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30" w:type="dxa"/>
        <w:tblLayout w:type="fixed"/>
        <w:tblCellMar>
          <w:left w:w="57" w:type="dxa"/>
          <w:right w:w="57" w:type="dxa"/>
        </w:tblCellMar>
        <w:tblLook w:val="04A0" w:firstRow="1" w:lastRow="0" w:firstColumn="1" w:lastColumn="0" w:noHBand="0" w:noVBand="1"/>
      </w:tblPr>
      <w:tblGrid>
        <w:gridCol w:w="1617"/>
        <w:gridCol w:w="3242"/>
        <w:gridCol w:w="5064"/>
        <w:gridCol w:w="7"/>
      </w:tblGrid>
      <w:tr w:rsidR="00527F82" w14:paraId="0C443E1F" w14:textId="77777777" w:rsidTr="00142F40">
        <w:trPr>
          <w:cantSplit/>
        </w:trPr>
        <w:tc>
          <w:tcPr>
            <w:tcW w:w="4859" w:type="dxa"/>
            <w:gridSpan w:val="2"/>
            <w:hideMark/>
          </w:tcPr>
          <w:p w14:paraId="42FAC80B" w14:textId="77777777" w:rsidR="00527F82" w:rsidRDefault="00527F82" w:rsidP="00142F40">
            <w:pPr>
              <w:tabs>
                <w:tab w:val="left" w:pos="794"/>
                <w:tab w:val="left" w:pos="1191"/>
                <w:tab w:val="left" w:pos="1588"/>
                <w:tab w:val="left" w:pos="1985"/>
              </w:tabs>
              <w:overflowPunct w:val="0"/>
              <w:autoSpaceDE w:val="0"/>
              <w:autoSpaceDN w:val="0"/>
              <w:adjustRightInd w:val="0"/>
              <w:rPr>
                <w:rFonts w:eastAsia="MS Mincho"/>
                <w:sz w:val="20"/>
                <w:lang w:val="de-DE" w:eastAsia="en-US"/>
              </w:rPr>
            </w:pPr>
            <w:bookmarkStart w:id="0" w:name="InsertLogo"/>
            <w:bookmarkStart w:id="1" w:name="dtableau"/>
            <w:bookmarkStart w:id="2" w:name="dsg" w:colFirst="1" w:colLast="1"/>
            <w:bookmarkEnd w:id="0"/>
            <w:r>
              <w:rPr>
                <w:rFonts w:eastAsia="MS Mincho"/>
                <w:sz w:val="20"/>
                <w:lang w:val="de-DE"/>
              </w:rPr>
              <w:t>INTERNATIONAL TELECOMMUNICATION UNION</w:t>
            </w:r>
          </w:p>
        </w:tc>
        <w:tc>
          <w:tcPr>
            <w:tcW w:w="5071" w:type="dxa"/>
            <w:gridSpan w:val="2"/>
            <w:hideMark/>
          </w:tcPr>
          <w:p w14:paraId="29D93147" w14:textId="77777777" w:rsidR="00527F82" w:rsidRDefault="00527F82" w:rsidP="00142F40">
            <w:pPr>
              <w:tabs>
                <w:tab w:val="left" w:pos="794"/>
                <w:tab w:val="left" w:pos="1191"/>
                <w:tab w:val="left" w:pos="1588"/>
                <w:tab w:val="left" w:pos="1985"/>
              </w:tabs>
              <w:overflowPunct w:val="0"/>
              <w:autoSpaceDE w:val="0"/>
              <w:autoSpaceDN w:val="0"/>
              <w:adjustRightInd w:val="0"/>
              <w:jc w:val="right"/>
              <w:rPr>
                <w:rFonts w:eastAsia="MS Mincho"/>
                <w:b/>
                <w:bCs/>
                <w:smallCaps/>
                <w:sz w:val="32"/>
                <w:lang w:val="de-DE" w:eastAsia="en-US"/>
              </w:rPr>
            </w:pPr>
            <w:r>
              <w:rPr>
                <w:rFonts w:eastAsia="MS Mincho"/>
                <w:b/>
                <w:bCs/>
                <w:smallCaps/>
                <w:sz w:val="32"/>
                <w:lang w:val="de-DE"/>
              </w:rPr>
              <w:t>STUDY GROUP 16</w:t>
            </w:r>
          </w:p>
        </w:tc>
      </w:tr>
      <w:tr w:rsidR="00527F82" w14:paraId="206FEC56" w14:textId="77777777" w:rsidTr="00142F40">
        <w:trPr>
          <w:cantSplit/>
          <w:trHeight w:val="461"/>
        </w:trPr>
        <w:tc>
          <w:tcPr>
            <w:tcW w:w="4859" w:type="dxa"/>
            <w:gridSpan w:val="2"/>
            <w:vMerge w:val="restart"/>
            <w:tcBorders>
              <w:top w:val="nil"/>
              <w:left w:val="nil"/>
              <w:bottom w:val="single" w:sz="12" w:space="0" w:color="auto"/>
              <w:right w:val="nil"/>
            </w:tcBorders>
            <w:hideMark/>
          </w:tcPr>
          <w:p w14:paraId="310FF01F" w14:textId="77777777" w:rsidR="00527F82" w:rsidRPr="00820CBC" w:rsidRDefault="00527F82" w:rsidP="00142F40">
            <w:pPr>
              <w:rPr>
                <w:rFonts w:eastAsia="MS Mincho"/>
                <w:b/>
                <w:bCs/>
                <w:sz w:val="26"/>
                <w:szCs w:val="20"/>
                <w:lang w:eastAsia="en-US"/>
              </w:rPr>
            </w:pPr>
            <w:bookmarkStart w:id="3" w:name="dnum" w:colFirst="1" w:colLast="1"/>
            <w:bookmarkEnd w:id="2"/>
            <w:r w:rsidRPr="00820CBC">
              <w:rPr>
                <w:rFonts w:eastAsia="MS Mincho"/>
                <w:b/>
                <w:bCs/>
                <w:sz w:val="26"/>
              </w:rPr>
              <w:t>TELECOMMUNICATION</w:t>
            </w:r>
            <w:r w:rsidRPr="00820CBC">
              <w:rPr>
                <w:rFonts w:eastAsia="MS Mincho"/>
                <w:b/>
                <w:bCs/>
                <w:sz w:val="26"/>
              </w:rPr>
              <w:br/>
              <w:t>STANDARDIZATION SECTOR</w:t>
            </w:r>
          </w:p>
          <w:p w14:paraId="4B7BAC54" w14:textId="77777777" w:rsidR="00527F82" w:rsidRPr="00820CBC" w:rsidRDefault="00527F82" w:rsidP="00142F40">
            <w:pPr>
              <w:tabs>
                <w:tab w:val="left" w:pos="794"/>
                <w:tab w:val="left" w:pos="1191"/>
                <w:tab w:val="left" w:pos="1588"/>
                <w:tab w:val="left" w:pos="1985"/>
              </w:tabs>
              <w:overflowPunct w:val="0"/>
              <w:autoSpaceDE w:val="0"/>
              <w:autoSpaceDN w:val="0"/>
              <w:adjustRightInd w:val="0"/>
              <w:rPr>
                <w:rFonts w:eastAsia="MS Mincho"/>
                <w:smallCaps/>
                <w:sz w:val="20"/>
                <w:lang w:eastAsia="en-US"/>
              </w:rPr>
            </w:pPr>
            <w:r w:rsidRPr="00820CBC">
              <w:rPr>
                <w:rFonts w:eastAsia="MS Mincho"/>
                <w:sz w:val="20"/>
              </w:rPr>
              <w:t>STUDY PERIOD 2013-2016</w:t>
            </w:r>
          </w:p>
        </w:tc>
        <w:tc>
          <w:tcPr>
            <w:tcW w:w="5071" w:type="dxa"/>
            <w:gridSpan w:val="2"/>
            <w:hideMark/>
          </w:tcPr>
          <w:p w14:paraId="628EEEE7" w14:textId="77777777" w:rsidR="00527F82" w:rsidRDefault="00527F82" w:rsidP="00681738">
            <w:pPr>
              <w:pStyle w:val="Docnumber"/>
              <w:rPr>
                <w:lang w:val="de-DE" w:eastAsia="en-US"/>
              </w:rPr>
            </w:pPr>
            <w:r>
              <w:rPr>
                <w:lang w:val="de-DE"/>
              </w:rPr>
              <w:t xml:space="preserve">TD </w:t>
            </w:r>
            <w:r w:rsidR="00FA1C76">
              <w:rPr>
                <w:lang w:val="de-DE"/>
              </w:rPr>
              <w:t>340</w:t>
            </w:r>
            <w:r>
              <w:rPr>
                <w:lang w:val="de-DE"/>
              </w:rPr>
              <w:t xml:space="preserve"> (WP 1/16)</w:t>
            </w:r>
          </w:p>
        </w:tc>
      </w:tr>
      <w:bookmarkEnd w:id="3"/>
      <w:tr w:rsidR="00527F82" w14:paraId="6FAE87AE" w14:textId="77777777" w:rsidTr="00142F40">
        <w:trPr>
          <w:cantSplit/>
          <w:trHeight w:val="355"/>
        </w:trPr>
        <w:tc>
          <w:tcPr>
            <w:tcW w:w="4859" w:type="dxa"/>
            <w:gridSpan w:val="2"/>
            <w:vMerge/>
            <w:tcBorders>
              <w:top w:val="nil"/>
              <w:left w:val="nil"/>
              <w:bottom w:val="single" w:sz="12" w:space="0" w:color="auto"/>
              <w:right w:val="nil"/>
            </w:tcBorders>
            <w:vAlign w:val="center"/>
            <w:hideMark/>
          </w:tcPr>
          <w:p w14:paraId="00CA5F9C" w14:textId="77777777" w:rsidR="00527F82" w:rsidRDefault="00527F82" w:rsidP="00142F40">
            <w:pPr>
              <w:spacing w:before="0"/>
              <w:rPr>
                <w:rFonts w:eastAsia="MS Mincho"/>
                <w:smallCaps/>
                <w:sz w:val="20"/>
                <w:lang w:val="de-DE" w:eastAsia="en-US"/>
              </w:rPr>
            </w:pPr>
          </w:p>
        </w:tc>
        <w:tc>
          <w:tcPr>
            <w:tcW w:w="5071" w:type="dxa"/>
            <w:gridSpan w:val="2"/>
            <w:tcBorders>
              <w:top w:val="nil"/>
              <w:left w:val="nil"/>
              <w:bottom w:val="single" w:sz="12" w:space="0" w:color="auto"/>
              <w:right w:val="nil"/>
            </w:tcBorders>
            <w:hideMark/>
          </w:tcPr>
          <w:p w14:paraId="6EC29845" w14:textId="77777777" w:rsidR="00527F82" w:rsidRDefault="00527F82" w:rsidP="00142F40">
            <w:pPr>
              <w:jc w:val="right"/>
              <w:rPr>
                <w:rFonts w:eastAsia="MS Mincho"/>
                <w:b/>
                <w:bCs/>
                <w:sz w:val="28"/>
                <w:szCs w:val="20"/>
                <w:lang w:val="de-DE" w:eastAsia="en-US"/>
              </w:rPr>
            </w:pPr>
            <w:r>
              <w:rPr>
                <w:rFonts w:eastAsia="MS Mincho"/>
                <w:b/>
                <w:bCs/>
                <w:sz w:val="28"/>
                <w:lang w:val="de-DE"/>
              </w:rPr>
              <w:t>English only</w:t>
            </w:r>
          </w:p>
          <w:p w14:paraId="3A587C8A" w14:textId="77777777" w:rsidR="00527F82" w:rsidRDefault="00527F82" w:rsidP="00142F40">
            <w:pPr>
              <w:tabs>
                <w:tab w:val="left" w:pos="794"/>
                <w:tab w:val="left" w:pos="1191"/>
                <w:tab w:val="left" w:pos="1588"/>
                <w:tab w:val="left" w:pos="1985"/>
              </w:tabs>
              <w:overflowPunct w:val="0"/>
              <w:autoSpaceDE w:val="0"/>
              <w:autoSpaceDN w:val="0"/>
              <w:adjustRightInd w:val="0"/>
              <w:jc w:val="right"/>
              <w:rPr>
                <w:rFonts w:eastAsia="MS Mincho"/>
                <w:b/>
                <w:bCs/>
                <w:sz w:val="28"/>
                <w:lang w:val="de-DE" w:eastAsia="en-US"/>
              </w:rPr>
            </w:pPr>
            <w:r>
              <w:rPr>
                <w:rFonts w:eastAsia="MS Mincho"/>
                <w:b/>
                <w:bCs/>
                <w:sz w:val="28"/>
                <w:lang w:val="de-DE"/>
              </w:rPr>
              <w:t>Original: English</w:t>
            </w:r>
          </w:p>
        </w:tc>
      </w:tr>
      <w:tr w:rsidR="00527F82" w14:paraId="7C87273F" w14:textId="77777777" w:rsidTr="00142F40">
        <w:trPr>
          <w:gridAfter w:val="1"/>
          <w:wAfter w:w="7" w:type="dxa"/>
          <w:cantSplit/>
          <w:trHeight w:val="357"/>
        </w:trPr>
        <w:tc>
          <w:tcPr>
            <w:tcW w:w="1617" w:type="dxa"/>
            <w:hideMark/>
          </w:tcPr>
          <w:p w14:paraId="15981E57" w14:textId="77777777" w:rsidR="00527F82" w:rsidRDefault="00527F82" w:rsidP="00142F40">
            <w:pPr>
              <w:rPr>
                <w:b/>
                <w:bCs/>
                <w:lang w:val="de-DE"/>
              </w:rPr>
            </w:pPr>
            <w:bookmarkStart w:id="4" w:name="dbluepink" w:colFirst="1" w:colLast="1"/>
            <w:bookmarkStart w:id="5" w:name="dmeeting" w:colFirst="2" w:colLast="2"/>
            <w:r>
              <w:rPr>
                <w:b/>
                <w:bCs/>
                <w:lang w:val="de-DE"/>
              </w:rPr>
              <w:t>Question(s):</w:t>
            </w:r>
          </w:p>
        </w:tc>
        <w:tc>
          <w:tcPr>
            <w:tcW w:w="3242" w:type="dxa"/>
            <w:hideMark/>
          </w:tcPr>
          <w:p w14:paraId="07D0BA76" w14:textId="77777777" w:rsidR="00527F82" w:rsidRDefault="00527F82" w:rsidP="00142F40">
            <w:pPr>
              <w:rPr>
                <w:lang w:val="de-DE"/>
              </w:rPr>
            </w:pPr>
            <w:r>
              <w:rPr>
                <w:lang w:val="de-DE"/>
              </w:rPr>
              <w:t>3/16</w:t>
            </w:r>
          </w:p>
        </w:tc>
        <w:tc>
          <w:tcPr>
            <w:tcW w:w="5064" w:type="dxa"/>
            <w:hideMark/>
          </w:tcPr>
          <w:p w14:paraId="6D8E05F3" w14:textId="77777777" w:rsidR="00527F82" w:rsidRDefault="00527F82" w:rsidP="00142F40">
            <w:pPr>
              <w:jc w:val="right"/>
              <w:rPr>
                <w:lang w:val="de-DE"/>
              </w:rPr>
            </w:pPr>
            <w:r w:rsidRPr="00201EAF">
              <w:t xml:space="preserve">Geneva, </w:t>
            </w:r>
            <w:r>
              <w:t xml:space="preserve">23 May - </w:t>
            </w:r>
            <w:r w:rsidRPr="00201EAF">
              <w:t xml:space="preserve">3 </w:t>
            </w:r>
            <w:r>
              <w:t>June</w:t>
            </w:r>
            <w:r w:rsidRPr="00201EAF">
              <w:t xml:space="preserve"> 201</w:t>
            </w:r>
            <w:r>
              <w:t>6</w:t>
            </w:r>
          </w:p>
        </w:tc>
      </w:tr>
      <w:tr w:rsidR="00527F82" w14:paraId="6C7040EA" w14:textId="77777777" w:rsidTr="00142F40">
        <w:trPr>
          <w:gridAfter w:val="1"/>
          <w:wAfter w:w="7" w:type="dxa"/>
          <w:cantSplit/>
          <w:trHeight w:val="357"/>
        </w:trPr>
        <w:tc>
          <w:tcPr>
            <w:tcW w:w="9923" w:type="dxa"/>
            <w:gridSpan w:val="3"/>
            <w:hideMark/>
          </w:tcPr>
          <w:p w14:paraId="67F99259" w14:textId="77777777" w:rsidR="00527F82" w:rsidRDefault="00527F82" w:rsidP="00142F40">
            <w:pPr>
              <w:jc w:val="center"/>
              <w:rPr>
                <w:b/>
                <w:bCs/>
                <w:lang w:val="de-DE"/>
              </w:rPr>
            </w:pPr>
            <w:bookmarkStart w:id="6" w:name="dtitle" w:colFirst="0" w:colLast="0"/>
            <w:bookmarkEnd w:id="4"/>
            <w:bookmarkEnd w:id="5"/>
            <w:r>
              <w:rPr>
                <w:b/>
                <w:bCs/>
                <w:lang w:val="de-DE"/>
              </w:rPr>
              <w:t>TD</w:t>
            </w:r>
          </w:p>
        </w:tc>
      </w:tr>
      <w:tr w:rsidR="00527F82" w14:paraId="4CE8F0B5" w14:textId="77777777" w:rsidTr="00142F40">
        <w:trPr>
          <w:gridAfter w:val="1"/>
          <w:wAfter w:w="7" w:type="dxa"/>
          <w:cantSplit/>
          <w:trHeight w:val="357"/>
        </w:trPr>
        <w:tc>
          <w:tcPr>
            <w:tcW w:w="1617" w:type="dxa"/>
            <w:hideMark/>
          </w:tcPr>
          <w:p w14:paraId="29773005" w14:textId="77777777" w:rsidR="00527F82" w:rsidRDefault="00527F82" w:rsidP="00142F40">
            <w:pPr>
              <w:rPr>
                <w:b/>
                <w:bCs/>
                <w:lang w:val="de-DE"/>
              </w:rPr>
            </w:pPr>
            <w:bookmarkStart w:id="7" w:name="dsource" w:colFirst="1" w:colLast="1"/>
            <w:bookmarkEnd w:id="6"/>
            <w:r>
              <w:rPr>
                <w:b/>
                <w:bCs/>
                <w:lang w:val="de-DE"/>
              </w:rPr>
              <w:t>Source:</w:t>
            </w:r>
          </w:p>
        </w:tc>
        <w:tc>
          <w:tcPr>
            <w:tcW w:w="8306" w:type="dxa"/>
            <w:gridSpan w:val="2"/>
            <w:hideMark/>
          </w:tcPr>
          <w:p w14:paraId="5C79EF94" w14:textId="77777777" w:rsidR="00527F82" w:rsidRPr="0055794D" w:rsidRDefault="00527F82" w:rsidP="00142F40">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rFonts w:eastAsia="MS Mincho"/>
                <w:szCs w:val="20"/>
                <w:lang w:eastAsia="en-US"/>
              </w:rPr>
              <w:t>Editor</w:t>
            </w:r>
            <w:r>
              <w:rPr>
                <w:rFonts w:eastAsia="MS Mincho"/>
                <w:szCs w:val="20"/>
                <w:lang w:eastAsia="en-US"/>
              </w:rPr>
              <w:t xml:space="preserve"> </w:t>
            </w:r>
            <w:r w:rsidRPr="00BE1442">
              <w:t>H.248.</w:t>
            </w:r>
            <w:r w:rsidRPr="00866D8D">
              <w:t>CodecSDPprofile</w:t>
            </w:r>
          </w:p>
        </w:tc>
      </w:tr>
      <w:tr w:rsidR="00527F82" w14:paraId="00340473" w14:textId="77777777" w:rsidTr="00142F40">
        <w:trPr>
          <w:gridAfter w:val="1"/>
          <w:wAfter w:w="7" w:type="dxa"/>
          <w:cantSplit/>
          <w:trHeight w:val="357"/>
        </w:trPr>
        <w:tc>
          <w:tcPr>
            <w:tcW w:w="1617" w:type="dxa"/>
            <w:tcBorders>
              <w:top w:val="nil"/>
              <w:left w:val="nil"/>
              <w:bottom w:val="single" w:sz="12" w:space="0" w:color="auto"/>
              <w:right w:val="nil"/>
            </w:tcBorders>
            <w:hideMark/>
          </w:tcPr>
          <w:p w14:paraId="1F6737D5" w14:textId="77777777" w:rsidR="00527F82" w:rsidRDefault="00527F82" w:rsidP="00142F40">
            <w:pPr>
              <w:spacing w:after="120"/>
              <w:rPr>
                <w:lang w:val="de-DE"/>
              </w:rPr>
            </w:pPr>
            <w:bookmarkStart w:id="8" w:name="dtitle1" w:colFirst="1" w:colLast="1"/>
            <w:bookmarkEnd w:id="7"/>
            <w:r>
              <w:rPr>
                <w:b/>
                <w:bCs/>
                <w:lang w:val="de-DE"/>
              </w:rPr>
              <w:t>Title:</w:t>
            </w:r>
          </w:p>
        </w:tc>
        <w:tc>
          <w:tcPr>
            <w:tcW w:w="8306" w:type="dxa"/>
            <w:gridSpan w:val="2"/>
            <w:tcBorders>
              <w:top w:val="nil"/>
              <w:left w:val="nil"/>
              <w:bottom w:val="single" w:sz="12" w:space="0" w:color="auto"/>
              <w:right w:val="nil"/>
            </w:tcBorders>
            <w:hideMark/>
          </w:tcPr>
          <w:p w14:paraId="55D5A551" w14:textId="2C97CA6B" w:rsidR="00527F82" w:rsidRPr="0055794D" w:rsidRDefault="00527F82" w:rsidP="00527F82">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866D8D">
              <w:t xml:space="preserve">H.248.CodecSDPprofile </w:t>
            </w:r>
            <w:r w:rsidRPr="000475F8">
              <w:t xml:space="preserve">"Gateway control protocol: </w:t>
            </w:r>
            <w:r w:rsidRPr="00866D8D">
              <w:t>Profiling codec configurations via SDP in H.248 profiles – Guidelines and examples"</w:t>
            </w:r>
            <w:r w:rsidRPr="00592AD4">
              <w:t xml:space="preserve"> </w:t>
            </w:r>
            <w:r w:rsidRPr="000626F3">
              <w:t>(New)</w:t>
            </w:r>
            <w:r>
              <w:t>:</w:t>
            </w:r>
            <w:r w:rsidRPr="00BE1442">
              <w:t xml:space="preserve"> </w:t>
            </w:r>
            <w:r>
              <w:t>In</w:t>
            </w:r>
            <w:r w:rsidRPr="00BE1442">
              <w:t>put draft Ed. 0.</w:t>
            </w:r>
            <w:r>
              <w:t>7</w:t>
            </w:r>
            <w:r w:rsidR="0020734A">
              <w:t xml:space="preserve"> (</w:t>
            </w:r>
            <w:r w:rsidR="0020734A" w:rsidRPr="00201EAF">
              <w:t xml:space="preserve">Geneva, </w:t>
            </w:r>
            <w:r w:rsidR="0020734A">
              <w:t xml:space="preserve">23 May - </w:t>
            </w:r>
            <w:r w:rsidR="0020734A" w:rsidRPr="00201EAF">
              <w:t xml:space="preserve">3 </w:t>
            </w:r>
            <w:r w:rsidR="0020734A">
              <w:t>June</w:t>
            </w:r>
            <w:r w:rsidR="0020734A" w:rsidRPr="00201EAF">
              <w:t xml:space="preserve"> 201</w:t>
            </w:r>
            <w:r w:rsidR="0020734A">
              <w:t>6)</w:t>
            </w:r>
          </w:p>
        </w:tc>
      </w:tr>
    </w:tbl>
    <w:bookmarkEnd w:id="1"/>
    <w:bookmarkEnd w:id="8"/>
    <w:p w14:paraId="669B5218" w14:textId="77777777" w:rsidR="00527F82" w:rsidRDefault="00527F82" w:rsidP="00527F82">
      <w:pPr>
        <w:keepNext/>
        <w:tabs>
          <w:tab w:val="left" w:pos="794"/>
          <w:tab w:val="left" w:pos="1191"/>
          <w:tab w:val="left" w:pos="1588"/>
          <w:tab w:val="left" w:pos="1985"/>
        </w:tabs>
        <w:overflowPunct w:val="0"/>
        <w:autoSpaceDE w:val="0"/>
        <w:autoSpaceDN w:val="0"/>
        <w:adjustRightInd w:val="0"/>
        <w:spacing w:before="240"/>
        <w:textAlignment w:val="baseline"/>
        <w:rPr>
          <w:rFonts w:eastAsia="MS Mincho"/>
          <w:b/>
          <w:szCs w:val="20"/>
        </w:rPr>
      </w:pPr>
      <w:r>
        <w:rPr>
          <w:rFonts w:eastAsia="MS Mincho"/>
          <w:b/>
          <w:szCs w:val="20"/>
        </w:rPr>
        <w:t>1.</w:t>
      </w:r>
      <w:r>
        <w:rPr>
          <w:rFonts w:eastAsia="MS Mincho"/>
          <w:b/>
          <w:szCs w:val="20"/>
        </w:rPr>
        <w:tab/>
        <w:t>Introduction</w:t>
      </w:r>
    </w:p>
    <w:p w14:paraId="6FA943E6" w14:textId="77777777" w:rsidR="00527F82" w:rsidRDefault="00527F82" w:rsidP="00527F82">
      <w:pPr>
        <w:tabs>
          <w:tab w:val="left" w:pos="794"/>
          <w:tab w:val="left" w:pos="1191"/>
          <w:tab w:val="left" w:pos="1588"/>
          <w:tab w:val="left" w:pos="1985"/>
        </w:tabs>
        <w:overflowPunct w:val="0"/>
        <w:autoSpaceDE w:val="0"/>
        <w:autoSpaceDN w:val="0"/>
        <w:adjustRightInd w:val="0"/>
        <w:textAlignment w:val="baseline"/>
        <w:rPr>
          <w:rFonts w:eastAsia="MS Mincho"/>
          <w:szCs w:val="20"/>
          <w:lang w:eastAsia="zh-CN"/>
        </w:rPr>
      </w:pPr>
      <w:r>
        <w:rPr>
          <w:rFonts w:eastAsia="MS Mincho"/>
          <w:szCs w:val="20"/>
          <w:lang w:eastAsia="zh-CN"/>
        </w:rPr>
        <w:t xml:space="preserve">This document contains the editor's input draft </w:t>
      </w:r>
      <w:r>
        <w:rPr>
          <w:rFonts w:eastAsia="MS Mincho"/>
          <w:szCs w:val="20"/>
          <w:lang w:eastAsia="en-US"/>
        </w:rPr>
        <w:t xml:space="preserve">ed. 0.7 </w:t>
      </w:r>
      <w:r>
        <w:rPr>
          <w:rFonts w:eastAsia="MS Mincho"/>
          <w:szCs w:val="20"/>
          <w:lang w:eastAsia="zh-CN"/>
        </w:rPr>
        <w:t xml:space="preserve">for draft new </w:t>
      </w:r>
      <w:r w:rsidRPr="00866D8D">
        <w:t xml:space="preserve">H.248.CodecSDPprofile </w:t>
      </w:r>
      <w:r w:rsidRPr="000475F8">
        <w:t xml:space="preserve">"Gateway control protocol: </w:t>
      </w:r>
      <w:r w:rsidRPr="00866D8D">
        <w:t>Profiling codec configurations via SDP in H.248 profiles – Guidelines and examples"</w:t>
      </w:r>
      <w:r w:rsidRPr="00592AD4">
        <w:t xml:space="preserve"> </w:t>
      </w:r>
      <w:r w:rsidRPr="000626F3">
        <w:t>(New)</w:t>
      </w:r>
      <w:r>
        <w:rPr>
          <w:rFonts w:eastAsia="MS Mincho"/>
          <w:szCs w:val="20"/>
          <w:lang w:eastAsia="zh-CN"/>
        </w:rPr>
        <w:t>.</w:t>
      </w:r>
    </w:p>
    <w:p w14:paraId="4B9ECD55" w14:textId="77777777" w:rsidR="00527F82" w:rsidRDefault="00527F82" w:rsidP="00527F82">
      <w:pPr>
        <w:keepNext/>
        <w:tabs>
          <w:tab w:val="left" w:pos="794"/>
          <w:tab w:val="left" w:pos="1191"/>
          <w:tab w:val="left" w:pos="1588"/>
          <w:tab w:val="left" w:pos="1985"/>
        </w:tabs>
        <w:overflowPunct w:val="0"/>
        <w:autoSpaceDE w:val="0"/>
        <w:autoSpaceDN w:val="0"/>
        <w:adjustRightInd w:val="0"/>
        <w:spacing w:before="240"/>
        <w:textAlignment w:val="baseline"/>
        <w:rPr>
          <w:rFonts w:eastAsia="MS Mincho"/>
          <w:b/>
          <w:szCs w:val="20"/>
        </w:rPr>
      </w:pPr>
      <w:r>
        <w:rPr>
          <w:rFonts w:eastAsia="MS Mincho"/>
          <w:b/>
          <w:szCs w:val="20"/>
        </w:rPr>
        <w:t>2.</w:t>
      </w:r>
      <w:r>
        <w:rPr>
          <w:rFonts w:eastAsia="MS Mincho"/>
          <w:b/>
          <w:szCs w:val="20"/>
        </w:rPr>
        <w:tab/>
        <w:t>Discussion</w:t>
      </w:r>
    </w:p>
    <w:p w14:paraId="26381C9C" w14:textId="77777777" w:rsidR="00527F82" w:rsidRPr="008F3E83" w:rsidRDefault="00527F82" w:rsidP="00527F82">
      <w:pPr>
        <w:tabs>
          <w:tab w:val="left" w:pos="794"/>
          <w:tab w:val="left" w:pos="1191"/>
          <w:tab w:val="left" w:pos="1588"/>
          <w:tab w:val="left" w:pos="1985"/>
        </w:tabs>
        <w:overflowPunct w:val="0"/>
        <w:autoSpaceDE w:val="0"/>
        <w:autoSpaceDN w:val="0"/>
        <w:adjustRightInd w:val="0"/>
        <w:textAlignment w:val="baseline"/>
        <w:rPr>
          <w:rFonts w:eastAsia="MS Mincho"/>
          <w:lang w:eastAsia="en-US"/>
        </w:rPr>
      </w:pPr>
      <w:r w:rsidRPr="008F3E83">
        <w:rPr>
          <w:rFonts w:eastAsia="MS Mincho"/>
          <w:lang w:eastAsia="zh-CN"/>
        </w:rPr>
        <w:t xml:space="preserve">This document is a copy of temporary document </w:t>
      </w:r>
      <w:r w:rsidRPr="00BE7081">
        <w:rPr>
          <w:rFonts w:eastAsia="MS Mincho"/>
          <w:b/>
          <w:lang w:eastAsia="zh-CN"/>
        </w:rPr>
        <w:t xml:space="preserve">TD </w:t>
      </w:r>
      <w:r>
        <w:rPr>
          <w:rFonts w:eastAsia="MS Mincho"/>
          <w:b/>
          <w:lang w:eastAsia="zh-CN"/>
        </w:rPr>
        <w:t>320</w:t>
      </w:r>
      <w:r w:rsidRPr="00BE7081">
        <w:rPr>
          <w:rFonts w:eastAsia="MS Mincho"/>
          <w:b/>
          <w:lang w:eastAsia="zh-CN"/>
        </w:rPr>
        <w:t xml:space="preserve"> (WP 1/16)</w:t>
      </w:r>
      <w:r>
        <w:rPr>
          <w:rFonts w:eastAsia="MS Mincho"/>
          <w:b/>
          <w:lang w:eastAsia="zh-CN"/>
        </w:rPr>
        <w:t xml:space="preserve"> </w:t>
      </w:r>
      <w:r w:rsidRPr="008F3E83">
        <w:rPr>
          <w:rFonts w:eastAsia="MS Mincho"/>
          <w:lang w:eastAsia="zh-CN"/>
        </w:rPr>
        <w:t xml:space="preserve">from the last </w:t>
      </w:r>
      <w:r>
        <w:rPr>
          <w:rFonts w:eastAsia="MS Mincho"/>
          <w:lang w:eastAsia="en-US"/>
        </w:rPr>
        <w:t xml:space="preserve">SG </w:t>
      </w:r>
      <w:r w:rsidRPr="008F3E83">
        <w:rPr>
          <w:rFonts w:eastAsia="MS Mincho"/>
          <w:lang w:eastAsia="en-US"/>
        </w:rPr>
        <w:t xml:space="preserve">16 </w:t>
      </w:r>
      <w:r>
        <w:rPr>
          <w:rFonts w:eastAsia="MS Mincho"/>
          <w:lang w:eastAsia="en-US"/>
        </w:rPr>
        <w:t>meeting (</w:t>
      </w:r>
      <w:r w:rsidRPr="00201EAF">
        <w:t>Geneva, 12 - 23 October 2015</w:t>
      </w:r>
      <w:r>
        <w:rPr>
          <w:rFonts w:eastAsia="MS Mincho"/>
          <w:lang w:eastAsia="en-US"/>
        </w:rPr>
        <w:t>)</w:t>
      </w:r>
      <w:r w:rsidRPr="008F3E83">
        <w:rPr>
          <w:rFonts w:eastAsia="MS Mincho"/>
          <w:lang w:eastAsia="en-US"/>
        </w:rPr>
        <w:t>.</w:t>
      </w:r>
    </w:p>
    <w:p w14:paraId="51AE4145" w14:textId="77777777" w:rsidR="00527F82" w:rsidRDefault="00527F82" w:rsidP="00527F82">
      <w:pPr>
        <w:keepNext/>
        <w:keepLines/>
        <w:tabs>
          <w:tab w:val="left" w:pos="794"/>
          <w:tab w:val="left" w:pos="1191"/>
          <w:tab w:val="left" w:pos="1588"/>
          <w:tab w:val="left" w:pos="1985"/>
        </w:tabs>
        <w:overflowPunct w:val="0"/>
        <w:autoSpaceDE w:val="0"/>
        <w:autoSpaceDN w:val="0"/>
        <w:adjustRightInd w:val="0"/>
        <w:spacing w:before="360"/>
        <w:ind w:left="432" w:hanging="432"/>
        <w:textAlignment w:val="baseline"/>
        <w:outlineLvl w:val="0"/>
        <w:rPr>
          <w:rFonts w:eastAsia="MS Mincho"/>
          <w:b/>
          <w:szCs w:val="20"/>
          <w:lang w:eastAsia="en-US"/>
        </w:rPr>
      </w:pPr>
      <w:r>
        <w:rPr>
          <w:rFonts w:eastAsia="MS Mincho"/>
          <w:b/>
          <w:szCs w:val="20"/>
          <w:lang w:eastAsia="en-US"/>
        </w:rPr>
        <w:t xml:space="preserve">Changes </w:t>
      </w:r>
      <w:r>
        <w:rPr>
          <w:rFonts w:eastAsia="MS Mincho"/>
          <w:szCs w:val="20"/>
          <w:lang w:eastAsia="en-US"/>
        </w:rPr>
        <w:t>versus Ed. 0.6</w:t>
      </w:r>
      <w:r>
        <w:rPr>
          <w:rFonts w:eastAsia="MS Mincho"/>
          <w:b/>
          <w:szCs w:val="20"/>
          <w:lang w:eastAsia="en-US"/>
        </w:rPr>
        <w:t xml:space="preserve"> </w:t>
      </w:r>
      <w:r>
        <w:t>(2015-10</w:t>
      </w:r>
      <w:r>
        <w:rPr>
          <w:rFonts w:eastAsia="MS Mincho"/>
          <w:b/>
          <w:szCs w:val="20"/>
          <w:lang w:eastAsia="en-US"/>
        </w:rPr>
        <w:t>):</w:t>
      </w:r>
    </w:p>
    <w:p w14:paraId="250AE18A" w14:textId="77777777" w:rsidR="00527F82" w:rsidRPr="008F3E83" w:rsidRDefault="006B44B3" w:rsidP="00A13983">
      <w:pPr>
        <w:pStyle w:val="ListParagraph"/>
        <w:numPr>
          <w:ilvl w:val="0"/>
          <w:numId w:val="17"/>
        </w:numPr>
        <w:tabs>
          <w:tab w:val="left" w:pos="794"/>
          <w:tab w:val="left" w:pos="1191"/>
          <w:tab w:val="left" w:pos="1588"/>
          <w:tab w:val="left" w:pos="1985"/>
        </w:tabs>
        <w:overflowPunct w:val="0"/>
        <w:autoSpaceDE w:val="0"/>
        <w:autoSpaceDN w:val="0"/>
        <w:adjustRightInd w:val="0"/>
        <w:textAlignment w:val="baseline"/>
        <w:rPr>
          <w:rFonts w:eastAsia="MS Mincho"/>
          <w:lang w:eastAsia="en-US"/>
        </w:rPr>
      </w:pPr>
      <w:r>
        <w:rPr>
          <w:rFonts w:eastAsia="MS Mincho"/>
          <w:lang w:eastAsia="en-US"/>
        </w:rPr>
        <w:t>None.</w:t>
      </w:r>
    </w:p>
    <w:p w14:paraId="2D7B2D12" w14:textId="77777777" w:rsidR="00527F82" w:rsidRDefault="00527F82" w:rsidP="00527F82">
      <w:pPr>
        <w:tabs>
          <w:tab w:val="left" w:pos="794"/>
          <w:tab w:val="left" w:pos="1191"/>
          <w:tab w:val="left" w:pos="1588"/>
          <w:tab w:val="left" w:pos="1985"/>
        </w:tabs>
        <w:overflowPunct w:val="0"/>
        <w:autoSpaceDE w:val="0"/>
        <w:autoSpaceDN w:val="0"/>
        <w:adjustRightInd w:val="0"/>
        <w:textAlignment w:val="baseline"/>
        <w:rPr>
          <w:rFonts w:eastAsia="MS Mincho"/>
          <w:lang w:eastAsia="en-US"/>
        </w:rPr>
      </w:pPr>
    </w:p>
    <w:p w14:paraId="697CDF62" w14:textId="77777777" w:rsidR="00527F82" w:rsidRPr="00866D8D" w:rsidRDefault="00527F82" w:rsidP="00527F82">
      <w:pPr>
        <w:rPr>
          <w:highlight w:val="yellow"/>
        </w:rPr>
      </w:pPr>
      <w:r w:rsidRPr="00866D8D">
        <w:rPr>
          <w:highlight w:val="yellow"/>
        </w:rPr>
        <w:t>NOTE FROM TSB – please replace the images for Figures 1 and 2 with an editable version.</w:t>
      </w:r>
    </w:p>
    <w:p w14:paraId="76929641" w14:textId="77777777" w:rsidR="00527F82" w:rsidRPr="0015320B" w:rsidRDefault="00527F82" w:rsidP="00527F82">
      <w:pPr>
        <w:rPr>
          <w:highlight w:val="yellow"/>
        </w:rPr>
      </w:pPr>
      <w:r>
        <w:rPr>
          <w:highlight w:val="yellow"/>
        </w:rPr>
        <w:t>Reply from Editor: both Figures are available as PowerPoint diagrams and inserted as Microsoft Office Graphic Object. Can't find any PasteSpecial options which allow Word-embedded editing. (any guidance?)</w:t>
      </w:r>
    </w:p>
    <w:p w14:paraId="709B2BC7" w14:textId="77777777" w:rsidR="00527F82" w:rsidRDefault="00527F82" w:rsidP="00527F82">
      <w:pPr>
        <w:tabs>
          <w:tab w:val="left" w:pos="794"/>
          <w:tab w:val="left" w:pos="1191"/>
          <w:tab w:val="left" w:pos="1588"/>
          <w:tab w:val="left" w:pos="1985"/>
        </w:tabs>
        <w:overflowPunct w:val="0"/>
        <w:autoSpaceDE w:val="0"/>
        <w:autoSpaceDN w:val="0"/>
        <w:adjustRightInd w:val="0"/>
        <w:textAlignment w:val="baseline"/>
        <w:rPr>
          <w:rFonts w:eastAsia="MS Mincho"/>
          <w:lang w:eastAsia="en-US"/>
        </w:rPr>
      </w:pPr>
    </w:p>
    <w:p w14:paraId="0BEB6E5A" w14:textId="77777777" w:rsidR="00527F82" w:rsidRDefault="00527F82" w:rsidP="00527F82">
      <w:pPr>
        <w:keepNext/>
        <w:tabs>
          <w:tab w:val="left" w:pos="794"/>
          <w:tab w:val="left" w:pos="1191"/>
          <w:tab w:val="left" w:pos="1588"/>
          <w:tab w:val="left" w:pos="1985"/>
        </w:tabs>
        <w:overflowPunct w:val="0"/>
        <w:autoSpaceDE w:val="0"/>
        <w:autoSpaceDN w:val="0"/>
        <w:adjustRightInd w:val="0"/>
        <w:spacing w:before="240"/>
        <w:textAlignment w:val="baseline"/>
        <w:rPr>
          <w:rFonts w:eastAsia="MS Mincho"/>
          <w:b/>
          <w:szCs w:val="20"/>
        </w:rPr>
      </w:pPr>
      <w:r>
        <w:rPr>
          <w:rFonts w:eastAsia="MS Mincho"/>
          <w:b/>
          <w:szCs w:val="20"/>
        </w:rPr>
        <w:t>3.</w:t>
      </w:r>
      <w:r>
        <w:rPr>
          <w:rFonts w:eastAsia="MS Mincho"/>
          <w:b/>
          <w:szCs w:val="20"/>
        </w:rPr>
        <w:tab/>
        <w:t>Proposal</w:t>
      </w:r>
    </w:p>
    <w:p w14:paraId="61F52C50" w14:textId="77777777" w:rsidR="00527F82" w:rsidRDefault="00527F82" w:rsidP="00527F82">
      <w:pPr>
        <w:tabs>
          <w:tab w:val="left" w:pos="794"/>
          <w:tab w:val="left" w:pos="1191"/>
          <w:tab w:val="left" w:pos="1588"/>
          <w:tab w:val="left" w:pos="1985"/>
        </w:tabs>
        <w:overflowPunct w:val="0"/>
        <w:autoSpaceDE w:val="0"/>
        <w:autoSpaceDN w:val="0"/>
        <w:adjustRightInd w:val="0"/>
        <w:textAlignment w:val="baseline"/>
        <w:rPr>
          <w:rFonts w:eastAsia="MS Mincho"/>
          <w:szCs w:val="20"/>
          <w:lang w:eastAsia="zh-CN"/>
        </w:rPr>
      </w:pPr>
      <w:r>
        <w:rPr>
          <w:rFonts w:eastAsia="MS Mincho"/>
          <w:szCs w:val="20"/>
          <w:lang w:eastAsia="zh-CN"/>
        </w:rPr>
        <w:t>It is proposed to accept this document as the baseline text for the meeting.</w:t>
      </w:r>
    </w:p>
    <w:p w14:paraId="55BA9000" w14:textId="77777777" w:rsidR="00E768F6" w:rsidRDefault="00E768F6" w:rsidP="00527F82">
      <w:pPr>
        <w:tabs>
          <w:tab w:val="left" w:pos="794"/>
          <w:tab w:val="left" w:pos="1191"/>
          <w:tab w:val="left" w:pos="1588"/>
          <w:tab w:val="left" w:pos="1985"/>
        </w:tabs>
        <w:overflowPunct w:val="0"/>
        <w:autoSpaceDE w:val="0"/>
        <w:autoSpaceDN w:val="0"/>
        <w:adjustRightInd w:val="0"/>
        <w:textAlignment w:val="baseline"/>
        <w:rPr>
          <w:rFonts w:eastAsia="MS Mincho"/>
          <w:szCs w:val="20"/>
          <w:lang w:eastAsia="zh-CN"/>
        </w:rPr>
      </w:pPr>
    </w:p>
    <w:p w14:paraId="7133220B" w14:textId="51ADFC3A" w:rsidR="00E768F6" w:rsidRDefault="00E768F6">
      <w:pPr>
        <w:spacing w:before="0"/>
        <w:rPr>
          <w:rFonts w:eastAsia="MS Mincho"/>
          <w:szCs w:val="20"/>
          <w:lang w:eastAsia="zh-CN"/>
        </w:rPr>
      </w:pPr>
      <w:r>
        <w:rPr>
          <w:rFonts w:eastAsia="MS Mincho"/>
          <w:szCs w:val="20"/>
          <w:lang w:eastAsia="zh-CN"/>
        </w:rPr>
        <w:br w:type="page"/>
      </w:r>
    </w:p>
    <w:p w14:paraId="1AB21D35" w14:textId="77777777" w:rsidR="00E768F6" w:rsidRDefault="00E768F6" w:rsidP="00527F82">
      <w:pPr>
        <w:tabs>
          <w:tab w:val="left" w:pos="794"/>
          <w:tab w:val="left" w:pos="1191"/>
          <w:tab w:val="left" w:pos="1588"/>
          <w:tab w:val="left" w:pos="1985"/>
        </w:tabs>
        <w:overflowPunct w:val="0"/>
        <w:autoSpaceDE w:val="0"/>
        <w:autoSpaceDN w:val="0"/>
        <w:adjustRightInd w:val="0"/>
        <w:textAlignment w:val="baseline"/>
        <w:rPr>
          <w:rFonts w:eastAsia="MS Mincho"/>
          <w:szCs w:val="20"/>
          <w:lang w:eastAsia="zh-CN"/>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6662"/>
      </w:tblGrid>
      <w:tr w:rsidR="00E768F6" w:rsidRPr="000475F8" w14:paraId="60A3072E" w14:textId="77777777" w:rsidTr="00E768F6">
        <w:trPr>
          <w:cantSplit/>
        </w:trPr>
        <w:tc>
          <w:tcPr>
            <w:tcW w:w="9889" w:type="dxa"/>
            <w:gridSpan w:val="2"/>
            <w:shd w:val="clear" w:color="auto" w:fill="auto"/>
          </w:tcPr>
          <w:p w14:paraId="1A844DA2" w14:textId="77777777" w:rsidR="00E768F6" w:rsidRPr="000475F8" w:rsidRDefault="00E768F6" w:rsidP="00BE250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0475F8">
              <w:rPr>
                <w:b/>
                <w:sz w:val="22"/>
              </w:rPr>
              <w:t>Document History</w:t>
            </w:r>
          </w:p>
        </w:tc>
      </w:tr>
      <w:tr w:rsidR="00E768F6" w:rsidRPr="000475F8" w14:paraId="6FB0A1F9" w14:textId="77777777" w:rsidTr="00E768F6">
        <w:tc>
          <w:tcPr>
            <w:tcW w:w="3227" w:type="dxa"/>
            <w:shd w:val="clear" w:color="auto" w:fill="auto"/>
          </w:tcPr>
          <w:p w14:paraId="69576CEA" w14:textId="77777777" w:rsidR="00E768F6" w:rsidRPr="000475F8" w:rsidRDefault="00E768F6"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475F8">
              <w:rPr>
                <w:b/>
                <w:sz w:val="22"/>
              </w:rPr>
              <w:t>Issue</w:t>
            </w:r>
          </w:p>
        </w:tc>
        <w:tc>
          <w:tcPr>
            <w:tcW w:w="6662" w:type="dxa"/>
            <w:shd w:val="clear" w:color="auto" w:fill="auto"/>
          </w:tcPr>
          <w:p w14:paraId="59FA3ADA" w14:textId="77777777" w:rsidR="00E768F6" w:rsidRPr="000475F8" w:rsidRDefault="00E768F6"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475F8">
              <w:rPr>
                <w:b/>
                <w:sz w:val="22"/>
              </w:rPr>
              <w:t>Notes</w:t>
            </w:r>
          </w:p>
        </w:tc>
      </w:tr>
      <w:tr w:rsidR="00E768F6" w:rsidRPr="008703D7" w14:paraId="619F0FEB" w14:textId="77777777" w:rsidTr="00BE2508">
        <w:tc>
          <w:tcPr>
            <w:tcW w:w="3227" w:type="dxa"/>
          </w:tcPr>
          <w:p w14:paraId="6642B30F" w14:textId="77777777" w:rsidR="00E768F6" w:rsidRPr="000475F8" w:rsidRDefault="00E768F6"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475F8">
              <w:rPr>
                <w:sz w:val="22"/>
              </w:rPr>
              <w:t>H.248.CodecSDPprofile Ed. 0.1</w:t>
            </w:r>
          </w:p>
        </w:tc>
        <w:tc>
          <w:tcPr>
            <w:tcW w:w="6662" w:type="dxa"/>
          </w:tcPr>
          <w:p w14:paraId="27DC2BFB" w14:textId="77777777" w:rsidR="00E768F6" w:rsidRPr="000475F8" w:rsidRDefault="00E768F6"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475F8">
              <w:rPr>
                <w:sz w:val="22"/>
              </w:rPr>
              <w:t>Initial draft (</w:t>
            </w:r>
            <w:r w:rsidRPr="00866D8D">
              <w:rPr>
                <w:b/>
                <w:bCs/>
                <w:sz w:val="22"/>
                <w:szCs w:val="22"/>
              </w:rPr>
              <w:t>AVD-4633</w:t>
            </w:r>
            <w:r w:rsidRPr="000475F8">
              <w:rPr>
                <w:sz w:val="22"/>
              </w:rPr>
              <w:t xml:space="preserve">) to WP 1/16 </w:t>
            </w:r>
            <w:r w:rsidRPr="00866D8D">
              <w:rPr>
                <w:sz w:val="22"/>
                <w:szCs w:val="22"/>
              </w:rPr>
              <w:t xml:space="preserve">Seoul (KR) </w:t>
            </w:r>
            <w:r w:rsidRPr="000475F8">
              <w:rPr>
                <w:sz w:val="22"/>
              </w:rPr>
              <w:t>meeting (2014-11)</w:t>
            </w:r>
          </w:p>
          <w:p w14:paraId="448FF461" w14:textId="77777777" w:rsidR="00E768F6" w:rsidRPr="0003178B" w:rsidRDefault="00E768F6"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szCs w:val="16"/>
                <w:lang w:val="fr-CH"/>
              </w:rPr>
            </w:pPr>
            <w:r w:rsidRPr="0003178B">
              <w:rPr>
                <w:rFonts w:ascii="Arial" w:hAnsi="Arial" w:cs="Arial"/>
                <w:sz w:val="16"/>
                <w:szCs w:val="16"/>
                <w:lang w:val="fr-CH"/>
              </w:rPr>
              <w:t xml:space="preserve">Location: </w:t>
            </w:r>
            <w:hyperlink r:id="rId8" w:history="1">
              <w:r w:rsidRPr="0003178B">
                <w:rPr>
                  <w:rStyle w:val="Hyperlink"/>
                  <w:rFonts w:ascii="Arial" w:hAnsi="Arial" w:cs="Arial"/>
                  <w:sz w:val="16"/>
                  <w:szCs w:val="16"/>
                  <w:lang w:val="fr-CH"/>
                </w:rPr>
                <w:t>http://wftp3.itu.int/av-arch/avc-site/2013-2016/1411_Seo/AVD-4633.zip</w:t>
              </w:r>
            </w:hyperlink>
            <w:r w:rsidRPr="0003178B">
              <w:rPr>
                <w:rFonts w:ascii="Arial" w:hAnsi="Arial" w:cs="Arial"/>
                <w:sz w:val="16"/>
                <w:szCs w:val="16"/>
                <w:lang w:val="fr-CH"/>
              </w:rPr>
              <w:t xml:space="preserve"> </w:t>
            </w:r>
          </w:p>
        </w:tc>
      </w:tr>
      <w:tr w:rsidR="00E768F6" w:rsidRPr="000475F8" w14:paraId="29A56792" w14:textId="77777777" w:rsidTr="00BE2508">
        <w:tc>
          <w:tcPr>
            <w:tcW w:w="3227" w:type="dxa"/>
          </w:tcPr>
          <w:p w14:paraId="2E328CAE" w14:textId="77777777" w:rsidR="00E768F6" w:rsidRPr="000475F8" w:rsidRDefault="00E768F6"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475F8">
              <w:rPr>
                <w:sz w:val="22"/>
              </w:rPr>
              <w:t>H.248.CodecSDPprofile Ed. 0.2</w:t>
            </w:r>
          </w:p>
        </w:tc>
        <w:tc>
          <w:tcPr>
            <w:tcW w:w="6662" w:type="dxa"/>
          </w:tcPr>
          <w:p w14:paraId="644BAEAC" w14:textId="77777777" w:rsidR="00E768F6" w:rsidRPr="000475F8" w:rsidRDefault="00E768F6"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475F8">
              <w:rPr>
                <w:sz w:val="22"/>
              </w:rPr>
              <w:t>Output (</w:t>
            </w:r>
            <w:r w:rsidRPr="00866D8D">
              <w:rPr>
                <w:b/>
                <w:bCs/>
                <w:sz w:val="22"/>
                <w:szCs w:val="22"/>
              </w:rPr>
              <w:t>TD-21</w:t>
            </w:r>
            <w:r w:rsidRPr="000475F8">
              <w:rPr>
                <w:sz w:val="22"/>
              </w:rPr>
              <w:t xml:space="preserve">) from WP 1/16 </w:t>
            </w:r>
            <w:r w:rsidRPr="00866D8D">
              <w:rPr>
                <w:sz w:val="22"/>
                <w:szCs w:val="22"/>
              </w:rPr>
              <w:t xml:space="preserve">Seoul (KR) </w:t>
            </w:r>
            <w:r w:rsidRPr="000475F8">
              <w:rPr>
                <w:sz w:val="22"/>
              </w:rPr>
              <w:t>meeting (2014-11)</w:t>
            </w:r>
          </w:p>
          <w:p w14:paraId="4678F6EB" w14:textId="77777777" w:rsidR="00E768F6" w:rsidRPr="00866D8D" w:rsidRDefault="00E768F6" w:rsidP="00BE2508">
            <w:pPr>
              <w:spacing w:before="40" w:after="40"/>
              <w:rPr>
                <w:rFonts w:ascii="Arial" w:hAnsi="Arial" w:cs="Arial"/>
                <w:sz w:val="16"/>
                <w:highlight w:val="yellow"/>
              </w:rPr>
            </w:pPr>
            <w:r w:rsidRPr="00866D8D">
              <w:rPr>
                <w:rFonts w:ascii="Arial" w:hAnsi="Arial" w:cs="Arial"/>
                <w:sz w:val="16"/>
              </w:rPr>
              <w:t>Location:</w:t>
            </w:r>
          </w:p>
        </w:tc>
      </w:tr>
      <w:tr w:rsidR="00E768F6" w:rsidRPr="008703D7" w14:paraId="1DCD0426" w14:textId="77777777" w:rsidTr="00BE2508">
        <w:tc>
          <w:tcPr>
            <w:tcW w:w="3227" w:type="dxa"/>
          </w:tcPr>
          <w:p w14:paraId="4983097B" w14:textId="77777777" w:rsidR="00E768F6" w:rsidRPr="000475F8" w:rsidRDefault="00E768F6"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475F8">
              <w:rPr>
                <w:sz w:val="22"/>
              </w:rPr>
              <w:t>H.248.CodecSDPprofile Ed. 0.3</w:t>
            </w:r>
          </w:p>
        </w:tc>
        <w:tc>
          <w:tcPr>
            <w:tcW w:w="6662" w:type="dxa"/>
          </w:tcPr>
          <w:p w14:paraId="430F8B6D" w14:textId="77777777" w:rsidR="00E768F6" w:rsidRPr="00866D8D" w:rsidRDefault="00E768F6"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866D8D">
              <w:rPr>
                <w:sz w:val="20"/>
                <w:szCs w:val="20"/>
              </w:rPr>
              <w:t>Input (</w:t>
            </w:r>
            <w:r w:rsidRPr="00866D8D">
              <w:rPr>
                <w:b/>
                <w:sz w:val="20"/>
                <w:szCs w:val="20"/>
              </w:rPr>
              <w:t>TD 217/WP1</w:t>
            </w:r>
            <w:r w:rsidRPr="00866D8D">
              <w:rPr>
                <w:sz w:val="20"/>
                <w:szCs w:val="20"/>
              </w:rPr>
              <w:t>) to ITU-T SG16 Geneva meeting, Feb 2015</w:t>
            </w:r>
          </w:p>
          <w:p w14:paraId="4664A2F9" w14:textId="77777777" w:rsidR="00E768F6" w:rsidRPr="0003178B" w:rsidRDefault="00E768F6"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val="fr-CH"/>
              </w:rPr>
            </w:pPr>
            <w:r w:rsidRPr="0003178B">
              <w:rPr>
                <w:sz w:val="20"/>
                <w:lang w:val="fr-CH"/>
              </w:rPr>
              <w:t>Location:</w:t>
            </w:r>
            <w:r w:rsidRPr="0003178B">
              <w:rPr>
                <w:lang w:val="fr-CH"/>
              </w:rPr>
              <w:t xml:space="preserve"> </w:t>
            </w:r>
            <w:hyperlink r:id="rId9" w:history="1">
              <w:r w:rsidRPr="0003178B">
                <w:rPr>
                  <w:rStyle w:val="Hyperlink"/>
                  <w:sz w:val="18"/>
                  <w:szCs w:val="18"/>
                  <w:lang w:val="fr-CH"/>
                </w:rPr>
                <w:t>http://www.itu.int/md/T13-SG16-150209-TD-WP1-0217/en</w:t>
              </w:r>
            </w:hyperlink>
          </w:p>
        </w:tc>
      </w:tr>
      <w:tr w:rsidR="00E768F6" w:rsidRPr="008703D7" w14:paraId="33ADB628" w14:textId="77777777" w:rsidTr="00BE2508">
        <w:tc>
          <w:tcPr>
            <w:tcW w:w="3227" w:type="dxa"/>
          </w:tcPr>
          <w:p w14:paraId="5D24E98A" w14:textId="77777777" w:rsidR="00E768F6" w:rsidRPr="000475F8" w:rsidRDefault="00E768F6"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475F8">
              <w:rPr>
                <w:sz w:val="22"/>
              </w:rPr>
              <w:t>H.248.CodecSDPprofile Ed. 0.4</w:t>
            </w:r>
          </w:p>
        </w:tc>
        <w:tc>
          <w:tcPr>
            <w:tcW w:w="6662" w:type="dxa"/>
          </w:tcPr>
          <w:p w14:paraId="6C2034C3" w14:textId="77777777" w:rsidR="00E768F6" w:rsidRPr="00866D8D" w:rsidRDefault="00E768F6"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866D8D">
              <w:rPr>
                <w:sz w:val="20"/>
                <w:szCs w:val="20"/>
              </w:rPr>
              <w:t>Output (</w:t>
            </w:r>
            <w:r w:rsidRPr="00866D8D">
              <w:rPr>
                <w:b/>
                <w:sz w:val="20"/>
                <w:szCs w:val="20"/>
              </w:rPr>
              <w:t>TD 217R1/WP1</w:t>
            </w:r>
            <w:r w:rsidRPr="00866D8D">
              <w:rPr>
                <w:sz w:val="20"/>
                <w:szCs w:val="20"/>
              </w:rPr>
              <w:t>) from ITU-T SG16 Geneva meeting, Feb 2015</w:t>
            </w:r>
          </w:p>
          <w:p w14:paraId="2A9510AE" w14:textId="77777777" w:rsidR="00E768F6" w:rsidRPr="0003178B" w:rsidRDefault="00E768F6"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val="fr-CH"/>
              </w:rPr>
            </w:pPr>
            <w:r w:rsidRPr="0003178B">
              <w:rPr>
                <w:sz w:val="20"/>
                <w:lang w:val="fr-CH"/>
              </w:rPr>
              <w:t>Location:</w:t>
            </w:r>
            <w:r w:rsidRPr="0003178B">
              <w:rPr>
                <w:lang w:val="fr-CH"/>
              </w:rPr>
              <w:t xml:space="preserve"> </w:t>
            </w:r>
            <w:hyperlink r:id="rId10" w:history="1">
              <w:r w:rsidRPr="0003178B">
                <w:rPr>
                  <w:rStyle w:val="Hyperlink"/>
                  <w:sz w:val="18"/>
                  <w:szCs w:val="18"/>
                  <w:lang w:val="fr-CH"/>
                </w:rPr>
                <w:t>http://www.itu.int/md/T13-SG16-150209-TD-WP1-0217/en</w:t>
              </w:r>
            </w:hyperlink>
          </w:p>
        </w:tc>
      </w:tr>
      <w:tr w:rsidR="00E768F6" w:rsidRPr="008703D7" w14:paraId="368E7B5D" w14:textId="77777777" w:rsidTr="00BE2508">
        <w:tc>
          <w:tcPr>
            <w:tcW w:w="3227" w:type="dxa"/>
          </w:tcPr>
          <w:p w14:paraId="2A31F94B" w14:textId="77777777" w:rsidR="00E768F6" w:rsidRPr="000475F8" w:rsidRDefault="00E768F6"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475F8">
              <w:rPr>
                <w:sz w:val="22"/>
              </w:rPr>
              <w:t>H.248.CodecSDPprofile Ed. 0.5</w:t>
            </w:r>
          </w:p>
        </w:tc>
        <w:tc>
          <w:tcPr>
            <w:tcW w:w="6662" w:type="dxa"/>
          </w:tcPr>
          <w:p w14:paraId="5A358723" w14:textId="77777777" w:rsidR="00E768F6" w:rsidRPr="00D80C40" w:rsidRDefault="00E768F6" w:rsidP="00BE2508">
            <w:pPr>
              <w:pStyle w:val="Tabletext"/>
              <w:rPr>
                <w:sz w:val="20"/>
              </w:rPr>
            </w:pPr>
            <w:r w:rsidRPr="00D80C40">
              <w:rPr>
                <w:sz w:val="20"/>
              </w:rPr>
              <w:t>Input (</w:t>
            </w:r>
            <w:r w:rsidRPr="00D80C40">
              <w:rPr>
                <w:b/>
                <w:bCs/>
                <w:sz w:val="20"/>
              </w:rPr>
              <w:t>AVD-4</w:t>
            </w:r>
            <w:r>
              <w:rPr>
                <w:b/>
                <w:bCs/>
                <w:sz w:val="20"/>
              </w:rPr>
              <w:t>668</w:t>
            </w:r>
            <w:r w:rsidRPr="00D80C40">
              <w:rPr>
                <w:sz w:val="20"/>
              </w:rPr>
              <w:t xml:space="preserve">) to WP 1/16 </w:t>
            </w:r>
            <w:r>
              <w:rPr>
                <w:sz w:val="20"/>
              </w:rPr>
              <w:t>Chengdu meeting (2015-06</w:t>
            </w:r>
            <w:r w:rsidRPr="00D80C40">
              <w:rPr>
                <w:sz w:val="20"/>
              </w:rPr>
              <w:t>)</w:t>
            </w:r>
          </w:p>
          <w:p w14:paraId="528E4233" w14:textId="77777777" w:rsidR="00E768F6" w:rsidRPr="00D80C40" w:rsidRDefault="00E768F6" w:rsidP="00BE2508">
            <w:pPr>
              <w:pStyle w:val="Tabletext"/>
              <w:rPr>
                <w:sz w:val="20"/>
                <w:highlight w:val="yellow"/>
                <w:lang w:val="fr-FR"/>
              </w:rPr>
            </w:pPr>
            <w:r w:rsidRPr="00D80C40">
              <w:rPr>
                <w:sz w:val="20"/>
                <w:lang w:val="fr-FR"/>
              </w:rPr>
              <w:t xml:space="preserve">Location: </w:t>
            </w:r>
            <w:hyperlink r:id="rId11" w:history="1">
              <w:r w:rsidRPr="00F36873">
                <w:rPr>
                  <w:rStyle w:val="Hyperlink"/>
                  <w:sz w:val="20"/>
                  <w:lang w:val="fr-FR"/>
                </w:rPr>
                <w:t>http://wftp3.itu.int/av-arch/avc-site/2013-2016/1506_Gui/AVD-4668.zip</w:t>
              </w:r>
            </w:hyperlink>
            <w:r>
              <w:rPr>
                <w:sz w:val="20"/>
                <w:lang w:val="fr-FR"/>
              </w:rPr>
              <w:t xml:space="preserve"> </w:t>
            </w:r>
          </w:p>
        </w:tc>
      </w:tr>
      <w:tr w:rsidR="00E768F6" w:rsidRPr="008703D7" w14:paraId="10F40C34" w14:textId="77777777" w:rsidTr="00BE2508">
        <w:tc>
          <w:tcPr>
            <w:tcW w:w="3227" w:type="dxa"/>
          </w:tcPr>
          <w:p w14:paraId="131F7AA6" w14:textId="77777777" w:rsidR="00E768F6" w:rsidRPr="000475F8" w:rsidRDefault="00E768F6"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475F8">
              <w:rPr>
                <w:sz w:val="22"/>
              </w:rPr>
              <w:t>H.248.CodecSDPprofile Ed. 0.6</w:t>
            </w:r>
          </w:p>
        </w:tc>
        <w:tc>
          <w:tcPr>
            <w:tcW w:w="6662" w:type="dxa"/>
          </w:tcPr>
          <w:p w14:paraId="39B1004E" w14:textId="77777777" w:rsidR="00E768F6" w:rsidRPr="00D80C40" w:rsidRDefault="00E768F6" w:rsidP="00BE2508">
            <w:pPr>
              <w:pStyle w:val="Tabletext"/>
              <w:rPr>
                <w:sz w:val="20"/>
              </w:rPr>
            </w:pPr>
            <w:r w:rsidRPr="00D80C40">
              <w:rPr>
                <w:sz w:val="20"/>
              </w:rPr>
              <w:t xml:space="preserve">Output </w:t>
            </w:r>
            <w:r w:rsidRPr="00890C7A">
              <w:rPr>
                <w:sz w:val="20"/>
              </w:rPr>
              <w:t>(</w:t>
            </w:r>
            <w:r w:rsidRPr="00527F82">
              <w:rPr>
                <w:b/>
                <w:bCs/>
                <w:sz w:val="20"/>
              </w:rPr>
              <w:t>TD 320/WP1</w:t>
            </w:r>
            <w:r w:rsidRPr="00890C7A">
              <w:rPr>
                <w:sz w:val="20"/>
              </w:rPr>
              <w:t>) from ITU-T SG16 Geneva meeting, Oct 2015</w:t>
            </w:r>
          </w:p>
          <w:p w14:paraId="56658D8C" w14:textId="77777777" w:rsidR="00E768F6" w:rsidRPr="00D80C40" w:rsidRDefault="00E768F6" w:rsidP="00BE2508">
            <w:pPr>
              <w:pStyle w:val="Tabletext"/>
              <w:rPr>
                <w:sz w:val="20"/>
                <w:highlight w:val="yellow"/>
                <w:lang w:val="fr-FR"/>
              </w:rPr>
            </w:pPr>
            <w:r w:rsidRPr="00D80C40">
              <w:rPr>
                <w:sz w:val="20"/>
                <w:lang w:val="fr-FR"/>
              </w:rPr>
              <w:t xml:space="preserve">Location: </w:t>
            </w:r>
            <w:hyperlink r:id="rId12" w:history="1">
              <w:r w:rsidRPr="00BB57C5">
                <w:rPr>
                  <w:rStyle w:val="Hyperlink"/>
                  <w:sz w:val="18"/>
                  <w:szCs w:val="18"/>
                  <w:lang w:val="fr-FR"/>
                </w:rPr>
                <w:t>http://www.itu.int/md/T13-SG16-151012-TD-WP1-0320/en</w:t>
              </w:r>
            </w:hyperlink>
            <w:r>
              <w:rPr>
                <w:sz w:val="18"/>
                <w:szCs w:val="18"/>
                <w:lang w:val="fr-FR"/>
              </w:rPr>
              <w:t xml:space="preserve"> </w:t>
            </w:r>
          </w:p>
        </w:tc>
      </w:tr>
      <w:tr w:rsidR="00E768F6" w:rsidRPr="000475F8" w14:paraId="7C688F66" w14:textId="77777777" w:rsidTr="00BE2508">
        <w:tc>
          <w:tcPr>
            <w:tcW w:w="3227" w:type="dxa"/>
          </w:tcPr>
          <w:p w14:paraId="7D84E048" w14:textId="77777777" w:rsidR="00E768F6" w:rsidRPr="000475F8" w:rsidRDefault="00E768F6"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475F8">
              <w:rPr>
                <w:sz w:val="22"/>
              </w:rPr>
              <w:t>H.248.CodecSDPprofile Ed. 0.7</w:t>
            </w:r>
          </w:p>
        </w:tc>
        <w:tc>
          <w:tcPr>
            <w:tcW w:w="6662" w:type="dxa"/>
          </w:tcPr>
          <w:p w14:paraId="6D9D2F9A" w14:textId="625CF925" w:rsidR="00E768F6" w:rsidRPr="00201EAF" w:rsidRDefault="00E768F6" w:rsidP="005B553D">
            <w:pPr>
              <w:pStyle w:val="Tabletext"/>
              <w:rPr>
                <w:sz w:val="20"/>
              </w:rPr>
            </w:pPr>
            <w:r w:rsidRPr="00201EAF">
              <w:rPr>
                <w:sz w:val="20"/>
              </w:rPr>
              <w:t>Input (</w:t>
            </w:r>
            <w:r w:rsidRPr="00201EAF">
              <w:rPr>
                <w:b/>
                <w:sz w:val="20"/>
              </w:rPr>
              <w:t xml:space="preserve">TD </w:t>
            </w:r>
            <w:r w:rsidR="005B553D">
              <w:rPr>
                <w:b/>
                <w:sz w:val="20"/>
              </w:rPr>
              <w:t>340/</w:t>
            </w:r>
            <w:r w:rsidRPr="00201EAF">
              <w:rPr>
                <w:b/>
                <w:sz w:val="20"/>
              </w:rPr>
              <w:t>WP1</w:t>
            </w:r>
            <w:r w:rsidRPr="00201EAF">
              <w:rPr>
                <w:sz w:val="20"/>
              </w:rPr>
              <w:t xml:space="preserve">) to ITU-T SG16 Geneva meeting, </w:t>
            </w:r>
            <w:r>
              <w:rPr>
                <w:sz w:val="20"/>
              </w:rPr>
              <w:t>May/June</w:t>
            </w:r>
            <w:r w:rsidRPr="00201EAF">
              <w:rPr>
                <w:sz w:val="20"/>
              </w:rPr>
              <w:t xml:space="preserve"> 201</w:t>
            </w:r>
            <w:r>
              <w:rPr>
                <w:sz w:val="20"/>
              </w:rPr>
              <w:t>6</w:t>
            </w:r>
          </w:p>
          <w:p w14:paraId="4238141E" w14:textId="77777777" w:rsidR="00E768F6" w:rsidRPr="00201EAF" w:rsidRDefault="00E768F6" w:rsidP="00BE2508">
            <w:pPr>
              <w:pStyle w:val="Tabletext"/>
            </w:pPr>
            <w:r>
              <w:rPr>
                <w:color w:val="000000"/>
                <w:sz w:val="20"/>
              </w:rPr>
              <w:t>Location:</w:t>
            </w:r>
          </w:p>
        </w:tc>
      </w:tr>
      <w:tr w:rsidR="00E768F6" w:rsidRPr="000475F8" w14:paraId="5B169051" w14:textId="77777777" w:rsidTr="00BE2508">
        <w:tc>
          <w:tcPr>
            <w:tcW w:w="3227" w:type="dxa"/>
          </w:tcPr>
          <w:p w14:paraId="5252275A" w14:textId="77777777" w:rsidR="00E768F6" w:rsidRPr="000475F8" w:rsidRDefault="00E768F6"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475F8">
              <w:rPr>
                <w:sz w:val="22"/>
              </w:rPr>
              <w:t>H.248.CodecSDPprofile Ed. 0.8</w:t>
            </w:r>
          </w:p>
        </w:tc>
        <w:tc>
          <w:tcPr>
            <w:tcW w:w="6662" w:type="dxa"/>
          </w:tcPr>
          <w:p w14:paraId="34BC85BB" w14:textId="77777777" w:rsidR="00E768F6" w:rsidRPr="00201EAF" w:rsidRDefault="00E768F6" w:rsidP="00BE2508">
            <w:pPr>
              <w:pStyle w:val="Tabletext"/>
              <w:rPr>
                <w:sz w:val="20"/>
              </w:rPr>
            </w:pPr>
            <w:r>
              <w:rPr>
                <w:sz w:val="20"/>
              </w:rPr>
              <w:t>Out</w:t>
            </w:r>
            <w:r w:rsidRPr="00201EAF">
              <w:rPr>
                <w:sz w:val="20"/>
              </w:rPr>
              <w:t>put (</w:t>
            </w:r>
            <w:r w:rsidRPr="00201EAF">
              <w:rPr>
                <w:b/>
                <w:sz w:val="20"/>
              </w:rPr>
              <w:t xml:space="preserve">TD </w:t>
            </w:r>
            <w:r>
              <w:rPr>
                <w:b/>
                <w:sz w:val="20"/>
              </w:rPr>
              <w:t>###</w:t>
            </w:r>
            <w:r w:rsidRPr="00201EAF">
              <w:rPr>
                <w:b/>
                <w:sz w:val="20"/>
              </w:rPr>
              <w:t>/WP1</w:t>
            </w:r>
            <w:r w:rsidRPr="00201EAF">
              <w:rPr>
                <w:sz w:val="20"/>
              </w:rPr>
              <w:t xml:space="preserve">) </w:t>
            </w:r>
            <w:r>
              <w:rPr>
                <w:sz w:val="20"/>
              </w:rPr>
              <w:t>from</w:t>
            </w:r>
            <w:r w:rsidRPr="00201EAF">
              <w:rPr>
                <w:sz w:val="20"/>
              </w:rPr>
              <w:t xml:space="preserve"> ITU-T SG16 Geneva meeting, </w:t>
            </w:r>
            <w:r>
              <w:rPr>
                <w:sz w:val="20"/>
              </w:rPr>
              <w:t>May/June</w:t>
            </w:r>
            <w:r w:rsidRPr="00201EAF">
              <w:rPr>
                <w:sz w:val="20"/>
              </w:rPr>
              <w:t xml:space="preserve"> 201</w:t>
            </w:r>
            <w:r>
              <w:rPr>
                <w:sz w:val="20"/>
              </w:rPr>
              <w:t>6</w:t>
            </w:r>
          </w:p>
          <w:p w14:paraId="3F632F33" w14:textId="77777777" w:rsidR="00E768F6" w:rsidRPr="00201EAF" w:rsidRDefault="00E768F6"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color w:val="000000"/>
                <w:sz w:val="20"/>
              </w:rPr>
              <w:t>Location:</w:t>
            </w:r>
          </w:p>
        </w:tc>
      </w:tr>
      <w:tr w:rsidR="00E768F6" w:rsidRPr="000475F8" w14:paraId="497D1F99" w14:textId="77777777" w:rsidTr="00BE2508">
        <w:tc>
          <w:tcPr>
            <w:tcW w:w="3227" w:type="dxa"/>
          </w:tcPr>
          <w:p w14:paraId="0BAB56A2" w14:textId="77777777" w:rsidR="00E768F6" w:rsidRPr="000475F8" w:rsidRDefault="00E768F6"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475F8">
              <w:rPr>
                <w:sz w:val="22"/>
              </w:rPr>
              <w:t>H.248.CodecSDPprofile Ed. 0.9</w:t>
            </w:r>
          </w:p>
        </w:tc>
        <w:tc>
          <w:tcPr>
            <w:tcW w:w="6662" w:type="dxa"/>
          </w:tcPr>
          <w:p w14:paraId="47274B36" w14:textId="77777777" w:rsidR="00E768F6" w:rsidRPr="000475F8" w:rsidRDefault="00E768F6"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E768F6" w:rsidRPr="000475F8" w14:paraId="19D71844" w14:textId="77777777" w:rsidTr="00BE2508">
        <w:tc>
          <w:tcPr>
            <w:tcW w:w="3227" w:type="dxa"/>
          </w:tcPr>
          <w:p w14:paraId="60320746" w14:textId="77777777" w:rsidR="00E768F6" w:rsidRPr="000475F8" w:rsidRDefault="00E768F6"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475F8">
              <w:rPr>
                <w:sz w:val="22"/>
              </w:rPr>
              <w:t>H.248.CodecSDPprofile Ed. 0.10</w:t>
            </w:r>
          </w:p>
        </w:tc>
        <w:tc>
          <w:tcPr>
            <w:tcW w:w="6662" w:type="dxa"/>
          </w:tcPr>
          <w:p w14:paraId="7A4DE856" w14:textId="77777777" w:rsidR="00E768F6" w:rsidRPr="000475F8" w:rsidRDefault="00E768F6"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E768F6" w:rsidRPr="000475F8" w14:paraId="3A3E5AF6" w14:textId="77777777" w:rsidTr="00BE2508">
        <w:tc>
          <w:tcPr>
            <w:tcW w:w="3227" w:type="dxa"/>
          </w:tcPr>
          <w:p w14:paraId="6BCAA744" w14:textId="77777777" w:rsidR="00E768F6" w:rsidRPr="000475F8" w:rsidRDefault="00E768F6"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6662" w:type="dxa"/>
          </w:tcPr>
          <w:p w14:paraId="587FCF3E" w14:textId="77777777" w:rsidR="00E768F6" w:rsidRPr="000475F8" w:rsidRDefault="00E768F6"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E768F6" w:rsidRPr="000475F8" w14:paraId="299BA227" w14:textId="77777777" w:rsidTr="00BE2508">
        <w:tc>
          <w:tcPr>
            <w:tcW w:w="3227" w:type="dxa"/>
          </w:tcPr>
          <w:p w14:paraId="05345641" w14:textId="77777777" w:rsidR="00E768F6" w:rsidRPr="000475F8" w:rsidRDefault="00E768F6"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6662" w:type="dxa"/>
          </w:tcPr>
          <w:p w14:paraId="43DDA8A5" w14:textId="77777777" w:rsidR="00E768F6" w:rsidRPr="000475F8" w:rsidRDefault="00E768F6"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E768F6" w:rsidRPr="000475F8" w14:paraId="161A27BF" w14:textId="77777777" w:rsidTr="00BE2508">
        <w:tc>
          <w:tcPr>
            <w:tcW w:w="3227" w:type="dxa"/>
          </w:tcPr>
          <w:p w14:paraId="52A86E56" w14:textId="77777777" w:rsidR="00E768F6" w:rsidRPr="000475F8" w:rsidRDefault="00E768F6"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6662" w:type="dxa"/>
          </w:tcPr>
          <w:p w14:paraId="229DAD9D" w14:textId="77777777" w:rsidR="00E768F6" w:rsidRPr="000475F8" w:rsidRDefault="00E768F6" w:rsidP="00BE250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3E172F74" w14:textId="77777777" w:rsidR="00E768F6" w:rsidRDefault="00E768F6" w:rsidP="00527F82">
      <w:pPr>
        <w:tabs>
          <w:tab w:val="left" w:pos="794"/>
          <w:tab w:val="left" w:pos="1191"/>
          <w:tab w:val="left" w:pos="1588"/>
          <w:tab w:val="left" w:pos="1985"/>
        </w:tabs>
        <w:overflowPunct w:val="0"/>
        <w:autoSpaceDE w:val="0"/>
        <w:autoSpaceDN w:val="0"/>
        <w:adjustRightInd w:val="0"/>
        <w:textAlignment w:val="baseline"/>
        <w:rPr>
          <w:rFonts w:eastAsia="MS Mincho"/>
          <w:szCs w:val="20"/>
          <w:lang w:eastAsia="zh-CN"/>
        </w:rPr>
      </w:pPr>
    </w:p>
    <w:p w14:paraId="04737759" w14:textId="77777777" w:rsidR="00E768F6" w:rsidRDefault="00E768F6" w:rsidP="00527F82">
      <w:pPr>
        <w:tabs>
          <w:tab w:val="left" w:pos="794"/>
          <w:tab w:val="left" w:pos="1191"/>
          <w:tab w:val="left" w:pos="1588"/>
          <w:tab w:val="left" w:pos="1985"/>
        </w:tabs>
        <w:overflowPunct w:val="0"/>
        <w:autoSpaceDE w:val="0"/>
        <w:autoSpaceDN w:val="0"/>
        <w:adjustRightInd w:val="0"/>
        <w:textAlignment w:val="baseline"/>
        <w:rPr>
          <w:rFonts w:eastAsia="MS Mincho"/>
          <w:szCs w:val="20"/>
          <w:lang w:eastAsia="zh-CN"/>
        </w:rPr>
      </w:pPr>
    </w:p>
    <w:p w14:paraId="65DFEC74" w14:textId="77777777" w:rsidR="00527F82" w:rsidRDefault="00527F82" w:rsidP="0021611E">
      <w:pPr>
        <w:rPr>
          <w:lang w:eastAsia="en-US"/>
        </w:rPr>
      </w:pPr>
    </w:p>
    <w:p w14:paraId="5A7F0B16" w14:textId="77777777" w:rsidR="00527F82" w:rsidRDefault="00527F82" w:rsidP="0021611E">
      <w:pPr>
        <w:rPr>
          <w:lang w:eastAsia="en-US"/>
        </w:rPr>
        <w:sectPr w:rsidR="00527F82" w:rsidSect="008F3E83">
          <w:headerReference w:type="default" r:id="rId13"/>
          <w:footerReference w:type="first" r:id="rId14"/>
          <w:pgSz w:w="11907" w:h="16840"/>
          <w:pgMar w:top="1417" w:right="1134" w:bottom="1417" w:left="1134" w:header="720" w:footer="720" w:gutter="0"/>
          <w:cols w:space="720"/>
          <w:titlePg/>
          <w:docGrid w:linePitch="326"/>
        </w:sectPr>
      </w:pPr>
    </w:p>
    <w:p w14:paraId="23CEF21C" w14:textId="77777777" w:rsidR="005B553D" w:rsidRDefault="005B553D" w:rsidP="005B553D">
      <w:pPr>
        <w:rPr>
          <w:lang w:eastAsia="en-US"/>
        </w:rPr>
      </w:pPr>
    </w:p>
    <w:p w14:paraId="552AE4B4" w14:textId="77777777" w:rsidR="005B553D" w:rsidRDefault="005B553D" w:rsidP="005B553D">
      <w:pPr>
        <w:rPr>
          <w:lang w:eastAsia="en-US"/>
        </w:rPr>
        <w:sectPr w:rsidR="005B553D" w:rsidSect="008F3E83">
          <w:headerReference w:type="default" r:id="rId15"/>
          <w:footerReference w:type="first" r:id="rId16"/>
          <w:pgSz w:w="11907" w:h="16840"/>
          <w:pgMar w:top="1417" w:right="1134" w:bottom="1417" w:left="1134" w:header="720" w:footer="720" w:gutter="0"/>
          <w:cols w:space="720"/>
          <w:titlePg/>
          <w:docGrid w:linePitch="326"/>
        </w:sectPr>
      </w:pPr>
    </w:p>
    <w:p w14:paraId="6994A0A2" w14:textId="77777777" w:rsidR="005B553D" w:rsidRPr="001E1939" w:rsidRDefault="005B553D" w:rsidP="005B553D">
      <w:pPr>
        <w:keepNext/>
        <w:jc w:val="center"/>
        <w:rPr>
          <w:b/>
          <w:bCs/>
        </w:rPr>
      </w:pPr>
      <w:r w:rsidRPr="001E1939">
        <w:rPr>
          <w:b/>
          <w:bCs/>
        </w:rPr>
        <w:lastRenderedPageBreak/>
        <w:t>CONTENTS</w:t>
      </w:r>
    </w:p>
    <w:tbl>
      <w:tblPr>
        <w:tblW w:w="9889" w:type="dxa"/>
        <w:tblLayout w:type="fixed"/>
        <w:tblLook w:val="04A0" w:firstRow="1" w:lastRow="0" w:firstColumn="1" w:lastColumn="0" w:noHBand="0" w:noVBand="1"/>
      </w:tblPr>
      <w:tblGrid>
        <w:gridCol w:w="9889"/>
      </w:tblGrid>
      <w:tr w:rsidR="005B553D" w:rsidRPr="00D8148E" w14:paraId="7ED302D1" w14:textId="77777777" w:rsidTr="00BE2508">
        <w:trPr>
          <w:tblHeader/>
        </w:trPr>
        <w:tc>
          <w:tcPr>
            <w:tcW w:w="9889" w:type="dxa"/>
          </w:tcPr>
          <w:p w14:paraId="05E35F7D" w14:textId="77777777" w:rsidR="005B553D" w:rsidRPr="00D8148E" w:rsidRDefault="005B553D" w:rsidP="00BE2508">
            <w:pPr>
              <w:pStyle w:val="toc0"/>
            </w:pPr>
            <w:r w:rsidRPr="00D8148E">
              <w:tab/>
              <w:t>Page</w:t>
            </w:r>
          </w:p>
        </w:tc>
      </w:tr>
      <w:tr w:rsidR="005B553D" w:rsidRPr="00D8148E" w14:paraId="459209A1" w14:textId="77777777" w:rsidTr="00BE2508">
        <w:tc>
          <w:tcPr>
            <w:tcW w:w="9889" w:type="dxa"/>
          </w:tcPr>
          <w:p w14:paraId="72800BA3" w14:textId="77777777" w:rsidR="005B553D" w:rsidRDefault="005B553D">
            <w:pPr>
              <w:pStyle w:val="TOC1"/>
              <w:rPr>
                <w:rFonts w:asciiTheme="minorHAnsi" w:eastAsiaTheme="minorEastAsia" w:hAnsiTheme="minorHAnsi" w:cstheme="minorBidi"/>
                <w:sz w:val="22"/>
                <w:szCs w:val="22"/>
                <w:lang w:val="en-US" w:eastAsia="zh-CN"/>
              </w:rPr>
            </w:pPr>
            <w:r>
              <w:rPr>
                <w:rFonts w:eastAsia="MS Mincho"/>
              </w:rPr>
              <w:fldChar w:fldCharType="begin"/>
            </w:r>
            <w:r>
              <w:instrText xml:space="preserve"> TOC \o "1-3" \h \z \t "Annex_NoTitle,1,Appendix_NoTitle,1,Annex_No &amp; title,1,Appendix_No &amp; title,1" </w:instrText>
            </w:r>
            <w:r>
              <w:rPr>
                <w:rFonts w:eastAsia="MS Mincho"/>
              </w:rPr>
              <w:fldChar w:fldCharType="separate"/>
            </w:r>
            <w:hyperlink w:anchor="_Toc433974619" w:history="1">
              <w:r w:rsidRPr="002A7E2F">
                <w:rPr>
                  <w:rStyle w:val="Hyperlink"/>
                </w:rPr>
                <w:t>1</w:t>
              </w:r>
              <w:r>
                <w:rPr>
                  <w:rFonts w:asciiTheme="minorHAnsi" w:eastAsiaTheme="minorEastAsia" w:hAnsiTheme="minorHAnsi" w:cstheme="minorBidi"/>
                  <w:sz w:val="22"/>
                  <w:szCs w:val="22"/>
                  <w:lang w:val="en-US" w:eastAsia="zh-CN"/>
                </w:rPr>
                <w:tab/>
              </w:r>
              <w:r w:rsidRPr="002A7E2F">
                <w:rPr>
                  <w:rStyle w:val="Hyperlink"/>
                </w:rPr>
                <w:t>Scope</w:t>
              </w:r>
              <w:r>
                <w:rPr>
                  <w:webHidden/>
                </w:rPr>
                <w:tab/>
              </w:r>
              <w:r>
                <w:rPr>
                  <w:webHidden/>
                </w:rPr>
                <w:fldChar w:fldCharType="begin"/>
              </w:r>
              <w:r>
                <w:rPr>
                  <w:webHidden/>
                </w:rPr>
                <w:instrText xml:space="preserve"> PAGEREF _Toc433974619 \h </w:instrText>
              </w:r>
              <w:r>
                <w:rPr>
                  <w:webHidden/>
                </w:rPr>
              </w:r>
              <w:r>
                <w:rPr>
                  <w:webHidden/>
                </w:rPr>
                <w:fldChar w:fldCharType="separate"/>
              </w:r>
              <w:r>
                <w:rPr>
                  <w:webHidden/>
                </w:rPr>
                <w:t>9</w:t>
              </w:r>
              <w:r>
                <w:rPr>
                  <w:webHidden/>
                </w:rPr>
                <w:fldChar w:fldCharType="end"/>
              </w:r>
            </w:hyperlink>
          </w:p>
          <w:p w14:paraId="354B6F1E" w14:textId="77777777" w:rsidR="005B553D" w:rsidRDefault="001208DC">
            <w:pPr>
              <w:pStyle w:val="TOC1"/>
              <w:rPr>
                <w:rFonts w:asciiTheme="minorHAnsi" w:eastAsiaTheme="minorEastAsia" w:hAnsiTheme="minorHAnsi" w:cstheme="minorBidi"/>
                <w:sz w:val="22"/>
                <w:szCs w:val="22"/>
                <w:lang w:val="en-US" w:eastAsia="zh-CN"/>
              </w:rPr>
            </w:pPr>
            <w:hyperlink w:anchor="_Toc433974620" w:history="1">
              <w:r w:rsidR="005B553D" w:rsidRPr="002A7E2F">
                <w:rPr>
                  <w:rStyle w:val="Hyperlink"/>
                </w:rPr>
                <w:t>2</w:t>
              </w:r>
              <w:r w:rsidR="005B553D">
                <w:rPr>
                  <w:rFonts w:asciiTheme="minorHAnsi" w:eastAsiaTheme="minorEastAsia" w:hAnsiTheme="minorHAnsi" w:cstheme="minorBidi"/>
                  <w:sz w:val="22"/>
                  <w:szCs w:val="22"/>
                  <w:lang w:val="en-US" w:eastAsia="zh-CN"/>
                </w:rPr>
                <w:tab/>
              </w:r>
              <w:r w:rsidR="005B553D" w:rsidRPr="002A7E2F">
                <w:rPr>
                  <w:rStyle w:val="Hyperlink"/>
                </w:rPr>
                <w:t>References</w:t>
              </w:r>
              <w:r w:rsidR="005B553D">
                <w:rPr>
                  <w:webHidden/>
                </w:rPr>
                <w:tab/>
              </w:r>
              <w:r w:rsidR="005B553D">
                <w:rPr>
                  <w:webHidden/>
                </w:rPr>
                <w:fldChar w:fldCharType="begin"/>
              </w:r>
              <w:r w:rsidR="005B553D">
                <w:rPr>
                  <w:webHidden/>
                </w:rPr>
                <w:instrText xml:space="preserve"> PAGEREF _Toc433974620 \h </w:instrText>
              </w:r>
              <w:r w:rsidR="005B553D">
                <w:rPr>
                  <w:webHidden/>
                </w:rPr>
              </w:r>
              <w:r w:rsidR="005B553D">
                <w:rPr>
                  <w:webHidden/>
                </w:rPr>
                <w:fldChar w:fldCharType="separate"/>
              </w:r>
              <w:r w:rsidR="005B553D">
                <w:rPr>
                  <w:webHidden/>
                </w:rPr>
                <w:t>11</w:t>
              </w:r>
              <w:r w:rsidR="005B553D">
                <w:rPr>
                  <w:webHidden/>
                </w:rPr>
                <w:fldChar w:fldCharType="end"/>
              </w:r>
            </w:hyperlink>
          </w:p>
          <w:p w14:paraId="29F291F7" w14:textId="77777777" w:rsidR="005B553D" w:rsidRDefault="001208DC">
            <w:pPr>
              <w:pStyle w:val="TOC1"/>
              <w:rPr>
                <w:rFonts w:asciiTheme="minorHAnsi" w:eastAsiaTheme="minorEastAsia" w:hAnsiTheme="minorHAnsi" w:cstheme="minorBidi"/>
                <w:sz w:val="22"/>
                <w:szCs w:val="22"/>
                <w:lang w:val="en-US" w:eastAsia="zh-CN"/>
              </w:rPr>
            </w:pPr>
            <w:hyperlink w:anchor="_Toc433974621" w:history="1">
              <w:r w:rsidR="005B553D" w:rsidRPr="002A7E2F">
                <w:rPr>
                  <w:rStyle w:val="Hyperlink"/>
                </w:rPr>
                <w:t>3</w:t>
              </w:r>
              <w:r w:rsidR="005B553D">
                <w:rPr>
                  <w:rFonts w:asciiTheme="minorHAnsi" w:eastAsiaTheme="minorEastAsia" w:hAnsiTheme="minorHAnsi" w:cstheme="minorBidi"/>
                  <w:sz w:val="22"/>
                  <w:szCs w:val="22"/>
                  <w:lang w:val="en-US" w:eastAsia="zh-CN"/>
                </w:rPr>
                <w:tab/>
              </w:r>
              <w:r w:rsidR="005B553D" w:rsidRPr="002A7E2F">
                <w:rPr>
                  <w:rStyle w:val="Hyperlink"/>
                </w:rPr>
                <w:t>Definitions</w:t>
              </w:r>
              <w:r w:rsidR="005B553D">
                <w:rPr>
                  <w:webHidden/>
                </w:rPr>
                <w:tab/>
              </w:r>
              <w:r w:rsidR="005B553D">
                <w:rPr>
                  <w:webHidden/>
                </w:rPr>
                <w:fldChar w:fldCharType="begin"/>
              </w:r>
              <w:r w:rsidR="005B553D">
                <w:rPr>
                  <w:webHidden/>
                </w:rPr>
                <w:instrText xml:space="preserve"> PAGEREF _Toc433974621 \h </w:instrText>
              </w:r>
              <w:r w:rsidR="005B553D">
                <w:rPr>
                  <w:webHidden/>
                </w:rPr>
              </w:r>
              <w:r w:rsidR="005B553D">
                <w:rPr>
                  <w:webHidden/>
                </w:rPr>
                <w:fldChar w:fldCharType="separate"/>
              </w:r>
              <w:r w:rsidR="005B553D">
                <w:rPr>
                  <w:webHidden/>
                </w:rPr>
                <w:t>11</w:t>
              </w:r>
              <w:r w:rsidR="005B553D">
                <w:rPr>
                  <w:webHidden/>
                </w:rPr>
                <w:fldChar w:fldCharType="end"/>
              </w:r>
            </w:hyperlink>
          </w:p>
          <w:p w14:paraId="59D66FD2" w14:textId="77777777" w:rsidR="005B553D" w:rsidRDefault="001208DC">
            <w:pPr>
              <w:pStyle w:val="TOC2"/>
              <w:rPr>
                <w:rFonts w:asciiTheme="minorHAnsi" w:eastAsiaTheme="minorEastAsia" w:hAnsiTheme="minorHAnsi" w:cstheme="minorBidi"/>
                <w:sz w:val="22"/>
                <w:szCs w:val="22"/>
                <w:lang w:val="en-US" w:eastAsia="zh-CN"/>
              </w:rPr>
            </w:pPr>
            <w:hyperlink w:anchor="_Toc433974622" w:history="1">
              <w:r w:rsidR="005B553D" w:rsidRPr="002A7E2F">
                <w:rPr>
                  <w:rStyle w:val="Hyperlink"/>
                </w:rPr>
                <w:t>3.1</w:t>
              </w:r>
              <w:r w:rsidR="005B553D">
                <w:rPr>
                  <w:rFonts w:asciiTheme="minorHAnsi" w:eastAsiaTheme="minorEastAsia" w:hAnsiTheme="minorHAnsi" w:cstheme="minorBidi"/>
                  <w:sz w:val="22"/>
                  <w:szCs w:val="22"/>
                  <w:lang w:val="en-US" w:eastAsia="zh-CN"/>
                </w:rPr>
                <w:tab/>
              </w:r>
              <w:r w:rsidR="005B553D" w:rsidRPr="002A7E2F">
                <w:rPr>
                  <w:rStyle w:val="Hyperlink"/>
                </w:rPr>
                <w:t>Terms defined elsewhere</w:t>
              </w:r>
              <w:r w:rsidR="005B553D">
                <w:rPr>
                  <w:webHidden/>
                </w:rPr>
                <w:tab/>
              </w:r>
              <w:r w:rsidR="005B553D">
                <w:rPr>
                  <w:webHidden/>
                </w:rPr>
                <w:fldChar w:fldCharType="begin"/>
              </w:r>
              <w:r w:rsidR="005B553D">
                <w:rPr>
                  <w:webHidden/>
                </w:rPr>
                <w:instrText xml:space="preserve"> PAGEREF _Toc433974622 \h </w:instrText>
              </w:r>
              <w:r w:rsidR="005B553D">
                <w:rPr>
                  <w:webHidden/>
                </w:rPr>
              </w:r>
              <w:r w:rsidR="005B553D">
                <w:rPr>
                  <w:webHidden/>
                </w:rPr>
                <w:fldChar w:fldCharType="separate"/>
              </w:r>
              <w:r w:rsidR="005B553D">
                <w:rPr>
                  <w:webHidden/>
                </w:rPr>
                <w:t>11</w:t>
              </w:r>
              <w:r w:rsidR="005B553D">
                <w:rPr>
                  <w:webHidden/>
                </w:rPr>
                <w:fldChar w:fldCharType="end"/>
              </w:r>
            </w:hyperlink>
          </w:p>
          <w:p w14:paraId="128CA2E2" w14:textId="77777777" w:rsidR="005B553D" w:rsidRDefault="001208DC">
            <w:pPr>
              <w:pStyle w:val="TOC2"/>
              <w:rPr>
                <w:rFonts w:asciiTheme="minorHAnsi" w:eastAsiaTheme="minorEastAsia" w:hAnsiTheme="minorHAnsi" w:cstheme="minorBidi"/>
                <w:sz w:val="22"/>
                <w:szCs w:val="22"/>
                <w:lang w:val="en-US" w:eastAsia="zh-CN"/>
              </w:rPr>
            </w:pPr>
            <w:hyperlink w:anchor="_Toc433974623" w:history="1">
              <w:r w:rsidR="005B553D" w:rsidRPr="002A7E2F">
                <w:rPr>
                  <w:rStyle w:val="Hyperlink"/>
                </w:rPr>
                <w:t>3.2</w:t>
              </w:r>
              <w:r w:rsidR="005B553D">
                <w:rPr>
                  <w:rFonts w:asciiTheme="minorHAnsi" w:eastAsiaTheme="minorEastAsia" w:hAnsiTheme="minorHAnsi" w:cstheme="minorBidi"/>
                  <w:sz w:val="22"/>
                  <w:szCs w:val="22"/>
                  <w:lang w:val="en-US" w:eastAsia="zh-CN"/>
                </w:rPr>
                <w:tab/>
              </w:r>
              <w:r w:rsidR="005B553D" w:rsidRPr="002A7E2F">
                <w:rPr>
                  <w:rStyle w:val="Hyperlink"/>
                </w:rPr>
                <w:t>Terms defined in this Recommendation</w:t>
              </w:r>
              <w:r w:rsidR="005B553D">
                <w:rPr>
                  <w:webHidden/>
                </w:rPr>
                <w:tab/>
              </w:r>
              <w:r w:rsidR="005B553D">
                <w:rPr>
                  <w:webHidden/>
                </w:rPr>
                <w:fldChar w:fldCharType="begin"/>
              </w:r>
              <w:r w:rsidR="005B553D">
                <w:rPr>
                  <w:webHidden/>
                </w:rPr>
                <w:instrText xml:space="preserve"> PAGEREF _Toc433974623 \h </w:instrText>
              </w:r>
              <w:r w:rsidR="005B553D">
                <w:rPr>
                  <w:webHidden/>
                </w:rPr>
              </w:r>
              <w:r w:rsidR="005B553D">
                <w:rPr>
                  <w:webHidden/>
                </w:rPr>
                <w:fldChar w:fldCharType="separate"/>
              </w:r>
              <w:r w:rsidR="005B553D">
                <w:rPr>
                  <w:webHidden/>
                </w:rPr>
                <w:t>12</w:t>
              </w:r>
              <w:r w:rsidR="005B553D">
                <w:rPr>
                  <w:webHidden/>
                </w:rPr>
                <w:fldChar w:fldCharType="end"/>
              </w:r>
            </w:hyperlink>
          </w:p>
          <w:p w14:paraId="3851788A" w14:textId="77777777" w:rsidR="005B553D" w:rsidRDefault="001208DC">
            <w:pPr>
              <w:pStyle w:val="TOC1"/>
              <w:rPr>
                <w:rFonts w:asciiTheme="minorHAnsi" w:eastAsiaTheme="minorEastAsia" w:hAnsiTheme="minorHAnsi" w:cstheme="minorBidi"/>
                <w:sz w:val="22"/>
                <w:szCs w:val="22"/>
                <w:lang w:val="en-US" w:eastAsia="zh-CN"/>
              </w:rPr>
            </w:pPr>
            <w:hyperlink w:anchor="_Toc433974624" w:history="1">
              <w:r w:rsidR="005B553D" w:rsidRPr="002A7E2F">
                <w:rPr>
                  <w:rStyle w:val="Hyperlink"/>
                </w:rPr>
                <w:t>4</w:t>
              </w:r>
              <w:r w:rsidR="005B553D">
                <w:rPr>
                  <w:rFonts w:asciiTheme="minorHAnsi" w:eastAsiaTheme="minorEastAsia" w:hAnsiTheme="minorHAnsi" w:cstheme="minorBidi"/>
                  <w:sz w:val="22"/>
                  <w:szCs w:val="22"/>
                  <w:lang w:val="en-US" w:eastAsia="zh-CN"/>
                </w:rPr>
                <w:tab/>
              </w:r>
              <w:r w:rsidR="005B553D" w:rsidRPr="002A7E2F">
                <w:rPr>
                  <w:rStyle w:val="Hyperlink"/>
                </w:rPr>
                <w:t>Abbreviations and acronyms</w:t>
              </w:r>
              <w:r w:rsidR="005B553D">
                <w:rPr>
                  <w:webHidden/>
                </w:rPr>
                <w:tab/>
              </w:r>
              <w:r w:rsidR="005B553D">
                <w:rPr>
                  <w:webHidden/>
                </w:rPr>
                <w:fldChar w:fldCharType="begin"/>
              </w:r>
              <w:r w:rsidR="005B553D">
                <w:rPr>
                  <w:webHidden/>
                </w:rPr>
                <w:instrText xml:space="preserve"> PAGEREF _Toc433974624 \h </w:instrText>
              </w:r>
              <w:r w:rsidR="005B553D">
                <w:rPr>
                  <w:webHidden/>
                </w:rPr>
              </w:r>
              <w:r w:rsidR="005B553D">
                <w:rPr>
                  <w:webHidden/>
                </w:rPr>
                <w:fldChar w:fldCharType="separate"/>
              </w:r>
              <w:r w:rsidR="005B553D">
                <w:rPr>
                  <w:webHidden/>
                </w:rPr>
                <w:t>13</w:t>
              </w:r>
              <w:r w:rsidR="005B553D">
                <w:rPr>
                  <w:webHidden/>
                </w:rPr>
                <w:fldChar w:fldCharType="end"/>
              </w:r>
            </w:hyperlink>
          </w:p>
          <w:p w14:paraId="288A2811" w14:textId="77777777" w:rsidR="005B553D" w:rsidRDefault="001208DC">
            <w:pPr>
              <w:pStyle w:val="TOC1"/>
              <w:rPr>
                <w:rFonts w:asciiTheme="minorHAnsi" w:eastAsiaTheme="minorEastAsia" w:hAnsiTheme="minorHAnsi" w:cstheme="minorBidi"/>
                <w:sz w:val="22"/>
                <w:szCs w:val="22"/>
                <w:lang w:val="en-US" w:eastAsia="zh-CN"/>
              </w:rPr>
            </w:pPr>
            <w:hyperlink w:anchor="_Toc433974625" w:history="1">
              <w:r w:rsidR="005B553D" w:rsidRPr="002A7E2F">
                <w:rPr>
                  <w:rStyle w:val="Hyperlink"/>
                </w:rPr>
                <w:t>5</w:t>
              </w:r>
              <w:r w:rsidR="005B553D">
                <w:rPr>
                  <w:rFonts w:asciiTheme="minorHAnsi" w:eastAsiaTheme="minorEastAsia" w:hAnsiTheme="minorHAnsi" w:cstheme="minorBidi"/>
                  <w:sz w:val="22"/>
                  <w:szCs w:val="22"/>
                  <w:lang w:val="en-US" w:eastAsia="zh-CN"/>
                </w:rPr>
                <w:tab/>
              </w:r>
              <w:r w:rsidR="005B553D" w:rsidRPr="002A7E2F">
                <w:rPr>
                  <w:rStyle w:val="Hyperlink"/>
                </w:rPr>
                <w:t>Conventions</w:t>
              </w:r>
              <w:r w:rsidR="005B553D">
                <w:rPr>
                  <w:webHidden/>
                </w:rPr>
                <w:tab/>
              </w:r>
              <w:r w:rsidR="005B553D">
                <w:rPr>
                  <w:webHidden/>
                </w:rPr>
                <w:fldChar w:fldCharType="begin"/>
              </w:r>
              <w:r w:rsidR="005B553D">
                <w:rPr>
                  <w:webHidden/>
                </w:rPr>
                <w:instrText xml:space="preserve"> PAGEREF _Toc433974625 \h </w:instrText>
              </w:r>
              <w:r w:rsidR="005B553D">
                <w:rPr>
                  <w:webHidden/>
                </w:rPr>
              </w:r>
              <w:r w:rsidR="005B553D">
                <w:rPr>
                  <w:webHidden/>
                </w:rPr>
                <w:fldChar w:fldCharType="separate"/>
              </w:r>
              <w:r w:rsidR="005B553D">
                <w:rPr>
                  <w:webHidden/>
                </w:rPr>
                <w:t>14</w:t>
              </w:r>
              <w:r w:rsidR="005B553D">
                <w:rPr>
                  <w:webHidden/>
                </w:rPr>
                <w:fldChar w:fldCharType="end"/>
              </w:r>
            </w:hyperlink>
          </w:p>
          <w:p w14:paraId="572FD729" w14:textId="77777777" w:rsidR="005B553D" w:rsidRDefault="001208DC">
            <w:pPr>
              <w:pStyle w:val="TOC1"/>
              <w:rPr>
                <w:rFonts w:asciiTheme="minorHAnsi" w:eastAsiaTheme="minorEastAsia" w:hAnsiTheme="minorHAnsi" w:cstheme="minorBidi"/>
                <w:sz w:val="22"/>
                <w:szCs w:val="22"/>
                <w:lang w:val="en-US" w:eastAsia="zh-CN"/>
              </w:rPr>
            </w:pPr>
            <w:hyperlink w:anchor="_Toc433974626" w:history="1">
              <w:r w:rsidR="005B553D" w:rsidRPr="002A7E2F">
                <w:rPr>
                  <w:rStyle w:val="Hyperlink"/>
                </w:rPr>
                <w:t>6</w:t>
              </w:r>
              <w:r w:rsidR="005B553D">
                <w:rPr>
                  <w:rFonts w:asciiTheme="minorHAnsi" w:eastAsiaTheme="minorEastAsia" w:hAnsiTheme="minorHAnsi" w:cstheme="minorBidi"/>
                  <w:sz w:val="22"/>
                  <w:szCs w:val="22"/>
                  <w:lang w:val="en-US" w:eastAsia="zh-CN"/>
                </w:rPr>
                <w:tab/>
              </w:r>
              <w:r w:rsidR="005B553D" w:rsidRPr="002A7E2F">
                <w:rPr>
                  <w:rStyle w:val="Hyperlink"/>
                </w:rPr>
                <w:t>Problem statement</w:t>
              </w:r>
              <w:r w:rsidR="005B553D">
                <w:rPr>
                  <w:webHidden/>
                </w:rPr>
                <w:tab/>
              </w:r>
              <w:r w:rsidR="005B553D">
                <w:rPr>
                  <w:webHidden/>
                </w:rPr>
                <w:fldChar w:fldCharType="begin"/>
              </w:r>
              <w:r w:rsidR="005B553D">
                <w:rPr>
                  <w:webHidden/>
                </w:rPr>
                <w:instrText xml:space="preserve"> PAGEREF _Toc433974626 \h </w:instrText>
              </w:r>
              <w:r w:rsidR="005B553D">
                <w:rPr>
                  <w:webHidden/>
                </w:rPr>
              </w:r>
              <w:r w:rsidR="005B553D">
                <w:rPr>
                  <w:webHidden/>
                </w:rPr>
                <w:fldChar w:fldCharType="separate"/>
              </w:r>
              <w:r w:rsidR="005B553D">
                <w:rPr>
                  <w:webHidden/>
                </w:rPr>
                <w:t>14</w:t>
              </w:r>
              <w:r w:rsidR="005B553D">
                <w:rPr>
                  <w:webHidden/>
                </w:rPr>
                <w:fldChar w:fldCharType="end"/>
              </w:r>
            </w:hyperlink>
          </w:p>
          <w:p w14:paraId="615E2891" w14:textId="77777777" w:rsidR="005B553D" w:rsidRDefault="001208DC">
            <w:pPr>
              <w:pStyle w:val="TOC2"/>
              <w:rPr>
                <w:rFonts w:asciiTheme="minorHAnsi" w:eastAsiaTheme="minorEastAsia" w:hAnsiTheme="minorHAnsi" w:cstheme="minorBidi"/>
                <w:sz w:val="22"/>
                <w:szCs w:val="22"/>
                <w:lang w:val="en-US" w:eastAsia="zh-CN"/>
              </w:rPr>
            </w:pPr>
            <w:hyperlink w:anchor="_Toc433974627" w:history="1">
              <w:r w:rsidR="005B553D" w:rsidRPr="002A7E2F">
                <w:rPr>
                  <w:rStyle w:val="Hyperlink"/>
                </w:rPr>
                <w:t>6.1</w:t>
              </w:r>
              <w:r w:rsidR="005B553D">
                <w:rPr>
                  <w:rFonts w:asciiTheme="minorHAnsi" w:eastAsiaTheme="minorEastAsia" w:hAnsiTheme="minorHAnsi" w:cstheme="minorBidi"/>
                  <w:sz w:val="22"/>
                  <w:szCs w:val="22"/>
                  <w:lang w:val="en-US" w:eastAsia="zh-CN"/>
                </w:rPr>
                <w:tab/>
              </w:r>
              <w:r w:rsidR="005B553D" w:rsidRPr="002A7E2F">
                <w:rPr>
                  <w:rStyle w:val="Hyperlink"/>
                </w:rPr>
                <w:t>Codec handling by H.248 media gateways</w:t>
              </w:r>
              <w:r w:rsidR="005B553D">
                <w:rPr>
                  <w:webHidden/>
                </w:rPr>
                <w:tab/>
              </w:r>
              <w:r w:rsidR="005B553D">
                <w:rPr>
                  <w:webHidden/>
                </w:rPr>
                <w:fldChar w:fldCharType="begin"/>
              </w:r>
              <w:r w:rsidR="005B553D">
                <w:rPr>
                  <w:webHidden/>
                </w:rPr>
                <w:instrText xml:space="preserve"> PAGEREF _Toc433974627 \h </w:instrText>
              </w:r>
              <w:r w:rsidR="005B553D">
                <w:rPr>
                  <w:webHidden/>
                </w:rPr>
              </w:r>
              <w:r w:rsidR="005B553D">
                <w:rPr>
                  <w:webHidden/>
                </w:rPr>
                <w:fldChar w:fldCharType="separate"/>
              </w:r>
              <w:r w:rsidR="005B553D">
                <w:rPr>
                  <w:webHidden/>
                </w:rPr>
                <w:t>14</w:t>
              </w:r>
              <w:r w:rsidR="005B553D">
                <w:rPr>
                  <w:webHidden/>
                </w:rPr>
                <w:fldChar w:fldCharType="end"/>
              </w:r>
            </w:hyperlink>
          </w:p>
          <w:p w14:paraId="7447395C" w14:textId="77777777" w:rsidR="005B553D" w:rsidRDefault="001208DC">
            <w:pPr>
              <w:pStyle w:val="TOC2"/>
              <w:rPr>
                <w:rFonts w:asciiTheme="minorHAnsi" w:eastAsiaTheme="minorEastAsia" w:hAnsiTheme="minorHAnsi" w:cstheme="minorBidi"/>
                <w:sz w:val="22"/>
                <w:szCs w:val="22"/>
                <w:lang w:val="en-US" w:eastAsia="zh-CN"/>
              </w:rPr>
            </w:pPr>
            <w:hyperlink w:anchor="_Toc433974628" w:history="1">
              <w:r w:rsidR="005B553D" w:rsidRPr="002A7E2F">
                <w:rPr>
                  <w:rStyle w:val="Hyperlink"/>
                </w:rPr>
                <w:t>6.2</w:t>
              </w:r>
              <w:r w:rsidR="005B553D">
                <w:rPr>
                  <w:rFonts w:asciiTheme="minorHAnsi" w:eastAsiaTheme="minorEastAsia" w:hAnsiTheme="minorHAnsi" w:cstheme="minorBidi"/>
                  <w:sz w:val="22"/>
                  <w:szCs w:val="22"/>
                  <w:lang w:val="en-US" w:eastAsia="zh-CN"/>
                </w:rPr>
                <w:tab/>
              </w:r>
              <w:r w:rsidR="005B553D" w:rsidRPr="002A7E2F">
                <w:rPr>
                  <w:rStyle w:val="Hyperlink"/>
                </w:rPr>
                <w:t>Mapping SDP information from call control level to H.248 gateway control</w:t>
              </w:r>
              <w:r w:rsidR="005B553D">
                <w:rPr>
                  <w:webHidden/>
                </w:rPr>
                <w:tab/>
              </w:r>
              <w:r w:rsidR="005B553D">
                <w:rPr>
                  <w:webHidden/>
                </w:rPr>
                <w:fldChar w:fldCharType="begin"/>
              </w:r>
              <w:r w:rsidR="005B553D">
                <w:rPr>
                  <w:webHidden/>
                </w:rPr>
                <w:instrText xml:space="preserve"> PAGEREF _Toc433974628 \h </w:instrText>
              </w:r>
              <w:r w:rsidR="005B553D">
                <w:rPr>
                  <w:webHidden/>
                </w:rPr>
              </w:r>
              <w:r w:rsidR="005B553D">
                <w:rPr>
                  <w:webHidden/>
                </w:rPr>
                <w:fldChar w:fldCharType="separate"/>
              </w:r>
              <w:r w:rsidR="005B553D">
                <w:rPr>
                  <w:webHidden/>
                </w:rPr>
                <w:t>15</w:t>
              </w:r>
              <w:r w:rsidR="005B553D">
                <w:rPr>
                  <w:webHidden/>
                </w:rPr>
                <w:fldChar w:fldCharType="end"/>
              </w:r>
            </w:hyperlink>
          </w:p>
          <w:p w14:paraId="6B7073D5" w14:textId="77777777" w:rsidR="005B553D" w:rsidRDefault="001208DC">
            <w:pPr>
              <w:pStyle w:val="TOC2"/>
              <w:rPr>
                <w:rFonts w:asciiTheme="minorHAnsi" w:eastAsiaTheme="minorEastAsia" w:hAnsiTheme="minorHAnsi" w:cstheme="minorBidi"/>
                <w:sz w:val="22"/>
                <w:szCs w:val="22"/>
                <w:lang w:val="en-US" w:eastAsia="zh-CN"/>
              </w:rPr>
            </w:pPr>
            <w:hyperlink w:anchor="_Toc433974629" w:history="1">
              <w:r w:rsidR="005B553D" w:rsidRPr="002A7E2F">
                <w:rPr>
                  <w:rStyle w:val="Hyperlink"/>
                </w:rPr>
                <w:t>6.3</w:t>
              </w:r>
              <w:r w:rsidR="005B553D">
                <w:rPr>
                  <w:rFonts w:asciiTheme="minorHAnsi" w:eastAsiaTheme="minorEastAsia" w:hAnsiTheme="minorHAnsi" w:cstheme="minorBidi"/>
                  <w:sz w:val="22"/>
                  <w:szCs w:val="22"/>
                  <w:lang w:val="en-US" w:eastAsia="zh-CN"/>
                </w:rPr>
                <w:tab/>
              </w:r>
              <w:r w:rsidR="005B553D" w:rsidRPr="002A7E2F">
                <w:rPr>
                  <w:rStyle w:val="Hyperlink"/>
                </w:rPr>
                <w:t>Codec configuration complexity of modern multi-mode codec types</w:t>
              </w:r>
              <w:r w:rsidR="005B553D">
                <w:rPr>
                  <w:webHidden/>
                </w:rPr>
                <w:tab/>
              </w:r>
              <w:r w:rsidR="005B553D">
                <w:rPr>
                  <w:webHidden/>
                </w:rPr>
                <w:fldChar w:fldCharType="begin"/>
              </w:r>
              <w:r w:rsidR="005B553D">
                <w:rPr>
                  <w:webHidden/>
                </w:rPr>
                <w:instrText xml:space="preserve"> PAGEREF _Toc433974629 \h </w:instrText>
              </w:r>
              <w:r w:rsidR="005B553D">
                <w:rPr>
                  <w:webHidden/>
                </w:rPr>
              </w:r>
              <w:r w:rsidR="005B553D">
                <w:rPr>
                  <w:webHidden/>
                </w:rPr>
                <w:fldChar w:fldCharType="separate"/>
              </w:r>
              <w:r w:rsidR="005B553D">
                <w:rPr>
                  <w:webHidden/>
                </w:rPr>
                <w:t>17</w:t>
              </w:r>
              <w:r w:rsidR="005B553D">
                <w:rPr>
                  <w:webHidden/>
                </w:rPr>
                <w:fldChar w:fldCharType="end"/>
              </w:r>
            </w:hyperlink>
          </w:p>
          <w:p w14:paraId="5418A47E" w14:textId="77777777" w:rsidR="005B553D" w:rsidRDefault="001208DC">
            <w:pPr>
              <w:pStyle w:val="TOC2"/>
              <w:rPr>
                <w:rFonts w:asciiTheme="minorHAnsi" w:eastAsiaTheme="minorEastAsia" w:hAnsiTheme="minorHAnsi" w:cstheme="minorBidi"/>
                <w:sz w:val="22"/>
                <w:szCs w:val="22"/>
                <w:lang w:val="en-US" w:eastAsia="zh-CN"/>
              </w:rPr>
            </w:pPr>
            <w:hyperlink w:anchor="_Toc433974630" w:history="1">
              <w:r w:rsidR="005B553D" w:rsidRPr="002A7E2F">
                <w:rPr>
                  <w:rStyle w:val="Hyperlink"/>
                </w:rPr>
                <w:t>6.4</w:t>
              </w:r>
              <w:r w:rsidR="005B553D">
                <w:rPr>
                  <w:rFonts w:asciiTheme="minorHAnsi" w:eastAsiaTheme="minorEastAsia" w:hAnsiTheme="minorHAnsi" w:cstheme="minorBidi"/>
                  <w:sz w:val="22"/>
                  <w:szCs w:val="22"/>
                  <w:lang w:val="en-US" w:eastAsia="zh-CN"/>
                </w:rPr>
                <w:tab/>
              </w:r>
              <w:r w:rsidR="005B553D" w:rsidRPr="002A7E2F">
                <w:rPr>
                  <w:rStyle w:val="Hyperlink"/>
                </w:rPr>
                <w:t>SDP specification level in H.248 profiles</w:t>
              </w:r>
              <w:r w:rsidR="005B553D">
                <w:rPr>
                  <w:webHidden/>
                </w:rPr>
                <w:tab/>
              </w:r>
              <w:r w:rsidR="005B553D">
                <w:rPr>
                  <w:webHidden/>
                </w:rPr>
                <w:fldChar w:fldCharType="begin"/>
              </w:r>
              <w:r w:rsidR="005B553D">
                <w:rPr>
                  <w:webHidden/>
                </w:rPr>
                <w:instrText xml:space="preserve"> PAGEREF _Toc433974630 \h </w:instrText>
              </w:r>
              <w:r w:rsidR="005B553D">
                <w:rPr>
                  <w:webHidden/>
                </w:rPr>
              </w:r>
              <w:r w:rsidR="005B553D">
                <w:rPr>
                  <w:webHidden/>
                </w:rPr>
                <w:fldChar w:fldCharType="separate"/>
              </w:r>
              <w:r w:rsidR="005B553D">
                <w:rPr>
                  <w:webHidden/>
                </w:rPr>
                <w:t>17</w:t>
              </w:r>
              <w:r w:rsidR="005B553D">
                <w:rPr>
                  <w:webHidden/>
                </w:rPr>
                <w:fldChar w:fldCharType="end"/>
              </w:r>
            </w:hyperlink>
          </w:p>
          <w:p w14:paraId="506B6830" w14:textId="77777777" w:rsidR="005B553D" w:rsidRDefault="001208DC">
            <w:pPr>
              <w:pStyle w:val="TOC2"/>
              <w:rPr>
                <w:rFonts w:asciiTheme="minorHAnsi" w:eastAsiaTheme="minorEastAsia" w:hAnsiTheme="minorHAnsi" w:cstheme="minorBidi"/>
                <w:sz w:val="22"/>
                <w:szCs w:val="22"/>
                <w:lang w:val="en-US" w:eastAsia="zh-CN"/>
              </w:rPr>
            </w:pPr>
            <w:hyperlink w:anchor="_Toc433974631" w:history="1">
              <w:r w:rsidR="005B553D" w:rsidRPr="002A7E2F">
                <w:rPr>
                  <w:rStyle w:val="Hyperlink"/>
                </w:rPr>
                <w:t>6.5</w:t>
              </w:r>
              <w:r w:rsidR="005B553D">
                <w:rPr>
                  <w:rFonts w:asciiTheme="minorHAnsi" w:eastAsiaTheme="minorEastAsia" w:hAnsiTheme="minorHAnsi" w:cstheme="minorBidi"/>
                  <w:sz w:val="22"/>
                  <w:szCs w:val="22"/>
                  <w:lang w:val="en-US" w:eastAsia="zh-CN"/>
                </w:rPr>
                <w:tab/>
              </w:r>
              <w:r w:rsidR="005B553D" w:rsidRPr="002A7E2F">
                <w:rPr>
                  <w:rStyle w:val="Hyperlink"/>
                </w:rPr>
                <w:t>Summary</w:t>
              </w:r>
              <w:r w:rsidR="005B553D">
                <w:rPr>
                  <w:webHidden/>
                </w:rPr>
                <w:tab/>
              </w:r>
              <w:r w:rsidR="005B553D">
                <w:rPr>
                  <w:webHidden/>
                </w:rPr>
                <w:fldChar w:fldCharType="begin"/>
              </w:r>
              <w:r w:rsidR="005B553D">
                <w:rPr>
                  <w:webHidden/>
                </w:rPr>
                <w:instrText xml:space="preserve"> PAGEREF _Toc433974631 \h </w:instrText>
              </w:r>
              <w:r w:rsidR="005B553D">
                <w:rPr>
                  <w:webHidden/>
                </w:rPr>
              </w:r>
              <w:r w:rsidR="005B553D">
                <w:rPr>
                  <w:webHidden/>
                </w:rPr>
                <w:fldChar w:fldCharType="separate"/>
              </w:r>
              <w:r w:rsidR="005B553D">
                <w:rPr>
                  <w:webHidden/>
                </w:rPr>
                <w:t>18</w:t>
              </w:r>
              <w:r w:rsidR="005B553D">
                <w:rPr>
                  <w:webHidden/>
                </w:rPr>
                <w:fldChar w:fldCharType="end"/>
              </w:r>
            </w:hyperlink>
          </w:p>
          <w:p w14:paraId="4388E14A" w14:textId="77777777" w:rsidR="005B553D" w:rsidRDefault="001208DC">
            <w:pPr>
              <w:pStyle w:val="TOC1"/>
              <w:rPr>
                <w:rFonts w:asciiTheme="minorHAnsi" w:eastAsiaTheme="minorEastAsia" w:hAnsiTheme="minorHAnsi" w:cstheme="minorBidi"/>
                <w:sz w:val="22"/>
                <w:szCs w:val="22"/>
                <w:lang w:val="en-US" w:eastAsia="zh-CN"/>
              </w:rPr>
            </w:pPr>
            <w:hyperlink w:anchor="_Toc433974632" w:history="1">
              <w:r w:rsidR="005B553D" w:rsidRPr="002A7E2F">
                <w:rPr>
                  <w:rStyle w:val="Hyperlink"/>
                </w:rPr>
                <w:t>7</w:t>
              </w:r>
              <w:r w:rsidR="005B553D">
                <w:rPr>
                  <w:rFonts w:asciiTheme="minorHAnsi" w:eastAsiaTheme="minorEastAsia" w:hAnsiTheme="minorHAnsi" w:cstheme="minorBidi"/>
                  <w:sz w:val="22"/>
                  <w:szCs w:val="22"/>
                  <w:lang w:val="en-US" w:eastAsia="zh-CN"/>
                </w:rPr>
                <w:tab/>
              </w:r>
              <w:r w:rsidR="005B553D" w:rsidRPr="002A7E2F">
                <w:rPr>
                  <w:rStyle w:val="Hyperlink"/>
                </w:rPr>
                <w:t>Models</w:t>
              </w:r>
              <w:r w:rsidR="005B553D">
                <w:rPr>
                  <w:webHidden/>
                </w:rPr>
                <w:tab/>
              </w:r>
              <w:r w:rsidR="005B553D">
                <w:rPr>
                  <w:webHidden/>
                </w:rPr>
                <w:fldChar w:fldCharType="begin"/>
              </w:r>
              <w:r w:rsidR="005B553D">
                <w:rPr>
                  <w:webHidden/>
                </w:rPr>
                <w:instrText xml:space="preserve"> PAGEREF _Toc433974632 \h </w:instrText>
              </w:r>
              <w:r w:rsidR="005B553D">
                <w:rPr>
                  <w:webHidden/>
                </w:rPr>
              </w:r>
              <w:r w:rsidR="005B553D">
                <w:rPr>
                  <w:webHidden/>
                </w:rPr>
                <w:fldChar w:fldCharType="separate"/>
              </w:r>
              <w:r w:rsidR="005B553D">
                <w:rPr>
                  <w:webHidden/>
                </w:rPr>
                <w:t>18</w:t>
              </w:r>
              <w:r w:rsidR="005B553D">
                <w:rPr>
                  <w:webHidden/>
                </w:rPr>
                <w:fldChar w:fldCharType="end"/>
              </w:r>
            </w:hyperlink>
          </w:p>
          <w:p w14:paraId="7537A447" w14:textId="77777777" w:rsidR="005B553D" w:rsidRDefault="001208DC">
            <w:pPr>
              <w:pStyle w:val="TOC2"/>
              <w:rPr>
                <w:rFonts w:asciiTheme="minorHAnsi" w:eastAsiaTheme="minorEastAsia" w:hAnsiTheme="minorHAnsi" w:cstheme="minorBidi"/>
                <w:sz w:val="22"/>
                <w:szCs w:val="22"/>
                <w:lang w:val="en-US" w:eastAsia="zh-CN"/>
              </w:rPr>
            </w:pPr>
            <w:hyperlink w:anchor="_Toc433974633" w:history="1">
              <w:r w:rsidR="005B553D" w:rsidRPr="002A7E2F">
                <w:rPr>
                  <w:rStyle w:val="Hyperlink"/>
                </w:rPr>
                <w:t>7.1</w:t>
              </w:r>
              <w:r w:rsidR="005B553D">
                <w:rPr>
                  <w:rFonts w:asciiTheme="minorHAnsi" w:eastAsiaTheme="minorEastAsia" w:hAnsiTheme="minorHAnsi" w:cstheme="minorBidi"/>
                  <w:sz w:val="22"/>
                  <w:szCs w:val="22"/>
                  <w:lang w:val="en-US" w:eastAsia="zh-CN"/>
                </w:rPr>
                <w:tab/>
              </w:r>
              <w:r w:rsidR="005B553D" w:rsidRPr="002A7E2F">
                <w:rPr>
                  <w:rStyle w:val="Hyperlink"/>
                </w:rPr>
                <w:t>Half-call model</w:t>
              </w:r>
              <w:r w:rsidR="005B553D">
                <w:rPr>
                  <w:webHidden/>
                </w:rPr>
                <w:tab/>
              </w:r>
              <w:r w:rsidR="005B553D">
                <w:rPr>
                  <w:webHidden/>
                </w:rPr>
                <w:fldChar w:fldCharType="begin"/>
              </w:r>
              <w:r w:rsidR="005B553D">
                <w:rPr>
                  <w:webHidden/>
                </w:rPr>
                <w:instrText xml:space="preserve"> PAGEREF _Toc433974633 \h </w:instrText>
              </w:r>
              <w:r w:rsidR="005B553D">
                <w:rPr>
                  <w:webHidden/>
                </w:rPr>
              </w:r>
              <w:r w:rsidR="005B553D">
                <w:rPr>
                  <w:webHidden/>
                </w:rPr>
                <w:fldChar w:fldCharType="separate"/>
              </w:r>
              <w:r w:rsidR="005B553D">
                <w:rPr>
                  <w:webHidden/>
                </w:rPr>
                <w:t>18</w:t>
              </w:r>
              <w:r w:rsidR="005B553D">
                <w:rPr>
                  <w:webHidden/>
                </w:rPr>
                <w:fldChar w:fldCharType="end"/>
              </w:r>
            </w:hyperlink>
          </w:p>
          <w:p w14:paraId="72A6342C" w14:textId="77777777" w:rsidR="005B553D" w:rsidRDefault="001208DC">
            <w:pPr>
              <w:pStyle w:val="TOC2"/>
              <w:rPr>
                <w:rFonts w:asciiTheme="minorHAnsi" w:eastAsiaTheme="minorEastAsia" w:hAnsiTheme="minorHAnsi" w:cstheme="minorBidi"/>
                <w:sz w:val="22"/>
                <w:szCs w:val="22"/>
                <w:lang w:val="en-US" w:eastAsia="zh-CN"/>
              </w:rPr>
            </w:pPr>
            <w:hyperlink w:anchor="_Toc433974634" w:history="1">
              <w:r w:rsidR="005B553D" w:rsidRPr="002A7E2F">
                <w:rPr>
                  <w:rStyle w:val="Hyperlink"/>
                </w:rPr>
                <w:t>7.2</w:t>
              </w:r>
              <w:r w:rsidR="005B553D">
                <w:rPr>
                  <w:rFonts w:asciiTheme="minorHAnsi" w:eastAsiaTheme="minorEastAsia" w:hAnsiTheme="minorHAnsi" w:cstheme="minorBidi"/>
                  <w:sz w:val="22"/>
                  <w:szCs w:val="22"/>
                  <w:lang w:val="en-US" w:eastAsia="zh-CN"/>
                </w:rPr>
                <w:tab/>
              </w:r>
              <w:r w:rsidR="005B553D" w:rsidRPr="002A7E2F">
                <w:rPr>
                  <w:rStyle w:val="Hyperlink"/>
                </w:rPr>
                <w:t>Specification models</w:t>
              </w:r>
              <w:r w:rsidR="005B553D">
                <w:rPr>
                  <w:webHidden/>
                </w:rPr>
                <w:tab/>
              </w:r>
              <w:r w:rsidR="005B553D">
                <w:rPr>
                  <w:webHidden/>
                </w:rPr>
                <w:fldChar w:fldCharType="begin"/>
              </w:r>
              <w:r w:rsidR="005B553D">
                <w:rPr>
                  <w:webHidden/>
                </w:rPr>
                <w:instrText xml:space="preserve"> PAGEREF _Toc433974634 \h </w:instrText>
              </w:r>
              <w:r w:rsidR="005B553D">
                <w:rPr>
                  <w:webHidden/>
                </w:rPr>
              </w:r>
              <w:r w:rsidR="005B553D">
                <w:rPr>
                  <w:webHidden/>
                </w:rPr>
                <w:fldChar w:fldCharType="separate"/>
              </w:r>
              <w:r w:rsidR="005B553D">
                <w:rPr>
                  <w:webHidden/>
                </w:rPr>
                <w:t>20</w:t>
              </w:r>
              <w:r w:rsidR="005B553D">
                <w:rPr>
                  <w:webHidden/>
                </w:rPr>
                <w:fldChar w:fldCharType="end"/>
              </w:r>
            </w:hyperlink>
          </w:p>
          <w:p w14:paraId="6D2C69E7" w14:textId="77777777" w:rsidR="005B553D" w:rsidRDefault="001208DC">
            <w:pPr>
              <w:pStyle w:val="TOC3"/>
              <w:rPr>
                <w:rFonts w:asciiTheme="minorHAnsi" w:eastAsiaTheme="minorEastAsia" w:hAnsiTheme="minorHAnsi" w:cstheme="minorBidi"/>
                <w:sz w:val="22"/>
                <w:szCs w:val="22"/>
                <w:lang w:val="en-US" w:eastAsia="zh-CN"/>
              </w:rPr>
            </w:pPr>
            <w:hyperlink w:anchor="_Toc433974635" w:history="1">
              <w:r w:rsidR="005B553D" w:rsidRPr="002A7E2F">
                <w:rPr>
                  <w:rStyle w:val="Hyperlink"/>
                </w:rPr>
                <w:t>7.2.1</w:t>
              </w:r>
              <w:r w:rsidR="005B553D">
                <w:rPr>
                  <w:rFonts w:asciiTheme="minorHAnsi" w:eastAsiaTheme="minorEastAsia" w:hAnsiTheme="minorHAnsi" w:cstheme="minorBidi"/>
                  <w:sz w:val="22"/>
                  <w:szCs w:val="22"/>
                  <w:lang w:val="en-US" w:eastAsia="zh-CN"/>
                </w:rPr>
                <w:tab/>
              </w:r>
              <w:r w:rsidR="005B553D" w:rsidRPr="002A7E2F">
                <w:rPr>
                  <w:rStyle w:val="Hyperlink"/>
                </w:rPr>
                <w:t>Call control centric model (e.g. 3GPP)</w:t>
              </w:r>
              <w:r w:rsidR="005B553D">
                <w:rPr>
                  <w:webHidden/>
                </w:rPr>
                <w:tab/>
              </w:r>
              <w:r w:rsidR="005B553D">
                <w:rPr>
                  <w:webHidden/>
                </w:rPr>
                <w:fldChar w:fldCharType="begin"/>
              </w:r>
              <w:r w:rsidR="005B553D">
                <w:rPr>
                  <w:webHidden/>
                </w:rPr>
                <w:instrText xml:space="preserve"> PAGEREF _Toc433974635 \h </w:instrText>
              </w:r>
              <w:r w:rsidR="005B553D">
                <w:rPr>
                  <w:webHidden/>
                </w:rPr>
              </w:r>
              <w:r w:rsidR="005B553D">
                <w:rPr>
                  <w:webHidden/>
                </w:rPr>
                <w:fldChar w:fldCharType="separate"/>
              </w:r>
              <w:r w:rsidR="005B553D">
                <w:rPr>
                  <w:webHidden/>
                </w:rPr>
                <w:t>20</w:t>
              </w:r>
              <w:r w:rsidR="005B553D">
                <w:rPr>
                  <w:webHidden/>
                </w:rPr>
                <w:fldChar w:fldCharType="end"/>
              </w:r>
            </w:hyperlink>
          </w:p>
          <w:p w14:paraId="5BE7AEBD" w14:textId="77777777" w:rsidR="005B553D" w:rsidRDefault="001208DC">
            <w:pPr>
              <w:pStyle w:val="TOC3"/>
              <w:rPr>
                <w:rFonts w:asciiTheme="minorHAnsi" w:eastAsiaTheme="minorEastAsia" w:hAnsiTheme="minorHAnsi" w:cstheme="minorBidi"/>
                <w:sz w:val="22"/>
                <w:szCs w:val="22"/>
                <w:lang w:val="en-US" w:eastAsia="zh-CN"/>
              </w:rPr>
            </w:pPr>
            <w:hyperlink w:anchor="_Toc433974636" w:history="1">
              <w:r w:rsidR="005B553D" w:rsidRPr="002A7E2F">
                <w:rPr>
                  <w:rStyle w:val="Hyperlink"/>
                </w:rPr>
                <w:t>7.2.2</w:t>
              </w:r>
              <w:r w:rsidR="005B553D">
                <w:rPr>
                  <w:rFonts w:asciiTheme="minorHAnsi" w:eastAsiaTheme="minorEastAsia" w:hAnsiTheme="minorHAnsi" w:cstheme="minorBidi"/>
                  <w:sz w:val="22"/>
                  <w:szCs w:val="22"/>
                  <w:lang w:val="en-US" w:eastAsia="zh-CN"/>
                </w:rPr>
                <w:tab/>
              </w:r>
              <w:r w:rsidR="005B553D" w:rsidRPr="002A7E2F">
                <w:rPr>
                  <w:rStyle w:val="Hyperlink"/>
                </w:rPr>
                <w:t>Gateway control centric model (ITU-T H.248)</w:t>
              </w:r>
              <w:r w:rsidR="005B553D">
                <w:rPr>
                  <w:webHidden/>
                </w:rPr>
                <w:tab/>
              </w:r>
              <w:r w:rsidR="005B553D">
                <w:rPr>
                  <w:webHidden/>
                </w:rPr>
                <w:fldChar w:fldCharType="begin"/>
              </w:r>
              <w:r w:rsidR="005B553D">
                <w:rPr>
                  <w:webHidden/>
                </w:rPr>
                <w:instrText xml:space="preserve"> PAGEREF _Toc433974636 \h </w:instrText>
              </w:r>
              <w:r w:rsidR="005B553D">
                <w:rPr>
                  <w:webHidden/>
                </w:rPr>
              </w:r>
              <w:r w:rsidR="005B553D">
                <w:rPr>
                  <w:webHidden/>
                </w:rPr>
                <w:fldChar w:fldCharType="separate"/>
              </w:r>
              <w:r w:rsidR="005B553D">
                <w:rPr>
                  <w:webHidden/>
                </w:rPr>
                <w:t>21</w:t>
              </w:r>
              <w:r w:rsidR="005B553D">
                <w:rPr>
                  <w:webHidden/>
                </w:rPr>
                <w:fldChar w:fldCharType="end"/>
              </w:r>
            </w:hyperlink>
          </w:p>
          <w:p w14:paraId="6227712F" w14:textId="77777777" w:rsidR="005B553D" w:rsidRDefault="001208DC">
            <w:pPr>
              <w:pStyle w:val="TOC2"/>
              <w:rPr>
                <w:rFonts w:asciiTheme="minorHAnsi" w:eastAsiaTheme="minorEastAsia" w:hAnsiTheme="minorHAnsi" w:cstheme="minorBidi"/>
                <w:sz w:val="22"/>
                <w:szCs w:val="22"/>
                <w:lang w:val="en-US" w:eastAsia="zh-CN"/>
              </w:rPr>
            </w:pPr>
            <w:hyperlink w:anchor="_Toc433974637" w:history="1">
              <w:r w:rsidR="005B553D" w:rsidRPr="002A7E2F">
                <w:rPr>
                  <w:rStyle w:val="Hyperlink"/>
                </w:rPr>
                <w:t>7.3</w:t>
              </w:r>
              <w:r w:rsidR="005B553D">
                <w:rPr>
                  <w:rFonts w:asciiTheme="minorHAnsi" w:eastAsiaTheme="minorEastAsia" w:hAnsiTheme="minorHAnsi" w:cstheme="minorBidi"/>
                  <w:sz w:val="22"/>
                  <w:szCs w:val="22"/>
                  <w:lang w:val="en-US" w:eastAsia="zh-CN"/>
                </w:rPr>
                <w:tab/>
              </w:r>
              <w:r w:rsidR="005B553D" w:rsidRPr="002A7E2F">
                <w:rPr>
                  <w:rStyle w:val="Hyperlink"/>
                </w:rPr>
                <w:t>Codec parameter value assignment model</w:t>
              </w:r>
              <w:r w:rsidR="005B553D">
                <w:rPr>
                  <w:webHidden/>
                </w:rPr>
                <w:tab/>
              </w:r>
              <w:r w:rsidR="005B553D">
                <w:rPr>
                  <w:webHidden/>
                </w:rPr>
                <w:fldChar w:fldCharType="begin"/>
              </w:r>
              <w:r w:rsidR="005B553D">
                <w:rPr>
                  <w:webHidden/>
                </w:rPr>
                <w:instrText xml:space="preserve"> PAGEREF _Toc433974637 \h </w:instrText>
              </w:r>
              <w:r w:rsidR="005B553D">
                <w:rPr>
                  <w:webHidden/>
                </w:rPr>
              </w:r>
              <w:r w:rsidR="005B553D">
                <w:rPr>
                  <w:webHidden/>
                </w:rPr>
                <w:fldChar w:fldCharType="separate"/>
              </w:r>
              <w:r w:rsidR="005B553D">
                <w:rPr>
                  <w:webHidden/>
                </w:rPr>
                <w:t>21</w:t>
              </w:r>
              <w:r w:rsidR="005B553D">
                <w:rPr>
                  <w:webHidden/>
                </w:rPr>
                <w:fldChar w:fldCharType="end"/>
              </w:r>
            </w:hyperlink>
          </w:p>
          <w:p w14:paraId="1E2E00D4" w14:textId="77777777" w:rsidR="005B553D" w:rsidRDefault="001208DC">
            <w:pPr>
              <w:pStyle w:val="TOC3"/>
              <w:rPr>
                <w:rFonts w:asciiTheme="minorHAnsi" w:eastAsiaTheme="minorEastAsia" w:hAnsiTheme="minorHAnsi" w:cstheme="minorBidi"/>
                <w:sz w:val="22"/>
                <w:szCs w:val="22"/>
                <w:lang w:val="en-US" w:eastAsia="zh-CN"/>
              </w:rPr>
            </w:pPr>
            <w:hyperlink w:anchor="_Toc433974638" w:history="1">
              <w:r w:rsidR="005B553D" w:rsidRPr="002A7E2F">
                <w:rPr>
                  <w:rStyle w:val="Hyperlink"/>
                </w:rPr>
                <w:t>7.3.1</w:t>
              </w:r>
              <w:r w:rsidR="005B553D">
                <w:rPr>
                  <w:rFonts w:asciiTheme="minorHAnsi" w:eastAsiaTheme="minorEastAsia" w:hAnsiTheme="minorHAnsi" w:cstheme="minorBidi"/>
                  <w:sz w:val="22"/>
                  <w:szCs w:val="22"/>
                  <w:lang w:val="en-US" w:eastAsia="zh-CN"/>
                </w:rPr>
                <w:tab/>
              </w:r>
              <w:r w:rsidR="005B553D" w:rsidRPr="002A7E2F">
                <w:rPr>
                  <w:rStyle w:val="Hyperlink"/>
                </w:rPr>
                <w:t>Local source media endpoint (local media encoder)</w:t>
              </w:r>
              <w:r w:rsidR="005B553D">
                <w:rPr>
                  <w:webHidden/>
                </w:rPr>
                <w:tab/>
              </w:r>
              <w:r w:rsidR="005B553D">
                <w:rPr>
                  <w:webHidden/>
                </w:rPr>
                <w:fldChar w:fldCharType="begin"/>
              </w:r>
              <w:r w:rsidR="005B553D">
                <w:rPr>
                  <w:webHidden/>
                </w:rPr>
                <w:instrText xml:space="preserve"> PAGEREF _Toc433974638 \h </w:instrText>
              </w:r>
              <w:r w:rsidR="005B553D">
                <w:rPr>
                  <w:webHidden/>
                </w:rPr>
              </w:r>
              <w:r w:rsidR="005B553D">
                <w:rPr>
                  <w:webHidden/>
                </w:rPr>
                <w:fldChar w:fldCharType="separate"/>
              </w:r>
              <w:r w:rsidR="005B553D">
                <w:rPr>
                  <w:webHidden/>
                </w:rPr>
                <w:t>21</w:t>
              </w:r>
              <w:r w:rsidR="005B553D">
                <w:rPr>
                  <w:webHidden/>
                </w:rPr>
                <w:fldChar w:fldCharType="end"/>
              </w:r>
            </w:hyperlink>
          </w:p>
          <w:p w14:paraId="65E275F1" w14:textId="77777777" w:rsidR="005B553D" w:rsidRDefault="001208DC">
            <w:pPr>
              <w:pStyle w:val="TOC3"/>
              <w:rPr>
                <w:rFonts w:asciiTheme="minorHAnsi" w:eastAsiaTheme="minorEastAsia" w:hAnsiTheme="minorHAnsi" w:cstheme="minorBidi"/>
                <w:sz w:val="22"/>
                <w:szCs w:val="22"/>
                <w:lang w:val="en-US" w:eastAsia="zh-CN"/>
              </w:rPr>
            </w:pPr>
            <w:hyperlink w:anchor="_Toc433974639" w:history="1">
              <w:r w:rsidR="005B553D" w:rsidRPr="002A7E2F">
                <w:rPr>
                  <w:rStyle w:val="Hyperlink"/>
                  <w:lang w:val="es-ES"/>
                </w:rPr>
                <w:t>7.3.2</w:t>
              </w:r>
              <w:r w:rsidR="005B553D">
                <w:rPr>
                  <w:rFonts w:asciiTheme="minorHAnsi" w:eastAsiaTheme="minorEastAsia" w:hAnsiTheme="minorHAnsi" w:cstheme="minorBidi"/>
                  <w:sz w:val="22"/>
                  <w:szCs w:val="22"/>
                  <w:lang w:val="en-US" w:eastAsia="zh-CN"/>
                </w:rPr>
                <w:tab/>
              </w:r>
              <w:r w:rsidR="005B553D" w:rsidRPr="002A7E2F">
                <w:rPr>
                  <w:rStyle w:val="Hyperlink"/>
                  <w:lang w:val="es-ES"/>
                </w:rPr>
                <w:t>Local destination media endpoint (local media decoder)</w:t>
              </w:r>
              <w:r w:rsidR="005B553D">
                <w:rPr>
                  <w:webHidden/>
                </w:rPr>
                <w:tab/>
              </w:r>
              <w:r w:rsidR="005B553D">
                <w:rPr>
                  <w:webHidden/>
                </w:rPr>
                <w:fldChar w:fldCharType="begin"/>
              </w:r>
              <w:r w:rsidR="005B553D">
                <w:rPr>
                  <w:webHidden/>
                </w:rPr>
                <w:instrText xml:space="preserve"> PAGEREF _Toc433974639 \h </w:instrText>
              </w:r>
              <w:r w:rsidR="005B553D">
                <w:rPr>
                  <w:webHidden/>
                </w:rPr>
              </w:r>
              <w:r w:rsidR="005B553D">
                <w:rPr>
                  <w:webHidden/>
                </w:rPr>
                <w:fldChar w:fldCharType="separate"/>
              </w:r>
              <w:r w:rsidR="005B553D">
                <w:rPr>
                  <w:webHidden/>
                </w:rPr>
                <w:t>21</w:t>
              </w:r>
              <w:r w:rsidR="005B553D">
                <w:rPr>
                  <w:webHidden/>
                </w:rPr>
                <w:fldChar w:fldCharType="end"/>
              </w:r>
            </w:hyperlink>
          </w:p>
          <w:p w14:paraId="3BD38FD8" w14:textId="77777777" w:rsidR="005B553D" w:rsidRDefault="001208DC">
            <w:pPr>
              <w:pStyle w:val="TOC1"/>
              <w:rPr>
                <w:rFonts w:asciiTheme="minorHAnsi" w:eastAsiaTheme="minorEastAsia" w:hAnsiTheme="minorHAnsi" w:cstheme="minorBidi"/>
                <w:sz w:val="22"/>
                <w:szCs w:val="22"/>
                <w:lang w:val="en-US" w:eastAsia="zh-CN"/>
              </w:rPr>
            </w:pPr>
            <w:hyperlink w:anchor="_Toc433974640" w:history="1">
              <w:r w:rsidR="005B553D" w:rsidRPr="002A7E2F">
                <w:rPr>
                  <w:rStyle w:val="Hyperlink"/>
                </w:rPr>
                <w:t>8</w:t>
              </w:r>
              <w:r w:rsidR="005B553D">
                <w:rPr>
                  <w:rFonts w:asciiTheme="minorHAnsi" w:eastAsiaTheme="minorEastAsia" w:hAnsiTheme="minorHAnsi" w:cstheme="minorBidi"/>
                  <w:sz w:val="22"/>
                  <w:szCs w:val="22"/>
                  <w:lang w:val="en-US" w:eastAsia="zh-CN"/>
                </w:rPr>
                <w:tab/>
              </w:r>
              <w:r w:rsidR="005B553D" w:rsidRPr="002A7E2F">
                <w:rPr>
                  <w:rStyle w:val="Hyperlink"/>
                </w:rPr>
                <w:t>Codec profiles</w:t>
              </w:r>
              <w:r w:rsidR="005B553D">
                <w:rPr>
                  <w:webHidden/>
                </w:rPr>
                <w:tab/>
              </w:r>
              <w:r w:rsidR="005B553D">
                <w:rPr>
                  <w:webHidden/>
                </w:rPr>
                <w:fldChar w:fldCharType="begin"/>
              </w:r>
              <w:r w:rsidR="005B553D">
                <w:rPr>
                  <w:webHidden/>
                </w:rPr>
                <w:instrText xml:space="preserve"> PAGEREF _Toc433974640 \h </w:instrText>
              </w:r>
              <w:r w:rsidR="005B553D">
                <w:rPr>
                  <w:webHidden/>
                </w:rPr>
              </w:r>
              <w:r w:rsidR="005B553D">
                <w:rPr>
                  <w:webHidden/>
                </w:rPr>
                <w:fldChar w:fldCharType="separate"/>
              </w:r>
              <w:r w:rsidR="005B553D">
                <w:rPr>
                  <w:webHidden/>
                </w:rPr>
                <w:t>23</w:t>
              </w:r>
              <w:r w:rsidR="005B553D">
                <w:rPr>
                  <w:webHidden/>
                </w:rPr>
                <w:fldChar w:fldCharType="end"/>
              </w:r>
            </w:hyperlink>
          </w:p>
          <w:p w14:paraId="3E421D85" w14:textId="77777777" w:rsidR="005B553D" w:rsidRDefault="001208DC">
            <w:pPr>
              <w:pStyle w:val="TOC2"/>
              <w:rPr>
                <w:rFonts w:asciiTheme="minorHAnsi" w:eastAsiaTheme="minorEastAsia" w:hAnsiTheme="minorHAnsi" w:cstheme="minorBidi"/>
                <w:sz w:val="22"/>
                <w:szCs w:val="22"/>
                <w:lang w:val="en-US" w:eastAsia="zh-CN"/>
              </w:rPr>
            </w:pPr>
            <w:hyperlink w:anchor="_Toc433974641" w:history="1">
              <w:r w:rsidR="005B553D" w:rsidRPr="002A7E2F">
                <w:rPr>
                  <w:rStyle w:val="Hyperlink"/>
                </w:rPr>
                <w:t>8.1</w:t>
              </w:r>
              <w:r w:rsidR="005B553D">
                <w:rPr>
                  <w:rFonts w:asciiTheme="minorHAnsi" w:eastAsiaTheme="minorEastAsia" w:hAnsiTheme="minorHAnsi" w:cstheme="minorBidi"/>
                  <w:sz w:val="22"/>
                  <w:szCs w:val="22"/>
                  <w:lang w:val="en-US" w:eastAsia="zh-CN"/>
                </w:rPr>
                <w:tab/>
              </w:r>
              <w:r w:rsidR="005B553D" w:rsidRPr="002A7E2F">
                <w:rPr>
                  <w:rStyle w:val="Hyperlink"/>
                </w:rPr>
                <w:t>Configuration profiles for audio codecs</w:t>
              </w:r>
              <w:r w:rsidR="005B553D">
                <w:rPr>
                  <w:webHidden/>
                </w:rPr>
                <w:tab/>
              </w:r>
              <w:r w:rsidR="005B553D">
                <w:rPr>
                  <w:webHidden/>
                </w:rPr>
                <w:fldChar w:fldCharType="begin"/>
              </w:r>
              <w:r w:rsidR="005B553D">
                <w:rPr>
                  <w:webHidden/>
                </w:rPr>
                <w:instrText xml:space="preserve"> PAGEREF _Toc433974641 \h </w:instrText>
              </w:r>
              <w:r w:rsidR="005B553D">
                <w:rPr>
                  <w:webHidden/>
                </w:rPr>
              </w:r>
              <w:r w:rsidR="005B553D">
                <w:rPr>
                  <w:webHidden/>
                </w:rPr>
                <w:fldChar w:fldCharType="separate"/>
              </w:r>
              <w:r w:rsidR="005B553D">
                <w:rPr>
                  <w:webHidden/>
                </w:rPr>
                <w:t>24</w:t>
              </w:r>
              <w:r w:rsidR="005B553D">
                <w:rPr>
                  <w:webHidden/>
                </w:rPr>
                <w:fldChar w:fldCharType="end"/>
              </w:r>
            </w:hyperlink>
          </w:p>
          <w:p w14:paraId="09735F2C" w14:textId="77777777" w:rsidR="005B553D" w:rsidRDefault="001208DC">
            <w:pPr>
              <w:pStyle w:val="TOC3"/>
              <w:rPr>
                <w:rFonts w:asciiTheme="minorHAnsi" w:eastAsiaTheme="minorEastAsia" w:hAnsiTheme="minorHAnsi" w:cstheme="minorBidi"/>
                <w:sz w:val="22"/>
                <w:szCs w:val="22"/>
                <w:lang w:val="en-US" w:eastAsia="zh-CN"/>
              </w:rPr>
            </w:pPr>
            <w:hyperlink w:anchor="_Toc433974642" w:history="1">
              <w:r w:rsidR="005B553D" w:rsidRPr="002A7E2F">
                <w:rPr>
                  <w:rStyle w:val="Hyperlink"/>
                </w:rPr>
                <w:t>8.1.1</w:t>
              </w:r>
              <w:r w:rsidR="005B553D">
                <w:rPr>
                  <w:rFonts w:asciiTheme="minorHAnsi" w:eastAsiaTheme="minorEastAsia" w:hAnsiTheme="minorHAnsi" w:cstheme="minorBidi"/>
                  <w:sz w:val="22"/>
                  <w:szCs w:val="22"/>
                  <w:lang w:val="en-US" w:eastAsia="zh-CN"/>
                </w:rPr>
                <w:tab/>
              </w:r>
              <w:r w:rsidR="005B553D" w:rsidRPr="002A7E2F">
                <w:rPr>
                  <w:rStyle w:val="Hyperlink"/>
                </w:rPr>
                <w:t>Parameterization of audio codec "AMR-WB"</w:t>
              </w:r>
              <w:r w:rsidR="005B553D">
                <w:rPr>
                  <w:webHidden/>
                </w:rPr>
                <w:tab/>
              </w:r>
              <w:r w:rsidR="005B553D">
                <w:rPr>
                  <w:webHidden/>
                </w:rPr>
                <w:fldChar w:fldCharType="begin"/>
              </w:r>
              <w:r w:rsidR="005B553D">
                <w:rPr>
                  <w:webHidden/>
                </w:rPr>
                <w:instrText xml:space="preserve"> PAGEREF _Toc433974642 \h </w:instrText>
              </w:r>
              <w:r w:rsidR="005B553D">
                <w:rPr>
                  <w:webHidden/>
                </w:rPr>
              </w:r>
              <w:r w:rsidR="005B553D">
                <w:rPr>
                  <w:webHidden/>
                </w:rPr>
                <w:fldChar w:fldCharType="separate"/>
              </w:r>
              <w:r w:rsidR="005B553D">
                <w:rPr>
                  <w:webHidden/>
                </w:rPr>
                <w:t>24</w:t>
              </w:r>
              <w:r w:rsidR="005B553D">
                <w:rPr>
                  <w:webHidden/>
                </w:rPr>
                <w:fldChar w:fldCharType="end"/>
              </w:r>
            </w:hyperlink>
          </w:p>
          <w:p w14:paraId="2A16C505" w14:textId="77777777" w:rsidR="005B553D" w:rsidRDefault="001208DC">
            <w:pPr>
              <w:pStyle w:val="TOC3"/>
              <w:rPr>
                <w:rFonts w:asciiTheme="minorHAnsi" w:eastAsiaTheme="minorEastAsia" w:hAnsiTheme="minorHAnsi" w:cstheme="minorBidi"/>
                <w:sz w:val="22"/>
                <w:szCs w:val="22"/>
                <w:lang w:val="en-US" w:eastAsia="zh-CN"/>
              </w:rPr>
            </w:pPr>
            <w:hyperlink w:anchor="_Toc433974643" w:history="1">
              <w:r w:rsidR="005B553D" w:rsidRPr="002A7E2F">
                <w:rPr>
                  <w:rStyle w:val="Hyperlink"/>
                </w:rPr>
                <w:t>8.1.2</w:t>
              </w:r>
              <w:r w:rsidR="005B553D">
                <w:rPr>
                  <w:rFonts w:asciiTheme="minorHAnsi" w:eastAsiaTheme="minorEastAsia" w:hAnsiTheme="minorHAnsi" w:cstheme="minorBidi"/>
                  <w:sz w:val="22"/>
                  <w:szCs w:val="22"/>
                  <w:lang w:val="en-US" w:eastAsia="zh-CN"/>
                </w:rPr>
                <w:tab/>
              </w:r>
              <w:r w:rsidR="005B553D" w:rsidRPr="002A7E2F">
                <w:rPr>
                  <w:rStyle w:val="Hyperlink"/>
                </w:rPr>
                <w:t>Parameterization of audio codec "OPUS"</w:t>
              </w:r>
              <w:r w:rsidR="005B553D">
                <w:rPr>
                  <w:webHidden/>
                </w:rPr>
                <w:tab/>
              </w:r>
              <w:r w:rsidR="005B553D">
                <w:rPr>
                  <w:webHidden/>
                </w:rPr>
                <w:fldChar w:fldCharType="begin"/>
              </w:r>
              <w:r w:rsidR="005B553D">
                <w:rPr>
                  <w:webHidden/>
                </w:rPr>
                <w:instrText xml:space="preserve"> PAGEREF _Toc433974643 \h </w:instrText>
              </w:r>
              <w:r w:rsidR="005B553D">
                <w:rPr>
                  <w:webHidden/>
                </w:rPr>
              </w:r>
              <w:r w:rsidR="005B553D">
                <w:rPr>
                  <w:webHidden/>
                </w:rPr>
                <w:fldChar w:fldCharType="separate"/>
              </w:r>
              <w:r w:rsidR="005B553D">
                <w:rPr>
                  <w:webHidden/>
                </w:rPr>
                <w:t>30</w:t>
              </w:r>
              <w:r w:rsidR="005B553D">
                <w:rPr>
                  <w:webHidden/>
                </w:rPr>
                <w:fldChar w:fldCharType="end"/>
              </w:r>
            </w:hyperlink>
          </w:p>
          <w:p w14:paraId="469126D6" w14:textId="77777777" w:rsidR="005B553D" w:rsidRDefault="001208DC">
            <w:pPr>
              <w:pStyle w:val="TOC2"/>
              <w:rPr>
                <w:rFonts w:asciiTheme="minorHAnsi" w:eastAsiaTheme="minorEastAsia" w:hAnsiTheme="minorHAnsi" w:cstheme="minorBidi"/>
                <w:sz w:val="22"/>
                <w:szCs w:val="22"/>
                <w:lang w:val="en-US" w:eastAsia="zh-CN"/>
              </w:rPr>
            </w:pPr>
            <w:hyperlink w:anchor="_Toc433974644" w:history="1">
              <w:r w:rsidR="005B553D" w:rsidRPr="002A7E2F">
                <w:rPr>
                  <w:rStyle w:val="Hyperlink"/>
                </w:rPr>
                <w:t>8.2</w:t>
              </w:r>
              <w:r w:rsidR="005B553D">
                <w:rPr>
                  <w:rFonts w:asciiTheme="minorHAnsi" w:eastAsiaTheme="minorEastAsia" w:hAnsiTheme="minorHAnsi" w:cstheme="minorBidi"/>
                  <w:sz w:val="22"/>
                  <w:szCs w:val="22"/>
                  <w:lang w:val="en-US" w:eastAsia="zh-CN"/>
                </w:rPr>
                <w:tab/>
              </w:r>
              <w:r w:rsidR="005B553D" w:rsidRPr="002A7E2F">
                <w:rPr>
                  <w:rStyle w:val="Hyperlink"/>
                </w:rPr>
                <w:t>Configuration profiles for video codecs</w:t>
              </w:r>
              <w:r w:rsidR="005B553D">
                <w:rPr>
                  <w:webHidden/>
                </w:rPr>
                <w:tab/>
              </w:r>
              <w:r w:rsidR="005B553D">
                <w:rPr>
                  <w:webHidden/>
                </w:rPr>
                <w:fldChar w:fldCharType="begin"/>
              </w:r>
              <w:r w:rsidR="005B553D">
                <w:rPr>
                  <w:webHidden/>
                </w:rPr>
                <w:instrText xml:space="preserve"> PAGEREF _Toc433974644 \h </w:instrText>
              </w:r>
              <w:r w:rsidR="005B553D">
                <w:rPr>
                  <w:webHidden/>
                </w:rPr>
              </w:r>
              <w:r w:rsidR="005B553D">
                <w:rPr>
                  <w:webHidden/>
                </w:rPr>
                <w:fldChar w:fldCharType="separate"/>
              </w:r>
              <w:r w:rsidR="005B553D">
                <w:rPr>
                  <w:webHidden/>
                </w:rPr>
                <w:t>37</w:t>
              </w:r>
              <w:r w:rsidR="005B553D">
                <w:rPr>
                  <w:webHidden/>
                </w:rPr>
                <w:fldChar w:fldCharType="end"/>
              </w:r>
            </w:hyperlink>
          </w:p>
          <w:p w14:paraId="498BA74C" w14:textId="77777777" w:rsidR="005B553D" w:rsidRDefault="001208DC">
            <w:pPr>
              <w:pStyle w:val="TOC2"/>
              <w:rPr>
                <w:rFonts w:asciiTheme="minorHAnsi" w:eastAsiaTheme="minorEastAsia" w:hAnsiTheme="minorHAnsi" w:cstheme="minorBidi"/>
                <w:sz w:val="22"/>
                <w:szCs w:val="22"/>
                <w:lang w:val="en-US" w:eastAsia="zh-CN"/>
              </w:rPr>
            </w:pPr>
            <w:hyperlink w:anchor="_Toc433974645" w:history="1">
              <w:r w:rsidR="005B553D" w:rsidRPr="002A7E2F">
                <w:rPr>
                  <w:rStyle w:val="Hyperlink"/>
                </w:rPr>
                <w:t>8.3</w:t>
              </w:r>
              <w:r w:rsidR="005B553D">
                <w:rPr>
                  <w:rFonts w:asciiTheme="minorHAnsi" w:eastAsiaTheme="minorEastAsia" w:hAnsiTheme="minorHAnsi" w:cstheme="minorBidi"/>
                  <w:sz w:val="22"/>
                  <w:szCs w:val="22"/>
                  <w:lang w:val="en-US" w:eastAsia="zh-CN"/>
                </w:rPr>
                <w:tab/>
              </w:r>
              <w:r w:rsidR="005B553D" w:rsidRPr="002A7E2F">
                <w:rPr>
                  <w:rStyle w:val="Hyperlink"/>
                </w:rPr>
                <w:t>Configuration profiles for text codecs</w:t>
              </w:r>
              <w:r w:rsidR="005B553D">
                <w:rPr>
                  <w:webHidden/>
                </w:rPr>
                <w:tab/>
              </w:r>
              <w:r w:rsidR="005B553D">
                <w:rPr>
                  <w:webHidden/>
                </w:rPr>
                <w:fldChar w:fldCharType="begin"/>
              </w:r>
              <w:r w:rsidR="005B553D">
                <w:rPr>
                  <w:webHidden/>
                </w:rPr>
                <w:instrText xml:space="preserve"> PAGEREF _Toc433974645 \h </w:instrText>
              </w:r>
              <w:r w:rsidR="005B553D">
                <w:rPr>
                  <w:webHidden/>
                </w:rPr>
              </w:r>
              <w:r w:rsidR="005B553D">
                <w:rPr>
                  <w:webHidden/>
                </w:rPr>
                <w:fldChar w:fldCharType="separate"/>
              </w:r>
              <w:r w:rsidR="005B553D">
                <w:rPr>
                  <w:webHidden/>
                </w:rPr>
                <w:t>37</w:t>
              </w:r>
              <w:r w:rsidR="005B553D">
                <w:rPr>
                  <w:webHidden/>
                </w:rPr>
                <w:fldChar w:fldCharType="end"/>
              </w:r>
            </w:hyperlink>
          </w:p>
          <w:p w14:paraId="0D9DFA5C" w14:textId="77777777" w:rsidR="005B553D" w:rsidRDefault="001208DC">
            <w:pPr>
              <w:pStyle w:val="TOC1"/>
              <w:rPr>
                <w:rFonts w:asciiTheme="minorHAnsi" w:eastAsiaTheme="minorEastAsia" w:hAnsiTheme="minorHAnsi" w:cstheme="minorBidi"/>
                <w:sz w:val="22"/>
                <w:szCs w:val="22"/>
                <w:lang w:val="en-US" w:eastAsia="zh-CN"/>
              </w:rPr>
            </w:pPr>
            <w:hyperlink w:anchor="_Toc433974646" w:history="1">
              <w:r w:rsidR="005B553D" w:rsidRPr="002A7E2F">
                <w:rPr>
                  <w:rStyle w:val="Hyperlink"/>
                </w:rPr>
                <w:t>9</w:t>
              </w:r>
              <w:r w:rsidR="005B553D">
                <w:rPr>
                  <w:rFonts w:asciiTheme="minorHAnsi" w:eastAsiaTheme="minorEastAsia" w:hAnsiTheme="minorHAnsi" w:cstheme="minorBidi"/>
                  <w:sz w:val="22"/>
                  <w:szCs w:val="22"/>
                  <w:lang w:val="en-US" w:eastAsia="zh-CN"/>
                </w:rPr>
                <w:tab/>
              </w:r>
              <w:r w:rsidR="005B553D" w:rsidRPr="002A7E2F">
                <w:rPr>
                  <w:rStyle w:val="Hyperlink"/>
                </w:rPr>
                <w:t>H.248 profile guidelines</w:t>
              </w:r>
              <w:r w:rsidR="005B553D">
                <w:rPr>
                  <w:webHidden/>
                </w:rPr>
                <w:tab/>
              </w:r>
              <w:r w:rsidR="005B553D">
                <w:rPr>
                  <w:webHidden/>
                </w:rPr>
                <w:fldChar w:fldCharType="begin"/>
              </w:r>
              <w:r w:rsidR="005B553D">
                <w:rPr>
                  <w:webHidden/>
                </w:rPr>
                <w:instrText xml:space="preserve"> PAGEREF _Toc433974646 \h </w:instrText>
              </w:r>
              <w:r w:rsidR="005B553D">
                <w:rPr>
                  <w:webHidden/>
                </w:rPr>
              </w:r>
              <w:r w:rsidR="005B553D">
                <w:rPr>
                  <w:webHidden/>
                </w:rPr>
                <w:fldChar w:fldCharType="separate"/>
              </w:r>
              <w:r w:rsidR="005B553D">
                <w:rPr>
                  <w:webHidden/>
                </w:rPr>
                <w:t>37</w:t>
              </w:r>
              <w:r w:rsidR="005B553D">
                <w:rPr>
                  <w:webHidden/>
                </w:rPr>
                <w:fldChar w:fldCharType="end"/>
              </w:r>
            </w:hyperlink>
          </w:p>
          <w:p w14:paraId="009A568B" w14:textId="77777777" w:rsidR="005B553D" w:rsidRDefault="001208DC">
            <w:pPr>
              <w:pStyle w:val="TOC2"/>
              <w:rPr>
                <w:rFonts w:asciiTheme="minorHAnsi" w:eastAsiaTheme="minorEastAsia" w:hAnsiTheme="minorHAnsi" w:cstheme="minorBidi"/>
                <w:sz w:val="22"/>
                <w:szCs w:val="22"/>
                <w:lang w:val="en-US" w:eastAsia="zh-CN"/>
              </w:rPr>
            </w:pPr>
            <w:hyperlink w:anchor="_Toc433974647" w:history="1">
              <w:r w:rsidR="005B553D" w:rsidRPr="002A7E2F">
                <w:rPr>
                  <w:rStyle w:val="Hyperlink"/>
                </w:rPr>
                <w:t>9.1</w:t>
              </w:r>
              <w:r w:rsidR="005B553D">
                <w:rPr>
                  <w:rFonts w:asciiTheme="minorHAnsi" w:eastAsiaTheme="minorEastAsia" w:hAnsiTheme="minorHAnsi" w:cstheme="minorBidi"/>
                  <w:sz w:val="22"/>
                  <w:szCs w:val="22"/>
                  <w:lang w:val="en-US" w:eastAsia="zh-CN"/>
                </w:rPr>
                <w:tab/>
              </w:r>
              <w:r w:rsidR="005B553D" w:rsidRPr="002A7E2F">
                <w:rPr>
                  <w:rStyle w:val="Hyperlink"/>
                </w:rPr>
                <w:t>Profile Identification</w:t>
              </w:r>
              <w:r w:rsidR="005B553D">
                <w:rPr>
                  <w:webHidden/>
                </w:rPr>
                <w:tab/>
              </w:r>
              <w:r w:rsidR="005B553D">
                <w:rPr>
                  <w:webHidden/>
                </w:rPr>
                <w:fldChar w:fldCharType="begin"/>
              </w:r>
              <w:r w:rsidR="005B553D">
                <w:rPr>
                  <w:webHidden/>
                </w:rPr>
                <w:instrText xml:space="preserve"> PAGEREF _Toc433974647 \h </w:instrText>
              </w:r>
              <w:r w:rsidR="005B553D">
                <w:rPr>
                  <w:webHidden/>
                </w:rPr>
              </w:r>
              <w:r w:rsidR="005B553D">
                <w:rPr>
                  <w:webHidden/>
                </w:rPr>
                <w:fldChar w:fldCharType="separate"/>
              </w:r>
              <w:r w:rsidR="005B553D">
                <w:rPr>
                  <w:webHidden/>
                </w:rPr>
                <w:t>37</w:t>
              </w:r>
              <w:r w:rsidR="005B553D">
                <w:rPr>
                  <w:webHidden/>
                </w:rPr>
                <w:fldChar w:fldCharType="end"/>
              </w:r>
            </w:hyperlink>
          </w:p>
          <w:p w14:paraId="3BF6D209" w14:textId="77777777" w:rsidR="005B553D" w:rsidRDefault="001208DC">
            <w:pPr>
              <w:pStyle w:val="TOC2"/>
              <w:rPr>
                <w:rFonts w:asciiTheme="minorHAnsi" w:eastAsiaTheme="minorEastAsia" w:hAnsiTheme="minorHAnsi" w:cstheme="minorBidi"/>
                <w:sz w:val="22"/>
                <w:szCs w:val="22"/>
                <w:lang w:val="en-US" w:eastAsia="zh-CN"/>
              </w:rPr>
            </w:pPr>
            <w:hyperlink w:anchor="_Toc433974648" w:history="1">
              <w:r w:rsidR="005B553D" w:rsidRPr="002A7E2F">
                <w:rPr>
                  <w:rStyle w:val="Hyperlink"/>
                </w:rPr>
                <w:t>9.2</w:t>
              </w:r>
              <w:r w:rsidR="005B553D">
                <w:rPr>
                  <w:rFonts w:asciiTheme="minorHAnsi" w:eastAsiaTheme="minorEastAsia" w:hAnsiTheme="minorHAnsi" w:cstheme="minorBidi"/>
                  <w:sz w:val="22"/>
                  <w:szCs w:val="22"/>
                  <w:lang w:val="en-US" w:eastAsia="zh-CN"/>
                </w:rPr>
                <w:tab/>
              </w:r>
              <w:r w:rsidR="005B553D" w:rsidRPr="002A7E2F">
                <w:rPr>
                  <w:rStyle w:val="Hyperlink"/>
                </w:rPr>
                <w:t>Summary</w:t>
              </w:r>
              <w:r w:rsidR="005B553D">
                <w:rPr>
                  <w:webHidden/>
                </w:rPr>
                <w:tab/>
              </w:r>
              <w:r w:rsidR="005B553D">
                <w:rPr>
                  <w:webHidden/>
                </w:rPr>
                <w:fldChar w:fldCharType="begin"/>
              </w:r>
              <w:r w:rsidR="005B553D">
                <w:rPr>
                  <w:webHidden/>
                </w:rPr>
                <w:instrText xml:space="preserve"> PAGEREF _Toc433974648 \h </w:instrText>
              </w:r>
              <w:r w:rsidR="005B553D">
                <w:rPr>
                  <w:webHidden/>
                </w:rPr>
              </w:r>
              <w:r w:rsidR="005B553D">
                <w:rPr>
                  <w:webHidden/>
                </w:rPr>
                <w:fldChar w:fldCharType="separate"/>
              </w:r>
              <w:r w:rsidR="005B553D">
                <w:rPr>
                  <w:webHidden/>
                </w:rPr>
                <w:t>37</w:t>
              </w:r>
              <w:r w:rsidR="005B553D">
                <w:rPr>
                  <w:webHidden/>
                </w:rPr>
                <w:fldChar w:fldCharType="end"/>
              </w:r>
            </w:hyperlink>
          </w:p>
          <w:p w14:paraId="06E47E50" w14:textId="77777777" w:rsidR="005B553D" w:rsidRDefault="001208DC">
            <w:pPr>
              <w:pStyle w:val="TOC2"/>
              <w:rPr>
                <w:rFonts w:asciiTheme="minorHAnsi" w:eastAsiaTheme="minorEastAsia" w:hAnsiTheme="minorHAnsi" w:cstheme="minorBidi"/>
                <w:sz w:val="22"/>
                <w:szCs w:val="22"/>
                <w:lang w:val="en-US" w:eastAsia="zh-CN"/>
              </w:rPr>
            </w:pPr>
            <w:hyperlink w:anchor="_Toc433974649" w:history="1">
              <w:r w:rsidR="005B553D" w:rsidRPr="002A7E2F">
                <w:rPr>
                  <w:rStyle w:val="Hyperlink"/>
                </w:rPr>
                <w:t>9.3</w:t>
              </w:r>
              <w:r w:rsidR="005B553D">
                <w:rPr>
                  <w:rFonts w:asciiTheme="minorHAnsi" w:eastAsiaTheme="minorEastAsia" w:hAnsiTheme="minorHAnsi" w:cstheme="minorBidi"/>
                  <w:sz w:val="22"/>
                  <w:szCs w:val="22"/>
                  <w:lang w:val="en-US" w:eastAsia="zh-CN"/>
                </w:rPr>
                <w:tab/>
              </w:r>
              <w:r w:rsidR="005B553D" w:rsidRPr="002A7E2F">
                <w:rPr>
                  <w:rStyle w:val="Hyperlink"/>
                </w:rPr>
                <w:t>Gateway Control Protocol Version</w:t>
              </w:r>
              <w:r w:rsidR="005B553D">
                <w:rPr>
                  <w:webHidden/>
                </w:rPr>
                <w:tab/>
              </w:r>
              <w:r w:rsidR="005B553D">
                <w:rPr>
                  <w:webHidden/>
                </w:rPr>
                <w:fldChar w:fldCharType="begin"/>
              </w:r>
              <w:r w:rsidR="005B553D">
                <w:rPr>
                  <w:webHidden/>
                </w:rPr>
                <w:instrText xml:space="preserve"> PAGEREF _Toc433974649 \h </w:instrText>
              </w:r>
              <w:r w:rsidR="005B553D">
                <w:rPr>
                  <w:webHidden/>
                </w:rPr>
              </w:r>
              <w:r w:rsidR="005B553D">
                <w:rPr>
                  <w:webHidden/>
                </w:rPr>
                <w:fldChar w:fldCharType="separate"/>
              </w:r>
              <w:r w:rsidR="005B553D">
                <w:rPr>
                  <w:webHidden/>
                </w:rPr>
                <w:t>37</w:t>
              </w:r>
              <w:r w:rsidR="005B553D">
                <w:rPr>
                  <w:webHidden/>
                </w:rPr>
                <w:fldChar w:fldCharType="end"/>
              </w:r>
            </w:hyperlink>
          </w:p>
          <w:p w14:paraId="06CE763E" w14:textId="77777777" w:rsidR="005B553D" w:rsidRDefault="001208DC">
            <w:pPr>
              <w:pStyle w:val="TOC2"/>
              <w:rPr>
                <w:rFonts w:asciiTheme="minorHAnsi" w:eastAsiaTheme="minorEastAsia" w:hAnsiTheme="minorHAnsi" w:cstheme="minorBidi"/>
                <w:sz w:val="22"/>
                <w:szCs w:val="22"/>
                <w:lang w:val="en-US" w:eastAsia="zh-CN"/>
              </w:rPr>
            </w:pPr>
            <w:hyperlink w:anchor="_Toc433974650" w:history="1">
              <w:r w:rsidR="005B553D" w:rsidRPr="002A7E2F">
                <w:rPr>
                  <w:rStyle w:val="Hyperlink"/>
                </w:rPr>
                <w:t>9.4</w:t>
              </w:r>
              <w:r w:rsidR="005B553D">
                <w:rPr>
                  <w:rFonts w:asciiTheme="minorHAnsi" w:eastAsiaTheme="minorEastAsia" w:hAnsiTheme="minorHAnsi" w:cstheme="minorBidi"/>
                  <w:sz w:val="22"/>
                  <w:szCs w:val="22"/>
                  <w:lang w:val="en-US" w:eastAsia="zh-CN"/>
                </w:rPr>
                <w:tab/>
              </w:r>
              <w:r w:rsidR="005B553D" w:rsidRPr="002A7E2F">
                <w:rPr>
                  <w:rStyle w:val="Hyperlink"/>
                </w:rPr>
                <w:t>Connection Model</w:t>
              </w:r>
              <w:r w:rsidR="005B553D">
                <w:rPr>
                  <w:webHidden/>
                </w:rPr>
                <w:tab/>
              </w:r>
              <w:r w:rsidR="005B553D">
                <w:rPr>
                  <w:webHidden/>
                </w:rPr>
                <w:fldChar w:fldCharType="begin"/>
              </w:r>
              <w:r w:rsidR="005B553D">
                <w:rPr>
                  <w:webHidden/>
                </w:rPr>
                <w:instrText xml:space="preserve"> PAGEREF _Toc433974650 \h </w:instrText>
              </w:r>
              <w:r w:rsidR="005B553D">
                <w:rPr>
                  <w:webHidden/>
                </w:rPr>
              </w:r>
              <w:r w:rsidR="005B553D">
                <w:rPr>
                  <w:webHidden/>
                </w:rPr>
                <w:fldChar w:fldCharType="separate"/>
              </w:r>
              <w:r w:rsidR="005B553D">
                <w:rPr>
                  <w:webHidden/>
                </w:rPr>
                <w:t>37</w:t>
              </w:r>
              <w:r w:rsidR="005B553D">
                <w:rPr>
                  <w:webHidden/>
                </w:rPr>
                <w:fldChar w:fldCharType="end"/>
              </w:r>
            </w:hyperlink>
          </w:p>
          <w:p w14:paraId="399ADE53" w14:textId="77777777" w:rsidR="005B553D" w:rsidRDefault="001208DC">
            <w:pPr>
              <w:pStyle w:val="TOC2"/>
              <w:rPr>
                <w:rFonts w:asciiTheme="minorHAnsi" w:eastAsiaTheme="minorEastAsia" w:hAnsiTheme="minorHAnsi" w:cstheme="minorBidi"/>
                <w:sz w:val="22"/>
                <w:szCs w:val="22"/>
                <w:lang w:val="en-US" w:eastAsia="zh-CN"/>
              </w:rPr>
            </w:pPr>
            <w:hyperlink w:anchor="_Toc433974651" w:history="1">
              <w:r w:rsidR="005B553D" w:rsidRPr="002A7E2F">
                <w:rPr>
                  <w:rStyle w:val="Hyperlink"/>
                </w:rPr>
                <w:t>9.5</w:t>
              </w:r>
              <w:r w:rsidR="005B553D">
                <w:rPr>
                  <w:rFonts w:asciiTheme="minorHAnsi" w:eastAsiaTheme="minorEastAsia" w:hAnsiTheme="minorHAnsi" w:cstheme="minorBidi"/>
                  <w:sz w:val="22"/>
                  <w:szCs w:val="22"/>
                  <w:lang w:val="en-US" w:eastAsia="zh-CN"/>
                </w:rPr>
                <w:tab/>
              </w:r>
              <w:r w:rsidR="005B553D" w:rsidRPr="002A7E2F">
                <w:rPr>
                  <w:rStyle w:val="Hyperlink"/>
                </w:rPr>
                <w:t>Context Attributes</w:t>
              </w:r>
              <w:r w:rsidR="005B553D">
                <w:rPr>
                  <w:webHidden/>
                </w:rPr>
                <w:tab/>
              </w:r>
              <w:r w:rsidR="005B553D">
                <w:rPr>
                  <w:webHidden/>
                </w:rPr>
                <w:fldChar w:fldCharType="begin"/>
              </w:r>
              <w:r w:rsidR="005B553D">
                <w:rPr>
                  <w:webHidden/>
                </w:rPr>
                <w:instrText xml:space="preserve"> PAGEREF _Toc433974651 \h </w:instrText>
              </w:r>
              <w:r w:rsidR="005B553D">
                <w:rPr>
                  <w:webHidden/>
                </w:rPr>
              </w:r>
              <w:r w:rsidR="005B553D">
                <w:rPr>
                  <w:webHidden/>
                </w:rPr>
                <w:fldChar w:fldCharType="separate"/>
              </w:r>
              <w:r w:rsidR="005B553D">
                <w:rPr>
                  <w:webHidden/>
                </w:rPr>
                <w:t>37</w:t>
              </w:r>
              <w:r w:rsidR="005B553D">
                <w:rPr>
                  <w:webHidden/>
                </w:rPr>
                <w:fldChar w:fldCharType="end"/>
              </w:r>
            </w:hyperlink>
          </w:p>
          <w:p w14:paraId="054FD9AB" w14:textId="77777777" w:rsidR="005B553D" w:rsidRDefault="001208DC">
            <w:pPr>
              <w:pStyle w:val="TOC2"/>
              <w:rPr>
                <w:rFonts w:asciiTheme="minorHAnsi" w:eastAsiaTheme="minorEastAsia" w:hAnsiTheme="minorHAnsi" w:cstheme="minorBidi"/>
                <w:sz w:val="22"/>
                <w:szCs w:val="22"/>
                <w:lang w:val="en-US" w:eastAsia="zh-CN"/>
              </w:rPr>
            </w:pPr>
            <w:hyperlink w:anchor="_Toc433974652" w:history="1">
              <w:r w:rsidR="005B553D" w:rsidRPr="002A7E2F">
                <w:rPr>
                  <w:rStyle w:val="Hyperlink"/>
                </w:rPr>
                <w:t>9.6</w:t>
              </w:r>
              <w:r w:rsidR="005B553D">
                <w:rPr>
                  <w:rFonts w:asciiTheme="minorHAnsi" w:eastAsiaTheme="minorEastAsia" w:hAnsiTheme="minorHAnsi" w:cstheme="minorBidi"/>
                  <w:sz w:val="22"/>
                  <w:szCs w:val="22"/>
                  <w:lang w:val="en-US" w:eastAsia="zh-CN"/>
                </w:rPr>
                <w:tab/>
              </w:r>
              <w:r w:rsidR="005B553D" w:rsidRPr="002A7E2F">
                <w:rPr>
                  <w:rStyle w:val="Hyperlink"/>
                </w:rPr>
                <w:t>Terminations</w:t>
              </w:r>
              <w:r w:rsidR="005B553D">
                <w:rPr>
                  <w:webHidden/>
                </w:rPr>
                <w:tab/>
              </w:r>
              <w:r w:rsidR="005B553D">
                <w:rPr>
                  <w:webHidden/>
                </w:rPr>
                <w:fldChar w:fldCharType="begin"/>
              </w:r>
              <w:r w:rsidR="005B553D">
                <w:rPr>
                  <w:webHidden/>
                </w:rPr>
                <w:instrText xml:space="preserve"> PAGEREF _Toc433974652 \h </w:instrText>
              </w:r>
              <w:r w:rsidR="005B553D">
                <w:rPr>
                  <w:webHidden/>
                </w:rPr>
              </w:r>
              <w:r w:rsidR="005B553D">
                <w:rPr>
                  <w:webHidden/>
                </w:rPr>
                <w:fldChar w:fldCharType="separate"/>
              </w:r>
              <w:r w:rsidR="005B553D">
                <w:rPr>
                  <w:webHidden/>
                </w:rPr>
                <w:t>37</w:t>
              </w:r>
              <w:r w:rsidR="005B553D">
                <w:rPr>
                  <w:webHidden/>
                </w:rPr>
                <w:fldChar w:fldCharType="end"/>
              </w:r>
            </w:hyperlink>
          </w:p>
          <w:p w14:paraId="635E1B7C" w14:textId="77777777" w:rsidR="005B553D" w:rsidRDefault="001208DC">
            <w:pPr>
              <w:pStyle w:val="TOC2"/>
              <w:rPr>
                <w:rFonts w:asciiTheme="minorHAnsi" w:eastAsiaTheme="minorEastAsia" w:hAnsiTheme="minorHAnsi" w:cstheme="minorBidi"/>
                <w:sz w:val="22"/>
                <w:szCs w:val="22"/>
                <w:lang w:val="en-US" w:eastAsia="zh-CN"/>
              </w:rPr>
            </w:pPr>
            <w:hyperlink w:anchor="_Toc433974653" w:history="1">
              <w:r w:rsidR="005B553D" w:rsidRPr="002A7E2F">
                <w:rPr>
                  <w:rStyle w:val="Hyperlink"/>
                </w:rPr>
                <w:t>9.7</w:t>
              </w:r>
              <w:r w:rsidR="005B553D">
                <w:rPr>
                  <w:rFonts w:asciiTheme="minorHAnsi" w:eastAsiaTheme="minorEastAsia" w:hAnsiTheme="minorHAnsi" w:cstheme="minorBidi"/>
                  <w:sz w:val="22"/>
                  <w:szCs w:val="22"/>
                  <w:lang w:val="en-US" w:eastAsia="zh-CN"/>
                </w:rPr>
                <w:tab/>
              </w:r>
              <w:r w:rsidR="005B553D" w:rsidRPr="002A7E2F">
                <w:rPr>
                  <w:rStyle w:val="Hyperlink"/>
                </w:rPr>
                <w:t>Descriptors</w:t>
              </w:r>
              <w:r w:rsidR="005B553D">
                <w:rPr>
                  <w:webHidden/>
                </w:rPr>
                <w:tab/>
              </w:r>
              <w:r w:rsidR="005B553D">
                <w:rPr>
                  <w:webHidden/>
                </w:rPr>
                <w:fldChar w:fldCharType="begin"/>
              </w:r>
              <w:r w:rsidR="005B553D">
                <w:rPr>
                  <w:webHidden/>
                </w:rPr>
                <w:instrText xml:space="preserve"> PAGEREF _Toc433974653 \h </w:instrText>
              </w:r>
              <w:r w:rsidR="005B553D">
                <w:rPr>
                  <w:webHidden/>
                </w:rPr>
              </w:r>
              <w:r w:rsidR="005B553D">
                <w:rPr>
                  <w:webHidden/>
                </w:rPr>
                <w:fldChar w:fldCharType="separate"/>
              </w:r>
              <w:r w:rsidR="005B553D">
                <w:rPr>
                  <w:webHidden/>
                </w:rPr>
                <w:t>37</w:t>
              </w:r>
              <w:r w:rsidR="005B553D">
                <w:rPr>
                  <w:webHidden/>
                </w:rPr>
                <w:fldChar w:fldCharType="end"/>
              </w:r>
            </w:hyperlink>
          </w:p>
          <w:p w14:paraId="2C513DE3" w14:textId="77777777" w:rsidR="005B553D" w:rsidRDefault="001208DC">
            <w:pPr>
              <w:pStyle w:val="TOC3"/>
              <w:rPr>
                <w:rFonts w:asciiTheme="minorHAnsi" w:eastAsiaTheme="minorEastAsia" w:hAnsiTheme="minorHAnsi" w:cstheme="minorBidi"/>
                <w:sz w:val="22"/>
                <w:szCs w:val="22"/>
                <w:lang w:val="en-US" w:eastAsia="zh-CN"/>
              </w:rPr>
            </w:pPr>
            <w:hyperlink w:anchor="_Toc433974654" w:history="1">
              <w:r w:rsidR="005B553D" w:rsidRPr="002A7E2F">
                <w:rPr>
                  <w:rStyle w:val="Hyperlink"/>
                </w:rPr>
                <w:t>9.7.1</w:t>
              </w:r>
              <w:r w:rsidR="005B553D">
                <w:rPr>
                  <w:rFonts w:asciiTheme="minorHAnsi" w:eastAsiaTheme="minorEastAsia" w:hAnsiTheme="minorHAnsi" w:cstheme="minorBidi"/>
                  <w:sz w:val="22"/>
                  <w:szCs w:val="22"/>
                  <w:lang w:val="en-US" w:eastAsia="zh-CN"/>
                </w:rPr>
                <w:tab/>
              </w:r>
              <w:r w:rsidR="005B553D" w:rsidRPr="002A7E2F">
                <w:rPr>
                  <w:rStyle w:val="Hyperlink"/>
                </w:rPr>
                <w:t>TerminationState Descriptor</w:t>
              </w:r>
              <w:r w:rsidR="005B553D">
                <w:rPr>
                  <w:webHidden/>
                </w:rPr>
                <w:tab/>
              </w:r>
              <w:r w:rsidR="005B553D">
                <w:rPr>
                  <w:webHidden/>
                </w:rPr>
                <w:fldChar w:fldCharType="begin"/>
              </w:r>
              <w:r w:rsidR="005B553D">
                <w:rPr>
                  <w:webHidden/>
                </w:rPr>
                <w:instrText xml:space="preserve"> PAGEREF _Toc433974654 \h </w:instrText>
              </w:r>
              <w:r w:rsidR="005B553D">
                <w:rPr>
                  <w:webHidden/>
                </w:rPr>
              </w:r>
              <w:r w:rsidR="005B553D">
                <w:rPr>
                  <w:webHidden/>
                </w:rPr>
                <w:fldChar w:fldCharType="separate"/>
              </w:r>
              <w:r w:rsidR="005B553D">
                <w:rPr>
                  <w:webHidden/>
                </w:rPr>
                <w:t>37</w:t>
              </w:r>
              <w:r w:rsidR="005B553D">
                <w:rPr>
                  <w:webHidden/>
                </w:rPr>
                <w:fldChar w:fldCharType="end"/>
              </w:r>
            </w:hyperlink>
          </w:p>
          <w:p w14:paraId="43BFFF23" w14:textId="77777777" w:rsidR="005B553D" w:rsidRDefault="001208DC">
            <w:pPr>
              <w:pStyle w:val="TOC3"/>
              <w:rPr>
                <w:rFonts w:asciiTheme="minorHAnsi" w:eastAsiaTheme="minorEastAsia" w:hAnsiTheme="minorHAnsi" w:cstheme="minorBidi"/>
                <w:sz w:val="22"/>
                <w:szCs w:val="22"/>
                <w:lang w:val="en-US" w:eastAsia="zh-CN"/>
              </w:rPr>
            </w:pPr>
            <w:hyperlink w:anchor="_Toc433974655" w:history="1">
              <w:r w:rsidR="005B553D" w:rsidRPr="002A7E2F">
                <w:rPr>
                  <w:rStyle w:val="Hyperlink"/>
                </w:rPr>
                <w:t>9.7.2</w:t>
              </w:r>
              <w:r w:rsidR="005B553D">
                <w:rPr>
                  <w:rFonts w:asciiTheme="minorHAnsi" w:eastAsiaTheme="minorEastAsia" w:hAnsiTheme="minorHAnsi" w:cstheme="minorBidi"/>
                  <w:sz w:val="22"/>
                  <w:szCs w:val="22"/>
                  <w:lang w:val="en-US" w:eastAsia="zh-CN"/>
                </w:rPr>
                <w:tab/>
              </w:r>
              <w:r w:rsidR="005B553D" w:rsidRPr="002A7E2F">
                <w:rPr>
                  <w:rStyle w:val="Hyperlink"/>
                </w:rPr>
                <w:t>Stream Descriptor</w:t>
              </w:r>
              <w:r w:rsidR="005B553D">
                <w:rPr>
                  <w:webHidden/>
                </w:rPr>
                <w:tab/>
              </w:r>
              <w:r w:rsidR="005B553D">
                <w:rPr>
                  <w:webHidden/>
                </w:rPr>
                <w:fldChar w:fldCharType="begin"/>
              </w:r>
              <w:r w:rsidR="005B553D">
                <w:rPr>
                  <w:webHidden/>
                </w:rPr>
                <w:instrText xml:space="preserve"> PAGEREF _Toc433974655 \h </w:instrText>
              </w:r>
              <w:r w:rsidR="005B553D">
                <w:rPr>
                  <w:webHidden/>
                </w:rPr>
              </w:r>
              <w:r w:rsidR="005B553D">
                <w:rPr>
                  <w:webHidden/>
                </w:rPr>
                <w:fldChar w:fldCharType="separate"/>
              </w:r>
              <w:r w:rsidR="005B553D">
                <w:rPr>
                  <w:webHidden/>
                </w:rPr>
                <w:t>37</w:t>
              </w:r>
              <w:r w:rsidR="005B553D">
                <w:rPr>
                  <w:webHidden/>
                </w:rPr>
                <w:fldChar w:fldCharType="end"/>
              </w:r>
            </w:hyperlink>
          </w:p>
          <w:p w14:paraId="37ABBB1B" w14:textId="77777777" w:rsidR="005B553D" w:rsidRDefault="001208DC">
            <w:pPr>
              <w:pStyle w:val="TOC3"/>
              <w:rPr>
                <w:rFonts w:asciiTheme="minorHAnsi" w:eastAsiaTheme="minorEastAsia" w:hAnsiTheme="minorHAnsi" w:cstheme="minorBidi"/>
                <w:sz w:val="22"/>
                <w:szCs w:val="22"/>
                <w:lang w:val="en-US" w:eastAsia="zh-CN"/>
              </w:rPr>
            </w:pPr>
            <w:hyperlink w:anchor="_Toc433974656" w:history="1">
              <w:r w:rsidR="005B553D" w:rsidRPr="002A7E2F">
                <w:rPr>
                  <w:rStyle w:val="Hyperlink"/>
                </w:rPr>
                <w:t>9.7.3 to 9.7.10</w:t>
              </w:r>
              <w:r w:rsidR="005B553D">
                <w:rPr>
                  <w:rFonts w:asciiTheme="minorHAnsi" w:eastAsiaTheme="minorEastAsia" w:hAnsiTheme="minorHAnsi" w:cstheme="minorBidi"/>
                  <w:sz w:val="22"/>
                  <w:szCs w:val="22"/>
                  <w:lang w:val="en-US" w:eastAsia="zh-CN"/>
                </w:rPr>
                <w:tab/>
              </w:r>
              <w:r w:rsidR="005B553D" w:rsidRPr="002A7E2F">
                <w:rPr>
                  <w:rStyle w:val="Hyperlink"/>
                </w:rPr>
                <w:t>Descriptor types</w:t>
              </w:r>
              <w:r w:rsidR="005B553D">
                <w:rPr>
                  <w:webHidden/>
                </w:rPr>
                <w:tab/>
              </w:r>
              <w:r w:rsidR="005B553D">
                <w:rPr>
                  <w:webHidden/>
                </w:rPr>
                <w:fldChar w:fldCharType="begin"/>
              </w:r>
              <w:r w:rsidR="005B553D">
                <w:rPr>
                  <w:webHidden/>
                </w:rPr>
                <w:instrText xml:space="preserve"> PAGEREF _Toc433974656 \h </w:instrText>
              </w:r>
              <w:r w:rsidR="005B553D">
                <w:rPr>
                  <w:webHidden/>
                </w:rPr>
              </w:r>
              <w:r w:rsidR="005B553D">
                <w:rPr>
                  <w:webHidden/>
                </w:rPr>
                <w:fldChar w:fldCharType="separate"/>
              </w:r>
              <w:r w:rsidR="005B553D">
                <w:rPr>
                  <w:webHidden/>
                </w:rPr>
                <w:t>37</w:t>
              </w:r>
              <w:r w:rsidR="005B553D">
                <w:rPr>
                  <w:webHidden/>
                </w:rPr>
                <w:fldChar w:fldCharType="end"/>
              </w:r>
            </w:hyperlink>
          </w:p>
          <w:p w14:paraId="5235C908" w14:textId="77777777" w:rsidR="005B553D" w:rsidRDefault="001208DC">
            <w:pPr>
              <w:pStyle w:val="TOC3"/>
              <w:rPr>
                <w:rFonts w:asciiTheme="minorHAnsi" w:eastAsiaTheme="minorEastAsia" w:hAnsiTheme="minorHAnsi" w:cstheme="minorBidi"/>
                <w:sz w:val="22"/>
                <w:szCs w:val="22"/>
                <w:lang w:val="en-US" w:eastAsia="zh-CN"/>
              </w:rPr>
            </w:pPr>
            <w:hyperlink w:anchor="_Toc433974657" w:history="1">
              <w:r w:rsidR="005B553D" w:rsidRPr="002A7E2F">
                <w:rPr>
                  <w:rStyle w:val="Hyperlink"/>
                </w:rPr>
                <w:t>9.7.11</w:t>
              </w:r>
              <w:r w:rsidR="005B553D">
                <w:rPr>
                  <w:rFonts w:asciiTheme="minorHAnsi" w:eastAsiaTheme="minorEastAsia" w:hAnsiTheme="minorHAnsi" w:cstheme="minorBidi"/>
                  <w:sz w:val="22"/>
                  <w:szCs w:val="22"/>
                  <w:lang w:val="en-US" w:eastAsia="zh-CN"/>
                </w:rPr>
                <w:tab/>
              </w:r>
              <w:r w:rsidR="005B553D" w:rsidRPr="002A7E2F">
                <w:rPr>
                  <w:rStyle w:val="Hyperlink"/>
                </w:rPr>
                <w:t>Error Descriptor</w:t>
              </w:r>
              <w:r w:rsidR="005B553D">
                <w:rPr>
                  <w:webHidden/>
                </w:rPr>
                <w:tab/>
              </w:r>
              <w:r w:rsidR="005B553D">
                <w:rPr>
                  <w:webHidden/>
                </w:rPr>
                <w:fldChar w:fldCharType="begin"/>
              </w:r>
              <w:r w:rsidR="005B553D">
                <w:rPr>
                  <w:webHidden/>
                </w:rPr>
                <w:instrText xml:space="preserve"> PAGEREF _Toc433974657 \h </w:instrText>
              </w:r>
              <w:r w:rsidR="005B553D">
                <w:rPr>
                  <w:webHidden/>
                </w:rPr>
              </w:r>
              <w:r w:rsidR="005B553D">
                <w:rPr>
                  <w:webHidden/>
                </w:rPr>
                <w:fldChar w:fldCharType="separate"/>
              </w:r>
              <w:r w:rsidR="005B553D">
                <w:rPr>
                  <w:webHidden/>
                </w:rPr>
                <w:t>38</w:t>
              </w:r>
              <w:r w:rsidR="005B553D">
                <w:rPr>
                  <w:webHidden/>
                </w:rPr>
                <w:fldChar w:fldCharType="end"/>
              </w:r>
            </w:hyperlink>
          </w:p>
          <w:p w14:paraId="746E2A05" w14:textId="77777777" w:rsidR="005B553D" w:rsidRDefault="001208DC">
            <w:pPr>
              <w:pStyle w:val="TOC2"/>
              <w:rPr>
                <w:rFonts w:asciiTheme="minorHAnsi" w:eastAsiaTheme="minorEastAsia" w:hAnsiTheme="minorHAnsi" w:cstheme="minorBidi"/>
                <w:sz w:val="22"/>
                <w:szCs w:val="22"/>
                <w:lang w:val="en-US" w:eastAsia="zh-CN"/>
              </w:rPr>
            </w:pPr>
            <w:hyperlink w:anchor="_Toc433974658" w:history="1">
              <w:r w:rsidR="005B553D" w:rsidRPr="002A7E2F">
                <w:rPr>
                  <w:rStyle w:val="Hyperlink"/>
                </w:rPr>
                <w:t>9.8</w:t>
              </w:r>
              <w:r w:rsidR="005B553D">
                <w:rPr>
                  <w:rFonts w:asciiTheme="minorHAnsi" w:eastAsiaTheme="minorEastAsia" w:hAnsiTheme="minorHAnsi" w:cstheme="minorBidi"/>
                  <w:sz w:val="22"/>
                  <w:szCs w:val="22"/>
                  <w:lang w:val="en-US" w:eastAsia="zh-CN"/>
                </w:rPr>
                <w:tab/>
              </w:r>
              <w:r w:rsidR="005B553D" w:rsidRPr="002A7E2F">
                <w:rPr>
                  <w:rStyle w:val="Hyperlink"/>
                </w:rPr>
                <w:t>Command API</w:t>
              </w:r>
              <w:r w:rsidR="005B553D">
                <w:rPr>
                  <w:webHidden/>
                </w:rPr>
                <w:tab/>
              </w:r>
              <w:r w:rsidR="005B553D">
                <w:rPr>
                  <w:webHidden/>
                </w:rPr>
                <w:fldChar w:fldCharType="begin"/>
              </w:r>
              <w:r w:rsidR="005B553D">
                <w:rPr>
                  <w:webHidden/>
                </w:rPr>
                <w:instrText xml:space="preserve"> PAGEREF _Toc433974658 \h </w:instrText>
              </w:r>
              <w:r w:rsidR="005B553D">
                <w:rPr>
                  <w:webHidden/>
                </w:rPr>
              </w:r>
              <w:r w:rsidR="005B553D">
                <w:rPr>
                  <w:webHidden/>
                </w:rPr>
                <w:fldChar w:fldCharType="separate"/>
              </w:r>
              <w:r w:rsidR="005B553D">
                <w:rPr>
                  <w:webHidden/>
                </w:rPr>
                <w:t>38</w:t>
              </w:r>
              <w:r w:rsidR="005B553D">
                <w:rPr>
                  <w:webHidden/>
                </w:rPr>
                <w:fldChar w:fldCharType="end"/>
              </w:r>
            </w:hyperlink>
          </w:p>
          <w:p w14:paraId="414EF428" w14:textId="77777777" w:rsidR="005B553D" w:rsidRDefault="001208DC">
            <w:pPr>
              <w:pStyle w:val="TOC2"/>
              <w:rPr>
                <w:rFonts w:asciiTheme="minorHAnsi" w:eastAsiaTheme="minorEastAsia" w:hAnsiTheme="minorHAnsi" w:cstheme="minorBidi"/>
                <w:sz w:val="22"/>
                <w:szCs w:val="22"/>
                <w:lang w:val="en-US" w:eastAsia="zh-CN"/>
              </w:rPr>
            </w:pPr>
            <w:hyperlink w:anchor="_Toc433974659" w:history="1">
              <w:r w:rsidR="005B553D" w:rsidRPr="002A7E2F">
                <w:rPr>
                  <w:rStyle w:val="Hyperlink"/>
                </w:rPr>
                <w:t>9.9</w:t>
              </w:r>
              <w:r w:rsidR="005B553D">
                <w:rPr>
                  <w:rFonts w:asciiTheme="minorHAnsi" w:eastAsiaTheme="minorEastAsia" w:hAnsiTheme="minorHAnsi" w:cstheme="minorBidi"/>
                  <w:sz w:val="22"/>
                  <w:szCs w:val="22"/>
                  <w:lang w:val="en-US" w:eastAsia="zh-CN"/>
                </w:rPr>
                <w:tab/>
              </w:r>
              <w:r w:rsidR="005B553D" w:rsidRPr="002A7E2F">
                <w:rPr>
                  <w:rStyle w:val="Hyperlink"/>
                </w:rPr>
                <w:t>Generic command syntax and encoding</w:t>
              </w:r>
              <w:r w:rsidR="005B553D">
                <w:rPr>
                  <w:webHidden/>
                </w:rPr>
                <w:tab/>
              </w:r>
              <w:r w:rsidR="005B553D">
                <w:rPr>
                  <w:webHidden/>
                </w:rPr>
                <w:fldChar w:fldCharType="begin"/>
              </w:r>
              <w:r w:rsidR="005B553D">
                <w:rPr>
                  <w:webHidden/>
                </w:rPr>
                <w:instrText xml:space="preserve"> PAGEREF _Toc433974659 \h </w:instrText>
              </w:r>
              <w:r w:rsidR="005B553D">
                <w:rPr>
                  <w:webHidden/>
                </w:rPr>
              </w:r>
              <w:r w:rsidR="005B553D">
                <w:rPr>
                  <w:webHidden/>
                </w:rPr>
                <w:fldChar w:fldCharType="separate"/>
              </w:r>
              <w:r w:rsidR="005B553D">
                <w:rPr>
                  <w:webHidden/>
                </w:rPr>
                <w:t>38</w:t>
              </w:r>
              <w:r w:rsidR="005B553D">
                <w:rPr>
                  <w:webHidden/>
                </w:rPr>
                <w:fldChar w:fldCharType="end"/>
              </w:r>
            </w:hyperlink>
          </w:p>
          <w:p w14:paraId="0CF98391" w14:textId="77777777" w:rsidR="005B553D" w:rsidRDefault="001208DC">
            <w:pPr>
              <w:pStyle w:val="TOC2"/>
              <w:rPr>
                <w:rFonts w:asciiTheme="minorHAnsi" w:eastAsiaTheme="minorEastAsia" w:hAnsiTheme="minorHAnsi" w:cstheme="minorBidi"/>
                <w:sz w:val="22"/>
                <w:szCs w:val="22"/>
                <w:lang w:val="en-US" w:eastAsia="zh-CN"/>
              </w:rPr>
            </w:pPr>
            <w:hyperlink w:anchor="_Toc433974660" w:history="1">
              <w:r w:rsidR="005B553D" w:rsidRPr="002A7E2F">
                <w:rPr>
                  <w:rStyle w:val="Hyperlink"/>
                </w:rPr>
                <w:t>9.10</w:t>
              </w:r>
              <w:r w:rsidR="005B553D">
                <w:rPr>
                  <w:rFonts w:asciiTheme="minorHAnsi" w:eastAsiaTheme="minorEastAsia" w:hAnsiTheme="minorHAnsi" w:cstheme="minorBidi"/>
                  <w:sz w:val="22"/>
                  <w:szCs w:val="22"/>
                  <w:lang w:val="en-US" w:eastAsia="zh-CN"/>
                </w:rPr>
                <w:tab/>
              </w:r>
              <w:r w:rsidR="005B553D" w:rsidRPr="002A7E2F">
                <w:rPr>
                  <w:rStyle w:val="Hyperlink"/>
                </w:rPr>
                <w:t>Transactions</w:t>
              </w:r>
              <w:r w:rsidR="005B553D">
                <w:rPr>
                  <w:webHidden/>
                </w:rPr>
                <w:tab/>
              </w:r>
              <w:r w:rsidR="005B553D">
                <w:rPr>
                  <w:webHidden/>
                </w:rPr>
                <w:fldChar w:fldCharType="begin"/>
              </w:r>
              <w:r w:rsidR="005B553D">
                <w:rPr>
                  <w:webHidden/>
                </w:rPr>
                <w:instrText xml:space="preserve"> PAGEREF _Toc433974660 \h </w:instrText>
              </w:r>
              <w:r w:rsidR="005B553D">
                <w:rPr>
                  <w:webHidden/>
                </w:rPr>
              </w:r>
              <w:r w:rsidR="005B553D">
                <w:rPr>
                  <w:webHidden/>
                </w:rPr>
                <w:fldChar w:fldCharType="separate"/>
              </w:r>
              <w:r w:rsidR="005B553D">
                <w:rPr>
                  <w:webHidden/>
                </w:rPr>
                <w:t>38</w:t>
              </w:r>
              <w:r w:rsidR="005B553D">
                <w:rPr>
                  <w:webHidden/>
                </w:rPr>
                <w:fldChar w:fldCharType="end"/>
              </w:r>
            </w:hyperlink>
          </w:p>
          <w:p w14:paraId="5B390DC4" w14:textId="77777777" w:rsidR="005B553D" w:rsidRDefault="001208DC">
            <w:pPr>
              <w:pStyle w:val="TOC2"/>
              <w:rPr>
                <w:rFonts w:asciiTheme="minorHAnsi" w:eastAsiaTheme="minorEastAsia" w:hAnsiTheme="minorHAnsi" w:cstheme="minorBidi"/>
                <w:sz w:val="22"/>
                <w:szCs w:val="22"/>
                <w:lang w:val="en-US" w:eastAsia="zh-CN"/>
              </w:rPr>
            </w:pPr>
            <w:hyperlink w:anchor="_Toc433974661" w:history="1">
              <w:r w:rsidR="005B553D" w:rsidRPr="002A7E2F">
                <w:rPr>
                  <w:rStyle w:val="Hyperlink"/>
                </w:rPr>
                <w:t>9.11</w:t>
              </w:r>
              <w:r w:rsidR="005B553D">
                <w:rPr>
                  <w:rFonts w:asciiTheme="minorHAnsi" w:eastAsiaTheme="minorEastAsia" w:hAnsiTheme="minorHAnsi" w:cstheme="minorBidi"/>
                  <w:sz w:val="22"/>
                  <w:szCs w:val="22"/>
                  <w:lang w:val="en-US" w:eastAsia="zh-CN"/>
                </w:rPr>
                <w:tab/>
              </w:r>
              <w:r w:rsidR="005B553D" w:rsidRPr="002A7E2F">
                <w:rPr>
                  <w:rStyle w:val="Hyperlink"/>
                </w:rPr>
                <w:t>Messages</w:t>
              </w:r>
              <w:r w:rsidR="005B553D">
                <w:rPr>
                  <w:webHidden/>
                </w:rPr>
                <w:tab/>
              </w:r>
              <w:r w:rsidR="005B553D">
                <w:rPr>
                  <w:webHidden/>
                </w:rPr>
                <w:fldChar w:fldCharType="begin"/>
              </w:r>
              <w:r w:rsidR="005B553D">
                <w:rPr>
                  <w:webHidden/>
                </w:rPr>
                <w:instrText xml:space="preserve"> PAGEREF _Toc433974661 \h </w:instrText>
              </w:r>
              <w:r w:rsidR="005B553D">
                <w:rPr>
                  <w:webHidden/>
                </w:rPr>
              </w:r>
              <w:r w:rsidR="005B553D">
                <w:rPr>
                  <w:webHidden/>
                </w:rPr>
                <w:fldChar w:fldCharType="separate"/>
              </w:r>
              <w:r w:rsidR="005B553D">
                <w:rPr>
                  <w:webHidden/>
                </w:rPr>
                <w:t>38</w:t>
              </w:r>
              <w:r w:rsidR="005B553D">
                <w:rPr>
                  <w:webHidden/>
                </w:rPr>
                <w:fldChar w:fldCharType="end"/>
              </w:r>
            </w:hyperlink>
          </w:p>
          <w:p w14:paraId="36D20BF8" w14:textId="77777777" w:rsidR="005B553D" w:rsidRDefault="001208DC">
            <w:pPr>
              <w:pStyle w:val="TOC2"/>
              <w:rPr>
                <w:rFonts w:asciiTheme="minorHAnsi" w:eastAsiaTheme="minorEastAsia" w:hAnsiTheme="minorHAnsi" w:cstheme="minorBidi"/>
                <w:sz w:val="22"/>
                <w:szCs w:val="22"/>
                <w:lang w:val="en-US" w:eastAsia="zh-CN"/>
              </w:rPr>
            </w:pPr>
            <w:hyperlink w:anchor="_Toc433974662" w:history="1">
              <w:r w:rsidR="005B553D" w:rsidRPr="002A7E2F">
                <w:rPr>
                  <w:rStyle w:val="Hyperlink"/>
                </w:rPr>
                <w:t>9.12</w:t>
              </w:r>
              <w:r w:rsidR="005B553D">
                <w:rPr>
                  <w:rFonts w:asciiTheme="minorHAnsi" w:eastAsiaTheme="minorEastAsia" w:hAnsiTheme="minorHAnsi" w:cstheme="minorBidi"/>
                  <w:sz w:val="22"/>
                  <w:szCs w:val="22"/>
                  <w:lang w:val="en-US" w:eastAsia="zh-CN"/>
                </w:rPr>
                <w:tab/>
              </w:r>
              <w:r w:rsidR="005B553D" w:rsidRPr="002A7E2F">
                <w:rPr>
                  <w:rStyle w:val="Hyperlink"/>
                </w:rPr>
                <w:t>Transport</w:t>
              </w:r>
              <w:r w:rsidR="005B553D">
                <w:rPr>
                  <w:webHidden/>
                </w:rPr>
                <w:tab/>
              </w:r>
              <w:r w:rsidR="005B553D">
                <w:rPr>
                  <w:webHidden/>
                </w:rPr>
                <w:fldChar w:fldCharType="begin"/>
              </w:r>
              <w:r w:rsidR="005B553D">
                <w:rPr>
                  <w:webHidden/>
                </w:rPr>
                <w:instrText xml:space="preserve"> PAGEREF _Toc433974662 \h </w:instrText>
              </w:r>
              <w:r w:rsidR="005B553D">
                <w:rPr>
                  <w:webHidden/>
                </w:rPr>
              </w:r>
              <w:r w:rsidR="005B553D">
                <w:rPr>
                  <w:webHidden/>
                </w:rPr>
                <w:fldChar w:fldCharType="separate"/>
              </w:r>
              <w:r w:rsidR="005B553D">
                <w:rPr>
                  <w:webHidden/>
                </w:rPr>
                <w:t>38</w:t>
              </w:r>
              <w:r w:rsidR="005B553D">
                <w:rPr>
                  <w:webHidden/>
                </w:rPr>
                <w:fldChar w:fldCharType="end"/>
              </w:r>
            </w:hyperlink>
          </w:p>
          <w:p w14:paraId="3321F4EC" w14:textId="77777777" w:rsidR="005B553D" w:rsidRDefault="001208DC">
            <w:pPr>
              <w:pStyle w:val="TOC2"/>
              <w:rPr>
                <w:rFonts w:asciiTheme="minorHAnsi" w:eastAsiaTheme="minorEastAsia" w:hAnsiTheme="minorHAnsi" w:cstheme="minorBidi"/>
                <w:sz w:val="22"/>
                <w:szCs w:val="22"/>
                <w:lang w:val="en-US" w:eastAsia="zh-CN"/>
              </w:rPr>
            </w:pPr>
            <w:hyperlink w:anchor="_Toc433974663" w:history="1">
              <w:r w:rsidR="005B553D" w:rsidRPr="002A7E2F">
                <w:rPr>
                  <w:rStyle w:val="Hyperlink"/>
                </w:rPr>
                <w:t>9.13</w:t>
              </w:r>
              <w:r w:rsidR="005B553D">
                <w:rPr>
                  <w:rFonts w:asciiTheme="minorHAnsi" w:eastAsiaTheme="minorEastAsia" w:hAnsiTheme="minorHAnsi" w:cstheme="minorBidi"/>
                  <w:sz w:val="22"/>
                  <w:szCs w:val="22"/>
                  <w:lang w:val="en-US" w:eastAsia="zh-CN"/>
                </w:rPr>
                <w:tab/>
              </w:r>
              <w:r w:rsidR="005B553D" w:rsidRPr="002A7E2F">
                <w:rPr>
                  <w:rStyle w:val="Hyperlink"/>
                </w:rPr>
                <w:t>Security</w:t>
              </w:r>
              <w:r w:rsidR="005B553D">
                <w:rPr>
                  <w:webHidden/>
                </w:rPr>
                <w:tab/>
              </w:r>
              <w:r w:rsidR="005B553D">
                <w:rPr>
                  <w:webHidden/>
                </w:rPr>
                <w:fldChar w:fldCharType="begin"/>
              </w:r>
              <w:r w:rsidR="005B553D">
                <w:rPr>
                  <w:webHidden/>
                </w:rPr>
                <w:instrText xml:space="preserve"> PAGEREF _Toc433974663 \h </w:instrText>
              </w:r>
              <w:r w:rsidR="005B553D">
                <w:rPr>
                  <w:webHidden/>
                </w:rPr>
              </w:r>
              <w:r w:rsidR="005B553D">
                <w:rPr>
                  <w:webHidden/>
                </w:rPr>
                <w:fldChar w:fldCharType="separate"/>
              </w:r>
              <w:r w:rsidR="005B553D">
                <w:rPr>
                  <w:webHidden/>
                </w:rPr>
                <w:t>38</w:t>
              </w:r>
              <w:r w:rsidR="005B553D">
                <w:rPr>
                  <w:webHidden/>
                </w:rPr>
                <w:fldChar w:fldCharType="end"/>
              </w:r>
            </w:hyperlink>
          </w:p>
          <w:p w14:paraId="38BDD4AE" w14:textId="77777777" w:rsidR="005B553D" w:rsidRDefault="001208DC">
            <w:pPr>
              <w:pStyle w:val="TOC2"/>
              <w:rPr>
                <w:rFonts w:asciiTheme="minorHAnsi" w:eastAsiaTheme="minorEastAsia" w:hAnsiTheme="minorHAnsi" w:cstheme="minorBidi"/>
                <w:sz w:val="22"/>
                <w:szCs w:val="22"/>
                <w:lang w:val="en-US" w:eastAsia="zh-CN"/>
              </w:rPr>
            </w:pPr>
            <w:hyperlink w:anchor="_Toc433974664" w:history="1">
              <w:r w:rsidR="005B553D" w:rsidRPr="002A7E2F">
                <w:rPr>
                  <w:rStyle w:val="Hyperlink"/>
                </w:rPr>
                <w:t>9.14</w:t>
              </w:r>
              <w:r w:rsidR="005B553D">
                <w:rPr>
                  <w:rFonts w:asciiTheme="minorHAnsi" w:eastAsiaTheme="minorEastAsia" w:hAnsiTheme="minorHAnsi" w:cstheme="minorBidi"/>
                  <w:sz w:val="22"/>
                  <w:szCs w:val="22"/>
                  <w:lang w:val="en-US" w:eastAsia="zh-CN"/>
                </w:rPr>
                <w:tab/>
              </w:r>
              <w:r w:rsidR="005B553D" w:rsidRPr="002A7E2F">
                <w:rPr>
                  <w:rStyle w:val="Hyperlink"/>
                </w:rPr>
                <w:t>Packages</w:t>
              </w:r>
              <w:r w:rsidR="005B553D">
                <w:rPr>
                  <w:webHidden/>
                </w:rPr>
                <w:tab/>
              </w:r>
              <w:r w:rsidR="005B553D">
                <w:rPr>
                  <w:webHidden/>
                </w:rPr>
                <w:fldChar w:fldCharType="begin"/>
              </w:r>
              <w:r w:rsidR="005B553D">
                <w:rPr>
                  <w:webHidden/>
                </w:rPr>
                <w:instrText xml:space="preserve"> PAGEREF _Toc433974664 \h </w:instrText>
              </w:r>
              <w:r w:rsidR="005B553D">
                <w:rPr>
                  <w:webHidden/>
                </w:rPr>
              </w:r>
              <w:r w:rsidR="005B553D">
                <w:rPr>
                  <w:webHidden/>
                </w:rPr>
                <w:fldChar w:fldCharType="separate"/>
              </w:r>
              <w:r w:rsidR="005B553D">
                <w:rPr>
                  <w:webHidden/>
                </w:rPr>
                <w:t>38</w:t>
              </w:r>
              <w:r w:rsidR="005B553D">
                <w:rPr>
                  <w:webHidden/>
                </w:rPr>
                <w:fldChar w:fldCharType="end"/>
              </w:r>
            </w:hyperlink>
          </w:p>
          <w:p w14:paraId="6594F3F8" w14:textId="77777777" w:rsidR="005B553D" w:rsidRDefault="001208DC">
            <w:pPr>
              <w:pStyle w:val="TOC2"/>
              <w:rPr>
                <w:rFonts w:asciiTheme="minorHAnsi" w:eastAsiaTheme="minorEastAsia" w:hAnsiTheme="minorHAnsi" w:cstheme="minorBidi"/>
                <w:sz w:val="22"/>
                <w:szCs w:val="22"/>
                <w:lang w:val="en-US" w:eastAsia="zh-CN"/>
              </w:rPr>
            </w:pPr>
            <w:hyperlink w:anchor="_Toc433974665" w:history="1">
              <w:r w:rsidR="005B553D" w:rsidRPr="002A7E2F">
                <w:rPr>
                  <w:rStyle w:val="Hyperlink"/>
                </w:rPr>
                <w:t>9.15</w:t>
              </w:r>
              <w:r w:rsidR="005B553D">
                <w:rPr>
                  <w:rFonts w:asciiTheme="minorHAnsi" w:eastAsiaTheme="minorEastAsia" w:hAnsiTheme="minorHAnsi" w:cstheme="minorBidi"/>
                  <w:sz w:val="22"/>
                  <w:szCs w:val="22"/>
                  <w:lang w:val="en-US" w:eastAsia="zh-CN"/>
                </w:rPr>
                <w:tab/>
              </w:r>
              <w:r w:rsidR="005B553D" w:rsidRPr="002A7E2F">
                <w:rPr>
                  <w:rStyle w:val="Hyperlink"/>
                </w:rPr>
                <w:t>Mandatory support of SDP and ITU-T H.248.1 Annex C information elements</w:t>
              </w:r>
              <w:r w:rsidR="005B553D">
                <w:rPr>
                  <w:webHidden/>
                </w:rPr>
                <w:tab/>
              </w:r>
              <w:r w:rsidR="005B553D">
                <w:rPr>
                  <w:webHidden/>
                </w:rPr>
                <w:fldChar w:fldCharType="begin"/>
              </w:r>
              <w:r w:rsidR="005B553D">
                <w:rPr>
                  <w:webHidden/>
                </w:rPr>
                <w:instrText xml:space="preserve"> PAGEREF _Toc433974665 \h </w:instrText>
              </w:r>
              <w:r w:rsidR="005B553D">
                <w:rPr>
                  <w:webHidden/>
                </w:rPr>
              </w:r>
              <w:r w:rsidR="005B553D">
                <w:rPr>
                  <w:webHidden/>
                </w:rPr>
                <w:fldChar w:fldCharType="separate"/>
              </w:r>
              <w:r w:rsidR="005B553D">
                <w:rPr>
                  <w:webHidden/>
                </w:rPr>
                <w:t>38</w:t>
              </w:r>
              <w:r w:rsidR="005B553D">
                <w:rPr>
                  <w:webHidden/>
                </w:rPr>
                <w:fldChar w:fldCharType="end"/>
              </w:r>
            </w:hyperlink>
          </w:p>
          <w:p w14:paraId="1E606C5A" w14:textId="77777777" w:rsidR="005B553D" w:rsidRDefault="001208DC">
            <w:pPr>
              <w:pStyle w:val="TOC2"/>
              <w:rPr>
                <w:rFonts w:asciiTheme="minorHAnsi" w:eastAsiaTheme="minorEastAsia" w:hAnsiTheme="minorHAnsi" w:cstheme="minorBidi"/>
                <w:sz w:val="22"/>
                <w:szCs w:val="22"/>
                <w:lang w:val="en-US" w:eastAsia="zh-CN"/>
              </w:rPr>
            </w:pPr>
            <w:hyperlink w:anchor="_Toc433974666" w:history="1">
              <w:r w:rsidR="005B553D" w:rsidRPr="002A7E2F">
                <w:rPr>
                  <w:rStyle w:val="Hyperlink"/>
                </w:rPr>
                <w:t>9.16</w:t>
              </w:r>
              <w:r w:rsidR="005B553D">
                <w:rPr>
                  <w:rFonts w:asciiTheme="minorHAnsi" w:eastAsiaTheme="minorEastAsia" w:hAnsiTheme="minorHAnsi" w:cstheme="minorBidi"/>
                  <w:sz w:val="22"/>
                  <w:szCs w:val="22"/>
                  <w:lang w:val="en-US" w:eastAsia="zh-CN"/>
                </w:rPr>
                <w:tab/>
              </w:r>
              <w:r w:rsidR="005B553D" w:rsidRPr="002A7E2F">
                <w:rPr>
                  <w:rStyle w:val="Hyperlink"/>
                </w:rPr>
                <w:t>Optional support of SDP and ITU-T H.248.1 Annex C information elements</w:t>
              </w:r>
              <w:r w:rsidR="005B553D">
                <w:rPr>
                  <w:webHidden/>
                </w:rPr>
                <w:tab/>
              </w:r>
              <w:r w:rsidR="005B553D">
                <w:rPr>
                  <w:webHidden/>
                </w:rPr>
                <w:fldChar w:fldCharType="begin"/>
              </w:r>
              <w:r w:rsidR="005B553D">
                <w:rPr>
                  <w:webHidden/>
                </w:rPr>
                <w:instrText xml:space="preserve"> PAGEREF _Toc433974666 \h </w:instrText>
              </w:r>
              <w:r w:rsidR="005B553D">
                <w:rPr>
                  <w:webHidden/>
                </w:rPr>
              </w:r>
              <w:r w:rsidR="005B553D">
                <w:rPr>
                  <w:webHidden/>
                </w:rPr>
                <w:fldChar w:fldCharType="separate"/>
              </w:r>
              <w:r w:rsidR="005B553D">
                <w:rPr>
                  <w:webHidden/>
                </w:rPr>
                <w:t>38</w:t>
              </w:r>
              <w:r w:rsidR="005B553D">
                <w:rPr>
                  <w:webHidden/>
                </w:rPr>
                <w:fldChar w:fldCharType="end"/>
              </w:r>
            </w:hyperlink>
          </w:p>
          <w:p w14:paraId="74298AD0" w14:textId="77777777" w:rsidR="005B553D" w:rsidRDefault="001208DC">
            <w:pPr>
              <w:pStyle w:val="TOC2"/>
              <w:rPr>
                <w:rFonts w:asciiTheme="minorHAnsi" w:eastAsiaTheme="minorEastAsia" w:hAnsiTheme="minorHAnsi" w:cstheme="minorBidi"/>
                <w:sz w:val="22"/>
                <w:szCs w:val="22"/>
                <w:lang w:val="en-US" w:eastAsia="zh-CN"/>
              </w:rPr>
            </w:pPr>
            <w:hyperlink w:anchor="_Toc433974667" w:history="1">
              <w:r w:rsidR="005B553D" w:rsidRPr="002A7E2F">
                <w:rPr>
                  <w:rStyle w:val="Hyperlink"/>
                </w:rPr>
                <w:t>9.17</w:t>
              </w:r>
              <w:r w:rsidR="005B553D">
                <w:rPr>
                  <w:rFonts w:asciiTheme="minorHAnsi" w:eastAsiaTheme="minorEastAsia" w:hAnsiTheme="minorHAnsi" w:cstheme="minorBidi"/>
                  <w:sz w:val="22"/>
                  <w:szCs w:val="22"/>
                  <w:lang w:val="en-US" w:eastAsia="zh-CN"/>
                </w:rPr>
                <w:tab/>
              </w:r>
              <w:r w:rsidR="005B553D" w:rsidRPr="002A7E2F">
                <w:rPr>
                  <w:rStyle w:val="Hyperlink"/>
                </w:rPr>
                <w:t>Procedures</w:t>
              </w:r>
              <w:r w:rsidR="005B553D">
                <w:rPr>
                  <w:webHidden/>
                </w:rPr>
                <w:tab/>
              </w:r>
              <w:r w:rsidR="005B553D">
                <w:rPr>
                  <w:webHidden/>
                </w:rPr>
                <w:fldChar w:fldCharType="begin"/>
              </w:r>
              <w:r w:rsidR="005B553D">
                <w:rPr>
                  <w:webHidden/>
                </w:rPr>
                <w:instrText xml:space="preserve"> PAGEREF _Toc433974667 \h </w:instrText>
              </w:r>
              <w:r w:rsidR="005B553D">
                <w:rPr>
                  <w:webHidden/>
                </w:rPr>
              </w:r>
              <w:r w:rsidR="005B553D">
                <w:rPr>
                  <w:webHidden/>
                </w:rPr>
                <w:fldChar w:fldCharType="separate"/>
              </w:r>
              <w:r w:rsidR="005B553D">
                <w:rPr>
                  <w:webHidden/>
                </w:rPr>
                <w:t>39</w:t>
              </w:r>
              <w:r w:rsidR="005B553D">
                <w:rPr>
                  <w:webHidden/>
                </w:rPr>
                <w:fldChar w:fldCharType="end"/>
              </w:r>
            </w:hyperlink>
          </w:p>
          <w:p w14:paraId="78BF50C2" w14:textId="77777777" w:rsidR="005B553D" w:rsidRDefault="001208DC">
            <w:pPr>
              <w:pStyle w:val="TOC1"/>
              <w:rPr>
                <w:rFonts w:asciiTheme="minorHAnsi" w:eastAsiaTheme="minorEastAsia" w:hAnsiTheme="minorHAnsi" w:cstheme="minorBidi"/>
                <w:sz w:val="22"/>
                <w:szCs w:val="22"/>
                <w:lang w:val="en-US" w:eastAsia="zh-CN"/>
              </w:rPr>
            </w:pPr>
            <w:hyperlink w:anchor="_Toc433974668" w:history="1">
              <w:r w:rsidR="005B553D" w:rsidRPr="002A7E2F">
                <w:rPr>
                  <w:rStyle w:val="Hyperlink"/>
                </w:rPr>
                <w:t>Appendix I</w:t>
              </w:r>
              <w:r w:rsidR="005B553D" w:rsidRPr="002A7E2F">
                <w:rPr>
                  <w:rStyle w:val="Hyperlink"/>
                  <w:lang w:eastAsia="zh-CN"/>
                </w:rPr>
                <w:t xml:space="preserve">  Negotiation of codec configurations – Examples</w:t>
              </w:r>
              <w:r w:rsidR="005B553D">
                <w:rPr>
                  <w:webHidden/>
                </w:rPr>
                <w:tab/>
              </w:r>
              <w:r w:rsidR="005B553D">
                <w:rPr>
                  <w:webHidden/>
                </w:rPr>
                <w:fldChar w:fldCharType="begin"/>
              </w:r>
              <w:r w:rsidR="005B553D">
                <w:rPr>
                  <w:webHidden/>
                </w:rPr>
                <w:instrText xml:space="preserve"> PAGEREF _Toc433974668 \h </w:instrText>
              </w:r>
              <w:r w:rsidR="005B553D">
                <w:rPr>
                  <w:webHidden/>
                </w:rPr>
              </w:r>
              <w:r w:rsidR="005B553D">
                <w:rPr>
                  <w:webHidden/>
                </w:rPr>
                <w:fldChar w:fldCharType="separate"/>
              </w:r>
              <w:r w:rsidR="005B553D">
                <w:rPr>
                  <w:webHidden/>
                </w:rPr>
                <w:t>40</w:t>
              </w:r>
              <w:r w:rsidR="005B553D">
                <w:rPr>
                  <w:webHidden/>
                </w:rPr>
                <w:fldChar w:fldCharType="end"/>
              </w:r>
            </w:hyperlink>
          </w:p>
          <w:p w14:paraId="5E8A24C6" w14:textId="77777777" w:rsidR="005B553D" w:rsidRDefault="001208DC">
            <w:pPr>
              <w:pStyle w:val="TOC2"/>
              <w:rPr>
                <w:rFonts w:asciiTheme="minorHAnsi" w:eastAsiaTheme="minorEastAsia" w:hAnsiTheme="minorHAnsi" w:cstheme="minorBidi"/>
                <w:sz w:val="22"/>
                <w:szCs w:val="22"/>
                <w:lang w:val="en-US" w:eastAsia="zh-CN"/>
              </w:rPr>
            </w:pPr>
            <w:hyperlink w:anchor="_Toc433974669" w:history="1">
              <w:r w:rsidR="005B553D" w:rsidRPr="002A7E2F">
                <w:rPr>
                  <w:rStyle w:val="Hyperlink"/>
                </w:rPr>
                <w:t>I.1</w:t>
              </w:r>
              <w:r w:rsidR="005B553D">
                <w:rPr>
                  <w:rFonts w:asciiTheme="minorHAnsi" w:eastAsiaTheme="minorEastAsia" w:hAnsiTheme="minorHAnsi" w:cstheme="minorBidi"/>
                  <w:sz w:val="22"/>
                  <w:szCs w:val="22"/>
                  <w:lang w:val="en-US" w:eastAsia="zh-CN"/>
                </w:rPr>
                <w:tab/>
              </w:r>
              <w:r w:rsidR="005B553D" w:rsidRPr="002A7E2F">
                <w:rPr>
                  <w:rStyle w:val="Hyperlink"/>
                </w:rPr>
                <w:t>Example signalling flow for an outgoing call</w:t>
              </w:r>
              <w:r w:rsidR="005B553D">
                <w:rPr>
                  <w:webHidden/>
                </w:rPr>
                <w:tab/>
              </w:r>
              <w:r w:rsidR="005B553D">
                <w:rPr>
                  <w:webHidden/>
                </w:rPr>
                <w:fldChar w:fldCharType="begin"/>
              </w:r>
              <w:r w:rsidR="005B553D">
                <w:rPr>
                  <w:webHidden/>
                </w:rPr>
                <w:instrText xml:space="preserve"> PAGEREF _Toc433974669 \h </w:instrText>
              </w:r>
              <w:r w:rsidR="005B553D">
                <w:rPr>
                  <w:webHidden/>
                </w:rPr>
              </w:r>
              <w:r w:rsidR="005B553D">
                <w:rPr>
                  <w:webHidden/>
                </w:rPr>
                <w:fldChar w:fldCharType="separate"/>
              </w:r>
              <w:r w:rsidR="005B553D">
                <w:rPr>
                  <w:webHidden/>
                </w:rPr>
                <w:t>40</w:t>
              </w:r>
              <w:r w:rsidR="005B553D">
                <w:rPr>
                  <w:webHidden/>
                </w:rPr>
                <w:fldChar w:fldCharType="end"/>
              </w:r>
            </w:hyperlink>
          </w:p>
          <w:p w14:paraId="74B1BB55" w14:textId="77777777" w:rsidR="005B553D" w:rsidRDefault="001208DC">
            <w:pPr>
              <w:pStyle w:val="TOC1"/>
              <w:rPr>
                <w:rFonts w:asciiTheme="minorHAnsi" w:eastAsiaTheme="minorEastAsia" w:hAnsiTheme="minorHAnsi" w:cstheme="minorBidi"/>
                <w:sz w:val="22"/>
                <w:szCs w:val="22"/>
                <w:lang w:val="en-US" w:eastAsia="zh-CN"/>
              </w:rPr>
            </w:pPr>
            <w:hyperlink w:anchor="_Toc433974670" w:history="1">
              <w:r w:rsidR="005B553D" w:rsidRPr="002A7E2F">
                <w:rPr>
                  <w:rStyle w:val="Hyperlink"/>
                </w:rPr>
                <w:t>Bibliography</w:t>
              </w:r>
              <w:r w:rsidR="005B553D">
                <w:rPr>
                  <w:webHidden/>
                </w:rPr>
                <w:tab/>
              </w:r>
              <w:r w:rsidR="005B553D">
                <w:rPr>
                  <w:webHidden/>
                </w:rPr>
                <w:fldChar w:fldCharType="begin"/>
              </w:r>
              <w:r w:rsidR="005B553D">
                <w:rPr>
                  <w:webHidden/>
                </w:rPr>
                <w:instrText xml:space="preserve"> PAGEREF _Toc433974670 \h </w:instrText>
              </w:r>
              <w:r w:rsidR="005B553D">
                <w:rPr>
                  <w:webHidden/>
                </w:rPr>
              </w:r>
              <w:r w:rsidR="005B553D">
                <w:rPr>
                  <w:webHidden/>
                </w:rPr>
                <w:fldChar w:fldCharType="separate"/>
              </w:r>
              <w:r w:rsidR="005B553D">
                <w:rPr>
                  <w:webHidden/>
                </w:rPr>
                <w:t>42</w:t>
              </w:r>
              <w:r w:rsidR="005B553D">
                <w:rPr>
                  <w:webHidden/>
                </w:rPr>
                <w:fldChar w:fldCharType="end"/>
              </w:r>
            </w:hyperlink>
          </w:p>
          <w:p w14:paraId="3C3E8571" w14:textId="77777777" w:rsidR="005B553D" w:rsidRPr="0060241A" w:rsidRDefault="005B553D" w:rsidP="00BE2508">
            <w:pPr>
              <w:pStyle w:val="TableofFigures"/>
              <w:rPr>
                <w:rFonts w:eastAsia="Times New Roman"/>
              </w:rPr>
            </w:pPr>
            <w:r>
              <w:rPr>
                <w:rFonts w:eastAsia="Batang"/>
              </w:rPr>
              <w:fldChar w:fldCharType="end"/>
            </w:r>
          </w:p>
        </w:tc>
      </w:tr>
    </w:tbl>
    <w:p w14:paraId="0E884D91" w14:textId="77777777" w:rsidR="005B553D" w:rsidRDefault="005B553D" w:rsidP="005B553D"/>
    <w:p w14:paraId="1E14729E" w14:textId="77777777" w:rsidR="005B553D" w:rsidRPr="001E1939" w:rsidRDefault="005B553D" w:rsidP="005B553D">
      <w:pPr>
        <w:keepNext/>
        <w:jc w:val="center"/>
        <w:rPr>
          <w:b/>
          <w:bCs/>
        </w:rPr>
      </w:pPr>
      <w:r w:rsidRPr="001E1939">
        <w:rPr>
          <w:b/>
          <w:bCs/>
        </w:rPr>
        <w:t>List of Tables</w:t>
      </w:r>
    </w:p>
    <w:tbl>
      <w:tblPr>
        <w:tblW w:w="9889" w:type="dxa"/>
        <w:tblLayout w:type="fixed"/>
        <w:tblLook w:val="04A0" w:firstRow="1" w:lastRow="0" w:firstColumn="1" w:lastColumn="0" w:noHBand="0" w:noVBand="1"/>
      </w:tblPr>
      <w:tblGrid>
        <w:gridCol w:w="9889"/>
      </w:tblGrid>
      <w:tr w:rsidR="005B553D" w:rsidRPr="00D8148E" w14:paraId="252F9EC5" w14:textId="77777777" w:rsidTr="00BE2508">
        <w:trPr>
          <w:tblHeader/>
        </w:trPr>
        <w:tc>
          <w:tcPr>
            <w:tcW w:w="9889" w:type="dxa"/>
          </w:tcPr>
          <w:p w14:paraId="117DE10E" w14:textId="77777777" w:rsidR="005B553D" w:rsidRPr="00D8148E" w:rsidRDefault="005B553D" w:rsidP="00BE2508">
            <w:pPr>
              <w:pStyle w:val="toc0"/>
              <w:keepNext/>
            </w:pPr>
            <w:r w:rsidRPr="00D8148E">
              <w:tab/>
              <w:t>Page</w:t>
            </w:r>
          </w:p>
        </w:tc>
      </w:tr>
      <w:tr w:rsidR="005B553D" w:rsidRPr="00D8148E" w14:paraId="37EFED12" w14:textId="77777777" w:rsidTr="00BE2508">
        <w:tc>
          <w:tcPr>
            <w:tcW w:w="9889" w:type="dxa"/>
          </w:tcPr>
          <w:p w14:paraId="14B3570F" w14:textId="77777777" w:rsidR="005B553D" w:rsidRDefault="005B553D">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sidRPr="0060241A">
              <w:rPr>
                <w:rFonts w:eastAsia="Times New Roman"/>
              </w:rPr>
              <w:instrText xml:space="preserve"> TOC \h \z \t "Table_No &amp; title" \c </w:instrText>
            </w:r>
            <w:r w:rsidRPr="0060241A">
              <w:rPr>
                <w:rFonts w:eastAsia="Times New Roman"/>
              </w:rPr>
              <w:fldChar w:fldCharType="separate"/>
            </w:r>
            <w:hyperlink w:anchor="_Toc433974671" w:history="1">
              <w:r w:rsidRPr="00B86356">
                <w:rPr>
                  <w:rStyle w:val="Hyperlink"/>
                  <w:noProof/>
                </w:rPr>
                <w:t>Table 8.1– SDP parameters for "audio/AMR-WB" - MG Local and Remote AMR(-WB) parameter semantic</w:t>
              </w:r>
              <w:r>
                <w:rPr>
                  <w:noProof/>
                  <w:webHidden/>
                </w:rPr>
                <w:tab/>
              </w:r>
              <w:r>
                <w:rPr>
                  <w:noProof/>
                  <w:webHidden/>
                </w:rPr>
                <w:fldChar w:fldCharType="begin"/>
              </w:r>
              <w:r>
                <w:rPr>
                  <w:noProof/>
                  <w:webHidden/>
                </w:rPr>
                <w:instrText xml:space="preserve"> PAGEREF _Toc433974671 \h </w:instrText>
              </w:r>
              <w:r>
                <w:rPr>
                  <w:noProof/>
                  <w:webHidden/>
                </w:rPr>
              </w:r>
              <w:r>
                <w:rPr>
                  <w:noProof/>
                  <w:webHidden/>
                </w:rPr>
                <w:fldChar w:fldCharType="separate"/>
              </w:r>
              <w:r>
                <w:rPr>
                  <w:noProof/>
                  <w:webHidden/>
                </w:rPr>
                <w:t>23</w:t>
              </w:r>
              <w:r>
                <w:rPr>
                  <w:noProof/>
                  <w:webHidden/>
                </w:rPr>
                <w:fldChar w:fldCharType="end"/>
              </w:r>
            </w:hyperlink>
          </w:p>
          <w:p w14:paraId="3F1F90B3" w14:textId="77777777" w:rsidR="005B553D" w:rsidRDefault="001208DC">
            <w:pPr>
              <w:pStyle w:val="TableofFigures"/>
              <w:rPr>
                <w:rFonts w:asciiTheme="minorHAnsi" w:eastAsiaTheme="minorEastAsia" w:hAnsiTheme="minorHAnsi" w:cstheme="minorBidi"/>
                <w:noProof/>
                <w:sz w:val="22"/>
                <w:szCs w:val="22"/>
                <w:lang w:val="en-US" w:eastAsia="zh-CN"/>
              </w:rPr>
            </w:pPr>
            <w:hyperlink w:anchor="_Toc433974672" w:history="1">
              <w:r w:rsidR="005B553D" w:rsidRPr="00B86356">
                <w:rPr>
                  <w:rStyle w:val="Hyperlink"/>
                  <w:noProof/>
                </w:rPr>
                <w:t>Table 8.x1 – SDP parameters for "audio/OPUS" [IETF RFC 6716]</w:t>
              </w:r>
              <w:r w:rsidR="005B553D">
                <w:rPr>
                  <w:noProof/>
                  <w:webHidden/>
                </w:rPr>
                <w:tab/>
              </w:r>
              <w:r w:rsidR="005B553D">
                <w:rPr>
                  <w:noProof/>
                  <w:webHidden/>
                </w:rPr>
                <w:fldChar w:fldCharType="begin"/>
              </w:r>
              <w:r w:rsidR="005B553D">
                <w:rPr>
                  <w:noProof/>
                  <w:webHidden/>
                </w:rPr>
                <w:instrText xml:space="preserve"> PAGEREF _Toc433974672 \h </w:instrText>
              </w:r>
              <w:r w:rsidR="005B553D">
                <w:rPr>
                  <w:noProof/>
                  <w:webHidden/>
                </w:rPr>
              </w:r>
              <w:r w:rsidR="005B553D">
                <w:rPr>
                  <w:noProof/>
                  <w:webHidden/>
                </w:rPr>
                <w:fldChar w:fldCharType="separate"/>
              </w:r>
              <w:r w:rsidR="005B553D">
                <w:rPr>
                  <w:noProof/>
                  <w:webHidden/>
                </w:rPr>
                <w:t>31</w:t>
              </w:r>
              <w:r w:rsidR="005B553D">
                <w:rPr>
                  <w:noProof/>
                  <w:webHidden/>
                </w:rPr>
                <w:fldChar w:fldCharType="end"/>
              </w:r>
            </w:hyperlink>
          </w:p>
          <w:p w14:paraId="38FEE9FC" w14:textId="77777777" w:rsidR="005B553D" w:rsidRDefault="001208DC">
            <w:pPr>
              <w:pStyle w:val="TableofFigures"/>
              <w:rPr>
                <w:rFonts w:asciiTheme="minorHAnsi" w:eastAsiaTheme="minorEastAsia" w:hAnsiTheme="minorHAnsi" w:cstheme="minorBidi"/>
                <w:noProof/>
                <w:sz w:val="22"/>
                <w:szCs w:val="22"/>
                <w:lang w:val="en-US" w:eastAsia="zh-CN"/>
              </w:rPr>
            </w:pPr>
            <w:hyperlink w:anchor="_Toc433974673" w:history="1">
              <w:r w:rsidR="005B553D" w:rsidRPr="00B86356">
                <w:rPr>
                  <w:rStyle w:val="Hyperlink"/>
                  <w:noProof/>
                </w:rPr>
                <w:t>Table 8.x2 – SDP parameters for "audio/OPUS" - MG Local and Remote OPUS parameter semantic</w:t>
              </w:r>
              <w:r w:rsidR="005B553D">
                <w:rPr>
                  <w:noProof/>
                  <w:webHidden/>
                </w:rPr>
                <w:tab/>
              </w:r>
              <w:r w:rsidR="005B553D">
                <w:rPr>
                  <w:noProof/>
                  <w:webHidden/>
                </w:rPr>
                <w:fldChar w:fldCharType="begin"/>
              </w:r>
              <w:r w:rsidR="005B553D">
                <w:rPr>
                  <w:noProof/>
                  <w:webHidden/>
                </w:rPr>
                <w:instrText xml:space="preserve"> PAGEREF _Toc433974673 \h </w:instrText>
              </w:r>
              <w:r w:rsidR="005B553D">
                <w:rPr>
                  <w:noProof/>
                  <w:webHidden/>
                </w:rPr>
              </w:r>
              <w:r w:rsidR="005B553D">
                <w:rPr>
                  <w:noProof/>
                  <w:webHidden/>
                </w:rPr>
                <w:fldChar w:fldCharType="separate"/>
              </w:r>
              <w:r w:rsidR="005B553D">
                <w:rPr>
                  <w:noProof/>
                  <w:webHidden/>
                </w:rPr>
                <w:t>33</w:t>
              </w:r>
              <w:r w:rsidR="005B553D">
                <w:rPr>
                  <w:noProof/>
                  <w:webHidden/>
                </w:rPr>
                <w:fldChar w:fldCharType="end"/>
              </w:r>
            </w:hyperlink>
          </w:p>
          <w:p w14:paraId="3CFFAF2C" w14:textId="77777777" w:rsidR="005B553D" w:rsidRPr="0060241A" w:rsidRDefault="005B553D" w:rsidP="00BE2508">
            <w:pPr>
              <w:pStyle w:val="TableofFigures"/>
              <w:rPr>
                <w:rFonts w:eastAsia="Times New Roman"/>
              </w:rPr>
            </w:pPr>
            <w:r w:rsidRPr="0060241A">
              <w:rPr>
                <w:rFonts w:eastAsia="Times New Roman"/>
              </w:rPr>
              <w:fldChar w:fldCharType="end"/>
            </w:r>
          </w:p>
        </w:tc>
      </w:tr>
    </w:tbl>
    <w:p w14:paraId="0A66AD53" w14:textId="77777777" w:rsidR="005B553D" w:rsidRDefault="005B553D" w:rsidP="005B553D"/>
    <w:p w14:paraId="2013FE34" w14:textId="77777777" w:rsidR="005B553D" w:rsidRPr="001E1939" w:rsidRDefault="005B553D" w:rsidP="005B553D">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5B553D" w:rsidRPr="00D8148E" w14:paraId="73EE73FC" w14:textId="77777777" w:rsidTr="00BE2508">
        <w:trPr>
          <w:tblHeader/>
        </w:trPr>
        <w:tc>
          <w:tcPr>
            <w:tcW w:w="9889" w:type="dxa"/>
          </w:tcPr>
          <w:p w14:paraId="3A0BDB72" w14:textId="77777777" w:rsidR="005B553D" w:rsidRPr="00D8148E" w:rsidRDefault="005B553D" w:rsidP="00BE2508">
            <w:pPr>
              <w:pStyle w:val="toc0"/>
              <w:keepNext/>
            </w:pPr>
            <w:r w:rsidRPr="00D8148E">
              <w:tab/>
              <w:t>Page</w:t>
            </w:r>
          </w:p>
        </w:tc>
      </w:tr>
      <w:tr w:rsidR="005B553D" w:rsidRPr="00D8148E" w14:paraId="3389B520" w14:textId="77777777" w:rsidTr="00BE2508">
        <w:tc>
          <w:tcPr>
            <w:tcW w:w="9889" w:type="dxa"/>
          </w:tcPr>
          <w:p w14:paraId="52A6EC5B" w14:textId="77777777" w:rsidR="005B553D" w:rsidRDefault="005B553D">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sidRPr="0060241A">
              <w:rPr>
                <w:rFonts w:eastAsia="Times New Roman"/>
              </w:rPr>
              <w:instrText xml:space="preserve"> TOC \h \z \t "Figure_No &amp; title" \c </w:instrText>
            </w:r>
            <w:r w:rsidRPr="0060241A">
              <w:rPr>
                <w:rFonts w:eastAsia="Times New Roman"/>
              </w:rPr>
              <w:fldChar w:fldCharType="separate"/>
            </w:r>
            <w:hyperlink w:anchor="_Toc433974674" w:history="1">
              <w:r w:rsidRPr="009014A9">
                <w:rPr>
                  <w:rStyle w:val="Hyperlink"/>
                  <w:noProof/>
                </w:rPr>
                <w:t>Figure 1 – Mapping SDP information between call control signaling and H.248 gateway control signaling (copy of Fig 1/[b-ETSI TR 183 046])</w:t>
              </w:r>
              <w:r>
                <w:rPr>
                  <w:noProof/>
                  <w:webHidden/>
                </w:rPr>
                <w:tab/>
              </w:r>
              <w:r>
                <w:rPr>
                  <w:noProof/>
                  <w:webHidden/>
                </w:rPr>
                <w:fldChar w:fldCharType="begin"/>
              </w:r>
              <w:r>
                <w:rPr>
                  <w:noProof/>
                  <w:webHidden/>
                </w:rPr>
                <w:instrText xml:space="preserve"> PAGEREF _Toc433974674 \h </w:instrText>
              </w:r>
              <w:r>
                <w:rPr>
                  <w:noProof/>
                  <w:webHidden/>
                </w:rPr>
              </w:r>
              <w:r>
                <w:rPr>
                  <w:noProof/>
                  <w:webHidden/>
                </w:rPr>
                <w:fldChar w:fldCharType="separate"/>
              </w:r>
              <w:r>
                <w:rPr>
                  <w:noProof/>
                  <w:webHidden/>
                </w:rPr>
                <w:t>13</w:t>
              </w:r>
              <w:r>
                <w:rPr>
                  <w:noProof/>
                  <w:webHidden/>
                </w:rPr>
                <w:fldChar w:fldCharType="end"/>
              </w:r>
            </w:hyperlink>
          </w:p>
          <w:p w14:paraId="68C64B41" w14:textId="77777777" w:rsidR="005B553D" w:rsidRDefault="001208DC">
            <w:pPr>
              <w:pStyle w:val="TableofFigures"/>
              <w:rPr>
                <w:rFonts w:asciiTheme="minorHAnsi" w:eastAsiaTheme="minorEastAsia" w:hAnsiTheme="minorHAnsi" w:cstheme="minorBidi"/>
                <w:noProof/>
                <w:sz w:val="22"/>
                <w:szCs w:val="22"/>
                <w:lang w:val="en-US" w:eastAsia="zh-CN"/>
              </w:rPr>
            </w:pPr>
            <w:hyperlink w:anchor="_Toc433974675" w:history="1">
              <w:r w:rsidR="005B553D" w:rsidRPr="009014A9">
                <w:rPr>
                  <w:rStyle w:val="Hyperlink"/>
                  <w:noProof/>
                </w:rPr>
                <w:t>Figure 2 – SDP mapping directions - SIP-to-H.248 (1) and H.248-to-SIP (2)  (copy of Fig 4/[ b-ETSI TR 183 046])</w:t>
              </w:r>
              <w:r w:rsidR="005B553D">
                <w:rPr>
                  <w:noProof/>
                  <w:webHidden/>
                </w:rPr>
                <w:tab/>
              </w:r>
              <w:r w:rsidR="005B553D">
                <w:rPr>
                  <w:noProof/>
                  <w:webHidden/>
                </w:rPr>
                <w:fldChar w:fldCharType="begin"/>
              </w:r>
              <w:r w:rsidR="005B553D">
                <w:rPr>
                  <w:noProof/>
                  <w:webHidden/>
                </w:rPr>
                <w:instrText xml:space="preserve"> PAGEREF _Toc433974675 \h </w:instrText>
              </w:r>
              <w:r w:rsidR="005B553D">
                <w:rPr>
                  <w:noProof/>
                  <w:webHidden/>
                </w:rPr>
              </w:r>
              <w:r w:rsidR="005B553D">
                <w:rPr>
                  <w:noProof/>
                  <w:webHidden/>
                </w:rPr>
                <w:fldChar w:fldCharType="separate"/>
              </w:r>
              <w:r w:rsidR="005B553D">
                <w:rPr>
                  <w:noProof/>
                  <w:webHidden/>
                </w:rPr>
                <w:t>14</w:t>
              </w:r>
              <w:r w:rsidR="005B553D">
                <w:rPr>
                  <w:noProof/>
                  <w:webHidden/>
                </w:rPr>
                <w:fldChar w:fldCharType="end"/>
              </w:r>
            </w:hyperlink>
          </w:p>
          <w:p w14:paraId="1A41E18B" w14:textId="77777777" w:rsidR="005B553D" w:rsidRDefault="001208DC">
            <w:pPr>
              <w:pStyle w:val="TableofFigures"/>
              <w:rPr>
                <w:rFonts w:asciiTheme="minorHAnsi" w:eastAsiaTheme="minorEastAsia" w:hAnsiTheme="minorHAnsi" w:cstheme="minorBidi"/>
                <w:noProof/>
                <w:sz w:val="22"/>
                <w:szCs w:val="22"/>
                <w:lang w:val="en-US" w:eastAsia="zh-CN"/>
              </w:rPr>
            </w:pPr>
            <w:hyperlink w:anchor="_Toc433974676" w:history="1">
              <w:r w:rsidR="005B553D" w:rsidRPr="009014A9">
                <w:rPr>
                  <w:rStyle w:val="Hyperlink"/>
                  <w:noProof/>
                </w:rPr>
                <w:t>Figure 3 – Half-call model "ETSI TISPAN Resource Admission Control Subsystem"</w:t>
              </w:r>
              <w:r w:rsidR="005B553D">
                <w:rPr>
                  <w:noProof/>
                  <w:webHidden/>
                </w:rPr>
                <w:tab/>
              </w:r>
              <w:r w:rsidR="005B553D">
                <w:rPr>
                  <w:noProof/>
                  <w:webHidden/>
                </w:rPr>
                <w:fldChar w:fldCharType="begin"/>
              </w:r>
              <w:r w:rsidR="005B553D">
                <w:rPr>
                  <w:noProof/>
                  <w:webHidden/>
                </w:rPr>
                <w:instrText xml:space="preserve"> PAGEREF _Toc433974676 \h </w:instrText>
              </w:r>
              <w:r w:rsidR="005B553D">
                <w:rPr>
                  <w:noProof/>
                  <w:webHidden/>
                </w:rPr>
              </w:r>
              <w:r w:rsidR="005B553D">
                <w:rPr>
                  <w:noProof/>
                  <w:webHidden/>
                </w:rPr>
                <w:fldChar w:fldCharType="separate"/>
              </w:r>
              <w:r w:rsidR="005B553D">
                <w:rPr>
                  <w:noProof/>
                  <w:webHidden/>
                </w:rPr>
                <w:t>15</w:t>
              </w:r>
              <w:r w:rsidR="005B553D">
                <w:rPr>
                  <w:noProof/>
                  <w:webHidden/>
                </w:rPr>
                <w:fldChar w:fldCharType="end"/>
              </w:r>
            </w:hyperlink>
          </w:p>
          <w:p w14:paraId="6C765EAB" w14:textId="77777777" w:rsidR="005B553D" w:rsidRDefault="001208DC">
            <w:pPr>
              <w:pStyle w:val="TableofFigures"/>
              <w:rPr>
                <w:rFonts w:asciiTheme="minorHAnsi" w:eastAsiaTheme="minorEastAsia" w:hAnsiTheme="minorHAnsi" w:cstheme="minorBidi"/>
                <w:noProof/>
                <w:sz w:val="22"/>
                <w:szCs w:val="22"/>
                <w:lang w:val="en-US" w:eastAsia="zh-CN"/>
              </w:rPr>
            </w:pPr>
            <w:hyperlink w:anchor="_Toc433974677" w:history="1">
              <w:r w:rsidR="005B553D" w:rsidRPr="009014A9">
                <w:rPr>
                  <w:rStyle w:val="Hyperlink"/>
                  <w:noProof/>
                </w:rPr>
                <w:t>Figure 4 – Half-call model "IP Multimedia Subsystem"</w:t>
              </w:r>
              <w:r w:rsidR="005B553D">
                <w:rPr>
                  <w:noProof/>
                  <w:webHidden/>
                </w:rPr>
                <w:tab/>
              </w:r>
              <w:r w:rsidR="005B553D">
                <w:rPr>
                  <w:noProof/>
                  <w:webHidden/>
                </w:rPr>
                <w:fldChar w:fldCharType="begin"/>
              </w:r>
              <w:r w:rsidR="005B553D">
                <w:rPr>
                  <w:noProof/>
                  <w:webHidden/>
                </w:rPr>
                <w:instrText xml:space="preserve"> PAGEREF _Toc433974677 \h </w:instrText>
              </w:r>
              <w:r w:rsidR="005B553D">
                <w:rPr>
                  <w:noProof/>
                  <w:webHidden/>
                </w:rPr>
              </w:r>
              <w:r w:rsidR="005B553D">
                <w:rPr>
                  <w:noProof/>
                  <w:webHidden/>
                </w:rPr>
                <w:fldChar w:fldCharType="separate"/>
              </w:r>
              <w:r w:rsidR="005B553D">
                <w:rPr>
                  <w:noProof/>
                  <w:webHidden/>
                </w:rPr>
                <w:t>17</w:t>
              </w:r>
              <w:r w:rsidR="005B553D">
                <w:rPr>
                  <w:noProof/>
                  <w:webHidden/>
                </w:rPr>
                <w:fldChar w:fldCharType="end"/>
              </w:r>
            </w:hyperlink>
          </w:p>
          <w:p w14:paraId="141AC9C6" w14:textId="77777777" w:rsidR="005B553D" w:rsidRDefault="001208DC">
            <w:pPr>
              <w:pStyle w:val="TableofFigures"/>
              <w:rPr>
                <w:rFonts w:asciiTheme="minorHAnsi" w:eastAsiaTheme="minorEastAsia" w:hAnsiTheme="minorHAnsi" w:cstheme="minorBidi"/>
                <w:noProof/>
                <w:sz w:val="22"/>
                <w:szCs w:val="22"/>
                <w:lang w:val="en-US" w:eastAsia="zh-CN"/>
              </w:rPr>
            </w:pPr>
            <w:hyperlink w:anchor="_Toc433974678" w:history="1">
              <w:r w:rsidR="005B553D" w:rsidRPr="009014A9">
                <w:rPr>
                  <w:rStyle w:val="Hyperlink"/>
                  <w:noProof/>
                </w:rPr>
                <w:t>Figure 5 – Call control centric parameter specification model</w:t>
              </w:r>
              <w:r w:rsidR="005B553D">
                <w:rPr>
                  <w:noProof/>
                  <w:webHidden/>
                </w:rPr>
                <w:tab/>
              </w:r>
              <w:r w:rsidR="005B553D">
                <w:rPr>
                  <w:noProof/>
                  <w:webHidden/>
                </w:rPr>
                <w:fldChar w:fldCharType="begin"/>
              </w:r>
              <w:r w:rsidR="005B553D">
                <w:rPr>
                  <w:noProof/>
                  <w:webHidden/>
                </w:rPr>
                <w:instrText xml:space="preserve"> PAGEREF _Toc433974678 \h </w:instrText>
              </w:r>
              <w:r w:rsidR="005B553D">
                <w:rPr>
                  <w:noProof/>
                  <w:webHidden/>
                </w:rPr>
              </w:r>
              <w:r w:rsidR="005B553D">
                <w:rPr>
                  <w:noProof/>
                  <w:webHidden/>
                </w:rPr>
                <w:fldChar w:fldCharType="separate"/>
              </w:r>
              <w:r w:rsidR="005B553D">
                <w:rPr>
                  <w:noProof/>
                  <w:webHidden/>
                </w:rPr>
                <w:t>18</w:t>
              </w:r>
              <w:r w:rsidR="005B553D">
                <w:rPr>
                  <w:noProof/>
                  <w:webHidden/>
                </w:rPr>
                <w:fldChar w:fldCharType="end"/>
              </w:r>
            </w:hyperlink>
          </w:p>
          <w:p w14:paraId="62BB69F3" w14:textId="77777777" w:rsidR="005B553D" w:rsidRDefault="001208DC">
            <w:pPr>
              <w:pStyle w:val="TableofFigures"/>
              <w:rPr>
                <w:rFonts w:asciiTheme="minorHAnsi" w:eastAsiaTheme="minorEastAsia" w:hAnsiTheme="minorHAnsi" w:cstheme="minorBidi"/>
                <w:noProof/>
                <w:sz w:val="22"/>
                <w:szCs w:val="22"/>
                <w:lang w:val="en-US" w:eastAsia="zh-CN"/>
              </w:rPr>
            </w:pPr>
            <w:hyperlink w:anchor="_Toc433974679" w:history="1">
              <w:r w:rsidR="005B553D" w:rsidRPr="009014A9">
                <w:rPr>
                  <w:rStyle w:val="Hyperlink"/>
                  <w:noProof/>
                </w:rPr>
                <w:t>Figure 6 – Gateway control centric parameter specification model</w:t>
              </w:r>
              <w:r w:rsidR="005B553D">
                <w:rPr>
                  <w:noProof/>
                  <w:webHidden/>
                </w:rPr>
                <w:tab/>
              </w:r>
              <w:r w:rsidR="005B553D">
                <w:rPr>
                  <w:noProof/>
                  <w:webHidden/>
                </w:rPr>
                <w:fldChar w:fldCharType="begin"/>
              </w:r>
              <w:r w:rsidR="005B553D">
                <w:rPr>
                  <w:noProof/>
                  <w:webHidden/>
                </w:rPr>
                <w:instrText xml:space="preserve"> PAGEREF _Toc433974679 \h </w:instrText>
              </w:r>
              <w:r w:rsidR="005B553D">
                <w:rPr>
                  <w:noProof/>
                  <w:webHidden/>
                </w:rPr>
              </w:r>
              <w:r w:rsidR="005B553D">
                <w:rPr>
                  <w:noProof/>
                  <w:webHidden/>
                </w:rPr>
                <w:fldChar w:fldCharType="separate"/>
              </w:r>
              <w:r w:rsidR="005B553D">
                <w:rPr>
                  <w:noProof/>
                  <w:webHidden/>
                </w:rPr>
                <w:t>19</w:t>
              </w:r>
              <w:r w:rsidR="005B553D">
                <w:rPr>
                  <w:noProof/>
                  <w:webHidden/>
                </w:rPr>
                <w:fldChar w:fldCharType="end"/>
              </w:r>
            </w:hyperlink>
          </w:p>
          <w:p w14:paraId="4ADC71E2" w14:textId="77777777" w:rsidR="005B553D" w:rsidRDefault="001208DC">
            <w:pPr>
              <w:pStyle w:val="TableofFigures"/>
              <w:rPr>
                <w:rFonts w:asciiTheme="minorHAnsi" w:eastAsiaTheme="minorEastAsia" w:hAnsiTheme="minorHAnsi" w:cstheme="minorBidi"/>
                <w:noProof/>
                <w:sz w:val="22"/>
                <w:szCs w:val="22"/>
                <w:lang w:val="en-US" w:eastAsia="zh-CN"/>
              </w:rPr>
            </w:pPr>
            <w:hyperlink w:anchor="_Toc433974680" w:history="1">
              <w:r w:rsidR="005B553D" w:rsidRPr="009014A9">
                <w:rPr>
                  <w:rStyle w:val="Hyperlink"/>
                  <w:noProof/>
                </w:rPr>
                <w:t>Figure 7 – Codec parameter value assignment model: example for local destination media endpoint</w:t>
              </w:r>
              <w:r w:rsidR="005B553D">
                <w:rPr>
                  <w:noProof/>
                  <w:webHidden/>
                </w:rPr>
                <w:tab/>
              </w:r>
              <w:r w:rsidR="005B553D">
                <w:rPr>
                  <w:noProof/>
                  <w:webHidden/>
                </w:rPr>
                <w:fldChar w:fldCharType="begin"/>
              </w:r>
              <w:r w:rsidR="005B553D">
                <w:rPr>
                  <w:noProof/>
                  <w:webHidden/>
                </w:rPr>
                <w:instrText xml:space="preserve"> PAGEREF _Toc433974680 \h </w:instrText>
              </w:r>
              <w:r w:rsidR="005B553D">
                <w:rPr>
                  <w:noProof/>
                  <w:webHidden/>
                </w:rPr>
              </w:r>
              <w:r w:rsidR="005B553D">
                <w:rPr>
                  <w:noProof/>
                  <w:webHidden/>
                </w:rPr>
                <w:fldChar w:fldCharType="separate"/>
              </w:r>
              <w:r w:rsidR="005B553D">
                <w:rPr>
                  <w:noProof/>
                  <w:webHidden/>
                </w:rPr>
                <w:t>21</w:t>
              </w:r>
              <w:r w:rsidR="005B553D">
                <w:rPr>
                  <w:noProof/>
                  <w:webHidden/>
                </w:rPr>
                <w:fldChar w:fldCharType="end"/>
              </w:r>
            </w:hyperlink>
          </w:p>
          <w:p w14:paraId="0609C671" w14:textId="77777777" w:rsidR="005B553D" w:rsidRDefault="001208DC">
            <w:pPr>
              <w:pStyle w:val="TableofFigures"/>
              <w:rPr>
                <w:rFonts w:asciiTheme="minorHAnsi" w:eastAsiaTheme="minorEastAsia" w:hAnsiTheme="minorHAnsi" w:cstheme="minorBidi"/>
                <w:noProof/>
                <w:sz w:val="22"/>
                <w:szCs w:val="22"/>
                <w:lang w:val="en-US" w:eastAsia="zh-CN"/>
              </w:rPr>
            </w:pPr>
            <w:hyperlink w:anchor="_Toc433974681" w:history="1">
              <w:r w:rsidR="005B553D" w:rsidRPr="009014A9">
                <w:rPr>
                  <w:rStyle w:val="Hyperlink"/>
                  <w:noProof/>
                </w:rPr>
                <w:t>Figure 8 – Example use cases with "OPUS"</w:t>
              </w:r>
              <w:r w:rsidR="005B553D">
                <w:rPr>
                  <w:noProof/>
                  <w:webHidden/>
                </w:rPr>
                <w:tab/>
              </w:r>
              <w:r w:rsidR="005B553D">
                <w:rPr>
                  <w:noProof/>
                  <w:webHidden/>
                </w:rPr>
                <w:fldChar w:fldCharType="begin"/>
              </w:r>
              <w:r w:rsidR="005B553D">
                <w:rPr>
                  <w:noProof/>
                  <w:webHidden/>
                </w:rPr>
                <w:instrText xml:space="preserve"> PAGEREF _Toc433974681 \h </w:instrText>
              </w:r>
              <w:r w:rsidR="005B553D">
                <w:rPr>
                  <w:noProof/>
                  <w:webHidden/>
                </w:rPr>
              </w:r>
              <w:r w:rsidR="005B553D">
                <w:rPr>
                  <w:noProof/>
                  <w:webHidden/>
                </w:rPr>
                <w:fldChar w:fldCharType="separate"/>
              </w:r>
              <w:r w:rsidR="005B553D">
                <w:rPr>
                  <w:noProof/>
                  <w:webHidden/>
                </w:rPr>
                <w:t>29</w:t>
              </w:r>
              <w:r w:rsidR="005B553D">
                <w:rPr>
                  <w:noProof/>
                  <w:webHidden/>
                </w:rPr>
                <w:fldChar w:fldCharType="end"/>
              </w:r>
            </w:hyperlink>
          </w:p>
          <w:p w14:paraId="400EA0A3" w14:textId="77777777" w:rsidR="005B553D" w:rsidRDefault="001208DC">
            <w:pPr>
              <w:pStyle w:val="TableofFigures"/>
              <w:rPr>
                <w:rFonts w:asciiTheme="minorHAnsi" w:eastAsiaTheme="minorEastAsia" w:hAnsiTheme="minorHAnsi" w:cstheme="minorBidi"/>
                <w:noProof/>
                <w:sz w:val="22"/>
                <w:szCs w:val="22"/>
                <w:lang w:val="en-US" w:eastAsia="zh-CN"/>
              </w:rPr>
            </w:pPr>
            <w:hyperlink w:anchor="_Toc433974682" w:history="1">
              <w:r w:rsidR="005B553D" w:rsidRPr="009014A9">
                <w:rPr>
                  <w:rStyle w:val="Hyperlink"/>
                  <w:noProof/>
                </w:rPr>
                <w:t>Figure I.1 – Example signalling flow for an outgoing call</w:t>
              </w:r>
              <w:r w:rsidR="005B553D">
                <w:rPr>
                  <w:noProof/>
                  <w:webHidden/>
                </w:rPr>
                <w:tab/>
              </w:r>
              <w:r w:rsidR="005B553D">
                <w:rPr>
                  <w:noProof/>
                  <w:webHidden/>
                </w:rPr>
                <w:fldChar w:fldCharType="begin"/>
              </w:r>
              <w:r w:rsidR="005B553D">
                <w:rPr>
                  <w:noProof/>
                  <w:webHidden/>
                </w:rPr>
                <w:instrText xml:space="preserve"> PAGEREF _Toc433974682 \h </w:instrText>
              </w:r>
              <w:r w:rsidR="005B553D">
                <w:rPr>
                  <w:noProof/>
                  <w:webHidden/>
                </w:rPr>
              </w:r>
              <w:r w:rsidR="005B553D">
                <w:rPr>
                  <w:noProof/>
                  <w:webHidden/>
                </w:rPr>
                <w:fldChar w:fldCharType="separate"/>
              </w:r>
              <w:r w:rsidR="005B553D">
                <w:rPr>
                  <w:noProof/>
                  <w:webHidden/>
                </w:rPr>
                <w:t>38</w:t>
              </w:r>
              <w:r w:rsidR="005B553D">
                <w:rPr>
                  <w:noProof/>
                  <w:webHidden/>
                </w:rPr>
                <w:fldChar w:fldCharType="end"/>
              </w:r>
            </w:hyperlink>
          </w:p>
          <w:p w14:paraId="5A135AA8" w14:textId="77777777" w:rsidR="005B553D" w:rsidRPr="0060241A" w:rsidRDefault="005B553D" w:rsidP="00BE2508">
            <w:pPr>
              <w:pStyle w:val="TableofFigures"/>
              <w:rPr>
                <w:rFonts w:eastAsia="Times New Roman"/>
              </w:rPr>
            </w:pPr>
            <w:r w:rsidRPr="0060241A">
              <w:rPr>
                <w:rFonts w:eastAsia="Times New Roman"/>
              </w:rPr>
              <w:fldChar w:fldCharType="end"/>
            </w:r>
          </w:p>
        </w:tc>
      </w:tr>
    </w:tbl>
    <w:p w14:paraId="44F65B26" w14:textId="77777777" w:rsidR="005B553D" w:rsidRPr="007F15CA" w:rsidRDefault="005B553D" w:rsidP="005B553D"/>
    <w:p w14:paraId="3A13A86E" w14:textId="77777777" w:rsidR="005B553D" w:rsidRDefault="005B553D" w:rsidP="005B553D"/>
    <w:p w14:paraId="32EA0679" w14:textId="77777777" w:rsidR="00E53E58" w:rsidRPr="000475F8" w:rsidRDefault="00E53E58" w:rsidP="00446D65">
      <w:pPr>
        <w:sectPr w:rsidR="00E53E58" w:rsidRPr="000475F8" w:rsidSect="00446D65">
          <w:footerReference w:type="first" r:id="rId17"/>
          <w:pgSz w:w="11907" w:h="16840" w:code="9"/>
          <w:pgMar w:top="1418" w:right="1134" w:bottom="1418" w:left="1134" w:header="720" w:footer="720" w:gutter="0"/>
          <w:cols w:space="720"/>
          <w:docGrid w:linePitch="326"/>
        </w:sectPr>
      </w:pPr>
    </w:p>
    <w:p w14:paraId="57071903" w14:textId="77777777" w:rsidR="00871B70" w:rsidRPr="0003178B" w:rsidRDefault="00871B70" w:rsidP="00871B70">
      <w:pPr>
        <w:pStyle w:val="RecNo"/>
        <w:pageBreakBefore/>
        <w:rPr>
          <w:lang w:val="fr-CH"/>
        </w:rPr>
      </w:pPr>
      <w:r w:rsidRPr="0003178B">
        <w:rPr>
          <w:lang w:val="fr-CH"/>
        </w:rPr>
        <w:lastRenderedPageBreak/>
        <w:t>Draft new ITU-T Recommendation H.248.</w:t>
      </w:r>
      <w:r w:rsidR="00D57FE9" w:rsidRPr="0003178B">
        <w:rPr>
          <w:lang w:val="fr-CH"/>
        </w:rPr>
        <w:t>CodecSDPprofile</w:t>
      </w:r>
    </w:p>
    <w:p w14:paraId="465765C0" w14:textId="77777777" w:rsidR="00871B70" w:rsidRPr="000475F8" w:rsidRDefault="00871B70" w:rsidP="00871B70">
      <w:pPr>
        <w:pStyle w:val="Rectitle"/>
      </w:pPr>
      <w:r w:rsidRPr="000475F8">
        <w:t xml:space="preserve">Gateway control protocol: </w:t>
      </w:r>
      <w:r w:rsidRPr="000475F8">
        <w:br/>
      </w:r>
      <w:r w:rsidR="00D57FE9" w:rsidRPr="00866D8D">
        <w:t xml:space="preserve">Profiling codec configurations via SDP in H.248 profiles </w:t>
      </w:r>
      <w:r w:rsidR="00D57FE9" w:rsidRPr="00866D8D">
        <w:br/>
        <w:t>– Guidelines and examples</w:t>
      </w:r>
    </w:p>
    <w:p w14:paraId="21E7528A" w14:textId="77777777" w:rsidR="00446D65" w:rsidRPr="000475F8" w:rsidRDefault="00446D65" w:rsidP="00446D65">
      <w:pPr>
        <w:pStyle w:val="Headingb"/>
      </w:pPr>
      <w:r w:rsidRPr="000475F8">
        <w:t>AAP Summary</w:t>
      </w:r>
    </w:p>
    <w:p w14:paraId="42563F2A" w14:textId="77777777" w:rsidR="00446D65" w:rsidRPr="000475F8" w:rsidRDefault="00446D65" w:rsidP="00446D65">
      <w:pPr>
        <w:rPr>
          <w:highlight w:val="yellow"/>
        </w:rPr>
      </w:pPr>
      <w:r w:rsidRPr="000475F8">
        <w:rPr>
          <w:highlight w:val="yellow"/>
        </w:rPr>
        <w:t>&lt;to be provided before Consent&gt;</w:t>
      </w:r>
    </w:p>
    <w:p w14:paraId="01C20F98" w14:textId="77777777" w:rsidR="004A106E" w:rsidRPr="000475F8" w:rsidRDefault="004A106E" w:rsidP="004A106E">
      <w:pPr>
        <w:pStyle w:val="Headingb"/>
      </w:pPr>
      <w:r w:rsidRPr="000475F8">
        <w:t>Summary</w:t>
      </w:r>
    </w:p>
    <w:p w14:paraId="0CDCEBD3" w14:textId="77777777" w:rsidR="004A106E" w:rsidRPr="000475F8" w:rsidRDefault="004A106E" w:rsidP="004A106E">
      <w:pPr>
        <w:rPr>
          <w:highlight w:val="yellow"/>
        </w:rPr>
      </w:pPr>
      <w:r w:rsidRPr="000475F8">
        <w:rPr>
          <w:highlight w:val="yellow"/>
        </w:rPr>
        <w:t>&lt;Mandatory material&gt;</w:t>
      </w:r>
    </w:p>
    <w:p w14:paraId="124FBA93" w14:textId="77777777" w:rsidR="004A106E" w:rsidRPr="000475F8" w:rsidRDefault="004A106E" w:rsidP="004A106E">
      <w:pPr>
        <w:pStyle w:val="Headingb"/>
      </w:pPr>
      <w:r w:rsidRPr="000475F8">
        <w:t>Keywords</w:t>
      </w:r>
    </w:p>
    <w:p w14:paraId="17B5575D" w14:textId="77777777" w:rsidR="004A106E" w:rsidRPr="000475F8" w:rsidRDefault="004A106E" w:rsidP="004A106E">
      <w:r w:rsidRPr="000475F8">
        <w:t>&lt;Optional&gt;</w:t>
      </w:r>
    </w:p>
    <w:p w14:paraId="22E53755" w14:textId="77777777" w:rsidR="004A106E" w:rsidRPr="000475F8" w:rsidRDefault="004A106E" w:rsidP="004A106E">
      <w:pPr>
        <w:pStyle w:val="Headingb"/>
      </w:pPr>
      <w:r w:rsidRPr="000475F8">
        <w:t>Introduction</w:t>
      </w:r>
    </w:p>
    <w:p w14:paraId="4E887DF9" w14:textId="77777777" w:rsidR="004A106E" w:rsidRPr="000475F8" w:rsidRDefault="004A106E" w:rsidP="004A106E">
      <w:r w:rsidRPr="000475F8">
        <w:t>&lt;Optional - This clause should appear only if it contains information different from Scope and Summary&gt;</w:t>
      </w:r>
    </w:p>
    <w:p w14:paraId="6555A397" w14:textId="77777777" w:rsidR="004A106E" w:rsidRPr="000475F8" w:rsidRDefault="004A106E" w:rsidP="004A106E">
      <w:pPr>
        <w:pStyle w:val="Heading1"/>
      </w:pPr>
      <w:bookmarkStart w:id="9" w:name="_Toc404967572"/>
      <w:bookmarkStart w:id="10" w:name="_Toc433033613"/>
      <w:bookmarkStart w:id="11" w:name="_Toc433964699"/>
      <w:bookmarkStart w:id="12" w:name="_Toc433974619"/>
      <w:r w:rsidRPr="000475F8">
        <w:t>1</w:t>
      </w:r>
      <w:r w:rsidRPr="000475F8">
        <w:tab/>
        <w:t>Scope</w:t>
      </w:r>
      <w:bookmarkEnd w:id="9"/>
      <w:bookmarkEnd w:id="10"/>
      <w:bookmarkEnd w:id="11"/>
      <w:bookmarkEnd w:id="12"/>
    </w:p>
    <w:p w14:paraId="2171D031" w14:textId="77777777" w:rsidR="00473BAA" w:rsidRPr="000475F8" w:rsidRDefault="00473BAA" w:rsidP="00473BAA">
      <w:pPr>
        <w:ind w:left="993" w:hanging="993"/>
        <w:rPr>
          <w:i/>
        </w:rPr>
      </w:pPr>
      <w:r w:rsidRPr="000475F8">
        <w:rPr>
          <w:i/>
          <w:highlight w:val="yellow"/>
        </w:rPr>
        <w:t>{</w:t>
      </w:r>
      <w:r w:rsidRPr="000475F8">
        <w:rPr>
          <w:b/>
          <w:i/>
          <w:highlight w:val="yellow"/>
        </w:rPr>
        <w:t>Editor's note</w:t>
      </w:r>
      <w:r w:rsidRPr="000475F8">
        <w:rPr>
          <w:i/>
          <w:highlight w:val="yellow"/>
        </w:rPr>
        <w:t xml:space="preserve"> (</w:t>
      </w:r>
      <w:r w:rsidRPr="000475F8">
        <w:rPr>
          <w:b/>
          <w:i/>
          <w:highlight w:val="yellow"/>
        </w:rPr>
        <w:t>2014-11</w:t>
      </w:r>
      <w:r w:rsidRPr="000475F8">
        <w:rPr>
          <w:i/>
          <w:highlight w:val="yellow"/>
        </w:rPr>
        <w:t>): scope on H.248 issues, not on general aspects …}</w:t>
      </w:r>
    </w:p>
    <w:p w14:paraId="264CB6B4" w14:textId="77777777" w:rsidR="00473BAA" w:rsidRPr="000475F8" w:rsidRDefault="00EB0067" w:rsidP="00473BAA">
      <w:pPr>
        <w:pStyle w:val="Headingb"/>
      </w:pPr>
      <w:r w:rsidRPr="000475F8">
        <w:t>Motivation:</w:t>
      </w:r>
    </w:p>
    <w:p w14:paraId="6809D521" w14:textId="77777777" w:rsidR="00F3581A" w:rsidRPr="000475F8" w:rsidRDefault="00F3581A" w:rsidP="00F3581A">
      <w:r w:rsidRPr="000475F8">
        <w:t xml:space="preserve">Purpose of such a new Recommendation is to provide guidance concerning the SDP profiling (for the H.248 interface) </w:t>
      </w:r>
      <w:r w:rsidR="00AE28ED" w:rsidRPr="000475F8">
        <w:t>of</w:t>
      </w:r>
      <w:r w:rsidRPr="000475F8">
        <w:t xml:space="preserve"> media configurations. A media configuration represents the set of parameter/value assignments for a particular media type specific media format. The notion of 'codec' is often used whenever the media format relates to the configuration of encoder/decoder entities. Profiling of such codec configurations via SDP in H.248 profiles need to take into account a couple of aspects. </w:t>
      </w:r>
      <w:r w:rsidR="00AE28ED" w:rsidRPr="000475F8">
        <w:t>See next item as well as c</w:t>
      </w:r>
      <w:r w:rsidRPr="000475F8">
        <w:t xml:space="preserve">lause 6 </w:t>
      </w:r>
      <w:r w:rsidR="00AE28ED" w:rsidRPr="000475F8">
        <w:t xml:space="preserve">for </w:t>
      </w:r>
      <w:r w:rsidRPr="000475F8">
        <w:t>more detailed background information.</w:t>
      </w:r>
    </w:p>
    <w:p w14:paraId="5C42469A" w14:textId="77777777" w:rsidR="00EB0067" w:rsidRPr="000475F8" w:rsidRDefault="00EB0067" w:rsidP="00EB0067">
      <w:pPr>
        <w:pStyle w:val="Headingb"/>
      </w:pPr>
      <w:r w:rsidRPr="000475F8">
        <w:t>Aspects for signalling of codec configurations:</w:t>
      </w:r>
    </w:p>
    <w:p w14:paraId="759B6632" w14:textId="77777777" w:rsidR="00F3581A" w:rsidRPr="000475F8" w:rsidRDefault="00F3581A" w:rsidP="00F3581A">
      <w:r w:rsidRPr="000475F8">
        <w:t>Profiling codec configurations via SDP in H.248 profiles need to take into account at least following aspects:</w:t>
      </w:r>
    </w:p>
    <w:p w14:paraId="65AC8DB7" w14:textId="77777777" w:rsidR="00F3581A" w:rsidRPr="000475F8" w:rsidRDefault="00F3581A" w:rsidP="006D2174">
      <w:pPr>
        <w:numPr>
          <w:ilvl w:val="0"/>
          <w:numId w:val="1"/>
        </w:numPr>
        <w:overflowPunct w:val="0"/>
        <w:autoSpaceDE w:val="0"/>
        <w:autoSpaceDN w:val="0"/>
        <w:adjustRightInd w:val="0"/>
        <w:ind w:left="567" w:hanging="567"/>
        <w:contextualSpacing/>
        <w:textAlignment w:val="baseline"/>
      </w:pPr>
      <w:r w:rsidRPr="000475F8">
        <w:t>mapping of SDP information between call control signalling (here SIP) and H.248;</w:t>
      </w:r>
    </w:p>
    <w:p w14:paraId="27C58192" w14:textId="77777777" w:rsidR="00F3581A" w:rsidRPr="000475F8" w:rsidRDefault="00F3581A" w:rsidP="00A13983">
      <w:pPr>
        <w:numPr>
          <w:ilvl w:val="0"/>
          <w:numId w:val="2"/>
        </w:numPr>
        <w:overflowPunct w:val="0"/>
        <w:autoSpaceDE w:val="0"/>
        <w:autoSpaceDN w:val="0"/>
        <w:adjustRightInd w:val="0"/>
        <w:ind w:left="1134" w:hanging="567"/>
        <w:textAlignment w:val="baseline"/>
      </w:pPr>
      <w:r w:rsidRPr="000475F8">
        <w:t>SDP semantics might be further precised for gateway control;</w:t>
      </w:r>
    </w:p>
    <w:p w14:paraId="5F087A94" w14:textId="77777777" w:rsidR="00F3581A" w:rsidRPr="000475F8" w:rsidRDefault="00F3581A" w:rsidP="00A13983">
      <w:pPr>
        <w:numPr>
          <w:ilvl w:val="0"/>
          <w:numId w:val="2"/>
        </w:numPr>
        <w:overflowPunct w:val="0"/>
        <w:autoSpaceDE w:val="0"/>
        <w:autoSpaceDN w:val="0"/>
        <w:adjustRightInd w:val="0"/>
        <w:ind w:left="1134" w:hanging="567"/>
        <w:textAlignment w:val="baseline"/>
      </w:pPr>
      <w:r w:rsidRPr="000475F8">
        <w:t>SDP codec parameters might be omitted in call control signalling (in case of default values), but not in H.248 signalling and vice versa;</w:t>
      </w:r>
    </w:p>
    <w:p w14:paraId="635376FA" w14:textId="77777777" w:rsidR="00F3581A" w:rsidRPr="000475F8" w:rsidRDefault="00F3581A" w:rsidP="00A13983">
      <w:pPr>
        <w:numPr>
          <w:ilvl w:val="0"/>
          <w:numId w:val="2"/>
        </w:numPr>
        <w:overflowPunct w:val="0"/>
        <w:autoSpaceDE w:val="0"/>
        <w:autoSpaceDN w:val="0"/>
        <w:adjustRightInd w:val="0"/>
        <w:ind w:left="1134" w:hanging="567"/>
        <w:textAlignment w:val="baseline"/>
      </w:pPr>
      <w:r w:rsidRPr="000475F8">
        <w:t>SDP elements (with scope on LocalControl descriptor level) needs to be mapped/duplicated to Local / Remote descriptor level;</w:t>
      </w:r>
    </w:p>
    <w:p w14:paraId="14082E4A" w14:textId="77777777" w:rsidR="00F3581A" w:rsidRPr="000475F8" w:rsidRDefault="00F3581A" w:rsidP="00A13983">
      <w:pPr>
        <w:numPr>
          <w:ilvl w:val="0"/>
          <w:numId w:val="2"/>
        </w:numPr>
        <w:overflowPunct w:val="0"/>
        <w:autoSpaceDE w:val="0"/>
        <w:autoSpaceDN w:val="0"/>
        <w:adjustRightInd w:val="0"/>
        <w:ind w:left="1134" w:hanging="567"/>
        <w:textAlignment w:val="baseline"/>
      </w:pPr>
      <w:r w:rsidRPr="000475F8">
        <w:t>alignment (or not) of SDP information between Local and Remote descriptors;</w:t>
      </w:r>
    </w:p>
    <w:p w14:paraId="18E47BB7" w14:textId="77777777" w:rsidR="00F3581A" w:rsidRPr="000475F8" w:rsidRDefault="00F3581A" w:rsidP="00A13983">
      <w:pPr>
        <w:numPr>
          <w:ilvl w:val="0"/>
          <w:numId w:val="2"/>
        </w:numPr>
        <w:overflowPunct w:val="0"/>
        <w:autoSpaceDE w:val="0"/>
        <w:autoSpaceDN w:val="0"/>
        <w:adjustRightInd w:val="0"/>
        <w:ind w:left="1134" w:hanging="567"/>
        <w:textAlignment w:val="baseline"/>
      </w:pPr>
      <w:r w:rsidRPr="000475F8">
        <w:t>symmetry conditions concerning traffic directions in case of bidirectional communication services;</w:t>
      </w:r>
    </w:p>
    <w:p w14:paraId="106AE31D" w14:textId="77777777" w:rsidR="00F3581A" w:rsidRPr="000475F8" w:rsidRDefault="00F3581A" w:rsidP="00A13983">
      <w:pPr>
        <w:numPr>
          <w:ilvl w:val="0"/>
          <w:numId w:val="2"/>
        </w:numPr>
        <w:overflowPunct w:val="0"/>
        <w:autoSpaceDE w:val="0"/>
        <w:autoSpaceDN w:val="0"/>
        <w:adjustRightInd w:val="0"/>
        <w:ind w:left="1134" w:hanging="567"/>
        <w:textAlignment w:val="baseline"/>
      </w:pPr>
      <w:r w:rsidRPr="000475F8">
        <w:t>early, partial establishment of media configuration in parallel already to a still ongoing call level end-to-end negotiation process;</w:t>
      </w:r>
    </w:p>
    <w:p w14:paraId="6F979BE2" w14:textId="77777777" w:rsidR="00F3581A" w:rsidRPr="000475F8" w:rsidRDefault="00F3581A" w:rsidP="006D2174">
      <w:pPr>
        <w:numPr>
          <w:ilvl w:val="0"/>
          <w:numId w:val="1"/>
        </w:numPr>
        <w:overflowPunct w:val="0"/>
        <w:autoSpaceDE w:val="0"/>
        <w:autoSpaceDN w:val="0"/>
        <w:adjustRightInd w:val="0"/>
        <w:ind w:left="567" w:hanging="567"/>
        <w:contextualSpacing/>
        <w:textAlignment w:val="baseline"/>
      </w:pPr>
      <w:r w:rsidRPr="000475F8">
        <w:t>location of control plane mediation function concerning the end-to-end negotiation fo media configurations ("codec broker");</w:t>
      </w:r>
    </w:p>
    <w:p w14:paraId="264430D4" w14:textId="77777777" w:rsidR="00F3581A" w:rsidRPr="000475F8" w:rsidRDefault="00F3581A" w:rsidP="00A13983">
      <w:pPr>
        <w:numPr>
          <w:ilvl w:val="0"/>
          <w:numId w:val="2"/>
        </w:numPr>
        <w:overflowPunct w:val="0"/>
        <w:autoSpaceDE w:val="0"/>
        <w:autoSpaceDN w:val="0"/>
        <w:adjustRightInd w:val="0"/>
        <w:ind w:left="1134" w:hanging="567"/>
        <w:textAlignment w:val="baseline"/>
      </w:pPr>
      <w:r w:rsidRPr="000475F8">
        <w:lastRenderedPageBreak/>
        <w:t xml:space="preserve">H.248 default model: </w:t>
      </w:r>
      <w:r w:rsidRPr="000475F8">
        <w:rPr>
          <w:i/>
          <w:iCs/>
        </w:rPr>
        <w:t>MGC-level codec broker</w:t>
      </w:r>
      <w:r w:rsidRPr="000475F8">
        <w:t>, i.e., all information and decisions (as the usual responsibility of a policy decision point) are made by the master entity, providing then straightforward and unambiguous media configuration requests down the H.248 MG as slave entity;</w:t>
      </w:r>
    </w:p>
    <w:p w14:paraId="2111F515" w14:textId="77777777" w:rsidR="00F3581A" w:rsidRPr="000475F8" w:rsidRDefault="00F3581A" w:rsidP="00A13983">
      <w:pPr>
        <w:numPr>
          <w:ilvl w:val="0"/>
          <w:numId w:val="2"/>
        </w:numPr>
        <w:overflowPunct w:val="0"/>
        <w:autoSpaceDE w:val="0"/>
        <w:autoSpaceDN w:val="0"/>
        <w:adjustRightInd w:val="0"/>
        <w:ind w:left="1134" w:hanging="567"/>
        <w:textAlignment w:val="baseline"/>
      </w:pPr>
      <w:r w:rsidRPr="000475F8">
        <w:rPr>
          <w:i/>
          <w:iCs/>
        </w:rPr>
        <w:t>MG-level codec broker support</w:t>
      </w:r>
      <w:r w:rsidRPr="000475F8">
        <w:t>: there might be network operational or service delivery aspects which demand for basic MG support concerning that capability, e.g., the MGC could be offloaded from SDP mapping (and could then just forward SDP unmodified media configurations), or the fast signaling and early as possible establishment of the end-to-end media path;</w:t>
      </w:r>
    </w:p>
    <w:p w14:paraId="48F3E5B8" w14:textId="77777777" w:rsidR="00F3581A" w:rsidRPr="000475F8" w:rsidRDefault="00F3581A" w:rsidP="006D2174">
      <w:pPr>
        <w:numPr>
          <w:ilvl w:val="0"/>
          <w:numId w:val="1"/>
        </w:numPr>
        <w:overflowPunct w:val="0"/>
        <w:autoSpaceDE w:val="0"/>
        <w:autoSpaceDN w:val="0"/>
        <w:adjustRightInd w:val="0"/>
        <w:ind w:left="567" w:hanging="567"/>
        <w:contextualSpacing/>
        <w:textAlignment w:val="baseline"/>
      </w:pPr>
      <w:r w:rsidRPr="000475F8">
        <w:t>codec restrictions concerning limited support of codec parameters or/and value settings;</w:t>
      </w:r>
    </w:p>
    <w:p w14:paraId="4FC09B6F" w14:textId="77777777" w:rsidR="00F3581A" w:rsidRPr="000475F8" w:rsidRDefault="00F3581A" w:rsidP="00A13983">
      <w:pPr>
        <w:numPr>
          <w:ilvl w:val="0"/>
          <w:numId w:val="2"/>
        </w:numPr>
        <w:overflowPunct w:val="0"/>
        <w:autoSpaceDE w:val="0"/>
        <w:autoSpaceDN w:val="0"/>
        <w:adjustRightInd w:val="0"/>
        <w:ind w:left="1134" w:hanging="567"/>
        <w:textAlignment w:val="baseline"/>
      </w:pPr>
      <w:r w:rsidRPr="000475F8">
        <w:t xml:space="preserve">codec profiles defined for terminal and user </w:t>
      </w:r>
      <w:r w:rsidR="00446D65" w:rsidRPr="000475F8">
        <w:t>equipment</w:t>
      </w:r>
      <w:r w:rsidRPr="000475F8">
        <w:t xml:space="preserve"> (e.g., such as by GSMA, 3GPP, etc</w:t>
      </w:r>
      <w:r w:rsidR="004F0EC5" w:rsidRPr="000475F8">
        <w:t>.</w:t>
      </w:r>
      <w:r w:rsidRPr="000475F8">
        <w:t xml:space="preserve"> for mobile endpoints);</w:t>
      </w:r>
    </w:p>
    <w:p w14:paraId="2B17D821" w14:textId="77777777" w:rsidR="00F3581A" w:rsidRPr="000475F8" w:rsidRDefault="00F3581A" w:rsidP="00A13983">
      <w:pPr>
        <w:numPr>
          <w:ilvl w:val="0"/>
          <w:numId w:val="2"/>
        </w:numPr>
        <w:overflowPunct w:val="0"/>
        <w:autoSpaceDE w:val="0"/>
        <w:autoSpaceDN w:val="0"/>
        <w:adjustRightInd w:val="0"/>
        <w:ind w:left="1134" w:hanging="567"/>
        <w:textAlignment w:val="baseline"/>
      </w:pPr>
      <w:r w:rsidRPr="000475F8">
        <w:t>codec profiles given by network infrastructure support or network operator preferences;</w:t>
      </w:r>
    </w:p>
    <w:p w14:paraId="4CCB258E" w14:textId="77777777" w:rsidR="00F3581A" w:rsidRPr="000475F8" w:rsidRDefault="00F3581A" w:rsidP="006D2174">
      <w:pPr>
        <w:numPr>
          <w:ilvl w:val="0"/>
          <w:numId w:val="1"/>
        </w:numPr>
        <w:overflowPunct w:val="0"/>
        <w:autoSpaceDE w:val="0"/>
        <w:autoSpaceDN w:val="0"/>
        <w:adjustRightInd w:val="0"/>
        <w:ind w:left="567" w:hanging="567"/>
        <w:contextualSpacing/>
        <w:textAlignment w:val="baseline"/>
      </w:pPr>
      <w:r w:rsidRPr="000475F8">
        <w:t>media interworking functions (IWF): mode of operation of H.248 MG;</w:t>
      </w:r>
    </w:p>
    <w:p w14:paraId="286CA1F0" w14:textId="77777777" w:rsidR="00F3581A" w:rsidRPr="000475F8" w:rsidRDefault="00F3581A" w:rsidP="00A13983">
      <w:pPr>
        <w:numPr>
          <w:ilvl w:val="0"/>
          <w:numId w:val="2"/>
        </w:numPr>
        <w:overflowPunct w:val="0"/>
        <w:autoSpaceDE w:val="0"/>
        <w:autoSpaceDN w:val="0"/>
        <w:adjustRightInd w:val="0"/>
        <w:ind w:left="1134" w:hanging="567"/>
        <w:textAlignment w:val="baseline"/>
      </w:pPr>
      <w:r w:rsidRPr="000475F8">
        <w:t>an H.248 MG might be limited concerning the plethora of possible IWFs between the pure media-agnostic forwarding mode towards full-fledged media-aware type of interworking services.</w:t>
      </w:r>
    </w:p>
    <w:p w14:paraId="6A8D367F" w14:textId="77777777" w:rsidR="00AE28ED" w:rsidRPr="000475F8" w:rsidRDefault="00AE28ED" w:rsidP="006D2174">
      <w:pPr>
        <w:numPr>
          <w:ilvl w:val="0"/>
          <w:numId w:val="1"/>
        </w:numPr>
        <w:overflowPunct w:val="0"/>
        <w:autoSpaceDE w:val="0"/>
        <w:autoSpaceDN w:val="0"/>
        <w:adjustRightInd w:val="0"/>
        <w:ind w:left="567" w:hanging="567"/>
        <w:contextualSpacing/>
        <w:textAlignment w:val="baseline"/>
      </w:pPr>
      <w:r w:rsidRPr="000475F8">
        <w:t>codec configuration parameter types:</w:t>
      </w:r>
    </w:p>
    <w:p w14:paraId="46709CD3" w14:textId="77777777" w:rsidR="00AE28ED" w:rsidRPr="000475F8" w:rsidRDefault="00AE28ED" w:rsidP="00A13983">
      <w:pPr>
        <w:numPr>
          <w:ilvl w:val="0"/>
          <w:numId w:val="2"/>
        </w:numPr>
        <w:overflowPunct w:val="0"/>
        <w:autoSpaceDE w:val="0"/>
        <w:autoSpaceDN w:val="0"/>
        <w:adjustRightInd w:val="0"/>
        <w:ind w:left="1134" w:hanging="567"/>
        <w:textAlignment w:val="baseline"/>
      </w:pPr>
      <w:r w:rsidRPr="000475F8">
        <w:t>codec type dependent parameters, i.e., parameters introduced and inherent of a specific codec type (e.g.,</w:t>
      </w:r>
      <w:r w:rsidR="002033DB" w:rsidRPr="000475F8">
        <w:t xml:space="preserve"> parameter "max</w:t>
      </w:r>
      <w:r w:rsidRPr="000475F8">
        <w:t>playbackrate" of codec type "OPUS")</w:t>
      </w:r>
      <w:r w:rsidR="002033DB" w:rsidRPr="000475F8">
        <w:t>; and</w:t>
      </w:r>
    </w:p>
    <w:p w14:paraId="693D19B3" w14:textId="77777777" w:rsidR="002033DB" w:rsidRPr="000475F8" w:rsidRDefault="002033DB" w:rsidP="00A13983">
      <w:pPr>
        <w:numPr>
          <w:ilvl w:val="0"/>
          <w:numId w:val="2"/>
        </w:numPr>
        <w:overflowPunct w:val="0"/>
        <w:autoSpaceDE w:val="0"/>
        <w:autoSpaceDN w:val="0"/>
        <w:adjustRightInd w:val="0"/>
        <w:ind w:left="1134" w:hanging="567"/>
        <w:textAlignment w:val="baseline"/>
      </w:pPr>
      <w:r w:rsidRPr="000475F8">
        <w:t>codec type independent parameters, i.e., generic parameters which are applicable for multiple codec types (e.g.,</w:t>
      </w:r>
      <w:r w:rsidR="00ED5575" w:rsidRPr="000475F8">
        <w:t xml:space="preserve"> parameters related to packetization times (minimum, nominal, maximum).</w:t>
      </w:r>
    </w:p>
    <w:p w14:paraId="680FDA11" w14:textId="77777777" w:rsidR="00ED5575" w:rsidRPr="000475F8" w:rsidRDefault="004F0EC5" w:rsidP="004F0EC5">
      <w:r w:rsidRPr="000475F8">
        <w:t>Primar</w:t>
      </w:r>
      <w:r w:rsidR="00ED5575" w:rsidRPr="000475F8">
        <w:t xml:space="preserve">y focus </w:t>
      </w:r>
      <w:r w:rsidRPr="000475F8">
        <w:t>is</w:t>
      </w:r>
      <w:r w:rsidR="00ED5575" w:rsidRPr="000475F8">
        <w:t xml:space="preserve"> </w:t>
      </w:r>
      <w:r w:rsidRPr="000475F8">
        <w:t>codec type dependent parameters;</w:t>
      </w:r>
      <w:r w:rsidR="00ED5575" w:rsidRPr="000475F8">
        <w:t xml:space="preserve"> however, </w:t>
      </w:r>
      <w:r w:rsidRPr="000475F8">
        <w:t>comprehensive specifications of complete codec configurations imply</w:t>
      </w:r>
      <w:r w:rsidR="00ED5575" w:rsidRPr="000475F8">
        <w:t xml:space="preserve"> often the consideration of codec type independent parameters as well.</w:t>
      </w:r>
    </w:p>
    <w:p w14:paraId="432DA98C" w14:textId="77777777" w:rsidR="00EB0067" w:rsidRPr="000475F8" w:rsidRDefault="00EB0067" w:rsidP="00EB0067">
      <w:pPr>
        <w:pStyle w:val="Headingb"/>
      </w:pPr>
      <w:r w:rsidRPr="000475F8">
        <w:t>Specification content and format:</w:t>
      </w:r>
    </w:p>
    <w:p w14:paraId="49CE44DD" w14:textId="77777777" w:rsidR="00A704F7" w:rsidRPr="000475F8" w:rsidRDefault="00A704F7" w:rsidP="00F3581A">
      <w:r w:rsidRPr="000475F8">
        <w:t>Hence, there are quite a number of aspects which would be beneficial with respect to SDP usage specification in H.248 profiles. There might be consequently different levels concerning specification detail and different formats how such SDP information could be defined.</w:t>
      </w:r>
    </w:p>
    <w:p w14:paraId="0934A66F" w14:textId="77777777" w:rsidR="008A708D" w:rsidRPr="000475F8" w:rsidRDefault="008A708D" w:rsidP="00F3581A">
      <w:r w:rsidRPr="000475F8">
        <w:t>However, it looks like that above aspects result at least in two specification formats,</w:t>
      </w:r>
    </w:p>
    <w:p w14:paraId="43E1A320" w14:textId="77777777" w:rsidR="00473BAA" w:rsidRPr="000475F8" w:rsidRDefault="008A708D" w:rsidP="00A13983">
      <w:pPr>
        <w:numPr>
          <w:ilvl w:val="0"/>
          <w:numId w:val="3"/>
        </w:numPr>
        <w:overflowPunct w:val="0"/>
        <w:autoSpaceDE w:val="0"/>
        <w:autoSpaceDN w:val="0"/>
        <w:adjustRightInd w:val="0"/>
        <w:ind w:left="567" w:hanging="567"/>
        <w:textAlignment w:val="baseline"/>
      </w:pPr>
      <w:r w:rsidRPr="000475F8">
        <w:t>an overview table which lists all SDP (codec) parameters, associated value range, default values, value restrictions, mandatory/optional tagging, etc; and</w:t>
      </w:r>
    </w:p>
    <w:p w14:paraId="423BE24F" w14:textId="77777777" w:rsidR="00473BAA" w:rsidRPr="000475F8" w:rsidRDefault="008A708D" w:rsidP="00A13983">
      <w:pPr>
        <w:numPr>
          <w:ilvl w:val="0"/>
          <w:numId w:val="3"/>
        </w:numPr>
        <w:overflowPunct w:val="0"/>
        <w:autoSpaceDE w:val="0"/>
        <w:autoSpaceDN w:val="0"/>
        <w:adjustRightInd w:val="0"/>
        <w:ind w:left="567" w:hanging="567"/>
        <w:textAlignment w:val="baseline"/>
      </w:pPr>
      <w:r w:rsidRPr="000475F8">
        <w:t>a table with focus on parameter semantics concerning usage in</w:t>
      </w:r>
    </w:p>
    <w:p w14:paraId="0E65C8D1" w14:textId="77777777" w:rsidR="00473BAA" w:rsidRPr="000475F8" w:rsidRDefault="008A708D" w:rsidP="00A13983">
      <w:pPr>
        <w:numPr>
          <w:ilvl w:val="0"/>
          <w:numId w:val="4"/>
        </w:numPr>
        <w:overflowPunct w:val="0"/>
        <w:autoSpaceDE w:val="0"/>
        <w:autoSpaceDN w:val="0"/>
        <w:adjustRightInd w:val="0"/>
        <w:ind w:left="1134" w:hanging="567"/>
        <w:textAlignment w:val="baseline"/>
      </w:pPr>
      <w:r w:rsidRPr="000475F8">
        <w:t>MGC-to-MG command requests: Local and Remoter descriptor settings and interpretation;</w:t>
      </w:r>
    </w:p>
    <w:p w14:paraId="71D5C4C7" w14:textId="77777777" w:rsidR="00473BAA" w:rsidRPr="000475F8" w:rsidRDefault="008A708D" w:rsidP="00A13983">
      <w:pPr>
        <w:numPr>
          <w:ilvl w:val="0"/>
          <w:numId w:val="4"/>
        </w:numPr>
        <w:overflowPunct w:val="0"/>
        <w:autoSpaceDE w:val="0"/>
        <w:autoSpaceDN w:val="0"/>
        <w:adjustRightInd w:val="0"/>
        <w:ind w:left="1134" w:hanging="567"/>
        <w:textAlignment w:val="baseline"/>
      </w:pPr>
      <w:r w:rsidRPr="000475F8">
        <w:t>subsequent MG-to-MGC command replies: Local and Remoter descriptor settings; and</w:t>
      </w:r>
    </w:p>
    <w:p w14:paraId="30EAF1BE" w14:textId="77777777" w:rsidR="00473BAA" w:rsidRPr="000475F8" w:rsidRDefault="008A708D" w:rsidP="00A13983">
      <w:pPr>
        <w:numPr>
          <w:ilvl w:val="0"/>
          <w:numId w:val="4"/>
        </w:numPr>
        <w:overflowPunct w:val="0"/>
        <w:autoSpaceDE w:val="0"/>
        <w:autoSpaceDN w:val="0"/>
        <w:adjustRightInd w:val="0"/>
        <w:ind w:left="1134" w:hanging="567"/>
        <w:textAlignment w:val="baseline"/>
      </w:pPr>
      <w:r w:rsidRPr="000475F8">
        <w:t>resulting MG resource configurations (per traffic direction).</w:t>
      </w:r>
    </w:p>
    <w:p w14:paraId="4048CBC8" w14:textId="77777777" w:rsidR="00A704F7" w:rsidRPr="000475F8" w:rsidRDefault="008A708D" w:rsidP="00F3581A">
      <w:r w:rsidRPr="000475F8">
        <w:t>The examples in this Recommendation follow that kind of table structures.</w:t>
      </w:r>
    </w:p>
    <w:p w14:paraId="43BE959E" w14:textId="77777777" w:rsidR="00EB0067" w:rsidRPr="000475F8" w:rsidRDefault="00EB0067" w:rsidP="00EB0067">
      <w:pPr>
        <w:pStyle w:val="Headingb"/>
      </w:pPr>
      <w:r w:rsidRPr="000475F8">
        <w:t>Codec types in scope:</w:t>
      </w:r>
    </w:p>
    <w:p w14:paraId="017E9FB3" w14:textId="77777777" w:rsidR="00F3581A" w:rsidRPr="000475F8" w:rsidRDefault="00F3581A" w:rsidP="00F3581A">
      <w:r w:rsidRPr="000475F8">
        <w:t xml:space="preserve">In scope of such a Recommendation are </w:t>
      </w:r>
      <w:r w:rsidRPr="000475F8">
        <w:rPr>
          <w:i/>
        </w:rPr>
        <w:t>modern codec technologies</w:t>
      </w:r>
      <w:r w:rsidRPr="000475F8">
        <w:t>, associated with a plethora of configuration options. Out of scope are the "simple" legacy codec types.</w:t>
      </w:r>
    </w:p>
    <w:p w14:paraId="71C14C93" w14:textId="77777777" w:rsidR="008A708D" w:rsidRPr="000475F8" w:rsidRDefault="008A708D" w:rsidP="008A708D">
      <w:pPr>
        <w:pStyle w:val="Headingb"/>
      </w:pPr>
      <w:r w:rsidRPr="000475F8">
        <w:lastRenderedPageBreak/>
        <w:t>Guidelines for H.248 profiles:</w:t>
      </w:r>
    </w:p>
    <w:p w14:paraId="1FA3863C" w14:textId="77777777" w:rsidR="00F3581A" w:rsidRPr="000475F8" w:rsidRDefault="006D2174" w:rsidP="006D2174">
      <w:r w:rsidRPr="000475F8">
        <w:t xml:space="preserve">It </w:t>
      </w:r>
      <w:r w:rsidR="00F3581A" w:rsidRPr="000475F8">
        <w:t xml:space="preserve">is recognized that there is not </w:t>
      </w:r>
      <w:r w:rsidRPr="000475F8">
        <w:t>a</w:t>
      </w:r>
      <w:r w:rsidR="00F3581A" w:rsidRPr="000475F8">
        <w:t xml:space="preserve"> "single SDP profile setting" for such codecs</w:t>
      </w:r>
      <w:r w:rsidRPr="000475F8">
        <w:t>. However</w:t>
      </w:r>
      <w:r w:rsidR="00F3581A" w:rsidRPr="000475F8">
        <w:t xml:space="preserve">, </w:t>
      </w:r>
      <w:r w:rsidRPr="000475F8">
        <w:t>many aspects need</w:t>
      </w:r>
      <w:r w:rsidR="00F3581A" w:rsidRPr="000475F8">
        <w:t xml:space="preserve"> to be considered when "profiling". Hence, such a new Recommendation should focus on guidelines, the evaluation of important aspects and point out which sections would be impacted in H.248 profiles.</w:t>
      </w:r>
    </w:p>
    <w:p w14:paraId="5F61814A" w14:textId="77777777" w:rsidR="004A1F78" w:rsidRPr="000475F8" w:rsidRDefault="00F3581A" w:rsidP="004A106E">
      <w:r w:rsidRPr="000475F8">
        <w:t>Such a Recommendation may also only focus on example codec types due to the ongoing evolution of codec technologies.</w:t>
      </w:r>
    </w:p>
    <w:p w14:paraId="3AA9D763" w14:textId="77777777" w:rsidR="004A106E" w:rsidRPr="000475F8" w:rsidRDefault="004A106E" w:rsidP="004A106E">
      <w:pPr>
        <w:pStyle w:val="Heading1"/>
      </w:pPr>
      <w:bookmarkStart w:id="13" w:name="_Toc404967573"/>
      <w:bookmarkStart w:id="14" w:name="_Toc433033614"/>
      <w:bookmarkStart w:id="15" w:name="_Toc433964700"/>
      <w:bookmarkStart w:id="16" w:name="_Toc433974620"/>
      <w:r w:rsidRPr="000475F8">
        <w:t>2</w:t>
      </w:r>
      <w:r w:rsidRPr="000475F8">
        <w:tab/>
        <w:t>References</w:t>
      </w:r>
      <w:bookmarkEnd w:id="13"/>
      <w:bookmarkEnd w:id="14"/>
      <w:bookmarkEnd w:id="15"/>
      <w:bookmarkEnd w:id="16"/>
    </w:p>
    <w:p w14:paraId="20B8D333" w14:textId="77777777" w:rsidR="004A106E" w:rsidRPr="000475F8" w:rsidRDefault="004A106E" w:rsidP="004A106E">
      <w:r w:rsidRPr="000475F8">
        <w:t>The following ITU-T Recommendations and othe</w:t>
      </w:r>
      <w:r w:rsidR="008C473D" w:rsidRPr="000475F8">
        <w:t>r references contain provisions</w:t>
      </w:r>
      <w:r w:rsidRPr="000475F8">
        <w:t xml:space="preserve">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6D8B0405" w14:textId="77777777" w:rsidR="004A106E" w:rsidRPr="000475F8" w:rsidRDefault="004A106E" w:rsidP="004A106E">
      <w:r w:rsidRPr="000475F8">
        <w:t>The reference to a document within this Recommendation does not give it, as a stand-alone document, the status of a Recommendation.</w:t>
      </w:r>
    </w:p>
    <w:p w14:paraId="09263260" w14:textId="77777777" w:rsidR="00B41965" w:rsidRPr="0003178B" w:rsidRDefault="00B41965" w:rsidP="00B41965">
      <w:pPr>
        <w:pStyle w:val="Reftext"/>
        <w:rPr>
          <w:lang w:val="fr-CH"/>
        </w:rPr>
      </w:pPr>
      <w:r w:rsidRPr="0003178B">
        <w:rPr>
          <w:lang w:val="fr-CH"/>
        </w:rPr>
        <w:t>[ITU-T H.248.1]</w:t>
      </w:r>
      <w:r w:rsidRPr="0003178B">
        <w:rPr>
          <w:lang w:val="fr-CH"/>
        </w:rPr>
        <w:tab/>
        <w:t xml:space="preserve">Recommendation ITU-T H.248.1 (03/2013), </w:t>
      </w:r>
      <w:r w:rsidRPr="0003178B">
        <w:rPr>
          <w:i/>
          <w:iCs/>
          <w:lang w:val="fr-CH"/>
        </w:rPr>
        <w:t>Gateway control protocol: Version 3</w:t>
      </w:r>
      <w:r w:rsidRPr="0003178B">
        <w:rPr>
          <w:lang w:val="fr-CH"/>
        </w:rPr>
        <w:t xml:space="preserve">. </w:t>
      </w:r>
    </w:p>
    <w:p w14:paraId="19673869" w14:textId="77777777" w:rsidR="00B41965" w:rsidRPr="000475F8" w:rsidRDefault="00B41965" w:rsidP="00B41965">
      <w:pPr>
        <w:pStyle w:val="Reftext"/>
      </w:pPr>
      <w:r w:rsidRPr="000475F8">
        <w:t>[ITU-T H.248.39]</w:t>
      </w:r>
      <w:r w:rsidRPr="000475F8">
        <w:tab/>
        <w:t xml:space="preserve">Recommendation ITU-T H.248.39 (07/2014), </w:t>
      </w:r>
      <w:r w:rsidRPr="000475F8">
        <w:rPr>
          <w:i/>
          <w:iCs/>
        </w:rPr>
        <w:t>Gateway control protocol: H.248 SDP parameter identification and wildcarding</w:t>
      </w:r>
      <w:r w:rsidRPr="000475F8">
        <w:t xml:space="preserve">. </w:t>
      </w:r>
    </w:p>
    <w:p w14:paraId="27EBDC14" w14:textId="77777777" w:rsidR="00C91E31" w:rsidRPr="000475F8" w:rsidRDefault="00C91E31" w:rsidP="00C91E31">
      <w:pPr>
        <w:pStyle w:val="Reftext"/>
      </w:pPr>
      <w:r w:rsidRPr="000475F8">
        <w:t>[ITU-T H.248.49]</w:t>
      </w:r>
      <w:r w:rsidRPr="000475F8">
        <w:tab/>
        <w:t xml:space="preserve">Recommendation ITU-T H.248.49 (08/2007), </w:t>
      </w:r>
      <w:r w:rsidRPr="000475F8">
        <w:rPr>
          <w:i/>
          <w:iCs/>
        </w:rPr>
        <w:t>Gateway control protocol: Session description protocol RFC and capabilities packages</w:t>
      </w:r>
      <w:r w:rsidRPr="000475F8">
        <w:t xml:space="preserve">. </w:t>
      </w:r>
    </w:p>
    <w:p w14:paraId="1E66AD21" w14:textId="77777777" w:rsidR="00866D8D" w:rsidRDefault="00B41965" w:rsidP="00866D8D">
      <w:pPr>
        <w:pStyle w:val="Reftext"/>
      </w:pPr>
      <w:r w:rsidRPr="000475F8">
        <w:t>[ITU-T H.248.80]</w:t>
      </w:r>
      <w:r w:rsidRPr="000475F8">
        <w:tab/>
        <w:t xml:space="preserve">Recommendation ITU-T H.248.80 (01/2014), </w:t>
      </w:r>
      <w:r w:rsidRPr="000475F8">
        <w:rPr>
          <w:i/>
          <w:iCs/>
        </w:rPr>
        <w:t>Gateway control protocol: Usage of the revised SDP offer/answer model with ITU-T H.248</w:t>
      </w:r>
      <w:r w:rsidRPr="000475F8">
        <w:t xml:space="preserve">. </w:t>
      </w:r>
    </w:p>
    <w:p w14:paraId="640C97DD" w14:textId="77777777" w:rsidR="00866D8D" w:rsidRDefault="00FE7A80" w:rsidP="00866D8D">
      <w:pPr>
        <w:pStyle w:val="Reftext"/>
      </w:pPr>
      <w:r w:rsidRPr="000475F8">
        <w:t>[IETF RFC 5939]</w:t>
      </w:r>
      <w:r w:rsidRPr="000475F8">
        <w:tab/>
        <w:t xml:space="preserve">IETF RFC 5939 (2010), </w:t>
      </w:r>
      <w:r w:rsidRPr="000475F8">
        <w:rPr>
          <w:i/>
          <w:iCs/>
        </w:rPr>
        <w:t>Session Description Protocol (SDP) Capability Negotiation</w:t>
      </w:r>
      <w:r w:rsidRPr="000475F8">
        <w:t>.</w:t>
      </w:r>
    </w:p>
    <w:p w14:paraId="522AE10F" w14:textId="77777777" w:rsidR="00FE7A80" w:rsidRPr="000475F8" w:rsidRDefault="00FE7A80" w:rsidP="00866D8D">
      <w:pPr>
        <w:pStyle w:val="Reftext"/>
      </w:pPr>
      <w:r w:rsidRPr="000475F8">
        <w:t>[IETF RFC 6871]</w:t>
      </w:r>
      <w:r w:rsidRPr="000475F8">
        <w:tab/>
        <w:t xml:space="preserve">IETF RFC 6871 (2013), </w:t>
      </w:r>
      <w:r w:rsidRPr="000475F8">
        <w:rPr>
          <w:i/>
          <w:iCs/>
        </w:rPr>
        <w:t>Session Description Protocol (SDP) Media Capabilities Negotiation</w:t>
      </w:r>
      <w:r w:rsidRPr="000475F8">
        <w:t>.</w:t>
      </w:r>
    </w:p>
    <w:p w14:paraId="5208EC3E" w14:textId="77777777" w:rsidR="004A106E" w:rsidRPr="000475F8" w:rsidRDefault="004A106E" w:rsidP="004A106E">
      <w:pPr>
        <w:pStyle w:val="Heading1"/>
      </w:pPr>
      <w:bookmarkStart w:id="17" w:name="_Toc404967574"/>
      <w:bookmarkStart w:id="18" w:name="_Toc433033615"/>
      <w:bookmarkStart w:id="19" w:name="_Toc433964701"/>
      <w:bookmarkStart w:id="20" w:name="_Toc433974621"/>
      <w:r w:rsidRPr="000475F8">
        <w:t>3</w:t>
      </w:r>
      <w:r w:rsidRPr="000475F8">
        <w:tab/>
        <w:t>Definitions</w:t>
      </w:r>
      <w:bookmarkEnd w:id="17"/>
      <w:bookmarkEnd w:id="18"/>
      <w:bookmarkEnd w:id="19"/>
      <w:bookmarkEnd w:id="20"/>
    </w:p>
    <w:p w14:paraId="3B5BE0AA" w14:textId="77777777" w:rsidR="004A106E" w:rsidRPr="000475F8" w:rsidRDefault="004A106E" w:rsidP="004A106E">
      <w:pPr>
        <w:pStyle w:val="Heading2"/>
      </w:pPr>
      <w:bookmarkStart w:id="21" w:name="_Toc404967575"/>
      <w:bookmarkStart w:id="22" w:name="_Toc433033616"/>
      <w:bookmarkStart w:id="23" w:name="_Toc433964702"/>
      <w:bookmarkStart w:id="24" w:name="_Toc433974622"/>
      <w:r w:rsidRPr="000475F8">
        <w:t>3.1</w:t>
      </w:r>
      <w:r w:rsidRPr="000475F8">
        <w:tab/>
      </w:r>
      <w:r w:rsidR="00701334" w:rsidRPr="000475F8">
        <w:t>T</w:t>
      </w:r>
      <w:r w:rsidRPr="000475F8">
        <w:t xml:space="preserve">erms defined </w:t>
      </w:r>
      <w:r w:rsidR="00284941" w:rsidRPr="000475F8">
        <w:t>elsewhere</w:t>
      </w:r>
      <w:bookmarkEnd w:id="21"/>
      <w:bookmarkEnd w:id="22"/>
      <w:bookmarkEnd w:id="23"/>
      <w:bookmarkEnd w:id="24"/>
    </w:p>
    <w:p w14:paraId="4EC6A0F0" w14:textId="77777777" w:rsidR="00701334" w:rsidRPr="000475F8" w:rsidRDefault="00701334" w:rsidP="00F31B0E">
      <w:r w:rsidRPr="000475F8">
        <w:t>This Recommendation uses the following terms defined elsewhere:</w:t>
      </w:r>
    </w:p>
    <w:p w14:paraId="35190675" w14:textId="77777777" w:rsidR="00FE7A80" w:rsidRPr="000475F8" w:rsidRDefault="00FE7A80" w:rsidP="00FE7A80">
      <w:pPr>
        <w:rPr>
          <w:b/>
          <w:bCs/>
        </w:rPr>
      </w:pPr>
      <w:bookmarkStart w:id="25" w:name="_Toc171235217"/>
      <w:r w:rsidRPr="000475F8">
        <w:rPr>
          <w:b/>
          <w:bCs/>
        </w:rPr>
        <w:t>3.1.1</w:t>
      </w:r>
      <w:r w:rsidRPr="000475F8">
        <w:rPr>
          <w:b/>
          <w:bCs/>
        </w:rPr>
        <w:tab/>
      </w:r>
      <w:r w:rsidRPr="000475F8">
        <w:rPr>
          <w:b/>
          <w:bCs/>
          <w:i/>
          <w:iCs/>
        </w:rPr>
        <w:t>actual</w:t>
      </w:r>
      <w:r w:rsidRPr="000475F8">
        <w:rPr>
          <w:b/>
          <w:bCs/>
        </w:rPr>
        <w:t xml:space="preserve"> configuration </w:t>
      </w:r>
      <w:r w:rsidRPr="000475F8">
        <w:t>[IETF RFC 6871]: An actual configuration specifies which combinations of SDP session parameters and media stream components can be used in the current offer/answer exchange and with what parameters. Use of an actual configuration does not require any further negotiation in the offer/answer exchange. See [IETF RFC 5939] for further details.</w:t>
      </w:r>
    </w:p>
    <w:p w14:paraId="1C19863B" w14:textId="77777777" w:rsidR="00FE7A80" w:rsidRPr="000475F8" w:rsidRDefault="00FE7A80" w:rsidP="00FE7A80">
      <w:bookmarkStart w:id="26" w:name="_Toc307849080"/>
      <w:r w:rsidRPr="000475F8">
        <w:rPr>
          <w:b/>
          <w:bCs/>
        </w:rPr>
        <w:t>3.1.2</w:t>
      </w:r>
      <w:r w:rsidRPr="000475F8">
        <w:rPr>
          <w:b/>
          <w:bCs/>
        </w:rPr>
        <w:tab/>
        <w:t>configuration</w:t>
      </w:r>
      <w:bookmarkEnd w:id="26"/>
      <w:r w:rsidRPr="000475F8">
        <w:rPr>
          <w:b/>
          <w:bCs/>
        </w:rPr>
        <w:t xml:space="preserve"> </w:t>
      </w:r>
      <w:r w:rsidRPr="000475F8">
        <w:t xml:space="preserve">[ITU-T H.248.80]: A configuration relates to a </w:t>
      </w:r>
      <w:r w:rsidRPr="00866D8D">
        <w:t>set of capabilities</w:t>
      </w:r>
      <w:r w:rsidRPr="000475F8">
        <w:t>, which may be indicated and negotiated via a signalling protocol, or provisioned via a management protocol.</w:t>
      </w:r>
    </w:p>
    <w:p w14:paraId="1A3F431A" w14:textId="77777777" w:rsidR="00FE7A80" w:rsidRPr="000475F8" w:rsidRDefault="00FE7A80" w:rsidP="00FE7A80">
      <w:pPr>
        <w:pStyle w:val="Note"/>
      </w:pPr>
      <w:r w:rsidRPr="000475F8">
        <w:t>NOTE – This definition is derived from [IETF RFC 5939], which itself does not provide an explicit definition of this term.</w:t>
      </w:r>
    </w:p>
    <w:p w14:paraId="07FE02BB" w14:textId="77777777" w:rsidR="00FE7A80" w:rsidRPr="000475F8" w:rsidRDefault="00FE7A80" w:rsidP="00FE7A80">
      <w:pPr>
        <w:rPr>
          <w:b/>
          <w:bCs/>
        </w:rPr>
      </w:pPr>
      <w:r w:rsidRPr="000475F8">
        <w:rPr>
          <w:b/>
          <w:bCs/>
        </w:rPr>
        <w:lastRenderedPageBreak/>
        <w:t>3.1.2.1</w:t>
      </w:r>
      <w:r w:rsidRPr="000475F8">
        <w:rPr>
          <w:b/>
          <w:bCs/>
        </w:rPr>
        <w:tab/>
      </w:r>
      <w:r w:rsidRPr="000475F8">
        <w:rPr>
          <w:b/>
          <w:bCs/>
          <w:i/>
          <w:iCs/>
        </w:rPr>
        <w:t>media</w:t>
      </w:r>
      <w:r w:rsidRPr="000475F8">
        <w:rPr>
          <w:b/>
          <w:bCs/>
        </w:rPr>
        <w:t xml:space="preserve"> configuration </w:t>
      </w:r>
      <w:r w:rsidRPr="000475F8">
        <w:t>[ITU-T H.248.80]: A media configuration typically covers capabilities such as media type, media format, all media format attributes, media transport stack, media transport capacity and all associated parameter values.</w:t>
      </w:r>
    </w:p>
    <w:p w14:paraId="36BB81F2" w14:textId="77777777" w:rsidR="00FE7A80" w:rsidRPr="000475F8" w:rsidRDefault="00FE7A80" w:rsidP="00FE7A80">
      <w:pPr>
        <w:pStyle w:val="Note"/>
      </w:pPr>
      <w:r w:rsidRPr="000475F8">
        <w:t>NOTE 1 – The notion of 'media' originates from the concept of "IP media-path" (which relates to the ITU</w:t>
      </w:r>
      <w:r w:rsidRPr="000475F8">
        <w:noBreakHyphen/>
        <w:t>T H.248 bearer-path), as opposed to the "IP signalling-path". The IP packet flow of the IP media-path carries the application data between IP application endpoints and the IP signalling-path carries the correspondent application control information.</w:t>
      </w:r>
    </w:p>
    <w:p w14:paraId="5274FBBA" w14:textId="77777777" w:rsidR="00FE7A80" w:rsidRPr="000475F8" w:rsidRDefault="00FE7A80" w:rsidP="00FE7A80">
      <w:pPr>
        <w:pStyle w:val="Note"/>
      </w:pPr>
      <w:r w:rsidRPr="000475F8">
        <w:t>NOTE 2 – A media configuration is specified within the SDP media description block. The relationship between the ITU-T H.248 "Media Descriptor" and SDP "Media Description" is illustrated in Figure 10 in [ITU-T H.248.1].</w:t>
      </w:r>
    </w:p>
    <w:p w14:paraId="6CE9EE1A" w14:textId="77777777" w:rsidR="00FE7A80" w:rsidRPr="000475F8" w:rsidRDefault="00FE7A80" w:rsidP="00FE7A80">
      <w:r w:rsidRPr="000475F8">
        <w:rPr>
          <w:b/>
          <w:bCs/>
        </w:rPr>
        <w:t>3.1.2.2</w:t>
      </w:r>
      <w:r w:rsidRPr="000475F8">
        <w:rPr>
          <w:b/>
          <w:bCs/>
        </w:rPr>
        <w:tab/>
      </w:r>
      <w:r w:rsidRPr="000475F8">
        <w:rPr>
          <w:b/>
          <w:bCs/>
          <w:i/>
          <w:iCs/>
        </w:rPr>
        <w:t>session</w:t>
      </w:r>
      <w:r w:rsidRPr="000475F8">
        <w:rPr>
          <w:b/>
          <w:bCs/>
        </w:rPr>
        <w:t xml:space="preserve"> configuration </w:t>
      </w:r>
      <w:r w:rsidRPr="000475F8">
        <w:t xml:space="preserve">[ITU-T H.248.80]: Defines a </w:t>
      </w:r>
      <w:r w:rsidRPr="000475F8">
        <w:rPr>
          <w:i/>
          <w:iCs/>
        </w:rPr>
        <w:t>combination</w:t>
      </w:r>
      <w:r w:rsidRPr="000475F8">
        <w:t xml:space="preserve"> of multiple media configurations.</w:t>
      </w:r>
    </w:p>
    <w:p w14:paraId="65604BFC" w14:textId="77777777" w:rsidR="00FE7A80" w:rsidRPr="000475F8" w:rsidRDefault="00FE7A80" w:rsidP="00FE7A80">
      <w:pPr>
        <w:pStyle w:val="Note"/>
      </w:pPr>
      <w:r w:rsidRPr="000475F8">
        <w:t xml:space="preserve">NOTE – This definition is derived from </w:t>
      </w:r>
      <w:r w:rsidRPr="000475F8" w:rsidDel="00E94CFB">
        <w:t>[</w:t>
      </w:r>
      <w:r w:rsidRPr="000475F8">
        <w:t>IETF RFC 6871], which itself does not provide an explicit definition of this term.</w:t>
      </w:r>
    </w:p>
    <w:p w14:paraId="3A4FFC28" w14:textId="77777777" w:rsidR="00FE7A80" w:rsidRPr="000475F8" w:rsidRDefault="00FE7A80" w:rsidP="00FE7A80">
      <w:bookmarkStart w:id="27" w:name="_Toc307849081"/>
      <w:r w:rsidRPr="000475F8">
        <w:rPr>
          <w:b/>
          <w:bCs/>
        </w:rPr>
        <w:t>3.1.3</w:t>
      </w:r>
      <w:r w:rsidRPr="000475F8">
        <w:rPr>
          <w:b/>
          <w:bCs/>
        </w:rPr>
        <w:tab/>
        <w:t>configuration (codec) list</w:t>
      </w:r>
      <w:bookmarkEnd w:id="27"/>
      <w:r w:rsidRPr="000475F8">
        <w:rPr>
          <w:b/>
          <w:bCs/>
        </w:rPr>
        <w:t xml:space="preserve"> </w:t>
      </w:r>
      <w:r w:rsidRPr="000475F8">
        <w:t xml:space="preserve">[ITU-T H.248.80]: The term </w:t>
      </w:r>
      <w:r w:rsidRPr="000475F8">
        <w:rPr>
          <w:i/>
          <w:iCs/>
        </w:rPr>
        <w:t>configuration list</w:t>
      </w:r>
      <w:r w:rsidRPr="000475F8">
        <w:t xml:space="preserve"> represents a list of media configurations within the SDP </w:t>
      </w:r>
      <w:r w:rsidRPr="000475F8">
        <w:rPr>
          <w:i/>
          <w:iCs/>
        </w:rPr>
        <w:t>media description</w:t>
      </w:r>
      <w:r w:rsidRPr="000475F8">
        <w:t xml:space="preserve"> block (in the case of SIP-embedded SDP).</w:t>
      </w:r>
    </w:p>
    <w:p w14:paraId="29895CCE" w14:textId="77777777" w:rsidR="00FE7A80" w:rsidRPr="000475F8" w:rsidRDefault="00FE7A80" w:rsidP="00FE7A80">
      <w:r w:rsidRPr="000475F8">
        <w:rPr>
          <w:b/>
          <w:bCs/>
        </w:rPr>
        <w:t>3.1.4</w:t>
      </w:r>
      <w:r w:rsidRPr="000475F8">
        <w:rPr>
          <w:b/>
          <w:bCs/>
        </w:rPr>
        <w:tab/>
      </w:r>
      <w:r w:rsidRPr="000475F8">
        <w:rPr>
          <w:b/>
          <w:bCs/>
          <w:i/>
          <w:iCs/>
        </w:rPr>
        <w:t>latent</w:t>
      </w:r>
      <w:r w:rsidRPr="000475F8">
        <w:rPr>
          <w:b/>
          <w:bCs/>
        </w:rPr>
        <w:t xml:space="preserve"> configuration </w:t>
      </w:r>
      <w:r w:rsidRPr="000475F8">
        <w:t>[IETF RFC 6871]: A latent configuration indicates which combinations of capabilities could be used in a future negotiation for the session and its associated media stream components. Latent configurations are neither ready for use, nor are they offered for actual or potential use in the current offer/answer exchange. Latent configurations merely inform the other side of possible configurations supported by the entity. Those latent configurations may be used to guide subsequent offer/answer exchanges, but they are not offered for use as part of the current offer/answer exchange.</w:t>
      </w:r>
    </w:p>
    <w:p w14:paraId="15BA0F40" w14:textId="77777777" w:rsidR="00FE7A80" w:rsidRPr="000475F8" w:rsidRDefault="00FE7A80" w:rsidP="00FE7A80">
      <w:pPr>
        <w:pStyle w:val="Note"/>
      </w:pPr>
      <w:r w:rsidRPr="000475F8">
        <w:t>NOTE – Latent configurations are beneficial for fast transitioning between different media configurations during active communication phases. Examples: IP emulation services for PSTN teleservices like "alternate speech-facsimile" or "text telephony" calls.</w:t>
      </w:r>
    </w:p>
    <w:p w14:paraId="1DE7B782" w14:textId="77777777" w:rsidR="00FE7A80" w:rsidRPr="000475F8" w:rsidRDefault="00FE7A80" w:rsidP="00FE7A80">
      <w:r w:rsidRPr="000475F8">
        <w:rPr>
          <w:b/>
          <w:bCs/>
        </w:rPr>
        <w:t>3.1.5</w:t>
      </w:r>
      <w:r w:rsidRPr="000475F8">
        <w:rPr>
          <w:b/>
          <w:bCs/>
        </w:rPr>
        <w:tab/>
      </w:r>
      <w:r w:rsidRPr="000475F8">
        <w:rPr>
          <w:b/>
          <w:bCs/>
          <w:i/>
          <w:iCs/>
        </w:rPr>
        <w:t>potential</w:t>
      </w:r>
      <w:r w:rsidRPr="000475F8">
        <w:rPr>
          <w:b/>
          <w:bCs/>
        </w:rPr>
        <w:t xml:space="preserve"> configuration </w:t>
      </w:r>
      <w:r w:rsidRPr="000475F8">
        <w:t>[IETF RFC 6871]: A potential configuration indicates which combinations of capabilities can be used for the session and its associated media stream components. Potential configurations are not ready for use, however they are offered for potential use in the current offer/answer exchange. They provide an alternative that may be used instead of the actual configuration, subject to negotiation in the current offer/answer exchange. See [IETF RFC 5939] for further details.</w:t>
      </w:r>
    </w:p>
    <w:p w14:paraId="5D77C4FA" w14:textId="77777777" w:rsidR="004A106E" w:rsidRPr="000475F8" w:rsidRDefault="004A106E" w:rsidP="004A106E">
      <w:pPr>
        <w:pStyle w:val="Heading2"/>
      </w:pPr>
      <w:bookmarkStart w:id="28" w:name="_Toc404967576"/>
      <w:bookmarkStart w:id="29" w:name="_Toc433033617"/>
      <w:bookmarkStart w:id="30" w:name="_Toc433964703"/>
      <w:bookmarkStart w:id="31" w:name="_Toc433974623"/>
      <w:bookmarkEnd w:id="25"/>
      <w:r w:rsidRPr="000475F8">
        <w:t>3.2</w:t>
      </w:r>
      <w:r w:rsidRPr="000475F8">
        <w:tab/>
      </w:r>
      <w:r w:rsidR="00701334" w:rsidRPr="000475F8">
        <w:t>Terms defined in t</w:t>
      </w:r>
      <w:r w:rsidRPr="000475F8">
        <w:t>his Recommenda</w:t>
      </w:r>
      <w:r w:rsidR="00701334" w:rsidRPr="000475F8">
        <w:t>tion</w:t>
      </w:r>
      <w:bookmarkEnd w:id="28"/>
      <w:bookmarkEnd w:id="29"/>
      <w:bookmarkEnd w:id="30"/>
      <w:bookmarkEnd w:id="31"/>
    </w:p>
    <w:p w14:paraId="56CC80FD" w14:textId="77777777" w:rsidR="00701334" w:rsidRPr="000475F8" w:rsidRDefault="00701334" w:rsidP="00701334">
      <w:r w:rsidRPr="000475F8">
        <w:t>This Recommendation defines the following terms:</w:t>
      </w:r>
    </w:p>
    <w:p w14:paraId="7E7D3F66" w14:textId="77777777" w:rsidR="00251B76" w:rsidRPr="000475F8" w:rsidRDefault="00251B76" w:rsidP="00251B76">
      <w:r w:rsidRPr="00866D8D">
        <w:rPr>
          <w:b/>
          <w:bCs/>
        </w:rPr>
        <w:t>3.2.1</w:t>
      </w:r>
      <w:r w:rsidRPr="00866D8D">
        <w:rPr>
          <w:b/>
          <w:bCs/>
        </w:rPr>
        <w:tab/>
        <w:t>Bearer-level codec broker (or media-level codec broker):</w:t>
      </w:r>
      <w:r w:rsidRPr="000475F8">
        <w:t xml:space="preserve">  a codec broker at the level of a media path acting interworking functions, providing (limited) mediation signalling support. Here: MG-level codec broker. Codec broker service is basically feasible, but inherently restricted due to limited access on information typically required for a comprehensive mediation function.</w:t>
      </w:r>
    </w:p>
    <w:p w14:paraId="25F635ED" w14:textId="77777777" w:rsidR="00251B76" w:rsidRPr="000475F8" w:rsidRDefault="00251B76" w:rsidP="00251B76">
      <w:r w:rsidRPr="00866D8D">
        <w:rPr>
          <w:b/>
          <w:bCs/>
        </w:rPr>
        <w:t>3.2.2</w:t>
      </w:r>
      <w:r w:rsidRPr="00866D8D">
        <w:rPr>
          <w:b/>
          <w:bCs/>
        </w:rPr>
        <w:tab/>
        <w:t>Call-level codec broker:</w:t>
      </w:r>
      <w:r w:rsidRPr="000475F8">
        <w:t xml:space="preserve">  a codec broker directly embedded in the application and call control signaling path. Here: MGC-level codec broker. </w:t>
      </w:r>
    </w:p>
    <w:p w14:paraId="717F80F6" w14:textId="77777777" w:rsidR="00503848" w:rsidRPr="000475F8" w:rsidRDefault="004A106E" w:rsidP="004A106E">
      <w:r w:rsidRPr="00866D8D">
        <w:rPr>
          <w:b/>
          <w:bCs/>
        </w:rPr>
        <w:t>3.2.</w:t>
      </w:r>
      <w:r w:rsidR="00251B76" w:rsidRPr="00866D8D">
        <w:rPr>
          <w:b/>
          <w:bCs/>
        </w:rPr>
        <w:t>3</w:t>
      </w:r>
      <w:r w:rsidRPr="00866D8D">
        <w:rPr>
          <w:b/>
          <w:bCs/>
        </w:rPr>
        <w:tab/>
      </w:r>
      <w:r w:rsidR="003E3F4A" w:rsidRPr="00866D8D">
        <w:rPr>
          <w:b/>
          <w:bCs/>
        </w:rPr>
        <w:t>Codec broker</w:t>
      </w:r>
      <w:r w:rsidR="003352F5" w:rsidRPr="00866D8D">
        <w:rPr>
          <w:b/>
          <w:bCs/>
        </w:rPr>
        <w:t>:</w:t>
      </w:r>
      <w:r w:rsidRPr="000475F8">
        <w:t xml:space="preserve"> </w:t>
      </w:r>
      <w:r w:rsidR="00503848" w:rsidRPr="000475F8">
        <w:t xml:space="preserve"> A control plane mediation function located between two or more communicating media endpoints with the purpose of the </w:t>
      </w:r>
      <w:r w:rsidR="004F0EC5" w:rsidRPr="000475F8">
        <w:t>negotiation</w:t>
      </w:r>
      <w:r w:rsidR="00503848" w:rsidRPr="000475F8">
        <w:t xml:space="preserve"> of media configurations</w:t>
      </w:r>
      <w:r w:rsidR="006620E2" w:rsidRPr="000475F8">
        <w:t xml:space="preserve"> during communication establishment process</w:t>
      </w:r>
      <w:r w:rsidR="00503848" w:rsidRPr="000475F8">
        <w:t xml:space="preserve">, which </w:t>
      </w:r>
      <w:r w:rsidR="006620E2" w:rsidRPr="000475F8">
        <w:t>targets</w:t>
      </w:r>
      <w:r w:rsidR="00503848" w:rsidRPr="000475F8">
        <w:t xml:space="preserve"> finally a successful communication. The mediation function takes in</w:t>
      </w:r>
      <w:r w:rsidR="004F0EC5" w:rsidRPr="000475F8">
        <w:t>to account:</w:t>
      </w:r>
    </w:p>
    <w:p w14:paraId="43836297" w14:textId="77777777" w:rsidR="00473BAA" w:rsidRPr="000475F8" w:rsidRDefault="00503848" w:rsidP="00A13983">
      <w:pPr>
        <w:numPr>
          <w:ilvl w:val="0"/>
          <w:numId w:val="5"/>
        </w:numPr>
        <w:overflowPunct w:val="0"/>
        <w:autoSpaceDE w:val="0"/>
        <w:autoSpaceDN w:val="0"/>
        <w:adjustRightInd w:val="0"/>
        <w:ind w:left="567" w:hanging="567"/>
        <w:textAlignment w:val="baseline"/>
      </w:pPr>
      <w:r w:rsidRPr="000475F8">
        <w:lastRenderedPageBreak/>
        <w:t xml:space="preserve">the requested (or offered) list of media configuration(s), </w:t>
      </w:r>
    </w:p>
    <w:p w14:paraId="226A1333" w14:textId="77777777" w:rsidR="00473BAA" w:rsidRPr="000475F8" w:rsidRDefault="00503848" w:rsidP="00A13983">
      <w:pPr>
        <w:numPr>
          <w:ilvl w:val="0"/>
          <w:numId w:val="5"/>
        </w:numPr>
        <w:overflowPunct w:val="0"/>
        <w:autoSpaceDE w:val="0"/>
        <w:autoSpaceDN w:val="0"/>
        <w:adjustRightInd w:val="0"/>
        <w:ind w:left="567" w:hanging="567"/>
        <w:textAlignment w:val="baseline"/>
      </w:pPr>
      <w:r w:rsidRPr="000475F8">
        <w:t xml:space="preserve">the supported (or answered) list of media configuration(s), </w:t>
      </w:r>
    </w:p>
    <w:p w14:paraId="5A6F44EC" w14:textId="77777777" w:rsidR="00473BAA" w:rsidRPr="000475F8" w:rsidRDefault="00503848" w:rsidP="00A13983">
      <w:pPr>
        <w:numPr>
          <w:ilvl w:val="0"/>
          <w:numId w:val="5"/>
        </w:numPr>
        <w:overflowPunct w:val="0"/>
        <w:autoSpaceDE w:val="0"/>
        <w:autoSpaceDN w:val="0"/>
        <w:adjustRightInd w:val="0"/>
        <w:ind w:left="567" w:hanging="567"/>
        <w:textAlignment w:val="baseline"/>
      </w:pPr>
      <w:r w:rsidRPr="000475F8">
        <w:t xml:space="preserve">the supported list of media configuration(s) of media level interworking functions (such as H.248 media gateways or H.248 media servers), </w:t>
      </w:r>
    </w:p>
    <w:p w14:paraId="79B3F0D1" w14:textId="77777777" w:rsidR="00473BAA" w:rsidRPr="000475F8" w:rsidRDefault="00503848" w:rsidP="00A13983">
      <w:pPr>
        <w:numPr>
          <w:ilvl w:val="0"/>
          <w:numId w:val="5"/>
        </w:numPr>
        <w:overflowPunct w:val="0"/>
        <w:autoSpaceDE w:val="0"/>
        <w:autoSpaceDN w:val="0"/>
        <w:adjustRightInd w:val="0"/>
        <w:ind w:left="567" w:hanging="567"/>
        <w:textAlignment w:val="baseline"/>
      </w:pPr>
      <w:r w:rsidRPr="000475F8">
        <w:t xml:space="preserve">media policy rules related to network operator preferences, </w:t>
      </w:r>
    </w:p>
    <w:p w14:paraId="072A6F06" w14:textId="77777777" w:rsidR="00473BAA" w:rsidRPr="000475F8" w:rsidRDefault="00503848" w:rsidP="00A13983">
      <w:pPr>
        <w:numPr>
          <w:ilvl w:val="0"/>
          <w:numId w:val="5"/>
        </w:numPr>
        <w:overflowPunct w:val="0"/>
        <w:autoSpaceDE w:val="0"/>
        <w:autoSpaceDN w:val="0"/>
        <w:adjustRightInd w:val="0"/>
        <w:ind w:left="567" w:hanging="567"/>
        <w:textAlignment w:val="baseline"/>
      </w:pPr>
      <w:r w:rsidRPr="000475F8">
        <w:t xml:space="preserve">available transport capacity for media information, </w:t>
      </w:r>
    </w:p>
    <w:p w14:paraId="01F1FEA4" w14:textId="77777777" w:rsidR="00473BAA" w:rsidRPr="000475F8" w:rsidRDefault="00503848" w:rsidP="00A13983">
      <w:pPr>
        <w:numPr>
          <w:ilvl w:val="0"/>
          <w:numId w:val="5"/>
        </w:numPr>
        <w:overflowPunct w:val="0"/>
        <w:autoSpaceDE w:val="0"/>
        <w:autoSpaceDN w:val="0"/>
        <w:adjustRightInd w:val="0"/>
        <w:ind w:left="567" w:hanging="567"/>
        <w:textAlignment w:val="baseline"/>
      </w:pPr>
      <w:r w:rsidRPr="000475F8">
        <w:t xml:space="preserve">the current network conditions in terms of </w:t>
      </w:r>
      <w:r w:rsidR="003B13D8" w:rsidRPr="000475F8">
        <w:t>Grade of Service (</w:t>
      </w:r>
      <w:r w:rsidRPr="000475F8">
        <w:t>GoS</w:t>
      </w:r>
      <w:r w:rsidR="003B13D8" w:rsidRPr="000475F8">
        <w:t>)</w:t>
      </w:r>
      <w:r w:rsidRPr="000475F8">
        <w:t xml:space="preserve">, or </w:t>
      </w:r>
    </w:p>
    <w:p w14:paraId="3BC29BAA" w14:textId="77777777" w:rsidR="00473BAA" w:rsidRPr="000475F8" w:rsidRDefault="00503848" w:rsidP="00A13983">
      <w:pPr>
        <w:numPr>
          <w:ilvl w:val="0"/>
          <w:numId w:val="5"/>
        </w:numPr>
        <w:overflowPunct w:val="0"/>
        <w:autoSpaceDE w:val="0"/>
        <w:autoSpaceDN w:val="0"/>
        <w:adjustRightInd w:val="0"/>
        <w:ind w:left="567" w:hanging="567"/>
        <w:textAlignment w:val="baseline"/>
      </w:pPr>
      <w:r w:rsidRPr="000475F8">
        <w:t>other criteria.</w:t>
      </w:r>
    </w:p>
    <w:p w14:paraId="33DAAA8B" w14:textId="77777777" w:rsidR="00503848" w:rsidRPr="000475F8" w:rsidRDefault="00503848" w:rsidP="004A106E">
      <w:r w:rsidRPr="000475F8">
        <w:t>The mediation function results either in a single, common media configuration for all media endpoints</w:t>
      </w:r>
      <w:r w:rsidR="003B3F30" w:rsidRPr="000475F8">
        <w:t xml:space="preserve"> within a context</w:t>
      </w:r>
      <w:r w:rsidRPr="000475F8">
        <w:t xml:space="preserve">, or in different media </w:t>
      </w:r>
      <w:r w:rsidR="004F0EC5" w:rsidRPr="000475F8">
        <w:t>configurations that</w:t>
      </w:r>
      <w:r w:rsidRPr="000475F8">
        <w:t xml:space="preserve"> imply </w:t>
      </w:r>
      <w:r w:rsidR="006620E2" w:rsidRPr="000475F8">
        <w:t xml:space="preserve">interworking support by </w:t>
      </w:r>
      <w:r w:rsidR="00F7781C" w:rsidRPr="000475F8">
        <w:t>in-path equipmen</w:t>
      </w:r>
      <w:r w:rsidR="006620E2" w:rsidRPr="000475F8">
        <w:t>t (H.248 media gateways).</w:t>
      </w:r>
    </w:p>
    <w:p w14:paraId="66CD628C" w14:textId="77777777" w:rsidR="00251B76" w:rsidRPr="000475F8" w:rsidRDefault="00251B76" w:rsidP="00251B76">
      <w:r w:rsidRPr="000475F8">
        <w:rPr>
          <w:b/>
          <w:bCs/>
        </w:rPr>
        <w:t>3.2.4</w:t>
      </w:r>
      <w:r w:rsidRPr="000475F8">
        <w:rPr>
          <w:b/>
          <w:bCs/>
        </w:rPr>
        <w:tab/>
        <w:t>codec configuration</w:t>
      </w:r>
      <w:r w:rsidRPr="000475F8">
        <w:t xml:space="preserve">: A subset of a </w:t>
      </w:r>
      <w:r w:rsidR="00473BAA" w:rsidRPr="000475F8">
        <w:rPr>
          <w:i/>
        </w:rPr>
        <w:t>media configuration</w:t>
      </w:r>
      <w:r w:rsidRPr="000475F8">
        <w:t xml:space="preserve"> which includes the capabilities related to media type, media format and all media format attributes, but excludes other information such as  media transport protocol stack, media transport capacity, etc.</w:t>
      </w:r>
    </w:p>
    <w:p w14:paraId="704A7CB5" w14:textId="77777777" w:rsidR="004A106E" w:rsidRPr="000475F8" w:rsidRDefault="004A106E" w:rsidP="004A106E">
      <w:pPr>
        <w:pStyle w:val="Heading1"/>
      </w:pPr>
      <w:bookmarkStart w:id="32" w:name="_Toc404967577"/>
      <w:bookmarkStart w:id="33" w:name="_Toc433033618"/>
      <w:bookmarkStart w:id="34" w:name="_Toc433964704"/>
      <w:bookmarkStart w:id="35" w:name="_Toc433974624"/>
      <w:r w:rsidRPr="000475F8">
        <w:t>4</w:t>
      </w:r>
      <w:r w:rsidRPr="000475F8">
        <w:tab/>
        <w:t>Abbreviations and acronyms</w:t>
      </w:r>
      <w:bookmarkEnd w:id="32"/>
      <w:bookmarkEnd w:id="33"/>
      <w:bookmarkEnd w:id="34"/>
      <w:bookmarkEnd w:id="35"/>
    </w:p>
    <w:p w14:paraId="749F2283" w14:textId="77777777" w:rsidR="004A106E" w:rsidRPr="000475F8" w:rsidRDefault="004A106E" w:rsidP="004A106E">
      <w:r w:rsidRPr="000475F8">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3B13D8" w:rsidRPr="000475F8" w14:paraId="7D494F98" w14:textId="77777777" w:rsidTr="005F4384">
        <w:tc>
          <w:tcPr>
            <w:tcW w:w="1417" w:type="dxa"/>
            <w:shd w:val="clear" w:color="auto" w:fill="auto"/>
          </w:tcPr>
          <w:p w14:paraId="17FBF80C" w14:textId="77777777" w:rsidR="003B13D8" w:rsidRPr="00866D8D" w:rsidRDefault="003B13D8" w:rsidP="005F4384">
            <w:pPr>
              <w:rPr>
                <w:highlight w:val="yellow"/>
              </w:rPr>
            </w:pPr>
            <w:r w:rsidRPr="00866D8D">
              <w:t>3GPP</w:t>
            </w:r>
          </w:p>
        </w:tc>
        <w:tc>
          <w:tcPr>
            <w:tcW w:w="8277" w:type="dxa"/>
            <w:shd w:val="clear" w:color="auto" w:fill="auto"/>
          </w:tcPr>
          <w:p w14:paraId="3867B2F6" w14:textId="77777777" w:rsidR="003B13D8" w:rsidRPr="00866D8D" w:rsidRDefault="003B13D8" w:rsidP="005F4384">
            <w:r w:rsidRPr="00866D8D">
              <w:t>3rd Generation Partnership Project</w:t>
            </w:r>
          </w:p>
        </w:tc>
      </w:tr>
      <w:tr w:rsidR="003B13D8" w:rsidRPr="000475F8" w14:paraId="3031C9DC" w14:textId="77777777" w:rsidTr="005F4384">
        <w:tc>
          <w:tcPr>
            <w:tcW w:w="1417" w:type="dxa"/>
            <w:shd w:val="clear" w:color="auto" w:fill="auto"/>
          </w:tcPr>
          <w:p w14:paraId="007F7E52" w14:textId="77777777" w:rsidR="003B13D8" w:rsidRPr="00866D8D" w:rsidRDefault="003B13D8" w:rsidP="005F4384">
            <w:r w:rsidRPr="00866D8D">
              <w:t>AMR</w:t>
            </w:r>
          </w:p>
        </w:tc>
        <w:tc>
          <w:tcPr>
            <w:tcW w:w="8277" w:type="dxa"/>
            <w:shd w:val="clear" w:color="auto" w:fill="auto"/>
          </w:tcPr>
          <w:p w14:paraId="361DCC42" w14:textId="77777777" w:rsidR="003B13D8" w:rsidRPr="00866D8D" w:rsidRDefault="003B13D8" w:rsidP="005F4384">
            <w:r w:rsidRPr="00866D8D">
              <w:t>Adaptive Multirate (codec)</w:t>
            </w:r>
          </w:p>
        </w:tc>
      </w:tr>
      <w:tr w:rsidR="003B13D8" w:rsidRPr="000475F8" w14:paraId="362B52C4" w14:textId="77777777" w:rsidTr="005F4384">
        <w:tc>
          <w:tcPr>
            <w:tcW w:w="1417" w:type="dxa"/>
            <w:shd w:val="clear" w:color="auto" w:fill="auto"/>
          </w:tcPr>
          <w:p w14:paraId="0119BF9D" w14:textId="77777777" w:rsidR="003B13D8" w:rsidRPr="00866D8D" w:rsidRDefault="003B13D8" w:rsidP="005F4384">
            <w:r w:rsidRPr="00866D8D">
              <w:t>B2BUA</w:t>
            </w:r>
          </w:p>
        </w:tc>
        <w:tc>
          <w:tcPr>
            <w:tcW w:w="8277" w:type="dxa"/>
            <w:shd w:val="clear" w:color="auto" w:fill="auto"/>
          </w:tcPr>
          <w:p w14:paraId="53D89079" w14:textId="77777777" w:rsidR="003B13D8" w:rsidRPr="00866D8D" w:rsidRDefault="003B13D8" w:rsidP="005F4384">
            <w:r w:rsidRPr="00866D8D">
              <w:t>Back-to-Back User Agent</w:t>
            </w:r>
          </w:p>
        </w:tc>
      </w:tr>
      <w:tr w:rsidR="003B13D8" w:rsidRPr="000475F8" w14:paraId="5C2F82B6" w14:textId="77777777" w:rsidTr="005F4384">
        <w:tc>
          <w:tcPr>
            <w:tcW w:w="1417" w:type="dxa"/>
            <w:shd w:val="clear" w:color="auto" w:fill="auto"/>
          </w:tcPr>
          <w:p w14:paraId="37130238" w14:textId="77777777" w:rsidR="003B13D8" w:rsidRPr="00866D8D" w:rsidRDefault="003B13D8" w:rsidP="005F4384">
            <w:r w:rsidRPr="00866D8D">
              <w:t>D</w:t>
            </w:r>
          </w:p>
        </w:tc>
        <w:tc>
          <w:tcPr>
            <w:tcW w:w="8277" w:type="dxa"/>
            <w:shd w:val="clear" w:color="auto" w:fill="auto"/>
          </w:tcPr>
          <w:p w14:paraId="6F48F017" w14:textId="77777777" w:rsidR="003B13D8" w:rsidRPr="00866D8D" w:rsidRDefault="003B13D8" w:rsidP="005F4384">
            <w:r w:rsidRPr="00866D8D">
              <w:t>Decoder</w:t>
            </w:r>
          </w:p>
        </w:tc>
      </w:tr>
      <w:tr w:rsidR="003B13D8" w:rsidRPr="000475F8" w14:paraId="6CD3CDFF" w14:textId="77777777" w:rsidTr="005F4384">
        <w:tc>
          <w:tcPr>
            <w:tcW w:w="1417" w:type="dxa"/>
            <w:shd w:val="clear" w:color="auto" w:fill="auto"/>
          </w:tcPr>
          <w:p w14:paraId="25B670BD" w14:textId="77777777" w:rsidR="003B13D8" w:rsidRPr="00866D8D" w:rsidRDefault="003B13D8" w:rsidP="005F4384">
            <w:r w:rsidRPr="00866D8D">
              <w:t>E</w:t>
            </w:r>
          </w:p>
        </w:tc>
        <w:tc>
          <w:tcPr>
            <w:tcW w:w="8277" w:type="dxa"/>
            <w:shd w:val="clear" w:color="auto" w:fill="auto"/>
          </w:tcPr>
          <w:p w14:paraId="630FB65C" w14:textId="77777777" w:rsidR="003B13D8" w:rsidRPr="00866D8D" w:rsidRDefault="003B13D8" w:rsidP="005F4384">
            <w:r w:rsidRPr="00866D8D">
              <w:t>Encoder</w:t>
            </w:r>
          </w:p>
        </w:tc>
      </w:tr>
      <w:tr w:rsidR="003B13D8" w:rsidRPr="000475F8" w14:paraId="04329C62" w14:textId="77777777" w:rsidTr="005F4384">
        <w:tc>
          <w:tcPr>
            <w:tcW w:w="1417" w:type="dxa"/>
            <w:shd w:val="clear" w:color="auto" w:fill="auto"/>
          </w:tcPr>
          <w:p w14:paraId="1492A307" w14:textId="77777777" w:rsidR="003B13D8" w:rsidRPr="00866D8D" w:rsidRDefault="003B13D8" w:rsidP="005F4384">
            <w:pPr>
              <w:rPr>
                <w:highlight w:val="yellow"/>
              </w:rPr>
            </w:pPr>
            <w:r w:rsidRPr="00866D8D">
              <w:t>ETSI</w:t>
            </w:r>
          </w:p>
        </w:tc>
        <w:tc>
          <w:tcPr>
            <w:tcW w:w="8277" w:type="dxa"/>
            <w:shd w:val="clear" w:color="auto" w:fill="auto"/>
          </w:tcPr>
          <w:p w14:paraId="588512E4" w14:textId="77777777" w:rsidR="003B13D8" w:rsidRPr="00866D8D" w:rsidRDefault="003B13D8" w:rsidP="005F4384">
            <w:r w:rsidRPr="00866D8D">
              <w:t>European Telecommunications Standards Institute</w:t>
            </w:r>
          </w:p>
        </w:tc>
      </w:tr>
      <w:tr w:rsidR="006D2174" w:rsidRPr="000475F8" w14:paraId="611DF20B" w14:textId="77777777" w:rsidTr="00E378B6">
        <w:tc>
          <w:tcPr>
            <w:tcW w:w="1417" w:type="dxa"/>
            <w:shd w:val="clear" w:color="auto" w:fill="auto"/>
          </w:tcPr>
          <w:p w14:paraId="24A61021" w14:textId="77777777" w:rsidR="006D2174" w:rsidRPr="00866D8D" w:rsidRDefault="0081566D" w:rsidP="00E378B6">
            <w:r w:rsidRPr="0081566D">
              <w:t>GoS</w:t>
            </w:r>
          </w:p>
        </w:tc>
        <w:tc>
          <w:tcPr>
            <w:tcW w:w="8277" w:type="dxa"/>
            <w:shd w:val="clear" w:color="auto" w:fill="auto"/>
          </w:tcPr>
          <w:p w14:paraId="11C58221" w14:textId="77777777" w:rsidR="006D2174" w:rsidRPr="00866D8D" w:rsidRDefault="00FD7702" w:rsidP="00E378B6">
            <w:r w:rsidRPr="00866D8D">
              <w:t>Grade of Service</w:t>
            </w:r>
          </w:p>
        </w:tc>
      </w:tr>
      <w:tr w:rsidR="003B13D8" w:rsidRPr="000475F8" w14:paraId="075A4337" w14:textId="77777777" w:rsidTr="005F4384">
        <w:tc>
          <w:tcPr>
            <w:tcW w:w="1417" w:type="dxa"/>
            <w:shd w:val="clear" w:color="auto" w:fill="auto"/>
          </w:tcPr>
          <w:p w14:paraId="54DB89D4" w14:textId="77777777" w:rsidR="003B13D8" w:rsidRPr="00866D8D" w:rsidRDefault="003B13D8" w:rsidP="005F4384">
            <w:pPr>
              <w:rPr>
                <w:highlight w:val="yellow"/>
              </w:rPr>
            </w:pPr>
            <w:r w:rsidRPr="00866D8D">
              <w:t>GSMA</w:t>
            </w:r>
          </w:p>
        </w:tc>
        <w:tc>
          <w:tcPr>
            <w:tcW w:w="8277" w:type="dxa"/>
            <w:shd w:val="clear" w:color="auto" w:fill="auto"/>
          </w:tcPr>
          <w:p w14:paraId="05437132" w14:textId="77777777" w:rsidR="003B13D8" w:rsidRPr="00866D8D" w:rsidRDefault="003B13D8" w:rsidP="005F4384">
            <w:r w:rsidRPr="00866D8D">
              <w:t>Global System for Mobile Communications Alliance</w:t>
            </w:r>
          </w:p>
        </w:tc>
      </w:tr>
      <w:tr w:rsidR="003B13D8" w:rsidRPr="000475F8" w14:paraId="163BB12D" w14:textId="77777777" w:rsidTr="005F4384">
        <w:tc>
          <w:tcPr>
            <w:tcW w:w="1417" w:type="dxa"/>
            <w:shd w:val="clear" w:color="auto" w:fill="auto"/>
          </w:tcPr>
          <w:p w14:paraId="2CD1435D" w14:textId="77777777" w:rsidR="003B13D8" w:rsidRPr="00866D8D" w:rsidRDefault="003B13D8" w:rsidP="005F4384">
            <w:r w:rsidRPr="00866D8D">
              <w:t>IMS</w:t>
            </w:r>
          </w:p>
        </w:tc>
        <w:tc>
          <w:tcPr>
            <w:tcW w:w="8277" w:type="dxa"/>
            <w:shd w:val="clear" w:color="auto" w:fill="auto"/>
          </w:tcPr>
          <w:p w14:paraId="73120AF8" w14:textId="77777777" w:rsidR="003B13D8" w:rsidRPr="00866D8D" w:rsidRDefault="003B13D8" w:rsidP="005F4384">
            <w:r w:rsidRPr="00866D8D">
              <w:t>IP Multimedia Subsystem</w:t>
            </w:r>
          </w:p>
        </w:tc>
      </w:tr>
      <w:tr w:rsidR="004F0EC5" w:rsidRPr="000475F8" w14:paraId="33F49993" w14:textId="77777777" w:rsidTr="00E378B6">
        <w:tc>
          <w:tcPr>
            <w:tcW w:w="1417" w:type="dxa"/>
            <w:shd w:val="clear" w:color="auto" w:fill="auto"/>
          </w:tcPr>
          <w:p w14:paraId="0B08C02D" w14:textId="77777777" w:rsidR="004F0EC5" w:rsidRPr="00866D8D" w:rsidRDefault="004F0EC5" w:rsidP="00E378B6">
            <w:r w:rsidRPr="00866D8D">
              <w:t>IP</w:t>
            </w:r>
          </w:p>
        </w:tc>
        <w:tc>
          <w:tcPr>
            <w:tcW w:w="8277" w:type="dxa"/>
            <w:shd w:val="clear" w:color="auto" w:fill="auto"/>
          </w:tcPr>
          <w:p w14:paraId="69C133FE" w14:textId="77777777" w:rsidR="004F0EC5" w:rsidRPr="00866D8D" w:rsidRDefault="004F0EC5" w:rsidP="00E378B6">
            <w:r w:rsidRPr="00866D8D">
              <w:t>Internet Protocol</w:t>
            </w:r>
          </w:p>
        </w:tc>
      </w:tr>
      <w:tr w:rsidR="004F0EC5" w:rsidRPr="000475F8" w14:paraId="5E3246A9" w14:textId="77777777" w:rsidTr="00E378B6">
        <w:tc>
          <w:tcPr>
            <w:tcW w:w="1417" w:type="dxa"/>
            <w:shd w:val="clear" w:color="auto" w:fill="auto"/>
          </w:tcPr>
          <w:p w14:paraId="49B4715F" w14:textId="77777777" w:rsidR="004F0EC5" w:rsidRPr="00866D8D" w:rsidRDefault="004F0EC5" w:rsidP="00E378B6">
            <w:r w:rsidRPr="00866D8D">
              <w:t>IPv4</w:t>
            </w:r>
          </w:p>
        </w:tc>
        <w:tc>
          <w:tcPr>
            <w:tcW w:w="8277" w:type="dxa"/>
            <w:shd w:val="clear" w:color="auto" w:fill="auto"/>
          </w:tcPr>
          <w:p w14:paraId="2A6E229A" w14:textId="77777777" w:rsidR="004F0EC5" w:rsidRPr="00866D8D" w:rsidRDefault="004F0EC5" w:rsidP="00E378B6">
            <w:r w:rsidRPr="00866D8D">
              <w:t>Internet Protocol Version 4</w:t>
            </w:r>
          </w:p>
        </w:tc>
      </w:tr>
      <w:tr w:rsidR="004F0EC5" w:rsidRPr="000475F8" w14:paraId="5A6FF77C" w14:textId="77777777" w:rsidTr="00E378B6">
        <w:tc>
          <w:tcPr>
            <w:tcW w:w="1417" w:type="dxa"/>
            <w:shd w:val="clear" w:color="auto" w:fill="auto"/>
          </w:tcPr>
          <w:p w14:paraId="49CD9DA2" w14:textId="77777777" w:rsidR="004F0EC5" w:rsidRPr="00866D8D" w:rsidRDefault="004F0EC5" w:rsidP="00E378B6">
            <w:r w:rsidRPr="00866D8D">
              <w:t>IPv6</w:t>
            </w:r>
          </w:p>
        </w:tc>
        <w:tc>
          <w:tcPr>
            <w:tcW w:w="8277" w:type="dxa"/>
            <w:shd w:val="clear" w:color="auto" w:fill="auto"/>
          </w:tcPr>
          <w:p w14:paraId="70251A54" w14:textId="77777777" w:rsidR="004F0EC5" w:rsidRPr="00866D8D" w:rsidRDefault="004F0EC5" w:rsidP="00E378B6">
            <w:r w:rsidRPr="00866D8D">
              <w:t>Internet Protocol Version 6</w:t>
            </w:r>
          </w:p>
        </w:tc>
      </w:tr>
      <w:tr w:rsidR="004F0EC5" w:rsidRPr="000475F8" w14:paraId="688B8272" w14:textId="77777777" w:rsidTr="00E378B6">
        <w:tc>
          <w:tcPr>
            <w:tcW w:w="1417" w:type="dxa"/>
            <w:shd w:val="clear" w:color="auto" w:fill="auto"/>
          </w:tcPr>
          <w:p w14:paraId="14762A57" w14:textId="77777777" w:rsidR="004F0EC5" w:rsidRPr="00866D8D" w:rsidRDefault="004F0EC5" w:rsidP="00E378B6">
            <w:r w:rsidRPr="00866D8D">
              <w:t>IWF</w:t>
            </w:r>
          </w:p>
        </w:tc>
        <w:tc>
          <w:tcPr>
            <w:tcW w:w="8277" w:type="dxa"/>
            <w:shd w:val="clear" w:color="auto" w:fill="auto"/>
          </w:tcPr>
          <w:p w14:paraId="1442FA5D" w14:textId="77777777" w:rsidR="004F0EC5" w:rsidRPr="00866D8D" w:rsidRDefault="003B13D8" w:rsidP="00E378B6">
            <w:r w:rsidRPr="00866D8D">
              <w:t>Interworking Function</w:t>
            </w:r>
          </w:p>
        </w:tc>
      </w:tr>
      <w:tr w:rsidR="004F0EC5" w:rsidRPr="000475F8" w14:paraId="63330198" w14:textId="77777777" w:rsidTr="00E378B6">
        <w:tc>
          <w:tcPr>
            <w:tcW w:w="1417" w:type="dxa"/>
            <w:shd w:val="clear" w:color="auto" w:fill="auto"/>
          </w:tcPr>
          <w:p w14:paraId="4B184640" w14:textId="77777777" w:rsidR="004F0EC5" w:rsidRPr="00866D8D" w:rsidRDefault="004F0EC5" w:rsidP="00E378B6">
            <w:r w:rsidRPr="00866D8D">
              <w:t>L3</w:t>
            </w:r>
          </w:p>
        </w:tc>
        <w:tc>
          <w:tcPr>
            <w:tcW w:w="8277" w:type="dxa"/>
            <w:shd w:val="clear" w:color="auto" w:fill="auto"/>
          </w:tcPr>
          <w:p w14:paraId="7D4BE23C" w14:textId="77777777" w:rsidR="004F0EC5" w:rsidRPr="00866D8D" w:rsidRDefault="004F0EC5" w:rsidP="00E378B6">
            <w:r w:rsidRPr="00866D8D">
              <w:t>Layer three</w:t>
            </w:r>
          </w:p>
        </w:tc>
      </w:tr>
      <w:tr w:rsidR="004F0EC5" w:rsidRPr="000475F8" w14:paraId="1ECB06FA" w14:textId="77777777" w:rsidTr="00E378B6">
        <w:tc>
          <w:tcPr>
            <w:tcW w:w="1417" w:type="dxa"/>
            <w:shd w:val="clear" w:color="auto" w:fill="auto"/>
          </w:tcPr>
          <w:p w14:paraId="36D11057" w14:textId="77777777" w:rsidR="004F0EC5" w:rsidRPr="00866D8D" w:rsidRDefault="004F0EC5" w:rsidP="00E378B6">
            <w:r w:rsidRPr="00866D8D">
              <w:t>L4</w:t>
            </w:r>
          </w:p>
        </w:tc>
        <w:tc>
          <w:tcPr>
            <w:tcW w:w="8277" w:type="dxa"/>
            <w:shd w:val="clear" w:color="auto" w:fill="auto"/>
          </w:tcPr>
          <w:p w14:paraId="0D6CB792" w14:textId="77777777" w:rsidR="004F0EC5" w:rsidRPr="00866D8D" w:rsidRDefault="004F0EC5" w:rsidP="00E378B6">
            <w:r w:rsidRPr="00866D8D">
              <w:t>Layer four</w:t>
            </w:r>
          </w:p>
        </w:tc>
      </w:tr>
      <w:tr w:rsidR="004F0EC5" w:rsidRPr="000475F8" w14:paraId="1613F224" w14:textId="77777777" w:rsidTr="00E378B6">
        <w:tc>
          <w:tcPr>
            <w:tcW w:w="1417" w:type="dxa"/>
            <w:shd w:val="clear" w:color="auto" w:fill="auto"/>
          </w:tcPr>
          <w:p w14:paraId="6DD75B5E" w14:textId="77777777" w:rsidR="004F0EC5" w:rsidRPr="00866D8D" w:rsidRDefault="004F0EC5" w:rsidP="00E378B6">
            <w:r w:rsidRPr="00866D8D">
              <w:t>L4+</w:t>
            </w:r>
          </w:p>
        </w:tc>
        <w:tc>
          <w:tcPr>
            <w:tcW w:w="8277" w:type="dxa"/>
            <w:shd w:val="clear" w:color="auto" w:fill="auto"/>
          </w:tcPr>
          <w:p w14:paraId="79D907FA" w14:textId="77777777" w:rsidR="004F0EC5" w:rsidRPr="00866D8D" w:rsidRDefault="004F0EC5" w:rsidP="00E378B6">
            <w:r w:rsidRPr="00866D8D">
              <w:t>Above layer four</w:t>
            </w:r>
          </w:p>
        </w:tc>
      </w:tr>
      <w:tr w:rsidR="004F0EC5" w:rsidRPr="000475F8" w14:paraId="0C2BF4A0" w14:textId="77777777" w:rsidTr="00E378B6">
        <w:tc>
          <w:tcPr>
            <w:tcW w:w="1417" w:type="dxa"/>
            <w:shd w:val="clear" w:color="auto" w:fill="auto"/>
          </w:tcPr>
          <w:p w14:paraId="163D0D59" w14:textId="77777777" w:rsidR="004F0EC5" w:rsidRPr="00866D8D" w:rsidRDefault="004F0EC5" w:rsidP="00E378B6">
            <w:r w:rsidRPr="00866D8D">
              <w:t>MG</w:t>
            </w:r>
          </w:p>
        </w:tc>
        <w:tc>
          <w:tcPr>
            <w:tcW w:w="8277" w:type="dxa"/>
            <w:shd w:val="clear" w:color="auto" w:fill="auto"/>
          </w:tcPr>
          <w:p w14:paraId="3F35C0A3" w14:textId="77777777" w:rsidR="004F0EC5" w:rsidRPr="00866D8D" w:rsidRDefault="004F0EC5" w:rsidP="00E378B6">
            <w:r w:rsidRPr="00866D8D">
              <w:t>Media Gateway</w:t>
            </w:r>
          </w:p>
        </w:tc>
      </w:tr>
      <w:tr w:rsidR="004F0EC5" w:rsidRPr="000475F8" w14:paraId="45C13CFE" w14:textId="77777777" w:rsidTr="00E378B6">
        <w:tc>
          <w:tcPr>
            <w:tcW w:w="1417" w:type="dxa"/>
            <w:shd w:val="clear" w:color="auto" w:fill="auto"/>
          </w:tcPr>
          <w:p w14:paraId="0D545593" w14:textId="77777777" w:rsidR="004F0EC5" w:rsidRPr="00866D8D" w:rsidRDefault="004F0EC5" w:rsidP="00E378B6">
            <w:r w:rsidRPr="00866D8D">
              <w:t>MGC</w:t>
            </w:r>
          </w:p>
        </w:tc>
        <w:tc>
          <w:tcPr>
            <w:tcW w:w="8277" w:type="dxa"/>
            <w:shd w:val="clear" w:color="auto" w:fill="auto"/>
          </w:tcPr>
          <w:p w14:paraId="7763ABC3" w14:textId="77777777" w:rsidR="004F0EC5" w:rsidRPr="00866D8D" w:rsidRDefault="004F0EC5" w:rsidP="00E378B6">
            <w:r w:rsidRPr="00866D8D">
              <w:t>Media Gateway Controller</w:t>
            </w:r>
          </w:p>
        </w:tc>
      </w:tr>
      <w:tr w:rsidR="003B13D8" w:rsidRPr="000475F8" w14:paraId="0ABD4667" w14:textId="77777777" w:rsidTr="005F4384">
        <w:tc>
          <w:tcPr>
            <w:tcW w:w="1417" w:type="dxa"/>
            <w:shd w:val="clear" w:color="auto" w:fill="auto"/>
          </w:tcPr>
          <w:p w14:paraId="214DBE82" w14:textId="77777777" w:rsidR="003B13D8" w:rsidRPr="00866D8D" w:rsidRDefault="003B13D8" w:rsidP="005F4384">
            <w:r w:rsidRPr="00866D8D">
              <w:t>NB</w:t>
            </w:r>
          </w:p>
        </w:tc>
        <w:tc>
          <w:tcPr>
            <w:tcW w:w="8277" w:type="dxa"/>
            <w:shd w:val="clear" w:color="auto" w:fill="auto"/>
          </w:tcPr>
          <w:p w14:paraId="3E9239B9" w14:textId="77777777" w:rsidR="003B13D8" w:rsidRPr="00866D8D" w:rsidRDefault="003B13D8" w:rsidP="005F4384">
            <w:r w:rsidRPr="00866D8D">
              <w:t>Narrowband</w:t>
            </w:r>
          </w:p>
        </w:tc>
      </w:tr>
      <w:tr w:rsidR="003B13D8" w:rsidRPr="000475F8" w14:paraId="157E1F60" w14:textId="77777777" w:rsidTr="005F4384">
        <w:tc>
          <w:tcPr>
            <w:tcW w:w="1417" w:type="dxa"/>
            <w:shd w:val="clear" w:color="auto" w:fill="auto"/>
          </w:tcPr>
          <w:p w14:paraId="1A4288E1" w14:textId="77777777" w:rsidR="003B13D8" w:rsidRPr="00866D8D" w:rsidRDefault="003B13D8" w:rsidP="005F4384">
            <w:r w:rsidRPr="00866D8D">
              <w:t>QoE</w:t>
            </w:r>
          </w:p>
        </w:tc>
        <w:tc>
          <w:tcPr>
            <w:tcW w:w="8277" w:type="dxa"/>
            <w:shd w:val="clear" w:color="auto" w:fill="auto"/>
          </w:tcPr>
          <w:p w14:paraId="0589E0B4" w14:textId="77777777" w:rsidR="003B13D8" w:rsidRPr="00866D8D" w:rsidRDefault="003B13D8" w:rsidP="005F4384">
            <w:r w:rsidRPr="00866D8D">
              <w:t>Quality of Experience</w:t>
            </w:r>
          </w:p>
        </w:tc>
      </w:tr>
      <w:tr w:rsidR="003B13D8" w:rsidRPr="000475F8" w14:paraId="6D4C4E04" w14:textId="77777777" w:rsidTr="005F4384">
        <w:tc>
          <w:tcPr>
            <w:tcW w:w="1417" w:type="dxa"/>
            <w:shd w:val="clear" w:color="auto" w:fill="auto"/>
          </w:tcPr>
          <w:p w14:paraId="22867261" w14:textId="77777777" w:rsidR="003B13D8" w:rsidRPr="00866D8D" w:rsidRDefault="003B13D8" w:rsidP="005F4384">
            <w:r w:rsidRPr="00866D8D">
              <w:lastRenderedPageBreak/>
              <w:t>QoS</w:t>
            </w:r>
          </w:p>
        </w:tc>
        <w:tc>
          <w:tcPr>
            <w:tcW w:w="8277" w:type="dxa"/>
            <w:shd w:val="clear" w:color="auto" w:fill="auto"/>
          </w:tcPr>
          <w:p w14:paraId="1ADEB82D" w14:textId="77777777" w:rsidR="003B13D8" w:rsidRPr="00866D8D" w:rsidRDefault="003B13D8" w:rsidP="005F4384">
            <w:r w:rsidRPr="00866D8D">
              <w:t>Quality of Service</w:t>
            </w:r>
          </w:p>
        </w:tc>
      </w:tr>
      <w:tr w:rsidR="003B13D8" w:rsidRPr="000475F8" w14:paraId="07F7CFD2" w14:textId="77777777" w:rsidTr="005F4384">
        <w:tc>
          <w:tcPr>
            <w:tcW w:w="1417" w:type="dxa"/>
            <w:shd w:val="clear" w:color="auto" w:fill="auto"/>
          </w:tcPr>
          <w:p w14:paraId="2359EE16" w14:textId="77777777" w:rsidR="003B13D8" w:rsidRPr="00866D8D" w:rsidRDefault="003B13D8" w:rsidP="005F4384">
            <w:r w:rsidRPr="00866D8D">
              <w:t>RACS</w:t>
            </w:r>
          </w:p>
        </w:tc>
        <w:tc>
          <w:tcPr>
            <w:tcW w:w="8277" w:type="dxa"/>
            <w:shd w:val="clear" w:color="auto" w:fill="auto"/>
          </w:tcPr>
          <w:p w14:paraId="4C0F7492" w14:textId="77777777" w:rsidR="003B13D8" w:rsidRPr="000475F8" w:rsidRDefault="003B13D8" w:rsidP="005F4384">
            <w:pPr>
              <w:rPr>
                <w:rFonts w:eastAsia="SimSun"/>
              </w:rPr>
            </w:pPr>
            <w:r w:rsidRPr="000475F8">
              <w:t>(ETSI) Resource Admission Control Subsystem</w:t>
            </w:r>
          </w:p>
        </w:tc>
      </w:tr>
      <w:tr w:rsidR="004F0EC5" w:rsidRPr="000475F8" w14:paraId="4CAC653D" w14:textId="77777777" w:rsidTr="00E378B6">
        <w:tc>
          <w:tcPr>
            <w:tcW w:w="1417" w:type="dxa"/>
            <w:shd w:val="clear" w:color="auto" w:fill="auto"/>
          </w:tcPr>
          <w:p w14:paraId="48EC6968" w14:textId="77777777" w:rsidR="004F0EC5" w:rsidRPr="00866D8D" w:rsidRDefault="004F0EC5" w:rsidP="00E378B6">
            <w:r w:rsidRPr="00866D8D">
              <w:t>RTP</w:t>
            </w:r>
          </w:p>
        </w:tc>
        <w:tc>
          <w:tcPr>
            <w:tcW w:w="8277" w:type="dxa"/>
            <w:shd w:val="clear" w:color="auto" w:fill="auto"/>
          </w:tcPr>
          <w:p w14:paraId="30948483" w14:textId="77777777" w:rsidR="004F0EC5" w:rsidRPr="000475F8" w:rsidRDefault="003B13D8" w:rsidP="00E378B6">
            <w:pPr>
              <w:rPr>
                <w:rFonts w:eastAsia="SimSun"/>
              </w:rPr>
            </w:pPr>
            <w:r w:rsidRPr="000475F8">
              <w:t>Real-time Transport Protocol</w:t>
            </w:r>
          </w:p>
        </w:tc>
      </w:tr>
      <w:tr w:rsidR="004F0EC5" w:rsidRPr="000475F8" w14:paraId="4BB8BD2C" w14:textId="77777777" w:rsidTr="00E378B6">
        <w:tc>
          <w:tcPr>
            <w:tcW w:w="1417" w:type="dxa"/>
            <w:shd w:val="clear" w:color="auto" w:fill="auto"/>
          </w:tcPr>
          <w:p w14:paraId="0CB4B239" w14:textId="77777777" w:rsidR="004F0EC5" w:rsidRPr="00866D8D" w:rsidRDefault="004F0EC5" w:rsidP="00E378B6">
            <w:r w:rsidRPr="00866D8D">
              <w:t>SDP</w:t>
            </w:r>
          </w:p>
        </w:tc>
        <w:tc>
          <w:tcPr>
            <w:tcW w:w="8277" w:type="dxa"/>
            <w:shd w:val="clear" w:color="auto" w:fill="auto"/>
          </w:tcPr>
          <w:p w14:paraId="0B25FF1D" w14:textId="77777777" w:rsidR="004F0EC5" w:rsidRPr="00866D8D" w:rsidRDefault="004F0EC5" w:rsidP="00E378B6">
            <w:r w:rsidRPr="00866D8D">
              <w:t>Session Description Protocol</w:t>
            </w:r>
          </w:p>
        </w:tc>
      </w:tr>
      <w:tr w:rsidR="004F0EC5" w:rsidRPr="000475F8" w14:paraId="6C5334FB" w14:textId="77777777" w:rsidTr="00E378B6">
        <w:tc>
          <w:tcPr>
            <w:tcW w:w="1417" w:type="dxa"/>
            <w:shd w:val="clear" w:color="auto" w:fill="auto"/>
          </w:tcPr>
          <w:p w14:paraId="093E1F53" w14:textId="77777777" w:rsidR="004F0EC5" w:rsidRPr="00866D8D" w:rsidRDefault="004F0EC5" w:rsidP="00E378B6">
            <w:r w:rsidRPr="00866D8D">
              <w:t>SEP</w:t>
            </w:r>
          </w:p>
        </w:tc>
        <w:tc>
          <w:tcPr>
            <w:tcW w:w="8277" w:type="dxa"/>
            <w:shd w:val="clear" w:color="auto" w:fill="auto"/>
          </w:tcPr>
          <w:p w14:paraId="2F445A91" w14:textId="77777777" w:rsidR="004F0EC5" w:rsidRPr="00866D8D" w:rsidRDefault="004F0EC5" w:rsidP="00E378B6">
            <w:r w:rsidRPr="00866D8D">
              <w:t>Stream Endpoint</w:t>
            </w:r>
          </w:p>
        </w:tc>
      </w:tr>
      <w:tr w:rsidR="004F0EC5" w:rsidRPr="000475F8" w14:paraId="4DEF6CBB" w14:textId="77777777" w:rsidTr="00E378B6">
        <w:tc>
          <w:tcPr>
            <w:tcW w:w="1417" w:type="dxa"/>
            <w:shd w:val="clear" w:color="auto" w:fill="auto"/>
          </w:tcPr>
          <w:p w14:paraId="4F2465E3" w14:textId="77777777" w:rsidR="004F0EC5" w:rsidRPr="00866D8D" w:rsidRDefault="004F0EC5" w:rsidP="00E378B6">
            <w:r w:rsidRPr="00866D8D">
              <w:t>SEPP</w:t>
            </w:r>
          </w:p>
        </w:tc>
        <w:tc>
          <w:tcPr>
            <w:tcW w:w="8277" w:type="dxa"/>
            <w:shd w:val="clear" w:color="auto" w:fill="auto"/>
          </w:tcPr>
          <w:p w14:paraId="42659419" w14:textId="77777777" w:rsidR="004F0EC5" w:rsidRPr="00866D8D" w:rsidRDefault="004F0EC5" w:rsidP="00E378B6">
            <w:r w:rsidRPr="00866D8D">
              <w:t xml:space="preserve">Stream Endpoint Pair </w:t>
            </w:r>
          </w:p>
        </w:tc>
      </w:tr>
      <w:tr w:rsidR="004F0EC5" w:rsidRPr="000475F8" w14:paraId="3ADC86FE" w14:textId="77777777" w:rsidTr="00E378B6">
        <w:tc>
          <w:tcPr>
            <w:tcW w:w="1417" w:type="dxa"/>
            <w:shd w:val="clear" w:color="auto" w:fill="auto"/>
          </w:tcPr>
          <w:p w14:paraId="752B201E" w14:textId="77777777" w:rsidR="004F0EC5" w:rsidRPr="00866D8D" w:rsidRDefault="004F0EC5" w:rsidP="00E378B6">
            <w:r w:rsidRPr="00866D8D">
              <w:t>SIP</w:t>
            </w:r>
          </w:p>
        </w:tc>
        <w:tc>
          <w:tcPr>
            <w:tcW w:w="8277" w:type="dxa"/>
            <w:shd w:val="clear" w:color="auto" w:fill="auto"/>
          </w:tcPr>
          <w:p w14:paraId="127C051B" w14:textId="77777777" w:rsidR="004F0EC5" w:rsidRPr="00866D8D" w:rsidRDefault="004F0EC5" w:rsidP="00E378B6">
            <w:r w:rsidRPr="00866D8D">
              <w:t>Session Initiation Protocol</w:t>
            </w:r>
          </w:p>
        </w:tc>
      </w:tr>
      <w:tr w:rsidR="003B13D8" w:rsidRPr="000475F8" w14:paraId="0C693BE3" w14:textId="77777777" w:rsidTr="005F4384">
        <w:tc>
          <w:tcPr>
            <w:tcW w:w="1417" w:type="dxa"/>
            <w:shd w:val="clear" w:color="auto" w:fill="auto"/>
          </w:tcPr>
          <w:p w14:paraId="3933A23B" w14:textId="77777777" w:rsidR="003B13D8" w:rsidRPr="00866D8D" w:rsidRDefault="003B13D8" w:rsidP="005F4384">
            <w:r w:rsidRPr="00866D8D">
              <w:t>TISPAN</w:t>
            </w:r>
          </w:p>
        </w:tc>
        <w:tc>
          <w:tcPr>
            <w:tcW w:w="8277" w:type="dxa"/>
            <w:shd w:val="clear" w:color="auto" w:fill="auto"/>
          </w:tcPr>
          <w:p w14:paraId="0CE370C0" w14:textId="77777777" w:rsidR="003B13D8" w:rsidRPr="00866D8D" w:rsidRDefault="003B13D8" w:rsidP="005F4384">
            <w:r w:rsidRPr="00866D8D">
              <w:t>(ETSI) Telecommunication and Internet converged Services and Protocols for Advanced Networking</w:t>
            </w:r>
          </w:p>
        </w:tc>
      </w:tr>
      <w:tr w:rsidR="004F0EC5" w:rsidRPr="000475F8" w14:paraId="24785C39" w14:textId="77777777" w:rsidTr="00E378B6">
        <w:tc>
          <w:tcPr>
            <w:tcW w:w="1417" w:type="dxa"/>
            <w:shd w:val="clear" w:color="auto" w:fill="auto"/>
          </w:tcPr>
          <w:p w14:paraId="3C2B278A" w14:textId="77777777" w:rsidR="004F0EC5" w:rsidRPr="00866D8D" w:rsidRDefault="004F0EC5" w:rsidP="00E378B6">
            <w:r w:rsidRPr="00866D8D">
              <w:t>UA</w:t>
            </w:r>
          </w:p>
        </w:tc>
        <w:tc>
          <w:tcPr>
            <w:tcW w:w="8277" w:type="dxa"/>
            <w:shd w:val="clear" w:color="auto" w:fill="auto"/>
          </w:tcPr>
          <w:p w14:paraId="5E98BC30" w14:textId="77777777" w:rsidR="004F0EC5" w:rsidRPr="000475F8" w:rsidRDefault="004F0EC5" w:rsidP="00E378B6">
            <w:r w:rsidRPr="000475F8">
              <w:t>(SIP) User Agent</w:t>
            </w:r>
          </w:p>
        </w:tc>
      </w:tr>
      <w:tr w:rsidR="003B13D8" w:rsidRPr="000475F8" w14:paraId="2DE8155F" w14:textId="77777777" w:rsidTr="00E378B6">
        <w:tc>
          <w:tcPr>
            <w:tcW w:w="1417" w:type="dxa"/>
            <w:shd w:val="clear" w:color="auto" w:fill="auto"/>
          </w:tcPr>
          <w:p w14:paraId="3876C7EE" w14:textId="77777777" w:rsidR="003B13D8" w:rsidRPr="00866D8D" w:rsidRDefault="003B13D8" w:rsidP="00E378B6">
            <w:r w:rsidRPr="00866D8D">
              <w:t>UDP</w:t>
            </w:r>
          </w:p>
        </w:tc>
        <w:tc>
          <w:tcPr>
            <w:tcW w:w="8277" w:type="dxa"/>
            <w:shd w:val="clear" w:color="auto" w:fill="auto"/>
          </w:tcPr>
          <w:p w14:paraId="3FE0CB67" w14:textId="77777777" w:rsidR="003B13D8" w:rsidRPr="00866D8D" w:rsidRDefault="003B13D8" w:rsidP="00E378B6">
            <w:r w:rsidRPr="00866D8D">
              <w:t>User Datagram Protocol</w:t>
            </w:r>
          </w:p>
        </w:tc>
      </w:tr>
      <w:tr w:rsidR="003B13D8" w:rsidRPr="000475F8" w14:paraId="29B9C860" w14:textId="77777777" w:rsidTr="00E378B6">
        <w:tc>
          <w:tcPr>
            <w:tcW w:w="1417" w:type="dxa"/>
            <w:shd w:val="clear" w:color="auto" w:fill="auto"/>
          </w:tcPr>
          <w:p w14:paraId="3B88A704" w14:textId="77777777" w:rsidR="003B13D8" w:rsidRPr="00866D8D" w:rsidRDefault="003B13D8" w:rsidP="00E378B6">
            <w:r w:rsidRPr="00866D8D">
              <w:t>UE</w:t>
            </w:r>
          </w:p>
        </w:tc>
        <w:tc>
          <w:tcPr>
            <w:tcW w:w="8277" w:type="dxa"/>
            <w:shd w:val="clear" w:color="auto" w:fill="auto"/>
          </w:tcPr>
          <w:p w14:paraId="047C2590" w14:textId="77777777" w:rsidR="003B13D8" w:rsidRPr="00866D8D" w:rsidRDefault="003B13D8" w:rsidP="00E378B6">
            <w:r w:rsidRPr="00866D8D">
              <w:t>User Equipment</w:t>
            </w:r>
          </w:p>
        </w:tc>
      </w:tr>
      <w:tr w:rsidR="003B13D8" w:rsidRPr="000475F8" w14:paraId="33AAD1B9" w14:textId="77777777" w:rsidTr="00E378B6">
        <w:tc>
          <w:tcPr>
            <w:tcW w:w="1417" w:type="dxa"/>
            <w:shd w:val="clear" w:color="auto" w:fill="auto"/>
          </w:tcPr>
          <w:p w14:paraId="5748D427" w14:textId="77777777" w:rsidR="003B13D8" w:rsidRPr="00866D8D" w:rsidRDefault="003B13D8" w:rsidP="00E378B6">
            <w:r w:rsidRPr="00866D8D">
              <w:t>WB</w:t>
            </w:r>
          </w:p>
        </w:tc>
        <w:tc>
          <w:tcPr>
            <w:tcW w:w="8277" w:type="dxa"/>
            <w:shd w:val="clear" w:color="auto" w:fill="auto"/>
          </w:tcPr>
          <w:p w14:paraId="1FFFCEBC" w14:textId="77777777" w:rsidR="003B13D8" w:rsidRPr="00866D8D" w:rsidRDefault="003B13D8" w:rsidP="00E378B6">
            <w:r w:rsidRPr="00866D8D">
              <w:t>Wideband</w:t>
            </w:r>
          </w:p>
        </w:tc>
      </w:tr>
    </w:tbl>
    <w:p w14:paraId="3B3C6E5D" w14:textId="77777777" w:rsidR="004A106E" w:rsidRPr="000475F8" w:rsidRDefault="004A106E" w:rsidP="004A106E">
      <w:pPr>
        <w:pStyle w:val="Heading1"/>
      </w:pPr>
      <w:bookmarkStart w:id="36" w:name="_Toc404967578"/>
      <w:bookmarkStart w:id="37" w:name="_Toc433033619"/>
      <w:bookmarkStart w:id="38" w:name="_Toc433964705"/>
      <w:bookmarkStart w:id="39" w:name="_Toc433974625"/>
      <w:r w:rsidRPr="000475F8">
        <w:t>5</w:t>
      </w:r>
      <w:r w:rsidRPr="000475F8">
        <w:tab/>
        <w:t>Conventions</w:t>
      </w:r>
      <w:bookmarkEnd w:id="36"/>
      <w:bookmarkEnd w:id="37"/>
      <w:bookmarkEnd w:id="38"/>
      <w:bookmarkEnd w:id="39"/>
    </w:p>
    <w:p w14:paraId="1862BC8E" w14:textId="77777777" w:rsidR="00775C26" w:rsidRPr="000475F8" w:rsidRDefault="00775C26" w:rsidP="00775C26">
      <w:pPr>
        <w:rPr>
          <w:lang w:eastAsia="zh-CN"/>
        </w:rPr>
      </w:pPr>
      <w:r w:rsidRPr="000475F8">
        <w:rPr>
          <w:lang w:eastAsia="zh-CN"/>
        </w:rPr>
        <w:t xml:space="preserve">This document provides a list of items, labelled as </w:t>
      </w:r>
      <w:r w:rsidRPr="000475F8">
        <w:rPr>
          <w:b/>
          <w:bCs/>
          <w:i/>
          <w:iCs/>
        </w:rPr>
        <w:t>R-x/y</w:t>
      </w:r>
      <w:r w:rsidRPr="000475F8">
        <w:rPr>
          <w:lang w:eastAsia="zh-CN"/>
        </w:rPr>
        <w:t xml:space="preserve">, where </w:t>
      </w:r>
      <w:r w:rsidRPr="000475F8">
        <w:rPr>
          <w:i/>
          <w:iCs/>
        </w:rPr>
        <w:t>x</w:t>
      </w:r>
      <w:r w:rsidRPr="000475F8">
        <w:rPr>
          <w:lang w:eastAsia="zh-CN"/>
        </w:rPr>
        <w:t xml:space="preserve"> refers to the clause number and </w:t>
      </w:r>
      <w:r w:rsidRPr="000475F8">
        <w:rPr>
          <w:i/>
          <w:iCs/>
        </w:rPr>
        <w:t>y</w:t>
      </w:r>
      <w:r w:rsidRPr="000475F8">
        <w:rPr>
          <w:lang w:eastAsia="zh-CN"/>
        </w:rPr>
        <w:t xml:space="preserve"> a number within that clause. Such items use the following keywords with meanings as prescribed below:</w:t>
      </w:r>
    </w:p>
    <w:p w14:paraId="1EE8541A" w14:textId="77777777" w:rsidR="00775C26" w:rsidRPr="000475F8" w:rsidRDefault="00775C26" w:rsidP="00775C26">
      <w:pPr>
        <w:rPr>
          <w:lang w:eastAsia="zh-CN"/>
        </w:rPr>
      </w:pPr>
      <w:r w:rsidRPr="000475F8">
        <w:t>The keywords "</w:t>
      </w:r>
      <w:r w:rsidRPr="000475F8">
        <w:rPr>
          <w:b/>
          <w:bCs/>
        </w:rPr>
        <w:t>is required to</w:t>
      </w:r>
      <w:r w:rsidRPr="000475F8">
        <w:t xml:space="preserve">" indicate a requirement which must be strictly followed and from which no deviation is permitted if conformance to this document is to be claimed. </w:t>
      </w:r>
    </w:p>
    <w:p w14:paraId="51EF2BFB" w14:textId="77777777" w:rsidR="00775C26" w:rsidRPr="000475F8" w:rsidRDefault="00775C26" w:rsidP="00775C26">
      <w:pPr>
        <w:rPr>
          <w:lang w:eastAsia="zh-CN"/>
        </w:rPr>
      </w:pPr>
      <w:r w:rsidRPr="000475F8">
        <w:t>The keywords "</w:t>
      </w:r>
      <w:r w:rsidRPr="000475F8">
        <w:rPr>
          <w:b/>
          <w:bCs/>
        </w:rPr>
        <w:t>is prohibited from</w:t>
      </w:r>
      <w:r w:rsidRPr="000475F8">
        <w:t>" indicate a requirement which must be strictly followed and from which no deviation is permitted if conformance to this document is to be claimed.</w:t>
      </w:r>
    </w:p>
    <w:p w14:paraId="5F772169" w14:textId="77777777" w:rsidR="00775C26" w:rsidRPr="000475F8" w:rsidRDefault="00775C26" w:rsidP="00775C26">
      <w:pPr>
        <w:rPr>
          <w:lang w:eastAsia="zh-CN"/>
        </w:rPr>
      </w:pPr>
      <w:r w:rsidRPr="000475F8">
        <w:t>The keywords "</w:t>
      </w:r>
      <w:r w:rsidRPr="000475F8">
        <w:rPr>
          <w:b/>
          <w:bCs/>
        </w:rPr>
        <w:t>is recommended</w:t>
      </w:r>
      <w:r w:rsidRPr="000475F8">
        <w:t>" indicate a requirement which is recommended but which is not absolutely required.  Thus this requirement need not be present to claim conformance.</w:t>
      </w:r>
    </w:p>
    <w:p w14:paraId="7849A231" w14:textId="77777777" w:rsidR="00775C26" w:rsidRPr="000475F8" w:rsidRDefault="00775C26" w:rsidP="00775C26">
      <w:r w:rsidRPr="000475F8">
        <w:t>The keywords "</w:t>
      </w:r>
      <w:r w:rsidRPr="000475F8">
        <w:rPr>
          <w:b/>
          <w:bCs/>
        </w:rPr>
        <w:t>can optionally</w:t>
      </w:r>
      <w:r w:rsidRPr="000475F8">
        <w:t xml:space="preserve">" indicate an optional </w:t>
      </w:r>
      <w:r w:rsidR="004F0EC5" w:rsidRPr="000475F8">
        <w:t>requirement that</w:t>
      </w:r>
      <w:r w:rsidRPr="000475F8">
        <w:t xml:space="preserve">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the specification.</w:t>
      </w:r>
    </w:p>
    <w:p w14:paraId="3BE024F7" w14:textId="77777777" w:rsidR="005A53FA" w:rsidRPr="000475F8" w:rsidRDefault="005A53FA" w:rsidP="005A53FA">
      <w:pPr>
        <w:pStyle w:val="Heading1"/>
      </w:pPr>
      <w:bookmarkStart w:id="40" w:name="_Toc404967579"/>
      <w:bookmarkStart w:id="41" w:name="_Toc433033620"/>
      <w:bookmarkStart w:id="42" w:name="_Toc433964706"/>
      <w:bookmarkStart w:id="43" w:name="_Toc433974626"/>
      <w:r w:rsidRPr="000475F8">
        <w:t>6</w:t>
      </w:r>
      <w:r w:rsidRPr="000475F8">
        <w:tab/>
        <w:t>Problem statement</w:t>
      </w:r>
      <w:bookmarkEnd w:id="40"/>
      <w:bookmarkEnd w:id="41"/>
      <w:bookmarkEnd w:id="42"/>
      <w:bookmarkEnd w:id="43"/>
    </w:p>
    <w:p w14:paraId="20F6F89D" w14:textId="77777777" w:rsidR="00AC0A44" w:rsidRPr="000475F8" w:rsidRDefault="00AC0A44" w:rsidP="00AC0A44">
      <w:pPr>
        <w:pStyle w:val="Heading2"/>
      </w:pPr>
      <w:bookmarkStart w:id="44" w:name="_Toc404967580"/>
      <w:bookmarkStart w:id="45" w:name="_Toc433033621"/>
      <w:bookmarkStart w:id="46" w:name="_Toc433964707"/>
      <w:bookmarkStart w:id="47" w:name="_Toc433974627"/>
      <w:r w:rsidRPr="000475F8">
        <w:t>6.1</w:t>
      </w:r>
      <w:r w:rsidRPr="000475F8">
        <w:tab/>
        <w:t>Codec handling by H.248 media gateways</w:t>
      </w:r>
      <w:bookmarkEnd w:id="44"/>
      <w:bookmarkEnd w:id="45"/>
      <w:bookmarkEnd w:id="46"/>
      <w:bookmarkEnd w:id="47"/>
    </w:p>
    <w:p w14:paraId="3DAC738E" w14:textId="77777777" w:rsidR="00AC0A44" w:rsidRPr="000475F8" w:rsidRDefault="00473BAA" w:rsidP="00AC0A44">
      <w:r w:rsidRPr="000475F8">
        <w:rPr>
          <w:i/>
        </w:rPr>
        <w:t>Codec</w:t>
      </w:r>
      <w:r w:rsidR="00AC0A44" w:rsidRPr="000475F8">
        <w:t xml:space="preserve"> is the abbreviation for </w:t>
      </w:r>
      <w:r w:rsidRPr="000475F8">
        <w:rPr>
          <w:i/>
        </w:rPr>
        <w:t>encoder/decoder</w:t>
      </w:r>
      <w:r w:rsidR="00AC0A44" w:rsidRPr="000475F8">
        <w:t xml:space="preserve"> and represent</w:t>
      </w:r>
      <w:r w:rsidR="00302C9C" w:rsidRPr="000475F8">
        <w:t>s</w:t>
      </w:r>
      <w:r w:rsidR="00AC0A44" w:rsidRPr="000475F8">
        <w:t xml:space="preserve"> in general a </w:t>
      </w:r>
      <w:r w:rsidRPr="000475F8">
        <w:rPr>
          <w:i/>
        </w:rPr>
        <w:t>media format</w:t>
      </w:r>
      <w:r w:rsidR="00AC0A44" w:rsidRPr="000475F8">
        <w:t xml:space="preserve"> of a particular </w:t>
      </w:r>
      <w:r w:rsidRPr="000475F8">
        <w:rPr>
          <w:i/>
        </w:rPr>
        <w:t>media type</w:t>
      </w:r>
      <w:r w:rsidR="00AC0A44" w:rsidRPr="000475F8">
        <w:t xml:space="preserve"> (such as audio, video, text, etc</w:t>
      </w:r>
      <w:r w:rsidR="006D2174" w:rsidRPr="000475F8">
        <w:t>.</w:t>
      </w:r>
      <w:r w:rsidR="00AC0A44" w:rsidRPr="000475F8">
        <w:t>).</w:t>
      </w:r>
      <w:r w:rsidR="00302C9C" w:rsidRPr="000475F8">
        <w:t xml:space="preserve"> The information is carried in IP packets (typically using the RTP) in the Internet and represents </w:t>
      </w:r>
      <w:r w:rsidRPr="000475F8">
        <w:rPr>
          <w:i/>
        </w:rPr>
        <w:t>application data</w:t>
      </w:r>
      <w:r w:rsidR="00302C9C" w:rsidRPr="000475F8">
        <w:t xml:space="preserve"> because the "codec protocol" belongs to the category of IP application protocols.</w:t>
      </w:r>
      <w:r w:rsidR="00646003" w:rsidRPr="000475F8">
        <w:t xml:space="preserve"> The terms </w:t>
      </w:r>
      <w:r w:rsidRPr="000475F8">
        <w:rPr>
          <w:i/>
        </w:rPr>
        <w:t>media</w:t>
      </w:r>
      <w:r w:rsidR="00646003" w:rsidRPr="000475F8">
        <w:t xml:space="preserve"> and </w:t>
      </w:r>
      <w:r w:rsidRPr="000475F8">
        <w:rPr>
          <w:i/>
        </w:rPr>
        <w:t>application data</w:t>
      </w:r>
      <w:r w:rsidR="00646003" w:rsidRPr="000475F8">
        <w:t xml:space="preserve"> are usually synonym in the context of codecs. The main purpose of H.248 </w:t>
      </w:r>
      <w:r w:rsidRPr="000475F8">
        <w:rPr>
          <w:i/>
        </w:rPr>
        <w:t>media</w:t>
      </w:r>
      <w:r w:rsidR="00646003" w:rsidRPr="000475F8">
        <w:t xml:space="preserve"> gateways is actually the processing of such media traffic, - and the particular </w:t>
      </w:r>
      <w:r w:rsidRPr="000475F8">
        <w:rPr>
          <w:i/>
        </w:rPr>
        <w:t>mode</w:t>
      </w:r>
      <w:r w:rsidR="00646003" w:rsidRPr="000475F8">
        <w:t xml:space="preserve"> of operation is subject of the </w:t>
      </w:r>
      <w:r w:rsidR="00163355" w:rsidRPr="000475F8">
        <w:t xml:space="preserve">signaled </w:t>
      </w:r>
      <w:r w:rsidR="00646003" w:rsidRPr="000475F8">
        <w:t>SDP media descriptions</w:t>
      </w:r>
      <w:r w:rsidR="00AA5349" w:rsidRPr="000475F8">
        <w:t xml:space="preserve"> (in case of text encoding mode for H.248 messages)</w:t>
      </w:r>
      <w:r w:rsidR="00646003" w:rsidRPr="000475F8">
        <w:t xml:space="preserve"> in H.248 descriptors</w:t>
      </w:r>
      <w:r w:rsidR="00163355" w:rsidRPr="000475F8">
        <w:t xml:space="preserve"> (i.e., the H.248 </w:t>
      </w:r>
      <w:r w:rsidRPr="000475F8">
        <w:rPr>
          <w:i/>
        </w:rPr>
        <w:t>Local</w:t>
      </w:r>
      <w:r w:rsidR="00163355" w:rsidRPr="000475F8">
        <w:t xml:space="preserve"> and/or </w:t>
      </w:r>
      <w:r w:rsidRPr="000475F8">
        <w:rPr>
          <w:i/>
        </w:rPr>
        <w:t>Remote</w:t>
      </w:r>
      <w:r w:rsidR="00163355" w:rsidRPr="000475F8">
        <w:t xml:space="preserve"> descriptor within the H.248 </w:t>
      </w:r>
      <w:r w:rsidRPr="000475F8">
        <w:rPr>
          <w:i/>
        </w:rPr>
        <w:t>Stream</w:t>
      </w:r>
      <w:r w:rsidR="00163355" w:rsidRPr="000475F8">
        <w:t xml:space="preserve"> and </w:t>
      </w:r>
      <w:r w:rsidRPr="000475F8">
        <w:rPr>
          <w:i/>
        </w:rPr>
        <w:t>Media</w:t>
      </w:r>
      <w:r w:rsidR="00163355" w:rsidRPr="000475F8">
        <w:t xml:space="preserve"> descriptor</w:t>
      </w:r>
      <w:r w:rsidR="00630B37" w:rsidRPr="000475F8">
        <w:t>, see [</w:t>
      </w:r>
      <w:r w:rsidR="008A17D9" w:rsidRPr="000475F8">
        <w:t>ITU-T H.248.1</w:t>
      </w:r>
      <w:r w:rsidR="00630B37" w:rsidRPr="000475F8">
        <w:t>]</w:t>
      </w:r>
      <w:r w:rsidR="008A17D9" w:rsidRPr="000475F8">
        <w:t>, clause 7.1.8.1.1.2 "</w:t>
      </w:r>
      <w:r w:rsidRPr="000475F8">
        <w:rPr>
          <w:i/>
        </w:rPr>
        <w:t>Summary – ITU-T H.248 usage of SDP</w:t>
      </w:r>
      <w:r w:rsidR="008A17D9" w:rsidRPr="000475F8">
        <w:t>"</w:t>
      </w:r>
      <w:r w:rsidR="00163355" w:rsidRPr="000475F8">
        <w:t>)</w:t>
      </w:r>
      <w:r w:rsidR="00646003" w:rsidRPr="000475F8">
        <w:t>.</w:t>
      </w:r>
    </w:p>
    <w:p w14:paraId="1BD9E43B" w14:textId="77777777" w:rsidR="00112C8D" w:rsidRPr="000475F8" w:rsidRDefault="00112C8D" w:rsidP="00AC0A44">
      <w:r w:rsidRPr="000475F8">
        <w:lastRenderedPageBreak/>
        <w:t xml:space="preserve">There are a plethora of mode of operations for media, - known as media </w:t>
      </w:r>
      <w:commentRangeStart w:id="48"/>
      <w:r w:rsidRPr="000475F8">
        <w:t>interworking functions</w:t>
      </w:r>
      <w:commentRangeEnd w:id="48"/>
      <w:r w:rsidR="005E0CB4" w:rsidRPr="000475F8">
        <w:rPr>
          <w:rStyle w:val="CommentReference"/>
        </w:rPr>
        <w:commentReference w:id="48"/>
      </w:r>
      <w:r w:rsidRPr="000475F8">
        <w:t xml:space="preserve"> -, where the entire spectrum is bounded by the high-level modes from "media-aware" towards "media-</w:t>
      </w:r>
      <w:commentRangeStart w:id="49"/>
      <w:r w:rsidRPr="000475F8">
        <w:t>agnostic</w:t>
      </w:r>
      <w:commentRangeEnd w:id="49"/>
      <w:r w:rsidR="005E0CB4" w:rsidRPr="000475F8">
        <w:rPr>
          <w:rStyle w:val="CommentReference"/>
        </w:rPr>
        <w:commentReference w:id="49"/>
      </w:r>
      <w:r w:rsidRPr="000475F8">
        <w:t>".</w:t>
      </w:r>
    </w:p>
    <w:p w14:paraId="11157684" w14:textId="77777777" w:rsidR="00AC0A44" w:rsidRPr="000475F8" w:rsidRDefault="00AA5349" w:rsidP="00AC0A44">
      <w:r w:rsidRPr="000475F8">
        <w:t xml:space="preserve">Thus, the precise and unambiguous specification of the aimed codec handling mode via SDP is unfortunately not straightforward, rather a well-known </w:t>
      </w:r>
      <w:r w:rsidR="004F0EC5" w:rsidRPr="000475F8">
        <w:t>challenging</w:t>
      </w:r>
      <w:r w:rsidRPr="000475F8">
        <w:t xml:space="preserve"> task.</w:t>
      </w:r>
    </w:p>
    <w:p w14:paraId="7F705993" w14:textId="77777777" w:rsidR="005A53FA" w:rsidRPr="000475F8" w:rsidRDefault="005A53FA" w:rsidP="005A53FA">
      <w:pPr>
        <w:pStyle w:val="Heading2"/>
      </w:pPr>
      <w:bookmarkStart w:id="50" w:name="_Toc404967581"/>
      <w:bookmarkStart w:id="51" w:name="_Toc433033622"/>
      <w:bookmarkStart w:id="52" w:name="_Toc433964708"/>
      <w:bookmarkStart w:id="53" w:name="_Toc433974628"/>
      <w:r w:rsidRPr="000475F8">
        <w:t>6.</w:t>
      </w:r>
      <w:r w:rsidR="00B23AD6" w:rsidRPr="000475F8">
        <w:t>2</w:t>
      </w:r>
      <w:r w:rsidRPr="000475F8">
        <w:tab/>
        <w:t>Mapping SDP information from call control level to H.248 gateway control</w:t>
      </w:r>
      <w:bookmarkEnd w:id="50"/>
      <w:bookmarkEnd w:id="51"/>
      <w:bookmarkEnd w:id="52"/>
      <w:bookmarkEnd w:id="53"/>
    </w:p>
    <w:p w14:paraId="14296261" w14:textId="77777777" w:rsidR="005A53FA" w:rsidRPr="000475F8" w:rsidRDefault="00B41965" w:rsidP="005A53FA">
      <w:r w:rsidRPr="000475F8">
        <w:t>SDP could be used at call control level besides the H.248 interface</w:t>
      </w:r>
      <w:r w:rsidR="000B47DD" w:rsidRPr="000475F8">
        <w:t xml:space="preserve"> (Figure 1), leading to the aspect in carefully considering the mapping process of SDP information between the two different protocol categories (Figure 2). This is a </w:t>
      </w:r>
      <w:r w:rsidR="004F0EC5" w:rsidRPr="000475F8">
        <w:t>well-known</w:t>
      </w:r>
      <w:r w:rsidR="000B47DD" w:rsidRPr="000475F8">
        <w:t xml:space="preserve"> topic (see e.g. [b-ETSI TR 183 046]) and not repeated again in this Recommendation.</w:t>
      </w:r>
      <w:r w:rsidR="001C7BA8" w:rsidRPr="000475F8">
        <w:t xml:space="preserve"> [ITU-T H.248.80] provides for instance detailed information in clauses 6 and 7 concerning the interworking of the call control level SDP Offer/Answer process with H.248 resource configuration procedures.</w:t>
      </w:r>
    </w:p>
    <w:p w14:paraId="12AFCE07" w14:textId="77777777" w:rsidR="005A53FA" w:rsidRPr="000475F8" w:rsidRDefault="001208DC" w:rsidP="005A53FA">
      <w:pPr>
        <w:pStyle w:val="Figure"/>
      </w:pPr>
      <w:r>
        <w:rPr>
          <w:noProof/>
          <w:lang w:val="en-AU" w:eastAsia="en-AU"/>
        </w:rPr>
      </w:r>
      <w:r>
        <w:rPr>
          <w:noProof/>
          <w:lang w:val="en-AU" w:eastAsia="en-AU"/>
        </w:rPr>
        <w:pict w14:anchorId="4CC8CB37">
          <v:group id="Group 1" o:spid="_x0000_s1026" style="width:348.65pt;height:309.75pt;mso-position-horizontal-relative:char;mso-position-vertical-relative:line" coordorigin="14478,11430" coordsize="55991,45720">
            <v:shapetype id="_x0000_t202" coordsize="21600,21600" o:spt="202" path="m,l,21600r21600,l21600,xe">
              <v:stroke joinstyle="miter"/>
              <v:path gradientshapeok="t" o:connecttype="rect"/>
            </v:shapetype>
            <v:shape id="Text Box 1026" o:spid="_x0000_s1027" type="#_x0000_t202" style="position:absolute;left:17526;top:49530;width:13716;height:6858;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nA18UA&#10;AADaAAAADwAAAGRycy9kb3ducmV2LnhtbESPQWvCQBSE74L/YXmCF2k21daWNKsUi+jBi2kv3h7Z&#10;1yRt9m3IbnX117tCweMwM98w+TKYVhypd41lBY9JCoK4tLrhSsHX5/rhFYTzyBpby6TgTA6Wi+Eg&#10;x0zbE+/pWPhKRAi7DBXU3neZlK6syaBLbEccvW/bG/RR9pXUPZ4i3LRymqZzabDhuFBjR6uayt/i&#10;zyjQdJk8+Y/D7mViZ2G++SkObVgpNR6F9zcQnoK/h//bW63gGW5X4g2Qi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ycDXxQAAANoAAAAPAAAAAAAAAAAAAAAAAJgCAABkcnMv&#10;ZG93bnJldi54bWxQSwUGAAAAAAQABAD1AAAAigMAAAAA&#10;" fillcolor="#f0f0f0" strokecolor="black [3213]" strokeweight=".5pt">
              <v:textbox inset="3.6pt,,3.6pt,1.3mm">
                <w:txbxContent>
                  <w:p w14:paraId="06951725"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color w:val="000000" w:themeColor="text1"/>
                        <w:kern w:val="24"/>
                        <w:sz w:val="20"/>
                        <w:szCs w:val="20"/>
                        <w:lang w:val="en-US"/>
                      </w:rPr>
                      <w:t>H.248</w:t>
                    </w:r>
                  </w:p>
                  <w:p w14:paraId="20A5A7B5"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b/>
                        <w:bCs/>
                        <w:color w:val="000000" w:themeColor="text1"/>
                        <w:kern w:val="24"/>
                        <w:sz w:val="20"/>
                        <w:szCs w:val="20"/>
                        <w:lang w:val="en-US"/>
                      </w:rPr>
                      <w:t>Media Gateway</w:t>
                    </w:r>
                  </w:p>
                  <w:p w14:paraId="0E1F8640"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color w:val="000000" w:themeColor="text1"/>
                        <w:kern w:val="24"/>
                        <w:sz w:val="20"/>
                        <w:szCs w:val="20"/>
                        <w:lang w:val="en-US"/>
                      </w:rPr>
                      <w:t>(MG or MGW)</w:t>
                    </w:r>
                  </w:p>
                </w:txbxContent>
              </v:textbox>
            </v:shape>
            <v:shape id="Text Box 1028" o:spid="_x0000_s1028" type="#_x0000_t202" style="position:absolute;left:19050;top:27940;width:10668;height:7112;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f7O8QA&#10;AADaAAAADwAAAGRycy9kb3ducmV2LnhtbESPQWvCQBSE70L/w/IKvUjdWMWUNBsRpeihF9NevD2y&#10;r0na7NuQXXXrr3eFgsdhZr5h8mUwnTjR4FrLCqaTBARxZXXLtYKvz/fnVxDOI2vsLJOCP3KwLB5G&#10;OWbannlPp9LXIkLYZaig8b7PpHRVQwbdxPbE0fu2g0Ef5VBLPeA5wk0nX5JkIQ22HBca7GndUPVb&#10;Ho0CTZfx3G8OH+nYzsJi+1MeurBW6ukxrN5AeAr+Hv5v77SCFG5X4g2Qx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9X+zvEAAAA2gAAAA8AAAAAAAAAAAAAAAAAmAIAAGRycy9k&#10;b3ducmV2LnhtbFBLBQYAAAAABAAEAPUAAACJAwAAAAA=&#10;" fillcolor="#f0f0f0" strokecolor="black [3213]" strokeweight=".5pt">
              <v:textbox inset="3.6pt,,3.6pt,1.3mm">
                <w:txbxContent>
                  <w:p w14:paraId="19337A80"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color w:val="000000" w:themeColor="text1"/>
                        <w:kern w:val="24"/>
                        <w:sz w:val="20"/>
                        <w:szCs w:val="20"/>
                        <w:lang w:val="en-US"/>
                      </w:rPr>
                      <w:t>H.248</w:t>
                    </w:r>
                  </w:p>
                  <w:p w14:paraId="66EF5072"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b/>
                        <w:bCs/>
                        <w:color w:val="000000" w:themeColor="text1"/>
                        <w:kern w:val="24"/>
                        <w:sz w:val="20"/>
                        <w:szCs w:val="20"/>
                        <w:lang w:val="en-US"/>
                      </w:rPr>
                      <w:t xml:space="preserve">Media Gateway Controller </w:t>
                    </w:r>
                    <w:r>
                      <w:rPr>
                        <w:rFonts w:ascii="Arial" w:hAnsi="Arial" w:cstheme="minorBidi"/>
                        <w:color w:val="000000" w:themeColor="text1"/>
                        <w:kern w:val="24"/>
                        <w:sz w:val="20"/>
                        <w:szCs w:val="20"/>
                        <w:lang w:val="en-US"/>
                      </w:rPr>
                      <w:t>(MGC)</w:t>
                    </w:r>
                  </w:p>
                </w:txbxContent>
              </v:textbox>
            </v:shape>
            <v:shapetype id="_x0000_t32" coordsize="21600,21600" o:spt="32" o:oned="t" path="m,l21600,21600e" filled="f">
              <v:path arrowok="t" fillok="f" o:connecttype="none"/>
              <o:lock v:ext="edit" shapetype="t"/>
            </v:shapetype>
            <v:shape id="AutoShape 1029" o:spid="_x0000_s1029" type="#_x0000_t32" style="position:absolute;left:24384;top:35052;width:0;height:1447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" strokecolor="#c0504d [3205]" strokeweight="1.5pt"/>
            <v:roundrect id="AutoShape 1030" o:spid="_x0000_s1030" style="position:absolute;left:17526;top:12192;width:28194;height:23622;visibility:visible;mso-wrap-style:square;v-text-anchor:top" arcsize="2546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MajsQA&#10;AADaAAAADwAAAGRycy9kb3ducmV2LnhtbESPQWvCQBSE70L/w/KE3nSjh9JGN6EWS0WwYNKD3h7Z&#10;Z5KafRt2V03/fbcg9DjMzDfMMh9MJ67kfGtZwWyagCCurG65VvBVvk+eQfiArLGzTAp+yEOePYyW&#10;mGp74z1di1CLCGGfooImhD6V0lcNGfRT2xNH72SdwRClq6V2eItw08l5kjxJgy3HhQZ7emuoOhcX&#10;o8DuyR0/DrvPVX35XqPctVtdFko9jofXBYhAQ/gP39sbreAF/q7EGy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TGo7EAAAA2gAAAA8AAAAAAAAAAAAAAAAAmAIAAGRycy9k&#10;b3ducmV2LnhtbFBLBQYAAAAABAAEAPUAAACJAwAAAAA=&#10;" filled="f" strokecolor="black [3213]" strokeweight=".25pt">
              <v:textbox inset="0,0,0,0">
                <w:txbxContent>
                  <w:p w14:paraId="1B0F1C9E"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i/>
                        <w:iCs/>
                        <w:color w:val="000000" w:themeColor="text1"/>
                        <w:kern w:val="24"/>
                        <w:sz w:val="20"/>
                        <w:szCs w:val="20"/>
                        <w:lang w:val="en-US"/>
                      </w:rPr>
                      <w:t xml:space="preserve">Network Element handling </w:t>
                    </w:r>
                    <w:r>
                      <w:rPr>
                        <w:rFonts w:ascii="Arial" w:hAnsi="Arial" w:cstheme="minorBidi"/>
                        <w:i/>
                        <w:iCs/>
                        <w:color w:val="000000" w:themeColor="text1"/>
                        <w:kern w:val="24"/>
                        <w:sz w:val="20"/>
                        <w:szCs w:val="20"/>
                        <w:lang w:val="en-US"/>
                      </w:rPr>
                      <w:br/>
                      <w:t>both H.248/SDP and SIP/SDP Signalling</w:t>
                    </w:r>
                  </w:p>
                </w:txbxContent>
              </v:textbox>
            </v:roundrect>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AutoShape 1031" o:spid="_x0000_s1031" type="#_x0000_t48" style="position:absolute;left:52578;top:40386;width:12073;height:4572;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acb8QA&#10;AADbAAAADwAAAGRycy9kb3ducmV2LnhtbESPQWvCQBCF74L/YRmhF6mb9iA2dZUiCF5UGv0BQ3aa&#10;hGZnw+7GpP565yD0NsN789436+3oWnWjEBvPBt4WGSji0tuGKwPXy/51BSomZIutZzLwRxG2m+lk&#10;jbn1A3/TrUiVkhCOORqoU+pyrWNZk8O48B2xaD8+OEyyhkrbgIOEu1a/Z9lSO2xYGmrsaFdT+Vv0&#10;zkAW+6U/hzOeVsf5x7G4D/2hG4x5mY1fn6ASjenf/Lw+WMEXevlFBtC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WnG/EAAAA2wAAAA8AAAAAAAAAAAAAAAAAmAIAAGRycy9k&#10;b3ducmV2LnhtbFBLBQYAAAAABAAEAPUAAACJAwAAAAA=&#10;" adj="-40146,-64125,-20829,5400,-1543,5400" fillcolor="white [3212]" strokecolor="black [3213]" strokeweight=".5pt">
              <v:fill opacity="32896f"/>
              <v:stroke startarrow="oval" startarrowwidth="narrow" startarrowlength="short" endarrow="open" endarrowwidth="narrow" endarrowlength="short"/>
              <v:textbox inset="0,.3mm,0,.3mm">
                <w:txbxContent>
                  <w:p w14:paraId="2A870405" w14:textId="77777777" w:rsidR="002B7645" w:rsidRDefault="002B7645" w:rsidP="002B7645">
                    <w:pPr>
                      <w:pStyle w:val="NormalWeb"/>
                      <w:kinsoku w:val="0"/>
                      <w:overflowPunct w:val="0"/>
                      <w:spacing w:before="0" w:beforeAutospacing="0" w:after="0" w:afterAutospacing="0"/>
                      <w:ind w:left="144" w:hanging="144"/>
                      <w:jc w:val="center"/>
                      <w:textAlignment w:val="baseline"/>
                    </w:pPr>
                    <w:r>
                      <w:rPr>
                        <w:rFonts w:ascii="Arial" w:hAnsi="Arial" w:cstheme="minorBidi"/>
                        <w:color w:val="000000" w:themeColor="text1"/>
                        <w:kern w:val="24"/>
                        <w:sz w:val="20"/>
                        <w:szCs w:val="20"/>
                        <w:lang w:val="en-US"/>
                      </w:rPr>
                      <w:t>Scope of</w:t>
                    </w:r>
                  </w:p>
                  <w:p w14:paraId="18B1FBE6" w14:textId="77777777" w:rsidR="002B7645" w:rsidRDefault="002B7645" w:rsidP="002B7645">
                    <w:pPr>
                      <w:pStyle w:val="NormalWeb"/>
                      <w:kinsoku w:val="0"/>
                      <w:overflowPunct w:val="0"/>
                      <w:spacing w:before="0" w:beforeAutospacing="0" w:after="0" w:afterAutospacing="0"/>
                      <w:ind w:left="144" w:hanging="144"/>
                      <w:jc w:val="center"/>
                      <w:textAlignment w:val="baseline"/>
                    </w:pPr>
                    <w:r>
                      <w:rPr>
                        <w:rFonts w:ascii="Arial" w:hAnsi="Arial" w:cstheme="minorBidi"/>
                        <w:color w:val="000000" w:themeColor="text1"/>
                        <w:kern w:val="24"/>
                        <w:sz w:val="20"/>
                        <w:szCs w:val="20"/>
                        <w:lang w:val="en-US"/>
                      </w:rPr>
                      <w:t>[ b-ETSI TR 183 046]</w:t>
                    </w:r>
                  </w:p>
                </w:txbxContent>
              </v:textbox>
            </v:shape>
            <v:rect id="Rectangle 11" o:spid="_x0000_s1032" style="position:absolute;left:14478;top:11430;width:55991;height:4572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ctCMEA&#10;AADbAAAADwAAAGRycy9kb3ducmV2LnhtbERPTWvCQBC9C/0PyxR6000iikTXUBRRoRdT6XmaHZPY&#10;7GzIrjH9925B6G0e73NW2WAa0VPnassK4kkEgriwuuZSwflzN16AcB5ZY2OZFPySg2z9Mlphqu2d&#10;T9TnvhQhhF2KCirv21RKV1Rk0E1sSxy4i+0M+gC7UuoO7yHcNDKJork0WHNoqLClTUXFT34zCi7f&#10;Bzm/TvdJYbYf+ddse9xRe1Tq7XV4X4LwNPh/8dN90GF+DH+/hAPk+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nnLQjBAAAA2wAAAA8AAAAAAAAAAAAAAAAAmAIAAGRycy9kb3du&#10;cmV2LnhtbFBLBQYAAAAABAAEAPUAAACGAwAAAAA=&#10;" filled="f" strokecolor="black [3213]" strokeweight=".25pt">
              <v:stroke startarrowwidth="narrow" startarrowlength="short" endarrowwidth="narrow" endarrowlength="short"/>
              <v:textbox inset=".5mm,.3mm,.5mm,.3mm"/>
            </v:rect>
            <v:shape id="Text Box 1033" o:spid="_x0000_s1033" type="#_x0000_t202" style="position:absolute;left:25781;top:40036;width:8382;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y5lMMA&#10;AADbAAAADwAAAGRycy9kb3ducmV2LnhtbESP0YrCMBBF3xf8hzDCvtlUH1SqUVRUFnFBqx8wNGNb&#10;bCalibW7X2+EhX2b4d6558582ZlKtNS40rKCYRSDIM6sLjlXcL3sBlMQziNrrCyTgh9ysFz0PuaY&#10;aPvkM7Wpz0UIYZeggsL7OpHSZQUZdJGtiYN2s41BH9Yml7rBZwg3lRzF8VgaLDkQCqxpU1B2Tx8m&#10;cLf1uvveH06/ri3vx3g/Sa2ZKPXZ71YzEJ46/2/+u/7Sof4I3r+EAe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fy5lMMAAADbAAAADwAAAAAAAAAAAAAAAACYAgAAZHJzL2Rv&#10;d25yZXYueG1sUEsFBgAAAAAEAAQA9QAAAIgDAAAAAA==&#10;" filled="f" stroked="f" strokeweight="1.5pt">
              <v:textbox inset="0,,0">
                <w:txbxContent>
                  <w:p w14:paraId="0EDE45B2" w14:textId="77777777" w:rsidR="002B7645" w:rsidRDefault="002B7645" w:rsidP="002B7645">
                    <w:pPr>
                      <w:pStyle w:val="NormalWeb"/>
                      <w:kinsoku w:val="0"/>
                      <w:overflowPunct w:val="0"/>
                      <w:spacing w:before="0" w:beforeAutospacing="0" w:after="0" w:afterAutospacing="0"/>
                      <w:textAlignment w:val="baseline"/>
                    </w:pPr>
                    <w:r>
                      <w:rPr>
                        <w:rFonts w:ascii="Arial" w:hAnsi="Arial" w:cstheme="minorBidi"/>
                        <w:b/>
                        <w:bCs/>
                        <w:color w:val="C0504D" w:themeColor="accent2"/>
                        <w:kern w:val="24"/>
                        <w:sz w:val="20"/>
                        <w:szCs w:val="20"/>
                        <w:lang w:val="en-US"/>
                      </w:rPr>
                      <w:t>H.248/SDP</w:t>
                    </w:r>
                  </w:p>
                </w:txbxContent>
              </v:textbox>
            </v:shape>
            <v:shape id="Text Box 1034" o:spid="_x0000_s1034" type="#_x0000_t202" style="position:absolute;left:15636;top:35814;width:7986;height:137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AcD8UA&#10;AADbAAAADwAAAGRycy9kb3ducmV2LnhtbESP0WrCQBBF3wv+wzKCb83GCo3ErKLSBikt1OgHDNkx&#10;CWZnQ3YbY7++Wyj0bYZ755472WY0rRiod41lBfMoBkFcWt1wpeB8en1cgnAeWWNrmRTcycFmPXnI&#10;MNX2xkcaCl+JEMIuRQW1910qpStrMugi2xEH7WJ7gz6sfSV1j7cQblr5FMfP0mDDgVBjR/uaymvx&#10;ZQL3pduNH/nb57cbmut7nCeFNYlSs+m4XYHwNPp/89/1QYf6C/j9JQw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BwPxQAAANsAAAAPAAAAAAAAAAAAAAAAAJgCAABkcnMv&#10;ZG93bnJldi54bWxQSwUGAAAAAAQABAD1AAAAigMAAAAA&#10;" filled="f" stroked="f" strokeweight="1.5pt">
              <v:textbox inset="0,,0">
                <w:txbxContent>
                  <w:p w14:paraId="1348AA68"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i/>
                        <w:iCs/>
                        <w:color w:val="C0504D" w:themeColor="accent2"/>
                        <w:kern w:val="24"/>
                        <w:sz w:val="20"/>
                        <w:szCs w:val="20"/>
                        <w:lang w:val="en-US"/>
                      </w:rPr>
                      <w:t>Gateway Control Protocol</w:t>
                    </w:r>
                  </w:p>
                  <w:p w14:paraId="65BE08B5"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i/>
                        <w:iCs/>
                        <w:color w:val="C0504D" w:themeColor="accent2"/>
                        <w:kern w:val="24"/>
                        <w:sz w:val="20"/>
                        <w:szCs w:val="20"/>
                        <w:lang w:val="en-US"/>
                      </w:rPr>
                      <w:t>(text encoding mode)</w:t>
                    </w:r>
                  </w:p>
                </w:txbxContent>
              </v:textbox>
            </v:shape>
            <v:shape id="Text Box 1035" o:spid="_x0000_s1035" type="#_x0000_t202" style="position:absolute;left:34290;top:17526;width:10668;height:7620;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k9esMA&#10;AADbAAAADwAAAGRycy9kb3ducmV2LnhtbERPTWvCQBC9F/wPywi9SN1UxUrqJohS2kMvRi+5Ddkx&#10;Sc3OhuxWt/76bqHgbR7vc9Z5MJ240OBaywqepwkI4srqlmsFx8Pb0wqE88gaO8uk4Icc5NnoYY2p&#10;tlfe06XwtYgh7FJU0Hjfp1K6qiGDbmp74sid7GDQRzjUUg94jeGmk7MkWUqDLceGBnvaNlSdi2+j&#10;QNNtsvC78vNlYudh+f5VlF3YKvU4DptXEJ6Cv4v/3R86zl/A3y/xAJn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yk9esMAAADbAAAADwAAAAAAAAAAAAAAAACYAgAAZHJzL2Rv&#10;d25yZXYueG1sUEsFBgAAAAAEAAQA9QAAAIgDAAAAAA==&#10;" fillcolor="#f0f0f0" strokecolor="black [3213]" strokeweight=".5pt">
              <v:textbox inset="3.6pt,,3.6pt,1.3mm">
                <w:txbxContent>
                  <w:p w14:paraId="13663CA3"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b/>
                        <w:bCs/>
                        <w:color w:val="000000" w:themeColor="text1"/>
                        <w:kern w:val="24"/>
                        <w:sz w:val="20"/>
                        <w:szCs w:val="20"/>
                        <w:lang w:val="en-US"/>
                      </w:rPr>
                      <w:t xml:space="preserve">SIP </w:t>
                    </w:r>
                  </w:p>
                  <w:p w14:paraId="5430E57F"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color w:val="000000" w:themeColor="text1"/>
                        <w:kern w:val="24"/>
                        <w:sz w:val="20"/>
                        <w:szCs w:val="20"/>
                        <w:lang w:val="en-US"/>
                      </w:rPr>
                      <w:t>e.g., SIP Proxy, SIP User Agent, etc</w:t>
                    </w:r>
                  </w:p>
                </w:txbxContent>
              </v:textbox>
            </v:shape>
            <v:shape id="Text Box 1036" o:spid="_x0000_s1036" type="#_x0000_t202" style="position:absolute;left:19050;top:17526;width:10668;height:7620;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5wiMMA&#10;AADbAAAADwAAAGRycy9kb3ducmV2LnhtbERPTWvCQBC9F/oflil4q5sWqpK6SlEarAdBW22OQ3bM&#10;BrOzaXZr0n/fFQRv83ifM533thZnan3lWMHTMAFBXDhdcang6/P9cQLCB2SNtWNS8Ece5rP7uymm&#10;2nW8pfMulCKGsE9RgQmhSaX0hSGLfuga4sgdXWsxRNiWUrfYxXBby+ckGUmLFccGgw0tDBWn3a9V&#10;8PP9URwyk2frLhyzfJwvab9ZKjV46N9eQQTqw018da90nP8Cl1/iAXL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N5wiMMAAADbAAAADwAAAAAAAAAAAAAAAACYAgAAZHJzL2Rv&#10;d25yZXYueG1sUEsFBgAAAAAEAAQA9QAAAIgDAAAAAA==&#10;" fillcolor="#ffc" strokecolor="black [3213]" strokeweight=".5pt">
              <v:textbox inset="3.6pt,,3.6pt,1.3mm">
                <w:txbxContent>
                  <w:p w14:paraId="41A45B58"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b/>
                        <w:bCs/>
                        <w:color w:val="000000" w:themeColor="text1"/>
                        <w:kern w:val="24"/>
                        <w:sz w:val="20"/>
                        <w:szCs w:val="20"/>
                        <w:lang w:val="en-US"/>
                      </w:rPr>
                      <w:t xml:space="preserve">SDP Mapper </w:t>
                    </w:r>
                  </w:p>
                </w:txbxContent>
              </v:textbox>
            </v:shape>
            <v:shape id="AutoShape 1037" o:spid="_x0000_s1037" type="#_x0000_t32" style="position:absolute;left:24384;top:25146;width:0;height:27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78EAAADbAAAADwAAAGRycy9kb3ducmV2LnhtbERPTWvDMAy9D/YfjAa7Lc4yKCWLW0Jh&#10;pNe2acduwtbi0FgOsdtm/34eDHrT432qWs9uEFeaQu9ZwWuWgyDW3vTcKWgPHy9LECEiGxw8k4If&#10;CrBePT5UWBp/4x1d97ETKYRDiQpsjGMpZdCWHIbMj8SJ+/aTw5jg1Ekz4S2Fu0EWeb6QDntODRZH&#10;2ljS5/3FKTh+hbl5q5twqD/btuhPWuN2qdTz01y/g4g0x7v43701af4C/n5JB8jV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T77vwQAAANsAAAAPAAAAAAAAAAAAAAAA&#10;AKECAABkcnMvZG93bnJldi54bWxQSwUGAAAAAAQABAD5AAAAjwMAAAAA&#10;" strokecolor="blue [3210]" strokeweight="1pt">
              <v:stroke startarrow="open" startarrowlength="short" endarrow="open" endarrowlength="short"/>
            </v:shape>
            <v:shape id="AutoShape 1038" o:spid="_x0000_s1038" type="#_x0000_t32" style="position:absolute;left:29718;top:21336;width:45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MbdL8AAADbAAAADwAAAGRycy9kb3ducmV2LnhtbERPTYvCMBC9L/gfwgje1lQFt1SjFGHR&#10;q1oVb0MytsVmUpqs1n9vFhb2No/3Oct1bxvxoM7XjhVMxgkIYu1MzaWC4vj9mYLwAdlg45gUvMjD&#10;ejX4WGJm3JP39DiEUsQQ9hkqqEJoMym9rsiiH7uWOHI311kMEXalNB0+Y7ht5DRJ5tJizbGhwpY2&#10;Fen74ccqOF19v53lW3/ML0Uxrc9a4y5VajTs8wWIQH34F/+5dybO/4LfX+IBcvUG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wMbdL8AAADbAAAADwAAAAAAAAAAAAAAAACh&#10;AgAAZHJzL2Rvd25yZXYueG1sUEsFBgAAAAAEAAQA+QAAAI0DAAAAAA==&#10;" strokecolor="blue [3210]" strokeweight="1pt">
              <v:stroke startarrow="open" startarrowlength="short" endarrow="open" endarrowlength="short"/>
            </v:shape>
            <v:shape id="AutoShape 1039" o:spid="_x0000_s1039" type="#_x0000_t32" style="position:absolute;left:44958;top:21336;width:1752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afysIAAADbAAAADwAAAGRycy9kb3ducmV2LnhtbESPQW/CMAyF70j8h8hI3NaUHsbWERBC&#10;moR2G5s4u41pKxqnagJk/Pr5gMTN1nt+7/Nqk1yvrjSGzrOBRZaDIq697bgx8Pvz+fIGKkRki71n&#10;MvBHATbr6WSFpfU3/qbrITZKQjiUaKCNcSi1DnVLDkPmB2LRTn50GGUdG21HvEm463WR56/aYcfS&#10;0OJAu5bq8+HiDHTvKQzFvdnF6rL8OlbVvqDkjZnP0vYDVKQUn+bH9d4KvsDKLzKAXv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HafysIAAADbAAAADwAAAAAAAAAAAAAA&#10;AAChAgAAZHJzL2Rvd25yZXYueG1sUEsFBgAAAAAEAAQA+QAAAJADAAAAAA==&#10;" strokecolor="green" strokeweight="1.5pt"/>
            <v:shape id="Text Box 1040" o:spid="_x0000_s1040" type="#_x0000_t202" style="position:absolute;left:51816;top:22860;width:838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2hrbsA&#10;AADbAAAADwAAAGRycy9kb3ducmV2LnhtbERPSwrCMBDdC94hjOBGNNVFsdUoIohu/e3HZmyLzaQ0&#10;0dbbG0FwN4/3neW6M5V4UeNKywqmkwgEcWZ1ybmCy3k3noNwHlljZZkUvMnBetXvLTHVtuUjvU4+&#10;FyGEXYoKCu/rVEqXFWTQTWxNHLi7bQz6AJtc6gbbEG4qOYuiWBosOTQUWNO2oOxxehoFI33cPafR&#10;7RrnreZLG++TrWelhoNuswDhqfN/8c990GF+At9fwgFy9Q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Jrdoa27AAAA2wAAAA8AAAAAAAAAAAAAAAAAmAIAAGRycy9kb3ducmV2Lnht&#10;bFBLBQYAAAAABAAEAPUAAACAAwAAAAA=&#10;" filled="f" stroked="f" strokeweight="1.5pt">
              <v:textbox inset="0,,0">
                <w:txbxContent>
                  <w:p w14:paraId="15D2DEA7"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b/>
                        <w:bCs/>
                        <w:color w:val="008000"/>
                        <w:kern w:val="24"/>
                        <w:sz w:val="20"/>
                        <w:szCs w:val="20"/>
                        <w:lang w:val="en-US"/>
                      </w:rPr>
                      <w:t>SIP/SDP</w:t>
                    </w:r>
                  </w:p>
                  <w:p w14:paraId="55B463BD"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b/>
                        <w:bCs/>
                        <w:color w:val="008000"/>
                        <w:kern w:val="24"/>
                        <w:sz w:val="20"/>
                        <w:szCs w:val="20"/>
                        <w:lang w:val="en-US"/>
                      </w:rPr>
                      <w:t>SIP-I</w:t>
                    </w:r>
                  </w:p>
                </w:txbxContent>
              </v:textbox>
            </v:shape>
            <v:shape id="Text Box 1041" o:spid="_x0000_s1041" type="#_x0000_t202" style="position:absolute;left:48006;top:16002;width:6858;height:53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5IxcEA&#10;AADbAAAADwAAAGRycy9kb3ducmV2LnhtbERPzWrCQBC+C32HZQq96aYeqkQ3wZYqUirY1AcYsmMS&#10;zM6G7Bpjn75zKPT48f2v89G1aqA+NJ4NPM8SUMSltw1XBk7f2+kSVIjIFlvPZOBOAfLsYbLG1Pob&#10;f9FQxEpJCIcUDdQxdqnWoazJYZj5jli4s+8dRoF9pW2PNwl3rZ4nyYt22LA01NjRW03lpbg66X3v&#10;XsfD7uP4E4bm8pnsFoV3C2OeHsfNClSkMf6L/9x7a2Au6+WL/ACd/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OSMXBAAAA2wAAAA8AAAAAAAAAAAAAAAAAmAIAAGRycy9kb3du&#10;cmV2LnhtbFBLBQYAAAAABAAEAPUAAACGAwAAAAA=&#10;" filled="f" stroked="f" strokeweight="1.5pt">
              <v:textbox inset="0,,0">
                <w:txbxContent>
                  <w:p w14:paraId="6D3E35AD"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i/>
                        <w:iCs/>
                        <w:color w:val="008000"/>
                        <w:kern w:val="24"/>
                        <w:sz w:val="20"/>
                        <w:szCs w:val="20"/>
                        <w:lang w:val="en-US"/>
                      </w:rPr>
                      <w:t>Session</w:t>
                    </w:r>
                  </w:p>
                  <w:p w14:paraId="069E0E0F"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i/>
                        <w:iCs/>
                        <w:color w:val="008000"/>
                        <w:kern w:val="24"/>
                        <w:sz w:val="20"/>
                        <w:szCs w:val="20"/>
                        <w:lang w:val="en-US"/>
                      </w:rPr>
                      <w:t>Initiation Protocol</w:t>
                    </w:r>
                  </w:p>
                </w:txbxContent>
              </v:textbox>
            </v:shape>
            <v:shape id="Text Box 1042" o:spid="_x0000_s1042" type="#_x0000_t202" style="position:absolute;left:62484;top:17526;width:6096;height:7620;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IWo8QA&#10;AADbAAAADwAAAGRycy9kb3ducmV2LnhtbESPQYvCMBSE7wv+h/AEL4umiitajVIEwYOwbCvo8dE8&#10;22LzUpqo1V+/WVjwOMzMN8xq05la3Kl1lWUF41EEgji3uuJCwTHbDecgnEfWWFsmBU9ysFn3PlYY&#10;a/vgH7qnvhABwi5GBaX3TSyly0sy6Ea2IQ7exbYGfZBtIXWLjwA3tZxE0UwarDgslNjQtqT8mt6M&#10;glS/zrvsUDefi8Qm5nt6+qLspNSg3yVLEJ46/w7/t/dawWQMf1/CD5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yFqPEAAAA2wAAAA8AAAAAAAAAAAAAAAAAmAIAAGRycy9k&#10;b3ducmV2LnhtbFBLBQYAAAAABAAEAPUAAACJAwAAAAA=&#10;" filled="f" stroked="f" strokeweight=".5pt">
              <v:textbox inset="3.6pt,,3.6pt,1.3mm">
                <w:txbxContent>
                  <w:p w14:paraId="7D46AEC4"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b/>
                        <w:bCs/>
                        <w:color w:val="000000" w:themeColor="text1"/>
                        <w:kern w:val="24"/>
                        <w:sz w:val="20"/>
                        <w:szCs w:val="20"/>
                        <w:lang w:val="en-US"/>
                      </w:rPr>
                      <w:t xml:space="preserve">   </w:t>
                    </w:r>
                  </w:p>
                </w:txbxContent>
              </v:textbox>
            </v:shape>
            <v:shape id="AutoShape 1043" o:spid="_x0000_s1043" type="#_x0000_t32" style="position:absolute;left:62484;top:21336;width:6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Mhf8UAAADbAAAADwAAAGRycy9kb3ducmV2LnhtbESPzWrDMBCE74W+g9hCb41sN5TGjRJK&#10;wU166KFJDjku1vqHSCtjKbH99lEhkOMwM98wy/VojbhQ71vHCtJZAoK4dLrlWsFhX7y8g/ABWaNx&#10;TAom8rBePT4sMddu4D+67EItIoR9jgqaELpcSl82ZNHPXEccvcr1FkOUfS11j0OEWyOzJHmTFluO&#10;Cw129NVQedqdrYJ5lba+Nq/n4tfw8fS9+ZkWVafU89P4+QEi0Bju4Vt7qxVkGfx/iT9Ar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dMhf8UAAADbAAAADwAAAAAAAAAA&#10;AAAAAAChAgAAZHJzL2Rvd25yZXYueG1sUEsFBgAAAAAEAAQA+QAAAJMDAAAAAA==&#10;" strokecolor="green" strokeweight="1.5pt">
              <v:stroke dashstyle="dash"/>
            </v:shape>
            <v:shape id="Freeform 23" o:spid="_x0000_s1044" style="position:absolute;left:17780;top:16525;width:16970;height:11923;visibility:visible;mso-wrap-style:none;v-text-anchor:top" coordsize="1091,7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X8e8MA&#10;AADbAAAADwAAAGRycy9kb3ducmV2LnhtbESPQYvCMBSE78L+h/AWvNnUCiJdo6iwsAcPaj14fNs8&#10;22Ly0m2yWv+9EQSPw8x8w8yXvTXiSp1vHCsYJykI4tLphisFx+J7NAPhA7JG45gU3MnDcvExmGOu&#10;3Y33dD2ESkQI+xwV1CG0uZS+rMmiT1xLHL2z6yyGKLtK6g5vEW6NzNJ0Ki02HBdqbGlTU3k5/FsF&#10;/eYySU1BWIx/s+3JnO9/612j1PCzX32BCNSHd/jV/tEKsgk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DX8e8MAAADbAAAADwAAAAAAAAAAAAAAAACYAgAAZHJzL2Rv&#10;d25yZXYueG1sUEsFBgAAAAAEAAQA9QAAAIgDAAAAAA==&#10;" path="m32,303v,96,-24,264,,336c56,711,48,719,176,735v128,16,480,16,624,c944,719,992,687,1040,639v48,-48,45,-103,48,-192c1091,358,1090,176,1058,104,1026,32,1035,30,896,15,757,,368,7,224,15,80,23,64,15,32,63v-32,48,,144,,240xe" filled="f" strokecolor="black [3213]">
              <v:stroke dashstyle="dash" startarrowwidth="narrow" startarrowlength="short" endarrowwidth="narrow" endarrowlength="short"/>
              <v:path arrowok="t" o:connecttype="custom" o:connectlocs="32,303;32,639;176,735;800,735;1040,639;1088,447;1058,104;896,15;224,15;32,63;32,303" o:connectangles="0,0,0,0,0,0,0,0,0,0,0"/>
            </v:shape>
            <v:line id="Line 1045" o:spid="_x0000_s1045" style="position:absolute;visibility:visible;mso-wrap-style:none;v-text-anchor:middle" from="56388,20574" to="56388,228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jiXcEA&#10;AADbAAAADwAAAGRycy9kb3ducmV2LnhtbESP0WoCMRRE3wv+Q7gF32q2qxTdGsUqQl+rfsBlc5vE&#10;3dysm1TXv2+EQh+HmTnDLNeDb8WV+ugCK3idFCCI66AdGwWn4/5lDiImZI1tYFJwpwjr1ehpiZUO&#10;N/6i6yEZkSEcK1RgU+oqKWNtyWOchI44e9+h95iy7I3UPd4y3LeyLIo36dFxXrDY0dZS3Rx+vAJz&#10;bEpbLs4Lnp6bjyLuNhfnjFLj52HzDiLRkP7Df+1PraCcweNL/gF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pI4l3BAAAA2wAAAA8AAAAAAAAAAAAAAAAAmAIAAGRycy9kb3du&#10;cmV2LnhtbFBLBQYAAAAABAAEAPUAAACGAwAAAAA=&#10;" strokecolor="black [3213]" strokeweight=".5pt">
              <v:stroke dashstyle="dash"/>
            </v:line>
            <v:line id="Line 1046" o:spid="_x0000_s1046" style="position:absolute;flip:x;visibility:visible;mso-wrap-style:none;v-text-anchor:middle" from="23622,41910" to="25146,41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kRMQA&#10;AADbAAAADwAAAGRycy9kb3ducmV2LnhtbESPQWsCMRSE7wX/Q3hCbzVboSqrUdpCSwUPugqlt8fm&#10;mV3cvCxJ6q7/3giCx2FmvmEWq9424kw+1I4VvI4yEMSl0zUbBYf918sMRIjIGhvHpOBCAVbLwdMC&#10;c+063tG5iEYkCIccFVQxtrmUoazIYhi5ljh5R+ctxiS9kdpjl+C2keMsm0iLNaeFClv6rKg8Ff9W&#10;QXvYfBx/vwsftpMwm2a+M39ro9TzsH+fg4jUx0f43v7RCsZvcPuSfoB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g5ETEAAAA2wAAAA8AAAAAAAAAAAAAAAAAmAIAAGRycy9k&#10;b3ducmV2LnhtbFBLBQYAAAAABAAEAPUAAACJAwAAAAA=&#10;" strokecolor="black [3213]" strokeweight=".5pt">
              <v:stroke dashstyle="dash"/>
            </v:line>
            <w10:wrap type="none"/>
            <w10:anchorlock/>
          </v:group>
        </w:pict>
      </w:r>
    </w:p>
    <w:p w14:paraId="7D7F8B27" w14:textId="77777777" w:rsidR="005A53FA" w:rsidRPr="000475F8" w:rsidRDefault="005A53FA" w:rsidP="005A53FA">
      <w:pPr>
        <w:pStyle w:val="FigureNotitle"/>
      </w:pPr>
      <w:bookmarkStart w:id="54" w:name="_Toc327950242"/>
      <w:bookmarkStart w:id="55" w:name="_Toc399948522"/>
      <w:bookmarkStart w:id="56" w:name="_Toc403042833"/>
      <w:bookmarkStart w:id="57" w:name="_Toc433964684"/>
      <w:bookmarkStart w:id="58" w:name="_Toc433974674"/>
      <w:r w:rsidRPr="000475F8">
        <w:t xml:space="preserve">Figure 1 – </w:t>
      </w:r>
      <w:bookmarkEnd w:id="54"/>
      <w:bookmarkEnd w:id="55"/>
      <w:r w:rsidRPr="000475F8">
        <w:t>Mapping SDP information between call control signaling and H.248 gateway control signaling (copy of Fig 1/[b-ETSI TR 183 046])</w:t>
      </w:r>
      <w:bookmarkEnd w:id="56"/>
      <w:bookmarkEnd w:id="57"/>
      <w:bookmarkEnd w:id="58"/>
    </w:p>
    <w:p w14:paraId="210A423E" w14:textId="77777777" w:rsidR="005A53FA" w:rsidRPr="000475F8" w:rsidRDefault="005A53FA" w:rsidP="005A53FA"/>
    <w:p w14:paraId="219C0DBB" w14:textId="77777777" w:rsidR="005A53FA" w:rsidRPr="000475F8" w:rsidRDefault="001208DC" w:rsidP="005A53FA">
      <w:pPr>
        <w:pStyle w:val="Figure"/>
      </w:pPr>
      <w:r>
        <w:rPr>
          <w:noProof/>
          <w:lang w:val="en-AU" w:eastAsia="en-AU"/>
        </w:rPr>
      </w:r>
      <w:r>
        <w:rPr>
          <w:noProof/>
          <w:lang w:val="en-AU" w:eastAsia="en-AU"/>
        </w:rPr>
        <w:pict w14:anchorId="0E1C9B1B">
          <v:group id="Group 2" o:spid="_x0000_s1047" style="width:288.65pt;height:246pt;mso-position-horizontal-relative:char;mso-position-vertical-relative:line" coordorigin="4572,15240" coordsize="40751,35052">
            <v:shape id="Text Box 29" o:spid="_x0000_s1048" type="#_x0000_t202" style="position:absolute;left:6858;top:42259;width:12557;height:6858;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KT0cIA&#10;AADbAAAADwAAAGRycy9kb3ducmV2LnhtbESPQYvCMBSE7wv+h/AEL4umKitSG0UEwZus67IeH81r&#10;U2xeShNr/fdmQfA4zMw3TLbpbS06an3lWMF0koAgzp2uuFRw/tmPlyB8QNZYOyYFD/KwWQ8+Mky1&#10;u/M3dadQighhn6ICE0KTSulzQxb9xDXE0StcazFE2ZZSt3iPcFvLWZIspMWK44LBhnaG8uvpZhV0&#10;n/mfNsfpsk7m4XEpqDn/zr+UGg377QpEoD68w6/2QSuYLeD/S/wBcv0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wpPRwgAAANsAAAAPAAAAAAAAAAAAAAAAAJgCAABkcnMvZG93&#10;bnJldi54bWxQSwUGAAAAAAQABAD1AAAAhwMAAAAA&#10;" fillcolor="white [3212]" strokecolor="black [3213]" strokeweight=".5pt">
              <v:textbox inset="3.6pt,,3.6pt,1.3mm">
                <w:txbxContent>
                  <w:p w14:paraId="1DDDA792"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color w:val="000000" w:themeColor="text1"/>
                        <w:kern w:val="24"/>
                        <w:sz w:val="20"/>
                        <w:szCs w:val="20"/>
                        <w:lang w:val="en-US"/>
                      </w:rPr>
                      <w:t>H.248</w:t>
                    </w:r>
                  </w:p>
                  <w:p w14:paraId="5B723DA4"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b/>
                        <w:bCs/>
                        <w:color w:val="000000" w:themeColor="text1"/>
                        <w:kern w:val="24"/>
                        <w:sz w:val="20"/>
                        <w:szCs w:val="20"/>
                        <w:lang w:val="en-US"/>
                      </w:rPr>
                      <w:t>Media Gateway</w:t>
                    </w:r>
                  </w:p>
                  <w:p w14:paraId="48B39FDC"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color w:val="000000" w:themeColor="text1"/>
                        <w:kern w:val="24"/>
                        <w:sz w:val="20"/>
                        <w:szCs w:val="20"/>
                        <w:lang w:val="en-US"/>
                      </w:rPr>
                      <w:t>(MG or MGW)</w:t>
                    </w:r>
                  </w:p>
                </w:txbxContent>
              </v:textbox>
            </v:shape>
            <v:shape id="Text Box 30" o:spid="_x0000_s1049" type="#_x0000_t202" style="position:absolute;left:7223;top:27940;width:11827;height:7112;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UacUA&#10;AADbAAAADwAAAGRycy9kb3ducmV2LnhtbESPMW/CMBSEdyT+g/WQuoFNhhIFDEKRQB26FDrA9hQ/&#10;kkD8nMYuCf31uFKljqe7+0632gy2EXfqfO1Yw3ymQBAXztRcavg87qYpCB+QDTaOScODPGzW49EK&#10;M+N6/qD7IZQiQthnqKEKoc2k9EVFFv3MtcTRu7jOYoiyK6XpsI9w28hEqVdpsea4UGFLeUXF7fBt&#10;NZz9LvnZv6s8VftHf8vT63D6Omr9Mhm2SxCBhvAf/mu/GQ3JAn6/xB8g1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qxRpxQAAANsAAAAPAAAAAAAAAAAAAAAAAJgCAABkcnMv&#10;ZG93bnJldi54bWxQSwUGAAAAAAQABAD1AAAAigMAAAAA&#10;" fillcolor="#f0f0f0" strokecolor="black [3213]" strokeweight=".5pt">
              <v:textbox inset="3.6pt,,3.3mm,1.3mm">
                <w:txbxContent>
                  <w:p w14:paraId="185FC41D"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b/>
                        <w:bCs/>
                        <w:color w:val="000000" w:themeColor="text1"/>
                        <w:kern w:val="24"/>
                        <w:sz w:val="20"/>
                        <w:szCs w:val="20"/>
                        <w:lang w:val="en-US"/>
                      </w:rPr>
                      <w:t>Media</w:t>
                    </w:r>
                    <w:r>
                      <w:rPr>
                        <w:rFonts w:ascii="Arial" w:hAnsi="Arial" w:cstheme="minorBidi"/>
                        <w:b/>
                        <w:bCs/>
                        <w:color w:val="000000" w:themeColor="text1"/>
                        <w:kern w:val="24"/>
                        <w:sz w:val="20"/>
                        <w:szCs w:val="20"/>
                        <w:lang w:val="en-US"/>
                      </w:rPr>
                      <w:br/>
                      <w:t xml:space="preserve">Gateway Controller  </w:t>
                    </w:r>
                  </w:p>
                </w:txbxContent>
              </v:textbox>
            </v:shape>
            <v:shape id="AutoShape 31" o:spid="_x0000_s1050" type="#_x0000_t32" style="position:absolute;left:13144;top:35052;width:0;height:72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" strokecolor="#c0504d [3205]" strokeweight="1.5pt"/>
            <v:roundrect id="AutoShape 32" o:spid="_x0000_s1051" style="position:absolute;left:5699;top:16002;width:28194;height:19812;visibility:visible;mso-wrap-style:square;v-text-anchor:top" arcsize="2546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rJ6cMA&#10;AADbAAAADwAAAGRycy9kb3ducmV2LnhtbESPT2sCMRTE74LfITyhN83qYWlXo6jQ0u3Nf4i3x+a5&#10;Wdy8LEmq67dvCoUeh5n5DbNY9bYVd/KhcaxgOslAEFdON1wrOB7ex68gQkTW2DomBU8KsFoOBwss&#10;tHvwju77WIsE4VCgAhNjV0gZKkMWw8R1xMm7Om8xJulrqT0+Ety2cpZlubTYcFow2NHWUHXbf1sF&#10;H8FMS8zz0py/So8bXe6ep4tSL6N+PQcRqY//4b/2p1Ywe4PfL+kHy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YrJ6cMAAADbAAAADwAAAAAAAAAAAAAAAACYAgAAZHJzL2Rv&#10;d25yZXYueG1sUEsFBgAAAAAEAAQA9QAAAIgDAAAAAA==&#10;" filled="f" strokecolor="black [3213]" strokeweight=".25pt">
              <v:stroke dashstyle="dash"/>
              <v:textbox inset="0,0,0,0">
                <w:txbxContent>
                  <w:p w14:paraId="0A81298D"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i/>
                        <w:iCs/>
                        <w:color w:val="000000" w:themeColor="text1"/>
                        <w:kern w:val="24"/>
                        <w:sz w:val="20"/>
                        <w:szCs w:val="20"/>
                        <w:lang w:val="en-US"/>
                      </w:rPr>
                      <w:t xml:space="preserve"> </w:t>
                    </w:r>
                  </w:p>
                </w:txbxContent>
              </v:textbox>
            </v:roundrect>
            <v:rect id="Rectangle 30" o:spid="_x0000_s1052" style="position:absolute;left:4572;top:15240;width:40751;height:3505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7U88EA&#10;AADbAAAADwAAAGRycy9kb3ducmV2LnhtbERPTWuDQBC9F/Iflgn0VtcYGorJKiUhVKGXmNLz1J2o&#10;qTsr7tbYf989FHJ8vO9dPpteTDS6zrKCVRSDIK6t7rhR8HE+Pr2AcB5ZY2+ZFPySgzxbPOww1fbG&#10;J5oq34gQwi5FBa33Qyqlq1sy6CI7EAfuYkeDPsCxkXrEWwg3vUzieCMNdhwaWhxo31L9Xf0YBZev&#10;Qm6u67ekNof36vP5UB5pKJV6XM6vWxCeZn8X/7sLrWAd1ocv4QfI7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0e1PPBAAAA2wAAAA8AAAAAAAAAAAAAAAAAmAIAAGRycy9kb3du&#10;cmV2LnhtbFBLBQYAAAAABAAEAPUAAACGAwAAAAA=&#10;" filled="f" strokecolor="black [3213]" strokeweight=".25pt">
              <v:stroke startarrowwidth="narrow" startarrowlength="short" endarrowwidth="narrow" endarrowlength="short"/>
              <v:textbox inset=".5mm,.3mm,.5mm,.3mm"/>
            </v:rect>
            <v:shape id="Text Box 34" o:spid="_x0000_s1053" type="#_x0000_t202" style="position:absolute;left:13954;top:37338;width:8382;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t7g8IA&#10;AADbAAAADwAAAGRycy9kb3ducmV2LnhtbESP3YrCMBCF74V9hzAL3mmqgko1yu6iIqLgdn2AoZlt&#10;i82kNLFWn94IgpeH8/Nx5svWlKKh2hWWFQz6EQji1OqCMwWnv3VvCsJ5ZI2lZVJwIwfLxUdnjrG2&#10;V/6lJvGZCCPsYlSQe1/FUro0J4Oubyvi4P3b2qAPss6krvEaxk0ph1E0lgYLDoQcK/rJKT0nFxO4&#10;q+q7PWx2x7trivM+2kwSayZKdT/brxkIT61/h1/trVYwGsDzS/g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m3uDwgAAANsAAAAPAAAAAAAAAAAAAAAAAJgCAABkcnMvZG93&#10;bnJldi54bWxQSwUGAAAAAAQABAD1AAAAhwMAAAAA&#10;" filled="f" stroked="f" strokeweight="1.5pt">
              <v:textbox inset="0,,0">
                <w:txbxContent>
                  <w:p w14:paraId="2D613C28" w14:textId="77777777" w:rsidR="002B7645" w:rsidRDefault="002B7645" w:rsidP="002B7645">
                    <w:pPr>
                      <w:pStyle w:val="NormalWeb"/>
                      <w:kinsoku w:val="0"/>
                      <w:overflowPunct w:val="0"/>
                      <w:spacing w:before="0" w:beforeAutospacing="0" w:after="0" w:afterAutospacing="0"/>
                      <w:textAlignment w:val="baseline"/>
                    </w:pPr>
                    <w:r>
                      <w:rPr>
                        <w:rFonts w:ascii="Arial" w:hAnsi="Arial" w:cstheme="minorBidi"/>
                        <w:b/>
                        <w:bCs/>
                        <w:color w:val="C0504D" w:themeColor="accent2"/>
                        <w:kern w:val="24"/>
                        <w:sz w:val="20"/>
                        <w:szCs w:val="20"/>
                        <w:lang w:val="en-US"/>
                      </w:rPr>
                      <w:t>H.248/SDP</w:t>
                    </w:r>
                  </w:p>
                </w:txbxContent>
              </v:textbox>
            </v:shape>
            <v:shape id="Text Box 35" o:spid="_x0000_s1054" type="#_x0000_t202" style="position:absolute;left:22463;top:17526;width:10668;height:7620;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lc9cUA&#10;AADbAAAADwAAAGRycy9kb3ducmV2LnhtbESPQWvCQBSE74X+h+UVvIhuqsVKdCNFET300rQXb4/s&#10;M4lm34bsGtf++q5Q8DjMzDfMchVMI3rqXG1Zwes4AUFcWF1zqeDnezuag3AeWWNjmRTcyMEqe35a&#10;Yqrtlb+oz30pIoRdigoq79tUSldUZNCNbUscvaPtDPoou1LqDq8Rbho5SZKZNFhzXKiwpXVFxTm/&#10;GAWafodvfnP4fB/aaZjtTvmhCWulBi/hYwHCU/CP8H97rxVMJ3D/En+Az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OVz1xQAAANsAAAAPAAAAAAAAAAAAAAAAAJgCAABkcnMv&#10;ZG93bnJldi54bWxQSwUGAAAAAAQABAD1AAAAigMAAAAA&#10;" fillcolor="#f0f0f0" strokecolor="black [3213]" strokeweight=".5pt">
              <v:textbox inset="3.6pt,,3.6pt,1.3mm">
                <w:txbxContent>
                  <w:p w14:paraId="6BD2C03E"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b/>
                        <w:bCs/>
                        <w:color w:val="000000" w:themeColor="text1"/>
                        <w:kern w:val="24"/>
                        <w:sz w:val="20"/>
                        <w:szCs w:val="20"/>
                        <w:lang w:val="en-US"/>
                      </w:rPr>
                      <w:t xml:space="preserve">SIP </w:t>
                    </w:r>
                  </w:p>
                </w:txbxContent>
              </v:textbox>
            </v:shape>
            <v:shape id="Text Box 36" o:spid="_x0000_s1055" type="#_x0000_t202" style="position:absolute;left:7223;top:17526;width:11827;height:7620;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4RB8YA&#10;AADbAAAADwAAAGRycy9kb3ducmV2LnhtbESPQWvCQBSE74X+h+UVequbKqhEVxGlofVQqLaa4yP7&#10;zIZm36bZrYn/3i0IPQ4z8w0zX/a2FmdqfeVYwfMgAUFcOF1xqeBz//I0BeEDssbaMSm4kIfl4v5u&#10;jql2HX/QeRdKESHsU1RgQmhSKX1hyKIfuIY4eifXWgxRtqXULXYRbms5TJKxtFhxXDDY0NpQ8b37&#10;tQp+jm/FITN5tu3CKcsn+Ya+3jdKPT70qxmIQH34D9/ar1rBaAR/X+IPkI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84RB8YAAADbAAAADwAAAAAAAAAAAAAAAACYAgAAZHJz&#10;L2Rvd25yZXYueG1sUEsFBgAAAAAEAAQA9QAAAIsDAAAAAA==&#10;" fillcolor="#ffc" strokecolor="black [3213]" strokeweight=".5pt">
              <v:textbox inset="3.6pt,,3.6pt,1.3mm">
                <w:txbxContent>
                  <w:p w14:paraId="3DE15C7F"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b/>
                        <w:bCs/>
                        <w:color w:val="000000" w:themeColor="text1"/>
                        <w:kern w:val="24"/>
                        <w:sz w:val="20"/>
                        <w:szCs w:val="20"/>
                        <w:lang w:val="en-US"/>
                      </w:rPr>
                      <w:t>SDP</w:t>
                    </w:r>
                  </w:p>
                  <w:p w14:paraId="09A657CC"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b/>
                        <w:bCs/>
                        <w:color w:val="000000" w:themeColor="text1"/>
                        <w:kern w:val="24"/>
                        <w:sz w:val="20"/>
                        <w:szCs w:val="20"/>
                        <w:lang w:val="en-US"/>
                      </w:rPr>
                      <w:t xml:space="preserve">Mapper </w:t>
                    </w:r>
                  </w:p>
                </w:txbxContent>
              </v:textbox>
            </v:shape>
            <v:shape id="AutoShape 37" o:spid="_x0000_s1056" type="#_x0000_t32" style="position:absolute;left:13144;top:25146;width:0;height:27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TZY8MAAADbAAAADwAAAGRycy9kb3ducmV2LnhtbESPQWvCQBSE7wX/w/IEb82mWkqIrhIE&#10;MVc1bentsftMQrNvQ3Y18d93C4Ueh5n5htnsJtuJOw2+dazgJUlBEGtnWq4VVJfDcwbCB2SDnWNS&#10;8CAPu+3saYO5cSOf6H4OtYgQ9jkqaELocym9bsiiT1xPHL2rGyyGKIdamgHHCLedXKbpm7TYclxo&#10;sKd9Q/r7fLMK3r/8dFwVR38pPqtq2X5ojWWm1GI+FWsQgabwH/5rl0bB6hV+v8QfIL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xk2WPDAAAA2wAAAA8AAAAAAAAAAAAA&#10;AAAAoQIAAGRycy9kb3ducmV2LnhtbFBLBQYAAAAABAAEAPkAAACRAwAAAAA=&#10;" strokecolor="blue [3210]" strokeweight="1pt">
              <v:stroke startarrow="open" startarrowlength="short" endarrow="open" endarrowlength="short"/>
            </v:shape>
            <v:shape id="AutoShape 38" o:spid="_x0000_s1057" type="#_x0000_t32" style="position:absolute;left:19050;top:21336;width:341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h8+MMAAADbAAAADwAAAGRycy9kb3ducmV2LnhtbESPQWvCQBSE7wX/w/IEb82mSkuIrhIE&#10;MVc1bentsftMQrNvQ3Y18d93C4Ueh5n5htnsJtuJOw2+dazgJUlBEGtnWq4VVJfDcwbCB2SDnWNS&#10;8CAPu+3saYO5cSOf6H4OtYgQ9jkqaELocym9bsiiT1xPHL2rGyyGKIdamgHHCLedXKbpm7TYclxo&#10;sKd9Q/r7fLMK3r/8dFwVR38pPqtq2X5ojWWm1GI+FWsQgabwH/5rl0bB6hV+v8QfIL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ofPjDAAAA2wAAAA8AAAAAAAAAAAAA&#10;AAAAoQIAAGRycy9kb3ducmV2LnhtbFBLBQYAAAAABAAEAPkAAACRAwAAAAA=&#10;" strokecolor="blue [3210]" strokeweight="1pt">
              <v:stroke startarrow="open" startarrowlength="short" endarrow="open" endarrowlength="short"/>
            </v:shape>
            <v:shape id="AutoShape 39" o:spid="_x0000_s1058" type="#_x0000_t32" style="position:absolute;left:33131;top:21336;width:649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DyQ8MAAADbAAAADwAAAGRycy9kb3ducmV2LnhtbESPwWrDMBBE74X8g9hAb41cF5zWjRJK&#10;oBByqxNyXltb2dRaGUtOlHx9VCj0OMzMG2a1ibYXZxp951jB8yIDQdw43bFRcDx8Pr2C8AFZY++Y&#10;FFzJw2Y9e1hhqd2Fv+hcBSMShH2JCtoQhlJK37Rk0S/cQJy8bzdaDEmORuoRLwlue5lnWSEtdpwW&#10;Whxo21LzU01WQfcW/ZDfzDbU03J/qutdTtEp9TiPH+8gAsXwH/5r77SClwJ+v6Qf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Q8kPDAAAA2wAAAA8AAAAAAAAAAAAA&#10;AAAAoQIAAGRycy9kb3ducmV2LnhtbFBLBQYAAAAABAAEAPkAAACRAwAAAAA=&#10;" strokecolor="green" strokeweight="1.5pt"/>
            <v:shape id="Text Box 40" o:spid="_x0000_s1059" type="#_x0000_t202" style="position:absolute;left:35814;top:22860;width:838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vMJMIA&#10;AADbAAAADwAAAGRycy9kb3ducmV2LnhtbESPT2uDQBTE74V8h+UVeinNmgZMY11DEKS9mj/3F/dV&#10;pe5bcTdqv303EMhxmJnfMOluNp0YaXCtZQWrZQSCuLK65VrB6Vi8fYBwHlljZ5kU/JGDXbZ4SjHR&#10;duKSxoOvRYCwS1BB432fSOmqhgy6pe2Jg/djB4M+yKGWesApwE0n36MolgZbDgsN9pQ3VP0erkbB&#10;qy6L6yq6nON60nya4q9t7lmpl+d5/wnC0+wf4Xv7WytYb+D2JfwAm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u8wkwgAAANsAAAAPAAAAAAAAAAAAAAAAAJgCAABkcnMvZG93&#10;bnJldi54bWxQSwUGAAAAAAQABAD1AAAAhwMAAAAA&#10;" filled="f" stroked="f" strokeweight="1.5pt">
              <v:textbox inset="0,,0">
                <w:txbxContent>
                  <w:p w14:paraId="2E8787D7"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b/>
                        <w:bCs/>
                        <w:color w:val="008000"/>
                        <w:kern w:val="24"/>
                        <w:sz w:val="20"/>
                        <w:szCs w:val="20"/>
                        <w:lang w:val="en-US"/>
                      </w:rPr>
                      <w:t>SIP/SDP</w:t>
                    </w:r>
                  </w:p>
                </w:txbxContent>
              </v:textbox>
            </v:shape>
            <v:shape id="Text Box 41" o:spid="_x0000_s1060" type="#_x0000_t202" style="position:absolute;left:39624;top:17526;width:3413;height:7620;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Ep48MA&#10;AADbAAAADwAAAGRycy9kb3ducmV2LnhtbERPTWvCQBC9F/wPywheitmobWmjawgFwUOhNCnE45Ad&#10;k2B2NmS3Mfrru4dCj4/3vUsn04mRBtdaVrCKYhDEldUt1wq+i8PyFYTzyBo7y6TgRg7S/exhh4m2&#10;V/6iMfe1CCHsElTQeN8nUrqqIYMusj1x4M52MOgDHGqpB7yGcNPJdRy/SIMth4YGe3pvqLrkP0ZB&#10;ru+nQ/HR9Y9vmc3M51P5TEWp1GI+ZVsQnib/L/5zH7WCTRgbvoQfIP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1Ep48MAAADbAAAADwAAAAAAAAAAAAAAAACYAgAAZHJzL2Rv&#10;d25yZXYueG1sUEsFBgAAAAAEAAQA9QAAAIgDAAAAAA==&#10;" filled="f" stroked="f" strokeweight=".5pt">
              <v:textbox inset="3.6pt,,3.6pt,1.3mm">
                <w:txbxContent>
                  <w:p w14:paraId="7B07C322"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b/>
                        <w:bCs/>
                        <w:color w:val="000000" w:themeColor="text1"/>
                        <w:kern w:val="24"/>
                        <w:sz w:val="20"/>
                        <w:szCs w:val="20"/>
                        <w:lang w:val="en-US"/>
                      </w:rPr>
                      <w:t xml:space="preserve">   </w:t>
                    </w:r>
                  </w:p>
                </w:txbxContent>
              </v:textbox>
            </v:shape>
            <v:shape id="AutoShape 42" o:spid="_x0000_s1061" type="#_x0000_t32" style="position:absolute;left:39624;top:21336;width:341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4l08MAAADbAAAADwAAAGRycy9kb3ducmV2LnhtbESPzYoCMRCE74LvEFrwphl1ER2NIoK6&#10;e/DguIc9NpOeH0w6wyTq+PZmYWGPRVV9Ra23nTXiQa2vHSuYjBMQxLnTNZcKvq+H0QKED8gajWNS&#10;8CIP202/t8ZUuydf6JGFUkQI+xQVVCE0qZQ+r8iiH7uGOHqFay2GKNtS6hafEW6NnCbJXFqsOS5U&#10;2NC+ovyW3a2Cj2JS+9LM7oez4Z/b8fT1WhaNUsNBt1uBCNSF//Bf+1MrmC3h90v8AXLz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quJdPDAAAA2wAAAA8AAAAAAAAAAAAA&#10;AAAAoQIAAGRycy9kb3ducmV2LnhtbFBLBQYAAAAABAAEAPkAAACRAwAAAAA=&#10;" strokecolor="green" strokeweight="1.5pt">
              <v:stroke dashstyle="dash"/>
            </v:shape>
            <v:line id="Line 43" o:spid="_x0000_s1062" style="position:absolute;visibility:visible;mso-wrap-style:none;v-text-anchor:middle" from="38862,20574" to="38877,228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wB/r4A&#10;AADbAAAADwAAAGRycy9kb3ducmV2LnhtbERPS27CMBDdV+odrKnErjgNVQUpBvERUrcFDjCKB9sk&#10;HofYQLg9XlTq8un958vBt+JGfXSBFXyMCxDEddCOjYLjYfc+BRETssY2MCl4UITl4vVljpUOd/6l&#10;2z4ZkUM4VqjAptRVUsbaksc4Dh1x5k6h95gy7I3UPd5zuG9lWRRf0qPj3GCxo42lutlfvQJzaEpb&#10;zs4znpybdRG3q4tzRqnR27D6BpFoSP/iP/ePVvCZ1+cv+QfIxR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sAf6+AAAA2wAAAA8AAAAAAAAAAAAAAAAAmAIAAGRycy9kb3ducmV2&#10;LnhtbFBLBQYAAAAABAAEAPUAAACDAwAAAAA=&#10;" strokecolor="black [3213]" strokeweight=".5pt">
              <v:stroke dashstyle="dash"/>
            </v:line>
            <v:line id="Line 44" o:spid="_x0000_s1063" style="position:absolute;flip:x;visibility:visible;mso-wrap-style:none;v-text-anchor:middle" from="12192,39211" to="13716,39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QH58QA&#10;AADbAAAADwAAAGRycy9kb3ducmV2LnhtbESPQWsCMRSE74X+h/AKvdWsIiqrUVpBacGD3Qqlt8fm&#10;mV3cvCxJdLf/3giCx2FmvmEWq9424kI+1I4VDAcZCOLS6ZqNgsPP5m0GIkRkjY1jUvBPAVbL56cF&#10;5tp1/E2XIhqRIBxyVFDF2OZShrIii2HgWuLkHZ23GJP0RmqPXYLbRo6ybCIt1pwWKmxpXVF5Ks5W&#10;QXvYfRx/t4UP+0mYTTPfmb8vo9TrS/8+BxGpj4/wvf2pFYyHcPuSfoB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EB+fEAAAA2wAAAA8AAAAAAAAAAAAAAAAAmAIAAGRycy9k&#10;b3ducmV2LnhtbFBLBQYAAAAABAAEAPUAAACJAwAAAAA=&#10;" strokecolor="black [3213]" strokeweight=".5pt">
              <v:stroke dashstyle="dash"/>
            </v:line>
            <v:shape id="Freeform 42" o:spid="_x0000_s1064" style="position:absolute;left:9144;top:19050;width:26273;height:18288;visibility:visible;mso-wrap-style:none;v-text-anchor:top" coordsize="1728,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9Co8QA&#10;AADbAAAADwAAAGRycy9kb3ducmV2LnhtbESPQYvCMBSE78L+h/AW9iJrqpWyVKOIuCAIi1bB67N5&#10;tsXmpTRR6783C4LHYWa+YabzztTiRq2rLCsYDiIQxLnVFRcKDvvf7x8QziNrrC2Tggc5mM8+elNM&#10;tb3zjm6ZL0SAsEtRQel9k0rp8pIMuoFtiIN3tq1BH2RbSN3iPcBNLUdRlEiDFYeFEhtalpRfsqtR&#10;8BfHi2Ny6cenrn9NVnJ7MMtNpNTXZ7eYgPDU+Xf41V5rBeMR/H8JP0DO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fQqPEAAAA2wAAAA8AAAAAAAAAAAAAAAAAmAIAAGRycy9k&#10;b3ducmV2LnhtbFBLBQYAAAAABAAEAPUAAACJAwAAAAA=&#10;" path="m1728,l,,,1152e" filled="f" strokecolor="black [3213]" strokeweight="1pt">
              <v:stroke startarrowwidth="narrow" startarrowlength="short" endarrow="block" endarrowlength="short"/>
              <v:path arrowok="t" o:connecttype="custom" o:connectlocs="1728,0;0,0;0,1152" o:connectangles="0,0,0"/>
            </v:shape>
            <v:oval id="Oval 43" o:spid="_x0000_s1065" style="position:absolute;left:14478;top:18288;width:1524;height:152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IhC8IA&#10;AADbAAAADwAAAGRycy9kb3ducmV2LnhtbESPQYvCMBSE74L/ITzBm6auspZqFBGF9bar0vOjebal&#10;zUtpsrbrrzcLgsdhZr5h1tve1OJOrSstK5hNIxDEmdUl5wqul+MkBuE8ssbaMin4IwfbzXCwxkTb&#10;jn/ofva5CBB2CSoovG8SKV1WkEE3tQ1x8G62NeiDbHOpW+wC3NTyI4o+pcGSw0KBDe0Lyqrzr1Fw&#10;qmj2KOOqyQ5y112uy+809blS41G/W4Hw1Pt3+NX+0goWc/j/En6A3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siELwgAAANsAAAAPAAAAAAAAAAAAAAAAAJgCAABkcnMvZG93&#10;bnJldi54bWxQSwUGAAAAAAQABAD1AAAAhwMAAAAA&#10;" fillcolor="white [3212]" strokecolor="black [3213]" strokeweight=".5pt">
              <v:stroke startarrowwidth="narrow" startarrowlength="short" endarrowwidth="narrow" endarrowlength="short"/>
              <v:textbox inset=".5mm,.3mm,.5mm,.3mm">
                <w:txbxContent>
                  <w:p w14:paraId="72EC19F7"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color w:val="000000" w:themeColor="text1"/>
                        <w:kern w:val="24"/>
                        <w:sz w:val="20"/>
                        <w:szCs w:val="20"/>
                        <w:lang w:val="en-GB"/>
                      </w:rPr>
                      <w:t>1</w:t>
                    </w:r>
                  </w:p>
                </w:txbxContent>
              </v:textbox>
            </v:oval>
            <v:shape id="Freeform 44" o:spid="_x0000_s1066" style="position:absolute;left:16002;top:23622;width:19415;height:13716;visibility:visible;mso-wrap-style:none;v-text-anchor:top" coordsize="1728,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mMUcUA&#10;AADbAAAADwAAAGRycy9kb3ducmV2LnhtbESPQWvCQBSE70L/w/IK3nRTDSKpq7QFbS14MG3vz+wz&#10;CWbfxt2tpv76riB4HGbmG2a26EwjTuR8bVnB0zABQVxYXXOp4PtrOZiC8AFZY2OZFPyRh8X8oTfD&#10;TNszb+mUh1JECPsMFVQhtJmUvqjIoB/aljh6e+sMhihdKbXDc4SbRo6SZCIN1hwXKmzpraLikP8a&#10;BXJtNrtL6dLX8ftq/UOX4353+FSq/9i9PIMI1IV7+Nb+0ArSFK5f4g+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uYxRxQAAANsAAAAPAAAAAAAAAAAAAAAAAJgCAABkcnMv&#10;ZG93bnJldi54bWxQSwUGAAAAAAQABAD1AAAAigMAAAAA&#10;" path="m1728,l,,,1152e" filled="f" strokecolor="black [3213]" strokeweight="1pt">
              <v:stroke startarrow="block" startarrowlength="short" endarrowlength="short"/>
              <v:path arrowok="t" o:connecttype="custom" o:connectlocs="1728,0;0,0;0,1152" o:connectangles="0,0,0"/>
            </v:shape>
            <v:oval id="Oval 45" o:spid="_x0000_s1067" style="position:absolute;left:16764;top:22860;width:1524;height:152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cc5MIA&#10;AADbAAAADwAAAGRycy9kb3ducmV2LnhtbESPQYvCMBSE74L/ITzBm6YuupZqFBGF9bar0vOjebal&#10;zUtpsrbrrzcLgsdhZr5h1tve1OJOrSstK5hNIxDEmdUl5wqul+MkBuE8ssbaMin4IwfbzXCwxkTb&#10;jn/ofva5CBB2CSoovG8SKV1WkEE3tQ1x8G62NeiDbHOpW+wC3NTyI4o+pcGSw0KBDe0Lyqrzr1Fw&#10;qmj2KOOqyQ5y112uy+809blS41G/W4Hw1Pt3+NX+0grmC/j/En6A3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xzkwgAAANsAAAAPAAAAAAAAAAAAAAAAAJgCAABkcnMvZG93&#10;bnJldi54bWxQSwUGAAAAAAQABAD1AAAAhwMAAAAA&#10;" fillcolor="white [3212]" strokecolor="black [3213]" strokeweight=".5pt">
              <v:stroke startarrowwidth="narrow" startarrowlength="short" endarrowwidth="narrow" endarrowlength="short"/>
              <v:textbox inset=".5mm,.3mm,.5mm,.3mm">
                <w:txbxContent>
                  <w:p w14:paraId="1929A001"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color w:val="000000" w:themeColor="text1"/>
                        <w:kern w:val="24"/>
                        <w:sz w:val="20"/>
                        <w:szCs w:val="20"/>
                        <w:lang w:val="en-GB"/>
                      </w:rPr>
                      <w:t>2</w:t>
                    </w:r>
                  </w:p>
                </w:txbxContent>
              </v:textbox>
            </v:oval>
            <w10:wrap type="none"/>
            <w10:anchorlock/>
          </v:group>
        </w:pict>
      </w:r>
      <w:r w:rsidR="00B53EAD">
        <w:rPr>
          <w:noProof/>
          <w:lang w:val="en-AU" w:eastAsia="en-AU"/>
        </w:rPr>
        <w:br/>
      </w:r>
    </w:p>
    <w:p w14:paraId="7AC7842A" w14:textId="77777777" w:rsidR="005A53FA" w:rsidRPr="000475F8" w:rsidRDefault="005A53FA" w:rsidP="005A53FA">
      <w:pPr>
        <w:pStyle w:val="FigureNotitle"/>
      </w:pPr>
      <w:bookmarkStart w:id="59" w:name="_Toc403042834"/>
      <w:bookmarkStart w:id="60" w:name="_Toc433964685"/>
      <w:bookmarkStart w:id="61" w:name="_Toc433974675"/>
      <w:r w:rsidRPr="000475F8">
        <w:t xml:space="preserve">Figure 2 – SDP </w:t>
      </w:r>
      <w:r w:rsidR="000B47DD" w:rsidRPr="000475F8">
        <w:t>m</w:t>
      </w:r>
      <w:r w:rsidRPr="000475F8">
        <w:t xml:space="preserve">apping </w:t>
      </w:r>
      <w:r w:rsidR="000B47DD" w:rsidRPr="000475F8">
        <w:t>d</w:t>
      </w:r>
      <w:r w:rsidRPr="000475F8">
        <w:t xml:space="preserve">irections - SIP-to-H.248 (1) and H.248-to-SIP (2) </w:t>
      </w:r>
      <w:r w:rsidRPr="000475F8">
        <w:br/>
        <w:t>(copy of Fig 4/[ b-ETSI TR 183 046])</w:t>
      </w:r>
      <w:bookmarkEnd w:id="59"/>
      <w:bookmarkEnd w:id="60"/>
      <w:bookmarkEnd w:id="61"/>
    </w:p>
    <w:p w14:paraId="5326392A" w14:textId="77777777" w:rsidR="005A53FA" w:rsidRPr="000475F8" w:rsidRDefault="001C7BA8" w:rsidP="005A53FA">
      <w:r w:rsidRPr="000475F8">
        <w:t>However, besides the direct, one-stage mapping of SDP</w:t>
      </w:r>
      <w:r w:rsidR="00473BAA" w:rsidRPr="000475F8">
        <w:rPr>
          <w:vertAlign w:val="subscript"/>
        </w:rPr>
        <w:t>SIP</w:t>
      </w:r>
      <w:r w:rsidRPr="000475F8">
        <w:t xml:space="preserve"> to SDP</w:t>
      </w:r>
      <w:r w:rsidR="00473BAA" w:rsidRPr="000475F8">
        <w:rPr>
          <w:vertAlign w:val="subscript"/>
        </w:rPr>
        <w:t>H.248</w:t>
      </w:r>
      <w:r w:rsidRPr="000475F8">
        <w:t xml:space="preserve"> (as in the so called IP Multimedia Subsystem, IMS), there are other network architectures with indirect mappings, e.g., the two-stage mapping in ETSI's Resource Admission Control Subsystem (RACS), see Figure 3:</w:t>
      </w:r>
    </w:p>
    <w:p w14:paraId="7C6BEE79" w14:textId="77777777" w:rsidR="005A53FA" w:rsidRPr="000475F8" w:rsidRDefault="005A53FA" w:rsidP="005A53FA">
      <w:pPr>
        <w:pStyle w:val="Figure"/>
      </w:pPr>
      <w:r w:rsidRPr="000475F8">
        <w:object w:dxaOrig="11479" w:dyaOrig="9685" w14:anchorId="7A7709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8.25pt;height:388.5pt" o:ole="">
            <v:imagedata r:id="rId20" o:title=""/>
          </v:shape>
          <o:OLEObject Type="Embed" ProgID="Visio.Drawing.11" ShapeID="_x0000_i1027" DrawAspect="Content" ObjectID="_1507717469" r:id="rId21"/>
        </w:object>
      </w:r>
    </w:p>
    <w:p w14:paraId="53A89F94" w14:textId="77777777" w:rsidR="005A53FA" w:rsidRPr="000475F8" w:rsidRDefault="005A53FA" w:rsidP="005A53FA">
      <w:pPr>
        <w:pStyle w:val="FigureNotitle"/>
      </w:pPr>
      <w:bookmarkStart w:id="62" w:name="_Toc403042835"/>
      <w:bookmarkStart w:id="63" w:name="_Toc433964686"/>
      <w:bookmarkStart w:id="64" w:name="_Toc433974676"/>
      <w:r w:rsidRPr="000475F8">
        <w:t>Figure 3 – Half-call model "ETSI TISPAN Resource Admission Control Subsystem"</w:t>
      </w:r>
      <w:bookmarkEnd w:id="62"/>
      <w:bookmarkEnd w:id="63"/>
      <w:bookmarkEnd w:id="64"/>
    </w:p>
    <w:p w14:paraId="06FEC1EB" w14:textId="77777777" w:rsidR="005A53FA" w:rsidRPr="000475F8" w:rsidRDefault="001C7BA8" w:rsidP="005A53FA">
      <w:r w:rsidRPr="000475F8">
        <w:t>The chained mapping here of SDP</w:t>
      </w:r>
      <w:r w:rsidRPr="000475F8">
        <w:rPr>
          <w:vertAlign w:val="subscript"/>
        </w:rPr>
        <w:t>SIP</w:t>
      </w:r>
      <w:r w:rsidRPr="000475F8">
        <w:t xml:space="preserve"> to Diameter to SDP</w:t>
      </w:r>
      <w:r w:rsidRPr="000475F8">
        <w:rPr>
          <w:vertAlign w:val="subscript"/>
        </w:rPr>
        <w:t>H.248</w:t>
      </w:r>
      <w:r w:rsidRPr="000475F8">
        <w:t xml:space="preserve"> introduces an additional level of consideration concerning codec configurations in H.248 media gateways.</w:t>
      </w:r>
    </w:p>
    <w:p w14:paraId="7661FCFB" w14:textId="77777777" w:rsidR="00AC0A44" w:rsidRPr="000475F8" w:rsidRDefault="00AC0A44" w:rsidP="00AC0A44">
      <w:pPr>
        <w:pStyle w:val="Heading2"/>
      </w:pPr>
      <w:bookmarkStart w:id="65" w:name="_Toc404967582"/>
      <w:bookmarkStart w:id="66" w:name="_Toc433033623"/>
      <w:bookmarkStart w:id="67" w:name="_Toc433964709"/>
      <w:bookmarkStart w:id="68" w:name="_Toc433974629"/>
      <w:r w:rsidRPr="000475F8">
        <w:t>6.</w:t>
      </w:r>
      <w:r w:rsidR="00B23AD6" w:rsidRPr="000475F8">
        <w:t>3</w:t>
      </w:r>
      <w:r w:rsidRPr="000475F8">
        <w:tab/>
        <w:t>Codec configuration complexity of modern multi-mode codec types</w:t>
      </w:r>
      <w:bookmarkEnd w:id="65"/>
      <w:bookmarkEnd w:id="66"/>
      <w:bookmarkEnd w:id="67"/>
      <w:bookmarkEnd w:id="68"/>
    </w:p>
    <w:p w14:paraId="28331442" w14:textId="77777777" w:rsidR="00AC0A44" w:rsidRPr="000475F8" w:rsidRDefault="00DA2991" w:rsidP="00AC0A44">
      <w:r w:rsidRPr="000475F8">
        <w:t>The first generations of codec technologies were fairly simple in their configuration due to their inherent limited support of mode</w:t>
      </w:r>
      <w:r w:rsidR="003B3F30" w:rsidRPr="000475F8">
        <w:t>s</w:t>
      </w:r>
      <w:r w:rsidRPr="000475F8">
        <w:t xml:space="preserve"> of operation. For instance, the PCM audio codec [ITU-T G.711] allows only modified configurations concerning support of silence suppression and packetization times. Such an SDP based codec description is simple and straightforward from SDP mapping perspective.</w:t>
      </w:r>
    </w:p>
    <w:p w14:paraId="4A9CF12E" w14:textId="77777777" w:rsidR="00DA2991" w:rsidRPr="000475F8" w:rsidRDefault="00DA2991" w:rsidP="00AC0A44">
      <w:r w:rsidRPr="000475F8">
        <w:t>However, modern codec technologies support a plethora of operation modes in order to address the variety of operational environments, given by available network transport capacity (bitrate), varying network grade of service, varying network traffic load, proces</w:t>
      </w:r>
      <w:r w:rsidR="003B3F30" w:rsidRPr="000475F8">
        <w:t>sing capabilities of user equip</w:t>
      </w:r>
      <w:r w:rsidRPr="000475F8">
        <w:t>ment, consideration of embedded backward compatibility modes, etc.</w:t>
      </w:r>
      <w:r w:rsidR="00F95C0D" w:rsidRPr="000475F8">
        <w:t xml:space="preserve"> The signalling (declaration and negotiation) of such codec configurations implies quite extensive SDP media descriptions.</w:t>
      </w:r>
    </w:p>
    <w:p w14:paraId="01DD5D50" w14:textId="77777777" w:rsidR="005A53FA" w:rsidRPr="000475F8" w:rsidRDefault="005A53FA" w:rsidP="005A53FA">
      <w:pPr>
        <w:pStyle w:val="Heading2"/>
      </w:pPr>
      <w:bookmarkStart w:id="69" w:name="_Toc404967583"/>
      <w:bookmarkStart w:id="70" w:name="_Toc433033624"/>
      <w:bookmarkStart w:id="71" w:name="_Toc433964710"/>
      <w:bookmarkStart w:id="72" w:name="_Toc433974630"/>
      <w:r w:rsidRPr="000475F8">
        <w:t>6.</w:t>
      </w:r>
      <w:r w:rsidR="00B23AD6" w:rsidRPr="000475F8">
        <w:t>4</w:t>
      </w:r>
      <w:r w:rsidRPr="000475F8">
        <w:tab/>
        <w:t>SDP specification level in H.248 profiles</w:t>
      </w:r>
      <w:bookmarkEnd w:id="69"/>
      <w:bookmarkEnd w:id="70"/>
      <w:bookmarkEnd w:id="71"/>
      <w:bookmarkEnd w:id="72"/>
    </w:p>
    <w:p w14:paraId="2451733F" w14:textId="77777777" w:rsidR="002D42C0" w:rsidRPr="000475F8" w:rsidRDefault="00F95C0D" w:rsidP="004A106E">
      <w:r w:rsidRPr="000475F8">
        <w:t xml:space="preserve">The H.248 profile definition template contains explicit clauses for (mandatory and optional) SDP information (see </w:t>
      </w:r>
      <w:r w:rsidR="008A17D9" w:rsidRPr="000475F8">
        <w:t>[ITU-T H.248.1], Appendix III: template sections 6.15 and 6.16</w:t>
      </w:r>
      <w:r w:rsidRPr="000475F8">
        <w:t xml:space="preserve">). These template clauses are used in standardized H.248 profiles, but typically only for the top-level SDP </w:t>
      </w:r>
      <w:r w:rsidRPr="000475F8">
        <w:lastRenderedPageBreak/>
        <w:t>information. There was just not yet any need to detail SDP information for codec configurations</w:t>
      </w:r>
      <w:r w:rsidR="003B3F30" w:rsidRPr="000475F8">
        <w:t xml:space="preserve"> so far</w:t>
      </w:r>
      <w:r w:rsidRPr="000475F8">
        <w:t>.</w:t>
      </w:r>
      <w:r w:rsidR="00B23AD6" w:rsidRPr="000475F8">
        <w:t xml:space="preserve"> That situation might be still valid for text codec types, but </w:t>
      </w:r>
      <w:r w:rsidR="004F0EC5" w:rsidRPr="000475F8">
        <w:t>definitely</w:t>
      </w:r>
      <w:r w:rsidR="00B23AD6" w:rsidRPr="000475F8">
        <w:t xml:space="preserve"> not any more for modern audio and video codecs.</w:t>
      </w:r>
    </w:p>
    <w:p w14:paraId="63BEFFAB" w14:textId="77777777" w:rsidR="00B23AD6" w:rsidRPr="000475F8" w:rsidRDefault="00B23AD6" w:rsidP="00B23AD6">
      <w:pPr>
        <w:pStyle w:val="Heading2"/>
      </w:pPr>
      <w:bookmarkStart w:id="73" w:name="_Toc404967584"/>
      <w:bookmarkStart w:id="74" w:name="_Toc433033625"/>
      <w:bookmarkStart w:id="75" w:name="_Toc433964711"/>
      <w:bookmarkStart w:id="76" w:name="_Toc433974631"/>
      <w:r w:rsidRPr="000475F8">
        <w:t>6.5</w:t>
      </w:r>
      <w:r w:rsidRPr="000475F8">
        <w:tab/>
        <w:t>Summary</w:t>
      </w:r>
      <w:bookmarkEnd w:id="73"/>
      <w:bookmarkEnd w:id="74"/>
      <w:bookmarkEnd w:id="75"/>
      <w:bookmarkEnd w:id="76"/>
    </w:p>
    <w:p w14:paraId="3163346A" w14:textId="77777777" w:rsidR="00B23AD6" w:rsidRPr="000475F8" w:rsidRDefault="00B23AD6" w:rsidP="004A106E">
      <w:r w:rsidRPr="000475F8">
        <w:t>The usage of modern codecs in H.248 media gateways, - under consideration of the variety of potential modes of operation and interworking functions -, implies a common and ambiguous understanding between MGC and MG, i.e., a suffi</w:t>
      </w:r>
      <w:r w:rsidR="004F0EC5" w:rsidRPr="000475F8">
        <w:t>ci</w:t>
      </w:r>
      <w:r w:rsidRPr="000475F8">
        <w:t>ent detailed H.248 profile specification. That task results actually in the "p</w:t>
      </w:r>
      <w:r w:rsidRPr="00866D8D">
        <w:t xml:space="preserve">rofiling of codec configurations based SDP". It is obvious that a Recommendation could only provide some </w:t>
      </w:r>
      <w:r w:rsidR="004F0EC5" w:rsidRPr="00866D8D">
        <w:t>guidance</w:t>
      </w:r>
      <w:r w:rsidRPr="00866D8D">
        <w:t xml:space="preserve"> by considering a selection of example codec types. The actual SDP specification (for the supported codec types) is still subject of a concrete H.248 profile</w:t>
      </w:r>
      <w:r w:rsidR="007E0CC6" w:rsidRPr="00866D8D">
        <w:t xml:space="preserve"> definition</w:t>
      </w:r>
      <w:r w:rsidRPr="00866D8D">
        <w:t>.</w:t>
      </w:r>
    </w:p>
    <w:p w14:paraId="45DE928F" w14:textId="77777777" w:rsidR="00B23AD6" w:rsidRPr="000475F8" w:rsidRDefault="007E0CC6" w:rsidP="004A106E">
      <w:r w:rsidRPr="000475F8">
        <w:t xml:space="preserve">The next clause describes the </w:t>
      </w:r>
      <w:r w:rsidR="00834810" w:rsidRPr="000475F8">
        <w:t xml:space="preserve">(non-exhaustive list of) </w:t>
      </w:r>
      <w:r w:rsidRPr="000475F8">
        <w:t xml:space="preserve">aspects which are considered </w:t>
      </w:r>
      <w:r w:rsidR="00834810" w:rsidRPr="000475F8">
        <w:t>by</w:t>
      </w:r>
      <w:r w:rsidRPr="000475F8">
        <w:t xml:space="preserve"> this Recommendation.</w:t>
      </w:r>
    </w:p>
    <w:p w14:paraId="06A95FCE" w14:textId="77777777" w:rsidR="00D57FE9" w:rsidRPr="000475F8" w:rsidRDefault="00D57FE9" w:rsidP="00D57FE9">
      <w:pPr>
        <w:pStyle w:val="Heading1"/>
      </w:pPr>
      <w:bookmarkStart w:id="77" w:name="_Toc404967585"/>
      <w:bookmarkStart w:id="78" w:name="_Toc433033626"/>
      <w:bookmarkStart w:id="79" w:name="_Toc433964712"/>
      <w:bookmarkStart w:id="80" w:name="_Toc433974632"/>
      <w:r w:rsidRPr="000475F8">
        <w:t>7</w:t>
      </w:r>
      <w:r w:rsidRPr="000475F8">
        <w:tab/>
        <w:t>Models</w:t>
      </w:r>
      <w:bookmarkEnd w:id="77"/>
      <w:bookmarkEnd w:id="78"/>
      <w:bookmarkEnd w:id="79"/>
      <w:bookmarkEnd w:id="80"/>
    </w:p>
    <w:p w14:paraId="2ACD0BDF" w14:textId="77777777" w:rsidR="00BD4869" w:rsidRPr="000475F8" w:rsidRDefault="00BD4869" w:rsidP="00BD4869">
      <w:pPr>
        <w:pStyle w:val="Heading2"/>
      </w:pPr>
      <w:bookmarkStart w:id="81" w:name="_Toc433033627"/>
      <w:bookmarkStart w:id="82" w:name="_Toc433964713"/>
      <w:bookmarkStart w:id="83" w:name="_Toc433974633"/>
      <w:r>
        <w:t>7.1</w:t>
      </w:r>
      <w:r w:rsidRPr="000475F8">
        <w:tab/>
      </w:r>
      <w:r>
        <w:t>Half-call model</w:t>
      </w:r>
      <w:bookmarkEnd w:id="81"/>
      <w:bookmarkEnd w:id="82"/>
      <w:bookmarkEnd w:id="83"/>
    </w:p>
    <w:p w14:paraId="174D4008" w14:textId="77777777" w:rsidR="00D57FE9" w:rsidRPr="000475F8" w:rsidRDefault="00C16479" w:rsidP="004A106E">
      <w:r w:rsidRPr="000475F8">
        <w:t xml:space="preserve">The half-call model as illustrated by Figure 4 is used as framework in this Recommendation. The "half-call" reflects a terminal-to-network infrastructure </w:t>
      </w:r>
      <w:r w:rsidR="000E60F2" w:rsidRPr="000475F8">
        <w:t>configuration, i.e., an inherent asymmetrical relationship concerning the processing of media traffic (because the served user instance of media information is located in the communication endpoint, but not in the H.248 media gateway).</w:t>
      </w:r>
    </w:p>
    <w:p w14:paraId="099E3A77" w14:textId="77777777" w:rsidR="00834810" w:rsidRPr="000475F8" w:rsidRDefault="00834810" w:rsidP="004A106E"/>
    <w:p w14:paraId="1635AC9E" w14:textId="77777777" w:rsidR="00834810" w:rsidRPr="000475F8" w:rsidRDefault="00F93CDC" w:rsidP="00834810">
      <w:pPr>
        <w:pStyle w:val="Figure"/>
      </w:pPr>
      <w:r w:rsidRPr="000475F8">
        <w:object w:dxaOrig="11479" w:dyaOrig="9353" w14:anchorId="43C51FB1">
          <v:shape id="_x0000_i1028" type="#_x0000_t75" style="width:458.25pt;height:373.5pt;mso-position-horizontal:absolute" o:ole="">
            <v:imagedata r:id="rId22" o:title=""/>
          </v:shape>
          <o:OLEObject Type="Embed" ProgID="Visio.Drawing.11" ShapeID="_x0000_i1028" DrawAspect="Content" ObjectID="_1507717470" r:id="rId23"/>
        </w:object>
      </w:r>
    </w:p>
    <w:p w14:paraId="242BE485" w14:textId="77777777" w:rsidR="00834810" w:rsidRPr="000475F8" w:rsidRDefault="00834810" w:rsidP="00834810">
      <w:pPr>
        <w:pStyle w:val="FigureNotitle"/>
      </w:pPr>
      <w:bookmarkStart w:id="84" w:name="_Toc403042836"/>
      <w:bookmarkStart w:id="85" w:name="_Toc433964687"/>
      <w:bookmarkStart w:id="86" w:name="_Toc433974677"/>
      <w:r w:rsidRPr="000475F8">
        <w:t>Figure 4 – Half-call model "IP Multimedia Subsystem"</w:t>
      </w:r>
      <w:bookmarkEnd w:id="84"/>
      <w:bookmarkEnd w:id="85"/>
      <w:bookmarkEnd w:id="86"/>
    </w:p>
    <w:p w14:paraId="42EA81DB" w14:textId="77777777" w:rsidR="00834810" w:rsidRPr="00866D8D" w:rsidRDefault="000E60F2" w:rsidP="004A106E">
      <w:r w:rsidRPr="000475F8">
        <w:t>Purpose of this Recommendation is to provide guidance concerning the SDP profiling (for the H.248 interface) for media configurations</w:t>
      </w:r>
      <w:r w:rsidR="002634B3" w:rsidRPr="000475F8">
        <w:t xml:space="preserve">. </w:t>
      </w:r>
      <w:r w:rsidR="002634B3" w:rsidRPr="00866D8D">
        <w:t>Profiling codec configurations via SDP in H.248 profiles need to take into account at least following aspects:</w:t>
      </w:r>
    </w:p>
    <w:p w14:paraId="39848999" w14:textId="77777777" w:rsidR="00473BAA" w:rsidRPr="000475F8" w:rsidRDefault="002634B3" w:rsidP="00A13983">
      <w:pPr>
        <w:numPr>
          <w:ilvl w:val="1"/>
          <w:numId w:val="6"/>
        </w:numPr>
        <w:overflowPunct w:val="0"/>
        <w:autoSpaceDE w:val="0"/>
        <w:autoSpaceDN w:val="0"/>
        <w:adjustRightInd w:val="0"/>
        <w:ind w:left="567" w:hanging="567"/>
        <w:textAlignment w:val="baseline"/>
      </w:pPr>
      <w:r w:rsidRPr="000475F8">
        <w:t>mapping of SDP information between call control signalling (here SIP) and H.248;</w:t>
      </w:r>
    </w:p>
    <w:p w14:paraId="2C9F80A9" w14:textId="77777777" w:rsidR="00473BAA" w:rsidRPr="000475F8" w:rsidRDefault="00192C1C" w:rsidP="00A13983">
      <w:pPr>
        <w:numPr>
          <w:ilvl w:val="0"/>
          <w:numId w:val="7"/>
        </w:numPr>
        <w:overflowPunct w:val="0"/>
        <w:autoSpaceDE w:val="0"/>
        <w:autoSpaceDN w:val="0"/>
        <w:adjustRightInd w:val="0"/>
        <w:ind w:left="1134" w:hanging="567"/>
        <w:textAlignment w:val="baseline"/>
      </w:pPr>
      <w:r w:rsidRPr="000475F8">
        <w:t>SDP semantics might be further precised for gateway control;</w:t>
      </w:r>
    </w:p>
    <w:p w14:paraId="7E179135" w14:textId="77777777" w:rsidR="00473BAA" w:rsidRPr="000475F8" w:rsidRDefault="00DC02AF" w:rsidP="00A13983">
      <w:pPr>
        <w:numPr>
          <w:ilvl w:val="0"/>
          <w:numId w:val="7"/>
        </w:numPr>
        <w:overflowPunct w:val="0"/>
        <w:autoSpaceDE w:val="0"/>
        <w:autoSpaceDN w:val="0"/>
        <w:adjustRightInd w:val="0"/>
        <w:ind w:left="1134" w:hanging="567"/>
        <w:textAlignment w:val="baseline"/>
      </w:pPr>
      <w:r w:rsidRPr="000475F8">
        <w:t>SDP codec parameters might be omitted in call control signalling</w:t>
      </w:r>
      <w:r w:rsidR="00743B91" w:rsidRPr="000475F8">
        <w:t xml:space="preserve"> (in case of a default), but not in H.248 signalling and vice versa;</w:t>
      </w:r>
    </w:p>
    <w:p w14:paraId="692A98D6" w14:textId="77777777" w:rsidR="00473BAA" w:rsidRPr="000475F8" w:rsidRDefault="00192C1C" w:rsidP="00A13983">
      <w:pPr>
        <w:numPr>
          <w:ilvl w:val="0"/>
          <w:numId w:val="7"/>
        </w:numPr>
        <w:overflowPunct w:val="0"/>
        <w:autoSpaceDE w:val="0"/>
        <w:autoSpaceDN w:val="0"/>
        <w:adjustRightInd w:val="0"/>
        <w:ind w:left="1134" w:hanging="567"/>
        <w:textAlignment w:val="baseline"/>
      </w:pPr>
      <w:r w:rsidRPr="000475F8">
        <w:t>SDP elements (with scope on LocalControl descriptor level) needs to be mapped/duplicated to Local / Remote descriptor level;</w:t>
      </w:r>
    </w:p>
    <w:p w14:paraId="223629E1" w14:textId="77777777" w:rsidR="00473BAA" w:rsidRPr="000475F8" w:rsidRDefault="00192C1C" w:rsidP="00A13983">
      <w:pPr>
        <w:numPr>
          <w:ilvl w:val="0"/>
          <w:numId w:val="7"/>
        </w:numPr>
        <w:overflowPunct w:val="0"/>
        <w:autoSpaceDE w:val="0"/>
        <w:autoSpaceDN w:val="0"/>
        <w:adjustRightInd w:val="0"/>
        <w:ind w:left="1134" w:hanging="567"/>
        <w:textAlignment w:val="baseline"/>
      </w:pPr>
      <w:r w:rsidRPr="000475F8">
        <w:t>alignment (or not) of SDP information between Local and Remote descriptor;</w:t>
      </w:r>
    </w:p>
    <w:p w14:paraId="12F151F1" w14:textId="77777777" w:rsidR="00473BAA" w:rsidRPr="000475F8" w:rsidRDefault="00DE4BD5" w:rsidP="00A13983">
      <w:pPr>
        <w:numPr>
          <w:ilvl w:val="0"/>
          <w:numId w:val="7"/>
        </w:numPr>
        <w:overflowPunct w:val="0"/>
        <w:autoSpaceDE w:val="0"/>
        <w:autoSpaceDN w:val="0"/>
        <w:adjustRightInd w:val="0"/>
        <w:ind w:left="1134" w:hanging="567"/>
        <w:textAlignment w:val="baseline"/>
      </w:pPr>
      <w:r w:rsidRPr="000475F8">
        <w:t>symmetry conditions concerning traffic directions in case of bidirectional communication services;</w:t>
      </w:r>
    </w:p>
    <w:p w14:paraId="4EE13CAD" w14:textId="77777777" w:rsidR="00473BAA" w:rsidRPr="000475F8" w:rsidRDefault="00192C1C" w:rsidP="00A13983">
      <w:pPr>
        <w:numPr>
          <w:ilvl w:val="0"/>
          <w:numId w:val="7"/>
        </w:numPr>
        <w:overflowPunct w:val="0"/>
        <w:autoSpaceDE w:val="0"/>
        <w:autoSpaceDN w:val="0"/>
        <w:adjustRightInd w:val="0"/>
        <w:ind w:left="1134" w:hanging="567"/>
        <w:textAlignment w:val="baseline"/>
      </w:pPr>
      <w:r w:rsidRPr="000475F8">
        <w:t>early, partial establishment of media configuration in parallel already to still ongoing call level end-to-end negotiation process</w:t>
      </w:r>
      <w:r w:rsidR="00452F3B" w:rsidRPr="000475F8">
        <w:t>;</w:t>
      </w:r>
    </w:p>
    <w:p w14:paraId="31E1A68B" w14:textId="77777777" w:rsidR="00473BAA" w:rsidRPr="000475F8" w:rsidRDefault="003B3F30" w:rsidP="00A13983">
      <w:pPr>
        <w:numPr>
          <w:ilvl w:val="1"/>
          <w:numId w:val="6"/>
        </w:numPr>
        <w:overflowPunct w:val="0"/>
        <w:autoSpaceDE w:val="0"/>
        <w:autoSpaceDN w:val="0"/>
        <w:adjustRightInd w:val="0"/>
        <w:ind w:left="567" w:hanging="567"/>
        <w:textAlignment w:val="baseline"/>
      </w:pPr>
      <w:r w:rsidRPr="000475F8">
        <w:t>loc</w:t>
      </w:r>
      <w:r w:rsidR="00452F3B" w:rsidRPr="000475F8">
        <w:t xml:space="preserve">ation of </w:t>
      </w:r>
      <w:r w:rsidR="00F11EFF" w:rsidRPr="000475F8">
        <w:t>control plane mediation function concerning the end-to-end negotiation fo media configurations ("codec broker");</w:t>
      </w:r>
    </w:p>
    <w:p w14:paraId="38BEF957" w14:textId="77777777" w:rsidR="00473BAA" w:rsidRPr="000475F8" w:rsidRDefault="00F11EFF" w:rsidP="00A13983">
      <w:pPr>
        <w:numPr>
          <w:ilvl w:val="0"/>
          <w:numId w:val="8"/>
        </w:numPr>
        <w:overflowPunct w:val="0"/>
        <w:autoSpaceDE w:val="0"/>
        <w:autoSpaceDN w:val="0"/>
        <w:adjustRightInd w:val="0"/>
        <w:ind w:left="1134" w:hanging="567"/>
        <w:textAlignment w:val="baseline"/>
      </w:pPr>
      <w:r w:rsidRPr="000475F8">
        <w:lastRenderedPageBreak/>
        <w:t>H.248 default model: MGC-level codec broker, i.e., all information and decisions (as the usual responsibility of a policy decision point) are made by the master entity, providing then straightforward and unambiguous media configurations down the H.248 MG as slave entity;</w:t>
      </w:r>
    </w:p>
    <w:p w14:paraId="11704617" w14:textId="77777777" w:rsidR="00473BAA" w:rsidRPr="000475F8" w:rsidRDefault="00F11EFF" w:rsidP="00A13983">
      <w:pPr>
        <w:numPr>
          <w:ilvl w:val="0"/>
          <w:numId w:val="8"/>
        </w:numPr>
        <w:overflowPunct w:val="0"/>
        <w:autoSpaceDE w:val="0"/>
        <w:autoSpaceDN w:val="0"/>
        <w:adjustRightInd w:val="0"/>
        <w:ind w:left="1134" w:hanging="567"/>
        <w:textAlignment w:val="baseline"/>
      </w:pPr>
      <w:r w:rsidRPr="000475F8">
        <w:t>MG-level codec broker support: there might be network operational or service delivery aspects which demand for basic MG support concerning that capability, e.g., the MGC could be offloaded from SDP mapping (and could then just forward SDP unmodified media configurations), or</w:t>
      </w:r>
      <w:r w:rsidR="007262C8" w:rsidRPr="000475F8">
        <w:t xml:space="preserve"> the fast signaling and early as possible establishment of the end-to-end media path;</w:t>
      </w:r>
    </w:p>
    <w:p w14:paraId="1B3D9EC6" w14:textId="77777777" w:rsidR="00473BAA" w:rsidRPr="000475F8" w:rsidRDefault="00DE4BD5" w:rsidP="00A13983">
      <w:pPr>
        <w:numPr>
          <w:ilvl w:val="1"/>
          <w:numId w:val="6"/>
        </w:numPr>
        <w:overflowPunct w:val="0"/>
        <w:autoSpaceDE w:val="0"/>
        <w:autoSpaceDN w:val="0"/>
        <w:adjustRightInd w:val="0"/>
        <w:ind w:left="567" w:hanging="567"/>
        <w:textAlignment w:val="baseline"/>
      </w:pPr>
      <w:r w:rsidRPr="000475F8">
        <w:t>Codec restrictions concerning limited support of codec parameters or/and value settings;</w:t>
      </w:r>
    </w:p>
    <w:p w14:paraId="2600D12C" w14:textId="77777777" w:rsidR="00473BAA" w:rsidRPr="000475F8" w:rsidRDefault="00DE4BD5" w:rsidP="00A13983">
      <w:pPr>
        <w:numPr>
          <w:ilvl w:val="0"/>
          <w:numId w:val="10"/>
        </w:numPr>
        <w:overflowPunct w:val="0"/>
        <w:autoSpaceDE w:val="0"/>
        <w:autoSpaceDN w:val="0"/>
        <w:adjustRightInd w:val="0"/>
        <w:ind w:left="1134" w:hanging="567"/>
        <w:textAlignment w:val="baseline"/>
      </w:pPr>
      <w:r w:rsidRPr="000475F8">
        <w:t>codec profiles defined for terminal and user equpipment (e.g., such as by GSMA, 3GPP, etc for mobile endpoints);</w:t>
      </w:r>
    </w:p>
    <w:p w14:paraId="08654427" w14:textId="77777777" w:rsidR="00473BAA" w:rsidRPr="000475F8" w:rsidRDefault="00DE4BD5" w:rsidP="00A13983">
      <w:pPr>
        <w:numPr>
          <w:ilvl w:val="0"/>
          <w:numId w:val="10"/>
        </w:numPr>
        <w:overflowPunct w:val="0"/>
        <w:autoSpaceDE w:val="0"/>
        <w:autoSpaceDN w:val="0"/>
        <w:adjustRightInd w:val="0"/>
        <w:ind w:left="1134" w:hanging="567"/>
        <w:textAlignment w:val="baseline"/>
      </w:pPr>
      <w:r w:rsidRPr="000475F8">
        <w:t>codec profiles given by network support or preferences;</w:t>
      </w:r>
    </w:p>
    <w:p w14:paraId="2FF4445E" w14:textId="77777777" w:rsidR="00473BAA" w:rsidRPr="000475F8" w:rsidRDefault="00DE4BD5" w:rsidP="00A13983">
      <w:pPr>
        <w:numPr>
          <w:ilvl w:val="1"/>
          <w:numId w:val="6"/>
        </w:numPr>
        <w:overflowPunct w:val="0"/>
        <w:autoSpaceDE w:val="0"/>
        <w:autoSpaceDN w:val="0"/>
        <w:adjustRightInd w:val="0"/>
        <w:ind w:left="567" w:hanging="567"/>
        <w:textAlignment w:val="baseline"/>
      </w:pPr>
      <w:r w:rsidRPr="000475F8">
        <w:t>Media interworking function</w:t>
      </w:r>
      <w:r w:rsidR="00DC02AF" w:rsidRPr="000475F8">
        <w:t>s</w:t>
      </w:r>
      <w:r w:rsidRPr="000475F8">
        <w:t xml:space="preserve"> (IWF): mode of operation of H.248 MG</w:t>
      </w:r>
      <w:r w:rsidR="00DC02AF" w:rsidRPr="000475F8">
        <w:t>;</w:t>
      </w:r>
    </w:p>
    <w:p w14:paraId="48EF8677" w14:textId="77777777" w:rsidR="00473BAA" w:rsidRPr="000475F8" w:rsidRDefault="00D63363" w:rsidP="00A13983">
      <w:pPr>
        <w:numPr>
          <w:ilvl w:val="0"/>
          <w:numId w:val="9"/>
        </w:numPr>
        <w:overflowPunct w:val="0"/>
        <w:autoSpaceDE w:val="0"/>
        <w:autoSpaceDN w:val="0"/>
        <w:adjustRightInd w:val="0"/>
        <w:ind w:left="1134" w:hanging="567"/>
        <w:textAlignment w:val="baseline"/>
      </w:pPr>
      <w:r w:rsidRPr="000475F8">
        <w:t>an H.248 MG might be limited concerning the plethora of possible IWFs between the pure media-agnostic forwarding mode towards full-fledged media-aware type of interworking services.</w:t>
      </w:r>
    </w:p>
    <w:p w14:paraId="2806658A" w14:textId="77777777" w:rsidR="00BD4869" w:rsidRPr="000475F8" w:rsidRDefault="00BD4869" w:rsidP="00BD4869">
      <w:pPr>
        <w:pStyle w:val="Heading2"/>
      </w:pPr>
      <w:bookmarkStart w:id="87" w:name="_Toc433033628"/>
      <w:bookmarkStart w:id="88" w:name="_Toc433964714"/>
      <w:bookmarkStart w:id="89" w:name="_Toc433974634"/>
      <w:bookmarkStart w:id="90" w:name="_Toc404967586"/>
      <w:r>
        <w:t>7.2</w:t>
      </w:r>
      <w:r w:rsidRPr="000475F8">
        <w:tab/>
      </w:r>
      <w:r>
        <w:t>Specification models</w:t>
      </w:r>
      <w:bookmarkEnd w:id="87"/>
      <w:bookmarkEnd w:id="88"/>
      <w:bookmarkEnd w:id="89"/>
    </w:p>
    <w:p w14:paraId="18721E9A" w14:textId="77777777" w:rsidR="00B30901" w:rsidRDefault="00BD4869">
      <w:pPr>
        <w:pStyle w:val="Heading3"/>
      </w:pPr>
      <w:bookmarkStart w:id="91" w:name="_Toc433033629"/>
      <w:bookmarkStart w:id="92" w:name="_Toc433964715"/>
      <w:bookmarkStart w:id="93" w:name="_Toc433974635"/>
      <w:r>
        <w:t>7.2.1</w:t>
      </w:r>
      <w:r w:rsidRPr="000475F8">
        <w:tab/>
      </w:r>
      <w:r>
        <w:t>Call control centric model (e.g. 3GPP)</w:t>
      </w:r>
      <w:bookmarkEnd w:id="91"/>
      <w:bookmarkEnd w:id="92"/>
      <w:bookmarkEnd w:id="93"/>
    </w:p>
    <w:p w14:paraId="6D0CA7A6" w14:textId="77777777" w:rsidR="00BD4869" w:rsidRPr="00B53EAD" w:rsidRDefault="00BD4869" w:rsidP="00B53EAD">
      <w:r w:rsidRPr="00B53EAD">
        <w:t xml:space="preserve">The standardization organization 3GPP provides codec parameter specifications for 3GPP-specific H.248 gateways, at the specification level of </w:t>
      </w:r>
      <w:r w:rsidR="0033508D" w:rsidRPr="0033508D">
        <w:rPr>
          <w:i/>
          <w:iCs/>
        </w:rPr>
        <w:t>signalling requirements</w:t>
      </w:r>
      <w:r w:rsidRPr="00B53EAD">
        <w:t xml:space="preserve"> and principle </w:t>
      </w:r>
      <w:r w:rsidR="0033508D" w:rsidRPr="0033508D">
        <w:rPr>
          <w:i/>
          <w:iCs/>
        </w:rPr>
        <w:t>signalling procedures</w:t>
      </w:r>
      <w:r w:rsidRPr="00B53EAD">
        <w:t xml:space="preserve">, see e.g. </w:t>
      </w:r>
      <w:r>
        <w:t>[b-ETSI TS 123 334]. The primary specification scope is the SIP-level SDP offer/answer process from perspective of a SIP B2BUA function (see Figure 5). Th</w:t>
      </w:r>
      <w:r w:rsidR="002B7645">
        <w:t>ose</w:t>
      </w:r>
      <w:r>
        <w:t xml:space="preserve"> call control centric specification</w:t>
      </w:r>
      <w:r w:rsidR="002B7645">
        <w:t>s</w:t>
      </w:r>
      <w:r>
        <w:t xml:space="preserve"> consider "H.248 aspects" </w:t>
      </w:r>
      <w:r w:rsidR="002B7645">
        <w:t>in</w:t>
      </w:r>
      <w:r>
        <w:t xml:space="preserve"> the knowledge </w:t>
      </w:r>
      <w:r w:rsidR="002B7645">
        <w:t>that</w:t>
      </w:r>
      <w:r>
        <w:t xml:space="preserve"> </w:t>
      </w:r>
      <w:r w:rsidR="0033508D" w:rsidRPr="0033508D">
        <w:rPr>
          <w:i/>
        </w:rPr>
        <w:t>supported codec configurations</w:t>
      </w:r>
      <w:r>
        <w:t xml:space="preserve"> of all associated MG entities</w:t>
      </w:r>
      <w:r w:rsidR="002B7645">
        <w:t xml:space="preserve"> are known</w:t>
      </w:r>
      <w:r>
        <w:t>. Such information is typically known a-priori (e.g., due to auditing procedures or configuration management), therefor</w:t>
      </w:r>
      <w:r w:rsidR="002B7645">
        <w:t>e</w:t>
      </w:r>
      <w:r>
        <w:t xml:space="preserve"> stored in a SIP B2BUA local data base (called </w:t>
      </w:r>
      <w:r w:rsidR="0033508D" w:rsidRPr="0033508D">
        <w:rPr>
          <w:i/>
        </w:rPr>
        <w:t>media (codec) policies</w:t>
      </w:r>
      <w:r>
        <w:t xml:space="preserve"> here).</w:t>
      </w:r>
    </w:p>
    <w:p w14:paraId="198883DE" w14:textId="77777777" w:rsidR="00BD4869" w:rsidRPr="000475F8" w:rsidRDefault="00BD4869" w:rsidP="00BD4869">
      <w:pPr>
        <w:pStyle w:val="Figure"/>
      </w:pPr>
      <w:r>
        <w:object w:dxaOrig="10856" w:dyaOrig="4695" w14:anchorId="7C5DAB87">
          <v:shape id="_x0000_i1029" type="#_x0000_t75" style="width:433.5pt;height:187.5pt" o:ole="">
            <v:imagedata r:id="rId24" o:title=""/>
          </v:shape>
          <o:OLEObject Type="Embed" ProgID="Visio.Drawing.11" ShapeID="_x0000_i1029" DrawAspect="Content" ObjectID="_1507717471" r:id="rId25"/>
        </w:object>
      </w:r>
    </w:p>
    <w:p w14:paraId="2537992B" w14:textId="77777777" w:rsidR="00BD4869" w:rsidRPr="000475F8" w:rsidRDefault="00BD4869" w:rsidP="00BD4869">
      <w:pPr>
        <w:pStyle w:val="FigureNotitle"/>
      </w:pPr>
      <w:bookmarkStart w:id="94" w:name="_Toc433964688"/>
      <w:bookmarkStart w:id="95" w:name="_Toc433974678"/>
      <w:r w:rsidRPr="000475F8">
        <w:t xml:space="preserve">Figure </w:t>
      </w:r>
      <w:r>
        <w:t>5</w:t>
      </w:r>
      <w:r w:rsidRPr="000475F8">
        <w:t xml:space="preserve"> – </w:t>
      </w:r>
      <w:r>
        <w:t>Call control centric parameter specification model</w:t>
      </w:r>
      <w:bookmarkEnd w:id="94"/>
      <w:bookmarkEnd w:id="95"/>
    </w:p>
    <w:p w14:paraId="60FBBEF7" w14:textId="77777777" w:rsidR="00BD4869" w:rsidRPr="00B53EAD" w:rsidRDefault="00BD4869" w:rsidP="00B53EAD"/>
    <w:p w14:paraId="34D9FA59" w14:textId="77777777" w:rsidR="00BD4869" w:rsidRPr="000475F8" w:rsidRDefault="00BD4869" w:rsidP="00BD4869">
      <w:pPr>
        <w:pStyle w:val="Heading3"/>
      </w:pPr>
      <w:bookmarkStart w:id="96" w:name="_Toc433033630"/>
      <w:bookmarkStart w:id="97" w:name="_Toc433964716"/>
      <w:bookmarkStart w:id="98" w:name="_Toc433974636"/>
      <w:r>
        <w:lastRenderedPageBreak/>
        <w:t>7.2.2</w:t>
      </w:r>
      <w:r w:rsidRPr="000475F8">
        <w:tab/>
      </w:r>
      <w:r>
        <w:t>Gateway control centric model (ITU-T H.248)</w:t>
      </w:r>
      <w:bookmarkEnd w:id="96"/>
      <w:bookmarkEnd w:id="97"/>
      <w:bookmarkEnd w:id="98"/>
    </w:p>
    <w:p w14:paraId="29660266" w14:textId="77777777" w:rsidR="00BD4869" w:rsidRPr="00B53EAD" w:rsidRDefault="00BD4869" w:rsidP="00B53EAD">
      <w:r w:rsidRPr="00B53EAD">
        <w:t>Figure 6 illustrates the g</w:t>
      </w:r>
      <w:r>
        <w:t>ateway control centric specification model as in scope of this Recom</w:t>
      </w:r>
      <w:r>
        <w:softHyphen/>
        <w:t>mendation (for point-to-point communication):</w:t>
      </w:r>
    </w:p>
    <w:p w14:paraId="4976C345" w14:textId="77777777" w:rsidR="00BD4869" w:rsidRPr="000475F8" w:rsidRDefault="00BD4869" w:rsidP="00BD4869">
      <w:pPr>
        <w:pStyle w:val="Figure"/>
      </w:pPr>
      <w:r>
        <w:object w:dxaOrig="9383" w:dyaOrig="5515" w14:anchorId="308A5F44">
          <v:shape id="_x0000_i1030" type="#_x0000_t75" style="width:377.25pt;height:222pt" o:ole="">
            <v:imagedata r:id="rId26" o:title=""/>
          </v:shape>
          <o:OLEObject Type="Embed" ProgID="Visio.Drawing.11" ShapeID="_x0000_i1030" DrawAspect="Content" ObjectID="_1507717472" r:id="rId27"/>
        </w:object>
      </w:r>
    </w:p>
    <w:p w14:paraId="6C2DFB17" w14:textId="77777777" w:rsidR="00BD4869" w:rsidRPr="000475F8" w:rsidRDefault="00BD4869" w:rsidP="00BD4869">
      <w:pPr>
        <w:pStyle w:val="FigureNotitle"/>
      </w:pPr>
      <w:bookmarkStart w:id="99" w:name="_Toc433964689"/>
      <w:bookmarkStart w:id="100" w:name="_Toc433974679"/>
      <w:r w:rsidRPr="000475F8">
        <w:t xml:space="preserve">Figure </w:t>
      </w:r>
      <w:r>
        <w:t>6</w:t>
      </w:r>
      <w:r w:rsidRPr="000475F8">
        <w:t xml:space="preserve"> – </w:t>
      </w:r>
      <w:r>
        <w:t>Gateway control centric parameter specification model</w:t>
      </w:r>
      <w:bookmarkEnd w:id="99"/>
      <w:bookmarkEnd w:id="100"/>
    </w:p>
    <w:p w14:paraId="3B069712" w14:textId="77777777" w:rsidR="00BD4869" w:rsidRPr="00B53EAD" w:rsidRDefault="00BD4869" w:rsidP="00B53EAD">
      <w:r w:rsidRPr="00B53EAD">
        <w:t>The consideration of a MG-embedded media interworking function for bidirectional communication paths in conjuction with the H.248 specific control method of direction-individual descriptors leads to  more detailed protocol semantical levels (marked as 1, 2 and 3 in Figure 6):</w:t>
      </w:r>
    </w:p>
    <w:p w14:paraId="06DE4ECE" w14:textId="77777777" w:rsidR="00BD4869" w:rsidRPr="00B53EAD" w:rsidRDefault="00BD4869" w:rsidP="00B53EAD">
      <w:r w:rsidRPr="00B53EAD">
        <w:t>Level 1: isolated view of Local Descriptor and Remote Descriptor.</w:t>
      </w:r>
    </w:p>
    <w:p w14:paraId="1981F055" w14:textId="77777777" w:rsidR="00B30901" w:rsidRDefault="00BD4869">
      <w:pPr>
        <w:ind w:left="567"/>
      </w:pPr>
      <w:r w:rsidRPr="00B53EAD">
        <w:t>Level 2: additional consideration of potential relationships between both traffic directions, i.e., semantic of the LD AND RD within the H.248 Stream endpoint (SEP).</w:t>
      </w:r>
    </w:p>
    <w:p w14:paraId="28EDA8E6" w14:textId="77777777" w:rsidR="00B30901" w:rsidRDefault="00BD4869">
      <w:pPr>
        <w:ind w:left="1134"/>
      </w:pPr>
      <w:r w:rsidRPr="00B53EAD">
        <w:t>Level 3: additional consideration of a unicast end-to-end media stream, i.e., the associated LD AND RD of paired SEPs (i.e., a SEPP).</w:t>
      </w:r>
    </w:p>
    <w:p w14:paraId="407545FD" w14:textId="77777777" w:rsidR="00BD4869" w:rsidRPr="00B53EAD" w:rsidRDefault="00BD4869" w:rsidP="00B53EAD">
      <w:r w:rsidRPr="00B53EAD">
        <w:t>The 3</w:t>
      </w:r>
      <w:r w:rsidR="0033508D" w:rsidRPr="0033508D">
        <w:t>rd</w:t>
      </w:r>
      <w:r w:rsidRPr="00B53EAD">
        <w:t xml:space="preserve"> level represents the general case and default for H.248 (T1, T2) connection models. It could be further concluded that the semantic of codec parameters with call control SDP Offer/Answer (Figure 5) is not necessarily identical to gateway control centric semantic (Figure 6).</w:t>
      </w:r>
    </w:p>
    <w:p w14:paraId="6E0ACADB" w14:textId="77777777" w:rsidR="00BD4869" w:rsidRPr="000475F8" w:rsidRDefault="00BD4869" w:rsidP="00BD4869">
      <w:pPr>
        <w:pStyle w:val="Heading2"/>
      </w:pPr>
      <w:bookmarkStart w:id="101" w:name="_Toc433033631"/>
      <w:bookmarkStart w:id="102" w:name="_Toc433964717"/>
      <w:bookmarkStart w:id="103" w:name="_Toc433974637"/>
      <w:r>
        <w:t>7.3</w:t>
      </w:r>
      <w:r w:rsidRPr="000475F8">
        <w:tab/>
      </w:r>
      <w:r>
        <w:t>Codec parameter value assignment model</w:t>
      </w:r>
      <w:bookmarkEnd w:id="101"/>
      <w:bookmarkEnd w:id="102"/>
      <w:bookmarkEnd w:id="103"/>
    </w:p>
    <w:p w14:paraId="2F152C7F" w14:textId="77777777" w:rsidR="00BD4869" w:rsidRDefault="00BD4869" w:rsidP="00BD4869">
      <w:pPr>
        <w:pStyle w:val="Heading3"/>
      </w:pPr>
      <w:bookmarkStart w:id="104" w:name="_Toc433033632"/>
      <w:bookmarkStart w:id="105" w:name="_Toc433964718"/>
      <w:bookmarkStart w:id="106" w:name="_Toc433974638"/>
      <w:r>
        <w:t>7.3.1</w:t>
      </w:r>
      <w:r w:rsidRPr="000475F8">
        <w:tab/>
      </w:r>
      <w:r>
        <w:t>Local source media endpoint (local media encoder)</w:t>
      </w:r>
      <w:bookmarkEnd w:id="104"/>
      <w:bookmarkEnd w:id="105"/>
      <w:bookmarkEnd w:id="106"/>
    </w:p>
    <w:p w14:paraId="5A58BE34" w14:textId="77777777" w:rsidR="00BD4869" w:rsidRPr="00B53EAD" w:rsidRDefault="00BD4869" w:rsidP="00B53EAD">
      <w:r>
        <w:t>The MG resource configuration needs basically to follow the request of the remote media endpoint, limited by the supported codec configurations by the MG. The correspondent processing of the H.248 Remote Descriptor is rather straightforward and not discussed in detail here.</w:t>
      </w:r>
    </w:p>
    <w:p w14:paraId="1985C854" w14:textId="77777777" w:rsidR="00B30901" w:rsidRDefault="00BD4869">
      <w:pPr>
        <w:pStyle w:val="Heading3"/>
        <w:rPr>
          <w:lang w:val="es-ES"/>
        </w:rPr>
      </w:pPr>
      <w:bookmarkStart w:id="107" w:name="_Toc433033633"/>
      <w:bookmarkStart w:id="108" w:name="_Toc433964719"/>
      <w:bookmarkStart w:id="109" w:name="_Toc433974639"/>
      <w:r w:rsidRPr="0003178B">
        <w:rPr>
          <w:lang w:val="es-ES"/>
        </w:rPr>
        <w:t>7.3.2</w:t>
      </w:r>
      <w:r w:rsidRPr="0003178B">
        <w:rPr>
          <w:lang w:val="es-ES"/>
        </w:rPr>
        <w:tab/>
        <w:t>Local destination media endpoint (local media decoder)</w:t>
      </w:r>
      <w:bookmarkEnd w:id="107"/>
      <w:bookmarkEnd w:id="108"/>
      <w:bookmarkEnd w:id="109"/>
    </w:p>
    <w:p w14:paraId="3C630686" w14:textId="77777777" w:rsidR="00BD4869" w:rsidRDefault="00BD4869" w:rsidP="00B53EAD">
      <w:r>
        <w:t>The management of such resources is the prime responsibility of the MG, hence a crucial task in context of policy rules related to end-to-end QoS optimization, minimization of media interworking effort, minization of cost factors related to resources, implementation of service/network provider objectives, etc.</w:t>
      </w:r>
    </w:p>
    <w:p w14:paraId="3DFE0B83" w14:textId="77777777" w:rsidR="00BD4869" w:rsidRDefault="00BD4869" w:rsidP="00B53EAD">
      <w:r>
        <w:lastRenderedPageBreak/>
        <w:t xml:space="preserve">Figure 7 illustrates an example model, taking into account in firstly trying to </w:t>
      </w:r>
      <w:r w:rsidR="0033508D" w:rsidRPr="0033508D">
        <w:rPr>
          <w:i/>
        </w:rPr>
        <w:t>align</w:t>
      </w:r>
      <w:r>
        <w:t xml:space="preserve"> </w:t>
      </w:r>
      <w:r w:rsidR="0033508D" w:rsidRPr="0033508D">
        <w:rPr>
          <w:i/>
        </w:rPr>
        <w:t>codec configuration settings</w:t>
      </w:r>
      <w:r>
        <w:t xml:space="preserve"> per traffic direction across a H.248 SEPP, and secondly trying to achieve </w:t>
      </w:r>
      <w:r w:rsidR="0033508D" w:rsidRPr="0033508D">
        <w:rPr>
          <w:i/>
        </w:rPr>
        <w:t>symmetrical settings</w:t>
      </w:r>
      <w:r>
        <w:t xml:space="preserve"> concerning the bidirectional media stream. And the second rule takes precedence over the first rule in this example.</w:t>
      </w:r>
    </w:p>
    <w:p w14:paraId="560C6958" w14:textId="77777777" w:rsidR="00BD4869" w:rsidRPr="00B53EAD" w:rsidRDefault="00BD4869" w:rsidP="00B53EAD"/>
    <w:p w14:paraId="35323D1F" w14:textId="77777777" w:rsidR="00BD4869" w:rsidRPr="000475F8" w:rsidRDefault="00BD4869" w:rsidP="00BD4869">
      <w:pPr>
        <w:pStyle w:val="Figure"/>
      </w:pPr>
      <w:r>
        <w:object w:dxaOrig="11394" w:dyaOrig="13406" w14:anchorId="47758C0B">
          <v:shape id="_x0000_i1031" type="#_x0000_t75" style="width:482.25pt;height:567pt" o:ole="">
            <v:imagedata r:id="rId28" o:title=""/>
          </v:shape>
          <o:OLEObject Type="Embed" ProgID="Visio.Drawing.11" ShapeID="_x0000_i1031" DrawAspect="Content" ObjectID="_1507717473" r:id="rId29"/>
        </w:object>
      </w:r>
    </w:p>
    <w:p w14:paraId="635F942B" w14:textId="77777777" w:rsidR="00BD4869" w:rsidRPr="000475F8" w:rsidRDefault="00BD4869" w:rsidP="00BD4869">
      <w:pPr>
        <w:pStyle w:val="FigureNotitle"/>
      </w:pPr>
      <w:bookmarkStart w:id="110" w:name="_Toc433964690"/>
      <w:bookmarkStart w:id="111" w:name="_Toc433974680"/>
      <w:r w:rsidRPr="000475F8">
        <w:t xml:space="preserve">Figure </w:t>
      </w:r>
      <w:r>
        <w:t>7</w:t>
      </w:r>
      <w:r w:rsidRPr="000475F8">
        <w:t xml:space="preserve"> – </w:t>
      </w:r>
      <w:r>
        <w:t>Codec parameter value assignment model: example for local destination media endpoint</w:t>
      </w:r>
      <w:bookmarkEnd w:id="110"/>
      <w:bookmarkEnd w:id="111"/>
    </w:p>
    <w:p w14:paraId="64C42184" w14:textId="77777777" w:rsidR="00D57FE9" w:rsidRPr="000475F8" w:rsidRDefault="00D57FE9" w:rsidP="00D57FE9">
      <w:pPr>
        <w:pStyle w:val="Heading1"/>
      </w:pPr>
      <w:bookmarkStart w:id="112" w:name="_Toc433033634"/>
      <w:bookmarkStart w:id="113" w:name="_Toc433964720"/>
      <w:bookmarkStart w:id="114" w:name="_Toc433974640"/>
      <w:r w:rsidRPr="000475F8">
        <w:t>8</w:t>
      </w:r>
      <w:r w:rsidRPr="000475F8">
        <w:tab/>
        <w:t>Codec profiles</w:t>
      </w:r>
      <w:bookmarkEnd w:id="90"/>
      <w:bookmarkEnd w:id="112"/>
      <w:bookmarkEnd w:id="113"/>
      <w:bookmarkEnd w:id="114"/>
    </w:p>
    <w:p w14:paraId="5346B45F" w14:textId="77777777" w:rsidR="00D57FE9" w:rsidRPr="000475F8" w:rsidRDefault="00372A10" w:rsidP="004A106E">
      <w:r w:rsidRPr="000475F8">
        <w:t>Selection of example media codecs.</w:t>
      </w:r>
    </w:p>
    <w:p w14:paraId="5A827E2C" w14:textId="77777777" w:rsidR="00473BAA" w:rsidRPr="000475F8" w:rsidRDefault="00D57FE9" w:rsidP="00473BAA">
      <w:pPr>
        <w:pStyle w:val="Heading2"/>
      </w:pPr>
      <w:bookmarkStart w:id="115" w:name="_Toc404967587"/>
      <w:bookmarkStart w:id="116" w:name="_Toc433033635"/>
      <w:bookmarkStart w:id="117" w:name="_Toc433964721"/>
      <w:bookmarkStart w:id="118" w:name="_Toc433974641"/>
      <w:r w:rsidRPr="000475F8">
        <w:lastRenderedPageBreak/>
        <w:t>8.1</w:t>
      </w:r>
      <w:r w:rsidRPr="000475F8">
        <w:tab/>
      </w:r>
      <w:r w:rsidR="00C9693E" w:rsidRPr="000475F8">
        <w:t>Configuration p</w:t>
      </w:r>
      <w:r w:rsidRPr="000475F8">
        <w:t>rofiles</w:t>
      </w:r>
      <w:r w:rsidR="00C9693E" w:rsidRPr="000475F8">
        <w:t xml:space="preserve"> for audio codecs</w:t>
      </w:r>
      <w:bookmarkEnd w:id="115"/>
      <w:bookmarkEnd w:id="116"/>
      <w:bookmarkEnd w:id="117"/>
      <w:bookmarkEnd w:id="118"/>
    </w:p>
    <w:p w14:paraId="5B2F39C5" w14:textId="77777777" w:rsidR="007F5149" w:rsidRPr="000475F8" w:rsidRDefault="00C9693E">
      <w:pPr>
        <w:pStyle w:val="Heading3"/>
      </w:pPr>
      <w:bookmarkStart w:id="119" w:name="_Toc404967588"/>
      <w:bookmarkStart w:id="120" w:name="_Toc433033636"/>
      <w:bookmarkStart w:id="121" w:name="_Toc433964722"/>
      <w:bookmarkStart w:id="122" w:name="_Toc433974642"/>
      <w:r w:rsidRPr="000475F8">
        <w:t>8.1.1</w:t>
      </w:r>
      <w:r w:rsidRPr="000475F8">
        <w:tab/>
        <w:t>Parameterization of audio codec "AMR-WB"</w:t>
      </w:r>
      <w:bookmarkEnd w:id="119"/>
      <w:bookmarkEnd w:id="120"/>
      <w:bookmarkEnd w:id="121"/>
      <w:bookmarkEnd w:id="122"/>
    </w:p>
    <w:p w14:paraId="3DC827F6" w14:textId="77777777" w:rsidR="00F91C55" w:rsidRPr="000475F8" w:rsidRDefault="00F91C55" w:rsidP="00F91C55">
      <w:r w:rsidRPr="000475F8">
        <w:t>Table </w:t>
      </w:r>
      <w:r w:rsidR="00545930" w:rsidRPr="000475F8">
        <w:t>8.1.1.2</w:t>
      </w:r>
      <w:r w:rsidR="00372A10" w:rsidRPr="000475F8">
        <w:t xml:space="preserve"> provides </w:t>
      </w:r>
      <w:r w:rsidR="00E378B6" w:rsidRPr="000475F8">
        <w:t xml:space="preserve">in general </w:t>
      </w:r>
      <w:r w:rsidR="00372A10" w:rsidRPr="000475F8">
        <w:t xml:space="preserve">then H.248 procedural considerations by </w:t>
      </w:r>
      <w:r w:rsidR="00E378B6" w:rsidRPr="000475F8">
        <w:t>evaluating the combination of settings in Local and Remote descriptors, in MGC-to-MG direction and vice versa, as well as impact on the resource configuration status in the MG</w:t>
      </w:r>
      <w:r w:rsidRPr="000475F8">
        <w:t>:</w:t>
      </w:r>
    </w:p>
    <w:p w14:paraId="42B1E9B3" w14:textId="77777777" w:rsidR="00F91C55" w:rsidRPr="000475F8" w:rsidRDefault="00E378B6" w:rsidP="00F91C55">
      <w:r w:rsidRPr="000475F8">
        <w:t>Particular focus are the s</w:t>
      </w:r>
      <w:r w:rsidR="00F91C55" w:rsidRPr="000475F8">
        <w:t xml:space="preserve">emantics of MG Local and Remote AMR(-WB) parameters in case of </w:t>
      </w:r>
      <w:r w:rsidR="00F91C55" w:rsidRPr="000475F8">
        <w:rPr>
          <w:i/>
        </w:rPr>
        <w:t>matching</w:t>
      </w:r>
      <w:r w:rsidR="00F91C55" w:rsidRPr="000475F8">
        <w:t xml:space="preserve"> Local and Remote AMR(-WB) based media formats.</w:t>
      </w:r>
    </w:p>
    <w:p w14:paraId="3E5F4FFE" w14:textId="77777777" w:rsidR="00F91C55" w:rsidRPr="000475F8" w:rsidRDefault="00F91C55" w:rsidP="00F91C55">
      <w:r w:rsidRPr="000475F8">
        <w:t>N</w:t>
      </w:r>
      <w:r w:rsidR="00E378B6" w:rsidRPr="000475F8">
        <w:t>OTE </w:t>
      </w:r>
      <w:r w:rsidRPr="000475F8">
        <w:t>1: Here it is assumed that the corresponding AMR(-WB) based media formats in Local and Remote have already been identified as matching.</w:t>
      </w:r>
    </w:p>
    <w:p w14:paraId="698CA68D" w14:textId="77777777" w:rsidR="00F91C55" w:rsidRPr="000475F8" w:rsidRDefault="00E378B6" w:rsidP="00F91C55">
      <w:r w:rsidRPr="000475F8">
        <w:t>NOTE </w:t>
      </w:r>
      <w:r w:rsidR="00F91C55" w:rsidRPr="000475F8">
        <w:t>2: If a specific parameter is not present in Local or Remote within the MGC's request, then this table assumes that this parameter is used with ist default value as decribed in RFC 4867.</w:t>
      </w:r>
    </w:p>
    <w:p w14:paraId="53DE62E9" w14:textId="77777777" w:rsidR="00F91C55" w:rsidRPr="000475F8" w:rsidRDefault="00E378B6" w:rsidP="00F91C55">
      <w:r w:rsidRPr="000475F8">
        <w:t xml:space="preserve">NOTE  </w:t>
      </w:r>
      <w:r w:rsidR="00F91C55" w:rsidRPr="000475F8">
        <w:t>3: 3GPP specific AMR(-WB) parameter descriptions can be found in [ETSI TS 126 236], clause 5.1.1 and in [ETSI TS 129 163]</w:t>
      </w:r>
      <w:r w:rsidRPr="000475F8">
        <w:t>,</w:t>
      </w:r>
      <w:r w:rsidR="00F91C55" w:rsidRPr="000475F8">
        <w:t xml:space="preserve"> clause B.2.5.</w:t>
      </w:r>
    </w:p>
    <w:p w14:paraId="15856FDF" w14:textId="77777777" w:rsidR="003B3F30" w:rsidRPr="000475F8" w:rsidRDefault="003B3F30" w:rsidP="003B3F30">
      <w:pPr>
        <w:ind w:left="993" w:hanging="993"/>
        <w:rPr>
          <w:i/>
        </w:rPr>
      </w:pPr>
      <w:r w:rsidRPr="000475F8">
        <w:rPr>
          <w:i/>
          <w:highlight w:val="yellow"/>
        </w:rPr>
        <w:t>{</w:t>
      </w:r>
      <w:r w:rsidRPr="000475F8">
        <w:rPr>
          <w:b/>
          <w:i/>
          <w:highlight w:val="yellow"/>
        </w:rPr>
        <w:t>Editor's note</w:t>
      </w:r>
      <w:r w:rsidRPr="000475F8">
        <w:rPr>
          <w:i/>
          <w:highlight w:val="yellow"/>
        </w:rPr>
        <w:t xml:space="preserve"> (</w:t>
      </w:r>
      <w:r w:rsidRPr="000475F8">
        <w:rPr>
          <w:b/>
          <w:i/>
          <w:highlight w:val="yellow"/>
        </w:rPr>
        <w:t>2014-11</w:t>
      </w:r>
      <w:r w:rsidRPr="000475F8">
        <w:rPr>
          <w:i/>
          <w:highlight w:val="yellow"/>
        </w:rPr>
        <w:t xml:space="preserve">): </w:t>
      </w:r>
      <w:r w:rsidR="00473BAA" w:rsidRPr="000475F8">
        <w:rPr>
          <w:i/>
          <w:highlight w:val="yellow"/>
        </w:rPr>
        <w:t>The table should be simplified. It was thought that most cases could be covered by the general statement that codec parameters are bi-directional and should be set in both the Local and Remote descriptors. It was felt that the “No” / “n/a” cells could also be removed as they were largely superfluous.</w:t>
      </w:r>
      <w:r w:rsidRPr="000475F8">
        <w:rPr>
          <w:i/>
          <w:highlight w:val="yellow"/>
        </w:rPr>
        <w:t>}</w:t>
      </w:r>
    </w:p>
    <w:p w14:paraId="3B216EB7" w14:textId="77777777" w:rsidR="00545930" w:rsidRPr="000475F8" w:rsidRDefault="00545930" w:rsidP="00545930"/>
    <w:p w14:paraId="0CA13EDF" w14:textId="77777777" w:rsidR="00545930" w:rsidRPr="000475F8" w:rsidRDefault="00545930" w:rsidP="00545930">
      <w:pPr>
        <w:pStyle w:val="TableNotitle"/>
        <w:sectPr w:rsidR="00545930" w:rsidRPr="000475F8" w:rsidSect="00C9693E">
          <w:pgSz w:w="11907" w:h="16840"/>
          <w:pgMar w:top="1417" w:right="1134" w:bottom="1417" w:left="1134" w:header="720" w:footer="720" w:gutter="0"/>
          <w:cols w:space="720"/>
          <w:docGrid w:linePitch="326"/>
        </w:sectPr>
      </w:pPr>
    </w:p>
    <w:p w14:paraId="20F5A311" w14:textId="77777777" w:rsidR="00545930" w:rsidRPr="00866D8D" w:rsidRDefault="00545930" w:rsidP="00866D8D"/>
    <w:p w14:paraId="0A7D838B" w14:textId="77777777" w:rsidR="00F91C55" w:rsidRPr="000475F8" w:rsidRDefault="00F91C55" w:rsidP="00F91C55">
      <w:pPr>
        <w:pStyle w:val="TableNotitle"/>
      </w:pPr>
      <w:bookmarkStart w:id="123" w:name="_Toc403042830"/>
      <w:bookmarkStart w:id="124" w:name="_Toc433964681"/>
      <w:bookmarkStart w:id="125" w:name="_Toc433974671"/>
      <w:commentRangeStart w:id="126"/>
      <w:r w:rsidRPr="000475F8">
        <w:t xml:space="preserve">Table </w:t>
      </w:r>
      <w:r w:rsidR="002846F0" w:rsidRPr="000475F8">
        <w:t>8.1</w:t>
      </w:r>
      <w:r w:rsidRPr="000475F8">
        <w:t>– SDP parameters for "audio/AMR-WB" - MG Local and Remote AMR(-WB) parameter semantic</w:t>
      </w:r>
      <w:bookmarkEnd w:id="123"/>
      <w:bookmarkEnd w:id="124"/>
      <w:bookmarkEnd w:id="125"/>
    </w:p>
    <w:tbl>
      <w:tblPr>
        <w:tblW w:w="14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191"/>
        <w:gridCol w:w="1174"/>
        <w:gridCol w:w="1786"/>
        <w:gridCol w:w="862"/>
        <w:gridCol w:w="1897"/>
        <w:gridCol w:w="1731"/>
        <w:gridCol w:w="1897"/>
        <w:gridCol w:w="1897"/>
        <w:gridCol w:w="1897"/>
      </w:tblGrid>
      <w:tr w:rsidR="00F91C55" w:rsidRPr="000475F8" w14:paraId="0D2F6946" w14:textId="77777777" w:rsidTr="00E378B6">
        <w:trPr>
          <w:cantSplit/>
          <w:tblHeader/>
          <w:jc w:val="center"/>
        </w:trPr>
        <w:tc>
          <w:tcPr>
            <w:tcW w:w="1191" w:type="dxa"/>
            <w:vMerge w:val="restart"/>
            <w:shd w:val="clear" w:color="auto" w:fill="FBD4B4" w:themeFill="accent6" w:themeFillTint="66"/>
            <w:vAlign w:val="center"/>
          </w:tcPr>
          <w:p w14:paraId="0C2C2019" w14:textId="77777777" w:rsidR="00F91C55" w:rsidRPr="000475F8" w:rsidRDefault="00F91C55" w:rsidP="00E378B6">
            <w:pPr>
              <w:pStyle w:val="Tablehead"/>
            </w:pPr>
            <w:r w:rsidRPr="000475F8">
              <w:t>Index</w:t>
            </w:r>
          </w:p>
        </w:tc>
        <w:tc>
          <w:tcPr>
            <w:tcW w:w="1174" w:type="dxa"/>
            <w:vMerge w:val="restart"/>
            <w:shd w:val="clear" w:color="auto" w:fill="FBD4B4" w:themeFill="accent6" w:themeFillTint="66"/>
            <w:vAlign w:val="center"/>
          </w:tcPr>
          <w:p w14:paraId="13D82631" w14:textId="77777777" w:rsidR="00F91C55" w:rsidRPr="000475F8" w:rsidRDefault="00F91C55" w:rsidP="00E378B6">
            <w:pPr>
              <w:pStyle w:val="Tablehead"/>
            </w:pPr>
            <w:r w:rsidRPr="000475F8">
              <w:t>SDP "AMR-WB" parameter</w:t>
            </w:r>
          </w:p>
        </w:tc>
        <w:tc>
          <w:tcPr>
            <w:tcW w:w="4545" w:type="dxa"/>
            <w:gridSpan w:val="3"/>
            <w:shd w:val="clear" w:color="auto" w:fill="C4BC96" w:themeFill="background2" w:themeFillShade="BF"/>
          </w:tcPr>
          <w:p w14:paraId="663DE7BC" w14:textId="77777777" w:rsidR="00F91C55" w:rsidRPr="000475F8" w:rsidRDefault="00F91C55" w:rsidP="00E378B6">
            <w:pPr>
              <w:pStyle w:val="Tablehead"/>
            </w:pPr>
            <w:r w:rsidRPr="000475F8">
              <w:t>MGC Request (Add/Modify/Move)</w:t>
            </w:r>
          </w:p>
        </w:tc>
        <w:tc>
          <w:tcPr>
            <w:tcW w:w="3628" w:type="dxa"/>
            <w:gridSpan w:val="2"/>
            <w:shd w:val="clear" w:color="auto" w:fill="D6E3BC" w:themeFill="accent3" w:themeFillTint="66"/>
          </w:tcPr>
          <w:p w14:paraId="6FF01181" w14:textId="77777777" w:rsidR="00F91C55" w:rsidRPr="000475F8" w:rsidRDefault="00F91C55" w:rsidP="00E378B6">
            <w:pPr>
              <w:pStyle w:val="Tablehead"/>
            </w:pPr>
            <w:r w:rsidRPr="000475F8">
              <w:t>MG H.248 Reply</w:t>
            </w:r>
          </w:p>
        </w:tc>
        <w:tc>
          <w:tcPr>
            <w:tcW w:w="3794" w:type="dxa"/>
            <w:gridSpan w:val="2"/>
            <w:shd w:val="clear" w:color="auto" w:fill="B6DDE8" w:themeFill="accent5" w:themeFillTint="66"/>
            <w:vAlign w:val="center"/>
          </w:tcPr>
          <w:p w14:paraId="67DC6584" w14:textId="77777777" w:rsidR="00F91C55" w:rsidRPr="000475F8" w:rsidRDefault="00F91C55" w:rsidP="00E378B6">
            <w:pPr>
              <w:pStyle w:val="Tablehead"/>
            </w:pPr>
            <w:r w:rsidRPr="000475F8">
              <w:t>MG resource configuration</w:t>
            </w:r>
          </w:p>
        </w:tc>
      </w:tr>
      <w:tr w:rsidR="00F91C55" w:rsidRPr="000475F8" w14:paraId="47C61663" w14:textId="77777777" w:rsidTr="00E378B6">
        <w:trPr>
          <w:cantSplit/>
          <w:tblHeader/>
          <w:jc w:val="center"/>
        </w:trPr>
        <w:tc>
          <w:tcPr>
            <w:tcW w:w="1191" w:type="dxa"/>
            <w:vMerge/>
            <w:shd w:val="clear" w:color="auto" w:fill="FBD4B4" w:themeFill="accent6" w:themeFillTint="66"/>
            <w:vAlign w:val="center"/>
          </w:tcPr>
          <w:p w14:paraId="6EE6609E" w14:textId="77777777" w:rsidR="00F91C55" w:rsidRPr="000475F8" w:rsidRDefault="00F91C55" w:rsidP="00E378B6">
            <w:pPr>
              <w:pStyle w:val="Tablehead"/>
            </w:pPr>
          </w:p>
        </w:tc>
        <w:tc>
          <w:tcPr>
            <w:tcW w:w="1174" w:type="dxa"/>
            <w:vMerge/>
            <w:shd w:val="clear" w:color="auto" w:fill="FBD4B4" w:themeFill="accent6" w:themeFillTint="66"/>
            <w:vAlign w:val="center"/>
          </w:tcPr>
          <w:p w14:paraId="17158476" w14:textId="77777777" w:rsidR="00F91C55" w:rsidRPr="000475F8" w:rsidRDefault="00F91C55" w:rsidP="00E378B6">
            <w:pPr>
              <w:pStyle w:val="Tablehead"/>
            </w:pPr>
          </w:p>
        </w:tc>
        <w:tc>
          <w:tcPr>
            <w:tcW w:w="1786" w:type="dxa"/>
            <w:shd w:val="clear" w:color="auto" w:fill="C4BC96" w:themeFill="background2" w:themeFillShade="BF"/>
            <w:vAlign w:val="center"/>
          </w:tcPr>
          <w:p w14:paraId="2F876E79" w14:textId="77777777" w:rsidR="00F91C55" w:rsidRPr="000475F8" w:rsidRDefault="00F91C55" w:rsidP="00E378B6">
            <w:pPr>
              <w:pStyle w:val="Tablehead"/>
            </w:pPr>
            <w:r w:rsidRPr="000475F8">
              <w:t>Local Descript.</w:t>
            </w:r>
          </w:p>
        </w:tc>
        <w:tc>
          <w:tcPr>
            <w:tcW w:w="2759" w:type="dxa"/>
            <w:gridSpan w:val="2"/>
            <w:shd w:val="clear" w:color="auto" w:fill="C4BC96" w:themeFill="background2" w:themeFillShade="BF"/>
            <w:vAlign w:val="center"/>
          </w:tcPr>
          <w:p w14:paraId="79A5D5FF" w14:textId="77777777" w:rsidR="00F91C55" w:rsidRPr="000475F8" w:rsidRDefault="00F91C55" w:rsidP="00E378B6">
            <w:pPr>
              <w:pStyle w:val="Tablehead"/>
            </w:pPr>
            <w:r w:rsidRPr="000475F8">
              <w:t>Remote Descriptor</w:t>
            </w:r>
          </w:p>
        </w:tc>
        <w:tc>
          <w:tcPr>
            <w:tcW w:w="1731" w:type="dxa"/>
            <w:shd w:val="clear" w:color="auto" w:fill="D6E3BC" w:themeFill="accent3" w:themeFillTint="66"/>
            <w:vAlign w:val="center"/>
          </w:tcPr>
          <w:p w14:paraId="6A0F80C2" w14:textId="77777777" w:rsidR="00F91C55" w:rsidRPr="000475F8" w:rsidRDefault="00F91C55" w:rsidP="00E378B6">
            <w:pPr>
              <w:pStyle w:val="Tablehead"/>
            </w:pPr>
            <w:r w:rsidRPr="000475F8">
              <w:t>Local Descript.</w:t>
            </w:r>
          </w:p>
        </w:tc>
        <w:tc>
          <w:tcPr>
            <w:tcW w:w="1897" w:type="dxa"/>
            <w:shd w:val="clear" w:color="auto" w:fill="D6E3BC" w:themeFill="accent3" w:themeFillTint="66"/>
            <w:vAlign w:val="center"/>
          </w:tcPr>
          <w:p w14:paraId="6FCB8CAF" w14:textId="77777777" w:rsidR="00F91C55" w:rsidRPr="000475F8" w:rsidRDefault="00F91C55" w:rsidP="00E378B6">
            <w:pPr>
              <w:pStyle w:val="Tablehead"/>
            </w:pPr>
            <w:r w:rsidRPr="000475F8">
              <w:t>Remote Descr.</w:t>
            </w:r>
          </w:p>
        </w:tc>
        <w:tc>
          <w:tcPr>
            <w:tcW w:w="3794" w:type="dxa"/>
            <w:gridSpan w:val="2"/>
            <w:shd w:val="clear" w:color="auto" w:fill="B6DDE8" w:themeFill="accent5" w:themeFillTint="66"/>
            <w:vAlign w:val="center"/>
          </w:tcPr>
          <w:p w14:paraId="6EE0F93A" w14:textId="77777777" w:rsidR="00F91C55" w:rsidRPr="000475F8" w:rsidRDefault="00F91C55" w:rsidP="00E378B6">
            <w:pPr>
              <w:pStyle w:val="Tablehead"/>
            </w:pPr>
            <w:r w:rsidRPr="000475F8">
              <w:t>per traffic direction</w:t>
            </w:r>
          </w:p>
        </w:tc>
      </w:tr>
      <w:tr w:rsidR="00F91C55" w:rsidRPr="000475F8" w14:paraId="5AC45E17" w14:textId="77777777" w:rsidTr="00E378B6">
        <w:trPr>
          <w:cantSplit/>
          <w:tblHeader/>
          <w:jc w:val="center"/>
        </w:trPr>
        <w:tc>
          <w:tcPr>
            <w:tcW w:w="1191" w:type="dxa"/>
            <w:vMerge/>
            <w:shd w:val="clear" w:color="auto" w:fill="FBD4B4" w:themeFill="accent6" w:themeFillTint="66"/>
            <w:vAlign w:val="center"/>
          </w:tcPr>
          <w:p w14:paraId="1555B899" w14:textId="77777777" w:rsidR="00F91C55" w:rsidRPr="000475F8" w:rsidRDefault="00F91C55" w:rsidP="00E378B6">
            <w:pPr>
              <w:pStyle w:val="Tablehead"/>
            </w:pPr>
          </w:p>
        </w:tc>
        <w:tc>
          <w:tcPr>
            <w:tcW w:w="1174" w:type="dxa"/>
            <w:vMerge/>
            <w:shd w:val="clear" w:color="auto" w:fill="FBD4B4" w:themeFill="accent6" w:themeFillTint="66"/>
            <w:vAlign w:val="center"/>
          </w:tcPr>
          <w:p w14:paraId="149776E3" w14:textId="77777777" w:rsidR="00F91C55" w:rsidRPr="000475F8" w:rsidRDefault="00F91C55" w:rsidP="00E378B6">
            <w:pPr>
              <w:pStyle w:val="Tablehead"/>
            </w:pPr>
          </w:p>
        </w:tc>
        <w:tc>
          <w:tcPr>
            <w:tcW w:w="1786" w:type="dxa"/>
            <w:shd w:val="clear" w:color="auto" w:fill="C4BC96" w:themeFill="background2" w:themeFillShade="BF"/>
            <w:vAlign w:val="center"/>
          </w:tcPr>
          <w:p w14:paraId="11B8A9E0" w14:textId="77777777" w:rsidR="00F91C55" w:rsidRPr="000475F8" w:rsidRDefault="00F91C55" w:rsidP="00E378B6">
            <w:pPr>
              <w:pStyle w:val="Tablehead"/>
            </w:pPr>
            <w:r w:rsidRPr="000475F8">
              <w:t>Value (NOTE 1)</w:t>
            </w:r>
          </w:p>
        </w:tc>
        <w:tc>
          <w:tcPr>
            <w:tcW w:w="862" w:type="dxa"/>
            <w:shd w:val="clear" w:color="auto" w:fill="C4BC96" w:themeFill="background2" w:themeFillShade="BF"/>
            <w:vAlign w:val="center"/>
          </w:tcPr>
          <w:p w14:paraId="7459ADD2" w14:textId="77777777" w:rsidR="00F91C55" w:rsidRPr="000475F8" w:rsidRDefault="00F91C55" w:rsidP="00E378B6">
            <w:pPr>
              <w:pStyle w:val="Tablehead"/>
            </w:pPr>
            <w:r w:rsidRPr="000475F8">
              <w:t>Present Yes/No</w:t>
            </w:r>
          </w:p>
        </w:tc>
        <w:tc>
          <w:tcPr>
            <w:tcW w:w="1897" w:type="dxa"/>
            <w:shd w:val="clear" w:color="auto" w:fill="C4BC96" w:themeFill="background2" w:themeFillShade="BF"/>
            <w:vAlign w:val="center"/>
          </w:tcPr>
          <w:p w14:paraId="2F6E3B04" w14:textId="77777777" w:rsidR="00F91C55" w:rsidRPr="000475F8" w:rsidRDefault="00F91C55" w:rsidP="00E378B6">
            <w:pPr>
              <w:pStyle w:val="Tablehead"/>
            </w:pPr>
            <w:r w:rsidRPr="000475F8">
              <w:t>Value</w:t>
            </w:r>
          </w:p>
        </w:tc>
        <w:tc>
          <w:tcPr>
            <w:tcW w:w="1731" w:type="dxa"/>
            <w:shd w:val="clear" w:color="auto" w:fill="D6E3BC" w:themeFill="accent3" w:themeFillTint="66"/>
            <w:vAlign w:val="center"/>
          </w:tcPr>
          <w:p w14:paraId="32DAC752" w14:textId="77777777" w:rsidR="00F91C55" w:rsidRPr="000475F8" w:rsidRDefault="00F91C55" w:rsidP="00E378B6">
            <w:pPr>
              <w:pStyle w:val="Tablehead"/>
            </w:pPr>
            <w:r w:rsidRPr="000475F8">
              <w:t>Value</w:t>
            </w:r>
          </w:p>
        </w:tc>
        <w:tc>
          <w:tcPr>
            <w:tcW w:w="1897" w:type="dxa"/>
            <w:shd w:val="clear" w:color="auto" w:fill="D6E3BC" w:themeFill="accent3" w:themeFillTint="66"/>
            <w:vAlign w:val="center"/>
          </w:tcPr>
          <w:p w14:paraId="0E1D577B" w14:textId="77777777" w:rsidR="00F91C55" w:rsidRPr="000475F8" w:rsidRDefault="00F91C55" w:rsidP="00E378B6">
            <w:pPr>
              <w:pStyle w:val="Tablehead"/>
            </w:pPr>
            <w:r w:rsidRPr="000475F8">
              <w:t>Value</w:t>
            </w:r>
          </w:p>
        </w:tc>
        <w:tc>
          <w:tcPr>
            <w:tcW w:w="1897" w:type="dxa"/>
            <w:shd w:val="clear" w:color="auto" w:fill="B6DDE8" w:themeFill="accent5" w:themeFillTint="66"/>
            <w:vAlign w:val="center"/>
          </w:tcPr>
          <w:p w14:paraId="16B1B020" w14:textId="77777777" w:rsidR="00F91C55" w:rsidRPr="000475F8" w:rsidRDefault="00F91C55" w:rsidP="00E378B6">
            <w:pPr>
              <w:pStyle w:val="Tablehead"/>
            </w:pPr>
            <w:r w:rsidRPr="000475F8">
              <w:t>Ingress</w:t>
            </w:r>
          </w:p>
        </w:tc>
        <w:tc>
          <w:tcPr>
            <w:tcW w:w="1897" w:type="dxa"/>
            <w:shd w:val="clear" w:color="auto" w:fill="B6DDE8" w:themeFill="accent5" w:themeFillTint="66"/>
            <w:vAlign w:val="center"/>
          </w:tcPr>
          <w:p w14:paraId="39BE7612" w14:textId="77777777" w:rsidR="00F91C55" w:rsidRPr="000475F8" w:rsidRDefault="00F91C55" w:rsidP="00E378B6">
            <w:pPr>
              <w:pStyle w:val="Tablehead"/>
            </w:pPr>
            <w:r w:rsidRPr="000475F8">
              <w:t>Egress</w:t>
            </w:r>
          </w:p>
        </w:tc>
      </w:tr>
      <w:tr w:rsidR="00F91C55" w:rsidRPr="000475F8" w14:paraId="6BDFFA9D" w14:textId="77777777" w:rsidTr="00E378B6">
        <w:trPr>
          <w:cantSplit/>
          <w:jc w:val="center"/>
        </w:trPr>
        <w:tc>
          <w:tcPr>
            <w:tcW w:w="1191" w:type="dxa"/>
            <w:vMerge w:val="restart"/>
          </w:tcPr>
          <w:p w14:paraId="3A5A721F" w14:textId="77777777" w:rsidR="00F91C55" w:rsidRPr="000475F8" w:rsidRDefault="00F91C55" w:rsidP="00E378B6">
            <w:pPr>
              <w:pStyle w:val="Tabletext"/>
            </w:pPr>
            <w:r w:rsidRPr="000475F8">
              <w:t>R-</w:t>
            </w:r>
            <w:r w:rsidR="00A37623" w:rsidRPr="000475F8">
              <w:t>8.1.1.2</w:t>
            </w:r>
            <w:r w:rsidRPr="000475F8">
              <w:t>/1:</w:t>
            </w:r>
          </w:p>
        </w:tc>
        <w:tc>
          <w:tcPr>
            <w:tcW w:w="1174" w:type="dxa"/>
            <w:vMerge w:val="restart"/>
          </w:tcPr>
          <w:p w14:paraId="3AD8D9F7" w14:textId="77777777" w:rsidR="00F91C55" w:rsidRPr="000475F8" w:rsidRDefault="00F91C55" w:rsidP="00E378B6">
            <w:pPr>
              <w:pStyle w:val="Tabletext"/>
              <w:rPr>
                <w:szCs w:val="22"/>
              </w:rPr>
            </w:pPr>
            <w:r w:rsidRPr="000475F8">
              <w:rPr>
                <w:szCs w:val="22"/>
              </w:rPr>
              <w:t>octet-align</w:t>
            </w:r>
          </w:p>
        </w:tc>
        <w:tc>
          <w:tcPr>
            <w:tcW w:w="1786" w:type="dxa"/>
            <w:vMerge w:val="restart"/>
          </w:tcPr>
          <w:p w14:paraId="2C2EB63E" w14:textId="77777777" w:rsidR="00F91C55" w:rsidRPr="000475F8" w:rsidRDefault="00F91C55" w:rsidP="00E378B6">
            <w:pPr>
              <w:pStyle w:val="Tabletext"/>
              <w:rPr>
                <w:szCs w:val="22"/>
              </w:rPr>
            </w:pPr>
            <w:r w:rsidRPr="000475F8">
              <w:rPr>
                <w:szCs w:val="22"/>
              </w:rPr>
              <w:t>octet-align_Local;</w:t>
            </w:r>
            <w:r w:rsidRPr="000475F8">
              <w:rPr>
                <w:szCs w:val="22"/>
              </w:rPr>
              <w:br/>
              <w:t>Bandwidth-efficient operation to be expected in Rx direction</w:t>
            </w:r>
          </w:p>
        </w:tc>
        <w:tc>
          <w:tcPr>
            <w:tcW w:w="862" w:type="dxa"/>
          </w:tcPr>
          <w:p w14:paraId="17123660" w14:textId="77777777" w:rsidR="00F91C55" w:rsidRPr="000475F8" w:rsidRDefault="00F91C55" w:rsidP="00E378B6">
            <w:pPr>
              <w:pStyle w:val="Tabletext"/>
              <w:jc w:val="center"/>
              <w:rPr>
                <w:szCs w:val="22"/>
              </w:rPr>
            </w:pPr>
            <w:r w:rsidRPr="000475F8">
              <w:rPr>
                <w:szCs w:val="22"/>
              </w:rPr>
              <w:t>Yes</w:t>
            </w:r>
          </w:p>
        </w:tc>
        <w:tc>
          <w:tcPr>
            <w:tcW w:w="1897" w:type="dxa"/>
          </w:tcPr>
          <w:p w14:paraId="30BCD027" w14:textId="77777777" w:rsidR="00F91C55" w:rsidRPr="000475F8" w:rsidRDefault="00F91C55" w:rsidP="00E378B6">
            <w:pPr>
              <w:pStyle w:val="Tabletext"/>
              <w:rPr>
                <w:szCs w:val="22"/>
              </w:rPr>
            </w:pPr>
            <w:r w:rsidRPr="000475F8">
              <w:rPr>
                <w:szCs w:val="22"/>
              </w:rPr>
              <w:t>octet-align_Remote == octet-align_Local;</w:t>
            </w:r>
            <w:r w:rsidRPr="000475F8">
              <w:rPr>
                <w:szCs w:val="22"/>
              </w:rPr>
              <w:br/>
              <w:t>Bandwidth-efficient operation to be used in Tx direction;</w:t>
            </w:r>
          </w:p>
        </w:tc>
        <w:tc>
          <w:tcPr>
            <w:tcW w:w="1731" w:type="dxa"/>
            <w:vMerge w:val="restart"/>
          </w:tcPr>
          <w:p w14:paraId="568A2263" w14:textId="77777777" w:rsidR="00F91C55" w:rsidRPr="000475F8" w:rsidRDefault="00F91C55" w:rsidP="00E378B6">
            <w:pPr>
              <w:pStyle w:val="Tabletext"/>
              <w:rPr>
                <w:szCs w:val="22"/>
              </w:rPr>
            </w:pPr>
            <w:r w:rsidRPr="000475F8">
              <w:rPr>
                <w:szCs w:val="22"/>
              </w:rPr>
              <w:t>octet-align_Local</w:t>
            </w:r>
          </w:p>
        </w:tc>
        <w:tc>
          <w:tcPr>
            <w:tcW w:w="1897" w:type="dxa"/>
          </w:tcPr>
          <w:p w14:paraId="0C560EFA" w14:textId="77777777" w:rsidR="00F91C55" w:rsidRPr="000475F8" w:rsidRDefault="00F91C55" w:rsidP="00E378B6">
            <w:pPr>
              <w:pStyle w:val="Tabletext"/>
              <w:rPr>
                <w:szCs w:val="22"/>
              </w:rPr>
            </w:pPr>
            <w:r w:rsidRPr="000475F8">
              <w:rPr>
                <w:szCs w:val="22"/>
              </w:rPr>
              <w:t>octet-align_Remote == octet-align_Local</w:t>
            </w:r>
          </w:p>
        </w:tc>
        <w:tc>
          <w:tcPr>
            <w:tcW w:w="1897" w:type="dxa"/>
          </w:tcPr>
          <w:p w14:paraId="5C894C95" w14:textId="77777777" w:rsidR="00F91C55" w:rsidRPr="000475F8" w:rsidRDefault="00F91C55" w:rsidP="00E378B6">
            <w:pPr>
              <w:pStyle w:val="Tabletext"/>
              <w:rPr>
                <w:szCs w:val="22"/>
              </w:rPr>
            </w:pPr>
            <w:r w:rsidRPr="000475F8">
              <w:rPr>
                <w:szCs w:val="22"/>
              </w:rPr>
              <w:t>octet-align_Local == octet-align_Remote</w:t>
            </w:r>
          </w:p>
        </w:tc>
        <w:tc>
          <w:tcPr>
            <w:tcW w:w="1897" w:type="dxa"/>
          </w:tcPr>
          <w:p w14:paraId="1A4BE013" w14:textId="77777777" w:rsidR="00F91C55" w:rsidRPr="000475F8" w:rsidRDefault="00F91C55" w:rsidP="00E378B6">
            <w:pPr>
              <w:pStyle w:val="Tabletext"/>
              <w:rPr>
                <w:szCs w:val="22"/>
              </w:rPr>
            </w:pPr>
            <w:r w:rsidRPr="000475F8">
              <w:rPr>
                <w:szCs w:val="22"/>
              </w:rPr>
              <w:t>octet-align_Remote</w:t>
            </w:r>
          </w:p>
        </w:tc>
      </w:tr>
      <w:tr w:rsidR="00F91C55" w:rsidRPr="000475F8" w14:paraId="67B8E118" w14:textId="77777777" w:rsidTr="00E378B6">
        <w:trPr>
          <w:cantSplit/>
          <w:jc w:val="center"/>
        </w:trPr>
        <w:tc>
          <w:tcPr>
            <w:tcW w:w="1191" w:type="dxa"/>
            <w:vMerge/>
          </w:tcPr>
          <w:p w14:paraId="0A9E3E57" w14:textId="77777777" w:rsidR="00F91C55" w:rsidRPr="000475F8" w:rsidRDefault="00F91C55" w:rsidP="00E378B6">
            <w:pPr>
              <w:pStyle w:val="Tabletext"/>
            </w:pPr>
          </w:p>
        </w:tc>
        <w:tc>
          <w:tcPr>
            <w:tcW w:w="1174" w:type="dxa"/>
            <w:vMerge/>
            <w:vAlign w:val="center"/>
          </w:tcPr>
          <w:p w14:paraId="73CA5942" w14:textId="77777777" w:rsidR="00F91C55" w:rsidRPr="000475F8" w:rsidRDefault="00F91C55" w:rsidP="00E378B6">
            <w:pPr>
              <w:pStyle w:val="Tabletext"/>
              <w:rPr>
                <w:szCs w:val="22"/>
              </w:rPr>
            </w:pPr>
          </w:p>
        </w:tc>
        <w:tc>
          <w:tcPr>
            <w:tcW w:w="1786" w:type="dxa"/>
            <w:vMerge/>
            <w:vAlign w:val="center"/>
          </w:tcPr>
          <w:p w14:paraId="34CF2805" w14:textId="77777777" w:rsidR="00F91C55" w:rsidRPr="000475F8" w:rsidRDefault="00F91C55" w:rsidP="00E378B6">
            <w:pPr>
              <w:pStyle w:val="Tabletext"/>
              <w:rPr>
                <w:szCs w:val="22"/>
              </w:rPr>
            </w:pPr>
          </w:p>
        </w:tc>
        <w:tc>
          <w:tcPr>
            <w:tcW w:w="862" w:type="dxa"/>
          </w:tcPr>
          <w:p w14:paraId="0A3F2927" w14:textId="77777777" w:rsidR="00F91C55" w:rsidRPr="000475F8" w:rsidRDefault="00F91C55" w:rsidP="00E378B6">
            <w:pPr>
              <w:pStyle w:val="Tabletext"/>
              <w:jc w:val="center"/>
              <w:rPr>
                <w:szCs w:val="22"/>
              </w:rPr>
            </w:pPr>
            <w:r w:rsidRPr="000475F8">
              <w:rPr>
                <w:szCs w:val="22"/>
              </w:rPr>
              <w:t>No</w:t>
            </w:r>
          </w:p>
        </w:tc>
        <w:tc>
          <w:tcPr>
            <w:tcW w:w="1897" w:type="dxa"/>
          </w:tcPr>
          <w:p w14:paraId="341A6EC6" w14:textId="77777777" w:rsidR="00F91C55" w:rsidRPr="000475F8" w:rsidRDefault="00F91C55" w:rsidP="00E378B6">
            <w:pPr>
              <w:pStyle w:val="Tabletext"/>
              <w:rPr>
                <w:szCs w:val="22"/>
              </w:rPr>
            </w:pPr>
            <w:r w:rsidRPr="000475F8">
              <w:rPr>
                <w:szCs w:val="22"/>
              </w:rPr>
              <w:t>n/a</w:t>
            </w:r>
          </w:p>
        </w:tc>
        <w:tc>
          <w:tcPr>
            <w:tcW w:w="1731" w:type="dxa"/>
            <w:vMerge/>
            <w:vAlign w:val="center"/>
          </w:tcPr>
          <w:p w14:paraId="75185ED8" w14:textId="77777777" w:rsidR="00F91C55" w:rsidRPr="000475F8" w:rsidRDefault="00F91C55" w:rsidP="00E378B6">
            <w:pPr>
              <w:pStyle w:val="Tabletext"/>
              <w:rPr>
                <w:szCs w:val="22"/>
              </w:rPr>
            </w:pPr>
          </w:p>
        </w:tc>
        <w:tc>
          <w:tcPr>
            <w:tcW w:w="1897" w:type="dxa"/>
          </w:tcPr>
          <w:p w14:paraId="42FB7828" w14:textId="77777777" w:rsidR="00F91C55" w:rsidRPr="000475F8" w:rsidRDefault="00F91C55" w:rsidP="00E378B6">
            <w:pPr>
              <w:pStyle w:val="Tabletext"/>
              <w:rPr>
                <w:szCs w:val="22"/>
              </w:rPr>
            </w:pPr>
            <w:r w:rsidRPr="000475F8">
              <w:rPr>
                <w:szCs w:val="22"/>
              </w:rPr>
              <w:t>n/a</w:t>
            </w:r>
          </w:p>
        </w:tc>
        <w:tc>
          <w:tcPr>
            <w:tcW w:w="1897" w:type="dxa"/>
          </w:tcPr>
          <w:p w14:paraId="443D81C1" w14:textId="77777777" w:rsidR="00F91C55" w:rsidRPr="000475F8" w:rsidRDefault="00F91C55" w:rsidP="00E378B6">
            <w:pPr>
              <w:pStyle w:val="Tabletext"/>
              <w:rPr>
                <w:szCs w:val="22"/>
              </w:rPr>
            </w:pPr>
            <w:r w:rsidRPr="000475F8">
              <w:rPr>
                <w:szCs w:val="22"/>
              </w:rPr>
              <w:t>octet-align_Local</w:t>
            </w:r>
          </w:p>
        </w:tc>
        <w:tc>
          <w:tcPr>
            <w:tcW w:w="1897" w:type="dxa"/>
          </w:tcPr>
          <w:p w14:paraId="06A7A02F" w14:textId="77777777" w:rsidR="00F91C55" w:rsidRPr="000475F8" w:rsidRDefault="00F91C55" w:rsidP="00E378B6">
            <w:pPr>
              <w:pStyle w:val="Tabletext"/>
              <w:rPr>
                <w:szCs w:val="22"/>
              </w:rPr>
            </w:pPr>
            <w:r w:rsidRPr="000475F8">
              <w:rPr>
                <w:szCs w:val="22"/>
              </w:rPr>
              <w:t>n/a</w:t>
            </w:r>
            <w:r w:rsidRPr="000475F8">
              <w:rPr>
                <w:szCs w:val="22"/>
              </w:rPr>
              <w:br/>
              <w:t>"SEP" is ReceiveOnly</w:t>
            </w:r>
          </w:p>
        </w:tc>
      </w:tr>
      <w:tr w:rsidR="00F91C55" w:rsidRPr="000475F8" w14:paraId="06403BE2" w14:textId="77777777" w:rsidTr="00E378B6">
        <w:trPr>
          <w:cantSplit/>
          <w:jc w:val="center"/>
        </w:trPr>
        <w:tc>
          <w:tcPr>
            <w:tcW w:w="1191" w:type="dxa"/>
            <w:vMerge w:val="restart"/>
          </w:tcPr>
          <w:p w14:paraId="3AA05480" w14:textId="77777777" w:rsidR="00F91C55" w:rsidRPr="000475F8" w:rsidRDefault="00F91C55" w:rsidP="00E378B6">
            <w:pPr>
              <w:pStyle w:val="Tabletext"/>
            </w:pPr>
            <w:r w:rsidRPr="000475F8">
              <w:t>R-</w:t>
            </w:r>
            <w:r w:rsidR="00A37623" w:rsidRPr="000475F8">
              <w:t>8.1.1.2</w:t>
            </w:r>
            <w:r w:rsidRPr="000475F8">
              <w:t>/2:</w:t>
            </w:r>
          </w:p>
        </w:tc>
        <w:tc>
          <w:tcPr>
            <w:tcW w:w="1174" w:type="dxa"/>
            <w:vMerge w:val="restart"/>
          </w:tcPr>
          <w:p w14:paraId="33D672DD" w14:textId="77777777" w:rsidR="00F91C55" w:rsidRPr="000475F8" w:rsidRDefault="00F91C55" w:rsidP="00E378B6">
            <w:pPr>
              <w:pStyle w:val="Tabletext"/>
              <w:rPr>
                <w:szCs w:val="22"/>
              </w:rPr>
            </w:pPr>
            <w:r w:rsidRPr="000475F8">
              <w:rPr>
                <w:szCs w:val="22"/>
              </w:rPr>
              <w:t>mode-set</w:t>
            </w:r>
          </w:p>
        </w:tc>
        <w:tc>
          <w:tcPr>
            <w:tcW w:w="1786" w:type="dxa"/>
            <w:vMerge w:val="restart"/>
          </w:tcPr>
          <w:p w14:paraId="45016340" w14:textId="77777777" w:rsidR="00F91C55" w:rsidRPr="000475F8" w:rsidRDefault="00F91C55" w:rsidP="00E378B6">
            <w:pPr>
              <w:pStyle w:val="Tabletext"/>
              <w:rPr>
                <w:szCs w:val="22"/>
              </w:rPr>
            </w:pPr>
            <w:r w:rsidRPr="000475F8">
              <w:rPr>
                <w:szCs w:val="22"/>
              </w:rPr>
              <w:t>mode-set_Local;</w:t>
            </w:r>
            <w:r w:rsidRPr="000475F8">
              <w:rPr>
                <w:szCs w:val="22"/>
              </w:rPr>
              <w:br/>
              <w:t>Mode-set to be expected in Rx direction</w:t>
            </w:r>
          </w:p>
        </w:tc>
        <w:tc>
          <w:tcPr>
            <w:tcW w:w="862" w:type="dxa"/>
          </w:tcPr>
          <w:p w14:paraId="6149555B" w14:textId="77777777" w:rsidR="00F91C55" w:rsidRPr="000475F8" w:rsidRDefault="00F91C55" w:rsidP="00E378B6">
            <w:pPr>
              <w:pStyle w:val="Tabletext"/>
              <w:jc w:val="center"/>
              <w:rPr>
                <w:szCs w:val="22"/>
              </w:rPr>
            </w:pPr>
            <w:r w:rsidRPr="000475F8">
              <w:rPr>
                <w:szCs w:val="22"/>
              </w:rPr>
              <w:t>Yes</w:t>
            </w:r>
          </w:p>
        </w:tc>
        <w:tc>
          <w:tcPr>
            <w:tcW w:w="1897" w:type="dxa"/>
          </w:tcPr>
          <w:p w14:paraId="555C6C5C" w14:textId="77777777" w:rsidR="00F91C55" w:rsidRPr="000475F8" w:rsidRDefault="00F91C55" w:rsidP="00E378B6">
            <w:pPr>
              <w:pStyle w:val="Tabletext"/>
              <w:rPr>
                <w:szCs w:val="22"/>
              </w:rPr>
            </w:pPr>
            <w:r w:rsidRPr="000475F8">
              <w:rPr>
                <w:szCs w:val="22"/>
              </w:rPr>
              <w:t>mode-set_Remote;</w:t>
            </w:r>
            <w:r w:rsidRPr="000475F8">
              <w:rPr>
                <w:szCs w:val="22"/>
              </w:rPr>
              <w:br/>
              <w:t>Mode-set to be used in Tx direction</w:t>
            </w:r>
          </w:p>
        </w:tc>
        <w:tc>
          <w:tcPr>
            <w:tcW w:w="1731" w:type="dxa"/>
            <w:vMerge w:val="restart"/>
          </w:tcPr>
          <w:p w14:paraId="55B5D944" w14:textId="77777777" w:rsidR="00F91C55" w:rsidRPr="000475F8" w:rsidRDefault="00F91C55" w:rsidP="00E378B6">
            <w:pPr>
              <w:pStyle w:val="Tabletext"/>
              <w:rPr>
                <w:szCs w:val="22"/>
              </w:rPr>
            </w:pPr>
            <w:r w:rsidRPr="000475F8">
              <w:rPr>
                <w:szCs w:val="22"/>
              </w:rPr>
              <w:t>mode-set_Local</w:t>
            </w:r>
          </w:p>
        </w:tc>
        <w:tc>
          <w:tcPr>
            <w:tcW w:w="1897" w:type="dxa"/>
          </w:tcPr>
          <w:p w14:paraId="3C5CE95C" w14:textId="77777777" w:rsidR="00F91C55" w:rsidRPr="000475F8" w:rsidRDefault="00F91C55" w:rsidP="00E378B6">
            <w:pPr>
              <w:pStyle w:val="Tabletext"/>
              <w:rPr>
                <w:szCs w:val="22"/>
              </w:rPr>
            </w:pPr>
            <w:r w:rsidRPr="000475F8">
              <w:rPr>
                <w:szCs w:val="22"/>
              </w:rPr>
              <w:t>mode-set_Remote</w:t>
            </w:r>
          </w:p>
        </w:tc>
        <w:tc>
          <w:tcPr>
            <w:tcW w:w="1897" w:type="dxa"/>
          </w:tcPr>
          <w:p w14:paraId="5371383A" w14:textId="77777777" w:rsidR="00F91C55" w:rsidRPr="000475F8" w:rsidRDefault="00F91C55" w:rsidP="00E378B6">
            <w:pPr>
              <w:pStyle w:val="Tabletext"/>
              <w:rPr>
                <w:szCs w:val="22"/>
              </w:rPr>
            </w:pPr>
            <w:r w:rsidRPr="000475F8">
              <w:rPr>
                <w:szCs w:val="22"/>
              </w:rPr>
              <w:t>n/a</w:t>
            </w:r>
          </w:p>
        </w:tc>
        <w:tc>
          <w:tcPr>
            <w:tcW w:w="1897" w:type="dxa"/>
          </w:tcPr>
          <w:p w14:paraId="3986DFB0" w14:textId="77777777" w:rsidR="00F91C55" w:rsidRPr="000475F8" w:rsidRDefault="00F91C55" w:rsidP="00E378B6">
            <w:pPr>
              <w:pStyle w:val="Tabletext"/>
              <w:rPr>
                <w:szCs w:val="22"/>
              </w:rPr>
            </w:pPr>
            <w:r w:rsidRPr="000475F8">
              <w:rPr>
                <w:szCs w:val="22"/>
              </w:rPr>
              <w:t>mode-set_Remote</w:t>
            </w:r>
          </w:p>
        </w:tc>
      </w:tr>
      <w:tr w:rsidR="00F91C55" w:rsidRPr="000475F8" w14:paraId="676FD141" w14:textId="77777777" w:rsidTr="00E378B6">
        <w:trPr>
          <w:cantSplit/>
          <w:jc w:val="center"/>
        </w:trPr>
        <w:tc>
          <w:tcPr>
            <w:tcW w:w="1191" w:type="dxa"/>
            <w:vMerge/>
          </w:tcPr>
          <w:p w14:paraId="6945F184" w14:textId="77777777" w:rsidR="00F91C55" w:rsidRPr="000475F8" w:rsidRDefault="00F91C55" w:rsidP="00E378B6">
            <w:pPr>
              <w:pStyle w:val="Tabletext"/>
            </w:pPr>
          </w:p>
        </w:tc>
        <w:tc>
          <w:tcPr>
            <w:tcW w:w="1174" w:type="dxa"/>
            <w:vMerge/>
            <w:vAlign w:val="center"/>
          </w:tcPr>
          <w:p w14:paraId="3B4F396F" w14:textId="77777777" w:rsidR="00F91C55" w:rsidRPr="000475F8" w:rsidRDefault="00F91C55" w:rsidP="00E378B6">
            <w:pPr>
              <w:pStyle w:val="Tabletext"/>
              <w:rPr>
                <w:szCs w:val="22"/>
              </w:rPr>
            </w:pPr>
          </w:p>
        </w:tc>
        <w:tc>
          <w:tcPr>
            <w:tcW w:w="1786" w:type="dxa"/>
            <w:vMerge/>
            <w:vAlign w:val="center"/>
          </w:tcPr>
          <w:p w14:paraId="695B210D" w14:textId="77777777" w:rsidR="00F91C55" w:rsidRPr="000475F8" w:rsidRDefault="00F91C55" w:rsidP="00E378B6">
            <w:pPr>
              <w:pStyle w:val="Tabletext"/>
              <w:rPr>
                <w:szCs w:val="22"/>
              </w:rPr>
            </w:pPr>
          </w:p>
        </w:tc>
        <w:tc>
          <w:tcPr>
            <w:tcW w:w="862" w:type="dxa"/>
          </w:tcPr>
          <w:p w14:paraId="680FE5BC" w14:textId="77777777" w:rsidR="00F91C55" w:rsidRPr="000475F8" w:rsidRDefault="00F91C55" w:rsidP="00E378B6">
            <w:pPr>
              <w:pStyle w:val="Tabletext"/>
              <w:jc w:val="center"/>
              <w:rPr>
                <w:szCs w:val="22"/>
              </w:rPr>
            </w:pPr>
            <w:r w:rsidRPr="000475F8">
              <w:rPr>
                <w:szCs w:val="22"/>
              </w:rPr>
              <w:t>No</w:t>
            </w:r>
          </w:p>
        </w:tc>
        <w:tc>
          <w:tcPr>
            <w:tcW w:w="1897" w:type="dxa"/>
          </w:tcPr>
          <w:p w14:paraId="44ED3A5C" w14:textId="77777777" w:rsidR="00F91C55" w:rsidRPr="000475F8" w:rsidRDefault="00F91C55" w:rsidP="00E378B6">
            <w:pPr>
              <w:pStyle w:val="Tabletext"/>
              <w:rPr>
                <w:szCs w:val="22"/>
              </w:rPr>
            </w:pPr>
            <w:r w:rsidRPr="000475F8">
              <w:rPr>
                <w:szCs w:val="22"/>
              </w:rPr>
              <w:t>n/a</w:t>
            </w:r>
          </w:p>
        </w:tc>
        <w:tc>
          <w:tcPr>
            <w:tcW w:w="1731" w:type="dxa"/>
            <w:vMerge/>
            <w:vAlign w:val="center"/>
          </w:tcPr>
          <w:p w14:paraId="5BE4A5D3" w14:textId="77777777" w:rsidR="00F91C55" w:rsidRPr="000475F8" w:rsidRDefault="00F91C55" w:rsidP="00E378B6">
            <w:pPr>
              <w:pStyle w:val="Tabletext"/>
              <w:rPr>
                <w:szCs w:val="22"/>
              </w:rPr>
            </w:pPr>
          </w:p>
        </w:tc>
        <w:tc>
          <w:tcPr>
            <w:tcW w:w="1897" w:type="dxa"/>
          </w:tcPr>
          <w:p w14:paraId="6DBA77A6" w14:textId="77777777" w:rsidR="00F91C55" w:rsidRPr="000475F8" w:rsidRDefault="00F91C55" w:rsidP="00E378B6">
            <w:pPr>
              <w:pStyle w:val="Tabletext"/>
              <w:rPr>
                <w:szCs w:val="22"/>
              </w:rPr>
            </w:pPr>
            <w:r w:rsidRPr="000475F8">
              <w:rPr>
                <w:szCs w:val="22"/>
              </w:rPr>
              <w:t>n/a</w:t>
            </w:r>
          </w:p>
        </w:tc>
        <w:tc>
          <w:tcPr>
            <w:tcW w:w="1897" w:type="dxa"/>
          </w:tcPr>
          <w:p w14:paraId="258D2001" w14:textId="77777777" w:rsidR="00F91C55" w:rsidRPr="000475F8" w:rsidRDefault="00F91C55" w:rsidP="00E378B6">
            <w:pPr>
              <w:pStyle w:val="Tabletext"/>
              <w:rPr>
                <w:szCs w:val="22"/>
              </w:rPr>
            </w:pPr>
            <w:r w:rsidRPr="000475F8">
              <w:rPr>
                <w:szCs w:val="22"/>
              </w:rPr>
              <w:t>n/a</w:t>
            </w:r>
          </w:p>
        </w:tc>
        <w:tc>
          <w:tcPr>
            <w:tcW w:w="1897" w:type="dxa"/>
          </w:tcPr>
          <w:p w14:paraId="32119437" w14:textId="77777777" w:rsidR="00F91C55" w:rsidRPr="000475F8" w:rsidRDefault="00F91C55" w:rsidP="00E378B6">
            <w:pPr>
              <w:pStyle w:val="Tabletext"/>
              <w:rPr>
                <w:szCs w:val="22"/>
              </w:rPr>
            </w:pPr>
            <w:r w:rsidRPr="000475F8">
              <w:rPr>
                <w:szCs w:val="22"/>
              </w:rPr>
              <w:t>n/a</w:t>
            </w:r>
            <w:r w:rsidRPr="000475F8">
              <w:rPr>
                <w:szCs w:val="22"/>
              </w:rPr>
              <w:br/>
              <w:t>"SEP" is ReceiveOnly</w:t>
            </w:r>
          </w:p>
        </w:tc>
      </w:tr>
      <w:tr w:rsidR="00F91C55" w:rsidRPr="000475F8" w14:paraId="6FC4B9A7" w14:textId="77777777" w:rsidTr="00E378B6">
        <w:trPr>
          <w:cantSplit/>
          <w:jc w:val="center"/>
        </w:trPr>
        <w:tc>
          <w:tcPr>
            <w:tcW w:w="1191" w:type="dxa"/>
            <w:vMerge w:val="restart"/>
          </w:tcPr>
          <w:p w14:paraId="47BB8B32" w14:textId="77777777" w:rsidR="00F91C55" w:rsidRPr="000475F8" w:rsidRDefault="00F91C55" w:rsidP="00E378B6">
            <w:pPr>
              <w:pStyle w:val="Tabletext"/>
            </w:pPr>
            <w:r w:rsidRPr="000475F8">
              <w:t>R-</w:t>
            </w:r>
            <w:r w:rsidR="00A37623" w:rsidRPr="000475F8">
              <w:t>8.1.1.2</w:t>
            </w:r>
            <w:r w:rsidRPr="000475F8">
              <w:t>/3:</w:t>
            </w:r>
          </w:p>
        </w:tc>
        <w:tc>
          <w:tcPr>
            <w:tcW w:w="1174" w:type="dxa"/>
            <w:vMerge w:val="restart"/>
          </w:tcPr>
          <w:p w14:paraId="00D7DC2D" w14:textId="77777777" w:rsidR="00F91C55" w:rsidRPr="000475F8" w:rsidRDefault="00F91C55" w:rsidP="00E378B6">
            <w:pPr>
              <w:pStyle w:val="Tabletext"/>
              <w:rPr>
                <w:szCs w:val="22"/>
              </w:rPr>
            </w:pPr>
            <w:r w:rsidRPr="000475F8">
              <w:rPr>
                <w:szCs w:val="22"/>
              </w:rPr>
              <w:t>mode-change-period</w:t>
            </w:r>
          </w:p>
        </w:tc>
        <w:tc>
          <w:tcPr>
            <w:tcW w:w="1786" w:type="dxa"/>
            <w:vMerge w:val="restart"/>
          </w:tcPr>
          <w:p w14:paraId="74266A1C" w14:textId="77777777" w:rsidR="00F91C55" w:rsidRPr="000475F8" w:rsidRDefault="00F91C55" w:rsidP="00E378B6">
            <w:pPr>
              <w:pStyle w:val="Tabletext"/>
              <w:rPr>
                <w:szCs w:val="22"/>
              </w:rPr>
            </w:pPr>
            <w:r w:rsidRPr="000475F8">
              <w:rPr>
                <w:szCs w:val="22"/>
              </w:rPr>
              <w:t>mode-change-period_Local;</w:t>
            </w:r>
            <w:r w:rsidRPr="000475F8">
              <w:rPr>
                <w:szCs w:val="22"/>
              </w:rPr>
              <w:br/>
              <w:t>mode change period to be expected in Rx direction</w:t>
            </w:r>
          </w:p>
        </w:tc>
        <w:tc>
          <w:tcPr>
            <w:tcW w:w="862" w:type="dxa"/>
          </w:tcPr>
          <w:p w14:paraId="00C1A41F" w14:textId="77777777" w:rsidR="00F91C55" w:rsidRPr="000475F8" w:rsidRDefault="00F91C55" w:rsidP="00E378B6">
            <w:pPr>
              <w:pStyle w:val="Tabletext"/>
              <w:jc w:val="center"/>
              <w:rPr>
                <w:szCs w:val="22"/>
              </w:rPr>
            </w:pPr>
            <w:r w:rsidRPr="000475F8">
              <w:rPr>
                <w:szCs w:val="22"/>
              </w:rPr>
              <w:t>Yes</w:t>
            </w:r>
          </w:p>
        </w:tc>
        <w:tc>
          <w:tcPr>
            <w:tcW w:w="1897" w:type="dxa"/>
          </w:tcPr>
          <w:p w14:paraId="1FC1E027" w14:textId="77777777" w:rsidR="00F91C55" w:rsidRPr="000475F8" w:rsidRDefault="00F91C55" w:rsidP="00E378B6">
            <w:pPr>
              <w:pStyle w:val="Tabletext"/>
              <w:rPr>
                <w:szCs w:val="22"/>
              </w:rPr>
            </w:pPr>
            <w:r w:rsidRPr="000475F8">
              <w:rPr>
                <w:szCs w:val="22"/>
              </w:rPr>
              <w:t>mode-change-period_Remote;</w:t>
            </w:r>
            <w:r w:rsidRPr="000475F8">
              <w:rPr>
                <w:szCs w:val="22"/>
              </w:rPr>
              <w:br/>
              <w:t>mode change period to be used in Tx direction</w:t>
            </w:r>
          </w:p>
        </w:tc>
        <w:tc>
          <w:tcPr>
            <w:tcW w:w="1731" w:type="dxa"/>
            <w:vMerge w:val="restart"/>
          </w:tcPr>
          <w:p w14:paraId="6BC0F60F" w14:textId="77777777" w:rsidR="00F91C55" w:rsidRPr="000475F8" w:rsidRDefault="00F91C55" w:rsidP="00E378B6">
            <w:pPr>
              <w:pStyle w:val="Tabletext"/>
              <w:rPr>
                <w:szCs w:val="22"/>
              </w:rPr>
            </w:pPr>
            <w:r w:rsidRPr="000475F8">
              <w:rPr>
                <w:szCs w:val="22"/>
              </w:rPr>
              <w:t>mode-change-period_Local</w:t>
            </w:r>
            <w:r w:rsidRPr="000475F8">
              <w:rPr>
                <w:szCs w:val="22"/>
              </w:rPr>
              <w:br/>
            </w:r>
            <w:r w:rsidRPr="000475F8">
              <w:rPr>
                <w:szCs w:val="22"/>
              </w:rPr>
              <w:br/>
            </w:r>
            <w:r w:rsidRPr="000475F8">
              <w:rPr>
                <w:i/>
                <w:iCs/>
                <w:szCs w:val="22"/>
              </w:rPr>
              <w:t>[Thus mode-change-period is returned in replied Local as received in requested Local]</w:t>
            </w:r>
          </w:p>
        </w:tc>
        <w:tc>
          <w:tcPr>
            <w:tcW w:w="1897" w:type="dxa"/>
          </w:tcPr>
          <w:p w14:paraId="64AC8423" w14:textId="77777777" w:rsidR="00F91C55" w:rsidRPr="000475F8" w:rsidRDefault="00F91C55" w:rsidP="00E378B6">
            <w:pPr>
              <w:pStyle w:val="Tabletext"/>
              <w:rPr>
                <w:szCs w:val="22"/>
              </w:rPr>
            </w:pPr>
            <w:r w:rsidRPr="000475F8">
              <w:rPr>
                <w:szCs w:val="22"/>
              </w:rPr>
              <w:t>mode-change-period_Remote</w:t>
            </w:r>
          </w:p>
        </w:tc>
        <w:tc>
          <w:tcPr>
            <w:tcW w:w="1897" w:type="dxa"/>
          </w:tcPr>
          <w:p w14:paraId="49561D7D" w14:textId="77777777" w:rsidR="00F91C55" w:rsidRPr="000475F8" w:rsidRDefault="00F91C55" w:rsidP="00E378B6">
            <w:pPr>
              <w:pStyle w:val="Tabletext"/>
              <w:rPr>
                <w:szCs w:val="22"/>
              </w:rPr>
            </w:pPr>
            <w:r w:rsidRPr="000475F8">
              <w:rPr>
                <w:szCs w:val="22"/>
              </w:rPr>
              <w:t>n/a</w:t>
            </w:r>
          </w:p>
        </w:tc>
        <w:tc>
          <w:tcPr>
            <w:tcW w:w="1897" w:type="dxa"/>
          </w:tcPr>
          <w:p w14:paraId="07B61809" w14:textId="77777777" w:rsidR="00F91C55" w:rsidRPr="000475F8" w:rsidRDefault="00F91C55" w:rsidP="00E378B6">
            <w:pPr>
              <w:pStyle w:val="Tabletext"/>
              <w:rPr>
                <w:szCs w:val="22"/>
              </w:rPr>
            </w:pPr>
            <w:r w:rsidRPr="000475F8">
              <w:rPr>
                <w:szCs w:val="22"/>
              </w:rPr>
              <w:t>mode-change-period_Remote</w:t>
            </w:r>
            <w:r w:rsidRPr="000475F8">
              <w:rPr>
                <w:szCs w:val="22"/>
              </w:rPr>
              <w:br/>
            </w:r>
            <w:r w:rsidRPr="000475F8">
              <w:rPr>
                <w:i/>
                <w:iCs/>
                <w:szCs w:val="22"/>
              </w:rPr>
              <w:t>or always</w:t>
            </w:r>
            <w:r w:rsidRPr="000475F8">
              <w:rPr>
                <w:szCs w:val="22"/>
              </w:rPr>
              <w:t xml:space="preserve"> mode-change-period=2</w:t>
            </w:r>
          </w:p>
        </w:tc>
      </w:tr>
      <w:tr w:rsidR="00F91C55" w:rsidRPr="000475F8" w14:paraId="2B92BB24" w14:textId="77777777" w:rsidTr="00E378B6">
        <w:trPr>
          <w:cantSplit/>
          <w:jc w:val="center"/>
        </w:trPr>
        <w:tc>
          <w:tcPr>
            <w:tcW w:w="1191" w:type="dxa"/>
            <w:vMerge/>
          </w:tcPr>
          <w:p w14:paraId="69133832" w14:textId="77777777" w:rsidR="00F91C55" w:rsidRPr="000475F8" w:rsidRDefault="00F91C55" w:rsidP="00E378B6">
            <w:pPr>
              <w:pStyle w:val="Tabletext"/>
            </w:pPr>
          </w:p>
        </w:tc>
        <w:tc>
          <w:tcPr>
            <w:tcW w:w="1174" w:type="dxa"/>
            <w:vMerge/>
            <w:vAlign w:val="center"/>
          </w:tcPr>
          <w:p w14:paraId="215FD22C" w14:textId="77777777" w:rsidR="00F91C55" w:rsidRPr="000475F8" w:rsidRDefault="00F91C55" w:rsidP="00E378B6">
            <w:pPr>
              <w:pStyle w:val="Tabletext"/>
              <w:rPr>
                <w:szCs w:val="22"/>
              </w:rPr>
            </w:pPr>
          </w:p>
        </w:tc>
        <w:tc>
          <w:tcPr>
            <w:tcW w:w="1786" w:type="dxa"/>
            <w:vMerge/>
            <w:vAlign w:val="center"/>
          </w:tcPr>
          <w:p w14:paraId="740EAD0F" w14:textId="77777777" w:rsidR="00F91C55" w:rsidRPr="000475F8" w:rsidRDefault="00F91C55" w:rsidP="00E378B6">
            <w:pPr>
              <w:pStyle w:val="Tabletext"/>
              <w:rPr>
                <w:szCs w:val="22"/>
              </w:rPr>
            </w:pPr>
          </w:p>
        </w:tc>
        <w:tc>
          <w:tcPr>
            <w:tcW w:w="862" w:type="dxa"/>
          </w:tcPr>
          <w:p w14:paraId="721218CC" w14:textId="77777777" w:rsidR="00F91C55" w:rsidRPr="000475F8" w:rsidRDefault="00F91C55" w:rsidP="00E378B6">
            <w:pPr>
              <w:pStyle w:val="Tabletext"/>
              <w:jc w:val="center"/>
              <w:rPr>
                <w:szCs w:val="22"/>
              </w:rPr>
            </w:pPr>
            <w:r w:rsidRPr="000475F8">
              <w:rPr>
                <w:szCs w:val="22"/>
              </w:rPr>
              <w:t>No</w:t>
            </w:r>
          </w:p>
        </w:tc>
        <w:tc>
          <w:tcPr>
            <w:tcW w:w="1897" w:type="dxa"/>
          </w:tcPr>
          <w:p w14:paraId="3B4E5028" w14:textId="77777777" w:rsidR="00F91C55" w:rsidRPr="000475F8" w:rsidRDefault="00F91C55" w:rsidP="00E378B6">
            <w:pPr>
              <w:pStyle w:val="Tabletext"/>
              <w:rPr>
                <w:szCs w:val="22"/>
              </w:rPr>
            </w:pPr>
            <w:r w:rsidRPr="000475F8">
              <w:rPr>
                <w:szCs w:val="22"/>
              </w:rPr>
              <w:t>n/a</w:t>
            </w:r>
          </w:p>
        </w:tc>
        <w:tc>
          <w:tcPr>
            <w:tcW w:w="1731" w:type="dxa"/>
            <w:vMerge/>
            <w:vAlign w:val="center"/>
          </w:tcPr>
          <w:p w14:paraId="4665E6B9" w14:textId="77777777" w:rsidR="00F91C55" w:rsidRPr="000475F8" w:rsidRDefault="00F91C55" w:rsidP="00E378B6">
            <w:pPr>
              <w:pStyle w:val="Tabletext"/>
              <w:rPr>
                <w:szCs w:val="22"/>
              </w:rPr>
            </w:pPr>
          </w:p>
        </w:tc>
        <w:tc>
          <w:tcPr>
            <w:tcW w:w="1897" w:type="dxa"/>
          </w:tcPr>
          <w:p w14:paraId="4E511907" w14:textId="77777777" w:rsidR="00F91C55" w:rsidRPr="000475F8" w:rsidRDefault="00F91C55" w:rsidP="00E378B6">
            <w:pPr>
              <w:pStyle w:val="Tabletext"/>
              <w:rPr>
                <w:szCs w:val="22"/>
              </w:rPr>
            </w:pPr>
            <w:r w:rsidRPr="000475F8">
              <w:rPr>
                <w:szCs w:val="22"/>
              </w:rPr>
              <w:t>n/a</w:t>
            </w:r>
          </w:p>
        </w:tc>
        <w:tc>
          <w:tcPr>
            <w:tcW w:w="1897" w:type="dxa"/>
          </w:tcPr>
          <w:p w14:paraId="183A08DF" w14:textId="77777777" w:rsidR="00F91C55" w:rsidRPr="000475F8" w:rsidRDefault="00F91C55" w:rsidP="00E378B6">
            <w:pPr>
              <w:pStyle w:val="Tabletext"/>
              <w:rPr>
                <w:szCs w:val="22"/>
              </w:rPr>
            </w:pPr>
            <w:r w:rsidRPr="000475F8">
              <w:rPr>
                <w:szCs w:val="22"/>
              </w:rPr>
              <w:t>n/a</w:t>
            </w:r>
          </w:p>
        </w:tc>
        <w:tc>
          <w:tcPr>
            <w:tcW w:w="1897" w:type="dxa"/>
          </w:tcPr>
          <w:p w14:paraId="05731900" w14:textId="77777777" w:rsidR="00F91C55" w:rsidRPr="000475F8" w:rsidRDefault="00F91C55" w:rsidP="00E378B6">
            <w:pPr>
              <w:pStyle w:val="Tabletext"/>
              <w:rPr>
                <w:szCs w:val="22"/>
              </w:rPr>
            </w:pPr>
            <w:r w:rsidRPr="000475F8">
              <w:rPr>
                <w:szCs w:val="22"/>
              </w:rPr>
              <w:t>n/a</w:t>
            </w:r>
            <w:r w:rsidRPr="000475F8">
              <w:rPr>
                <w:szCs w:val="22"/>
              </w:rPr>
              <w:br/>
              <w:t>"SEP" is ReceiveOnly</w:t>
            </w:r>
          </w:p>
        </w:tc>
      </w:tr>
      <w:tr w:rsidR="00F91C55" w:rsidRPr="000475F8" w14:paraId="696C4390" w14:textId="77777777" w:rsidTr="00E378B6">
        <w:trPr>
          <w:cantSplit/>
          <w:jc w:val="center"/>
        </w:trPr>
        <w:tc>
          <w:tcPr>
            <w:tcW w:w="1191" w:type="dxa"/>
            <w:vMerge w:val="restart"/>
          </w:tcPr>
          <w:p w14:paraId="37221903" w14:textId="77777777" w:rsidR="00F91C55" w:rsidRPr="000475F8" w:rsidRDefault="00F91C55" w:rsidP="00E378B6">
            <w:pPr>
              <w:pStyle w:val="Tabletext"/>
            </w:pPr>
            <w:r w:rsidRPr="000475F8">
              <w:lastRenderedPageBreak/>
              <w:t>R-</w:t>
            </w:r>
            <w:r w:rsidR="00A37623" w:rsidRPr="000475F8">
              <w:t>8.1.1.2</w:t>
            </w:r>
            <w:r w:rsidRPr="000475F8">
              <w:t>/4:</w:t>
            </w:r>
          </w:p>
        </w:tc>
        <w:tc>
          <w:tcPr>
            <w:tcW w:w="1174" w:type="dxa"/>
            <w:vMerge w:val="restart"/>
          </w:tcPr>
          <w:p w14:paraId="32266620" w14:textId="77777777" w:rsidR="00F91C55" w:rsidRPr="000475F8" w:rsidRDefault="00F91C55" w:rsidP="00E378B6">
            <w:pPr>
              <w:pStyle w:val="Tabletext"/>
              <w:rPr>
                <w:szCs w:val="22"/>
              </w:rPr>
            </w:pPr>
            <w:r w:rsidRPr="000475F8">
              <w:rPr>
                <w:szCs w:val="22"/>
              </w:rPr>
              <w:t>mode-change-capability</w:t>
            </w:r>
          </w:p>
        </w:tc>
        <w:tc>
          <w:tcPr>
            <w:tcW w:w="1786" w:type="dxa"/>
            <w:vMerge w:val="restart"/>
          </w:tcPr>
          <w:p w14:paraId="0628B1E5" w14:textId="77777777" w:rsidR="00F91C55" w:rsidRPr="000475F8" w:rsidRDefault="00F91C55" w:rsidP="00E378B6">
            <w:pPr>
              <w:pStyle w:val="Tabletext"/>
              <w:rPr>
                <w:szCs w:val="22"/>
              </w:rPr>
            </w:pPr>
            <w:r w:rsidRPr="000475F8">
              <w:rPr>
                <w:szCs w:val="22"/>
              </w:rPr>
              <w:t>mode-change-capability_Local</w:t>
            </w:r>
          </w:p>
        </w:tc>
        <w:tc>
          <w:tcPr>
            <w:tcW w:w="862" w:type="dxa"/>
          </w:tcPr>
          <w:p w14:paraId="623D509E" w14:textId="77777777" w:rsidR="00F91C55" w:rsidRPr="000475F8" w:rsidRDefault="00F91C55" w:rsidP="00E378B6">
            <w:pPr>
              <w:pStyle w:val="Tabletext"/>
              <w:jc w:val="center"/>
              <w:rPr>
                <w:szCs w:val="22"/>
              </w:rPr>
            </w:pPr>
            <w:r w:rsidRPr="000475F8">
              <w:rPr>
                <w:szCs w:val="22"/>
              </w:rPr>
              <w:t>Yes</w:t>
            </w:r>
          </w:p>
        </w:tc>
        <w:tc>
          <w:tcPr>
            <w:tcW w:w="1897" w:type="dxa"/>
          </w:tcPr>
          <w:p w14:paraId="654AA09A" w14:textId="77777777" w:rsidR="00F91C55" w:rsidRPr="000475F8" w:rsidRDefault="00F91C55" w:rsidP="00E378B6">
            <w:pPr>
              <w:pStyle w:val="Tabletext"/>
              <w:rPr>
                <w:szCs w:val="22"/>
              </w:rPr>
            </w:pPr>
            <w:r w:rsidRPr="000475F8">
              <w:rPr>
                <w:szCs w:val="22"/>
              </w:rPr>
              <w:t>mode-change-capability_Remote</w:t>
            </w:r>
          </w:p>
        </w:tc>
        <w:tc>
          <w:tcPr>
            <w:tcW w:w="1731" w:type="dxa"/>
            <w:vMerge w:val="restart"/>
          </w:tcPr>
          <w:p w14:paraId="7B0020AA" w14:textId="77777777" w:rsidR="00F91C55" w:rsidRPr="000475F8" w:rsidRDefault="00F91C55" w:rsidP="00E378B6">
            <w:pPr>
              <w:pStyle w:val="Tabletext"/>
              <w:rPr>
                <w:szCs w:val="22"/>
              </w:rPr>
            </w:pPr>
            <w:r w:rsidRPr="000475F8">
              <w:rPr>
                <w:szCs w:val="22"/>
              </w:rPr>
              <w:t>mode-change-capability_Local</w:t>
            </w:r>
          </w:p>
        </w:tc>
        <w:tc>
          <w:tcPr>
            <w:tcW w:w="1897" w:type="dxa"/>
          </w:tcPr>
          <w:p w14:paraId="4EF2091A" w14:textId="77777777" w:rsidR="00F91C55" w:rsidRPr="000475F8" w:rsidRDefault="00F91C55" w:rsidP="00E378B6">
            <w:pPr>
              <w:pStyle w:val="Tabletext"/>
              <w:rPr>
                <w:szCs w:val="22"/>
              </w:rPr>
            </w:pPr>
            <w:r w:rsidRPr="000475F8">
              <w:rPr>
                <w:szCs w:val="22"/>
              </w:rPr>
              <w:t>mode-change-capability_Remote</w:t>
            </w:r>
          </w:p>
        </w:tc>
        <w:tc>
          <w:tcPr>
            <w:tcW w:w="1897" w:type="dxa"/>
          </w:tcPr>
          <w:p w14:paraId="3654014A" w14:textId="77777777" w:rsidR="00F91C55" w:rsidRPr="000475F8" w:rsidRDefault="00F91C55" w:rsidP="00E378B6">
            <w:pPr>
              <w:pStyle w:val="Tabletext"/>
              <w:rPr>
                <w:szCs w:val="22"/>
              </w:rPr>
            </w:pPr>
            <w:r w:rsidRPr="000475F8">
              <w:rPr>
                <w:szCs w:val="22"/>
              </w:rPr>
              <w:t>n/a</w:t>
            </w:r>
          </w:p>
        </w:tc>
        <w:tc>
          <w:tcPr>
            <w:tcW w:w="1897" w:type="dxa"/>
          </w:tcPr>
          <w:p w14:paraId="4FC23B5D" w14:textId="77777777" w:rsidR="00F91C55" w:rsidRPr="000475F8" w:rsidRDefault="00F91C55" w:rsidP="00E378B6">
            <w:pPr>
              <w:pStyle w:val="Tabletext"/>
              <w:rPr>
                <w:szCs w:val="22"/>
              </w:rPr>
            </w:pPr>
            <w:r w:rsidRPr="000475F8">
              <w:rPr>
                <w:szCs w:val="22"/>
              </w:rPr>
              <w:t>n/a</w:t>
            </w:r>
          </w:p>
        </w:tc>
      </w:tr>
      <w:tr w:rsidR="00F91C55" w:rsidRPr="000475F8" w14:paraId="09EB5A19" w14:textId="77777777" w:rsidTr="00E378B6">
        <w:trPr>
          <w:cantSplit/>
          <w:jc w:val="center"/>
        </w:trPr>
        <w:tc>
          <w:tcPr>
            <w:tcW w:w="1191" w:type="dxa"/>
            <w:vMerge/>
          </w:tcPr>
          <w:p w14:paraId="7968D0E9" w14:textId="77777777" w:rsidR="00F91C55" w:rsidRPr="000475F8" w:rsidRDefault="00F91C55" w:rsidP="00E378B6">
            <w:pPr>
              <w:pStyle w:val="Tabletext"/>
            </w:pPr>
          </w:p>
        </w:tc>
        <w:tc>
          <w:tcPr>
            <w:tcW w:w="1174" w:type="dxa"/>
            <w:vMerge/>
            <w:vAlign w:val="center"/>
          </w:tcPr>
          <w:p w14:paraId="45238689" w14:textId="77777777" w:rsidR="00F91C55" w:rsidRPr="000475F8" w:rsidRDefault="00F91C55" w:rsidP="00E378B6">
            <w:pPr>
              <w:pStyle w:val="Tabletext"/>
              <w:rPr>
                <w:szCs w:val="22"/>
              </w:rPr>
            </w:pPr>
          </w:p>
        </w:tc>
        <w:tc>
          <w:tcPr>
            <w:tcW w:w="1786" w:type="dxa"/>
            <w:vMerge/>
            <w:vAlign w:val="center"/>
          </w:tcPr>
          <w:p w14:paraId="7EED1467" w14:textId="77777777" w:rsidR="00F91C55" w:rsidRPr="000475F8" w:rsidRDefault="00F91C55" w:rsidP="00E378B6">
            <w:pPr>
              <w:pStyle w:val="Tabletext"/>
              <w:rPr>
                <w:szCs w:val="22"/>
              </w:rPr>
            </w:pPr>
          </w:p>
        </w:tc>
        <w:tc>
          <w:tcPr>
            <w:tcW w:w="862" w:type="dxa"/>
          </w:tcPr>
          <w:p w14:paraId="68349D11" w14:textId="77777777" w:rsidR="00F91C55" w:rsidRPr="000475F8" w:rsidRDefault="00F91C55" w:rsidP="00E378B6">
            <w:pPr>
              <w:pStyle w:val="Tabletext"/>
              <w:jc w:val="center"/>
              <w:rPr>
                <w:szCs w:val="22"/>
              </w:rPr>
            </w:pPr>
            <w:r w:rsidRPr="000475F8">
              <w:rPr>
                <w:szCs w:val="22"/>
              </w:rPr>
              <w:t>No</w:t>
            </w:r>
          </w:p>
        </w:tc>
        <w:tc>
          <w:tcPr>
            <w:tcW w:w="1897" w:type="dxa"/>
          </w:tcPr>
          <w:p w14:paraId="457A7383" w14:textId="77777777" w:rsidR="00F91C55" w:rsidRPr="000475F8" w:rsidRDefault="00F91C55" w:rsidP="00E378B6">
            <w:pPr>
              <w:pStyle w:val="Tabletext"/>
              <w:rPr>
                <w:szCs w:val="22"/>
              </w:rPr>
            </w:pPr>
            <w:r w:rsidRPr="000475F8">
              <w:rPr>
                <w:szCs w:val="22"/>
              </w:rPr>
              <w:t>n/a</w:t>
            </w:r>
          </w:p>
        </w:tc>
        <w:tc>
          <w:tcPr>
            <w:tcW w:w="1731" w:type="dxa"/>
            <w:vMerge/>
            <w:vAlign w:val="center"/>
          </w:tcPr>
          <w:p w14:paraId="05AE365F" w14:textId="77777777" w:rsidR="00F91C55" w:rsidRPr="000475F8" w:rsidRDefault="00F91C55" w:rsidP="00E378B6">
            <w:pPr>
              <w:pStyle w:val="Tabletext"/>
              <w:rPr>
                <w:szCs w:val="22"/>
              </w:rPr>
            </w:pPr>
          </w:p>
        </w:tc>
        <w:tc>
          <w:tcPr>
            <w:tcW w:w="1897" w:type="dxa"/>
          </w:tcPr>
          <w:p w14:paraId="07687C75" w14:textId="77777777" w:rsidR="00F91C55" w:rsidRPr="000475F8" w:rsidRDefault="00F91C55" w:rsidP="00E378B6">
            <w:pPr>
              <w:pStyle w:val="Tabletext"/>
              <w:rPr>
                <w:szCs w:val="22"/>
              </w:rPr>
            </w:pPr>
            <w:r w:rsidRPr="000475F8">
              <w:rPr>
                <w:szCs w:val="22"/>
              </w:rPr>
              <w:t>n/a</w:t>
            </w:r>
          </w:p>
        </w:tc>
        <w:tc>
          <w:tcPr>
            <w:tcW w:w="1897" w:type="dxa"/>
          </w:tcPr>
          <w:p w14:paraId="4E7B52D8" w14:textId="77777777" w:rsidR="00F91C55" w:rsidRPr="000475F8" w:rsidRDefault="00F91C55" w:rsidP="00E378B6">
            <w:pPr>
              <w:pStyle w:val="Tabletext"/>
              <w:rPr>
                <w:szCs w:val="22"/>
              </w:rPr>
            </w:pPr>
            <w:r w:rsidRPr="000475F8">
              <w:rPr>
                <w:szCs w:val="22"/>
              </w:rPr>
              <w:t>n/a</w:t>
            </w:r>
          </w:p>
        </w:tc>
        <w:tc>
          <w:tcPr>
            <w:tcW w:w="1897" w:type="dxa"/>
          </w:tcPr>
          <w:p w14:paraId="6C26071A" w14:textId="77777777" w:rsidR="00F91C55" w:rsidRPr="000475F8" w:rsidRDefault="00F91C55" w:rsidP="00E378B6">
            <w:pPr>
              <w:pStyle w:val="Tabletext"/>
              <w:rPr>
                <w:szCs w:val="22"/>
              </w:rPr>
            </w:pPr>
            <w:r w:rsidRPr="000475F8">
              <w:rPr>
                <w:szCs w:val="22"/>
              </w:rPr>
              <w:t>n/a</w:t>
            </w:r>
            <w:r w:rsidRPr="000475F8">
              <w:rPr>
                <w:szCs w:val="22"/>
              </w:rPr>
              <w:br/>
              <w:t>"SEP" is ReceiveOnly</w:t>
            </w:r>
          </w:p>
        </w:tc>
      </w:tr>
      <w:tr w:rsidR="00F91C55" w:rsidRPr="000475F8" w14:paraId="270A0307" w14:textId="77777777" w:rsidTr="00E378B6">
        <w:trPr>
          <w:cantSplit/>
          <w:jc w:val="center"/>
        </w:trPr>
        <w:tc>
          <w:tcPr>
            <w:tcW w:w="1191" w:type="dxa"/>
            <w:vMerge w:val="restart"/>
          </w:tcPr>
          <w:p w14:paraId="24EC290E" w14:textId="77777777" w:rsidR="00F91C55" w:rsidRPr="000475F8" w:rsidRDefault="00F91C55" w:rsidP="00E378B6">
            <w:pPr>
              <w:pStyle w:val="Tabletext"/>
            </w:pPr>
            <w:r w:rsidRPr="000475F8">
              <w:t>R-</w:t>
            </w:r>
            <w:r w:rsidR="00A37623" w:rsidRPr="000475F8">
              <w:t>8.1.1.2</w:t>
            </w:r>
            <w:r w:rsidRPr="000475F8">
              <w:t>/5:</w:t>
            </w:r>
          </w:p>
        </w:tc>
        <w:tc>
          <w:tcPr>
            <w:tcW w:w="1174" w:type="dxa"/>
            <w:vMerge w:val="restart"/>
          </w:tcPr>
          <w:p w14:paraId="12EFCBDD" w14:textId="77777777" w:rsidR="00F91C55" w:rsidRPr="000475F8" w:rsidRDefault="00F91C55" w:rsidP="00E378B6">
            <w:pPr>
              <w:pStyle w:val="Tabletext"/>
              <w:rPr>
                <w:szCs w:val="22"/>
              </w:rPr>
            </w:pPr>
            <w:r w:rsidRPr="000475F8">
              <w:rPr>
                <w:szCs w:val="22"/>
              </w:rPr>
              <w:t>mode-change-neighbor</w:t>
            </w:r>
          </w:p>
        </w:tc>
        <w:tc>
          <w:tcPr>
            <w:tcW w:w="1786" w:type="dxa"/>
            <w:vMerge w:val="restart"/>
          </w:tcPr>
          <w:p w14:paraId="146CA598" w14:textId="77777777" w:rsidR="00F91C55" w:rsidRPr="000475F8" w:rsidRDefault="00F91C55" w:rsidP="00E378B6">
            <w:pPr>
              <w:pStyle w:val="Tabletext"/>
              <w:rPr>
                <w:szCs w:val="22"/>
              </w:rPr>
            </w:pPr>
            <w:r w:rsidRPr="000475F8">
              <w:rPr>
                <w:szCs w:val="22"/>
              </w:rPr>
              <w:t>mode-change-neighbor_Local;</w:t>
            </w:r>
            <w:r w:rsidRPr="000475F8">
              <w:rPr>
                <w:szCs w:val="22"/>
              </w:rPr>
              <w:br/>
              <w:t>mode-change-neighbor to be expected in Rx direction</w:t>
            </w:r>
          </w:p>
        </w:tc>
        <w:tc>
          <w:tcPr>
            <w:tcW w:w="862" w:type="dxa"/>
          </w:tcPr>
          <w:p w14:paraId="27197690" w14:textId="77777777" w:rsidR="00F91C55" w:rsidRPr="000475F8" w:rsidRDefault="00F91C55" w:rsidP="00E378B6">
            <w:pPr>
              <w:pStyle w:val="Tabletext"/>
              <w:jc w:val="center"/>
              <w:rPr>
                <w:szCs w:val="22"/>
              </w:rPr>
            </w:pPr>
            <w:r w:rsidRPr="000475F8">
              <w:rPr>
                <w:szCs w:val="22"/>
              </w:rPr>
              <w:t>Yes</w:t>
            </w:r>
          </w:p>
        </w:tc>
        <w:tc>
          <w:tcPr>
            <w:tcW w:w="1897" w:type="dxa"/>
          </w:tcPr>
          <w:p w14:paraId="16E62A96" w14:textId="77777777" w:rsidR="00F91C55" w:rsidRPr="000475F8" w:rsidRDefault="00F91C55" w:rsidP="00E378B6">
            <w:pPr>
              <w:pStyle w:val="Tabletext"/>
              <w:rPr>
                <w:szCs w:val="22"/>
              </w:rPr>
            </w:pPr>
            <w:r w:rsidRPr="000475F8">
              <w:rPr>
                <w:szCs w:val="22"/>
              </w:rPr>
              <w:t>mode-change-neighbor_Remote;</w:t>
            </w:r>
            <w:r w:rsidRPr="000475F8">
              <w:rPr>
                <w:szCs w:val="22"/>
              </w:rPr>
              <w:br/>
              <w:t>mode change neighbor to be used in Tx direction;</w:t>
            </w:r>
          </w:p>
        </w:tc>
        <w:tc>
          <w:tcPr>
            <w:tcW w:w="1731" w:type="dxa"/>
            <w:vMerge w:val="restart"/>
          </w:tcPr>
          <w:p w14:paraId="16FC7FC8" w14:textId="77777777" w:rsidR="00F91C55" w:rsidRPr="000475F8" w:rsidRDefault="00F91C55" w:rsidP="00E378B6">
            <w:pPr>
              <w:pStyle w:val="Tabletext"/>
              <w:rPr>
                <w:szCs w:val="22"/>
              </w:rPr>
            </w:pPr>
            <w:r w:rsidRPr="000475F8">
              <w:rPr>
                <w:szCs w:val="22"/>
              </w:rPr>
              <w:t>mode-change-neighbor_Local</w:t>
            </w:r>
          </w:p>
        </w:tc>
        <w:tc>
          <w:tcPr>
            <w:tcW w:w="1897" w:type="dxa"/>
          </w:tcPr>
          <w:p w14:paraId="6FBED37A" w14:textId="77777777" w:rsidR="00F91C55" w:rsidRPr="000475F8" w:rsidRDefault="00F91C55" w:rsidP="00E378B6">
            <w:pPr>
              <w:pStyle w:val="Tabletext"/>
              <w:rPr>
                <w:szCs w:val="22"/>
              </w:rPr>
            </w:pPr>
            <w:r w:rsidRPr="000475F8">
              <w:rPr>
                <w:szCs w:val="22"/>
              </w:rPr>
              <w:t>mode-change-neighbor_Remote</w:t>
            </w:r>
          </w:p>
        </w:tc>
        <w:tc>
          <w:tcPr>
            <w:tcW w:w="1897" w:type="dxa"/>
          </w:tcPr>
          <w:p w14:paraId="06C3D587" w14:textId="77777777" w:rsidR="00F91C55" w:rsidRPr="000475F8" w:rsidRDefault="00F91C55" w:rsidP="00E378B6">
            <w:pPr>
              <w:pStyle w:val="Tabletext"/>
              <w:rPr>
                <w:szCs w:val="22"/>
              </w:rPr>
            </w:pPr>
            <w:r w:rsidRPr="000475F8">
              <w:rPr>
                <w:szCs w:val="22"/>
              </w:rPr>
              <w:t>n/a</w:t>
            </w:r>
          </w:p>
        </w:tc>
        <w:tc>
          <w:tcPr>
            <w:tcW w:w="1897" w:type="dxa"/>
          </w:tcPr>
          <w:p w14:paraId="21E3463B" w14:textId="77777777" w:rsidR="003A060D" w:rsidRPr="000475F8" w:rsidRDefault="00F91C55">
            <w:pPr>
              <w:pStyle w:val="Tabletext"/>
              <w:rPr>
                <w:szCs w:val="22"/>
              </w:rPr>
            </w:pPr>
            <w:r w:rsidRPr="000475F8">
              <w:rPr>
                <w:szCs w:val="22"/>
              </w:rPr>
              <w:t>mode-change-neighbor_Remote</w:t>
            </w:r>
            <w:r w:rsidRPr="000475F8">
              <w:rPr>
                <w:szCs w:val="22"/>
              </w:rPr>
              <w:br/>
            </w:r>
            <w:r w:rsidRPr="000475F8">
              <w:rPr>
                <w:i/>
                <w:iCs/>
                <w:szCs w:val="22"/>
              </w:rPr>
              <w:t>[mode-change-neighbor_Local is not supervized in Rx direction, rather any mode changes between any two modes within the allowed mode set are accepted]</w:t>
            </w:r>
          </w:p>
        </w:tc>
      </w:tr>
      <w:tr w:rsidR="00F91C55" w:rsidRPr="000475F8" w14:paraId="630F348B" w14:textId="77777777" w:rsidTr="00E378B6">
        <w:trPr>
          <w:cantSplit/>
          <w:jc w:val="center"/>
        </w:trPr>
        <w:tc>
          <w:tcPr>
            <w:tcW w:w="1191" w:type="dxa"/>
            <w:vMerge/>
          </w:tcPr>
          <w:p w14:paraId="4622E2DB" w14:textId="77777777" w:rsidR="00F91C55" w:rsidRPr="000475F8" w:rsidRDefault="00F91C55" w:rsidP="00E378B6">
            <w:pPr>
              <w:pStyle w:val="Tabletext"/>
            </w:pPr>
          </w:p>
        </w:tc>
        <w:tc>
          <w:tcPr>
            <w:tcW w:w="1174" w:type="dxa"/>
            <w:vMerge/>
            <w:vAlign w:val="center"/>
          </w:tcPr>
          <w:p w14:paraId="4365D80E" w14:textId="77777777" w:rsidR="00F91C55" w:rsidRPr="000475F8" w:rsidRDefault="00F91C55" w:rsidP="00E378B6">
            <w:pPr>
              <w:pStyle w:val="Tabletext"/>
              <w:rPr>
                <w:szCs w:val="22"/>
              </w:rPr>
            </w:pPr>
          </w:p>
        </w:tc>
        <w:tc>
          <w:tcPr>
            <w:tcW w:w="1786" w:type="dxa"/>
            <w:vMerge/>
            <w:vAlign w:val="center"/>
          </w:tcPr>
          <w:p w14:paraId="351E6B86" w14:textId="77777777" w:rsidR="00F91C55" w:rsidRPr="000475F8" w:rsidRDefault="00F91C55" w:rsidP="00E378B6">
            <w:pPr>
              <w:pStyle w:val="Tabletext"/>
              <w:rPr>
                <w:szCs w:val="22"/>
              </w:rPr>
            </w:pPr>
          </w:p>
        </w:tc>
        <w:tc>
          <w:tcPr>
            <w:tcW w:w="862" w:type="dxa"/>
          </w:tcPr>
          <w:p w14:paraId="6B0FD6BC" w14:textId="77777777" w:rsidR="00F91C55" w:rsidRPr="000475F8" w:rsidRDefault="00F91C55" w:rsidP="00E378B6">
            <w:pPr>
              <w:pStyle w:val="Tabletext"/>
              <w:jc w:val="center"/>
              <w:rPr>
                <w:szCs w:val="22"/>
              </w:rPr>
            </w:pPr>
            <w:r w:rsidRPr="000475F8">
              <w:rPr>
                <w:szCs w:val="22"/>
              </w:rPr>
              <w:t>No</w:t>
            </w:r>
          </w:p>
        </w:tc>
        <w:tc>
          <w:tcPr>
            <w:tcW w:w="1897" w:type="dxa"/>
          </w:tcPr>
          <w:p w14:paraId="59ADC914" w14:textId="77777777" w:rsidR="00F91C55" w:rsidRPr="000475F8" w:rsidRDefault="00F91C55" w:rsidP="00E378B6">
            <w:pPr>
              <w:pStyle w:val="Tabletext"/>
              <w:rPr>
                <w:szCs w:val="22"/>
              </w:rPr>
            </w:pPr>
            <w:r w:rsidRPr="000475F8">
              <w:rPr>
                <w:szCs w:val="22"/>
              </w:rPr>
              <w:t>n/a</w:t>
            </w:r>
          </w:p>
        </w:tc>
        <w:tc>
          <w:tcPr>
            <w:tcW w:w="1731" w:type="dxa"/>
            <w:vMerge/>
            <w:vAlign w:val="center"/>
          </w:tcPr>
          <w:p w14:paraId="7B07FBEC" w14:textId="77777777" w:rsidR="00F91C55" w:rsidRPr="000475F8" w:rsidRDefault="00F91C55" w:rsidP="00E378B6">
            <w:pPr>
              <w:pStyle w:val="Tabletext"/>
              <w:rPr>
                <w:szCs w:val="22"/>
              </w:rPr>
            </w:pPr>
          </w:p>
        </w:tc>
        <w:tc>
          <w:tcPr>
            <w:tcW w:w="1897" w:type="dxa"/>
          </w:tcPr>
          <w:p w14:paraId="7C589001" w14:textId="77777777" w:rsidR="00F91C55" w:rsidRPr="000475F8" w:rsidRDefault="00F91C55" w:rsidP="00E378B6">
            <w:pPr>
              <w:pStyle w:val="Tabletext"/>
              <w:rPr>
                <w:szCs w:val="22"/>
              </w:rPr>
            </w:pPr>
            <w:r w:rsidRPr="000475F8">
              <w:rPr>
                <w:szCs w:val="22"/>
              </w:rPr>
              <w:t>n/a</w:t>
            </w:r>
          </w:p>
        </w:tc>
        <w:tc>
          <w:tcPr>
            <w:tcW w:w="1897" w:type="dxa"/>
          </w:tcPr>
          <w:p w14:paraId="6C997F8E" w14:textId="77777777" w:rsidR="00F91C55" w:rsidRPr="000475F8" w:rsidRDefault="00F91C55" w:rsidP="00E378B6">
            <w:pPr>
              <w:pStyle w:val="Tabletext"/>
              <w:rPr>
                <w:szCs w:val="22"/>
              </w:rPr>
            </w:pPr>
            <w:r w:rsidRPr="000475F8">
              <w:rPr>
                <w:szCs w:val="22"/>
              </w:rPr>
              <w:t>n/a</w:t>
            </w:r>
          </w:p>
        </w:tc>
        <w:tc>
          <w:tcPr>
            <w:tcW w:w="1897" w:type="dxa"/>
          </w:tcPr>
          <w:p w14:paraId="57BF5AE7" w14:textId="77777777" w:rsidR="00F91C55" w:rsidRPr="000475F8" w:rsidRDefault="00F91C55" w:rsidP="00E378B6">
            <w:pPr>
              <w:pStyle w:val="Tabletext"/>
              <w:rPr>
                <w:szCs w:val="22"/>
              </w:rPr>
            </w:pPr>
            <w:r w:rsidRPr="000475F8">
              <w:rPr>
                <w:szCs w:val="22"/>
              </w:rPr>
              <w:t>n/a</w:t>
            </w:r>
            <w:r w:rsidRPr="000475F8">
              <w:rPr>
                <w:szCs w:val="22"/>
              </w:rPr>
              <w:br/>
              <w:t>"SEP" is ReceiveOnly</w:t>
            </w:r>
          </w:p>
        </w:tc>
      </w:tr>
      <w:tr w:rsidR="00F91C55" w:rsidRPr="000475F8" w14:paraId="30F6E533" w14:textId="77777777" w:rsidTr="00E378B6">
        <w:trPr>
          <w:cantSplit/>
          <w:jc w:val="center"/>
        </w:trPr>
        <w:tc>
          <w:tcPr>
            <w:tcW w:w="1191" w:type="dxa"/>
            <w:vMerge w:val="restart"/>
          </w:tcPr>
          <w:p w14:paraId="595FB686" w14:textId="77777777" w:rsidR="00F91C55" w:rsidRPr="000475F8" w:rsidRDefault="00F91C55" w:rsidP="00E378B6">
            <w:pPr>
              <w:pStyle w:val="Tabletext"/>
            </w:pPr>
            <w:r w:rsidRPr="000475F8">
              <w:t>R-</w:t>
            </w:r>
            <w:r w:rsidR="00A37623" w:rsidRPr="000475F8">
              <w:t>8.1.1.2</w:t>
            </w:r>
            <w:r w:rsidRPr="000475F8">
              <w:t>/6:</w:t>
            </w:r>
          </w:p>
        </w:tc>
        <w:tc>
          <w:tcPr>
            <w:tcW w:w="1174" w:type="dxa"/>
            <w:vMerge w:val="restart"/>
          </w:tcPr>
          <w:p w14:paraId="47EA2073" w14:textId="77777777" w:rsidR="00F91C55" w:rsidRPr="000475F8" w:rsidRDefault="00F91C55" w:rsidP="00E378B6">
            <w:pPr>
              <w:pStyle w:val="Tabletext"/>
              <w:rPr>
                <w:szCs w:val="22"/>
              </w:rPr>
            </w:pPr>
            <w:r w:rsidRPr="000475F8">
              <w:rPr>
                <w:szCs w:val="22"/>
              </w:rPr>
              <w:t>maxptime</w:t>
            </w:r>
          </w:p>
        </w:tc>
        <w:tc>
          <w:tcPr>
            <w:tcW w:w="1786" w:type="dxa"/>
            <w:vMerge w:val="restart"/>
          </w:tcPr>
          <w:p w14:paraId="7BEBB996" w14:textId="77777777" w:rsidR="00F91C55" w:rsidRPr="000475F8" w:rsidRDefault="00F91C55" w:rsidP="00E378B6">
            <w:pPr>
              <w:pStyle w:val="Tabletext"/>
              <w:rPr>
                <w:szCs w:val="22"/>
              </w:rPr>
            </w:pPr>
            <w:r w:rsidRPr="000475F8">
              <w:rPr>
                <w:szCs w:val="22"/>
              </w:rPr>
              <w:t>FIXTHIS</w:t>
            </w:r>
          </w:p>
        </w:tc>
        <w:tc>
          <w:tcPr>
            <w:tcW w:w="862" w:type="dxa"/>
          </w:tcPr>
          <w:p w14:paraId="1D3B9938" w14:textId="77777777" w:rsidR="00F91C55" w:rsidRPr="000475F8" w:rsidRDefault="00F91C55" w:rsidP="00E378B6">
            <w:pPr>
              <w:pStyle w:val="Tabletext"/>
              <w:jc w:val="center"/>
              <w:rPr>
                <w:szCs w:val="22"/>
              </w:rPr>
            </w:pPr>
            <w:r w:rsidRPr="000475F8">
              <w:rPr>
                <w:szCs w:val="22"/>
              </w:rPr>
              <w:t>Yes</w:t>
            </w:r>
          </w:p>
        </w:tc>
        <w:tc>
          <w:tcPr>
            <w:tcW w:w="1897" w:type="dxa"/>
          </w:tcPr>
          <w:p w14:paraId="1271B836" w14:textId="77777777" w:rsidR="00F91C55" w:rsidRPr="000475F8" w:rsidRDefault="00F91C55" w:rsidP="00E378B6">
            <w:pPr>
              <w:pStyle w:val="Tabletext"/>
              <w:rPr>
                <w:szCs w:val="22"/>
              </w:rPr>
            </w:pPr>
            <w:r w:rsidRPr="000475F8">
              <w:rPr>
                <w:szCs w:val="22"/>
              </w:rPr>
              <w:t>FIXTHIS</w:t>
            </w:r>
          </w:p>
        </w:tc>
        <w:tc>
          <w:tcPr>
            <w:tcW w:w="1731" w:type="dxa"/>
            <w:vMerge w:val="restart"/>
          </w:tcPr>
          <w:p w14:paraId="2FB4B24E" w14:textId="77777777" w:rsidR="00F91C55" w:rsidRPr="000475F8" w:rsidRDefault="00F91C55" w:rsidP="00E378B6">
            <w:pPr>
              <w:pStyle w:val="Tabletext"/>
              <w:rPr>
                <w:szCs w:val="22"/>
              </w:rPr>
            </w:pPr>
            <w:r w:rsidRPr="000475F8">
              <w:rPr>
                <w:szCs w:val="22"/>
              </w:rPr>
              <w:t>FIXTHIS</w:t>
            </w:r>
          </w:p>
        </w:tc>
        <w:tc>
          <w:tcPr>
            <w:tcW w:w="1897" w:type="dxa"/>
          </w:tcPr>
          <w:p w14:paraId="42292723" w14:textId="77777777" w:rsidR="00F91C55" w:rsidRPr="000475F8" w:rsidRDefault="00F91C55" w:rsidP="00E378B6">
            <w:pPr>
              <w:pStyle w:val="Tabletext"/>
              <w:rPr>
                <w:szCs w:val="22"/>
              </w:rPr>
            </w:pPr>
            <w:r w:rsidRPr="000475F8">
              <w:rPr>
                <w:szCs w:val="22"/>
              </w:rPr>
              <w:t>FIXTHIS</w:t>
            </w:r>
          </w:p>
        </w:tc>
        <w:tc>
          <w:tcPr>
            <w:tcW w:w="1897" w:type="dxa"/>
          </w:tcPr>
          <w:p w14:paraId="3FCF4A86" w14:textId="77777777" w:rsidR="00F91C55" w:rsidRPr="000475F8" w:rsidRDefault="00F91C55" w:rsidP="00E378B6">
            <w:pPr>
              <w:pStyle w:val="Tabletext"/>
              <w:rPr>
                <w:szCs w:val="22"/>
              </w:rPr>
            </w:pPr>
            <w:r w:rsidRPr="000475F8">
              <w:rPr>
                <w:szCs w:val="22"/>
              </w:rPr>
              <w:t>FIXTHIS</w:t>
            </w:r>
          </w:p>
        </w:tc>
        <w:tc>
          <w:tcPr>
            <w:tcW w:w="1897" w:type="dxa"/>
          </w:tcPr>
          <w:p w14:paraId="0E6AC43C" w14:textId="77777777" w:rsidR="00F91C55" w:rsidRPr="000475F8" w:rsidRDefault="00F91C55" w:rsidP="00E378B6">
            <w:pPr>
              <w:pStyle w:val="Tabletext"/>
              <w:rPr>
                <w:szCs w:val="22"/>
              </w:rPr>
            </w:pPr>
            <w:r w:rsidRPr="000475F8">
              <w:rPr>
                <w:szCs w:val="22"/>
              </w:rPr>
              <w:t>FIXTHIS</w:t>
            </w:r>
          </w:p>
        </w:tc>
      </w:tr>
      <w:tr w:rsidR="00F91C55" w:rsidRPr="000475F8" w14:paraId="50FB3D1D" w14:textId="77777777" w:rsidTr="00E378B6">
        <w:trPr>
          <w:cantSplit/>
          <w:jc w:val="center"/>
        </w:trPr>
        <w:tc>
          <w:tcPr>
            <w:tcW w:w="1191" w:type="dxa"/>
            <w:vMerge/>
          </w:tcPr>
          <w:p w14:paraId="0AC3A03C" w14:textId="77777777" w:rsidR="00F91C55" w:rsidRPr="000475F8" w:rsidRDefault="00F91C55" w:rsidP="00E378B6">
            <w:pPr>
              <w:pStyle w:val="Tabletext"/>
            </w:pPr>
          </w:p>
        </w:tc>
        <w:tc>
          <w:tcPr>
            <w:tcW w:w="1174" w:type="dxa"/>
            <w:vMerge/>
            <w:vAlign w:val="center"/>
          </w:tcPr>
          <w:p w14:paraId="0DE6D4F3" w14:textId="77777777" w:rsidR="00F91C55" w:rsidRPr="000475F8" w:rsidRDefault="00F91C55" w:rsidP="00E378B6">
            <w:pPr>
              <w:pStyle w:val="Tabletext"/>
              <w:rPr>
                <w:szCs w:val="22"/>
              </w:rPr>
            </w:pPr>
          </w:p>
        </w:tc>
        <w:tc>
          <w:tcPr>
            <w:tcW w:w="1786" w:type="dxa"/>
            <w:vMerge/>
            <w:vAlign w:val="center"/>
          </w:tcPr>
          <w:p w14:paraId="6B8415C3" w14:textId="77777777" w:rsidR="00F91C55" w:rsidRPr="000475F8" w:rsidRDefault="00F91C55" w:rsidP="00E378B6">
            <w:pPr>
              <w:pStyle w:val="Tabletext"/>
              <w:rPr>
                <w:szCs w:val="22"/>
              </w:rPr>
            </w:pPr>
          </w:p>
        </w:tc>
        <w:tc>
          <w:tcPr>
            <w:tcW w:w="862" w:type="dxa"/>
          </w:tcPr>
          <w:p w14:paraId="4543CF7A" w14:textId="77777777" w:rsidR="00F91C55" w:rsidRPr="000475F8" w:rsidRDefault="00F91C55" w:rsidP="00E378B6">
            <w:pPr>
              <w:pStyle w:val="Tabletext"/>
              <w:jc w:val="center"/>
              <w:rPr>
                <w:szCs w:val="22"/>
              </w:rPr>
            </w:pPr>
            <w:r w:rsidRPr="000475F8">
              <w:rPr>
                <w:szCs w:val="22"/>
              </w:rPr>
              <w:t>No</w:t>
            </w:r>
          </w:p>
        </w:tc>
        <w:tc>
          <w:tcPr>
            <w:tcW w:w="1897" w:type="dxa"/>
          </w:tcPr>
          <w:p w14:paraId="557B5C0D" w14:textId="77777777" w:rsidR="00F91C55" w:rsidRPr="000475F8" w:rsidRDefault="00F91C55" w:rsidP="00E378B6">
            <w:pPr>
              <w:pStyle w:val="Tabletext"/>
              <w:rPr>
                <w:szCs w:val="22"/>
              </w:rPr>
            </w:pPr>
            <w:r w:rsidRPr="000475F8">
              <w:rPr>
                <w:szCs w:val="22"/>
              </w:rPr>
              <w:t>n/a</w:t>
            </w:r>
          </w:p>
        </w:tc>
        <w:tc>
          <w:tcPr>
            <w:tcW w:w="1731" w:type="dxa"/>
            <w:vMerge/>
            <w:vAlign w:val="center"/>
          </w:tcPr>
          <w:p w14:paraId="78874BAA" w14:textId="77777777" w:rsidR="00F91C55" w:rsidRPr="000475F8" w:rsidRDefault="00F91C55" w:rsidP="00E378B6">
            <w:pPr>
              <w:pStyle w:val="Tabletext"/>
              <w:rPr>
                <w:szCs w:val="22"/>
              </w:rPr>
            </w:pPr>
          </w:p>
        </w:tc>
        <w:tc>
          <w:tcPr>
            <w:tcW w:w="1897" w:type="dxa"/>
          </w:tcPr>
          <w:p w14:paraId="796EBD01" w14:textId="77777777" w:rsidR="00F91C55" w:rsidRPr="000475F8" w:rsidRDefault="00F91C55" w:rsidP="00E378B6">
            <w:pPr>
              <w:pStyle w:val="Tabletext"/>
              <w:rPr>
                <w:szCs w:val="22"/>
              </w:rPr>
            </w:pPr>
            <w:r w:rsidRPr="000475F8">
              <w:rPr>
                <w:szCs w:val="22"/>
              </w:rPr>
              <w:t>n/a</w:t>
            </w:r>
          </w:p>
        </w:tc>
        <w:tc>
          <w:tcPr>
            <w:tcW w:w="1897" w:type="dxa"/>
          </w:tcPr>
          <w:p w14:paraId="2855C022" w14:textId="77777777" w:rsidR="00F91C55" w:rsidRPr="000475F8" w:rsidRDefault="00F91C55" w:rsidP="00E378B6">
            <w:pPr>
              <w:pStyle w:val="Tabletext"/>
              <w:rPr>
                <w:szCs w:val="22"/>
              </w:rPr>
            </w:pPr>
            <w:r w:rsidRPr="000475F8">
              <w:rPr>
                <w:szCs w:val="22"/>
              </w:rPr>
              <w:t>FIXTHIS</w:t>
            </w:r>
          </w:p>
        </w:tc>
        <w:tc>
          <w:tcPr>
            <w:tcW w:w="1897" w:type="dxa"/>
          </w:tcPr>
          <w:p w14:paraId="7CB89A0F" w14:textId="77777777" w:rsidR="00F91C55" w:rsidRPr="000475F8" w:rsidRDefault="00F91C55" w:rsidP="00E378B6">
            <w:pPr>
              <w:pStyle w:val="Tabletext"/>
              <w:rPr>
                <w:szCs w:val="22"/>
              </w:rPr>
            </w:pPr>
            <w:r w:rsidRPr="000475F8">
              <w:rPr>
                <w:szCs w:val="22"/>
              </w:rPr>
              <w:t>FIXTHIS</w:t>
            </w:r>
          </w:p>
        </w:tc>
      </w:tr>
      <w:tr w:rsidR="00F91C55" w:rsidRPr="000475F8" w14:paraId="54481683" w14:textId="77777777" w:rsidTr="00E378B6">
        <w:trPr>
          <w:cantSplit/>
          <w:jc w:val="center"/>
        </w:trPr>
        <w:tc>
          <w:tcPr>
            <w:tcW w:w="1191" w:type="dxa"/>
            <w:vMerge w:val="restart"/>
          </w:tcPr>
          <w:p w14:paraId="5164718D" w14:textId="77777777" w:rsidR="00F91C55" w:rsidRPr="000475F8" w:rsidRDefault="00F91C55" w:rsidP="00E378B6">
            <w:pPr>
              <w:pStyle w:val="Tabletext"/>
            </w:pPr>
            <w:r w:rsidRPr="000475F8">
              <w:t>R-</w:t>
            </w:r>
            <w:r w:rsidR="00A37623" w:rsidRPr="000475F8">
              <w:t>8.1.1.2</w:t>
            </w:r>
            <w:r w:rsidRPr="000475F8">
              <w:t>/7:</w:t>
            </w:r>
          </w:p>
        </w:tc>
        <w:tc>
          <w:tcPr>
            <w:tcW w:w="1174" w:type="dxa"/>
            <w:vMerge w:val="restart"/>
          </w:tcPr>
          <w:p w14:paraId="15651D45" w14:textId="77777777" w:rsidR="00F91C55" w:rsidRPr="000475F8" w:rsidRDefault="00F91C55" w:rsidP="00E378B6">
            <w:pPr>
              <w:pStyle w:val="Tabletext"/>
              <w:rPr>
                <w:szCs w:val="22"/>
              </w:rPr>
            </w:pPr>
            <w:r w:rsidRPr="000475F8">
              <w:rPr>
                <w:szCs w:val="22"/>
              </w:rPr>
              <w:t>crc</w:t>
            </w:r>
          </w:p>
        </w:tc>
        <w:tc>
          <w:tcPr>
            <w:tcW w:w="1786" w:type="dxa"/>
            <w:vMerge w:val="restart"/>
          </w:tcPr>
          <w:p w14:paraId="63209AE2" w14:textId="77777777" w:rsidR="00F91C55" w:rsidRPr="000475F8" w:rsidRDefault="00F91C55" w:rsidP="00E378B6">
            <w:pPr>
              <w:pStyle w:val="Tabletext"/>
              <w:rPr>
                <w:szCs w:val="22"/>
              </w:rPr>
            </w:pPr>
            <w:r w:rsidRPr="000475F8">
              <w:rPr>
                <w:szCs w:val="22"/>
              </w:rPr>
              <w:t>crc_Local;</w:t>
            </w:r>
            <w:r w:rsidRPr="000475F8">
              <w:rPr>
                <w:szCs w:val="22"/>
              </w:rPr>
              <w:br/>
              <w:t>CRC mode to be expected in Rx direction</w:t>
            </w:r>
          </w:p>
        </w:tc>
        <w:tc>
          <w:tcPr>
            <w:tcW w:w="862" w:type="dxa"/>
          </w:tcPr>
          <w:p w14:paraId="74E2C07E" w14:textId="77777777" w:rsidR="00F91C55" w:rsidRPr="000475F8" w:rsidRDefault="00F91C55" w:rsidP="00E378B6">
            <w:pPr>
              <w:pStyle w:val="Tabletext"/>
              <w:jc w:val="center"/>
              <w:rPr>
                <w:szCs w:val="22"/>
              </w:rPr>
            </w:pPr>
            <w:r w:rsidRPr="000475F8">
              <w:rPr>
                <w:szCs w:val="22"/>
              </w:rPr>
              <w:t>Yes</w:t>
            </w:r>
          </w:p>
        </w:tc>
        <w:tc>
          <w:tcPr>
            <w:tcW w:w="1897" w:type="dxa"/>
          </w:tcPr>
          <w:p w14:paraId="39FF8D4C" w14:textId="77777777" w:rsidR="00F91C55" w:rsidRPr="000475F8" w:rsidRDefault="00F91C55" w:rsidP="00E378B6">
            <w:pPr>
              <w:pStyle w:val="Tabletext"/>
              <w:rPr>
                <w:szCs w:val="22"/>
              </w:rPr>
            </w:pPr>
            <w:r w:rsidRPr="000475F8">
              <w:rPr>
                <w:szCs w:val="22"/>
              </w:rPr>
              <w:t>crc_Remote == crc_Local;</w:t>
            </w:r>
            <w:r w:rsidRPr="000475F8">
              <w:rPr>
                <w:szCs w:val="22"/>
              </w:rPr>
              <w:br/>
              <w:t>CRC mode to be used in Tx direction;</w:t>
            </w:r>
          </w:p>
        </w:tc>
        <w:tc>
          <w:tcPr>
            <w:tcW w:w="1731" w:type="dxa"/>
            <w:vMerge w:val="restart"/>
          </w:tcPr>
          <w:p w14:paraId="1BDC6943" w14:textId="77777777" w:rsidR="00F91C55" w:rsidRPr="000475F8" w:rsidRDefault="00F91C55" w:rsidP="00E378B6">
            <w:pPr>
              <w:pStyle w:val="Tabletext"/>
              <w:rPr>
                <w:szCs w:val="22"/>
              </w:rPr>
            </w:pPr>
            <w:r w:rsidRPr="000475F8">
              <w:rPr>
                <w:szCs w:val="22"/>
              </w:rPr>
              <w:t>crc_Local</w:t>
            </w:r>
          </w:p>
        </w:tc>
        <w:tc>
          <w:tcPr>
            <w:tcW w:w="1897" w:type="dxa"/>
          </w:tcPr>
          <w:p w14:paraId="71BF0235" w14:textId="77777777" w:rsidR="00F91C55" w:rsidRPr="000475F8" w:rsidRDefault="00F91C55" w:rsidP="00E378B6">
            <w:pPr>
              <w:pStyle w:val="Tabletext"/>
              <w:rPr>
                <w:szCs w:val="22"/>
              </w:rPr>
            </w:pPr>
            <w:r w:rsidRPr="000475F8">
              <w:rPr>
                <w:szCs w:val="22"/>
              </w:rPr>
              <w:t>crc_Remote == crc_Local</w:t>
            </w:r>
          </w:p>
        </w:tc>
        <w:tc>
          <w:tcPr>
            <w:tcW w:w="1897" w:type="dxa"/>
          </w:tcPr>
          <w:p w14:paraId="47C4A769" w14:textId="77777777" w:rsidR="00F91C55" w:rsidRPr="000475F8" w:rsidRDefault="00F91C55" w:rsidP="00E378B6">
            <w:pPr>
              <w:pStyle w:val="Tabletext"/>
              <w:rPr>
                <w:szCs w:val="22"/>
              </w:rPr>
            </w:pPr>
            <w:r w:rsidRPr="000475F8">
              <w:rPr>
                <w:szCs w:val="22"/>
              </w:rPr>
              <w:t>crc_Local == crc_Remote</w:t>
            </w:r>
          </w:p>
        </w:tc>
        <w:tc>
          <w:tcPr>
            <w:tcW w:w="1897" w:type="dxa"/>
          </w:tcPr>
          <w:p w14:paraId="5E57403C" w14:textId="77777777" w:rsidR="00F91C55" w:rsidRPr="000475F8" w:rsidRDefault="00F91C55" w:rsidP="00E378B6">
            <w:pPr>
              <w:pStyle w:val="Tabletext"/>
              <w:rPr>
                <w:szCs w:val="22"/>
              </w:rPr>
            </w:pPr>
            <w:r w:rsidRPr="000475F8">
              <w:rPr>
                <w:szCs w:val="22"/>
              </w:rPr>
              <w:t>crc_Remote</w:t>
            </w:r>
          </w:p>
        </w:tc>
      </w:tr>
      <w:tr w:rsidR="00F91C55" w:rsidRPr="000475F8" w14:paraId="22D04257" w14:textId="77777777" w:rsidTr="00E378B6">
        <w:trPr>
          <w:cantSplit/>
          <w:jc w:val="center"/>
        </w:trPr>
        <w:tc>
          <w:tcPr>
            <w:tcW w:w="1191" w:type="dxa"/>
            <w:vMerge/>
          </w:tcPr>
          <w:p w14:paraId="6C947BD3" w14:textId="77777777" w:rsidR="00F91C55" w:rsidRPr="000475F8" w:rsidRDefault="00F91C55" w:rsidP="00E378B6">
            <w:pPr>
              <w:pStyle w:val="Tabletext"/>
            </w:pPr>
          </w:p>
        </w:tc>
        <w:tc>
          <w:tcPr>
            <w:tcW w:w="1174" w:type="dxa"/>
            <w:vMerge/>
            <w:vAlign w:val="center"/>
          </w:tcPr>
          <w:p w14:paraId="175F3E7F" w14:textId="77777777" w:rsidR="00F91C55" w:rsidRPr="000475F8" w:rsidRDefault="00F91C55" w:rsidP="00E378B6">
            <w:pPr>
              <w:pStyle w:val="Tabletext"/>
              <w:rPr>
                <w:szCs w:val="22"/>
              </w:rPr>
            </w:pPr>
          </w:p>
        </w:tc>
        <w:tc>
          <w:tcPr>
            <w:tcW w:w="1786" w:type="dxa"/>
            <w:vMerge/>
            <w:vAlign w:val="center"/>
          </w:tcPr>
          <w:p w14:paraId="3BED56E5" w14:textId="77777777" w:rsidR="00F91C55" w:rsidRPr="000475F8" w:rsidRDefault="00F91C55" w:rsidP="00E378B6">
            <w:pPr>
              <w:pStyle w:val="Tabletext"/>
              <w:rPr>
                <w:szCs w:val="22"/>
              </w:rPr>
            </w:pPr>
          </w:p>
        </w:tc>
        <w:tc>
          <w:tcPr>
            <w:tcW w:w="862" w:type="dxa"/>
          </w:tcPr>
          <w:p w14:paraId="1B2B50FB" w14:textId="77777777" w:rsidR="00F91C55" w:rsidRPr="000475F8" w:rsidRDefault="00F91C55" w:rsidP="00E378B6">
            <w:pPr>
              <w:pStyle w:val="Tabletext"/>
              <w:jc w:val="center"/>
              <w:rPr>
                <w:szCs w:val="22"/>
              </w:rPr>
            </w:pPr>
            <w:r w:rsidRPr="000475F8">
              <w:rPr>
                <w:szCs w:val="22"/>
              </w:rPr>
              <w:t>No</w:t>
            </w:r>
          </w:p>
        </w:tc>
        <w:tc>
          <w:tcPr>
            <w:tcW w:w="1897" w:type="dxa"/>
          </w:tcPr>
          <w:p w14:paraId="67CE7317" w14:textId="77777777" w:rsidR="00F91C55" w:rsidRPr="000475F8" w:rsidRDefault="00F91C55" w:rsidP="00E378B6">
            <w:pPr>
              <w:pStyle w:val="Tabletext"/>
              <w:rPr>
                <w:szCs w:val="22"/>
              </w:rPr>
            </w:pPr>
            <w:r w:rsidRPr="000475F8">
              <w:rPr>
                <w:szCs w:val="22"/>
              </w:rPr>
              <w:t>n/a</w:t>
            </w:r>
          </w:p>
        </w:tc>
        <w:tc>
          <w:tcPr>
            <w:tcW w:w="1731" w:type="dxa"/>
            <w:vMerge/>
            <w:vAlign w:val="center"/>
          </w:tcPr>
          <w:p w14:paraId="76222540" w14:textId="77777777" w:rsidR="00F91C55" w:rsidRPr="000475F8" w:rsidRDefault="00F91C55" w:rsidP="00E378B6">
            <w:pPr>
              <w:pStyle w:val="Tabletext"/>
              <w:rPr>
                <w:szCs w:val="22"/>
              </w:rPr>
            </w:pPr>
          </w:p>
        </w:tc>
        <w:tc>
          <w:tcPr>
            <w:tcW w:w="1897" w:type="dxa"/>
          </w:tcPr>
          <w:p w14:paraId="16FBF7AC" w14:textId="77777777" w:rsidR="00F91C55" w:rsidRPr="000475F8" w:rsidRDefault="00F91C55" w:rsidP="00E378B6">
            <w:pPr>
              <w:pStyle w:val="Tabletext"/>
              <w:rPr>
                <w:szCs w:val="22"/>
              </w:rPr>
            </w:pPr>
            <w:r w:rsidRPr="000475F8">
              <w:rPr>
                <w:szCs w:val="22"/>
              </w:rPr>
              <w:t>n/a</w:t>
            </w:r>
          </w:p>
        </w:tc>
        <w:tc>
          <w:tcPr>
            <w:tcW w:w="1897" w:type="dxa"/>
          </w:tcPr>
          <w:p w14:paraId="5B5938DB" w14:textId="77777777" w:rsidR="00F91C55" w:rsidRPr="000475F8" w:rsidRDefault="00F91C55" w:rsidP="00E378B6">
            <w:pPr>
              <w:pStyle w:val="Tabletext"/>
              <w:rPr>
                <w:szCs w:val="22"/>
              </w:rPr>
            </w:pPr>
            <w:r w:rsidRPr="000475F8">
              <w:rPr>
                <w:szCs w:val="22"/>
              </w:rPr>
              <w:t>crc_Local</w:t>
            </w:r>
          </w:p>
        </w:tc>
        <w:tc>
          <w:tcPr>
            <w:tcW w:w="1897" w:type="dxa"/>
          </w:tcPr>
          <w:p w14:paraId="08E70C51" w14:textId="77777777" w:rsidR="00F91C55" w:rsidRPr="000475F8" w:rsidRDefault="00F91C55" w:rsidP="00E378B6">
            <w:pPr>
              <w:pStyle w:val="Tabletext"/>
              <w:rPr>
                <w:szCs w:val="22"/>
              </w:rPr>
            </w:pPr>
            <w:r w:rsidRPr="000475F8">
              <w:rPr>
                <w:szCs w:val="22"/>
              </w:rPr>
              <w:t>n/a</w:t>
            </w:r>
            <w:r w:rsidRPr="000475F8">
              <w:rPr>
                <w:szCs w:val="22"/>
              </w:rPr>
              <w:br/>
              <w:t>"SEP" is ReceiveOnly</w:t>
            </w:r>
          </w:p>
        </w:tc>
      </w:tr>
      <w:tr w:rsidR="00F91C55" w:rsidRPr="000475F8" w14:paraId="2D1F600D" w14:textId="77777777" w:rsidTr="00E378B6">
        <w:trPr>
          <w:cantSplit/>
          <w:jc w:val="center"/>
        </w:trPr>
        <w:tc>
          <w:tcPr>
            <w:tcW w:w="1191" w:type="dxa"/>
            <w:vMerge w:val="restart"/>
          </w:tcPr>
          <w:p w14:paraId="2A8DBEF3" w14:textId="77777777" w:rsidR="00F91C55" w:rsidRPr="000475F8" w:rsidRDefault="00F91C55" w:rsidP="00E378B6">
            <w:pPr>
              <w:pStyle w:val="Tabletext"/>
            </w:pPr>
            <w:r w:rsidRPr="000475F8">
              <w:lastRenderedPageBreak/>
              <w:t>R-</w:t>
            </w:r>
            <w:r w:rsidR="00A37623" w:rsidRPr="000475F8">
              <w:t>8.1.1.2</w:t>
            </w:r>
            <w:r w:rsidRPr="000475F8">
              <w:t>/8:</w:t>
            </w:r>
          </w:p>
        </w:tc>
        <w:tc>
          <w:tcPr>
            <w:tcW w:w="1174" w:type="dxa"/>
            <w:vMerge w:val="restart"/>
          </w:tcPr>
          <w:p w14:paraId="1AE344B9" w14:textId="77777777" w:rsidR="00F91C55" w:rsidRPr="000475F8" w:rsidRDefault="00F91C55" w:rsidP="00E378B6">
            <w:pPr>
              <w:pStyle w:val="Tabletext"/>
              <w:rPr>
                <w:szCs w:val="22"/>
              </w:rPr>
            </w:pPr>
            <w:r w:rsidRPr="000475F8">
              <w:rPr>
                <w:szCs w:val="22"/>
              </w:rPr>
              <w:t>robust-sorting</w:t>
            </w:r>
          </w:p>
        </w:tc>
        <w:tc>
          <w:tcPr>
            <w:tcW w:w="1786" w:type="dxa"/>
            <w:vMerge w:val="restart"/>
          </w:tcPr>
          <w:p w14:paraId="1BD03BE2" w14:textId="77777777" w:rsidR="00F91C55" w:rsidRPr="000475F8" w:rsidRDefault="00F91C55" w:rsidP="00E378B6">
            <w:pPr>
              <w:pStyle w:val="Tabletext"/>
              <w:rPr>
                <w:szCs w:val="22"/>
              </w:rPr>
            </w:pPr>
            <w:r w:rsidRPr="000475F8">
              <w:rPr>
                <w:szCs w:val="22"/>
              </w:rPr>
              <w:t>robust-sorting_Local;</w:t>
            </w:r>
            <w:r w:rsidRPr="000475F8">
              <w:rPr>
                <w:szCs w:val="22"/>
              </w:rPr>
              <w:br/>
              <w:t>robust sorting to be expected in Rx direction;</w:t>
            </w:r>
            <w:r w:rsidRPr="000475F8">
              <w:rPr>
                <w:szCs w:val="22"/>
              </w:rPr>
              <w:br/>
              <w:t>AMR(-WB) media format with robust-sorting_Local == 1 should be considered as not supported as long as not supported by MG</w:t>
            </w:r>
          </w:p>
        </w:tc>
        <w:tc>
          <w:tcPr>
            <w:tcW w:w="862" w:type="dxa"/>
          </w:tcPr>
          <w:p w14:paraId="1E961C4E" w14:textId="77777777" w:rsidR="00F91C55" w:rsidRPr="000475F8" w:rsidRDefault="00F91C55" w:rsidP="00E378B6">
            <w:pPr>
              <w:pStyle w:val="Tabletext"/>
              <w:jc w:val="center"/>
              <w:rPr>
                <w:szCs w:val="22"/>
              </w:rPr>
            </w:pPr>
            <w:r w:rsidRPr="000475F8">
              <w:rPr>
                <w:szCs w:val="22"/>
              </w:rPr>
              <w:t>Yes</w:t>
            </w:r>
          </w:p>
        </w:tc>
        <w:tc>
          <w:tcPr>
            <w:tcW w:w="1897" w:type="dxa"/>
          </w:tcPr>
          <w:p w14:paraId="7FC88F95" w14:textId="77777777" w:rsidR="00F91C55" w:rsidRPr="000475F8" w:rsidRDefault="00F91C55" w:rsidP="00E378B6">
            <w:pPr>
              <w:pStyle w:val="Tabletext"/>
              <w:rPr>
                <w:szCs w:val="22"/>
              </w:rPr>
            </w:pPr>
            <w:r w:rsidRPr="000475F8">
              <w:rPr>
                <w:szCs w:val="22"/>
              </w:rPr>
              <w:t>robust-sorting_Remote == robust-sorting_Local;</w:t>
            </w:r>
            <w:r w:rsidRPr="000475F8">
              <w:rPr>
                <w:szCs w:val="22"/>
              </w:rPr>
              <w:br/>
              <w:t>robust sorting to be used in Tx direction;</w:t>
            </w:r>
            <w:r w:rsidRPr="000475F8">
              <w:rPr>
                <w:szCs w:val="22"/>
              </w:rPr>
              <w:br/>
              <w:t>AMR(-WB) media format with robust-sorting_Remote == 1 should be considered as not supported as long as not supported by MG</w:t>
            </w:r>
          </w:p>
        </w:tc>
        <w:tc>
          <w:tcPr>
            <w:tcW w:w="1731" w:type="dxa"/>
            <w:vMerge w:val="restart"/>
          </w:tcPr>
          <w:p w14:paraId="4C39509F" w14:textId="77777777" w:rsidR="00F91C55" w:rsidRPr="000475F8" w:rsidRDefault="00F91C55" w:rsidP="00E378B6">
            <w:pPr>
              <w:pStyle w:val="Tabletext"/>
              <w:rPr>
                <w:szCs w:val="22"/>
              </w:rPr>
            </w:pPr>
            <w:r w:rsidRPr="000475F8">
              <w:rPr>
                <w:szCs w:val="22"/>
              </w:rPr>
              <w:t>robust-sorting_Local</w:t>
            </w:r>
          </w:p>
        </w:tc>
        <w:tc>
          <w:tcPr>
            <w:tcW w:w="1897" w:type="dxa"/>
          </w:tcPr>
          <w:p w14:paraId="4DD6C997" w14:textId="77777777" w:rsidR="00F91C55" w:rsidRPr="000475F8" w:rsidRDefault="00F91C55" w:rsidP="00E378B6">
            <w:pPr>
              <w:pStyle w:val="Tabletext"/>
              <w:rPr>
                <w:szCs w:val="22"/>
              </w:rPr>
            </w:pPr>
            <w:r w:rsidRPr="000475F8">
              <w:rPr>
                <w:szCs w:val="22"/>
              </w:rPr>
              <w:t>robust-sorting_Remote == robust-sorting_Local</w:t>
            </w:r>
          </w:p>
        </w:tc>
        <w:tc>
          <w:tcPr>
            <w:tcW w:w="1897" w:type="dxa"/>
          </w:tcPr>
          <w:p w14:paraId="440079ED" w14:textId="77777777" w:rsidR="00F91C55" w:rsidRPr="000475F8" w:rsidRDefault="00F91C55" w:rsidP="00E378B6">
            <w:pPr>
              <w:pStyle w:val="Tabletext"/>
              <w:rPr>
                <w:szCs w:val="22"/>
              </w:rPr>
            </w:pPr>
            <w:r w:rsidRPr="000475F8">
              <w:rPr>
                <w:szCs w:val="22"/>
              </w:rPr>
              <w:t>robust-sorting_Local = robust-sorting_Remote</w:t>
            </w:r>
          </w:p>
        </w:tc>
        <w:tc>
          <w:tcPr>
            <w:tcW w:w="1897" w:type="dxa"/>
          </w:tcPr>
          <w:p w14:paraId="61524B4B" w14:textId="77777777" w:rsidR="00F91C55" w:rsidRPr="000475F8" w:rsidRDefault="00F91C55" w:rsidP="00E378B6">
            <w:pPr>
              <w:pStyle w:val="Tabletext"/>
              <w:rPr>
                <w:szCs w:val="22"/>
              </w:rPr>
            </w:pPr>
            <w:r w:rsidRPr="000475F8">
              <w:rPr>
                <w:szCs w:val="22"/>
              </w:rPr>
              <w:t>robust-sorting_Remote</w:t>
            </w:r>
          </w:p>
        </w:tc>
      </w:tr>
      <w:tr w:rsidR="00F91C55" w:rsidRPr="000475F8" w14:paraId="51F1B9C0" w14:textId="77777777" w:rsidTr="00E378B6">
        <w:trPr>
          <w:cantSplit/>
          <w:jc w:val="center"/>
        </w:trPr>
        <w:tc>
          <w:tcPr>
            <w:tcW w:w="1191" w:type="dxa"/>
            <w:vMerge/>
          </w:tcPr>
          <w:p w14:paraId="27B4AA77" w14:textId="77777777" w:rsidR="00F91C55" w:rsidRPr="000475F8" w:rsidRDefault="00F91C55" w:rsidP="00E378B6">
            <w:pPr>
              <w:pStyle w:val="Tabletext"/>
            </w:pPr>
          </w:p>
        </w:tc>
        <w:tc>
          <w:tcPr>
            <w:tcW w:w="1174" w:type="dxa"/>
            <w:vMerge/>
            <w:vAlign w:val="center"/>
          </w:tcPr>
          <w:p w14:paraId="58FC659B" w14:textId="77777777" w:rsidR="00F91C55" w:rsidRPr="000475F8" w:rsidRDefault="00F91C55" w:rsidP="00E378B6">
            <w:pPr>
              <w:pStyle w:val="Tabletext"/>
              <w:rPr>
                <w:szCs w:val="22"/>
              </w:rPr>
            </w:pPr>
          </w:p>
        </w:tc>
        <w:tc>
          <w:tcPr>
            <w:tcW w:w="1786" w:type="dxa"/>
            <w:vMerge/>
            <w:vAlign w:val="center"/>
          </w:tcPr>
          <w:p w14:paraId="65D2C4FF" w14:textId="77777777" w:rsidR="00F91C55" w:rsidRPr="000475F8" w:rsidRDefault="00F91C55" w:rsidP="00E378B6">
            <w:pPr>
              <w:pStyle w:val="Tabletext"/>
              <w:rPr>
                <w:szCs w:val="22"/>
              </w:rPr>
            </w:pPr>
          </w:p>
        </w:tc>
        <w:tc>
          <w:tcPr>
            <w:tcW w:w="862" w:type="dxa"/>
          </w:tcPr>
          <w:p w14:paraId="61DC54BC" w14:textId="77777777" w:rsidR="00F91C55" w:rsidRPr="000475F8" w:rsidRDefault="00F91C55" w:rsidP="00E378B6">
            <w:pPr>
              <w:pStyle w:val="Tabletext"/>
              <w:jc w:val="center"/>
              <w:rPr>
                <w:szCs w:val="22"/>
              </w:rPr>
            </w:pPr>
            <w:r w:rsidRPr="000475F8">
              <w:rPr>
                <w:szCs w:val="22"/>
              </w:rPr>
              <w:t>No</w:t>
            </w:r>
          </w:p>
        </w:tc>
        <w:tc>
          <w:tcPr>
            <w:tcW w:w="1897" w:type="dxa"/>
          </w:tcPr>
          <w:p w14:paraId="5CAB91ED" w14:textId="77777777" w:rsidR="00F91C55" w:rsidRPr="000475F8" w:rsidRDefault="00F91C55" w:rsidP="00E378B6">
            <w:pPr>
              <w:pStyle w:val="Tabletext"/>
              <w:rPr>
                <w:szCs w:val="22"/>
              </w:rPr>
            </w:pPr>
            <w:r w:rsidRPr="000475F8">
              <w:rPr>
                <w:szCs w:val="22"/>
              </w:rPr>
              <w:t>n/a</w:t>
            </w:r>
          </w:p>
        </w:tc>
        <w:tc>
          <w:tcPr>
            <w:tcW w:w="1731" w:type="dxa"/>
            <w:vMerge/>
            <w:vAlign w:val="center"/>
          </w:tcPr>
          <w:p w14:paraId="3D0A24F0" w14:textId="77777777" w:rsidR="00F91C55" w:rsidRPr="000475F8" w:rsidRDefault="00F91C55" w:rsidP="00E378B6">
            <w:pPr>
              <w:pStyle w:val="Tabletext"/>
              <w:rPr>
                <w:szCs w:val="22"/>
              </w:rPr>
            </w:pPr>
          </w:p>
        </w:tc>
        <w:tc>
          <w:tcPr>
            <w:tcW w:w="1897" w:type="dxa"/>
          </w:tcPr>
          <w:p w14:paraId="4937DDFC" w14:textId="77777777" w:rsidR="00F91C55" w:rsidRPr="000475F8" w:rsidRDefault="00F91C55" w:rsidP="00E378B6">
            <w:pPr>
              <w:pStyle w:val="Tabletext"/>
              <w:rPr>
                <w:szCs w:val="22"/>
              </w:rPr>
            </w:pPr>
            <w:r w:rsidRPr="000475F8">
              <w:rPr>
                <w:szCs w:val="22"/>
              </w:rPr>
              <w:t>n/a</w:t>
            </w:r>
          </w:p>
        </w:tc>
        <w:tc>
          <w:tcPr>
            <w:tcW w:w="1897" w:type="dxa"/>
          </w:tcPr>
          <w:p w14:paraId="7F4BDB5E" w14:textId="77777777" w:rsidR="00F91C55" w:rsidRPr="000475F8" w:rsidRDefault="00F91C55" w:rsidP="00E378B6">
            <w:pPr>
              <w:pStyle w:val="Tabletext"/>
              <w:rPr>
                <w:szCs w:val="22"/>
              </w:rPr>
            </w:pPr>
            <w:r w:rsidRPr="000475F8">
              <w:rPr>
                <w:szCs w:val="22"/>
              </w:rPr>
              <w:t>robust-sorting_Local</w:t>
            </w:r>
          </w:p>
        </w:tc>
        <w:tc>
          <w:tcPr>
            <w:tcW w:w="1897" w:type="dxa"/>
          </w:tcPr>
          <w:p w14:paraId="1C2BA8A6" w14:textId="77777777" w:rsidR="00F91C55" w:rsidRPr="000475F8" w:rsidRDefault="00F91C55" w:rsidP="00E378B6">
            <w:pPr>
              <w:pStyle w:val="Tabletext"/>
              <w:rPr>
                <w:szCs w:val="22"/>
              </w:rPr>
            </w:pPr>
            <w:r w:rsidRPr="000475F8">
              <w:rPr>
                <w:szCs w:val="22"/>
              </w:rPr>
              <w:t>n/a</w:t>
            </w:r>
            <w:r w:rsidRPr="000475F8">
              <w:rPr>
                <w:szCs w:val="22"/>
              </w:rPr>
              <w:br/>
              <w:t>"SEP" is ReceiveOnly</w:t>
            </w:r>
          </w:p>
        </w:tc>
      </w:tr>
      <w:tr w:rsidR="00F91C55" w:rsidRPr="000475F8" w14:paraId="09E26A88" w14:textId="77777777" w:rsidTr="00E378B6">
        <w:trPr>
          <w:cantSplit/>
          <w:jc w:val="center"/>
        </w:trPr>
        <w:tc>
          <w:tcPr>
            <w:tcW w:w="1191" w:type="dxa"/>
            <w:vMerge w:val="restart"/>
          </w:tcPr>
          <w:p w14:paraId="416FE599" w14:textId="77777777" w:rsidR="00F91C55" w:rsidRPr="000475F8" w:rsidRDefault="00F91C55" w:rsidP="00E378B6">
            <w:pPr>
              <w:pStyle w:val="Tabletext"/>
            </w:pPr>
            <w:r w:rsidRPr="000475F8">
              <w:lastRenderedPageBreak/>
              <w:t>R-</w:t>
            </w:r>
            <w:r w:rsidR="00A37623" w:rsidRPr="000475F8">
              <w:t>8.1.1.2</w:t>
            </w:r>
            <w:r w:rsidRPr="000475F8">
              <w:t>/9:</w:t>
            </w:r>
          </w:p>
        </w:tc>
        <w:tc>
          <w:tcPr>
            <w:tcW w:w="1174" w:type="dxa"/>
            <w:vMerge w:val="restart"/>
          </w:tcPr>
          <w:p w14:paraId="7CC7F92B" w14:textId="77777777" w:rsidR="00F91C55" w:rsidRPr="000475F8" w:rsidRDefault="00F91C55" w:rsidP="00E378B6">
            <w:pPr>
              <w:pStyle w:val="Tabletext"/>
              <w:rPr>
                <w:szCs w:val="22"/>
              </w:rPr>
            </w:pPr>
            <w:r w:rsidRPr="000475F8">
              <w:rPr>
                <w:szCs w:val="22"/>
              </w:rPr>
              <w:t>interleaving</w:t>
            </w:r>
          </w:p>
        </w:tc>
        <w:tc>
          <w:tcPr>
            <w:tcW w:w="1786" w:type="dxa"/>
            <w:vMerge w:val="restart"/>
          </w:tcPr>
          <w:p w14:paraId="1EAED79E" w14:textId="77777777" w:rsidR="00F91C55" w:rsidRPr="000475F8" w:rsidRDefault="00F91C55" w:rsidP="00E378B6">
            <w:pPr>
              <w:pStyle w:val="Tabletext"/>
              <w:rPr>
                <w:szCs w:val="22"/>
              </w:rPr>
            </w:pPr>
            <w:r w:rsidRPr="000475F8">
              <w:rPr>
                <w:szCs w:val="22"/>
              </w:rPr>
              <w:t>interleaving_Local;</w:t>
            </w:r>
            <w:r w:rsidRPr="000475F8">
              <w:rPr>
                <w:szCs w:val="22"/>
              </w:rPr>
              <w:br/>
              <w:t>interleaving to be expected in Rx direction;</w:t>
            </w:r>
            <w:r w:rsidRPr="000475F8">
              <w:rPr>
                <w:szCs w:val="22"/>
              </w:rPr>
              <w:br/>
              <w:t>AMR(-WB) media format with present interleaving attribute in Local should be considered as not supported as long as not supported by MG</w:t>
            </w:r>
          </w:p>
        </w:tc>
        <w:tc>
          <w:tcPr>
            <w:tcW w:w="862" w:type="dxa"/>
          </w:tcPr>
          <w:p w14:paraId="34927894" w14:textId="77777777" w:rsidR="00F91C55" w:rsidRPr="000475F8" w:rsidRDefault="00F91C55" w:rsidP="00E378B6">
            <w:pPr>
              <w:pStyle w:val="Tabletext"/>
              <w:jc w:val="center"/>
              <w:rPr>
                <w:szCs w:val="22"/>
              </w:rPr>
            </w:pPr>
            <w:r w:rsidRPr="000475F8">
              <w:rPr>
                <w:szCs w:val="22"/>
              </w:rPr>
              <w:t>Yes</w:t>
            </w:r>
          </w:p>
        </w:tc>
        <w:tc>
          <w:tcPr>
            <w:tcW w:w="1897" w:type="dxa"/>
          </w:tcPr>
          <w:p w14:paraId="722897BC" w14:textId="77777777" w:rsidR="00F91C55" w:rsidRPr="000475F8" w:rsidRDefault="00F91C55" w:rsidP="00E378B6">
            <w:pPr>
              <w:pStyle w:val="Tabletext"/>
              <w:rPr>
                <w:szCs w:val="22"/>
              </w:rPr>
            </w:pPr>
            <w:r w:rsidRPr="000475F8">
              <w:rPr>
                <w:szCs w:val="22"/>
              </w:rPr>
              <w:t>interleaving_Remote == interleaving_Local;</w:t>
            </w:r>
            <w:r w:rsidRPr="000475F8">
              <w:rPr>
                <w:szCs w:val="22"/>
              </w:rPr>
              <w:br/>
              <w:t>interleaving to be used in Tx direction;</w:t>
            </w:r>
            <w:r w:rsidRPr="000475F8">
              <w:rPr>
                <w:szCs w:val="22"/>
              </w:rPr>
              <w:br/>
              <w:t>AMR(-WB) media format with present interleaving attribute in Remote should be considered as not supported as long as not supported by MG</w:t>
            </w:r>
          </w:p>
        </w:tc>
        <w:tc>
          <w:tcPr>
            <w:tcW w:w="1731" w:type="dxa"/>
            <w:vMerge w:val="restart"/>
          </w:tcPr>
          <w:p w14:paraId="1A51FC90" w14:textId="77777777" w:rsidR="00F91C55" w:rsidRPr="000475F8" w:rsidRDefault="00F91C55" w:rsidP="00E378B6">
            <w:pPr>
              <w:pStyle w:val="Tabletext"/>
              <w:rPr>
                <w:szCs w:val="22"/>
              </w:rPr>
            </w:pPr>
            <w:r w:rsidRPr="000475F8">
              <w:rPr>
                <w:szCs w:val="22"/>
              </w:rPr>
              <w:t>interleaving_Local</w:t>
            </w:r>
          </w:p>
        </w:tc>
        <w:tc>
          <w:tcPr>
            <w:tcW w:w="1897" w:type="dxa"/>
          </w:tcPr>
          <w:p w14:paraId="5652DE21" w14:textId="77777777" w:rsidR="00F91C55" w:rsidRPr="000475F8" w:rsidRDefault="00F91C55" w:rsidP="00E378B6">
            <w:pPr>
              <w:pStyle w:val="Tabletext"/>
              <w:rPr>
                <w:szCs w:val="22"/>
              </w:rPr>
            </w:pPr>
            <w:r w:rsidRPr="000475F8">
              <w:rPr>
                <w:szCs w:val="22"/>
              </w:rPr>
              <w:t>interleaving_Remote == interleaving_Local</w:t>
            </w:r>
          </w:p>
        </w:tc>
        <w:tc>
          <w:tcPr>
            <w:tcW w:w="1897" w:type="dxa"/>
          </w:tcPr>
          <w:p w14:paraId="44206C35" w14:textId="77777777" w:rsidR="00F91C55" w:rsidRPr="000475F8" w:rsidRDefault="00F91C55" w:rsidP="00E378B6">
            <w:pPr>
              <w:pStyle w:val="Tabletext"/>
              <w:rPr>
                <w:szCs w:val="22"/>
              </w:rPr>
            </w:pPr>
            <w:r w:rsidRPr="000475F8">
              <w:rPr>
                <w:szCs w:val="22"/>
              </w:rPr>
              <w:t>interleaving_Local = interleaving_Remote</w:t>
            </w:r>
          </w:p>
        </w:tc>
        <w:tc>
          <w:tcPr>
            <w:tcW w:w="1897" w:type="dxa"/>
          </w:tcPr>
          <w:p w14:paraId="2AE40D63" w14:textId="77777777" w:rsidR="00F91C55" w:rsidRPr="000475F8" w:rsidRDefault="00F91C55" w:rsidP="00E378B6">
            <w:pPr>
              <w:pStyle w:val="Tabletext"/>
              <w:rPr>
                <w:szCs w:val="22"/>
              </w:rPr>
            </w:pPr>
            <w:r w:rsidRPr="000475F8">
              <w:rPr>
                <w:szCs w:val="22"/>
              </w:rPr>
              <w:t>interleaving_Remote</w:t>
            </w:r>
          </w:p>
        </w:tc>
      </w:tr>
      <w:tr w:rsidR="00F91C55" w:rsidRPr="000475F8" w14:paraId="55E8D078" w14:textId="77777777" w:rsidTr="00E378B6">
        <w:trPr>
          <w:cantSplit/>
          <w:jc w:val="center"/>
        </w:trPr>
        <w:tc>
          <w:tcPr>
            <w:tcW w:w="1191" w:type="dxa"/>
            <w:vMerge/>
          </w:tcPr>
          <w:p w14:paraId="4E1D9588" w14:textId="77777777" w:rsidR="00F91C55" w:rsidRPr="000475F8" w:rsidRDefault="00F91C55" w:rsidP="00E378B6">
            <w:pPr>
              <w:pStyle w:val="Tabletext"/>
            </w:pPr>
          </w:p>
        </w:tc>
        <w:tc>
          <w:tcPr>
            <w:tcW w:w="1174" w:type="dxa"/>
            <w:vMerge/>
            <w:vAlign w:val="center"/>
          </w:tcPr>
          <w:p w14:paraId="5FFE701A" w14:textId="77777777" w:rsidR="00F91C55" w:rsidRPr="000475F8" w:rsidRDefault="00F91C55" w:rsidP="00E378B6">
            <w:pPr>
              <w:pStyle w:val="Tabletext"/>
              <w:rPr>
                <w:szCs w:val="22"/>
              </w:rPr>
            </w:pPr>
          </w:p>
        </w:tc>
        <w:tc>
          <w:tcPr>
            <w:tcW w:w="1786" w:type="dxa"/>
            <w:vMerge/>
            <w:vAlign w:val="center"/>
          </w:tcPr>
          <w:p w14:paraId="3F1F6C4A" w14:textId="77777777" w:rsidR="00F91C55" w:rsidRPr="000475F8" w:rsidRDefault="00F91C55" w:rsidP="00E378B6">
            <w:pPr>
              <w:pStyle w:val="Tabletext"/>
              <w:rPr>
                <w:szCs w:val="22"/>
              </w:rPr>
            </w:pPr>
          </w:p>
        </w:tc>
        <w:tc>
          <w:tcPr>
            <w:tcW w:w="862" w:type="dxa"/>
          </w:tcPr>
          <w:p w14:paraId="338A1A5E" w14:textId="77777777" w:rsidR="00F91C55" w:rsidRPr="000475F8" w:rsidRDefault="00F91C55" w:rsidP="00E378B6">
            <w:pPr>
              <w:pStyle w:val="Tabletext"/>
              <w:jc w:val="center"/>
              <w:rPr>
                <w:szCs w:val="22"/>
              </w:rPr>
            </w:pPr>
            <w:r w:rsidRPr="000475F8">
              <w:rPr>
                <w:szCs w:val="22"/>
              </w:rPr>
              <w:t>No</w:t>
            </w:r>
          </w:p>
        </w:tc>
        <w:tc>
          <w:tcPr>
            <w:tcW w:w="1897" w:type="dxa"/>
          </w:tcPr>
          <w:p w14:paraId="54224690" w14:textId="77777777" w:rsidR="00F91C55" w:rsidRPr="000475F8" w:rsidRDefault="00F91C55" w:rsidP="00E378B6">
            <w:pPr>
              <w:pStyle w:val="Tabletext"/>
              <w:rPr>
                <w:szCs w:val="22"/>
              </w:rPr>
            </w:pPr>
            <w:r w:rsidRPr="000475F8">
              <w:rPr>
                <w:szCs w:val="22"/>
              </w:rPr>
              <w:t>n/a</w:t>
            </w:r>
          </w:p>
        </w:tc>
        <w:tc>
          <w:tcPr>
            <w:tcW w:w="1731" w:type="dxa"/>
            <w:vMerge/>
            <w:vAlign w:val="center"/>
          </w:tcPr>
          <w:p w14:paraId="41F9E7EA" w14:textId="77777777" w:rsidR="00F91C55" w:rsidRPr="000475F8" w:rsidRDefault="00F91C55" w:rsidP="00E378B6">
            <w:pPr>
              <w:pStyle w:val="Tabletext"/>
              <w:rPr>
                <w:szCs w:val="22"/>
              </w:rPr>
            </w:pPr>
          </w:p>
        </w:tc>
        <w:tc>
          <w:tcPr>
            <w:tcW w:w="1897" w:type="dxa"/>
          </w:tcPr>
          <w:p w14:paraId="2B42E18A" w14:textId="77777777" w:rsidR="00F91C55" w:rsidRPr="000475F8" w:rsidRDefault="00F91C55" w:rsidP="00E378B6">
            <w:pPr>
              <w:pStyle w:val="Tabletext"/>
              <w:rPr>
                <w:szCs w:val="22"/>
              </w:rPr>
            </w:pPr>
            <w:r w:rsidRPr="000475F8">
              <w:rPr>
                <w:szCs w:val="22"/>
              </w:rPr>
              <w:t>n/a</w:t>
            </w:r>
          </w:p>
        </w:tc>
        <w:tc>
          <w:tcPr>
            <w:tcW w:w="1897" w:type="dxa"/>
          </w:tcPr>
          <w:p w14:paraId="3FD32354" w14:textId="77777777" w:rsidR="00F91C55" w:rsidRPr="000475F8" w:rsidRDefault="00F91C55" w:rsidP="00E378B6">
            <w:pPr>
              <w:pStyle w:val="Tabletext"/>
              <w:rPr>
                <w:szCs w:val="22"/>
              </w:rPr>
            </w:pPr>
            <w:r w:rsidRPr="000475F8">
              <w:rPr>
                <w:szCs w:val="22"/>
              </w:rPr>
              <w:t>interleaving_Local</w:t>
            </w:r>
          </w:p>
        </w:tc>
        <w:tc>
          <w:tcPr>
            <w:tcW w:w="1897" w:type="dxa"/>
          </w:tcPr>
          <w:p w14:paraId="21FF3033" w14:textId="77777777" w:rsidR="00F91C55" w:rsidRPr="000475F8" w:rsidRDefault="00F91C55" w:rsidP="00E378B6">
            <w:pPr>
              <w:pStyle w:val="Tabletext"/>
              <w:rPr>
                <w:szCs w:val="22"/>
              </w:rPr>
            </w:pPr>
            <w:r w:rsidRPr="000475F8">
              <w:rPr>
                <w:szCs w:val="22"/>
              </w:rPr>
              <w:t>n/a</w:t>
            </w:r>
            <w:r w:rsidRPr="000475F8">
              <w:rPr>
                <w:szCs w:val="22"/>
              </w:rPr>
              <w:br/>
              <w:t>"SEP" is ReceiveOnly</w:t>
            </w:r>
          </w:p>
        </w:tc>
      </w:tr>
      <w:tr w:rsidR="00F91C55" w:rsidRPr="000475F8" w14:paraId="5E25B783" w14:textId="77777777" w:rsidTr="00E378B6">
        <w:trPr>
          <w:cantSplit/>
          <w:jc w:val="center"/>
        </w:trPr>
        <w:tc>
          <w:tcPr>
            <w:tcW w:w="1191" w:type="dxa"/>
            <w:vMerge w:val="restart"/>
          </w:tcPr>
          <w:p w14:paraId="5F92716B" w14:textId="77777777" w:rsidR="00F91C55" w:rsidRPr="000475F8" w:rsidRDefault="00F91C55" w:rsidP="00E378B6">
            <w:pPr>
              <w:pStyle w:val="Tabletext"/>
            </w:pPr>
            <w:r w:rsidRPr="000475F8">
              <w:t>R-</w:t>
            </w:r>
            <w:r w:rsidR="00A37623" w:rsidRPr="000475F8">
              <w:t>8.1.1.2</w:t>
            </w:r>
            <w:r w:rsidRPr="000475F8">
              <w:t>/10:</w:t>
            </w:r>
          </w:p>
        </w:tc>
        <w:tc>
          <w:tcPr>
            <w:tcW w:w="1174" w:type="dxa"/>
            <w:vMerge w:val="restart"/>
          </w:tcPr>
          <w:p w14:paraId="1016104F" w14:textId="77777777" w:rsidR="00F91C55" w:rsidRPr="000475F8" w:rsidRDefault="00F91C55" w:rsidP="00E378B6">
            <w:pPr>
              <w:pStyle w:val="Tabletext"/>
              <w:rPr>
                <w:szCs w:val="22"/>
              </w:rPr>
            </w:pPr>
            <w:r w:rsidRPr="000475F8">
              <w:rPr>
                <w:szCs w:val="22"/>
              </w:rPr>
              <w:t>ptime</w:t>
            </w:r>
          </w:p>
        </w:tc>
        <w:tc>
          <w:tcPr>
            <w:tcW w:w="1786" w:type="dxa"/>
            <w:vMerge w:val="restart"/>
          </w:tcPr>
          <w:p w14:paraId="397C5288" w14:textId="77777777" w:rsidR="00F91C55" w:rsidRPr="000475F8" w:rsidRDefault="00F91C55" w:rsidP="00E378B6">
            <w:pPr>
              <w:pStyle w:val="Tabletext"/>
              <w:rPr>
                <w:szCs w:val="22"/>
              </w:rPr>
            </w:pPr>
            <w:r w:rsidRPr="000475F8">
              <w:rPr>
                <w:szCs w:val="22"/>
              </w:rPr>
              <w:t>FIXTHIS</w:t>
            </w:r>
          </w:p>
        </w:tc>
        <w:tc>
          <w:tcPr>
            <w:tcW w:w="862" w:type="dxa"/>
          </w:tcPr>
          <w:p w14:paraId="71770F35" w14:textId="77777777" w:rsidR="00F91C55" w:rsidRPr="000475F8" w:rsidRDefault="00F91C55" w:rsidP="00E378B6">
            <w:pPr>
              <w:pStyle w:val="Tabletext"/>
              <w:jc w:val="center"/>
              <w:rPr>
                <w:szCs w:val="22"/>
              </w:rPr>
            </w:pPr>
            <w:r w:rsidRPr="000475F8">
              <w:rPr>
                <w:szCs w:val="22"/>
              </w:rPr>
              <w:t>Yes</w:t>
            </w:r>
          </w:p>
        </w:tc>
        <w:tc>
          <w:tcPr>
            <w:tcW w:w="1897" w:type="dxa"/>
          </w:tcPr>
          <w:p w14:paraId="7F8F625B" w14:textId="77777777" w:rsidR="00F91C55" w:rsidRPr="000475F8" w:rsidRDefault="00F91C55" w:rsidP="00E378B6">
            <w:pPr>
              <w:pStyle w:val="Tabletext"/>
              <w:rPr>
                <w:szCs w:val="22"/>
              </w:rPr>
            </w:pPr>
            <w:r w:rsidRPr="000475F8">
              <w:rPr>
                <w:szCs w:val="22"/>
              </w:rPr>
              <w:t>FIXTHIS</w:t>
            </w:r>
          </w:p>
        </w:tc>
        <w:tc>
          <w:tcPr>
            <w:tcW w:w="1731" w:type="dxa"/>
            <w:vMerge w:val="restart"/>
          </w:tcPr>
          <w:p w14:paraId="3ABD31DF" w14:textId="77777777" w:rsidR="00F91C55" w:rsidRPr="000475F8" w:rsidRDefault="00F91C55" w:rsidP="00E378B6">
            <w:pPr>
              <w:pStyle w:val="Tabletext"/>
              <w:rPr>
                <w:szCs w:val="22"/>
              </w:rPr>
            </w:pPr>
            <w:r w:rsidRPr="000475F8">
              <w:rPr>
                <w:szCs w:val="22"/>
              </w:rPr>
              <w:t>FIXTHIS</w:t>
            </w:r>
          </w:p>
        </w:tc>
        <w:tc>
          <w:tcPr>
            <w:tcW w:w="1897" w:type="dxa"/>
          </w:tcPr>
          <w:p w14:paraId="072F18BF" w14:textId="77777777" w:rsidR="00F91C55" w:rsidRPr="000475F8" w:rsidRDefault="00F91C55" w:rsidP="00E378B6">
            <w:pPr>
              <w:pStyle w:val="Tabletext"/>
              <w:rPr>
                <w:szCs w:val="22"/>
              </w:rPr>
            </w:pPr>
            <w:r w:rsidRPr="000475F8">
              <w:rPr>
                <w:szCs w:val="22"/>
              </w:rPr>
              <w:t>FIXTHIS</w:t>
            </w:r>
          </w:p>
        </w:tc>
        <w:tc>
          <w:tcPr>
            <w:tcW w:w="1897" w:type="dxa"/>
          </w:tcPr>
          <w:p w14:paraId="34D51DF8" w14:textId="77777777" w:rsidR="00F91C55" w:rsidRPr="000475F8" w:rsidRDefault="00F91C55" w:rsidP="00E378B6">
            <w:pPr>
              <w:pStyle w:val="Tabletext"/>
              <w:rPr>
                <w:szCs w:val="22"/>
              </w:rPr>
            </w:pPr>
            <w:r w:rsidRPr="000475F8">
              <w:rPr>
                <w:szCs w:val="22"/>
              </w:rPr>
              <w:t>FIXTHIS</w:t>
            </w:r>
          </w:p>
        </w:tc>
        <w:tc>
          <w:tcPr>
            <w:tcW w:w="1897" w:type="dxa"/>
          </w:tcPr>
          <w:p w14:paraId="6EEB90FA" w14:textId="77777777" w:rsidR="00F91C55" w:rsidRPr="000475F8" w:rsidRDefault="00F91C55" w:rsidP="00E378B6">
            <w:pPr>
              <w:pStyle w:val="Tabletext"/>
              <w:rPr>
                <w:szCs w:val="22"/>
              </w:rPr>
            </w:pPr>
            <w:r w:rsidRPr="000475F8">
              <w:rPr>
                <w:szCs w:val="22"/>
              </w:rPr>
              <w:t>FIXTHIS</w:t>
            </w:r>
          </w:p>
        </w:tc>
      </w:tr>
      <w:tr w:rsidR="00F91C55" w:rsidRPr="000475F8" w14:paraId="1917BD08" w14:textId="77777777" w:rsidTr="00E378B6">
        <w:trPr>
          <w:cantSplit/>
          <w:jc w:val="center"/>
        </w:trPr>
        <w:tc>
          <w:tcPr>
            <w:tcW w:w="1191" w:type="dxa"/>
            <w:vMerge/>
          </w:tcPr>
          <w:p w14:paraId="67FDFD9F" w14:textId="77777777" w:rsidR="00F91C55" w:rsidRPr="000475F8" w:rsidRDefault="00F91C55" w:rsidP="00E378B6">
            <w:pPr>
              <w:pStyle w:val="Tabletext"/>
            </w:pPr>
          </w:p>
        </w:tc>
        <w:tc>
          <w:tcPr>
            <w:tcW w:w="1174" w:type="dxa"/>
            <w:vMerge/>
            <w:vAlign w:val="center"/>
          </w:tcPr>
          <w:p w14:paraId="15F79F38" w14:textId="77777777" w:rsidR="00F91C55" w:rsidRPr="000475F8" w:rsidRDefault="00F91C55" w:rsidP="00E378B6">
            <w:pPr>
              <w:pStyle w:val="Tabletext"/>
              <w:rPr>
                <w:szCs w:val="22"/>
              </w:rPr>
            </w:pPr>
          </w:p>
        </w:tc>
        <w:tc>
          <w:tcPr>
            <w:tcW w:w="1786" w:type="dxa"/>
            <w:vMerge/>
            <w:vAlign w:val="center"/>
          </w:tcPr>
          <w:p w14:paraId="57A3F4BE" w14:textId="77777777" w:rsidR="00F91C55" w:rsidRPr="000475F8" w:rsidRDefault="00F91C55" w:rsidP="00E378B6">
            <w:pPr>
              <w:pStyle w:val="Tabletext"/>
              <w:rPr>
                <w:szCs w:val="22"/>
              </w:rPr>
            </w:pPr>
          </w:p>
        </w:tc>
        <w:tc>
          <w:tcPr>
            <w:tcW w:w="862" w:type="dxa"/>
          </w:tcPr>
          <w:p w14:paraId="47F10F37" w14:textId="77777777" w:rsidR="00F91C55" w:rsidRPr="000475F8" w:rsidRDefault="00F91C55" w:rsidP="00E378B6">
            <w:pPr>
              <w:pStyle w:val="Tabletext"/>
              <w:jc w:val="center"/>
              <w:rPr>
                <w:szCs w:val="22"/>
              </w:rPr>
            </w:pPr>
            <w:r w:rsidRPr="000475F8">
              <w:rPr>
                <w:szCs w:val="22"/>
              </w:rPr>
              <w:t>No</w:t>
            </w:r>
          </w:p>
        </w:tc>
        <w:tc>
          <w:tcPr>
            <w:tcW w:w="1897" w:type="dxa"/>
          </w:tcPr>
          <w:p w14:paraId="05E183EE" w14:textId="77777777" w:rsidR="00F91C55" w:rsidRPr="000475F8" w:rsidRDefault="00F91C55" w:rsidP="00E378B6">
            <w:pPr>
              <w:pStyle w:val="Tabletext"/>
              <w:rPr>
                <w:szCs w:val="22"/>
              </w:rPr>
            </w:pPr>
            <w:r w:rsidRPr="000475F8">
              <w:rPr>
                <w:szCs w:val="22"/>
              </w:rPr>
              <w:t> </w:t>
            </w:r>
          </w:p>
        </w:tc>
        <w:tc>
          <w:tcPr>
            <w:tcW w:w="1731" w:type="dxa"/>
            <w:vMerge/>
            <w:vAlign w:val="center"/>
          </w:tcPr>
          <w:p w14:paraId="378EF7DC" w14:textId="77777777" w:rsidR="00F91C55" w:rsidRPr="000475F8" w:rsidRDefault="00F91C55" w:rsidP="00E378B6">
            <w:pPr>
              <w:pStyle w:val="Tabletext"/>
              <w:rPr>
                <w:szCs w:val="22"/>
              </w:rPr>
            </w:pPr>
          </w:p>
        </w:tc>
        <w:tc>
          <w:tcPr>
            <w:tcW w:w="1897" w:type="dxa"/>
          </w:tcPr>
          <w:p w14:paraId="02C787D2" w14:textId="77777777" w:rsidR="00F91C55" w:rsidRPr="000475F8" w:rsidRDefault="00F91C55" w:rsidP="00E378B6">
            <w:pPr>
              <w:pStyle w:val="Tabletext"/>
              <w:rPr>
                <w:szCs w:val="22"/>
              </w:rPr>
            </w:pPr>
            <w:r w:rsidRPr="000475F8">
              <w:rPr>
                <w:szCs w:val="22"/>
              </w:rPr>
              <w:t>n/a</w:t>
            </w:r>
          </w:p>
        </w:tc>
        <w:tc>
          <w:tcPr>
            <w:tcW w:w="1897" w:type="dxa"/>
          </w:tcPr>
          <w:p w14:paraId="3BB22F0C" w14:textId="77777777" w:rsidR="00F91C55" w:rsidRPr="000475F8" w:rsidRDefault="00F91C55" w:rsidP="00E378B6">
            <w:pPr>
              <w:pStyle w:val="Tabletext"/>
              <w:rPr>
                <w:szCs w:val="22"/>
              </w:rPr>
            </w:pPr>
            <w:r w:rsidRPr="000475F8">
              <w:rPr>
                <w:szCs w:val="22"/>
              </w:rPr>
              <w:t>FIXTHIS</w:t>
            </w:r>
          </w:p>
        </w:tc>
        <w:tc>
          <w:tcPr>
            <w:tcW w:w="1897" w:type="dxa"/>
          </w:tcPr>
          <w:p w14:paraId="3DC3BC33" w14:textId="77777777" w:rsidR="00F91C55" w:rsidRPr="000475F8" w:rsidRDefault="00F91C55" w:rsidP="00E378B6">
            <w:pPr>
              <w:pStyle w:val="Tabletext"/>
              <w:rPr>
                <w:szCs w:val="22"/>
              </w:rPr>
            </w:pPr>
            <w:r w:rsidRPr="000475F8">
              <w:rPr>
                <w:szCs w:val="22"/>
              </w:rPr>
              <w:t>FIXTHIS</w:t>
            </w:r>
          </w:p>
        </w:tc>
      </w:tr>
      <w:tr w:rsidR="00F91C55" w:rsidRPr="000475F8" w14:paraId="5498A24C" w14:textId="77777777" w:rsidTr="00E378B6">
        <w:trPr>
          <w:cantSplit/>
          <w:jc w:val="center"/>
        </w:trPr>
        <w:tc>
          <w:tcPr>
            <w:tcW w:w="1191" w:type="dxa"/>
            <w:vMerge w:val="restart"/>
          </w:tcPr>
          <w:p w14:paraId="3EBBA0D7" w14:textId="77777777" w:rsidR="00F91C55" w:rsidRPr="000475F8" w:rsidRDefault="00F91C55" w:rsidP="00E378B6">
            <w:pPr>
              <w:pStyle w:val="Tabletext"/>
            </w:pPr>
            <w:r w:rsidRPr="000475F8">
              <w:t>R-</w:t>
            </w:r>
            <w:r w:rsidR="00A37623" w:rsidRPr="000475F8">
              <w:t>8.1.1.2</w:t>
            </w:r>
            <w:r w:rsidRPr="000475F8">
              <w:t>/11:</w:t>
            </w:r>
          </w:p>
        </w:tc>
        <w:tc>
          <w:tcPr>
            <w:tcW w:w="1174" w:type="dxa"/>
            <w:vMerge w:val="restart"/>
          </w:tcPr>
          <w:p w14:paraId="3F163624" w14:textId="77777777" w:rsidR="00F91C55" w:rsidRPr="000475F8" w:rsidRDefault="00F91C55" w:rsidP="00E378B6">
            <w:pPr>
              <w:pStyle w:val="Tabletext"/>
              <w:rPr>
                <w:szCs w:val="22"/>
              </w:rPr>
            </w:pPr>
            <w:r w:rsidRPr="000475F8">
              <w:rPr>
                <w:szCs w:val="22"/>
              </w:rPr>
              <w:t>channels</w:t>
            </w:r>
          </w:p>
        </w:tc>
        <w:tc>
          <w:tcPr>
            <w:tcW w:w="1786" w:type="dxa"/>
            <w:vMerge w:val="restart"/>
          </w:tcPr>
          <w:p w14:paraId="5227DB58" w14:textId="77777777" w:rsidR="00897CE0" w:rsidRDefault="00F91C55">
            <w:pPr>
              <w:pStyle w:val="Tabletext"/>
              <w:rPr>
                <w:szCs w:val="22"/>
              </w:rPr>
            </w:pPr>
            <w:r w:rsidRPr="000475F8">
              <w:rPr>
                <w:szCs w:val="22"/>
              </w:rPr>
              <w:t>channels_Local;</w:t>
            </w:r>
            <w:r w:rsidRPr="000475F8">
              <w:rPr>
                <w:szCs w:val="22"/>
              </w:rPr>
              <w:br/>
              <w:t>number of channels to be expected in Rx direction;</w:t>
            </w:r>
            <w:r w:rsidRPr="000475F8">
              <w:rPr>
                <w:szCs w:val="22"/>
              </w:rPr>
              <w:br/>
            </w:r>
          </w:p>
        </w:tc>
        <w:tc>
          <w:tcPr>
            <w:tcW w:w="862" w:type="dxa"/>
          </w:tcPr>
          <w:p w14:paraId="5E1697C2" w14:textId="77777777" w:rsidR="00F91C55" w:rsidRPr="000475F8" w:rsidRDefault="00F91C55" w:rsidP="00E378B6">
            <w:pPr>
              <w:pStyle w:val="Tabletext"/>
              <w:jc w:val="center"/>
              <w:rPr>
                <w:szCs w:val="22"/>
              </w:rPr>
            </w:pPr>
            <w:r w:rsidRPr="000475F8">
              <w:rPr>
                <w:szCs w:val="22"/>
              </w:rPr>
              <w:t>Yes</w:t>
            </w:r>
          </w:p>
        </w:tc>
        <w:tc>
          <w:tcPr>
            <w:tcW w:w="1897" w:type="dxa"/>
          </w:tcPr>
          <w:p w14:paraId="23C8D0AF" w14:textId="77777777" w:rsidR="00897CE0" w:rsidRDefault="00F91C55">
            <w:pPr>
              <w:pStyle w:val="Tabletext"/>
              <w:rPr>
                <w:szCs w:val="22"/>
              </w:rPr>
            </w:pPr>
            <w:r w:rsidRPr="000475F8">
              <w:rPr>
                <w:szCs w:val="22"/>
              </w:rPr>
              <w:t>channels_Remote == channels_Local;</w:t>
            </w:r>
            <w:r w:rsidRPr="000475F8">
              <w:rPr>
                <w:szCs w:val="22"/>
              </w:rPr>
              <w:br/>
              <w:t>number of channels to be used in Tx direction;</w:t>
            </w:r>
            <w:r w:rsidRPr="000475F8">
              <w:rPr>
                <w:szCs w:val="22"/>
              </w:rPr>
              <w:br/>
            </w:r>
          </w:p>
        </w:tc>
        <w:tc>
          <w:tcPr>
            <w:tcW w:w="1731" w:type="dxa"/>
            <w:vMerge w:val="restart"/>
          </w:tcPr>
          <w:p w14:paraId="69FA8FEE" w14:textId="77777777" w:rsidR="00F91C55" w:rsidRPr="000475F8" w:rsidRDefault="00F91C55" w:rsidP="00E378B6">
            <w:pPr>
              <w:pStyle w:val="Tabletext"/>
              <w:rPr>
                <w:szCs w:val="22"/>
              </w:rPr>
            </w:pPr>
            <w:r w:rsidRPr="000475F8">
              <w:rPr>
                <w:szCs w:val="22"/>
              </w:rPr>
              <w:t>channels_Local</w:t>
            </w:r>
          </w:p>
        </w:tc>
        <w:tc>
          <w:tcPr>
            <w:tcW w:w="1897" w:type="dxa"/>
          </w:tcPr>
          <w:p w14:paraId="4C708CCE" w14:textId="77777777" w:rsidR="00F91C55" w:rsidRPr="000475F8" w:rsidRDefault="00F91C55" w:rsidP="00E378B6">
            <w:pPr>
              <w:pStyle w:val="Tabletext"/>
              <w:rPr>
                <w:szCs w:val="22"/>
              </w:rPr>
            </w:pPr>
            <w:r w:rsidRPr="000475F8">
              <w:rPr>
                <w:szCs w:val="22"/>
              </w:rPr>
              <w:t>channels_Remote == channels_Local</w:t>
            </w:r>
          </w:p>
        </w:tc>
        <w:tc>
          <w:tcPr>
            <w:tcW w:w="1897" w:type="dxa"/>
          </w:tcPr>
          <w:p w14:paraId="14D69188" w14:textId="77777777" w:rsidR="00F91C55" w:rsidRPr="000475F8" w:rsidRDefault="00F91C55" w:rsidP="00E378B6">
            <w:pPr>
              <w:pStyle w:val="Tabletext"/>
              <w:rPr>
                <w:szCs w:val="22"/>
              </w:rPr>
            </w:pPr>
            <w:r w:rsidRPr="000475F8">
              <w:rPr>
                <w:szCs w:val="22"/>
              </w:rPr>
              <w:t>channels_Local = channels_Remote</w:t>
            </w:r>
          </w:p>
        </w:tc>
        <w:tc>
          <w:tcPr>
            <w:tcW w:w="1897" w:type="dxa"/>
          </w:tcPr>
          <w:p w14:paraId="0699C7F4" w14:textId="77777777" w:rsidR="00F91C55" w:rsidRPr="000475F8" w:rsidRDefault="00F91C55" w:rsidP="00E378B6">
            <w:pPr>
              <w:pStyle w:val="Tabletext"/>
              <w:rPr>
                <w:szCs w:val="22"/>
              </w:rPr>
            </w:pPr>
            <w:r w:rsidRPr="000475F8">
              <w:rPr>
                <w:szCs w:val="22"/>
              </w:rPr>
              <w:t>channels_Remote</w:t>
            </w:r>
          </w:p>
        </w:tc>
      </w:tr>
      <w:tr w:rsidR="00F91C55" w:rsidRPr="000475F8" w14:paraId="53354E35" w14:textId="77777777" w:rsidTr="00E378B6">
        <w:trPr>
          <w:cantSplit/>
          <w:jc w:val="center"/>
        </w:trPr>
        <w:tc>
          <w:tcPr>
            <w:tcW w:w="1191" w:type="dxa"/>
            <w:vMerge/>
          </w:tcPr>
          <w:p w14:paraId="7E972276" w14:textId="77777777" w:rsidR="00F91C55" w:rsidRPr="000475F8" w:rsidRDefault="00F91C55" w:rsidP="00E378B6">
            <w:pPr>
              <w:pStyle w:val="Tabletext"/>
            </w:pPr>
          </w:p>
        </w:tc>
        <w:tc>
          <w:tcPr>
            <w:tcW w:w="1174" w:type="dxa"/>
            <w:vMerge/>
            <w:vAlign w:val="center"/>
          </w:tcPr>
          <w:p w14:paraId="0711F571" w14:textId="77777777" w:rsidR="00F91C55" w:rsidRPr="000475F8" w:rsidRDefault="00F91C55" w:rsidP="00E378B6">
            <w:pPr>
              <w:pStyle w:val="Tabletext"/>
              <w:rPr>
                <w:szCs w:val="22"/>
              </w:rPr>
            </w:pPr>
          </w:p>
        </w:tc>
        <w:tc>
          <w:tcPr>
            <w:tcW w:w="1786" w:type="dxa"/>
            <w:vMerge/>
            <w:vAlign w:val="center"/>
          </w:tcPr>
          <w:p w14:paraId="5701AB2B" w14:textId="77777777" w:rsidR="00F91C55" w:rsidRPr="000475F8" w:rsidRDefault="00F91C55" w:rsidP="00E378B6">
            <w:pPr>
              <w:pStyle w:val="Tabletext"/>
              <w:rPr>
                <w:szCs w:val="22"/>
              </w:rPr>
            </w:pPr>
          </w:p>
        </w:tc>
        <w:tc>
          <w:tcPr>
            <w:tcW w:w="862" w:type="dxa"/>
          </w:tcPr>
          <w:p w14:paraId="76107685" w14:textId="77777777" w:rsidR="00F91C55" w:rsidRPr="000475F8" w:rsidRDefault="00F91C55" w:rsidP="00E378B6">
            <w:pPr>
              <w:pStyle w:val="Tabletext"/>
              <w:jc w:val="center"/>
              <w:rPr>
                <w:szCs w:val="22"/>
              </w:rPr>
            </w:pPr>
            <w:r w:rsidRPr="000475F8">
              <w:rPr>
                <w:szCs w:val="22"/>
              </w:rPr>
              <w:t>No</w:t>
            </w:r>
          </w:p>
        </w:tc>
        <w:tc>
          <w:tcPr>
            <w:tcW w:w="1897" w:type="dxa"/>
          </w:tcPr>
          <w:p w14:paraId="709FCDB7" w14:textId="77777777" w:rsidR="00F91C55" w:rsidRPr="000475F8" w:rsidRDefault="00F91C55" w:rsidP="00E378B6">
            <w:pPr>
              <w:pStyle w:val="Tabletext"/>
              <w:rPr>
                <w:szCs w:val="22"/>
              </w:rPr>
            </w:pPr>
            <w:r w:rsidRPr="000475F8">
              <w:rPr>
                <w:szCs w:val="22"/>
              </w:rPr>
              <w:t>n/a</w:t>
            </w:r>
          </w:p>
        </w:tc>
        <w:tc>
          <w:tcPr>
            <w:tcW w:w="1731" w:type="dxa"/>
            <w:vMerge/>
            <w:vAlign w:val="center"/>
          </w:tcPr>
          <w:p w14:paraId="3DA3D9FF" w14:textId="77777777" w:rsidR="00F91C55" w:rsidRPr="000475F8" w:rsidRDefault="00F91C55" w:rsidP="00E378B6">
            <w:pPr>
              <w:pStyle w:val="Tabletext"/>
              <w:rPr>
                <w:szCs w:val="22"/>
              </w:rPr>
            </w:pPr>
          </w:p>
        </w:tc>
        <w:tc>
          <w:tcPr>
            <w:tcW w:w="1897" w:type="dxa"/>
          </w:tcPr>
          <w:p w14:paraId="51EED07F" w14:textId="77777777" w:rsidR="00F91C55" w:rsidRPr="000475F8" w:rsidRDefault="00F91C55" w:rsidP="00E378B6">
            <w:pPr>
              <w:pStyle w:val="Tabletext"/>
              <w:rPr>
                <w:szCs w:val="22"/>
              </w:rPr>
            </w:pPr>
            <w:r w:rsidRPr="000475F8">
              <w:rPr>
                <w:szCs w:val="22"/>
              </w:rPr>
              <w:t>n/a</w:t>
            </w:r>
          </w:p>
        </w:tc>
        <w:tc>
          <w:tcPr>
            <w:tcW w:w="1897" w:type="dxa"/>
          </w:tcPr>
          <w:p w14:paraId="51C16F34" w14:textId="77777777" w:rsidR="00F91C55" w:rsidRPr="000475F8" w:rsidRDefault="00F91C55" w:rsidP="00E378B6">
            <w:pPr>
              <w:pStyle w:val="Tabletext"/>
              <w:rPr>
                <w:szCs w:val="22"/>
              </w:rPr>
            </w:pPr>
            <w:r w:rsidRPr="000475F8">
              <w:rPr>
                <w:szCs w:val="22"/>
              </w:rPr>
              <w:t>channels_Local</w:t>
            </w:r>
          </w:p>
        </w:tc>
        <w:tc>
          <w:tcPr>
            <w:tcW w:w="1897" w:type="dxa"/>
          </w:tcPr>
          <w:p w14:paraId="04D3FA48" w14:textId="77777777" w:rsidR="00F91C55" w:rsidRPr="000475F8" w:rsidRDefault="00F91C55" w:rsidP="00E378B6">
            <w:pPr>
              <w:pStyle w:val="Tabletext"/>
              <w:rPr>
                <w:szCs w:val="22"/>
              </w:rPr>
            </w:pPr>
            <w:r w:rsidRPr="000475F8">
              <w:rPr>
                <w:szCs w:val="22"/>
              </w:rPr>
              <w:t>n/a</w:t>
            </w:r>
            <w:r w:rsidRPr="000475F8">
              <w:rPr>
                <w:szCs w:val="22"/>
              </w:rPr>
              <w:br/>
              <w:t>"SEP" is ReceiveOnly</w:t>
            </w:r>
          </w:p>
        </w:tc>
      </w:tr>
      <w:tr w:rsidR="00F91C55" w:rsidRPr="000475F8" w14:paraId="43D92F86" w14:textId="77777777" w:rsidTr="00E378B6">
        <w:trPr>
          <w:cantSplit/>
          <w:jc w:val="center"/>
        </w:trPr>
        <w:tc>
          <w:tcPr>
            <w:tcW w:w="1191" w:type="dxa"/>
            <w:vMerge w:val="restart"/>
          </w:tcPr>
          <w:p w14:paraId="3F062DFB" w14:textId="77777777" w:rsidR="00F91C55" w:rsidRPr="000475F8" w:rsidRDefault="00F91C55" w:rsidP="00E378B6">
            <w:pPr>
              <w:pStyle w:val="Tabletext"/>
            </w:pPr>
            <w:r w:rsidRPr="000475F8">
              <w:lastRenderedPageBreak/>
              <w:t>R-</w:t>
            </w:r>
            <w:r w:rsidR="00A37623" w:rsidRPr="000475F8">
              <w:t>8.1.1.2</w:t>
            </w:r>
            <w:r w:rsidRPr="000475F8">
              <w:t>/12:</w:t>
            </w:r>
          </w:p>
        </w:tc>
        <w:tc>
          <w:tcPr>
            <w:tcW w:w="1174" w:type="dxa"/>
            <w:vMerge w:val="restart"/>
          </w:tcPr>
          <w:p w14:paraId="6B1ED125" w14:textId="77777777" w:rsidR="00F91C55" w:rsidRPr="000475F8" w:rsidRDefault="00F91C55" w:rsidP="00E378B6">
            <w:pPr>
              <w:pStyle w:val="Tabletext"/>
              <w:rPr>
                <w:szCs w:val="22"/>
              </w:rPr>
            </w:pPr>
            <w:r w:rsidRPr="000475F8">
              <w:rPr>
                <w:szCs w:val="22"/>
              </w:rPr>
              <w:t>max-red</w:t>
            </w:r>
          </w:p>
        </w:tc>
        <w:tc>
          <w:tcPr>
            <w:tcW w:w="1786" w:type="dxa"/>
            <w:vMerge w:val="restart"/>
          </w:tcPr>
          <w:p w14:paraId="184A65EA" w14:textId="77777777" w:rsidR="00F91C55" w:rsidRPr="000475F8" w:rsidRDefault="00F91C55" w:rsidP="00E378B6">
            <w:pPr>
              <w:pStyle w:val="Tabletext"/>
              <w:rPr>
                <w:szCs w:val="22"/>
              </w:rPr>
            </w:pPr>
            <w:r w:rsidRPr="000475F8">
              <w:rPr>
                <w:szCs w:val="22"/>
              </w:rPr>
              <w:t>max-red_Local;</w:t>
            </w:r>
            <w:r w:rsidRPr="000475F8">
              <w:rPr>
                <w:szCs w:val="22"/>
              </w:rPr>
              <w:br/>
              <w:t>redundancy scheme to be expected in Rx direction</w:t>
            </w:r>
          </w:p>
        </w:tc>
        <w:tc>
          <w:tcPr>
            <w:tcW w:w="862" w:type="dxa"/>
          </w:tcPr>
          <w:p w14:paraId="79348404" w14:textId="77777777" w:rsidR="00F91C55" w:rsidRPr="000475F8" w:rsidRDefault="00F91C55" w:rsidP="00E378B6">
            <w:pPr>
              <w:pStyle w:val="Tabletext"/>
              <w:jc w:val="center"/>
              <w:rPr>
                <w:szCs w:val="22"/>
              </w:rPr>
            </w:pPr>
            <w:r w:rsidRPr="000475F8">
              <w:rPr>
                <w:szCs w:val="22"/>
              </w:rPr>
              <w:t>Yes</w:t>
            </w:r>
          </w:p>
        </w:tc>
        <w:tc>
          <w:tcPr>
            <w:tcW w:w="1897" w:type="dxa"/>
          </w:tcPr>
          <w:p w14:paraId="6EB98EA1" w14:textId="77777777" w:rsidR="00F91C55" w:rsidRPr="000475F8" w:rsidRDefault="00F91C55" w:rsidP="00E378B6">
            <w:pPr>
              <w:pStyle w:val="Tabletext"/>
              <w:rPr>
                <w:szCs w:val="22"/>
              </w:rPr>
            </w:pPr>
            <w:r w:rsidRPr="000475F8">
              <w:rPr>
                <w:szCs w:val="22"/>
              </w:rPr>
              <w:t>max-red_Remote;</w:t>
            </w:r>
            <w:r w:rsidRPr="000475F8">
              <w:rPr>
                <w:szCs w:val="22"/>
              </w:rPr>
              <w:br/>
              <w:t>redundancy scheme to be used in Tx direction</w:t>
            </w:r>
          </w:p>
        </w:tc>
        <w:tc>
          <w:tcPr>
            <w:tcW w:w="1731" w:type="dxa"/>
            <w:vMerge w:val="restart"/>
          </w:tcPr>
          <w:p w14:paraId="5FA19605" w14:textId="77777777" w:rsidR="00F91C55" w:rsidRPr="000475F8" w:rsidRDefault="00F91C55" w:rsidP="00E378B6">
            <w:pPr>
              <w:pStyle w:val="Tabletext"/>
              <w:rPr>
                <w:szCs w:val="22"/>
              </w:rPr>
            </w:pPr>
            <w:r w:rsidRPr="000475F8">
              <w:rPr>
                <w:szCs w:val="22"/>
              </w:rPr>
              <w:t>max-red_Local;</w:t>
            </w:r>
            <w:r w:rsidRPr="000475F8">
              <w:rPr>
                <w:szCs w:val="22"/>
              </w:rPr>
              <w:br/>
            </w:r>
            <w:r w:rsidRPr="000475F8">
              <w:rPr>
                <w:b/>
                <w:bCs/>
                <w:i/>
                <w:iCs/>
                <w:szCs w:val="22"/>
              </w:rPr>
              <w:t>max-red should always be added to Local reply even if it was not present in Local request</w:t>
            </w:r>
          </w:p>
        </w:tc>
        <w:tc>
          <w:tcPr>
            <w:tcW w:w="1897" w:type="dxa"/>
          </w:tcPr>
          <w:p w14:paraId="55052E6F" w14:textId="77777777" w:rsidR="00F91C55" w:rsidRPr="000475F8" w:rsidRDefault="00F91C55" w:rsidP="00E378B6">
            <w:pPr>
              <w:pStyle w:val="Tabletext"/>
              <w:rPr>
                <w:szCs w:val="22"/>
              </w:rPr>
            </w:pPr>
            <w:r w:rsidRPr="000475F8">
              <w:rPr>
                <w:szCs w:val="22"/>
              </w:rPr>
              <w:t>max-red_Remote</w:t>
            </w:r>
          </w:p>
        </w:tc>
        <w:tc>
          <w:tcPr>
            <w:tcW w:w="1897" w:type="dxa"/>
          </w:tcPr>
          <w:p w14:paraId="42D33263" w14:textId="77777777" w:rsidR="00F91C55" w:rsidRPr="000475F8" w:rsidRDefault="00F91C55" w:rsidP="00E378B6">
            <w:pPr>
              <w:pStyle w:val="Tabletext"/>
              <w:rPr>
                <w:szCs w:val="22"/>
              </w:rPr>
            </w:pPr>
            <w:r w:rsidRPr="000475F8">
              <w:rPr>
                <w:szCs w:val="22"/>
              </w:rPr>
              <w:t>n/a</w:t>
            </w:r>
          </w:p>
        </w:tc>
        <w:tc>
          <w:tcPr>
            <w:tcW w:w="1897" w:type="dxa"/>
          </w:tcPr>
          <w:p w14:paraId="3B40E68B" w14:textId="77777777" w:rsidR="00F91C55" w:rsidRPr="000475F8" w:rsidRDefault="00F91C55" w:rsidP="00E378B6">
            <w:pPr>
              <w:pStyle w:val="Tabletext"/>
              <w:rPr>
                <w:szCs w:val="22"/>
              </w:rPr>
            </w:pPr>
            <w:r w:rsidRPr="000475F8">
              <w:rPr>
                <w:szCs w:val="22"/>
              </w:rPr>
              <w:t>max-red_Remote</w:t>
            </w:r>
          </w:p>
        </w:tc>
      </w:tr>
      <w:tr w:rsidR="00F91C55" w:rsidRPr="000475F8" w14:paraId="17F8819D" w14:textId="77777777" w:rsidTr="00E378B6">
        <w:trPr>
          <w:cantSplit/>
          <w:jc w:val="center"/>
        </w:trPr>
        <w:tc>
          <w:tcPr>
            <w:tcW w:w="1191" w:type="dxa"/>
            <w:vMerge/>
          </w:tcPr>
          <w:p w14:paraId="7E00F706" w14:textId="77777777" w:rsidR="00F91C55" w:rsidRPr="000475F8" w:rsidRDefault="00F91C55" w:rsidP="00E378B6">
            <w:pPr>
              <w:pStyle w:val="Tabletext"/>
            </w:pPr>
          </w:p>
        </w:tc>
        <w:tc>
          <w:tcPr>
            <w:tcW w:w="1174" w:type="dxa"/>
            <w:vMerge/>
            <w:vAlign w:val="center"/>
          </w:tcPr>
          <w:p w14:paraId="0611AF19" w14:textId="77777777" w:rsidR="00F91C55" w:rsidRPr="000475F8" w:rsidRDefault="00F91C55" w:rsidP="00E378B6">
            <w:pPr>
              <w:pStyle w:val="Tabletext"/>
              <w:rPr>
                <w:szCs w:val="22"/>
              </w:rPr>
            </w:pPr>
          </w:p>
        </w:tc>
        <w:tc>
          <w:tcPr>
            <w:tcW w:w="1786" w:type="dxa"/>
            <w:vMerge/>
            <w:vAlign w:val="center"/>
          </w:tcPr>
          <w:p w14:paraId="6F7706C1" w14:textId="77777777" w:rsidR="00F91C55" w:rsidRPr="000475F8" w:rsidRDefault="00F91C55" w:rsidP="00E378B6">
            <w:pPr>
              <w:pStyle w:val="Tabletext"/>
              <w:rPr>
                <w:szCs w:val="22"/>
              </w:rPr>
            </w:pPr>
          </w:p>
        </w:tc>
        <w:tc>
          <w:tcPr>
            <w:tcW w:w="862" w:type="dxa"/>
          </w:tcPr>
          <w:p w14:paraId="444B0E8D" w14:textId="77777777" w:rsidR="00F91C55" w:rsidRPr="000475F8" w:rsidRDefault="00F91C55" w:rsidP="00E378B6">
            <w:pPr>
              <w:pStyle w:val="Tabletext"/>
              <w:jc w:val="center"/>
              <w:rPr>
                <w:szCs w:val="22"/>
              </w:rPr>
            </w:pPr>
            <w:r w:rsidRPr="000475F8">
              <w:rPr>
                <w:szCs w:val="22"/>
              </w:rPr>
              <w:t>No</w:t>
            </w:r>
          </w:p>
        </w:tc>
        <w:tc>
          <w:tcPr>
            <w:tcW w:w="1897" w:type="dxa"/>
          </w:tcPr>
          <w:p w14:paraId="0E7A1B8E" w14:textId="77777777" w:rsidR="00F91C55" w:rsidRPr="000475F8" w:rsidRDefault="00F91C55" w:rsidP="00E378B6">
            <w:pPr>
              <w:pStyle w:val="Tabletext"/>
              <w:rPr>
                <w:szCs w:val="22"/>
              </w:rPr>
            </w:pPr>
            <w:r w:rsidRPr="000475F8">
              <w:rPr>
                <w:szCs w:val="22"/>
              </w:rPr>
              <w:t>n/a</w:t>
            </w:r>
          </w:p>
        </w:tc>
        <w:tc>
          <w:tcPr>
            <w:tcW w:w="1731" w:type="dxa"/>
            <w:vMerge/>
            <w:vAlign w:val="center"/>
          </w:tcPr>
          <w:p w14:paraId="7D7FD260" w14:textId="77777777" w:rsidR="00F91C55" w:rsidRPr="000475F8" w:rsidRDefault="00F91C55" w:rsidP="00E378B6">
            <w:pPr>
              <w:pStyle w:val="Tabletext"/>
              <w:rPr>
                <w:szCs w:val="22"/>
              </w:rPr>
            </w:pPr>
          </w:p>
        </w:tc>
        <w:tc>
          <w:tcPr>
            <w:tcW w:w="1897" w:type="dxa"/>
          </w:tcPr>
          <w:p w14:paraId="2BB6AB21" w14:textId="77777777" w:rsidR="00F91C55" w:rsidRPr="000475F8" w:rsidRDefault="00F91C55" w:rsidP="00E378B6">
            <w:pPr>
              <w:pStyle w:val="Tabletext"/>
              <w:rPr>
                <w:szCs w:val="22"/>
              </w:rPr>
            </w:pPr>
            <w:r w:rsidRPr="000475F8">
              <w:rPr>
                <w:szCs w:val="22"/>
              </w:rPr>
              <w:t>n/a</w:t>
            </w:r>
          </w:p>
        </w:tc>
        <w:tc>
          <w:tcPr>
            <w:tcW w:w="1897" w:type="dxa"/>
          </w:tcPr>
          <w:p w14:paraId="19CFED61" w14:textId="77777777" w:rsidR="00F91C55" w:rsidRPr="000475F8" w:rsidRDefault="00F91C55" w:rsidP="00E378B6">
            <w:pPr>
              <w:pStyle w:val="Tabletext"/>
              <w:rPr>
                <w:szCs w:val="22"/>
              </w:rPr>
            </w:pPr>
            <w:r w:rsidRPr="000475F8">
              <w:rPr>
                <w:szCs w:val="22"/>
              </w:rPr>
              <w:t>n/a</w:t>
            </w:r>
          </w:p>
        </w:tc>
        <w:tc>
          <w:tcPr>
            <w:tcW w:w="1897" w:type="dxa"/>
          </w:tcPr>
          <w:p w14:paraId="58D2544A" w14:textId="77777777" w:rsidR="00F91C55" w:rsidRPr="000475F8" w:rsidRDefault="00F91C55" w:rsidP="00E378B6">
            <w:pPr>
              <w:pStyle w:val="Tabletext"/>
              <w:rPr>
                <w:szCs w:val="22"/>
              </w:rPr>
            </w:pPr>
            <w:r w:rsidRPr="000475F8">
              <w:rPr>
                <w:szCs w:val="22"/>
              </w:rPr>
              <w:t>n/a</w:t>
            </w:r>
            <w:r w:rsidRPr="000475F8">
              <w:rPr>
                <w:szCs w:val="22"/>
              </w:rPr>
              <w:br/>
              <w:t>"SEP" is ReceiveOnly</w:t>
            </w:r>
          </w:p>
        </w:tc>
      </w:tr>
    </w:tbl>
    <w:commentRangeEnd w:id="126"/>
    <w:p w14:paraId="339118A3" w14:textId="77777777" w:rsidR="005960CB" w:rsidRPr="00866D8D" w:rsidRDefault="00DF6690" w:rsidP="00C9693E">
      <w:r w:rsidRPr="000475F8">
        <w:rPr>
          <w:rStyle w:val="CommentReference"/>
        </w:rPr>
        <w:commentReference w:id="126"/>
      </w:r>
    </w:p>
    <w:p w14:paraId="606AEC52" w14:textId="77777777" w:rsidR="00C5245A" w:rsidRPr="00866D8D" w:rsidRDefault="00C5245A" w:rsidP="00C9693E">
      <w:pPr>
        <w:sectPr w:rsidR="00C5245A" w:rsidRPr="00866D8D" w:rsidSect="00C9693E">
          <w:pgSz w:w="16840" w:h="11907" w:orient="landscape"/>
          <w:pgMar w:top="1134" w:right="1417" w:bottom="1134" w:left="1417" w:header="720" w:footer="720" w:gutter="0"/>
          <w:cols w:space="720"/>
          <w:docGrid w:linePitch="326"/>
        </w:sectPr>
      </w:pPr>
    </w:p>
    <w:p w14:paraId="00F8EE18" w14:textId="77777777" w:rsidR="00C9693E" w:rsidRPr="00866D8D" w:rsidRDefault="005960CB" w:rsidP="00C9693E">
      <w:r w:rsidRPr="00866D8D">
        <w:lastRenderedPageBreak/>
        <w:t xml:space="preserve">Recommendations for </w:t>
      </w:r>
      <w:r w:rsidR="007E5ADA" w:rsidRPr="00866D8D">
        <w:t>"AMR(-WB)"</w:t>
      </w:r>
      <w:r w:rsidRPr="00866D8D">
        <w:t>:</w:t>
      </w:r>
    </w:p>
    <w:p w14:paraId="68D2BC33" w14:textId="77777777" w:rsidR="00897CE0" w:rsidRDefault="005960CB" w:rsidP="00A13983">
      <w:pPr>
        <w:numPr>
          <w:ilvl w:val="0"/>
          <w:numId w:val="11"/>
        </w:numPr>
        <w:overflowPunct w:val="0"/>
        <w:autoSpaceDE w:val="0"/>
        <w:autoSpaceDN w:val="0"/>
        <w:adjustRightInd w:val="0"/>
        <w:ind w:left="567" w:hanging="567"/>
        <w:textAlignment w:val="baseline"/>
      </w:pPr>
      <w:r w:rsidRPr="000475F8">
        <w:t xml:space="preserve">there are 12 SDP parameters for "AMR(-WB)", and 6-out-of-12 </w:t>
      </w:r>
      <w:r w:rsidR="0081566D">
        <w:t xml:space="preserve">parameters </w:t>
      </w:r>
      <w:r w:rsidRPr="000475F8">
        <w:t>need special consideration concerning alignment between both traffic directions</w:t>
      </w:r>
      <w:r w:rsidR="007E5ADA" w:rsidRPr="000475F8">
        <w:t>;</w:t>
      </w:r>
    </w:p>
    <w:p w14:paraId="778AD42E" w14:textId="77777777" w:rsidR="00473BAA" w:rsidRPr="000475F8" w:rsidRDefault="007E5ADA" w:rsidP="00A13983">
      <w:pPr>
        <w:numPr>
          <w:ilvl w:val="0"/>
          <w:numId w:val="11"/>
        </w:numPr>
        <w:overflowPunct w:val="0"/>
        <w:autoSpaceDE w:val="0"/>
        <w:autoSpaceDN w:val="0"/>
        <w:adjustRightInd w:val="0"/>
        <w:ind w:left="567" w:hanging="567"/>
        <w:textAlignment w:val="baseline"/>
      </w:pPr>
      <w:r w:rsidRPr="000475F8">
        <w:t>the intworking between an AMR-WB and AMR-NB media endpoint should lead to an optimal AMR-NB setting in the MG (because the AMR-WB configuration is expected to be down-negotiated to AMR-NB</w:t>
      </w:r>
      <w:r w:rsidR="00F3581A" w:rsidRPr="000475F8">
        <w:t xml:space="preserve"> because an "AMR-WB to AMR-NB" configuration would result i</w:t>
      </w:r>
      <w:r w:rsidR="00C00F39" w:rsidRPr="000475F8">
        <w:t>n an audio transcoding IWF; and any WB-to-NB transcoding looks questionable from end-to-end QoS perspective because there would be just "NB type of QoE" for all users</w:t>
      </w:r>
      <w:r w:rsidRPr="000475F8">
        <w:t>)</w:t>
      </w:r>
    </w:p>
    <w:p w14:paraId="23FAE458" w14:textId="77777777" w:rsidR="005960CB" w:rsidRPr="00866D8D" w:rsidRDefault="005960CB" w:rsidP="00C9693E"/>
    <w:p w14:paraId="6B16D2B7" w14:textId="77777777" w:rsidR="00C9693E" w:rsidRPr="000475F8" w:rsidRDefault="00C9693E" w:rsidP="00C9693E">
      <w:pPr>
        <w:pStyle w:val="Heading3"/>
      </w:pPr>
      <w:bookmarkStart w:id="127" w:name="_Toc404967589"/>
      <w:bookmarkStart w:id="128" w:name="_Toc433033637"/>
      <w:bookmarkStart w:id="129" w:name="_Toc433964723"/>
      <w:bookmarkStart w:id="130" w:name="_Toc433974643"/>
      <w:r w:rsidRPr="000475F8">
        <w:t>8.1.2</w:t>
      </w:r>
      <w:r w:rsidRPr="000475F8">
        <w:tab/>
        <w:t>Parameterization of audio codec "OPUS"</w:t>
      </w:r>
      <w:bookmarkEnd w:id="127"/>
      <w:bookmarkEnd w:id="128"/>
      <w:bookmarkEnd w:id="129"/>
      <w:bookmarkEnd w:id="130"/>
    </w:p>
    <w:p w14:paraId="659EB302" w14:textId="77777777" w:rsidR="00C9693E" w:rsidRPr="000475F8" w:rsidRDefault="00C9693E" w:rsidP="00C9693E">
      <w:r w:rsidRPr="000475F8">
        <w:t>See clause 2.1/[b-IETF RFC 6716]:</w:t>
      </w:r>
    </w:p>
    <w:p w14:paraId="14464FBC" w14:textId="77777777" w:rsidR="00C9693E" w:rsidRPr="000475F8" w:rsidRDefault="00C9693E" w:rsidP="00C9693E">
      <w:pPr>
        <w:ind w:left="567"/>
        <w:rPr>
          <w:i/>
        </w:rPr>
      </w:pPr>
      <w:r w:rsidRPr="000475F8">
        <w:rPr>
          <w:i/>
        </w:rPr>
        <w:t xml:space="preserve">The Opus codec includes a number of control parameters that can be </w:t>
      </w:r>
      <w:r w:rsidRPr="000475F8">
        <w:rPr>
          <w:b/>
          <w:i/>
        </w:rPr>
        <w:t>changed dynamically</w:t>
      </w:r>
      <w:r w:rsidRPr="000475F8">
        <w:rPr>
          <w:i/>
        </w:rPr>
        <w:t xml:space="preserve"> during regular operation of the codec, </w:t>
      </w:r>
      <w:r w:rsidRPr="000475F8">
        <w:rPr>
          <w:b/>
          <w:i/>
        </w:rPr>
        <w:t>without interrupting the audio stream</w:t>
      </w:r>
      <w:r w:rsidRPr="000475F8">
        <w:rPr>
          <w:i/>
        </w:rPr>
        <w:t xml:space="preserve"> from the encoder to the decoder. These parameters </w:t>
      </w:r>
      <w:r w:rsidRPr="000475F8">
        <w:rPr>
          <w:b/>
          <w:i/>
        </w:rPr>
        <w:t>only affect the encoder</w:t>
      </w:r>
      <w:r w:rsidRPr="000475F8">
        <w:rPr>
          <w:i/>
        </w:rPr>
        <w:t xml:space="preserve"> since any impact they have on the bitstream is </w:t>
      </w:r>
      <w:r w:rsidRPr="000475F8">
        <w:rPr>
          <w:b/>
          <w:i/>
        </w:rPr>
        <w:t>signaled in-band</w:t>
      </w:r>
      <w:r w:rsidRPr="000475F8">
        <w:rPr>
          <w:i/>
        </w:rPr>
        <w:t xml:space="preserve"> such that a decoder can decode any Opus stream without any out-of-band signaling. Any Opus implementation can add or modify these control parameters without affecting interoperability. The most important encoder control parameters in the reference encoder are listed below.</w:t>
      </w:r>
    </w:p>
    <w:p w14:paraId="686DAA5F" w14:textId="77777777" w:rsidR="00B7327A" w:rsidRDefault="00C9693E" w:rsidP="00B7327A">
      <w:r w:rsidRPr="000475F8">
        <w:t xml:space="preserve">[b-IETF </w:t>
      </w:r>
      <w:r w:rsidR="00B7327A">
        <w:t>RFC 7587</w:t>
      </w:r>
      <w:r w:rsidRPr="000475F8">
        <w:t>] defines the formal codec parameters (in clause 6.1) and their mapping on SDP elements (in clause </w:t>
      </w:r>
      <w:r w:rsidR="00B7327A">
        <w:t>7</w:t>
      </w:r>
      <w:r w:rsidRPr="000475F8">
        <w:t>).</w:t>
      </w:r>
      <w:r w:rsidR="00B7327A">
        <w:t xml:space="preserve"> Figure 8 illustrates a non-exhaustive list of typical use cases with OPUS, by limiting interworking aspects on codec types, sample rates and mono/stereo characteristics only:</w:t>
      </w:r>
    </w:p>
    <w:p w14:paraId="522DFEDD" w14:textId="77777777" w:rsidR="00B7327A" w:rsidRPr="000475F8" w:rsidRDefault="00B7327A" w:rsidP="00B7327A">
      <w:pPr>
        <w:pStyle w:val="Figure"/>
      </w:pPr>
      <w:r>
        <w:object w:dxaOrig="9466" w:dyaOrig="10742" w14:anchorId="038A61C2">
          <v:shape id="_x0000_i1032" type="#_x0000_t75" style="width:474pt;height:537pt" o:ole="">
            <v:imagedata r:id="rId30" o:title=""/>
          </v:shape>
          <o:OLEObject Type="Embed" ProgID="Visio.Drawing.11" ShapeID="_x0000_i1032" DrawAspect="Content" ObjectID="_1507717474" r:id="rId31"/>
        </w:object>
      </w:r>
    </w:p>
    <w:p w14:paraId="499743E5" w14:textId="77777777" w:rsidR="00B7327A" w:rsidRPr="000475F8" w:rsidRDefault="00B7327A" w:rsidP="00B7327A">
      <w:pPr>
        <w:pStyle w:val="FigureNotitle"/>
      </w:pPr>
      <w:bookmarkStart w:id="131" w:name="_Toc433964691"/>
      <w:bookmarkStart w:id="132" w:name="_Toc433974681"/>
      <w:r w:rsidRPr="000475F8">
        <w:t xml:space="preserve">Figure </w:t>
      </w:r>
      <w:r>
        <w:t>8</w:t>
      </w:r>
      <w:r w:rsidRPr="000475F8">
        <w:t xml:space="preserve"> – </w:t>
      </w:r>
      <w:r>
        <w:t>Example use cases with "OPUS"</w:t>
      </w:r>
      <w:bookmarkEnd w:id="131"/>
      <w:bookmarkEnd w:id="132"/>
    </w:p>
    <w:p w14:paraId="4B147957" w14:textId="77777777" w:rsidR="00B7327A" w:rsidRDefault="00B7327A" w:rsidP="00B7327A">
      <w:r>
        <w:t xml:space="preserve">Use cases with OPUS "medium-band", "super-wideband" and "fullband" are not illustrated in Figure 8. Use case #5 might be of interest because OPUS media translation to other audio codecs with same support of "band types" could lead to traffic-direction specific media translation configurations because both traffic directions are independent of each other in an "OPUS endpoint". Thus, there might be similar cases for the MG-embedded (media)-IWF, i.e., fully decoupled H.248 media flow directions within the concerned H.248 stream. </w:t>
      </w:r>
    </w:p>
    <w:p w14:paraId="6B7FCD94" w14:textId="77777777" w:rsidR="00B7327A" w:rsidRDefault="00B7327A" w:rsidP="00B7327A">
      <w:r>
        <w:t xml:space="preserve">In contrary, there might be audio signal processing functions enabled on top of the pure media transcoding which could lead to a coupling of both directions (such as acoustic echo control, automatic gain control, etc in packet-to-packet configurations). Such a coupling degree should lead </w:t>
      </w:r>
      <w:r>
        <w:lastRenderedPageBreak/>
        <w:t>to a "common denominator" configuration of the (media)-IWF, e.g., both traffic directions should be negotiated (under responsibility of the SIP B2BUA) to NB-to-NB transcoding in order to simplify audio signal processing.</w:t>
      </w:r>
    </w:p>
    <w:p w14:paraId="20FE91D7" w14:textId="77777777" w:rsidR="00B7327A" w:rsidRDefault="00B7327A" w:rsidP="00B7327A">
      <w:r>
        <w:t>Table 8.x1 provides an inventory of the codec parameters and their significance in general from H.248 perspective.</w:t>
      </w:r>
    </w:p>
    <w:p w14:paraId="612DAE4F" w14:textId="77777777" w:rsidR="00B7327A" w:rsidRDefault="00B7327A" w:rsidP="00B7327A">
      <w:r>
        <w:t>Table 8.x2 provides general H.248 procedural considerations by evaluating the combination of settings in Local and Remote descriptors, in MGC-to-MG direction and vice versa, as well as impact on the resource configuration status in the MG: particular focus are the semantics of MG Local and Remote OPUS parameters in case of matching Local and Remote OPUS based media formats.</w:t>
      </w:r>
    </w:p>
    <w:p w14:paraId="3084F84C" w14:textId="77777777" w:rsidR="00B7327A" w:rsidRDefault="00B7327A" w:rsidP="00B7327A">
      <w:r>
        <w:t>Table 8.x2 is complementary to similar work done by 3GPP: see [b-ETSI TS 123 334], clause 5.13.4 "</w:t>
      </w:r>
      <w:r w:rsidR="0033508D" w:rsidRPr="0033508D">
        <w:rPr>
          <w:i/>
        </w:rPr>
        <w:t>Handling of the OPUS speech and audio codec for WebRTC</w:t>
      </w:r>
      <w:r>
        <w:t>". The 3GPP work is complementary because</w:t>
      </w:r>
    </w:p>
    <w:p w14:paraId="78364F27" w14:textId="77777777" w:rsidR="00B30901" w:rsidRDefault="00B7327A" w:rsidP="00A13983">
      <w:pPr>
        <w:pStyle w:val="ListParagraph"/>
        <w:numPr>
          <w:ilvl w:val="0"/>
          <w:numId w:val="14"/>
        </w:numPr>
        <w:overflowPunct w:val="0"/>
        <w:autoSpaceDE w:val="0"/>
        <w:autoSpaceDN w:val="0"/>
        <w:adjustRightInd w:val="0"/>
        <w:ind w:left="567" w:hanging="567"/>
        <w:textAlignment w:val="baseline"/>
      </w:pPr>
      <w:r>
        <w:t>focusing primarily on the call control signaling to gateway control signalling mapping part (i.e., mapping of SIP/SDP to H.248/SDP), which is inherently out of scope of ITU-T Recommendations on H.248; and</w:t>
      </w:r>
    </w:p>
    <w:p w14:paraId="56877950" w14:textId="77777777" w:rsidR="00B30901" w:rsidRDefault="00B7327A" w:rsidP="00A13983">
      <w:pPr>
        <w:pStyle w:val="ListParagraph"/>
        <w:numPr>
          <w:ilvl w:val="0"/>
          <w:numId w:val="14"/>
        </w:numPr>
        <w:overflowPunct w:val="0"/>
        <w:autoSpaceDE w:val="0"/>
        <w:autoSpaceDN w:val="0"/>
        <w:adjustRightInd w:val="0"/>
        <w:ind w:left="567" w:hanging="567"/>
        <w:textAlignment w:val="baseline"/>
      </w:pPr>
      <w:r>
        <w:t>limited to WebRTC service in context of 3GPP (IMS) network solutions.</w:t>
      </w:r>
    </w:p>
    <w:p w14:paraId="2645CC81" w14:textId="77777777" w:rsidR="00B7327A" w:rsidRDefault="00B7327A" w:rsidP="00B7327A"/>
    <w:p w14:paraId="5EC32D8E" w14:textId="77777777" w:rsidR="00B30901" w:rsidRDefault="0033508D">
      <w:pPr>
        <w:ind w:left="567" w:hanging="567"/>
        <w:rPr>
          <w:i/>
          <w:highlight w:val="yellow"/>
        </w:rPr>
      </w:pPr>
      <w:r w:rsidRPr="0033508D">
        <w:rPr>
          <w:i/>
          <w:highlight w:val="yellow"/>
        </w:rPr>
        <w:t>{</w:t>
      </w:r>
      <w:r w:rsidRPr="0033508D">
        <w:rPr>
          <w:b/>
          <w:i/>
          <w:highlight w:val="yellow"/>
        </w:rPr>
        <w:t>Editor's note</w:t>
      </w:r>
      <w:r w:rsidRPr="0033508D">
        <w:rPr>
          <w:i/>
          <w:highlight w:val="yellow"/>
        </w:rPr>
        <w:t xml:space="preserve"> (2015-10): </w:t>
      </w:r>
      <w:r w:rsidR="00B7327A">
        <w:rPr>
          <w:i/>
          <w:highlight w:val="yellow"/>
        </w:rPr>
        <w:t xml:space="preserve">the table content was only started to inserted, but intentionally not yet completed due to potential simplifications, </w:t>
      </w:r>
      <w:r w:rsidR="00B7327A" w:rsidRPr="001F73A0">
        <w:rPr>
          <w:i/>
          <w:highlight w:val="yellow"/>
        </w:rPr>
        <w:t>see also the example "</w:t>
      </w:r>
      <w:r w:rsidRPr="0033508D">
        <w:rPr>
          <w:b/>
          <w:i/>
          <w:highlight w:val="yellow"/>
        </w:rPr>
        <w:t>Codec parameter value assignment model</w:t>
      </w:r>
      <w:r w:rsidR="00B7327A" w:rsidRPr="001F73A0">
        <w:rPr>
          <w:i/>
          <w:highlight w:val="yellow"/>
        </w:rPr>
        <w:t>"in  parallel C-08</w:t>
      </w:r>
      <w:r w:rsidR="00B7327A">
        <w:rPr>
          <w:i/>
          <w:highlight w:val="yellow"/>
        </w:rPr>
        <w:t>66}</w:t>
      </w:r>
    </w:p>
    <w:p w14:paraId="00B77F60" w14:textId="77777777" w:rsidR="00C9693E" w:rsidRPr="000475F8" w:rsidRDefault="00C9693E" w:rsidP="00C9693E"/>
    <w:p w14:paraId="1A9E30BD" w14:textId="77777777" w:rsidR="00C9693E" w:rsidRPr="000475F8" w:rsidRDefault="00C9693E" w:rsidP="00C9693E">
      <w:pPr>
        <w:pStyle w:val="TableNotitle"/>
        <w:sectPr w:rsidR="00C9693E" w:rsidRPr="000475F8" w:rsidSect="00C9693E">
          <w:pgSz w:w="11907" w:h="16840"/>
          <w:pgMar w:top="1417" w:right="1134" w:bottom="1417" w:left="1134" w:header="720" w:footer="720" w:gutter="0"/>
          <w:cols w:space="720"/>
          <w:docGrid w:linePitch="326"/>
        </w:sectPr>
      </w:pPr>
    </w:p>
    <w:p w14:paraId="41C0723E" w14:textId="77777777" w:rsidR="006B6598" w:rsidRPr="00EB6EB1" w:rsidRDefault="0033508D" w:rsidP="006B6598">
      <w:pPr>
        <w:pStyle w:val="TableNotitle"/>
      </w:pPr>
      <w:bookmarkStart w:id="133" w:name="_Toc403042831"/>
      <w:bookmarkStart w:id="134" w:name="_Toc433964682"/>
      <w:bookmarkStart w:id="135" w:name="_Toc433974672"/>
      <w:r w:rsidRPr="0033508D">
        <w:lastRenderedPageBreak/>
        <w:t>Table 8.</w:t>
      </w:r>
      <w:r w:rsidR="006B6598">
        <w:t>x</w:t>
      </w:r>
      <w:r w:rsidRPr="0033508D">
        <w:t>1 – SDP parameters for "audio/OPUS" [IETF RFC 6716]</w:t>
      </w:r>
      <w:bookmarkEnd w:id="133"/>
      <w:bookmarkEnd w:id="134"/>
      <w:bookmarkEnd w:id="1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588"/>
        <w:gridCol w:w="1448"/>
        <w:gridCol w:w="656"/>
        <w:gridCol w:w="1329"/>
        <w:gridCol w:w="2552"/>
        <w:gridCol w:w="2835"/>
        <w:gridCol w:w="1701"/>
        <w:gridCol w:w="1701"/>
      </w:tblGrid>
      <w:tr w:rsidR="006B6598" w:rsidRPr="00EB6EB1" w14:paraId="448B50D3" w14:textId="77777777" w:rsidTr="006B6598">
        <w:trPr>
          <w:cantSplit/>
          <w:tblHeader/>
          <w:jc w:val="center"/>
        </w:trPr>
        <w:tc>
          <w:tcPr>
            <w:tcW w:w="1588" w:type="dxa"/>
            <w:vAlign w:val="center"/>
          </w:tcPr>
          <w:p w14:paraId="0EEB809E" w14:textId="77777777" w:rsidR="006B6598" w:rsidRPr="00EB6EB1" w:rsidRDefault="0033508D" w:rsidP="006B6598">
            <w:pPr>
              <w:pStyle w:val="Tablehead"/>
              <w:rPr>
                <w:b w:val="0"/>
              </w:rPr>
            </w:pPr>
            <w:r w:rsidRPr="0033508D">
              <w:t>Index</w:t>
            </w:r>
          </w:p>
        </w:tc>
        <w:tc>
          <w:tcPr>
            <w:tcW w:w="1448" w:type="dxa"/>
            <w:vAlign w:val="center"/>
          </w:tcPr>
          <w:p w14:paraId="7BB1DF26" w14:textId="77777777" w:rsidR="006B6598" w:rsidRPr="00EB6EB1" w:rsidRDefault="0033508D" w:rsidP="006B6598">
            <w:pPr>
              <w:pStyle w:val="Tablehead"/>
              <w:rPr>
                <w:b w:val="0"/>
              </w:rPr>
            </w:pPr>
            <w:r w:rsidRPr="0033508D">
              <w:t>SDP parameter</w:t>
            </w:r>
          </w:p>
        </w:tc>
        <w:tc>
          <w:tcPr>
            <w:tcW w:w="656" w:type="dxa"/>
            <w:vAlign w:val="center"/>
          </w:tcPr>
          <w:p w14:paraId="71CAA605" w14:textId="77777777" w:rsidR="006B6598" w:rsidRPr="00EB6EB1" w:rsidRDefault="0033508D" w:rsidP="006B6598">
            <w:pPr>
              <w:pStyle w:val="Tablehead"/>
            </w:pPr>
            <w:r w:rsidRPr="0033508D">
              <w:t>M/O</w:t>
            </w:r>
          </w:p>
        </w:tc>
        <w:tc>
          <w:tcPr>
            <w:tcW w:w="1329" w:type="dxa"/>
            <w:vAlign w:val="center"/>
          </w:tcPr>
          <w:p w14:paraId="064FF958" w14:textId="77777777" w:rsidR="006B6598" w:rsidRPr="00EB6EB1" w:rsidRDefault="0033508D" w:rsidP="006B6598">
            <w:pPr>
              <w:pStyle w:val="Tablehead"/>
            </w:pPr>
            <w:r w:rsidRPr="0033508D">
              <w:t>Value</w:t>
            </w:r>
          </w:p>
        </w:tc>
        <w:tc>
          <w:tcPr>
            <w:tcW w:w="2552" w:type="dxa"/>
            <w:vAlign w:val="center"/>
          </w:tcPr>
          <w:p w14:paraId="451D4B42" w14:textId="77777777" w:rsidR="006B6598" w:rsidRPr="00EB6EB1" w:rsidRDefault="0033508D" w:rsidP="006B6598">
            <w:pPr>
              <w:pStyle w:val="Tablehead"/>
              <w:keepLines/>
            </w:pPr>
            <w:r w:rsidRPr="0033508D">
              <w:t>Description</w:t>
            </w:r>
          </w:p>
        </w:tc>
        <w:tc>
          <w:tcPr>
            <w:tcW w:w="2835" w:type="dxa"/>
            <w:vAlign w:val="center"/>
          </w:tcPr>
          <w:p w14:paraId="0FDCF5DA" w14:textId="77777777" w:rsidR="006B6598" w:rsidRPr="00EB6EB1" w:rsidRDefault="0033508D" w:rsidP="006B6598">
            <w:pPr>
              <w:pStyle w:val="Tablehead"/>
              <w:keepLines/>
            </w:pPr>
            <w:r w:rsidRPr="0033508D">
              <w:t>Call control: SDP O/A</w:t>
            </w:r>
          </w:p>
        </w:tc>
        <w:tc>
          <w:tcPr>
            <w:tcW w:w="1701" w:type="dxa"/>
            <w:vAlign w:val="center"/>
          </w:tcPr>
          <w:p w14:paraId="2AD05BA0" w14:textId="77777777" w:rsidR="006B6598" w:rsidRPr="00EB6EB1" w:rsidRDefault="0033508D" w:rsidP="006B6598">
            <w:pPr>
              <w:pStyle w:val="Tablehead"/>
              <w:keepLines/>
            </w:pPr>
            <w:r w:rsidRPr="0033508D">
              <w:t>H.248: supported by MG</w:t>
            </w:r>
          </w:p>
        </w:tc>
        <w:tc>
          <w:tcPr>
            <w:tcW w:w="1701" w:type="dxa"/>
            <w:vAlign w:val="center"/>
          </w:tcPr>
          <w:p w14:paraId="1657E225" w14:textId="77777777" w:rsidR="006B6598" w:rsidRPr="00EB6EB1" w:rsidRDefault="0033508D" w:rsidP="006B6598">
            <w:pPr>
              <w:pStyle w:val="Tablehead"/>
              <w:keepLines/>
            </w:pPr>
            <w:r w:rsidRPr="0033508D">
              <w:t>Coupling of traffic directions?</w:t>
            </w:r>
          </w:p>
        </w:tc>
      </w:tr>
      <w:tr w:rsidR="006B6598" w:rsidRPr="00EB6EB1" w14:paraId="21802BA7" w14:textId="77777777" w:rsidTr="006B6598">
        <w:trPr>
          <w:cantSplit/>
          <w:jc w:val="center"/>
        </w:trPr>
        <w:tc>
          <w:tcPr>
            <w:tcW w:w="1588" w:type="dxa"/>
            <w:vMerge w:val="restart"/>
          </w:tcPr>
          <w:p w14:paraId="2FA88F03" w14:textId="77777777" w:rsidR="00B30901" w:rsidRDefault="0033508D">
            <w:pPr>
              <w:pStyle w:val="Tabletext"/>
              <w:keepNext/>
              <w:keepLines/>
            </w:pPr>
            <w:r w:rsidRPr="0033508D">
              <w:t>R-8.1.2.1/1:</w:t>
            </w:r>
          </w:p>
        </w:tc>
        <w:tc>
          <w:tcPr>
            <w:tcW w:w="1448" w:type="dxa"/>
            <w:vMerge w:val="restart"/>
          </w:tcPr>
          <w:p w14:paraId="70833031" w14:textId="77777777" w:rsidR="006B6598" w:rsidRPr="00EB6EB1" w:rsidRDefault="0033508D" w:rsidP="006B6598">
            <w:pPr>
              <w:pStyle w:val="Tabletext"/>
              <w:keepNext/>
              <w:keepLines/>
              <w:jc w:val="center"/>
            </w:pPr>
            <w:r w:rsidRPr="0033508D">
              <w:t xml:space="preserve">rate </w:t>
            </w:r>
          </w:p>
        </w:tc>
        <w:tc>
          <w:tcPr>
            <w:tcW w:w="656" w:type="dxa"/>
            <w:vMerge w:val="restart"/>
          </w:tcPr>
          <w:p w14:paraId="73DCBA4A" w14:textId="77777777" w:rsidR="006B6598" w:rsidRPr="00EB6EB1" w:rsidRDefault="006B6598" w:rsidP="006B6598">
            <w:pPr>
              <w:pStyle w:val="Tabletext"/>
              <w:keepNext/>
              <w:keepLines/>
              <w:jc w:val="center"/>
            </w:pPr>
            <w:r>
              <w:t>M</w:t>
            </w:r>
          </w:p>
        </w:tc>
        <w:tc>
          <w:tcPr>
            <w:tcW w:w="1329" w:type="dxa"/>
          </w:tcPr>
          <w:p w14:paraId="75E397B3" w14:textId="77777777" w:rsidR="006B6598" w:rsidRPr="00EB6EB1" w:rsidRDefault="0033508D" w:rsidP="006B6598">
            <w:pPr>
              <w:pStyle w:val="Tabletext"/>
              <w:keepNext/>
              <w:keepLines/>
              <w:jc w:val="center"/>
            </w:pPr>
            <w:r w:rsidRPr="0033508D">
              <w:t>not present</w:t>
            </w:r>
          </w:p>
        </w:tc>
        <w:tc>
          <w:tcPr>
            <w:tcW w:w="2552" w:type="dxa"/>
          </w:tcPr>
          <w:p w14:paraId="373FA0BE" w14:textId="77777777" w:rsidR="006B6598" w:rsidRPr="00EB6EB1" w:rsidRDefault="0033508D" w:rsidP="006B6598">
            <w:pPr>
              <w:pStyle w:val="Tabletext"/>
              <w:keepNext/>
              <w:keepLines/>
              <w:jc w:val="center"/>
            </w:pPr>
            <w:r w:rsidRPr="0033508D">
              <w:rPr>
                <w:highlight w:val="yellow"/>
              </w:rPr>
              <w:t>FIXTHIS</w:t>
            </w:r>
          </w:p>
        </w:tc>
        <w:tc>
          <w:tcPr>
            <w:tcW w:w="2835" w:type="dxa"/>
            <w:vMerge w:val="restart"/>
          </w:tcPr>
          <w:p w14:paraId="1F067676" w14:textId="77777777" w:rsidR="006B6598" w:rsidRPr="00EB6EB1" w:rsidRDefault="0033508D" w:rsidP="006B6598">
            <w:pPr>
              <w:pStyle w:val="Tabletext"/>
              <w:keepNext/>
              <w:keepLines/>
              <w:jc w:val="center"/>
            </w:pPr>
            <w:r w:rsidRPr="0033508D">
              <w:rPr>
                <w:highlight w:val="yellow"/>
              </w:rPr>
              <w:t>FIXTHIS</w:t>
            </w:r>
          </w:p>
        </w:tc>
        <w:tc>
          <w:tcPr>
            <w:tcW w:w="1701" w:type="dxa"/>
          </w:tcPr>
          <w:p w14:paraId="55FB53C0" w14:textId="77777777" w:rsidR="006B6598" w:rsidRPr="00EB6EB1" w:rsidRDefault="0033508D" w:rsidP="006B6598">
            <w:pPr>
              <w:pStyle w:val="Tabletext"/>
              <w:keepNext/>
              <w:keepLines/>
              <w:jc w:val="center"/>
            </w:pPr>
            <w:r w:rsidRPr="0033508D">
              <w:rPr>
                <w:highlight w:val="yellow"/>
              </w:rPr>
              <w:t>FIXTHIS</w:t>
            </w:r>
          </w:p>
        </w:tc>
        <w:tc>
          <w:tcPr>
            <w:tcW w:w="1701" w:type="dxa"/>
            <w:vMerge w:val="restart"/>
          </w:tcPr>
          <w:p w14:paraId="25C8C026" w14:textId="77777777" w:rsidR="006B6598" w:rsidRPr="00EB6EB1" w:rsidRDefault="0033508D" w:rsidP="006B6598">
            <w:pPr>
              <w:pStyle w:val="Tabletext"/>
              <w:keepNext/>
              <w:keepLines/>
              <w:jc w:val="center"/>
            </w:pPr>
            <w:r w:rsidRPr="0033508D">
              <w:rPr>
                <w:highlight w:val="yellow"/>
              </w:rPr>
              <w:t>FIXTHIS</w:t>
            </w:r>
          </w:p>
        </w:tc>
      </w:tr>
      <w:tr w:rsidR="006B6598" w:rsidRPr="00EB6EB1" w14:paraId="1FE62D3F" w14:textId="77777777" w:rsidTr="006B6598">
        <w:trPr>
          <w:cantSplit/>
          <w:jc w:val="center"/>
        </w:trPr>
        <w:tc>
          <w:tcPr>
            <w:tcW w:w="1588" w:type="dxa"/>
            <w:vMerge/>
          </w:tcPr>
          <w:p w14:paraId="4D1761D6" w14:textId="77777777" w:rsidR="006B6598" w:rsidRPr="00462C8E" w:rsidRDefault="006B6598" w:rsidP="006B6598">
            <w:pPr>
              <w:pStyle w:val="Tabletext"/>
            </w:pPr>
          </w:p>
        </w:tc>
        <w:tc>
          <w:tcPr>
            <w:tcW w:w="1448" w:type="dxa"/>
            <w:vMerge/>
          </w:tcPr>
          <w:p w14:paraId="1511231D" w14:textId="77777777" w:rsidR="006B6598" w:rsidRPr="00EB6EB1" w:rsidRDefault="006B6598" w:rsidP="006B6598">
            <w:pPr>
              <w:pStyle w:val="Tabletext"/>
            </w:pPr>
          </w:p>
        </w:tc>
        <w:tc>
          <w:tcPr>
            <w:tcW w:w="656" w:type="dxa"/>
            <w:vMerge/>
          </w:tcPr>
          <w:p w14:paraId="4D7CD73E" w14:textId="77777777" w:rsidR="006B6598" w:rsidRPr="00EB6EB1" w:rsidRDefault="006B6598" w:rsidP="006B6598">
            <w:pPr>
              <w:pStyle w:val="Tabletext"/>
              <w:jc w:val="center"/>
            </w:pPr>
          </w:p>
        </w:tc>
        <w:tc>
          <w:tcPr>
            <w:tcW w:w="1329" w:type="dxa"/>
          </w:tcPr>
          <w:p w14:paraId="495A38D8" w14:textId="77777777" w:rsidR="006B6598" w:rsidRPr="00EB6EB1" w:rsidRDefault="0033508D" w:rsidP="006B6598">
            <w:pPr>
              <w:pStyle w:val="Tabletext"/>
            </w:pPr>
            <w:r w:rsidRPr="0033508D">
              <w:t>…</w:t>
            </w:r>
          </w:p>
        </w:tc>
        <w:tc>
          <w:tcPr>
            <w:tcW w:w="2552" w:type="dxa"/>
          </w:tcPr>
          <w:p w14:paraId="25438FB6" w14:textId="77777777" w:rsidR="006B6598" w:rsidRPr="00EB6EB1" w:rsidRDefault="0033508D" w:rsidP="006B6598">
            <w:pPr>
              <w:pStyle w:val="Tabletext"/>
            </w:pPr>
            <w:r w:rsidRPr="0033508D">
              <w:rPr>
                <w:highlight w:val="yellow"/>
              </w:rPr>
              <w:t>FIXTHIS</w:t>
            </w:r>
          </w:p>
        </w:tc>
        <w:tc>
          <w:tcPr>
            <w:tcW w:w="2835" w:type="dxa"/>
            <w:vMerge/>
          </w:tcPr>
          <w:p w14:paraId="2BECF968" w14:textId="77777777" w:rsidR="006B6598" w:rsidRPr="00EB6EB1" w:rsidRDefault="006B6598" w:rsidP="006B6598">
            <w:pPr>
              <w:pStyle w:val="Tabletext"/>
            </w:pPr>
          </w:p>
        </w:tc>
        <w:tc>
          <w:tcPr>
            <w:tcW w:w="1701" w:type="dxa"/>
          </w:tcPr>
          <w:p w14:paraId="3D28DEC7" w14:textId="77777777" w:rsidR="006B6598" w:rsidRPr="00EB6EB1" w:rsidRDefault="0033508D" w:rsidP="006B6598">
            <w:pPr>
              <w:pStyle w:val="Tabletext"/>
            </w:pPr>
            <w:r w:rsidRPr="0033508D">
              <w:rPr>
                <w:highlight w:val="yellow"/>
              </w:rPr>
              <w:t>FIXTHIS</w:t>
            </w:r>
          </w:p>
        </w:tc>
        <w:tc>
          <w:tcPr>
            <w:tcW w:w="1701" w:type="dxa"/>
            <w:vMerge/>
            <w:vAlign w:val="center"/>
          </w:tcPr>
          <w:p w14:paraId="63F74385" w14:textId="77777777" w:rsidR="006B6598" w:rsidRPr="00EB6EB1" w:rsidRDefault="006B6598" w:rsidP="006B6598">
            <w:pPr>
              <w:pStyle w:val="Tabletext"/>
            </w:pPr>
          </w:p>
        </w:tc>
      </w:tr>
      <w:tr w:rsidR="006B6598" w:rsidRPr="00EB6EB1" w14:paraId="561D7495" w14:textId="77777777" w:rsidTr="006B6598">
        <w:trPr>
          <w:cantSplit/>
          <w:jc w:val="center"/>
        </w:trPr>
        <w:tc>
          <w:tcPr>
            <w:tcW w:w="1588" w:type="dxa"/>
            <w:vMerge/>
          </w:tcPr>
          <w:p w14:paraId="5C627AE3" w14:textId="77777777" w:rsidR="006B6598" w:rsidRPr="00462C8E" w:rsidRDefault="006B6598" w:rsidP="006B6598">
            <w:pPr>
              <w:pStyle w:val="Tabletext"/>
            </w:pPr>
          </w:p>
        </w:tc>
        <w:tc>
          <w:tcPr>
            <w:tcW w:w="1448" w:type="dxa"/>
            <w:vMerge/>
          </w:tcPr>
          <w:p w14:paraId="49114EB9" w14:textId="77777777" w:rsidR="006B6598" w:rsidRPr="00EB6EB1" w:rsidRDefault="006B6598" w:rsidP="006B6598">
            <w:pPr>
              <w:pStyle w:val="Tabletext"/>
            </w:pPr>
          </w:p>
        </w:tc>
        <w:tc>
          <w:tcPr>
            <w:tcW w:w="656" w:type="dxa"/>
            <w:vMerge/>
          </w:tcPr>
          <w:p w14:paraId="3805FD81" w14:textId="77777777" w:rsidR="006B6598" w:rsidRPr="00EB6EB1" w:rsidRDefault="006B6598" w:rsidP="006B6598">
            <w:pPr>
              <w:pStyle w:val="Tabletext"/>
              <w:jc w:val="center"/>
            </w:pPr>
          </w:p>
        </w:tc>
        <w:tc>
          <w:tcPr>
            <w:tcW w:w="1329" w:type="dxa"/>
          </w:tcPr>
          <w:p w14:paraId="58DAFFB9" w14:textId="77777777" w:rsidR="006B6598" w:rsidRPr="00EB6EB1" w:rsidRDefault="0033508D" w:rsidP="006B6598">
            <w:pPr>
              <w:pStyle w:val="Tabletext"/>
            </w:pPr>
            <w:r w:rsidRPr="0033508D">
              <w:t>…</w:t>
            </w:r>
          </w:p>
        </w:tc>
        <w:tc>
          <w:tcPr>
            <w:tcW w:w="2552" w:type="dxa"/>
          </w:tcPr>
          <w:p w14:paraId="64914F72" w14:textId="77777777" w:rsidR="006B6598" w:rsidRPr="00EB6EB1" w:rsidRDefault="0033508D" w:rsidP="006B6598">
            <w:pPr>
              <w:pStyle w:val="Tabletext"/>
            </w:pPr>
            <w:r w:rsidRPr="0033508D">
              <w:rPr>
                <w:highlight w:val="yellow"/>
              </w:rPr>
              <w:t>FIXTHIS</w:t>
            </w:r>
          </w:p>
        </w:tc>
        <w:tc>
          <w:tcPr>
            <w:tcW w:w="2835" w:type="dxa"/>
            <w:vMerge/>
          </w:tcPr>
          <w:p w14:paraId="35A1B031" w14:textId="77777777" w:rsidR="006B6598" w:rsidRPr="00EB6EB1" w:rsidRDefault="006B6598" w:rsidP="006B6598">
            <w:pPr>
              <w:pStyle w:val="Tabletext"/>
            </w:pPr>
          </w:p>
        </w:tc>
        <w:tc>
          <w:tcPr>
            <w:tcW w:w="1701" w:type="dxa"/>
          </w:tcPr>
          <w:p w14:paraId="16F1113C" w14:textId="77777777" w:rsidR="006B6598" w:rsidRPr="00EB6EB1" w:rsidRDefault="006B6598" w:rsidP="006B6598">
            <w:pPr>
              <w:pStyle w:val="Tabletext"/>
            </w:pPr>
          </w:p>
        </w:tc>
        <w:tc>
          <w:tcPr>
            <w:tcW w:w="1701" w:type="dxa"/>
            <w:vMerge/>
            <w:vAlign w:val="center"/>
          </w:tcPr>
          <w:p w14:paraId="392EDE93" w14:textId="77777777" w:rsidR="006B6598" w:rsidRPr="00EB6EB1" w:rsidRDefault="006B6598" w:rsidP="006B6598">
            <w:pPr>
              <w:pStyle w:val="Tabletext"/>
            </w:pPr>
          </w:p>
        </w:tc>
      </w:tr>
      <w:tr w:rsidR="006B6598" w:rsidRPr="00EB6EB1" w14:paraId="6E364B92" w14:textId="77777777" w:rsidTr="006B6598">
        <w:trPr>
          <w:cantSplit/>
          <w:jc w:val="center"/>
        </w:trPr>
        <w:tc>
          <w:tcPr>
            <w:tcW w:w="1588" w:type="dxa"/>
            <w:vMerge w:val="restart"/>
          </w:tcPr>
          <w:p w14:paraId="430E6766" w14:textId="77777777" w:rsidR="006B6598" w:rsidRPr="00462C8E" w:rsidRDefault="0033508D" w:rsidP="006B6598">
            <w:pPr>
              <w:pStyle w:val="Tabletext"/>
            </w:pPr>
            <w:r w:rsidRPr="0033508D">
              <w:t>R-8.1.2.1/2:</w:t>
            </w:r>
          </w:p>
        </w:tc>
        <w:tc>
          <w:tcPr>
            <w:tcW w:w="1448" w:type="dxa"/>
            <w:vMerge w:val="restart"/>
          </w:tcPr>
          <w:p w14:paraId="1AA183C8" w14:textId="77777777" w:rsidR="006B6598" w:rsidRPr="00EB6EB1" w:rsidRDefault="0033508D" w:rsidP="006B6598">
            <w:pPr>
              <w:pStyle w:val="Tabletext"/>
            </w:pPr>
            <w:r w:rsidRPr="0033508D">
              <w:t>maxplay</w:t>
            </w:r>
            <w:r w:rsidRPr="0033508D">
              <w:softHyphen/>
              <w:t>backrate</w:t>
            </w:r>
          </w:p>
        </w:tc>
        <w:tc>
          <w:tcPr>
            <w:tcW w:w="656" w:type="dxa"/>
            <w:vMerge w:val="restart"/>
          </w:tcPr>
          <w:p w14:paraId="41494D53" w14:textId="77777777" w:rsidR="006B6598" w:rsidRPr="00EB6EB1" w:rsidRDefault="0033508D" w:rsidP="006B6598">
            <w:pPr>
              <w:pStyle w:val="Tabletext"/>
              <w:jc w:val="center"/>
            </w:pPr>
            <w:r w:rsidRPr="0033508D">
              <w:t>O</w:t>
            </w:r>
          </w:p>
        </w:tc>
        <w:tc>
          <w:tcPr>
            <w:tcW w:w="1329" w:type="dxa"/>
          </w:tcPr>
          <w:p w14:paraId="34282F70" w14:textId="77777777" w:rsidR="006B6598" w:rsidRPr="00EB6EB1" w:rsidRDefault="0033508D" w:rsidP="006B6598">
            <w:pPr>
              <w:pStyle w:val="Tabletext"/>
            </w:pPr>
            <w:r w:rsidRPr="0033508D">
              <w:t>not present</w:t>
            </w:r>
          </w:p>
        </w:tc>
        <w:tc>
          <w:tcPr>
            <w:tcW w:w="2552" w:type="dxa"/>
          </w:tcPr>
          <w:p w14:paraId="04B09DB4" w14:textId="77777777" w:rsidR="006B6598" w:rsidRPr="00EB6EB1" w:rsidRDefault="0033508D" w:rsidP="006B6598">
            <w:pPr>
              <w:pStyle w:val="Tabletext"/>
            </w:pPr>
            <w:r w:rsidRPr="0033508D">
              <w:rPr>
                <w:highlight w:val="yellow"/>
              </w:rPr>
              <w:t>FIXTHIS</w:t>
            </w:r>
          </w:p>
        </w:tc>
        <w:tc>
          <w:tcPr>
            <w:tcW w:w="2835" w:type="dxa"/>
            <w:vMerge w:val="restart"/>
          </w:tcPr>
          <w:p w14:paraId="069EB6D8" w14:textId="77777777" w:rsidR="006B6598" w:rsidRPr="00EB6EB1" w:rsidRDefault="0033508D" w:rsidP="006B6598">
            <w:pPr>
              <w:pStyle w:val="Tabletext"/>
            </w:pPr>
            <w:r w:rsidRPr="0033508D">
              <w:rPr>
                <w:highlight w:val="yellow"/>
              </w:rPr>
              <w:t>FIXTHIS</w:t>
            </w:r>
          </w:p>
        </w:tc>
        <w:tc>
          <w:tcPr>
            <w:tcW w:w="1701" w:type="dxa"/>
          </w:tcPr>
          <w:p w14:paraId="11D935A4" w14:textId="77777777" w:rsidR="006B6598" w:rsidRPr="00EB6EB1" w:rsidRDefault="0033508D" w:rsidP="006B6598">
            <w:pPr>
              <w:pStyle w:val="Tabletext"/>
            </w:pPr>
            <w:r w:rsidRPr="0033508D">
              <w:rPr>
                <w:highlight w:val="yellow"/>
              </w:rPr>
              <w:t>FIXTHIS</w:t>
            </w:r>
          </w:p>
        </w:tc>
        <w:tc>
          <w:tcPr>
            <w:tcW w:w="1701" w:type="dxa"/>
            <w:vMerge w:val="restart"/>
          </w:tcPr>
          <w:p w14:paraId="54EB9EC2" w14:textId="77777777" w:rsidR="006B6598" w:rsidRPr="00EB6EB1" w:rsidRDefault="0033508D" w:rsidP="006B6598">
            <w:pPr>
              <w:pStyle w:val="Tabletext"/>
            </w:pPr>
            <w:r w:rsidRPr="0033508D">
              <w:rPr>
                <w:highlight w:val="yellow"/>
              </w:rPr>
              <w:t>FIXTHIS</w:t>
            </w:r>
          </w:p>
        </w:tc>
      </w:tr>
      <w:tr w:rsidR="006B6598" w:rsidRPr="00EB6EB1" w14:paraId="7379BB70" w14:textId="77777777" w:rsidTr="006B6598">
        <w:trPr>
          <w:cantSplit/>
          <w:jc w:val="center"/>
        </w:trPr>
        <w:tc>
          <w:tcPr>
            <w:tcW w:w="1588" w:type="dxa"/>
            <w:vMerge/>
          </w:tcPr>
          <w:p w14:paraId="33FE0ABD" w14:textId="77777777" w:rsidR="006B6598" w:rsidRPr="00462C8E" w:rsidRDefault="006B6598" w:rsidP="006B6598">
            <w:pPr>
              <w:pStyle w:val="Tabletext"/>
            </w:pPr>
          </w:p>
        </w:tc>
        <w:tc>
          <w:tcPr>
            <w:tcW w:w="1448" w:type="dxa"/>
            <w:vMerge/>
          </w:tcPr>
          <w:p w14:paraId="33EEC150" w14:textId="77777777" w:rsidR="006B6598" w:rsidRPr="00EB6EB1" w:rsidRDefault="006B6598" w:rsidP="006B6598">
            <w:pPr>
              <w:pStyle w:val="Tabletext"/>
            </w:pPr>
          </w:p>
        </w:tc>
        <w:tc>
          <w:tcPr>
            <w:tcW w:w="656" w:type="dxa"/>
            <w:vMerge/>
          </w:tcPr>
          <w:p w14:paraId="697AECEE" w14:textId="77777777" w:rsidR="006B6598" w:rsidRPr="00EB6EB1" w:rsidRDefault="006B6598" w:rsidP="006B6598">
            <w:pPr>
              <w:pStyle w:val="Tabletext"/>
              <w:jc w:val="center"/>
            </w:pPr>
          </w:p>
        </w:tc>
        <w:tc>
          <w:tcPr>
            <w:tcW w:w="1329" w:type="dxa"/>
          </w:tcPr>
          <w:p w14:paraId="2BE0629E" w14:textId="77777777" w:rsidR="006B6598" w:rsidRPr="00EB6EB1" w:rsidRDefault="0033508D" w:rsidP="006B6598">
            <w:pPr>
              <w:pStyle w:val="Tabletext"/>
            </w:pPr>
            <w:r w:rsidRPr="0033508D">
              <w:t>…</w:t>
            </w:r>
          </w:p>
        </w:tc>
        <w:tc>
          <w:tcPr>
            <w:tcW w:w="2552" w:type="dxa"/>
          </w:tcPr>
          <w:p w14:paraId="5A342069" w14:textId="77777777" w:rsidR="006B6598" w:rsidRPr="00EB6EB1" w:rsidRDefault="0033508D" w:rsidP="006B6598">
            <w:pPr>
              <w:pStyle w:val="Tabletext"/>
              <w:keepNext/>
              <w:keepLines/>
              <w:jc w:val="center"/>
            </w:pPr>
            <w:r w:rsidRPr="0033508D">
              <w:rPr>
                <w:highlight w:val="yellow"/>
              </w:rPr>
              <w:t>FIXTHIS</w:t>
            </w:r>
          </w:p>
        </w:tc>
        <w:tc>
          <w:tcPr>
            <w:tcW w:w="2835" w:type="dxa"/>
            <w:vMerge/>
          </w:tcPr>
          <w:p w14:paraId="1CCC5442" w14:textId="77777777" w:rsidR="006B6598" w:rsidRPr="00EB6EB1" w:rsidRDefault="006B6598" w:rsidP="006B6598">
            <w:pPr>
              <w:pStyle w:val="Tabletext"/>
            </w:pPr>
          </w:p>
        </w:tc>
        <w:tc>
          <w:tcPr>
            <w:tcW w:w="1701" w:type="dxa"/>
          </w:tcPr>
          <w:p w14:paraId="65C921F8" w14:textId="77777777" w:rsidR="006B6598" w:rsidRPr="00EB6EB1" w:rsidRDefault="0033508D" w:rsidP="006B6598">
            <w:pPr>
              <w:pStyle w:val="Tabletext"/>
              <w:keepNext/>
              <w:keepLines/>
              <w:jc w:val="center"/>
            </w:pPr>
            <w:r w:rsidRPr="0033508D">
              <w:rPr>
                <w:highlight w:val="yellow"/>
              </w:rPr>
              <w:t>FIXTHIS</w:t>
            </w:r>
          </w:p>
        </w:tc>
        <w:tc>
          <w:tcPr>
            <w:tcW w:w="1701" w:type="dxa"/>
            <w:vMerge/>
            <w:vAlign w:val="center"/>
          </w:tcPr>
          <w:p w14:paraId="7029178F" w14:textId="77777777" w:rsidR="006B6598" w:rsidRPr="00EB6EB1" w:rsidRDefault="006B6598" w:rsidP="006B6598">
            <w:pPr>
              <w:pStyle w:val="Tabletext"/>
            </w:pPr>
          </w:p>
        </w:tc>
      </w:tr>
      <w:tr w:rsidR="006B6598" w:rsidRPr="00EB6EB1" w14:paraId="43EAE363" w14:textId="77777777" w:rsidTr="006B6598">
        <w:trPr>
          <w:cantSplit/>
          <w:jc w:val="center"/>
        </w:trPr>
        <w:tc>
          <w:tcPr>
            <w:tcW w:w="1588" w:type="dxa"/>
            <w:vMerge w:val="restart"/>
          </w:tcPr>
          <w:p w14:paraId="2018A682" w14:textId="77777777" w:rsidR="00B30901" w:rsidRDefault="0033508D">
            <w:pPr>
              <w:pStyle w:val="Tabletext"/>
              <w:keepNext/>
              <w:keepLines/>
            </w:pPr>
            <w:r w:rsidRPr="0033508D">
              <w:t>R-8.1.2.1/3:</w:t>
            </w:r>
          </w:p>
        </w:tc>
        <w:tc>
          <w:tcPr>
            <w:tcW w:w="1448" w:type="dxa"/>
            <w:vMerge w:val="restart"/>
          </w:tcPr>
          <w:p w14:paraId="6CB89593" w14:textId="77777777" w:rsidR="00B30901" w:rsidRDefault="0033508D">
            <w:pPr>
              <w:pStyle w:val="Tabletext"/>
              <w:keepNext/>
              <w:keepLines/>
            </w:pPr>
            <w:r w:rsidRPr="0033508D">
              <w:t>sprop-max</w:t>
            </w:r>
            <w:r w:rsidRPr="0033508D">
              <w:softHyphen/>
              <w:t>capturerate</w:t>
            </w:r>
          </w:p>
        </w:tc>
        <w:tc>
          <w:tcPr>
            <w:tcW w:w="656" w:type="dxa"/>
            <w:vMerge w:val="restart"/>
          </w:tcPr>
          <w:p w14:paraId="004F2C21" w14:textId="77777777" w:rsidR="006B6598" w:rsidRPr="00EB6EB1" w:rsidRDefault="0033508D" w:rsidP="006B6598">
            <w:pPr>
              <w:pStyle w:val="Tabletext"/>
              <w:keepNext/>
              <w:keepLines/>
              <w:jc w:val="center"/>
            </w:pPr>
            <w:r w:rsidRPr="0033508D">
              <w:t>O</w:t>
            </w:r>
          </w:p>
        </w:tc>
        <w:tc>
          <w:tcPr>
            <w:tcW w:w="1329" w:type="dxa"/>
          </w:tcPr>
          <w:p w14:paraId="785CAE0D" w14:textId="77777777" w:rsidR="006B6598" w:rsidRPr="00EB6EB1" w:rsidRDefault="0033508D" w:rsidP="006B6598">
            <w:pPr>
              <w:pStyle w:val="Tabletext"/>
              <w:keepNext/>
              <w:keepLines/>
              <w:jc w:val="center"/>
            </w:pPr>
            <w:r w:rsidRPr="0033508D">
              <w:t>not present</w:t>
            </w:r>
          </w:p>
        </w:tc>
        <w:tc>
          <w:tcPr>
            <w:tcW w:w="2552" w:type="dxa"/>
          </w:tcPr>
          <w:p w14:paraId="168E0E2E" w14:textId="77777777" w:rsidR="006B6598" w:rsidRPr="00EB6EB1" w:rsidRDefault="0033508D" w:rsidP="006B6598">
            <w:pPr>
              <w:pStyle w:val="Tabletext"/>
              <w:keepNext/>
              <w:keepLines/>
              <w:jc w:val="center"/>
            </w:pPr>
            <w:r w:rsidRPr="0033508D">
              <w:rPr>
                <w:highlight w:val="yellow"/>
              </w:rPr>
              <w:t>FIXTHIS</w:t>
            </w:r>
          </w:p>
        </w:tc>
        <w:tc>
          <w:tcPr>
            <w:tcW w:w="2835" w:type="dxa"/>
            <w:vMerge w:val="restart"/>
          </w:tcPr>
          <w:p w14:paraId="62C2BA53" w14:textId="77777777" w:rsidR="006B6598" w:rsidRPr="00EB6EB1" w:rsidRDefault="0033508D" w:rsidP="006B6598">
            <w:pPr>
              <w:pStyle w:val="Tabletext"/>
              <w:keepNext/>
              <w:keepLines/>
              <w:jc w:val="center"/>
            </w:pPr>
            <w:r w:rsidRPr="0033508D">
              <w:rPr>
                <w:highlight w:val="yellow"/>
              </w:rPr>
              <w:t>FIXTHIS</w:t>
            </w:r>
          </w:p>
        </w:tc>
        <w:tc>
          <w:tcPr>
            <w:tcW w:w="1701" w:type="dxa"/>
          </w:tcPr>
          <w:p w14:paraId="6372E428" w14:textId="77777777" w:rsidR="006B6598" w:rsidRPr="00EB6EB1" w:rsidRDefault="0033508D" w:rsidP="006B6598">
            <w:pPr>
              <w:pStyle w:val="Tabletext"/>
              <w:keepNext/>
              <w:keepLines/>
              <w:jc w:val="center"/>
            </w:pPr>
            <w:r w:rsidRPr="0033508D">
              <w:rPr>
                <w:highlight w:val="yellow"/>
              </w:rPr>
              <w:t>FIXTHIS</w:t>
            </w:r>
          </w:p>
        </w:tc>
        <w:tc>
          <w:tcPr>
            <w:tcW w:w="1701" w:type="dxa"/>
            <w:vMerge w:val="restart"/>
          </w:tcPr>
          <w:p w14:paraId="49A7C2D9" w14:textId="77777777" w:rsidR="006B6598" w:rsidRPr="00EB6EB1" w:rsidRDefault="0033508D" w:rsidP="006B6598">
            <w:pPr>
              <w:pStyle w:val="Tabletext"/>
              <w:keepNext/>
              <w:keepLines/>
              <w:jc w:val="center"/>
            </w:pPr>
            <w:r w:rsidRPr="0033508D">
              <w:rPr>
                <w:highlight w:val="yellow"/>
              </w:rPr>
              <w:t>FIXTHIS</w:t>
            </w:r>
          </w:p>
        </w:tc>
      </w:tr>
      <w:tr w:rsidR="006B6598" w:rsidRPr="00EB6EB1" w14:paraId="6C9E5883" w14:textId="77777777" w:rsidTr="006B6598">
        <w:trPr>
          <w:cantSplit/>
          <w:jc w:val="center"/>
        </w:trPr>
        <w:tc>
          <w:tcPr>
            <w:tcW w:w="1588" w:type="dxa"/>
            <w:vMerge/>
          </w:tcPr>
          <w:p w14:paraId="25221DAA" w14:textId="77777777" w:rsidR="006B6598" w:rsidRPr="00462C8E" w:rsidRDefault="006B6598" w:rsidP="006B6598">
            <w:pPr>
              <w:pStyle w:val="Tabletext"/>
            </w:pPr>
          </w:p>
        </w:tc>
        <w:tc>
          <w:tcPr>
            <w:tcW w:w="1448" w:type="dxa"/>
            <w:vMerge/>
            <w:vAlign w:val="center"/>
          </w:tcPr>
          <w:p w14:paraId="28D8CE4A" w14:textId="77777777" w:rsidR="006B6598" w:rsidRPr="00EB6EB1" w:rsidRDefault="006B6598" w:rsidP="006B6598">
            <w:pPr>
              <w:pStyle w:val="Tabletext"/>
            </w:pPr>
          </w:p>
        </w:tc>
        <w:tc>
          <w:tcPr>
            <w:tcW w:w="656" w:type="dxa"/>
            <w:vMerge/>
          </w:tcPr>
          <w:p w14:paraId="206EA3F5" w14:textId="77777777" w:rsidR="006B6598" w:rsidRPr="00EB6EB1" w:rsidRDefault="006B6598" w:rsidP="006B6598">
            <w:pPr>
              <w:pStyle w:val="Tabletext"/>
              <w:jc w:val="center"/>
            </w:pPr>
          </w:p>
        </w:tc>
        <w:tc>
          <w:tcPr>
            <w:tcW w:w="1329" w:type="dxa"/>
          </w:tcPr>
          <w:p w14:paraId="4F94B4E3" w14:textId="77777777" w:rsidR="006B6598" w:rsidRPr="00EB6EB1" w:rsidRDefault="0033508D" w:rsidP="006B6598">
            <w:pPr>
              <w:pStyle w:val="Tabletext"/>
            </w:pPr>
            <w:r w:rsidRPr="0033508D">
              <w:t>0</w:t>
            </w:r>
          </w:p>
        </w:tc>
        <w:tc>
          <w:tcPr>
            <w:tcW w:w="2552" w:type="dxa"/>
          </w:tcPr>
          <w:p w14:paraId="16EC3BDD" w14:textId="77777777" w:rsidR="006B6598" w:rsidRPr="00EB6EB1" w:rsidRDefault="0033508D" w:rsidP="006B6598">
            <w:pPr>
              <w:pStyle w:val="Tabletext"/>
            </w:pPr>
            <w:r w:rsidRPr="0033508D">
              <w:rPr>
                <w:highlight w:val="yellow"/>
              </w:rPr>
              <w:t>FIXTHIS</w:t>
            </w:r>
          </w:p>
        </w:tc>
        <w:tc>
          <w:tcPr>
            <w:tcW w:w="2835" w:type="dxa"/>
            <w:vMerge/>
          </w:tcPr>
          <w:p w14:paraId="7FC14720" w14:textId="77777777" w:rsidR="006B6598" w:rsidRPr="00EB6EB1" w:rsidRDefault="006B6598" w:rsidP="006B6598">
            <w:pPr>
              <w:pStyle w:val="Tabletext"/>
            </w:pPr>
          </w:p>
        </w:tc>
        <w:tc>
          <w:tcPr>
            <w:tcW w:w="1701" w:type="dxa"/>
          </w:tcPr>
          <w:p w14:paraId="34D29F85" w14:textId="77777777" w:rsidR="006B6598" w:rsidRPr="00EB6EB1" w:rsidRDefault="0033508D" w:rsidP="006B6598">
            <w:pPr>
              <w:pStyle w:val="Tabletext"/>
            </w:pPr>
            <w:r w:rsidRPr="0033508D">
              <w:rPr>
                <w:highlight w:val="yellow"/>
              </w:rPr>
              <w:t>FIXTHIS</w:t>
            </w:r>
          </w:p>
        </w:tc>
        <w:tc>
          <w:tcPr>
            <w:tcW w:w="1701" w:type="dxa"/>
            <w:vMerge/>
            <w:vAlign w:val="center"/>
          </w:tcPr>
          <w:p w14:paraId="0F3E85C4" w14:textId="77777777" w:rsidR="006B6598" w:rsidRPr="00EB6EB1" w:rsidRDefault="006B6598" w:rsidP="006B6598">
            <w:pPr>
              <w:pStyle w:val="Tabletext"/>
            </w:pPr>
          </w:p>
        </w:tc>
      </w:tr>
      <w:tr w:rsidR="006B6598" w:rsidRPr="00EB6EB1" w14:paraId="77BFFACC" w14:textId="77777777" w:rsidTr="006B6598">
        <w:trPr>
          <w:cantSplit/>
          <w:jc w:val="center"/>
        </w:trPr>
        <w:tc>
          <w:tcPr>
            <w:tcW w:w="1588" w:type="dxa"/>
            <w:vMerge/>
          </w:tcPr>
          <w:p w14:paraId="11B68F28" w14:textId="77777777" w:rsidR="006B6598" w:rsidRPr="00462C8E" w:rsidRDefault="006B6598" w:rsidP="006B6598">
            <w:pPr>
              <w:pStyle w:val="Tabletext"/>
            </w:pPr>
          </w:p>
        </w:tc>
        <w:tc>
          <w:tcPr>
            <w:tcW w:w="1448" w:type="dxa"/>
            <w:vMerge/>
            <w:vAlign w:val="center"/>
          </w:tcPr>
          <w:p w14:paraId="239EA4DC" w14:textId="77777777" w:rsidR="006B6598" w:rsidRPr="00EB6EB1" w:rsidRDefault="006B6598" w:rsidP="006B6598">
            <w:pPr>
              <w:pStyle w:val="Tabletext"/>
            </w:pPr>
          </w:p>
        </w:tc>
        <w:tc>
          <w:tcPr>
            <w:tcW w:w="656" w:type="dxa"/>
            <w:vMerge/>
          </w:tcPr>
          <w:p w14:paraId="18274FA9" w14:textId="77777777" w:rsidR="006B6598" w:rsidRPr="00EB6EB1" w:rsidRDefault="006B6598" w:rsidP="006B6598">
            <w:pPr>
              <w:pStyle w:val="Tabletext"/>
              <w:jc w:val="center"/>
            </w:pPr>
          </w:p>
        </w:tc>
        <w:tc>
          <w:tcPr>
            <w:tcW w:w="1329" w:type="dxa"/>
          </w:tcPr>
          <w:p w14:paraId="3727C1AA" w14:textId="77777777" w:rsidR="006B6598" w:rsidRPr="00EB6EB1" w:rsidRDefault="0033508D" w:rsidP="006B6598">
            <w:pPr>
              <w:pStyle w:val="Tabletext"/>
            </w:pPr>
            <w:r w:rsidRPr="0033508D">
              <w:t>1</w:t>
            </w:r>
          </w:p>
        </w:tc>
        <w:tc>
          <w:tcPr>
            <w:tcW w:w="2552" w:type="dxa"/>
          </w:tcPr>
          <w:p w14:paraId="0B3D643D" w14:textId="77777777" w:rsidR="006B6598" w:rsidRPr="00EB6EB1" w:rsidRDefault="0033508D" w:rsidP="006B6598">
            <w:pPr>
              <w:pStyle w:val="Tabletext"/>
            </w:pPr>
            <w:r w:rsidRPr="0033508D">
              <w:rPr>
                <w:highlight w:val="yellow"/>
              </w:rPr>
              <w:t>FIXTHIS</w:t>
            </w:r>
          </w:p>
        </w:tc>
        <w:tc>
          <w:tcPr>
            <w:tcW w:w="2835" w:type="dxa"/>
            <w:vMerge/>
          </w:tcPr>
          <w:p w14:paraId="4D3B2498" w14:textId="77777777" w:rsidR="006B6598" w:rsidRPr="00EB6EB1" w:rsidRDefault="006B6598" w:rsidP="006B6598">
            <w:pPr>
              <w:pStyle w:val="Tabletext"/>
            </w:pPr>
          </w:p>
        </w:tc>
        <w:tc>
          <w:tcPr>
            <w:tcW w:w="1701" w:type="dxa"/>
          </w:tcPr>
          <w:p w14:paraId="70F7AA0A" w14:textId="77777777" w:rsidR="006B6598" w:rsidRPr="00EB6EB1" w:rsidRDefault="006B6598" w:rsidP="006B6598">
            <w:pPr>
              <w:pStyle w:val="Tabletext"/>
            </w:pPr>
          </w:p>
        </w:tc>
        <w:tc>
          <w:tcPr>
            <w:tcW w:w="1701" w:type="dxa"/>
            <w:vMerge/>
            <w:vAlign w:val="center"/>
          </w:tcPr>
          <w:p w14:paraId="68434521" w14:textId="77777777" w:rsidR="006B6598" w:rsidRPr="00EB6EB1" w:rsidRDefault="006B6598" w:rsidP="006B6598">
            <w:pPr>
              <w:pStyle w:val="Tabletext"/>
            </w:pPr>
          </w:p>
        </w:tc>
      </w:tr>
      <w:tr w:rsidR="006B6598" w:rsidRPr="00EB6EB1" w14:paraId="7F95E033" w14:textId="77777777" w:rsidTr="006B6598">
        <w:trPr>
          <w:cantSplit/>
          <w:jc w:val="center"/>
        </w:trPr>
        <w:tc>
          <w:tcPr>
            <w:tcW w:w="1588" w:type="dxa"/>
            <w:vMerge w:val="restart"/>
          </w:tcPr>
          <w:p w14:paraId="1B054EF6" w14:textId="77777777" w:rsidR="006B6598" w:rsidRPr="00462C8E" w:rsidRDefault="0033508D" w:rsidP="006B6598">
            <w:pPr>
              <w:pStyle w:val="Tabletext"/>
            </w:pPr>
            <w:r w:rsidRPr="0033508D">
              <w:t>R-8.1.2.1/4:</w:t>
            </w:r>
          </w:p>
        </w:tc>
        <w:tc>
          <w:tcPr>
            <w:tcW w:w="1448" w:type="dxa"/>
            <w:vMerge w:val="restart"/>
          </w:tcPr>
          <w:p w14:paraId="35B2E7BE" w14:textId="77777777" w:rsidR="006B6598" w:rsidRPr="00EB6EB1" w:rsidRDefault="0033508D" w:rsidP="006B6598">
            <w:pPr>
              <w:pStyle w:val="Tabletext"/>
              <w:keepNext/>
              <w:keepLines/>
              <w:tabs>
                <w:tab w:val="left" w:pos="794"/>
                <w:tab w:val="left" w:pos="1191"/>
                <w:tab w:val="left" w:pos="1588"/>
              </w:tabs>
              <w:jc w:val="center"/>
            </w:pPr>
            <w:r w:rsidRPr="0033508D">
              <w:t>maxptime</w:t>
            </w:r>
          </w:p>
        </w:tc>
        <w:tc>
          <w:tcPr>
            <w:tcW w:w="656" w:type="dxa"/>
            <w:vMerge w:val="restart"/>
          </w:tcPr>
          <w:p w14:paraId="2B713C97" w14:textId="77777777" w:rsidR="006B6598" w:rsidRPr="00EB6EB1" w:rsidRDefault="0033508D" w:rsidP="006B6598">
            <w:pPr>
              <w:pStyle w:val="Tabletext"/>
              <w:keepNext/>
              <w:keepLines/>
              <w:tabs>
                <w:tab w:val="left" w:pos="794"/>
                <w:tab w:val="left" w:pos="1191"/>
                <w:tab w:val="left" w:pos="1588"/>
              </w:tabs>
              <w:jc w:val="center"/>
            </w:pPr>
            <w:r w:rsidRPr="0033508D">
              <w:t>O</w:t>
            </w:r>
          </w:p>
        </w:tc>
        <w:tc>
          <w:tcPr>
            <w:tcW w:w="1329" w:type="dxa"/>
          </w:tcPr>
          <w:p w14:paraId="322E3B28" w14:textId="77777777" w:rsidR="006B6598" w:rsidRPr="00EB6EB1" w:rsidRDefault="0033508D" w:rsidP="006B6598">
            <w:pPr>
              <w:pStyle w:val="Tabletext"/>
              <w:keepNext/>
              <w:keepLines/>
              <w:tabs>
                <w:tab w:val="left" w:pos="794"/>
                <w:tab w:val="left" w:pos="1191"/>
                <w:tab w:val="left" w:pos="1588"/>
              </w:tabs>
              <w:jc w:val="center"/>
            </w:pPr>
            <w:r w:rsidRPr="0033508D">
              <w:t>not present</w:t>
            </w:r>
          </w:p>
        </w:tc>
        <w:tc>
          <w:tcPr>
            <w:tcW w:w="2552" w:type="dxa"/>
          </w:tcPr>
          <w:p w14:paraId="32A04041" w14:textId="77777777" w:rsidR="006B6598" w:rsidRPr="00EB6EB1" w:rsidRDefault="0033508D" w:rsidP="006B6598">
            <w:pPr>
              <w:pStyle w:val="Tabletext"/>
              <w:keepNext/>
              <w:keepLines/>
              <w:tabs>
                <w:tab w:val="left" w:pos="794"/>
                <w:tab w:val="left" w:pos="1191"/>
                <w:tab w:val="left" w:pos="1588"/>
              </w:tabs>
              <w:jc w:val="center"/>
            </w:pPr>
            <w:r w:rsidRPr="0033508D">
              <w:t>any number of frames may be encapsulated into one RTP packet</w:t>
            </w:r>
          </w:p>
        </w:tc>
        <w:tc>
          <w:tcPr>
            <w:tcW w:w="2835" w:type="dxa"/>
            <w:vMerge w:val="restart"/>
          </w:tcPr>
          <w:p w14:paraId="48CDC578" w14:textId="77777777" w:rsidR="006B6598" w:rsidRPr="00EB6EB1" w:rsidRDefault="0033508D" w:rsidP="006B6598">
            <w:pPr>
              <w:pStyle w:val="Tabletext"/>
              <w:keepNext/>
              <w:keepLines/>
              <w:tabs>
                <w:tab w:val="left" w:pos="794"/>
                <w:tab w:val="left" w:pos="1191"/>
                <w:tab w:val="left" w:pos="1588"/>
              </w:tabs>
              <w:jc w:val="center"/>
            </w:pPr>
            <w:r w:rsidRPr="0033508D">
              <w:rPr>
                <w:highlight w:val="yellow"/>
              </w:rPr>
              <w:t>FIXTHIS</w:t>
            </w:r>
          </w:p>
        </w:tc>
        <w:tc>
          <w:tcPr>
            <w:tcW w:w="1701" w:type="dxa"/>
          </w:tcPr>
          <w:p w14:paraId="191D6DDA" w14:textId="77777777" w:rsidR="006B6598" w:rsidRPr="00EB6EB1" w:rsidRDefault="0033508D" w:rsidP="006B6598">
            <w:pPr>
              <w:pStyle w:val="Tabletext"/>
              <w:keepNext/>
              <w:keepLines/>
              <w:tabs>
                <w:tab w:val="left" w:pos="794"/>
                <w:tab w:val="left" w:pos="1191"/>
                <w:tab w:val="left" w:pos="1588"/>
              </w:tabs>
              <w:jc w:val="center"/>
            </w:pPr>
            <w:r w:rsidRPr="0033508D">
              <w:rPr>
                <w:highlight w:val="yellow"/>
              </w:rPr>
              <w:t>FIXTHIS</w:t>
            </w:r>
          </w:p>
        </w:tc>
        <w:tc>
          <w:tcPr>
            <w:tcW w:w="1701" w:type="dxa"/>
            <w:vMerge w:val="restart"/>
          </w:tcPr>
          <w:p w14:paraId="190C1532" w14:textId="77777777" w:rsidR="006B6598" w:rsidRPr="00EB6EB1" w:rsidRDefault="0033508D" w:rsidP="006B6598">
            <w:pPr>
              <w:pStyle w:val="Tabletext"/>
              <w:keepNext/>
              <w:keepLines/>
              <w:tabs>
                <w:tab w:val="left" w:pos="794"/>
                <w:tab w:val="left" w:pos="1191"/>
                <w:tab w:val="left" w:pos="1588"/>
              </w:tabs>
              <w:jc w:val="center"/>
            </w:pPr>
            <w:r w:rsidRPr="0033508D">
              <w:t>No</w:t>
            </w:r>
          </w:p>
        </w:tc>
      </w:tr>
      <w:tr w:rsidR="006B6598" w:rsidRPr="00EB6EB1" w14:paraId="262B81CA" w14:textId="77777777" w:rsidTr="006B6598">
        <w:trPr>
          <w:cantSplit/>
          <w:jc w:val="center"/>
        </w:trPr>
        <w:tc>
          <w:tcPr>
            <w:tcW w:w="1588" w:type="dxa"/>
            <w:vMerge/>
          </w:tcPr>
          <w:p w14:paraId="33C6F7D8" w14:textId="77777777" w:rsidR="006B6598" w:rsidRPr="00462C8E" w:rsidRDefault="006B6598" w:rsidP="006B6598">
            <w:pPr>
              <w:pStyle w:val="Tabletext"/>
            </w:pPr>
          </w:p>
        </w:tc>
        <w:tc>
          <w:tcPr>
            <w:tcW w:w="1448" w:type="dxa"/>
            <w:vMerge/>
            <w:vAlign w:val="center"/>
          </w:tcPr>
          <w:p w14:paraId="731EE1EC" w14:textId="77777777" w:rsidR="006B6598" w:rsidRPr="00EB6EB1" w:rsidRDefault="006B6598" w:rsidP="006B6598">
            <w:pPr>
              <w:pStyle w:val="Tabletext"/>
            </w:pPr>
          </w:p>
        </w:tc>
        <w:tc>
          <w:tcPr>
            <w:tcW w:w="656" w:type="dxa"/>
            <w:vMerge/>
          </w:tcPr>
          <w:p w14:paraId="02CE0D61" w14:textId="77777777" w:rsidR="006B6598" w:rsidRPr="00EB6EB1" w:rsidRDefault="006B6598" w:rsidP="006B6598">
            <w:pPr>
              <w:pStyle w:val="Tabletext"/>
              <w:jc w:val="center"/>
            </w:pPr>
          </w:p>
        </w:tc>
        <w:tc>
          <w:tcPr>
            <w:tcW w:w="1329" w:type="dxa"/>
          </w:tcPr>
          <w:p w14:paraId="35E3F26B" w14:textId="77777777" w:rsidR="006B6598" w:rsidRPr="00EB6EB1" w:rsidRDefault="0033508D" w:rsidP="006B6598">
            <w:pPr>
              <w:pStyle w:val="Tabletext"/>
            </w:pPr>
            <w:r w:rsidRPr="0033508D">
              <w:t>positive time in milliseconds</w:t>
            </w:r>
          </w:p>
        </w:tc>
        <w:tc>
          <w:tcPr>
            <w:tcW w:w="2552" w:type="dxa"/>
          </w:tcPr>
          <w:p w14:paraId="04D7C4D9" w14:textId="77777777" w:rsidR="006B6598" w:rsidRPr="00EB6EB1" w:rsidRDefault="0033508D" w:rsidP="006B6598">
            <w:pPr>
              <w:pStyle w:val="Tabletext"/>
            </w:pPr>
            <w:r w:rsidRPr="0033508D">
              <w:t>maximum amount of media encapsulated in one packet in milliseconds</w:t>
            </w:r>
          </w:p>
        </w:tc>
        <w:tc>
          <w:tcPr>
            <w:tcW w:w="2835" w:type="dxa"/>
            <w:vMerge/>
          </w:tcPr>
          <w:p w14:paraId="64A7785F" w14:textId="77777777" w:rsidR="006B6598" w:rsidRPr="00EB6EB1" w:rsidRDefault="006B6598" w:rsidP="006B6598">
            <w:pPr>
              <w:pStyle w:val="Tabletext"/>
            </w:pPr>
          </w:p>
        </w:tc>
        <w:tc>
          <w:tcPr>
            <w:tcW w:w="1701" w:type="dxa"/>
          </w:tcPr>
          <w:p w14:paraId="07C1AF8E" w14:textId="77777777" w:rsidR="006B6598" w:rsidRPr="00EB6EB1" w:rsidRDefault="0033508D" w:rsidP="006B6598">
            <w:pPr>
              <w:pStyle w:val="Tabletext"/>
            </w:pPr>
            <w:r w:rsidRPr="0033508D">
              <w:rPr>
                <w:highlight w:val="yellow"/>
              </w:rPr>
              <w:t>FIXTHIS</w:t>
            </w:r>
          </w:p>
        </w:tc>
        <w:tc>
          <w:tcPr>
            <w:tcW w:w="1701" w:type="dxa"/>
            <w:vMerge/>
            <w:vAlign w:val="center"/>
          </w:tcPr>
          <w:p w14:paraId="2C78824D" w14:textId="77777777" w:rsidR="006B6598" w:rsidRPr="00EB6EB1" w:rsidRDefault="006B6598" w:rsidP="006B6598">
            <w:pPr>
              <w:pStyle w:val="Tabletext"/>
            </w:pPr>
          </w:p>
        </w:tc>
      </w:tr>
      <w:tr w:rsidR="006B6598" w:rsidRPr="00EB6EB1" w14:paraId="4305E997" w14:textId="77777777" w:rsidTr="006B6598">
        <w:trPr>
          <w:cantSplit/>
          <w:jc w:val="center"/>
        </w:trPr>
        <w:tc>
          <w:tcPr>
            <w:tcW w:w="1588" w:type="dxa"/>
            <w:vMerge w:val="restart"/>
          </w:tcPr>
          <w:p w14:paraId="6E1EF69A" w14:textId="77777777" w:rsidR="00B30901" w:rsidRDefault="0033508D">
            <w:pPr>
              <w:pStyle w:val="Tabletext"/>
              <w:keepNext/>
              <w:keepLines/>
            </w:pPr>
            <w:r w:rsidRPr="0033508D">
              <w:t>R-8.1.2.1/5:</w:t>
            </w:r>
          </w:p>
        </w:tc>
        <w:tc>
          <w:tcPr>
            <w:tcW w:w="1448" w:type="dxa"/>
            <w:vMerge w:val="restart"/>
          </w:tcPr>
          <w:p w14:paraId="34E75214" w14:textId="77777777" w:rsidR="006B6598" w:rsidRPr="00EB6EB1" w:rsidRDefault="0033508D" w:rsidP="006B6598">
            <w:pPr>
              <w:pStyle w:val="Tabletext"/>
              <w:keepNext/>
              <w:keepLines/>
              <w:jc w:val="center"/>
            </w:pPr>
            <w:r w:rsidRPr="0033508D">
              <w:t>ptime</w:t>
            </w:r>
          </w:p>
        </w:tc>
        <w:tc>
          <w:tcPr>
            <w:tcW w:w="656" w:type="dxa"/>
            <w:vMerge w:val="restart"/>
          </w:tcPr>
          <w:p w14:paraId="2944A4E8" w14:textId="77777777" w:rsidR="006B6598" w:rsidRPr="00EB6EB1" w:rsidRDefault="0033508D" w:rsidP="006B6598">
            <w:pPr>
              <w:pStyle w:val="Tabletext"/>
              <w:keepNext/>
              <w:keepLines/>
              <w:jc w:val="center"/>
            </w:pPr>
            <w:r w:rsidRPr="0033508D">
              <w:t>O</w:t>
            </w:r>
          </w:p>
        </w:tc>
        <w:tc>
          <w:tcPr>
            <w:tcW w:w="1329" w:type="dxa"/>
          </w:tcPr>
          <w:p w14:paraId="49771160" w14:textId="77777777" w:rsidR="006B6598" w:rsidRPr="00EB6EB1" w:rsidRDefault="0033508D" w:rsidP="006B6598">
            <w:pPr>
              <w:pStyle w:val="Tabletext"/>
              <w:keepNext/>
              <w:keepLines/>
              <w:jc w:val="center"/>
            </w:pPr>
            <w:r w:rsidRPr="0033508D">
              <w:t>not present</w:t>
            </w:r>
          </w:p>
        </w:tc>
        <w:tc>
          <w:tcPr>
            <w:tcW w:w="2552" w:type="dxa"/>
          </w:tcPr>
          <w:p w14:paraId="77E27972" w14:textId="77777777" w:rsidR="006B6598" w:rsidRPr="00EB6EB1" w:rsidRDefault="0033508D" w:rsidP="006B6598">
            <w:pPr>
              <w:pStyle w:val="Tabletext"/>
              <w:keepNext/>
              <w:keepLines/>
              <w:jc w:val="center"/>
            </w:pPr>
            <w:r w:rsidRPr="0033508D">
              <w:t>no recommendation regarding length of time represented by the media in one packet</w:t>
            </w:r>
          </w:p>
        </w:tc>
        <w:tc>
          <w:tcPr>
            <w:tcW w:w="2835" w:type="dxa"/>
            <w:vMerge w:val="restart"/>
          </w:tcPr>
          <w:p w14:paraId="465A07FE" w14:textId="77777777" w:rsidR="006B6598" w:rsidRPr="00EB6EB1" w:rsidRDefault="0033508D" w:rsidP="006B6598">
            <w:pPr>
              <w:pStyle w:val="Tabletext"/>
              <w:keepNext/>
              <w:keepLines/>
              <w:jc w:val="center"/>
            </w:pPr>
            <w:r w:rsidRPr="0033508D">
              <w:rPr>
                <w:highlight w:val="yellow"/>
              </w:rPr>
              <w:t>FIXTHIS</w:t>
            </w:r>
          </w:p>
        </w:tc>
        <w:tc>
          <w:tcPr>
            <w:tcW w:w="1701" w:type="dxa"/>
          </w:tcPr>
          <w:p w14:paraId="06F1859A" w14:textId="77777777" w:rsidR="006B6598" w:rsidRPr="00EB6EB1" w:rsidRDefault="0033508D" w:rsidP="006B6598">
            <w:pPr>
              <w:pStyle w:val="Tabletext"/>
              <w:keepNext/>
              <w:keepLines/>
              <w:jc w:val="center"/>
            </w:pPr>
            <w:r w:rsidRPr="0033508D">
              <w:t>Yes (by default)</w:t>
            </w:r>
          </w:p>
        </w:tc>
        <w:tc>
          <w:tcPr>
            <w:tcW w:w="1701" w:type="dxa"/>
            <w:vMerge w:val="restart"/>
          </w:tcPr>
          <w:p w14:paraId="7A9F0EC1" w14:textId="77777777" w:rsidR="006B6598" w:rsidRPr="00EB6EB1" w:rsidRDefault="0033508D" w:rsidP="006B6598">
            <w:pPr>
              <w:pStyle w:val="Tabletext"/>
              <w:keepNext/>
              <w:keepLines/>
              <w:jc w:val="center"/>
            </w:pPr>
            <w:r w:rsidRPr="0033508D">
              <w:t>No</w:t>
            </w:r>
          </w:p>
        </w:tc>
      </w:tr>
      <w:tr w:rsidR="006B6598" w:rsidRPr="00EB6EB1" w14:paraId="37B2BF03" w14:textId="77777777" w:rsidTr="006B6598">
        <w:trPr>
          <w:cantSplit/>
          <w:jc w:val="center"/>
        </w:trPr>
        <w:tc>
          <w:tcPr>
            <w:tcW w:w="1588" w:type="dxa"/>
            <w:vMerge/>
          </w:tcPr>
          <w:p w14:paraId="54DF19D9" w14:textId="77777777" w:rsidR="006B6598" w:rsidRPr="00EB6EB1" w:rsidRDefault="006B6598" w:rsidP="006B6598">
            <w:pPr>
              <w:pStyle w:val="Tabletext"/>
            </w:pPr>
          </w:p>
        </w:tc>
        <w:tc>
          <w:tcPr>
            <w:tcW w:w="1448" w:type="dxa"/>
            <w:vMerge/>
            <w:vAlign w:val="center"/>
          </w:tcPr>
          <w:p w14:paraId="0DEF8B6D" w14:textId="77777777" w:rsidR="006B6598" w:rsidRPr="00EB6EB1" w:rsidRDefault="006B6598" w:rsidP="006B6598">
            <w:pPr>
              <w:pStyle w:val="Tabletext"/>
            </w:pPr>
          </w:p>
        </w:tc>
        <w:tc>
          <w:tcPr>
            <w:tcW w:w="656" w:type="dxa"/>
            <w:vMerge/>
          </w:tcPr>
          <w:p w14:paraId="39C49629" w14:textId="77777777" w:rsidR="006B6598" w:rsidRPr="00EB6EB1" w:rsidRDefault="006B6598" w:rsidP="006B6598">
            <w:pPr>
              <w:pStyle w:val="Tabletext"/>
              <w:jc w:val="center"/>
            </w:pPr>
          </w:p>
        </w:tc>
        <w:tc>
          <w:tcPr>
            <w:tcW w:w="1329" w:type="dxa"/>
          </w:tcPr>
          <w:p w14:paraId="45C17A43" w14:textId="77777777" w:rsidR="006B6598" w:rsidRPr="00EB6EB1" w:rsidRDefault="0033508D" w:rsidP="006B6598">
            <w:pPr>
              <w:pStyle w:val="Tabletext"/>
            </w:pPr>
            <w:r w:rsidRPr="0033508D">
              <w:t>time in milli</w:t>
            </w:r>
            <w:r w:rsidRPr="0033508D">
              <w:softHyphen/>
              <w:t>seconds</w:t>
            </w:r>
          </w:p>
        </w:tc>
        <w:tc>
          <w:tcPr>
            <w:tcW w:w="2552" w:type="dxa"/>
          </w:tcPr>
          <w:p w14:paraId="2A7C2E3D" w14:textId="77777777" w:rsidR="006B6598" w:rsidRPr="00EB6EB1" w:rsidRDefault="0033508D" w:rsidP="006B6598">
            <w:pPr>
              <w:pStyle w:val="Tabletext"/>
            </w:pPr>
            <w:r w:rsidRPr="0033508D">
              <w:t>recommended length of time in milliseconds represented by media in one packet</w:t>
            </w:r>
          </w:p>
        </w:tc>
        <w:tc>
          <w:tcPr>
            <w:tcW w:w="2835" w:type="dxa"/>
            <w:vMerge/>
          </w:tcPr>
          <w:p w14:paraId="7906A217" w14:textId="77777777" w:rsidR="006B6598" w:rsidRPr="00EB6EB1" w:rsidRDefault="006B6598" w:rsidP="006B6598">
            <w:pPr>
              <w:pStyle w:val="Tabletext"/>
            </w:pPr>
          </w:p>
        </w:tc>
        <w:tc>
          <w:tcPr>
            <w:tcW w:w="1701" w:type="dxa"/>
          </w:tcPr>
          <w:p w14:paraId="0E853496" w14:textId="77777777" w:rsidR="006B6598" w:rsidRPr="00EB6EB1" w:rsidRDefault="0033508D" w:rsidP="006B6598">
            <w:pPr>
              <w:pStyle w:val="Tabletext"/>
            </w:pPr>
            <w:r w:rsidRPr="0033508D">
              <w:t>Yes (profile)</w:t>
            </w:r>
          </w:p>
        </w:tc>
        <w:tc>
          <w:tcPr>
            <w:tcW w:w="1701" w:type="dxa"/>
            <w:vMerge/>
            <w:vAlign w:val="center"/>
          </w:tcPr>
          <w:p w14:paraId="273F0515" w14:textId="77777777" w:rsidR="006B6598" w:rsidRPr="00EB6EB1" w:rsidRDefault="006B6598" w:rsidP="006B6598">
            <w:pPr>
              <w:pStyle w:val="Tabletext"/>
              <w:keepLines/>
              <w:tabs>
                <w:tab w:val="left" w:pos="964"/>
                <w:tab w:val="left" w:leader="dot" w:pos="9356"/>
                <w:tab w:val="right" w:pos="9639"/>
              </w:tabs>
              <w:ind w:left="680" w:right="851" w:hanging="680"/>
            </w:pPr>
          </w:p>
        </w:tc>
      </w:tr>
      <w:tr w:rsidR="006B6598" w:rsidRPr="00E405BE" w14:paraId="7050447F" w14:textId="77777777" w:rsidTr="006B6598">
        <w:trPr>
          <w:cantSplit/>
          <w:jc w:val="center"/>
        </w:trPr>
        <w:tc>
          <w:tcPr>
            <w:tcW w:w="1588" w:type="dxa"/>
            <w:vMerge w:val="restart"/>
          </w:tcPr>
          <w:p w14:paraId="5F569B66" w14:textId="77777777" w:rsidR="006B6598" w:rsidRPr="00E405BE" w:rsidRDefault="006B6598" w:rsidP="006B6598">
            <w:pPr>
              <w:pStyle w:val="Tabletext"/>
              <w:rPr>
                <w:strike/>
              </w:rPr>
            </w:pPr>
            <w:r>
              <w:rPr>
                <w:strike/>
              </w:rPr>
              <w:t>R-8.1.2.1/6:</w:t>
            </w:r>
          </w:p>
        </w:tc>
        <w:tc>
          <w:tcPr>
            <w:tcW w:w="1448" w:type="dxa"/>
            <w:vMerge w:val="restart"/>
          </w:tcPr>
          <w:p w14:paraId="18947292" w14:textId="77777777" w:rsidR="006B6598" w:rsidRPr="00E405BE" w:rsidRDefault="006B6598" w:rsidP="006B6598">
            <w:pPr>
              <w:pStyle w:val="Tabletext"/>
              <w:rPr>
                <w:strike/>
              </w:rPr>
            </w:pPr>
            <w:r>
              <w:rPr>
                <w:strike/>
              </w:rPr>
              <w:t>minptime</w:t>
            </w:r>
          </w:p>
        </w:tc>
        <w:tc>
          <w:tcPr>
            <w:tcW w:w="656" w:type="dxa"/>
            <w:vMerge w:val="restart"/>
          </w:tcPr>
          <w:p w14:paraId="11FC0EB4" w14:textId="77777777" w:rsidR="006B6598" w:rsidRPr="00E405BE" w:rsidRDefault="006B6598" w:rsidP="006B6598">
            <w:pPr>
              <w:pStyle w:val="Tabletext"/>
              <w:jc w:val="center"/>
              <w:rPr>
                <w:strike/>
              </w:rPr>
            </w:pPr>
            <w:r>
              <w:rPr>
                <w:strike/>
              </w:rPr>
              <w:t>O</w:t>
            </w:r>
          </w:p>
        </w:tc>
        <w:tc>
          <w:tcPr>
            <w:tcW w:w="1329" w:type="dxa"/>
          </w:tcPr>
          <w:p w14:paraId="0DCCC3B2" w14:textId="77777777" w:rsidR="006B6598" w:rsidRPr="00E405BE" w:rsidRDefault="006B6598" w:rsidP="006B6598">
            <w:pPr>
              <w:pStyle w:val="Tabletext"/>
              <w:rPr>
                <w:strike/>
              </w:rPr>
            </w:pPr>
            <w:r>
              <w:rPr>
                <w:strike/>
              </w:rPr>
              <w:t>not present</w:t>
            </w:r>
          </w:p>
        </w:tc>
        <w:tc>
          <w:tcPr>
            <w:tcW w:w="2552" w:type="dxa"/>
          </w:tcPr>
          <w:p w14:paraId="037C2EE7" w14:textId="77777777" w:rsidR="006B6598" w:rsidRPr="00E405BE" w:rsidRDefault="006B6598" w:rsidP="006B6598">
            <w:pPr>
              <w:pStyle w:val="Tabletext"/>
              <w:rPr>
                <w:strike/>
              </w:rPr>
            </w:pPr>
            <w:r>
              <w:rPr>
                <w:strike/>
                <w:highlight w:val="yellow"/>
              </w:rPr>
              <w:t>FIXTHIS</w:t>
            </w:r>
          </w:p>
        </w:tc>
        <w:tc>
          <w:tcPr>
            <w:tcW w:w="2835" w:type="dxa"/>
            <w:vMerge w:val="restart"/>
          </w:tcPr>
          <w:p w14:paraId="4E1FFFFA" w14:textId="77777777" w:rsidR="006B6598" w:rsidRPr="00E405BE" w:rsidRDefault="006B6598" w:rsidP="006B6598">
            <w:pPr>
              <w:pStyle w:val="Tabletext"/>
              <w:rPr>
                <w:strike/>
              </w:rPr>
            </w:pPr>
            <w:r>
              <w:rPr>
                <w:strike/>
                <w:highlight w:val="yellow"/>
              </w:rPr>
              <w:t>FIXTHIS</w:t>
            </w:r>
          </w:p>
        </w:tc>
        <w:tc>
          <w:tcPr>
            <w:tcW w:w="1701" w:type="dxa"/>
          </w:tcPr>
          <w:p w14:paraId="3CABEC2B" w14:textId="77777777" w:rsidR="006B6598" w:rsidRPr="00E405BE" w:rsidRDefault="006B6598" w:rsidP="006B6598">
            <w:pPr>
              <w:pStyle w:val="Tabletext"/>
              <w:rPr>
                <w:strike/>
              </w:rPr>
            </w:pPr>
            <w:r>
              <w:rPr>
                <w:strike/>
                <w:highlight w:val="yellow"/>
              </w:rPr>
              <w:t>FIXTHIS</w:t>
            </w:r>
          </w:p>
        </w:tc>
        <w:tc>
          <w:tcPr>
            <w:tcW w:w="1701" w:type="dxa"/>
            <w:vMerge w:val="restart"/>
          </w:tcPr>
          <w:p w14:paraId="2A8FF900" w14:textId="77777777" w:rsidR="006B6598" w:rsidRPr="00E405BE" w:rsidRDefault="006B6598" w:rsidP="006B6598">
            <w:pPr>
              <w:pStyle w:val="Tabletext"/>
              <w:rPr>
                <w:strike/>
              </w:rPr>
            </w:pPr>
            <w:r>
              <w:rPr>
                <w:strike/>
              </w:rPr>
              <w:t>No</w:t>
            </w:r>
          </w:p>
        </w:tc>
      </w:tr>
      <w:tr w:rsidR="006B6598" w:rsidRPr="00E405BE" w14:paraId="316BABF1" w14:textId="77777777" w:rsidTr="006B6598">
        <w:trPr>
          <w:cantSplit/>
          <w:jc w:val="center"/>
        </w:trPr>
        <w:tc>
          <w:tcPr>
            <w:tcW w:w="1588" w:type="dxa"/>
            <w:vMerge/>
          </w:tcPr>
          <w:p w14:paraId="5260B1A0" w14:textId="77777777" w:rsidR="006B6598" w:rsidRPr="00E405BE" w:rsidRDefault="006B6598" w:rsidP="006B6598">
            <w:pPr>
              <w:pStyle w:val="Tabletext"/>
              <w:rPr>
                <w:strike/>
              </w:rPr>
            </w:pPr>
          </w:p>
        </w:tc>
        <w:tc>
          <w:tcPr>
            <w:tcW w:w="1448" w:type="dxa"/>
            <w:vMerge/>
            <w:vAlign w:val="center"/>
          </w:tcPr>
          <w:p w14:paraId="628B19C5" w14:textId="77777777" w:rsidR="006B6598" w:rsidRPr="00E405BE" w:rsidRDefault="006B6598" w:rsidP="006B6598">
            <w:pPr>
              <w:pStyle w:val="Tabletext"/>
              <w:rPr>
                <w:strike/>
              </w:rPr>
            </w:pPr>
          </w:p>
        </w:tc>
        <w:tc>
          <w:tcPr>
            <w:tcW w:w="656" w:type="dxa"/>
            <w:vMerge/>
          </w:tcPr>
          <w:p w14:paraId="0D6881D2" w14:textId="77777777" w:rsidR="006B6598" w:rsidRPr="00E405BE" w:rsidRDefault="006B6598" w:rsidP="006B6598">
            <w:pPr>
              <w:pStyle w:val="Tabletext"/>
              <w:jc w:val="center"/>
              <w:rPr>
                <w:strike/>
              </w:rPr>
            </w:pPr>
          </w:p>
        </w:tc>
        <w:tc>
          <w:tcPr>
            <w:tcW w:w="1329" w:type="dxa"/>
          </w:tcPr>
          <w:p w14:paraId="7D49144D" w14:textId="77777777" w:rsidR="006B6598" w:rsidRPr="00E405BE" w:rsidRDefault="006B6598" w:rsidP="006B6598">
            <w:pPr>
              <w:pStyle w:val="Tabletext"/>
              <w:rPr>
                <w:strike/>
              </w:rPr>
            </w:pPr>
            <w:r>
              <w:rPr>
                <w:strike/>
              </w:rPr>
              <w:t>positive time in milliseconds</w:t>
            </w:r>
          </w:p>
        </w:tc>
        <w:tc>
          <w:tcPr>
            <w:tcW w:w="2552" w:type="dxa"/>
          </w:tcPr>
          <w:p w14:paraId="779CC4F5" w14:textId="77777777" w:rsidR="006B6598" w:rsidRPr="00E405BE" w:rsidRDefault="006B6598" w:rsidP="006B6598">
            <w:pPr>
              <w:pStyle w:val="Tabletext"/>
              <w:rPr>
                <w:strike/>
              </w:rPr>
            </w:pPr>
            <w:r>
              <w:rPr>
                <w:strike/>
                <w:highlight w:val="yellow"/>
              </w:rPr>
              <w:t>FIXTHIS</w:t>
            </w:r>
          </w:p>
        </w:tc>
        <w:tc>
          <w:tcPr>
            <w:tcW w:w="2835" w:type="dxa"/>
            <w:vMerge/>
          </w:tcPr>
          <w:p w14:paraId="543CD5ED" w14:textId="77777777" w:rsidR="006B6598" w:rsidRPr="00E405BE" w:rsidRDefault="006B6598" w:rsidP="006B6598">
            <w:pPr>
              <w:pStyle w:val="Tabletext"/>
              <w:rPr>
                <w:strike/>
              </w:rPr>
            </w:pPr>
          </w:p>
        </w:tc>
        <w:tc>
          <w:tcPr>
            <w:tcW w:w="1701" w:type="dxa"/>
          </w:tcPr>
          <w:p w14:paraId="3CE7C6BB" w14:textId="77777777" w:rsidR="006B6598" w:rsidRPr="00E405BE" w:rsidRDefault="006B6598" w:rsidP="006B6598">
            <w:pPr>
              <w:pStyle w:val="Tabletext"/>
              <w:rPr>
                <w:strike/>
              </w:rPr>
            </w:pPr>
            <w:r>
              <w:rPr>
                <w:strike/>
                <w:highlight w:val="yellow"/>
              </w:rPr>
              <w:t>FIXTHIS</w:t>
            </w:r>
          </w:p>
        </w:tc>
        <w:tc>
          <w:tcPr>
            <w:tcW w:w="1701" w:type="dxa"/>
            <w:vMerge/>
            <w:vAlign w:val="center"/>
          </w:tcPr>
          <w:p w14:paraId="22BFC169" w14:textId="77777777" w:rsidR="006B6598" w:rsidRPr="00E405BE" w:rsidRDefault="006B6598" w:rsidP="006B6598">
            <w:pPr>
              <w:pStyle w:val="Tabletext"/>
              <w:rPr>
                <w:strike/>
              </w:rPr>
            </w:pPr>
          </w:p>
        </w:tc>
      </w:tr>
      <w:tr w:rsidR="006B6598" w:rsidRPr="00EB6EB1" w14:paraId="2119451C" w14:textId="77777777" w:rsidTr="006B6598">
        <w:trPr>
          <w:cantSplit/>
          <w:jc w:val="center"/>
        </w:trPr>
        <w:tc>
          <w:tcPr>
            <w:tcW w:w="1588" w:type="dxa"/>
            <w:vMerge w:val="restart"/>
          </w:tcPr>
          <w:p w14:paraId="0AB00B61" w14:textId="77777777" w:rsidR="006B6598" w:rsidRPr="00EB6EB1" w:rsidRDefault="0033508D" w:rsidP="006B6598">
            <w:pPr>
              <w:pStyle w:val="Tabletext"/>
              <w:keepNext/>
              <w:keepLines/>
              <w:jc w:val="center"/>
            </w:pPr>
            <w:r w:rsidRPr="0033508D">
              <w:lastRenderedPageBreak/>
              <w:t>R-8.1.2.1/7:</w:t>
            </w:r>
          </w:p>
        </w:tc>
        <w:tc>
          <w:tcPr>
            <w:tcW w:w="1448" w:type="dxa"/>
            <w:vMerge w:val="restart"/>
          </w:tcPr>
          <w:p w14:paraId="1EB13F03" w14:textId="77777777" w:rsidR="006B6598" w:rsidRPr="00EB6EB1" w:rsidRDefault="0033508D" w:rsidP="006B6598">
            <w:pPr>
              <w:pStyle w:val="Tabletext"/>
              <w:keepNext/>
              <w:keepLines/>
              <w:jc w:val="center"/>
            </w:pPr>
            <w:r w:rsidRPr="0033508D">
              <w:t>maxaverage</w:t>
            </w:r>
            <w:r w:rsidRPr="0033508D">
              <w:softHyphen/>
              <w:t>bitrate</w:t>
            </w:r>
          </w:p>
        </w:tc>
        <w:tc>
          <w:tcPr>
            <w:tcW w:w="656" w:type="dxa"/>
            <w:vMerge w:val="restart"/>
          </w:tcPr>
          <w:p w14:paraId="10CB2777" w14:textId="77777777" w:rsidR="006B6598" w:rsidRPr="00EB6EB1" w:rsidRDefault="0033508D" w:rsidP="006B6598">
            <w:pPr>
              <w:pStyle w:val="Tabletext"/>
              <w:keepNext/>
              <w:keepLines/>
              <w:jc w:val="center"/>
            </w:pPr>
            <w:r w:rsidRPr="0033508D">
              <w:t>O</w:t>
            </w:r>
          </w:p>
        </w:tc>
        <w:tc>
          <w:tcPr>
            <w:tcW w:w="1329" w:type="dxa"/>
          </w:tcPr>
          <w:p w14:paraId="5CB5BDBF" w14:textId="77777777" w:rsidR="006B6598" w:rsidRPr="00EB6EB1" w:rsidRDefault="0033508D" w:rsidP="006B6598">
            <w:pPr>
              <w:pStyle w:val="Tabletext"/>
              <w:keepNext/>
              <w:keepLines/>
              <w:jc w:val="center"/>
            </w:pPr>
            <w:r w:rsidRPr="0033508D">
              <w:t>not present</w:t>
            </w:r>
          </w:p>
        </w:tc>
        <w:tc>
          <w:tcPr>
            <w:tcW w:w="2552" w:type="dxa"/>
          </w:tcPr>
          <w:p w14:paraId="433D2719" w14:textId="77777777" w:rsidR="006B6598" w:rsidRPr="00EB6EB1" w:rsidRDefault="0033508D" w:rsidP="006B6598">
            <w:pPr>
              <w:pStyle w:val="Tabletext"/>
              <w:keepNext/>
              <w:keepLines/>
              <w:jc w:val="center"/>
            </w:pPr>
            <w:r w:rsidRPr="0033508D">
              <w:rPr>
                <w:highlight w:val="yellow"/>
              </w:rPr>
              <w:t>FIXTHIS</w:t>
            </w:r>
          </w:p>
        </w:tc>
        <w:tc>
          <w:tcPr>
            <w:tcW w:w="2835" w:type="dxa"/>
            <w:vMerge w:val="restart"/>
          </w:tcPr>
          <w:p w14:paraId="1C11B457" w14:textId="77777777" w:rsidR="006B6598" w:rsidRPr="00EB6EB1" w:rsidRDefault="0033508D" w:rsidP="006B6598">
            <w:pPr>
              <w:pStyle w:val="Tabletext"/>
              <w:keepNext/>
              <w:keepLines/>
              <w:jc w:val="center"/>
            </w:pPr>
            <w:r w:rsidRPr="0033508D">
              <w:rPr>
                <w:highlight w:val="yellow"/>
              </w:rPr>
              <w:t>FIXTHIS</w:t>
            </w:r>
          </w:p>
        </w:tc>
        <w:tc>
          <w:tcPr>
            <w:tcW w:w="1701" w:type="dxa"/>
          </w:tcPr>
          <w:p w14:paraId="6E40214E" w14:textId="77777777" w:rsidR="006B6598" w:rsidRPr="00EB6EB1" w:rsidRDefault="0033508D" w:rsidP="006B6598">
            <w:pPr>
              <w:pStyle w:val="Tabletext"/>
              <w:keepNext/>
              <w:keepLines/>
              <w:jc w:val="center"/>
            </w:pPr>
            <w:r w:rsidRPr="0033508D">
              <w:rPr>
                <w:highlight w:val="yellow"/>
              </w:rPr>
              <w:t>FIXTHIS</w:t>
            </w:r>
          </w:p>
        </w:tc>
        <w:tc>
          <w:tcPr>
            <w:tcW w:w="1701" w:type="dxa"/>
            <w:vMerge w:val="restart"/>
          </w:tcPr>
          <w:p w14:paraId="2D4A93EA" w14:textId="77777777" w:rsidR="006B6598" w:rsidRPr="00EB6EB1" w:rsidRDefault="0033508D" w:rsidP="006B6598">
            <w:pPr>
              <w:pStyle w:val="Tabletext"/>
              <w:keepNext/>
              <w:keepLines/>
              <w:jc w:val="center"/>
            </w:pPr>
            <w:r w:rsidRPr="0033508D">
              <w:rPr>
                <w:highlight w:val="yellow"/>
              </w:rPr>
              <w:t>FIXTHIS</w:t>
            </w:r>
          </w:p>
        </w:tc>
      </w:tr>
      <w:tr w:rsidR="006B6598" w:rsidRPr="00EB6EB1" w14:paraId="48315AD0" w14:textId="77777777" w:rsidTr="006B6598">
        <w:trPr>
          <w:cantSplit/>
          <w:jc w:val="center"/>
        </w:trPr>
        <w:tc>
          <w:tcPr>
            <w:tcW w:w="1588" w:type="dxa"/>
            <w:vMerge/>
          </w:tcPr>
          <w:p w14:paraId="617D197D" w14:textId="77777777" w:rsidR="006B6598" w:rsidRPr="00EB6EB1" w:rsidRDefault="006B6598" w:rsidP="006B6598">
            <w:pPr>
              <w:pStyle w:val="Tabletext"/>
            </w:pPr>
          </w:p>
        </w:tc>
        <w:tc>
          <w:tcPr>
            <w:tcW w:w="1448" w:type="dxa"/>
            <w:vMerge/>
            <w:vAlign w:val="center"/>
          </w:tcPr>
          <w:p w14:paraId="1747B3D8" w14:textId="77777777" w:rsidR="006B6598" w:rsidRPr="00EB6EB1" w:rsidRDefault="006B6598" w:rsidP="006B6598">
            <w:pPr>
              <w:pStyle w:val="Tabletext"/>
            </w:pPr>
          </w:p>
        </w:tc>
        <w:tc>
          <w:tcPr>
            <w:tcW w:w="656" w:type="dxa"/>
            <w:vMerge/>
          </w:tcPr>
          <w:p w14:paraId="34CB1A5E" w14:textId="77777777" w:rsidR="006B6598" w:rsidRPr="00EB6EB1" w:rsidRDefault="006B6598" w:rsidP="006B6598">
            <w:pPr>
              <w:pStyle w:val="Tabletext"/>
              <w:jc w:val="center"/>
            </w:pPr>
          </w:p>
        </w:tc>
        <w:tc>
          <w:tcPr>
            <w:tcW w:w="1329" w:type="dxa"/>
          </w:tcPr>
          <w:p w14:paraId="6EBF6B20" w14:textId="77777777" w:rsidR="006B6598" w:rsidRPr="00EB6EB1" w:rsidRDefault="0033508D" w:rsidP="006B6598">
            <w:pPr>
              <w:pStyle w:val="Tabletext"/>
            </w:pPr>
            <w:r w:rsidRPr="0033508D">
              <w:t>0</w:t>
            </w:r>
          </w:p>
        </w:tc>
        <w:tc>
          <w:tcPr>
            <w:tcW w:w="2552" w:type="dxa"/>
          </w:tcPr>
          <w:p w14:paraId="407DA8CE" w14:textId="77777777" w:rsidR="006B6598" w:rsidRPr="00EB6EB1" w:rsidRDefault="0033508D" w:rsidP="006B6598">
            <w:pPr>
              <w:pStyle w:val="Tabletext"/>
            </w:pPr>
            <w:r w:rsidRPr="0033508D">
              <w:rPr>
                <w:highlight w:val="yellow"/>
              </w:rPr>
              <w:t>FIXTHIS</w:t>
            </w:r>
          </w:p>
        </w:tc>
        <w:tc>
          <w:tcPr>
            <w:tcW w:w="2835" w:type="dxa"/>
            <w:vMerge/>
          </w:tcPr>
          <w:p w14:paraId="2FC1BC2E" w14:textId="77777777" w:rsidR="006B6598" w:rsidRPr="00EB6EB1" w:rsidRDefault="006B6598" w:rsidP="006B6598">
            <w:pPr>
              <w:pStyle w:val="Tabletext"/>
            </w:pPr>
          </w:p>
        </w:tc>
        <w:tc>
          <w:tcPr>
            <w:tcW w:w="1701" w:type="dxa"/>
          </w:tcPr>
          <w:p w14:paraId="365D0648" w14:textId="77777777" w:rsidR="006B6598" w:rsidRPr="00EB6EB1" w:rsidRDefault="0033508D" w:rsidP="006B6598">
            <w:pPr>
              <w:pStyle w:val="Tabletext"/>
            </w:pPr>
            <w:r w:rsidRPr="0033508D">
              <w:rPr>
                <w:highlight w:val="yellow"/>
              </w:rPr>
              <w:t>FIXTHIS</w:t>
            </w:r>
          </w:p>
        </w:tc>
        <w:tc>
          <w:tcPr>
            <w:tcW w:w="1701" w:type="dxa"/>
            <w:vMerge/>
            <w:vAlign w:val="center"/>
          </w:tcPr>
          <w:p w14:paraId="29C6BC45" w14:textId="77777777" w:rsidR="006B6598" w:rsidRPr="00EB6EB1" w:rsidRDefault="006B6598" w:rsidP="006B6598">
            <w:pPr>
              <w:pStyle w:val="Tabletext"/>
            </w:pPr>
          </w:p>
        </w:tc>
      </w:tr>
      <w:tr w:rsidR="006B6598" w:rsidRPr="00EB6EB1" w14:paraId="0732A215" w14:textId="77777777" w:rsidTr="006B6598">
        <w:trPr>
          <w:cantSplit/>
          <w:jc w:val="center"/>
        </w:trPr>
        <w:tc>
          <w:tcPr>
            <w:tcW w:w="1588" w:type="dxa"/>
            <w:vMerge/>
          </w:tcPr>
          <w:p w14:paraId="2875BCCC" w14:textId="77777777" w:rsidR="006B6598" w:rsidRPr="00EB6EB1" w:rsidRDefault="006B6598" w:rsidP="006B6598">
            <w:pPr>
              <w:pStyle w:val="Tabletext"/>
            </w:pPr>
          </w:p>
        </w:tc>
        <w:tc>
          <w:tcPr>
            <w:tcW w:w="1448" w:type="dxa"/>
            <w:vMerge/>
            <w:vAlign w:val="center"/>
          </w:tcPr>
          <w:p w14:paraId="47D8B2C7" w14:textId="77777777" w:rsidR="006B6598" w:rsidRPr="00EB6EB1" w:rsidRDefault="006B6598" w:rsidP="006B6598">
            <w:pPr>
              <w:pStyle w:val="Tabletext"/>
            </w:pPr>
          </w:p>
        </w:tc>
        <w:tc>
          <w:tcPr>
            <w:tcW w:w="656" w:type="dxa"/>
            <w:vMerge/>
          </w:tcPr>
          <w:p w14:paraId="5F4F5FDF" w14:textId="77777777" w:rsidR="006B6598" w:rsidRPr="00EB6EB1" w:rsidRDefault="006B6598" w:rsidP="006B6598">
            <w:pPr>
              <w:pStyle w:val="Tabletext"/>
              <w:jc w:val="center"/>
            </w:pPr>
          </w:p>
        </w:tc>
        <w:tc>
          <w:tcPr>
            <w:tcW w:w="1329" w:type="dxa"/>
          </w:tcPr>
          <w:p w14:paraId="031DD737" w14:textId="77777777" w:rsidR="006B6598" w:rsidRPr="00EB6EB1" w:rsidRDefault="0033508D" w:rsidP="006B6598">
            <w:pPr>
              <w:pStyle w:val="Tabletext"/>
            </w:pPr>
            <w:r w:rsidRPr="0033508D">
              <w:t>1</w:t>
            </w:r>
          </w:p>
        </w:tc>
        <w:tc>
          <w:tcPr>
            <w:tcW w:w="2552" w:type="dxa"/>
          </w:tcPr>
          <w:p w14:paraId="2AD60D5B" w14:textId="77777777" w:rsidR="006B6598" w:rsidRPr="00EB6EB1" w:rsidRDefault="0033508D" w:rsidP="006B6598">
            <w:pPr>
              <w:pStyle w:val="Tabletext"/>
            </w:pPr>
            <w:r w:rsidRPr="0033508D">
              <w:rPr>
                <w:highlight w:val="yellow"/>
              </w:rPr>
              <w:t>FIXTHIS</w:t>
            </w:r>
          </w:p>
        </w:tc>
        <w:tc>
          <w:tcPr>
            <w:tcW w:w="2835" w:type="dxa"/>
            <w:vMerge/>
          </w:tcPr>
          <w:p w14:paraId="70CB34A0" w14:textId="77777777" w:rsidR="006B6598" w:rsidRPr="00EB6EB1" w:rsidRDefault="006B6598" w:rsidP="006B6598">
            <w:pPr>
              <w:pStyle w:val="Tabletext"/>
            </w:pPr>
          </w:p>
        </w:tc>
        <w:tc>
          <w:tcPr>
            <w:tcW w:w="1701" w:type="dxa"/>
          </w:tcPr>
          <w:p w14:paraId="3EAEC36E" w14:textId="77777777" w:rsidR="006B6598" w:rsidRPr="00EB6EB1" w:rsidRDefault="0033508D" w:rsidP="006B6598">
            <w:pPr>
              <w:pStyle w:val="Tabletext"/>
            </w:pPr>
            <w:r w:rsidRPr="0033508D">
              <w:rPr>
                <w:highlight w:val="yellow"/>
              </w:rPr>
              <w:t>FIXTHIS</w:t>
            </w:r>
          </w:p>
        </w:tc>
        <w:tc>
          <w:tcPr>
            <w:tcW w:w="1701" w:type="dxa"/>
            <w:vMerge/>
            <w:vAlign w:val="center"/>
          </w:tcPr>
          <w:p w14:paraId="518C1C9D" w14:textId="77777777" w:rsidR="006B6598" w:rsidRPr="00EB6EB1" w:rsidRDefault="006B6598" w:rsidP="006B6598">
            <w:pPr>
              <w:pStyle w:val="Tabletext"/>
            </w:pPr>
          </w:p>
        </w:tc>
      </w:tr>
      <w:tr w:rsidR="006B6598" w:rsidRPr="00EB6EB1" w14:paraId="6F0D2897" w14:textId="77777777" w:rsidTr="006B6598">
        <w:trPr>
          <w:cantSplit/>
          <w:jc w:val="center"/>
        </w:trPr>
        <w:tc>
          <w:tcPr>
            <w:tcW w:w="1588" w:type="dxa"/>
            <w:vMerge w:val="restart"/>
          </w:tcPr>
          <w:p w14:paraId="3C80BA73" w14:textId="77777777" w:rsidR="006B6598" w:rsidRPr="00EB6EB1" w:rsidRDefault="0033508D" w:rsidP="006B6598">
            <w:pPr>
              <w:pStyle w:val="Tabletext"/>
            </w:pPr>
            <w:r w:rsidRPr="0033508D">
              <w:t>R-8.1.2.1/8:</w:t>
            </w:r>
          </w:p>
        </w:tc>
        <w:tc>
          <w:tcPr>
            <w:tcW w:w="1448" w:type="dxa"/>
            <w:vMerge w:val="restart"/>
          </w:tcPr>
          <w:p w14:paraId="317D97CF" w14:textId="77777777" w:rsidR="006B6598" w:rsidRPr="00EB6EB1" w:rsidRDefault="0033508D" w:rsidP="006B6598">
            <w:pPr>
              <w:pStyle w:val="Tabletext"/>
            </w:pPr>
            <w:r w:rsidRPr="0033508D">
              <w:t>stereo</w:t>
            </w:r>
          </w:p>
        </w:tc>
        <w:tc>
          <w:tcPr>
            <w:tcW w:w="656" w:type="dxa"/>
            <w:vMerge w:val="restart"/>
          </w:tcPr>
          <w:p w14:paraId="3A35A55C" w14:textId="77777777" w:rsidR="006B6598" w:rsidRPr="00EB6EB1" w:rsidRDefault="0033508D" w:rsidP="006B6598">
            <w:pPr>
              <w:pStyle w:val="Tabletext"/>
              <w:jc w:val="center"/>
            </w:pPr>
            <w:r w:rsidRPr="0033508D">
              <w:t>O</w:t>
            </w:r>
          </w:p>
        </w:tc>
        <w:tc>
          <w:tcPr>
            <w:tcW w:w="1329" w:type="dxa"/>
          </w:tcPr>
          <w:p w14:paraId="37158700" w14:textId="77777777" w:rsidR="006B6598" w:rsidRPr="00EB6EB1" w:rsidRDefault="0033508D" w:rsidP="006B6598">
            <w:pPr>
              <w:pStyle w:val="Tabletext"/>
            </w:pPr>
            <w:r w:rsidRPr="0033508D">
              <w:t>not present</w:t>
            </w:r>
          </w:p>
        </w:tc>
        <w:tc>
          <w:tcPr>
            <w:tcW w:w="2552" w:type="dxa"/>
          </w:tcPr>
          <w:p w14:paraId="4FE8D6E7" w14:textId="77777777" w:rsidR="006B6598" w:rsidRPr="00EB6EB1" w:rsidRDefault="0033508D" w:rsidP="006B6598">
            <w:pPr>
              <w:pStyle w:val="Tabletext"/>
            </w:pPr>
            <w:r w:rsidRPr="0033508D">
              <w:rPr>
                <w:highlight w:val="yellow"/>
              </w:rPr>
              <w:t>FIXTHIS</w:t>
            </w:r>
          </w:p>
        </w:tc>
        <w:tc>
          <w:tcPr>
            <w:tcW w:w="2835" w:type="dxa"/>
            <w:vMerge w:val="restart"/>
          </w:tcPr>
          <w:p w14:paraId="328935D5" w14:textId="77777777" w:rsidR="006B6598" w:rsidRPr="00EB6EB1" w:rsidRDefault="0033508D" w:rsidP="006B6598">
            <w:pPr>
              <w:pStyle w:val="Tabletext"/>
            </w:pPr>
            <w:r w:rsidRPr="0033508D">
              <w:rPr>
                <w:highlight w:val="yellow"/>
              </w:rPr>
              <w:t>FIXTHIS</w:t>
            </w:r>
          </w:p>
        </w:tc>
        <w:tc>
          <w:tcPr>
            <w:tcW w:w="1701" w:type="dxa"/>
          </w:tcPr>
          <w:p w14:paraId="54E30505" w14:textId="77777777" w:rsidR="006B6598" w:rsidRPr="00EB6EB1" w:rsidRDefault="0033508D" w:rsidP="006B6598">
            <w:pPr>
              <w:pStyle w:val="Tabletext"/>
            </w:pPr>
            <w:r w:rsidRPr="0033508D">
              <w:rPr>
                <w:highlight w:val="yellow"/>
              </w:rPr>
              <w:t>FIXTHIS</w:t>
            </w:r>
          </w:p>
        </w:tc>
        <w:tc>
          <w:tcPr>
            <w:tcW w:w="1701" w:type="dxa"/>
            <w:vMerge w:val="restart"/>
          </w:tcPr>
          <w:p w14:paraId="24446616" w14:textId="77777777" w:rsidR="006B6598" w:rsidRPr="00EB6EB1" w:rsidRDefault="0033508D" w:rsidP="006B6598">
            <w:pPr>
              <w:pStyle w:val="Tabletext"/>
            </w:pPr>
            <w:r w:rsidRPr="0033508D">
              <w:rPr>
                <w:highlight w:val="yellow"/>
              </w:rPr>
              <w:t>FIXTHIS</w:t>
            </w:r>
          </w:p>
        </w:tc>
      </w:tr>
      <w:tr w:rsidR="006B6598" w:rsidRPr="00EB6EB1" w14:paraId="5340D22E" w14:textId="77777777" w:rsidTr="006B6598">
        <w:trPr>
          <w:cantSplit/>
          <w:jc w:val="center"/>
        </w:trPr>
        <w:tc>
          <w:tcPr>
            <w:tcW w:w="1588" w:type="dxa"/>
            <w:vMerge/>
          </w:tcPr>
          <w:p w14:paraId="66DB1773" w14:textId="77777777" w:rsidR="006B6598" w:rsidRPr="00EB6EB1" w:rsidRDefault="006B6598" w:rsidP="006B6598">
            <w:pPr>
              <w:pStyle w:val="Tabletext"/>
            </w:pPr>
          </w:p>
        </w:tc>
        <w:tc>
          <w:tcPr>
            <w:tcW w:w="1448" w:type="dxa"/>
            <w:vMerge/>
            <w:vAlign w:val="center"/>
          </w:tcPr>
          <w:p w14:paraId="7E1F7482" w14:textId="77777777" w:rsidR="006B6598" w:rsidRPr="00EB6EB1" w:rsidRDefault="006B6598" w:rsidP="006B6598">
            <w:pPr>
              <w:pStyle w:val="Tabletext"/>
            </w:pPr>
          </w:p>
        </w:tc>
        <w:tc>
          <w:tcPr>
            <w:tcW w:w="656" w:type="dxa"/>
            <w:vMerge/>
          </w:tcPr>
          <w:p w14:paraId="17C5A859" w14:textId="77777777" w:rsidR="006B6598" w:rsidRPr="00EB6EB1" w:rsidRDefault="006B6598" w:rsidP="006B6598">
            <w:pPr>
              <w:pStyle w:val="Tabletext"/>
              <w:jc w:val="center"/>
            </w:pPr>
          </w:p>
        </w:tc>
        <w:tc>
          <w:tcPr>
            <w:tcW w:w="1329" w:type="dxa"/>
          </w:tcPr>
          <w:p w14:paraId="14D82165" w14:textId="77777777" w:rsidR="006B6598" w:rsidRPr="00EB6EB1" w:rsidRDefault="0033508D" w:rsidP="006B6598">
            <w:pPr>
              <w:pStyle w:val="Tabletext"/>
            </w:pPr>
            <w:r w:rsidRPr="0033508D">
              <w:t>0</w:t>
            </w:r>
          </w:p>
        </w:tc>
        <w:tc>
          <w:tcPr>
            <w:tcW w:w="2552" w:type="dxa"/>
          </w:tcPr>
          <w:p w14:paraId="4285E8F9" w14:textId="77777777" w:rsidR="006B6598" w:rsidRPr="00EB6EB1" w:rsidRDefault="0033508D" w:rsidP="006B6598">
            <w:pPr>
              <w:pStyle w:val="Tabletext"/>
            </w:pPr>
            <w:r w:rsidRPr="0033508D">
              <w:t>mono</w:t>
            </w:r>
          </w:p>
        </w:tc>
        <w:tc>
          <w:tcPr>
            <w:tcW w:w="2835" w:type="dxa"/>
            <w:vMerge/>
          </w:tcPr>
          <w:p w14:paraId="264764A9" w14:textId="77777777" w:rsidR="006B6598" w:rsidRPr="00EB6EB1" w:rsidRDefault="006B6598" w:rsidP="006B6598">
            <w:pPr>
              <w:pStyle w:val="Tabletext"/>
            </w:pPr>
          </w:p>
        </w:tc>
        <w:tc>
          <w:tcPr>
            <w:tcW w:w="1701" w:type="dxa"/>
          </w:tcPr>
          <w:p w14:paraId="1BED76D2" w14:textId="77777777" w:rsidR="006B6598" w:rsidRPr="00EB6EB1" w:rsidRDefault="0033508D" w:rsidP="006B6598">
            <w:pPr>
              <w:pStyle w:val="Tabletext"/>
            </w:pPr>
            <w:r w:rsidRPr="0033508D">
              <w:rPr>
                <w:highlight w:val="yellow"/>
              </w:rPr>
              <w:t>FIXTHIS</w:t>
            </w:r>
          </w:p>
        </w:tc>
        <w:tc>
          <w:tcPr>
            <w:tcW w:w="1701" w:type="dxa"/>
            <w:vMerge/>
          </w:tcPr>
          <w:p w14:paraId="7FF41E71" w14:textId="77777777" w:rsidR="006B6598" w:rsidRPr="00EB6EB1" w:rsidRDefault="006B6598" w:rsidP="006B6598">
            <w:pPr>
              <w:pStyle w:val="Tabletext"/>
            </w:pPr>
          </w:p>
        </w:tc>
      </w:tr>
      <w:tr w:rsidR="006B6598" w:rsidRPr="00EB6EB1" w14:paraId="4FA279B2" w14:textId="77777777" w:rsidTr="006B6598">
        <w:trPr>
          <w:cantSplit/>
          <w:jc w:val="center"/>
        </w:trPr>
        <w:tc>
          <w:tcPr>
            <w:tcW w:w="1588" w:type="dxa"/>
            <w:vMerge/>
          </w:tcPr>
          <w:p w14:paraId="78CC15BC" w14:textId="77777777" w:rsidR="006B6598" w:rsidRPr="00EB6EB1" w:rsidRDefault="006B6598" w:rsidP="006B6598">
            <w:pPr>
              <w:pStyle w:val="Tabletext"/>
            </w:pPr>
          </w:p>
        </w:tc>
        <w:tc>
          <w:tcPr>
            <w:tcW w:w="1448" w:type="dxa"/>
            <w:vMerge/>
            <w:vAlign w:val="center"/>
          </w:tcPr>
          <w:p w14:paraId="486AC422" w14:textId="77777777" w:rsidR="006B6598" w:rsidRPr="00EB6EB1" w:rsidRDefault="006B6598" w:rsidP="006B6598">
            <w:pPr>
              <w:pStyle w:val="Tabletext"/>
            </w:pPr>
          </w:p>
        </w:tc>
        <w:tc>
          <w:tcPr>
            <w:tcW w:w="656" w:type="dxa"/>
            <w:vMerge/>
          </w:tcPr>
          <w:p w14:paraId="42F3297D" w14:textId="77777777" w:rsidR="006B6598" w:rsidRPr="00EB6EB1" w:rsidRDefault="006B6598" w:rsidP="006B6598">
            <w:pPr>
              <w:pStyle w:val="Tabletext"/>
              <w:jc w:val="center"/>
            </w:pPr>
          </w:p>
        </w:tc>
        <w:tc>
          <w:tcPr>
            <w:tcW w:w="1329" w:type="dxa"/>
          </w:tcPr>
          <w:p w14:paraId="058B71C9" w14:textId="77777777" w:rsidR="006B6598" w:rsidRPr="00EB6EB1" w:rsidRDefault="0033508D" w:rsidP="006B6598">
            <w:pPr>
              <w:pStyle w:val="Tabletext"/>
            </w:pPr>
            <w:r w:rsidRPr="0033508D">
              <w:t>1</w:t>
            </w:r>
          </w:p>
        </w:tc>
        <w:tc>
          <w:tcPr>
            <w:tcW w:w="2552" w:type="dxa"/>
          </w:tcPr>
          <w:p w14:paraId="5198E989" w14:textId="77777777" w:rsidR="006B6598" w:rsidRPr="00EB6EB1" w:rsidRDefault="0033508D" w:rsidP="006B6598">
            <w:pPr>
              <w:pStyle w:val="Tabletext"/>
            </w:pPr>
            <w:r w:rsidRPr="0033508D">
              <w:t>stereo</w:t>
            </w:r>
          </w:p>
        </w:tc>
        <w:tc>
          <w:tcPr>
            <w:tcW w:w="2835" w:type="dxa"/>
            <w:vMerge/>
          </w:tcPr>
          <w:p w14:paraId="72440B7A" w14:textId="77777777" w:rsidR="006B6598" w:rsidRPr="00EB6EB1" w:rsidRDefault="006B6598" w:rsidP="006B6598">
            <w:pPr>
              <w:pStyle w:val="Tabletext"/>
            </w:pPr>
          </w:p>
        </w:tc>
        <w:tc>
          <w:tcPr>
            <w:tcW w:w="1701" w:type="dxa"/>
          </w:tcPr>
          <w:p w14:paraId="377937F0" w14:textId="77777777" w:rsidR="006B6598" w:rsidRPr="00EB6EB1" w:rsidRDefault="0033508D" w:rsidP="006B6598">
            <w:pPr>
              <w:pStyle w:val="Tabletext"/>
            </w:pPr>
            <w:r w:rsidRPr="0033508D">
              <w:rPr>
                <w:highlight w:val="yellow"/>
              </w:rPr>
              <w:t>FIXTHIS</w:t>
            </w:r>
          </w:p>
        </w:tc>
        <w:tc>
          <w:tcPr>
            <w:tcW w:w="1701" w:type="dxa"/>
            <w:vMerge/>
          </w:tcPr>
          <w:p w14:paraId="4063CC54" w14:textId="77777777" w:rsidR="006B6598" w:rsidRPr="00EB6EB1" w:rsidRDefault="006B6598" w:rsidP="006B6598">
            <w:pPr>
              <w:pStyle w:val="Tabletext"/>
            </w:pPr>
          </w:p>
        </w:tc>
      </w:tr>
      <w:tr w:rsidR="006B6598" w:rsidRPr="00EB6EB1" w14:paraId="423202BB" w14:textId="77777777" w:rsidTr="006B6598">
        <w:trPr>
          <w:cantSplit/>
          <w:jc w:val="center"/>
        </w:trPr>
        <w:tc>
          <w:tcPr>
            <w:tcW w:w="1588" w:type="dxa"/>
            <w:vMerge w:val="restart"/>
          </w:tcPr>
          <w:p w14:paraId="272390EF" w14:textId="77777777" w:rsidR="006B6598" w:rsidRPr="00EB6EB1" w:rsidRDefault="0033508D" w:rsidP="006B6598">
            <w:pPr>
              <w:pStyle w:val="Tabletext"/>
            </w:pPr>
            <w:r w:rsidRPr="0033508D">
              <w:t>R-8.1.2.1/9:</w:t>
            </w:r>
          </w:p>
        </w:tc>
        <w:tc>
          <w:tcPr>
            <w:tcW w:w="1448" w:type="dxa"/>
            <w:vMerge w:val="restart"/>
          </w:tcPr>
          <w:p w14:paraId="1A7BF08D" w14:textId="77777777" w:rsidR="006B6598" w:rsidRPr="00EB6EB1" w:rsidRDefault="0033508D" w:rsidP="006B6598">
            <w:pPr>
              <w:pStyle w:val="Tabletext"/>
            </w:pPr>
            <w:r w:rsidRPr="0033508D">
              <w:t>sprop-stereo</w:t>
            </w:r>
          </w:p>
        </w:tc>
        <w:tc>
          <w:tcPr>
            <w:tcW w:w="656" w:type="dxa"/>
            <w:vMerge w:val="restart"/>
          </w:tcPr>
          <w:p w14:paraId="1FC80EE4" w14:textId="77777777" w:rsidR="006B6598" w:rsidRPr="00EB6EB1" w:rsidRDefault="0033508D" w:rsidP="006B6598">
            <w:pPr>
              <w:pStyle w:val="Tabletext"/>
              <w:jc w:val="center"/>
            </w:pPr>
            <w:r w:rsidRPr="0033508D">
              <w:t>O</w:t>
            </w:r>
          </w:p>
        </w:tc>
        <w:tc>
          <w:tcPr>
            <w:tcW w:w="1329" w:type="dxa"/>
          </w:tcPr>
          <w:p w14:paraId="58F0071C" w14:textId="77777777" w:rsidR="006B6598" w:rsidRPr="00EB6EB1" w:rsidRDefault="0033508D" w:rsidP="006B6598">
            <w:pPr>
              <w:pStyle w:val="Tabletext"/>
            </w:pPr>
            <w:r w:rsidRPr="0033508D">
              <w:t>not present</w:t>
            </w:r>
          </w:p>
        </w:tc>
        <w:tc>
          <w:tcPr>
            <w:tcW w:w="2552" w:type="dxa"/>
          </w:tcPr>
          <w:p w14:paraId="0B4DA58D" w14:textId="77777777" w:rsidR="006B6598" w:rsidRPr="00EB6EB1" w:rsidRDefault="0033508D" w:rsidP="006B6598">
            <w:pPr>
              <w:pStyle w:val="Tabletext"/>
            </w:pPr>
            <w:r w:rsidRPr="0033508D">
              <w:rPr>
                <w:highlight w:val="yellow"/>
              </w:rPr>
              <w:t>FIXTHIS</w:t>
            </w:r>
          </w:p>
        </w:tc>
        <w:tc>
          <w:tcPr>
            <w:tcW w:w="2835" w:type="dxa"/>
            <w:vMerge w:val="restart"/>
          </w:tcPr>
          <w:p w14:paraId="3CD4C6AC" w14:textId="77777777" w:rsidR="006B6598" w:rsidRPr="00EB6EB1" w:rsidRDefault="0033508D" w:rsidP="006B6598">
            <w:pPr>
              <w:pStyle w:val="Tabletext"/>
            </w:pPr>
            <w:r w:rsidRPr="0033508D">
              <w:rPr>
                <w:highlight w:val="yellow"/>
              </w:rPr>
              <w:t>FIXTHIS</w:t>
            </w:r>
          </w:p>
        </w:tc>
        <w:tc>
          <w:tcPr>
            <w:tcW w:w="1701" w:type="dxa"/>
          </w:tcPr>
          <w:p w14:paraId="49D69405" w14:textId="77777777" w:rsidR="006B6598" w:rsidRPr="00EB6EB1" w:rsidRDefault="0033508D" w:rsidP="006B6598">
            <w:pPr>
              <w:pStyle w:val="Tabletext"/>
              <w:keepNext/>
              <w:keepLines/>
              <w:jc w:val="center"/>
            </w:pPr>
            <w:r w:rsidRPr="0033508D">
              <w:rPr>
                <w:highlight w:val="yellow"/>
              </w:rPr>
              <w:t>FIXTHIS</w:t>
            </w:r>
          </w:p>
        </w:tc>
        <w:tc>
          <w:tcPr>
            <w:tcW w:w="1701" w:type="dxa"/>
            <w:vMerge w:val="restart"/>
          </w:tcPr>
          <w:p w14:paraId="47F94DFF" w14:textId="77777777" w:rsidR="006B6598" w:rsidRPr="00EB6EB1" w:rsidRDefault="0033508D" w:rsidP="006B6598">
            <w:pPr>
              <w:pStyle w:val="Tabletext"/>
              <w:keepNext/>
              <w:keepLines/>
              <w:jc w:val="center"/>
            </w:pPr>
            <w:r w:rsidRPr="0033508D">
              <w:rPr>
                <w:highlight w:val="yellow"/>
              </w:rPr>
              <w:t>FIXTHIS</w:t>
            </w:r>
          </w:p>
        </w:tc>
      </w:tr>
      <w:tr w:rsidR="006B6598" w:rsidRPr="00EB6EB1" w14:paraId="59720845" w14:textId="77777777" w:rsidTr="006B6598">
        <w:trPr>
          <w:cantSplit/>
          <w:jc w:val="center"/>
        </w:trPr>
        <w:tc>
          <w:tcPr>
            <w:tcW w:w="1588" w:type="dxa"/>
            <w:vMerge/>
          </w:tcPr>
          <w:p w14:paraId="139FAAA2" w14:textId="77777777" w:rsidR="006B6598" w:rsidRPr="00EB6EB1" w:rsidRDefault="006B6598" w:rsidP="006B6598">
            <w:pPr>
              <w:pStyle w:val="Tabletext"/>
            </w:pPr>
          </w:p>
        </w:tc>
        <w:tc>
          <w:tcPr>
            <w:tcW w:w="1448" w:type="dxa"/>
            <w:vMerge/>
            <w:vAlign w:val="center"/>
          </w:tcPr>
          <w:p w14:paraId="6F61D580" w14:textId="77777777" w:rsidR="006B6598" w:rsidRPr="00EB6EB1" w:rsidRDefault="006B6598" w:rsidP="006B6598">
            <w:pPr>
              <w:pStyle w:val="Tabletext"/>
            </w:pPr>
          </w:p>
        </w:tc>
        <w:tc>
          <w:tcPr>
            <w:tcW w:w="656" w:type="dxa"/>
            <w:vMerge/>
          </w:tcPr>
          <w:p w14:paraId="174888BD" w14:textId="77777777" w:rsidR="006B6598" w:rsidRPr="00EB6EB1" w:rsidRDefault="006B6598" w:rsidP="006B6598">
            <w:pPr>
              <w:pStyle w:val="Tabletext"/>
            </w:pPr>
          </w:p>
        </w:tc>
        <w:tc>
          <w:tcPr>
            <w:tcW w:w="1329" w:type="dxa"/>
          </w:tcPr>
          <w:p w14:paraId="54B26A3D" w14:textId="77777777" w:rsidR="006B6598" w:rsidRPr="00EB6EB1" w:rsidRDefault="0033508D" w:rsidP="006B6598">
            <w:pPr>
              <w:pStyle w:val="Tabletext"/>
            </w:pPr>
            <w:r w:rsidRPr="0033508D">
              <w:t>0</w:t>
            </w:r>
          </w:p>
        </w:tc>
        <w:tc>
          <w:tcPr>
            <w:tcW w:w="2552" w:type="dxa"/>
          </w:tcPr>
          <w:p w14:paraId="5BA28D1C" w14:textId="77777777" w:rsidR="006B6598" w:rsidRPr="00EB6EB1" w:rsidRDefault="0033508D" w:rsidP="006B6598">
            <w:pPr>
              <w:pStyle w:val="Tabletext"/>
            </w:pPr>
            <w:r w:rsidRPr="0033508D">
              <w:t>mono</w:t>
            </w:r>
          </w:p>
        </w:tc>
        <w:tc>
          <w:tcPr>
            <w:tcW w:w="2835" w:type="dxa"/>
            <w:vMerge/>
          </w:tcPr>
          <w:p w14:paraId="060C5B0B" w14:textId="77777777" w:rsidR="006B6598" w:rsidRPr="00EB6EB1" w:rsidRDefault="006B6598" w:rsidP="006B6598">
            <w:pPr>
              <w:pStyle w:val="Tabletext"/>
            </w:pPr>
          </w:p>
        </w:tc>
        <w:tc>
          <w:tcPr>
            <w:tcW w:w="1701" w:type="dxa"/>
          </w:tcPr>
          <w:p w14:paraId="230D6FBE" w14:textId="77777777" w:rsidR="006B6598" w:rsidRPr="00EB6EB1" w:rsidRDefault="0033508D" w:rsidP="006B6598">
            <w:pPr>
              <w:pStyle w:val="Tabletext"/>
            </w:pPr>
            <w:r w:rsidRPr="0033508D">
              <w:rPr>
                <w:highlight w:val="yellow"/>
              </w:rPr>
              <w:t>FIXTHIS</w:t>
            </w:r>
          </w:p>
        </w:tc>
        <w:tc>
          <w:tcPr>
            <w:tcW w:w="1701" w:type="dxa"/>
            <w:vMerge/>
          </w:tcPr>
          <w:p w14:paraId="55848F15" w14:textId="77777777" w:rsidR="006B6598" w:rsidRPr="00EB6EB1" w:rsidRDefault="006B6598" w:rsidP="006B6598">
            <w:pPr>
              <w:pStyle w:val="Tabletext"/>
            </w:pPr>
          </w:p>
        </w:tc>
      </w:tr>
      <w:tr w:rsidR="006B6598" w:rsidRPr="00EB6EB1" w14:paraId="42BD477C" w14:textId="77777777" w:rsidTr="006B6598">
        <w:trPr>
          <w:cantSplit/>
          <w:jc w:val="center"/>
        </w:trPr>
        <w:tc>
          <w:tcPr>
            <w:tcW w:w="1588" w:type="dxa"/>
            <w:vMerge/>
          </w:tcPr>
          <w:p w14:paraId="06B431A3" w14:textId="77777777" w:rsidR="006B6598" w:rsidRPr="00EB6EB1" w:rsidRDefault="006B6598" w:rsidP="006B6598">
            <w:pPr>
              <w:pStyle w:val="Tabletext"/>
            </w:pPr>
          </w:p>
        </w:tc>
        <w:tc>
          <w:tcPr>
            <w:tcW w:w="1448" w:type="dxa"/>
            <w:vMerge/>
            <w:vAlign w:val="center"/>
          </w:tcPr>
          <w:p w14:paraId="49E0E346" w14:textId="77777777" w:rsidR="006B6598" w:rsidRPr="00EB6EB1" w:rsidRDefault="006B6598" w:rsidP="006B6598">
            <w:pPr>
              <w:pStyle w:val="Tabletext"/>
            </w:pPr>
          </w:p>
        </w:tc>
        <w:tc>
          <w:tcPr>
            <w:tcW w:w="656" w:type="dxa"/>
            <w:vMerge/>
          </w:tcPr>
          <w:p w14:paraId="537BE2F3" w14:textId="77777777" w:rsidR="006B6598" w:rsidRPr="00EB6EB1" w:rsidRDefault="006B6598" w:rsidP="006B6598">
            <w:pPr>
              <w:pStyle w:val="Tabletext"/>
            </w:pPr>
          </w:p>
        </w:tc>
        <w:tc>
          <w:tcPr>
            <w:tcW w:w="1329" w:type="dxa"/>
          </w:tcPr>
          <w:p w14:paraId="52BE5B0B" w14:textId="77777777" w:rsidR="006B6598" w:rsidRPr="00EB6EB1" w:rsidRDefault="0033508D" w:rsidP="006B6598">
            <w:pPr>
              <w:pStyle w:val="Tabletext"/>
            </w:pPr>
            <w:r w:rsidRPr="0033508D">
              <w:t>1</w:t>
            </w:r>
          </w:p>
        </w:tc>
        <w:tc>
          <w:tcPr>
            <w:tcW w:w="2552" w:type="dxa"/>
          </w:tcPr>
          <w:p w14:paraId="6BB79BDF" w14:textId="77777777" w:rsidR="006B6598" w:rsidRPr="00EB6EB1" w:rsidRDefault="0033508D" w:rsidP="006B6598">
            <w:pPr>
              <w:pStyle w:val="Tabletext"/>
            </w:pPr>
            <w:r w:rsidRPr="0033508D">
              <w:t>stereo</w:t>
            </w:r>
          </w:p>
        </w:tc>
        <w:tc>
          <w:tcPr>
            <w:tcW w:w="2835" w:type="dxa"/>
            <w:vMerge/>
          </w:tcPr>
          <w:p w14:paraId="7DE3A2E8" w14:textId="77777777" w:rsidR="006B6598" w:rsidRPr="00EB6EB1" w:rsidRDefault="006B6598" w:rsidP="006B6598">
            <w:pPr>
              <w:pStyle w:val="Tabletext"/>
            </w:pPr>
          </w:p>
        </w:tc>
        <w:tc>
          <w:tcPr>
            <w:tcW w:w="1701" w:type="dxa"/>
          </w:tcPr>
          <w:p w14:paraId="20EDA9E0" w14:textId="77777777" w:rsidR="006B6598" w:rsidRPr="00EB6EB1" w:rsidRDefault="0033508D" w:rsidP="006B6598">
            <w:pPr>
              <w:pStyle w:val="Tabletext"/>
            </w:pPr>
            <w:r w:rsidRPr="0033508D">
              <w:rPr>
                <w:highlight w:val="yellow"/>
              </w:rPr>
              <w:t>FIXTHIS</w:t>
            </w:r>
          </w:p>
        </w:tc>
        <w:tc>
          <w:tcPr>
            <w:tcW w:w="1701" w:type="dxa"/>
            <w:vMerge/>
          </w:tcPr>
          <w:p w14:paraId="589AB923" w14:textId="77777777" w:rsidR="006B6598" w:rsidRPr="00EB6EB1" w:rsidRDefault="006B6598" w:rsidP="006B6598">
            <w:pPr>
              <w:pStyle w:val="Tabletext"/>
              <w:keepLines/>
              <w:tabs>
                <w:tab w:val="left" w:pos="964"/>
                <w:tab w:val="left" w:leader="dot" w:pos="9356"/>
                <w:tab w:val="right" w:pos="9639"/>
              </w:tabs>
              <w:ind w:left="680" w:right="851" w:hanging="680"/>
            </w:pPr>
          </w:p>
        </w:tc>
      </w:tr>
      <w:tr w:rsidR="006B6598" w:rsidRPr="00EB6EB1" w14:paraId="72F42C33" w14:textId="77777777" w:rsidTr="006B6598">
        <w:trPr>
          <w:cantSplit/>
          <w:jc w:val="center"/>
        </w:trPr>
        <w:tc>
          <w:tcPr>
            <w:tcW w:w="1588" w:type="dxa"/>
            <w:vMerge w:val="restart"/>
          </w:tcPr>
          <w:p w14:paraId="726C3CBB" w14:textId="77777777" w:rsidR="006B6598" w:rsidRPr="00EB6EB1" w:rsidRDefault="0033508D" w:rsidP="006B6598">
            <w:pPr>
              <w:pStyle w:val="Tabletext"/>
            </w:pPr>
            <w:r w:rsidRPr="0033508D">
              <w:t>R-8.1.2.1/10:</w:t>
            </w:r>
          </w:p>
        </w:tc>
        <w:tc>
          <w:tcPr>
            <w:tcW w:w="1448" w:type="dxa"/>
            <w:vMerge w:val="restart"/>
          </w:tcPr>
          <w:p w14:paraId="3D62C639" w14:textId="77777777" w:rsidR="006B6598" w:rsidRPr="00EB6EB1" w:rsidRDefault="0033508D" w:rsidP="006B6598">
            <w:pPr>
              <w:pStyle w:val="Tabletext"/>
            </w:pPr>
            <w:r w:rsidRPr="0033508D">
              <w:t>cbr</w:t>
            </w:r>
          </w:p>
        </w:tc>
        <w:tc>
          <w:tcPr>
            <w:tcW w:w="656" w:type="dxa"/>
            <w:vMerge w:val="restart"/>
          </w:tcPr>
          <w:p w14:paraId="115B4EF4" w14:textId="77777777" w:rsidR="006B6598" w:rsidRPr="00EB6EB1" w:rsidRDefault="0033508D" w:rsidP="006B6598">
            <w:pPr>
              <w:pStyle w:val="Tabletext"/>
              <w:jc w:val="center"/>
            </w:pPr>
            <w:r w:rsidRPr="0033508D">
              <w:t>O</w:t>
            </w:r>
          </w:p>
        </w:tc>
        <w:tc>
          <w:tcPr>
            <w:tcW w:w="1329" w:type="dxa"/>
          </w:tcPr>
          <w:p w14:paraId="76F09CBC" w14:textId="77777777" w:rsidR="006B6598" w:rsidRPr="00EB6EB1" w:rsidRDefault="0033508D" w:rsidP="006B6598">
            <w:pPr>
              <w:pStyle w:val="Tabletext"/>
            </w:pPr>
            <w:r w:rsidRPr="0033508D">
              <w:t>not present</w:t>
            </w:r>
          </w:p>
        </w:tc>
        <w:tc>
          <w:tcPr>
            <w:tcW w:w="2552" w:type="dxa"/>
          </w:tcPr>
          <w:p w14:paraId="07B9DE0C" w14:textId="77777777" w:rsidR="006B6598" w:rsidRPr="00EB6EB1" w:rsidRDefault="0033508D" w:rsidP="006B6598">
            <w:pPr>
              <w:pStyle w:val="Tabletext"/>
              <w:keepNext/>
              <w:keepLines/>
              <w:jc w:val="center"/>
            </w:pPr>
            <w:r w:rsidRPr="0033508D">
              <w:rPr>
                <w:highlight w:val="yellow"/>
              </w:rPr>
              <w:t>FIXTHIS</w:t>
            </w:r>
          </w:p>
        </w:tc>
        <w:tc>
          <w:tcPr>
            <w:tcW w:w="2835" w:type="dxa"/>
            <w:vMerge w:val="restart"/>
          </w:tcPr>
          <w:p w14:paraId="00882EAE" w14:textId="77777777" w:rsidR="006B6598" w:rsidRPr="00EB6EB1" w:rsidRDefault="0033508D" w:rsidP="006B6598">
            <w:pPr>
              <w:pStyle w:val="Tabletext"/>
              <w:keepNext/>
              <w:keepLines/>
              <w:jc w:val="center"/>
            </w:pPr>
            <w:r w:rsidRPr="0033508D">
              <w:rPr>
                <w:highlight w:val="yellow"/>
              </w:rPr>
              <w:t>FIXTHIS</w:t>
            </w:r>
          </w:p>
        </w:tc>
        <w:tc>
          <w:tcPr>
            <w:tcW w:w="1701" w:type="dxa"/>
          </w:tcPr>
          <w:p w14:paraId="03738528" w14:textId="77777777" w:rsidR="006B6598" w:rsidRPr="00EB6EB1" w:rsidRDefault="0033508D" w:rsidP="006B6598">
            <w:pPr>
              <w:pStyle w:val="Tabletext"/>
              <w:keepNext/>
              <w:keepLines/>
              <w:jc w:val="center"/>
            </w:pPr>
            <w:r w:rsidRPr="0033508D">
              <w:rPr>
                <w:highlight w:val="yellow"/>
              </w:rPr>
              <w:t>FIXTHIS</w:t>
            </w:r>
          </w:p>
        </w:tc>
        <w:tc>
          <w:tcPr>
            <w:tcW w:w="1701" w:type="dxa"/>
            <w:vMerge w:val="restart"/>
          </w:tcPr>
          <w:p w14:paraId="01C80F00" w14:textId="77777777" w:rsidR="006B6598" w:rsidRPr="00EB6EB1" w:rsidRDefault="0033508D" w:rsidP="006B6598">
            <w:pPr>
              <w:pStyle w:val="Tabletext"/>
              <w:keepNext/>
              <w:keepLines/>
              <w:jc w:val="center"/>
            </w:pPr>
            <w:r w:rsidRPr="0033508D">
              <w:rPr>
                <w:highlight w:val="yellow"/>
              </w:rPr>
              <w:t>FIXTHIS</w:t>
            </w:r>
          </w:p>
        </w:tc>
      </w:tr>
      <w:tr w:rsidR="006B6598" w:rsidRPr="00EB6EB1" w14:paraId="7B6972F5" w14:textId="77777777" w:rsidTr="006B6598">
        <w:trPr>
          <w:cantSplit/>
          <w:jc w:val="center"/>
        </w:trPr>
        <w:tc>
          <w:tcPr>
            <w:tcW w:w="1588" w:type="dxa"/>
            <w:vMerge/>
          </w:tcPr>
          <w:p w14:paraId="1C50A01D" w14:textId="77777777" w:rsidR="006B6598" w:rsidRPr="00EB6EB1" w:rsidRDefault="006B6598" w:rsidP="006B6598">
            <w:pPr>
              <w:pStyle w:val="Tabletext"/>
            </w:pPr>
          </w:p>
        </w:tc>
        <w:tc>
          <w:tcPr>
            <w:tcW w:w="1448" w:type="dxa"/>
            <w:vMerge/>
          </w:tcPr>
          <w:p w14:paraId="5C1B29C3" w14:textId="77777777" w:rsidR="006B6598" w:rsidRPr="00EB6EB1" w:rsidRDefault="006B6598" w:rsidP="006B6598">
            <w:pPr>
              <w:pStyle w:val="Tabletext"/>
            </w:pPr>
          </w:p>
        </w:tc>
        <w:tc>
          <w:tcPr>
            <w:tcW w:w="656" w:type="dxa"/>
            <w:vMerge/>
          </w:tcPr>
          <w:p w14:paraId="191E04A5" w14:textId="77777777" w:rsidR="006B6598" w:rsidRPr="00EB6EB1" w:rsidRDefault="006B6598" w:rsidP="006B6598">
            <w:pPr>
              <w:pStyle w:val="Tabletext"/>
            </w:pPr>
          </w:p>
        </w:tc>
        <w:tc>
          <w:tcPr>
            <w:tcW w:w="1329" w:type="dxa"/>
          </w:tcPr>
          <w:p w14:paraId="2FA4E983" w14:textId="77777777" w:rsidR="006B6598" w:rsidRPr="00EB6EB1" w:rsidRDefault="0033508D" w:rsidP="006B6598">
            <w:pPr>
              <w:pStyle w:val="Tabletext"/>
            </w:pPr>
            <w:r w:rsidRPr="0033508D">
              <w:t>0</w:t>
            </w:r>
          </w:p>
        </w:tc>
        <w:tc>
          <w:tcPr>
            <w:tcW w:w="2552" w:type="dxa"/>
          </w:tcPr>
          <w:p w14:paraId="649F0993" w14:textId="77777777" w:rsidR="006B6598" w:rsidRPr="00EB6EB1" w:rsidRDefault="0033508D" w:rsidP="006B6598">
            <w:pPr>
              <w:pStyle w:val="Tabletext"/>
            </w:pPr>
            <w:r w:rsidRPr="0033508D">
              <w:t>constant bitrate)</w:t>
            </w:r>
          </w:p>
        </w:tc>
        <w:tc>
          <w:tcPr>
            <w:tcW w:w="2835" w:type="dxa"/>
            <w:vMerge/>
          </w:tcPr>
          <w:p w14:paraId="443F3514" w14:textId="77777777" w:rsidR="006B6598" w:rsidRPr="00EB6EB1" w:rsidRDefault="006B6598" w:rsidP="006B6598">
            <w:pPr>
              <w:pStyle w:val="Tabletext"/>
            </w:pPr>
          </w:p>
        </w:tc>
        <w:tc>
          <w:tcPr>
            <w:tcW w:w="1701" w:type="dxa"/>
          </w:tcPr>
          <w:p w14:paraId="47E41097" w14:textId="77777777" w:rsidR="006B6598" w:rsidRPr="00EB6EB1" w:rsidRDefault="0033508D" w:rsidP="006B6598">
            <w:pPr>
              <w:pStyle w:val="Tabletext"/>
            </w:pPr>
            <w:r w:rsidRPr="0033508D">
              <w:rPr>
                <w:highlight w:val="yellow"/>
              </w:rPr>
              <w:t>FIXTHIS</w:t>
            </w:r>
          </w:p>
        </w:tc>
        <w:tc>
          <w:tcPr>
            <w:tcW w:w="1701" w:type="dxa"/>
            <w:vMerge/>
          </w:tcPr>
          <w:p w14:paraId="135D3FE8" w14:textId="77777777" w:rsidR="006B6598" w:rsidRPr="00EB6EB1" w:rsidRDefault="006B6598" w:rsidP="006B6598">
            <w:pPr>
              <w:pStyle w:val="Tabletext"/>
            </w:pPr>
          </w:p>
        </w:tc>
      </w:tr>
      <w:tr w:rsidR="006B6598" w:rsidRPr="00EB6EB1" w14:paraId="3844205D" w14:textId="77777777" w:rsidTr="006B6598">
        <w:trPr>
          <w:cantSplit/>
          <w:jc w:val="center"/>
        </w:trPr>
        <w:tc>
          <w:tcPr>
            <w:tcW w:w="1588" w:type="dxa"/>
            <w:vMerge/>
          </w:tcPr>
          <w:p w14:paraId="176C0C61" w14:textId="77777777" w:rsidR="006B6598" w:rsidRPr="00EB6EB1" w:rsidRDefault="006B6598" w:rsidP="006B6598">
            <w:pPr>
              <w:pStyle w:val="Tabletext"/>
            </w:pPr>
          </w:p>
        </w:tc>
        <w:tc>
          <w:tcPr>
            <w:tcW w:w="1448" w:type="dxa"/>
            <w:vMerge/>
          </w:tcPr>
          <w:p w14:paraId="2723A3F5" w14:textId="77777777" w:rsidR="006B6598" w:rsidRPr="00EB6EB1" w:rsidRDefault="006B6598" w:rsidP="006B6598">
            <w:pPr>
              <w:pStyle w:val="Tabletext"/>
            </w:pPr>
          </w:p>
        </w:tc>
        <w:tc>
          <w:tcPr>
            <w:tcW w:w="656" w:type="dxa"/>
            <w:vMerge/>
          </w:tcPr>
          <w:p w14:paraId="1D55A2C2" w14:textId="77777777" w:rsidR="006B6598" w:rsidRPr="00EB6EB1" w:rsidRDefault="006B6598" w:rsidP="006B6598">
            <w:pPr>
              <w:pStyle w:val="Tabletext"/>
            </w:pPr>
          </w:p>
        </w:tc>
        <w:tc>
          <w:tcPr>
            <w:tcW w:w="1329" w:type="dxa"/>
          </w:tcPr>
          <w:p w14:paraId="79519B27" w14:textId="77777777" w:rsidR="006B6598" w:rsidRPr="00EB6EB1" w:rsidRDefault="0033508D" w:rsidP="006B6598">
            <w:pPr>
              <w:pStyle w:val="Tabletext"/>
            </w:pPr>
            <w:r w:rsidRPr="0033508D">
              <w:t>1</w:t>
            </w:r>
          </w:p>
        </w:tc>
        <w:tc>
          <w:tcPr>
            <w:tcW w:w="2552" w:type="dxa"/>
          </w:tcPr>
          <w:p w14:paraId="4ABA2D97" w14:textId="77777777" w:rsidR="006B6598" w:rsidRPr="00EB6EB1" w:rsidRDefault="0033508D" w:rsidP="006B6598">
            <w:pPr>
              <w:pStyle w:val="Tabletext"/>
              <w:keepNext/>
              <w:keepLines/>
              <w:jc w:val="center"/>
            </w:pPr>
            <w:r w:rsidRPr="0033508D">
              <w:t>variable bitrate</w:t>
            </w:r>
          </w:p>
        </w:tc>
        <w:tc>
          <w:tcPr>
            <w:tcW w:w="2835" w:type="dxa"/>
            <w:vMerge/>
          </w:tcPr>
          <w:p w14:paraId="6373CE99" w14:textId="77777777" w:rsidR="006B6598" w:rsidRPr="00EB6EB1" w:rsidRDefault="006B6598" w:rsidP="006B6598">
            <w:pPr>
              <w:pStyle w:val="Tabletext"/>
            </w:pPr>
          </w:p>
        </w:tc>
        <w:tc>
          <w:tcPr>
            <w:tcW w:w="1701" w:type="dxa"/>
          </w:tcPr>
          <w:p w14:paraId="6CC9AE21" w14:textId="77777777" w:rsidR="006B6598" w:rsidRPr="00EB6EB1" w:rsidRDefault="0033508D" w:rsidP="006B6598">
            <w:pPr>
              <w:pStyle w:val="Tabletext"/>
            </w:pPr>
            <w:r w:rsidRPr="0033508D">
              <w:rPr>
                <w:highlight w:val="yellow"/>
              </w:rPr>
              <w:t>FIXTHIS</w:t>
            </w:r>
          </w:p>
        </w:tc>
        <w:tc>
          <w:tcPr>
            <w:tcW w:w="1701" w:type="dxa"/>
            <w:vMerge/>
          </w:tcPr>
          <w:p w14:paraId="102A0D12" w14:textId="77777777" w:rsidR="006B6598" w:rsidRPr="00EB6EB1" w:rsidRDefault="006B6598" w:rsidP="006B6598">
            <w:pPr>
              <w:pStyle w:val="Tabletext"/>
            </w:pPr>
          </w:p>
        </w:tc>
      </w:tr>
      <w:tr w:rsidR="006B6598" w:rsidRPr="00EB6EB1" w14:paraId="1B71F9EE" w14:textId="77777777" w:rsidTr="006B6598">
        <w:trPr>
          <w:cantSplit/>
          <w:jc w:val="center"/>
        </w:trPr>
        <w:tc>
          <w:tcPr>
            <w:tcW w:w="1588" w:type="dxa"/>
            <w:vMerge w:val="restart"/>
          </w:tcPr>
          <w:p w14:paraId="289A6BCD" w14:textId="77777777" w:rsidR="006B6598" w:rsidRPr="00EB6EB1" w:rsidRDefault="0033508D" w:rsidP="006B6598">
            <w:pPr>
              <w:pStyle w:val="Tabletext"/>
            </w:pPr>
            <w:r w:rsidRPr="0033508D">
              <w:t>R-8.1.2.1/11:</w:t>
            </w:r>
          </w:p>
        </w:tc>
        <w:tc>
          <w:tcPr>
            <w:tcW w:w="1448" w:type="dxa"/>
            <w:vMerge w:val="restart"/>
          </w:tcPr>
          <w:p w14:paraId="47264D0C" w14:textId="77777777" w:rsidR="006B6598" w:rsidRPr="00EB6EB1" w:rsidRDefault="0033508D" w:rsidP="006B6598">
            <w:pPr>
              <w:pStyle w:val="Tabletext"/>
            </w:pPr>
            <w:r w:rsidRPr="0033508D">
              <w:t>useinbandfec</w:t>
            </w:r>
          </w:p>
        </w:tc>
        <w:tc>
          <w:tcPr>
            <w:tcW w:w="656" w:type="dxa"/>
            <w:vMerge w:val="restart"/>
          </w:tcPr>
          <w:p w14:paraId="23669A55" w14:textId="77777777" w:rsidR="006B6598" w:rsidRPr="00EB6EB1" w:rsidRDefault="0033508D" w:rsidP="006B6598">
            <w:pPr>
              <w:pStyle w:val="Tabletext"/>
              <w:jc w:val="center"/>
            </w:pPr>
            <w:r w:rsidRPr="0033508D">
              <w:t>O</w:t>
            </w:r>
          </w:p>
        </w:tc>
        <w:tc>
          <w:tcPr>
            <w:tcW w:w="1329" w:type="dxa"/>
          </w:tcPr>
          <w:p w14:paraId="323B619B" w14:textId="77777777" w:rsidR="006B6598" w:rsidRPr="00EB6EB1" w:rsidRDefault="0033508D" w:rsidP="006B6598">
            <w:pPr>
              <w:pStyle w:val="Tabletext"/>
              <w:keepNext/>
              <w:keepLines/>
              <w:jc w:val="center"/>
            </w:pPr>
            <w:r w:rsidRPr="0033508D">
              <w:t>not present</w:t>
            </w:r>
          </w:p>
        </w:tc>
        <w:tc>
          <w:tcPr>
            <w:tcW w:w="2552" w:type="dxa"/>
          </w:tcPr>
          <w:p w14:paraId="2B1C5006" w14:textId="77777777" w:rsidR="006B6598" w:rsidRPr="00EB6EB1" w:rsidRDefault="0033508D" w:rsidP="006B6598">
            <w:pPr>
              <w:pStyle w:val="Tabletext"/>
              <w:keepNext/>
              <w:keepLines/>
              <w:jc w:val="center"/>
            </w:pPr>
            <w:r w:rsidRPr="0033508D">
              <w:rPr>
                <w:highlight w:val="yellow"/>
              </w:rPr>
              <w:t>FIXTHIS</w:t>
            </w:r>
          </w:p>
        </w:tc>
        <w:tc>
          <w:tcPr>
            <w:tcW w:w="2835" w:type="dxa"/>
            <w:vMerge w:val="restart"/>
          </w:tcPr>
          <w:p w14:paraId="7836D26A" w14:textId="77777777" w:rsidR="006B6598" w:rsidRPr="00EB6EB1" w:rsidRDefault="0033508D" w:rsidP="006B6598">
            <w:pPr>
              <w:pStyle w:val="Tabletext"/>
              <w:keepNext/>
              <w:keepLines/>
              <w:jc w:val="center"/>
            </w:pPr>
            <w:r w:rsidRPr="0033508D">
              <w:rPr>
                <w:highlight w:val="yellow"/>
              </w:rPr>
              <w:t>FIXTHIS</w:t>
            </w:r>
          </w:p>
        </w:tc>
        <w:tc>
          <w:tcPr>
            <w:tcW w:w="1701" w:type="dxa"/>
          </w:tcPr>
          <w:p w14:paraId="6A331D59" w14:textId="77777777" w:rsidR="006B6598" w:rsidRPr="00EB6EB1" w:rsidRDefault="0033508D" w:rsidP="006B6598">
            <w:pPr>
              <w:pStyle w:val="Tabletext"/>
              <w:keepNext/>
              <w:keepLines/>
              <w:jc w:val="center"/>
            </w:pPr>
            <w:r w:rsidRPr="0033508D">
              <w:rPr>
                <w:highlight w:val="yellow"/>
              </w:rPr>
              <w:t>FIXTHIS</w:t>
            </w:r>
          </w:p>
        </w:tc>
        <w:tc>
          <w:tcPr>
            <w:tcW w:w="1701" w:type="dxa"/>
            <w:vMerge w:val="restart"/>
          </w:tcPr>
          <w:p w14:paraId="45F9CE73" w14:textId="77777777" w:rsidR="006B6598" w:rsidRPr="00EB6EB1" w:rsidRDefault="0033508D" w:rsidP="006B6598">
            <w:pPr>
              <w:pStyle w:val="Tabletext"/>
              <w:keepNext/>
              <w:keepLines/>
              <w:jc w:val="center"/>
            </w:pPr>
            <w:r w:rsidRPr="0033508D">
              <w:rPr>
                <w:highlight w:val="yellow"/>
              </w:rPr>
              <w:t>FIXTHIS</w:t>
            </w:r>
          </w:p>
        </w:tc>
      </w:tr>
      <w:tr w:rsidR="006B6598" w:rsidRPr="00EB6EB1" w14:paraId="0B2D6E5F" w14:textId="77777777" w:rsidTr="006B6598">
        <w:trPr>
          <w:cantSplit/>
          <w:jc w:val="center"/>
        </w:trPr>
        <w:tc>
          <w:tcPr>
            <w:tcW w:w="1588" w:type="dxa"/>
            <w:vMerge/>
          </w:tcPr>
          <w:p w14:paraId="7E8DE55E" w14:textId="77777777" w:rsidR="006B6598" w:rsidRPr="00EB6EB1" w:rsidRDefault="006B6598" w:rsidP="006B6598">
            <w:pPr>
              <w:pStyle w:val="Tabletext"/>
            </w:pPr>
          </w:p>
        </w:tc>
        <w:tc>
          <w:tcPr>
            <w:tcW w:w="1448" w:type="dxa"/>
            <w:vMerge/>
          </w:tcPr>
          <w:p w14:paraId="24A5330C" w14:textId="77777777" w:rsidR="006B6598" w:rsidRPr="00EB6EB1" w:rsidRDefault="006B6598" w:rsidP="006B6598">
            <w:pPr>
              <w:pStyle w:val="Tabletext"/>
            </w:pPr>
          </w:p>
        </w:tc>
        <w:tc>
          <w:tcPr>
            <w:tcW w:w="656" w:type="dxa"/>
            <w:vMerge/>
          </w:tcPr>
          <w:p w14:paraId="70A41C69" w14:textId="77777777" w:rsidR="006B6598" w:rsidRPr="00EB6EB1" w:rsidRDefault="006B6598" w:rsidP="006B6598">
            <w:pPr>
              <w:pStyle w:val="Tabletext"/>
            </w:pPr>
          </w:p>
        </w:tc>
        <w:tc>
          <w:tcPr>
            <w:tcW w:w="1329" w:type="dxa"/>
          </w:tcPr>
          <w:p w14:paraId="62E2EC2B" w14:textId="77777777" w:rsidR="006B6598" w:rsidRPr="00EB6EB1" w:rsidRDefault="0033508D" w:rsidP="006B6598">
            <w:pPr>
              <w:pStyle w:val="Tabletext"/>
            </w:pPr>
            <w:r w:rsidRPr="0033508D">
              <w:t>0</w:t>
            </w:r>
          </w:p>
        </w:tc>
        <w:tc>
          <w:tcPr>
            <w:tcW w:w="2552" w:type="dxa"/>
          </w:tcPr>
          <w:p w14:paraId="368B098F" w14:textId="77777777" w:rsidR="006B6598" w:rsidRPr="00EB6EB1" w:rsidRDefault="0033508D" w:rsidP="006B6598">
            <w:pPr>
              <w:pStyle w:val="Tabletext"/>
            </w:pPr>
            <w:r w:rsidRPr="0033508D">
              <w:t>no FEC</w:t>
            </w:r>
          </w:p>
        </w:tc>
        <w:tc>
          <w:tcPr>
            <w:tcW w:w="2835" w:type="dxa"/>
            <w:vMerge/>
          </w:tcPr>
          <w:p w14:paraId="0EFA87EC" w14:textId="77777777" w:rsidR="006B6598" w:rsidRPr="00EB6EB1" w:rsidRDefault="006B6598" w:rsidP="006B6598">
            <w:pPr>
              <w:pStyle w:val="Tabletext"/>
            </w:pPr>
          </w:p>
        </w:tc>
        <w:tc>
          <w:tcPr>
            <w:tcW w:w="1701" w:type="dxa"/>
          </w:tcPr>
          <w:p w14:paraId="3C3D1B76" w14:textId="77777777" w:rsidR="006B6598" w:rsidRPr="00EB6EB1" w:rsidRDefault="0033508D" w:rsidP="006B6598">
            <w:pPr>
              <w:pStyle w:val="Tabletext"/>
            </w:pPr>
            <w:r w:rsidRPr="0033508D">
              <w:rPr>
                <w:highlight w:val="yellow"/>
              </w:rPr>
              <w:t>FIXTHIS</w:t>
            </w:r>
          </w:p>
        </w:tc>
        <w:tc>
          <w:tcPr>
            <w:tcW w:w="1701" w:type="dxa"/>
            <w:vMerge/>
          </w:tcPr>
          <w:p w14:paraId="0F535696" w14:textId="77777777" w:rsidR="006B6598" w:rsidRPr="00EB6EB1" w:rsidRDefault="006B6598" w:rsidP="006B6598">
            <w:pPr>
              <w:pStyle w:val="Tabletext"/>
            </w:pPr>
          </w:p>
        </w:tc>
      </w:tr>
      <w:tr w:rsidR="006B6598" w:rsidRPr="00EB6EB1" w14:paraId="5ACF45DF" w14:textId="77777777" w:rsidTr="006B6598">
        <w:trPr>
          <w:cantSplit/>
          <w:jc w:val="center"/>
        </w:trPr>
        <w:tc>
          <w:tcPr>
            <w:tcW w:w="1588" w:type="dxa"/>
            <w:vMerge/>
          </w:tcPr>
          <w:p w14:paraId="68EFD6A0" w14:textId="77777777" w:rsidR="006B6598" w:rsidRPr="00EB6EB1" w:rsidRDefault="006B6598" w:rsidP="006B6598">
            <w:pPr>
              <w:pStyle w:val="Tabletext"/>
            </w:pPr>
          </w:p>
        </w:tc>
        <w:tc>
          <w:tcPr>
            <w:tcW w:w="1448" w:type="dxa"/>
            <w:vMerge/>
          </w:tcPr>
          <w:p w14:paraId="5409A718" w14:textId="77777777" w:rsidR="006B6598" w:rsidRPr="00EB6EB1" w:rsidRDefault="006B6598" w:rsidP="006B6598">
            <w:pPr>
              <w:pStyle w:val="Tabletext"/>
            </w:pPr>
          </w:p>
        </w:tc>
        <w:tc>
          <w:tcPr>
            <w:tcW w:w="656" w:type="dxa"/>
            <w:vMerge/>
          </w:tcPr>
          <w:p w14:paraId="115C1DF0" w14:textId="77777777" w:rsidR="006B6598" w:rsidRPr="00EB6EB1" w:rsidRDefault="006B6598" w:rsidP="006B6598">
            <w:pPr>
              <w:pStyle w:val="Tabletext"/>
            </w:pPr>
          </w:p>
        </w:tc>
        <w:tc>
          <w:tcPr>
            <w:tcW w:w="1329" w:type="dxa"/>
          </w:tcPr>
          <w:p w14:paraId="15F527FA" w14:textId="77777777" w:rsidR="006B6598" w:rsidRPr="00EB6EB1" w:rsidRDefault="0033508D" w:rsidP="006B6598">
            <w:pPr>
              <w:pStyle w:val="Tabletext"/>
            </w:pPr>
            <w:r w:rsidRPr="0033508D">
              <w:t>1</w:t>
            </w:r>
          </w:p>
        </w:tc>
        <w:tc>
          <w:tcPr>
            <w:tcW w:w="2552" w:type="dxa"/>
          </w:tcPr>
          <w:p w14:paraId="790B669A" w14:textId="77777777" w:rsidR="006B6598" w:rsidRPr="00EB6EB1" w:rsidRDefault="0033508D" w:rsidP="006B6598">
            <w:pPr>
              <w:pStyle w:val="Tabletext"/>
            </w:pPr>
            <w:r w:rsidRPr="0033508D">
              <w:t>FEC</w:t>
            </w:r>
          </w:p>
        </w:tc>
        <w:tc>
          <w:tcPr>
            <w:tcW w:w="2835" w:type="dxa"/>
            <w:vMerge/>
          </w:tcPr>
          <w:p w14:paraId="456C1868" w14:textId="77777777" w:rsidR="006B6598" w:rsidRPr="00EB6EB1" w:rsidRDefault="006B6598" w:rsidP="006B6598">
            <w:pPr>
              <w:pStyle w:val="Tabletext"/>
            </w:pPr>
          </w:p>
        </w:tc>
        <w:tc>
          <w:tcPr>
            <w:tcW w:w="1701" w:type="dxa"/>
          </w:tcPr>
          <w:p w14:paraId="5EF12E5D" w14:textId="77777777" w:rsidR="006B6598" w:rsidRPr="00EB6EB1" w:rsidRDefault="0033508D" w:rsidP="006B6598">
            <w:pPr>
              <w:pStyle w:val="Tabletext"/>
            </w:pPr>
            <w:r w:rsidRPr="0033508D">
              <w:rPr>
                <w:highlight w:val="yellow"/>
              </w:rPr>
              <w:t>FIXTHIS</w:t>
            </w:r>
          </w:p>
        </w:tc>
        <w:tc>
          <w:tcPr>
            <w:tcW w:w="1701" w:type="dxa"/>
            <w:vMerge/>
          </w:tcPr>
          <w:p w14:paraId="658C84CB" w14:textId="77777777" w:rsidR="006B6598" w:rsidRPr="00EB6EB1" w:rsidRDefault="006B6598" w:rsidP="006B6598">
            <w:pPr>
              <w:pStyle w:val="Tabletext"/>
            </w:pPr>
          </w:p>
        </w:tc>
      </w:tr>
      <w:tr w:rsidR="006B6598" w:rsidRPr="00EB6EB1" w14:paraId="1ED8214B" w14:textId="77777777" w:rsidTr="006B6598">
        <w:trPr>
          <w:cantSplit/>
          <w:jc w:val="center"/>
        </w:trPr>
        <w:tc>
          <w:tcPr>
            <w:tcW w:w="1588" w:type="dxa"/>
            <w:vMerge w:val="restart"/>
          </w:tcPr>
          <w:p w14:paraId="5CB86BF4" w14:textId="77777777" w:rsidR="006B6598" w:rsidRPr="00EB6EB1" w:rsidRDefault="0033508D" w:rsidP="006B6598">
            <w:pPr>
              <w:pStyle w:val="Tabletext"/>
              <w:keepNext/>
              <w:keepLines/>
              <w:jc w:val="center"/>
            </w:pPr>
            <w:r w:rsidRPr="0033508D">
              <w:t>R-8.1.2.1/12:</w:t>
            </w:r>
          </w:p>
        </w:tc>
        <w:tc>
          <w:tcPr>
            <w:tcW w:w="1448" w:type="dxa"/>
            <w:vMerge w:val="restart"/>
          </w:tcPr>
          <w:p w14:paraId="2A1257B8" w14:textId="77777777" w:rsidR="006B6598" w:rsidRPr="00EB6EB1" w:rsidRDefault="0033508D" w:rsidP="006B6598">
            <w:pPr>
              <w:pStyle w:val="Tabletext"/>
              <w:keepNext/>
              <w:keepLines/>
              <w:jc w:val="center"/>
            </w:pPr>
            <w:r w:rsidRPr="0033508D">
              <w:t>usedtx</w:t>
            </w:r>
          </w:p>
        </w:tc>
        <w:tc>
          <w:tcPr>
            <w:tcW w:w="656" w:type="dxa"/>
            <w:vMerge w:val="restart"/>
          </w:tcPr>
          <w:p w14:paraId="1CBBECC9" w14:textId="77777777" w:rsidR="006B6598" w:rsidRPr="00EB6EB1" w:rsidRDefault="0033508D" w:rsidP="006B6598">
            <w:pPr>
              <w:pStyle w:val="Tabletext"/>
              <w:keepNext/>
              <w:keepLines/>
              <w:jc w:val="center"/>
            </w:pPr>
            <w:r w:rsidRPr="0033508D">
              <w:t>O</w:t>
            </w:r>
          </w:p>
        </w:tc>
        <w:tc>
          <w:tcPr>
            <w:tcW w:w="1329" w:type="dxa"/>
          </w:tcPr>
          <w:p w14:paraId="7077A4AC" w14:textId="77777777" w:rsidR="006B6598" w:rsidRPr="00EB6EB1" w:rsidRDefault="0033508D" w:rsidP="006B6598">
            <w:pPr>
              <w:pStyle w:val="Tabletext"/>
              <w:keepNext/>
              <w:keepLines/>
              <w:jc w:val="center"/>
            </w:pPr>
            <w:r w:rsidRPr="0033508D">
              <w:t>not present</w:t>
            </w:r>
          </w:p>
        </w:tc>
        <w:tc>
          <w:tcPr>
            <w:tcW w:w="2552" w:type="dxa"/>
          </w:tcPr>
          <w:p w14:paraId="38F54987" w14:textId="77777777" w:rsidR="006B6598" w:rsidRPr="00EB6EB1" w:rsidRDefault="0033508D" w:rsidP="006B6598">
            <w:pPr>
              <w:pStyle w:val="Tabletext"/>
              <w:keepNext/>
              <w:keepLines/>
              <w:jc w:val="center"/>
            </w:pPr>
            <w:r w:rsidRPr="0033508D">
              <w:rPr>
                <w:highlight w:val="yellow"/>
              </w:rPr>
              <w:t>FIXTHIS</w:t>
            </w:r>
          </w:p>
        </w:tc>
        <w:tc>
          <w:tcPr>
            <w:tcW w:w="2835" w:type="dxa"/>
            <w:vMerge w:val="restart"/>
          </w:tcPr>
          <w:p w14:paraId="3512A160" w14:textId="77777777" w:rsidR="006B6598" w:rsidRPr="00EB6EB1" w:rsidRDefault="0033508D" w:rsidP="006B6598">
            <w:pPr>
              <w:pStyle w:val="Tabletext"/>
              <w:keepNext/>
              <w:keepLines/>
              <w:jc w:val="center"/>
            </w:pPr>
            <w:r w:rsidRPr="0033508D">
              <w:rPr>
                <w:highlight w:val="yellow"/>
              </w:rPr>
              <w:t>FIXTHIS</w:t>
            </w:r>
          </w:p>
        </w:tc>
        <w:tc>
          <w:tcPr>
            <w:tcW w:w="1701" w:type="dxa"/>
          </w:tcPr>
          <w:p w14:paraId="26C5B7D8" w14:textId="77777777" w:rsidR="006B6598" w:rsidRPr="00EB6EB1" w:rsidRDefault="0033508D" w:rsidP="006B6598">
            <w:pPr>
              <w:pStyle w:val="Tabletext"/>
              <w:keepNext/>
              <w:keepLines/>
              <w:jc w:val="center"/>
            </w:pPr>
            <w:r w:rsidRPr="0033508D">
              <w:rPr>
                <w:highlight w:val="yellow"/>
              </w:rPr>
              <w:t>FIXTHIS</w:t>
            </w:r>
          </w:p>
        </w:tc>
        <w:tc>
          <w:tcPr>
            <w:tcW w:w="1701" w:type="dxa"/>
            <w:vMerge w:val="restart"/>
          </w:tcPr>
          <w:p w14:paraId="0A2A9664" w14:textId="77777777" w:rsidR="006B6598" w:rsidRPr="00EB6EB1" w:rsidRDefault="0033508D" w:rsidP="006B6598">
            <w:pPr>
              <w:pStyle w:val="Tabletext"/>
              <w:keepNext/>
              <w:keepLines/>
              <w:jc w:val="center"/>
            </w:pPr>
            <w:r w:rsidRPr="0033508D">
              <w:rPr>
                <w:highlight w:val="yellow"/>
              </w:rPr>
              <w:t>FIXTHIS</w:t>
            </w:r>
          </w:p>
        </w:tc>
      </w:tr>
      <w:tr w:rsidR="006B6598" w:rsidRPr="00EB6EB1" w14:paraId="64D97EBD" w14:textId="77777777" w:rsidTr="006B6598">
        <w:trPr>
          <w:cantSplit/>
          <w:jc w:val="center"/>
        </w:trPr>
        <w:tc>
          <w:tcPr>
            <w:tcW w:w="1588" w:type="dxa"/>
            <w:vMerge/>
          </w:tcPr>
          <w:p w14:paraId="6481FF1A" w14:textId="77777777" w:rsidR="006B6598" w:rsidRPr="00EB6EB1" w:rsidRDefault="006B6598" w:rsidP="006B6598">
            <w:pPr>
              <w:pStyle w:val="Tabletext"/>
            </w:pPr>
          </w:p>
        </w:tc>
        <w:tc>
          <w:tcPr>
            <w:tcW w:w="1448" w:type="dxa"/>
            <w:vMerge/>
            <w:vAlign w:val="center"/>
          </w:tcPr>
          <w:p w14:paraId="6A2485DF" w14:textId="77777777" w:rsidR="006B6598" w:rsidRPr="00EB6EB1" w:rsidRDefault="006B6598" w:rsidP="006B6598">
            <w:pPr>
              <w:pStyle w:val="Tabletext"/>
            </w:pPr>
          </w:p>
        </w:tc>
        <w:tc>
          <w:tcPr>
            <w:tcW w:w="656" w:type="dxa"/>
            <w:vMerge/>
          </w:tcPr>
          <w:p w14:paraId="1630BEC4" w14:textId="77777777" w:rsidR="006B6598" w:rsidRPr="00EB6EB1" w:rsidRDefault="006B6598" w:rsidP="006B6598">
            <w:pPr>
              <w:pStyle w:val="Tabletext"/>
            </w:pPr>
          </w:p>
        </w:tc>
        <w:tc>
          <w:tcPr>
            <w:tcW w:w="1329" w:type="dxa"/>
          </w:tcPr>
          <w:p w14:paraId="67131741" w14:textId="77777777" w:rsidR="006B6598" w:rsidRPr="00EB6EB1" w:rsidRDefault="0033508D" w:rsidP="006B6598">
            <w:pPr>
              <w:pStyle w:val="Tabletext"/>
            </w:pPr>
            <w:r w:rsidRPr="0033508D">
              <w:t>0</w:t>
            </w:r>
          </w:p>
        </w:tc>
        <w:tc>
          <w:tcPr>
            <w:tcW w:w="2552" w:type="dxa"/>
          </w:tcPr>
          <w:p w14:paraId="626FFF57" w14:textId="77777777" w:rsidR="006B6598" w:rsidRPr="00EB6EB1" w:rsidRDefault="0033508D" w:rsidP="006B6598">
            <w:pPr>
              <w:pStyle w:val="Tabletext"/>
            </w:pPr>
            <w:r w:rsidRPr="0033508D">
              <w:t>no DTX</w:t>
            </w:r>
          </w:p>
        </w:tc>
        <w:tc>
          <w:tcPr>
            <w:tcW w:w="2835" w:type="dxa"/>
            <w:vMerge/>
          </w:tcPr>
          <w:p w14:paraId="7DA38791" w14:textId="77777777" w:rsidR="006B6598" w:rsidRPr="00EB6EB1" w:rsidRDefault="006B6598" w:rsidP="006B6598">
            <w:pPr>
              <w:pStyle w:val="Tabletext"/>
            </w:pPr>
          </w:p>
        </w:tc>
        <w:tc>
          <w:tcPr>
            <w:tcW w:w="1701" w:type="dxa"/>
          </w:tcPr>
          <w:p w14:paraId="0594B326" w14:textId="77777777" w:rsidR="006B6598" w:rsidRPr="00EB6EB1" w:rsidRDefault="0033508D" w:rsidP="006B6598">
            <w:pPr>
              <w:pStyle w:val="Tabletext"/>
            </w:pPr>
            <w:r w:rsidRPr="0033508D">
              <w:rPr>
                <w:highlight w:val="yellow"/>
              </w:rPr>
              <w:t>FIXTHIS</w:t>
            </w:r>
          </w:p>
        </w:tc>
        <w:tc>
          <w:tcPr>
            <w:tcW w:w="1701" w:type="dxa"/>
            <w:vMerge/>
          </w:tcPr>
          <w:p w14:paraId="34A97AD1" w14:textId="77777777" w:rsidR="006B6598" w:rsidRPr="00EB6EB1" w:rsidRDefault="006B6598" w:rsidP="006B6598">
            <w:pPr>
              <w:pStyle w:val="Tabletext"/>
            </w:pPr>
          </w:p>
        </w:tc>
      </w:tr>
      <w:tr w:rsidR="006B6598" w:rsidRPr="00EB6EB1" w14:paraId="3F929690" w14:textId="77777777" w:rsidTr="006B6598">
        <w:trPr>
          <w:cantSplit/>
          <w:jc w:val="center"/>
        </w:trPr>
        <w:tc>
          <w:tcPr>
            <w:tcW w:w="1588" w:type="dxa"/>
            <w:vMerge/>
          </w:tcPr>
          <w:p w14:paraId="06DFF833" w14:textId="77777777" w:rsidR="006B6598" w:rsidRPr="00EB6EB1" w:rsidRDefault="006B6598" w:rsidP="006B6598">
            <w:pPr>
              <w:pStyle w:val="Tabletext"/>
            </w:pPr>
          </w:p>
        </w:tc>
        <w:tc>
          <w:tcPr>
            <w:tcW w:w="1448" w:type="dxa"/>
            <w:vMerge/>
            <w:vAlign w:val="center"/>
          </w:tcPr>
          <w:p w14:paraId="59416058" w14:textId="77777777" w:rsidR="006B6598" w:rsidRPr="00EB6EB1" w:rsidRDefault="006B6598" w:rsidP="006B6598">
            <w:pPr>
              <w:pStyle w:val="Tabletext"/>
            </w:pPr>
          </w:p>
        </w:tc>
        <w:tc>
          <w:tcPr>
            <w:tcW w:w="656" w:type="dxa"/>
            <w:vMerge/>
          </w:tcPr>
          <w:p w14:paraId="3C19E311" w14:textId="77777777" w:rsidR="006B6598" w:rsidRPr="00EB6EB1" w:rsidRDefault="006B6598" w:rsidP="006B6598">
            <w:pPr>
              <w:pStyle w:val="Tabletext"/>
            </w:pPr>
          </w:p>
        </w:tc>
        <w:tc>
          <w:tcPr>
            <w:tcW w:w="1329" w:type="dxa"/>
          </w:tcPr>
          <w:p w14:paraId="4828C783" w14:textId="77777777" w:rsidR="006B6598" w:rsidRPr="00EB6EB1" w:rsidRDefault="0033508D" w:rsidP="006B6598">
            <w:pPr>
              <w:pStyle w:val="Tabletext"/>
            </w:pPr>
            <w:r w:rsidRPr="0033508D">
              <w:t>1</w:t>
            </w:r>
          </w:p>
        </w:tc>
        <w:tc>
          <w:tcPr>
            <w:tcW w:w="2552" w:type="dxa"/>
          </w:tcPr>
          <w:p w14:paraId="5F7AB93D" w14:textId="77777777" w:rsidR="006B6598" w:rsidRPr="00EB6EB1" w:rsidRDefault="0033508D" w:rsidP="006B6598">
            <w:pPr>
              <w:pStyle w:val="Tabletext"/>
            </w:pPr>
            <w:r w:rsidRPr="0033508D">
              <w:t>DTX</w:t>
            </w:r>
          </w:p>
        </w:tc>
        <w:tc>
          <w:tcPr>
            <w:tcW w:w="2835" w:type="dxa"/>
            <w:vMerge/>
          </w:tcPr>
          <w:p w14:paraId="02215266" w14:textId="77777777" w:rsidR="006B6598" w:rsidRPr="00EB6EB1" w:rsidRDefault="006B6598" w:rsidP="006B6598">
            <w:pPr>
              <w:pStyle w:val="Tabletext"/>
            </w:pPr>
          </w:p>
        </w:tc>
        <w:tc>
          <w:tcPr>
            <w:tcW w:w="1701" w:type="dxa"/>
          </w:tcPr>
          <w:p w14:paraId="5362C27C" w14:textId="77777777" w:rsidR="006B6598" w:rsidRPr="00EB6EB1" w:rsidRDefault="0033508D" w:rsidP="006B6598">
            <w:pPr>
              <w:pStyle w:val="Tabletext"/>
            </w:pPr>
            <w:r w:rsidRPr="0033508D">
              <w:rPr>
                <w:highlight w:val="yellow"/>
              </w:rPr>
              <w:t>FIXTHIS</w:t>
            </w:r>
          </w:p>
        </w:tc>
        <w:tc>
          <w:tcPr>
            <w:tcW w:w="1701" w:type="dxa"/>
            <w:vMerge/>
          </w:tcPr>
          <w:p w14:paraId="0ECBE811" w14:textId="77777777" w:rsidR="006B6598" w:rsidRPr="00EB6EB1" w:rsidRDefault="006B6598" w:rsidP="006B6598">
            <w:pPr>
              <w:pStyle w:val="Tabletext"/>
            </w:pPr>
          </w:p>
        </w:tc>
      </w:tr>
    </w:tbl>
    <w:p w14:paraId="75A6E99A" w14:textId="77777777" w:rsidR="003A060D" w:rsidRPr="00866D8D" w:rsidRDefault="003A060D" w:rsidP="00AB664F"/>
    <w:p w14:paraId="1F5CAA3D" w14:textId="77777777" w:rsidR="00AB664F" w:rsidRPr="000475F8" w:rsidRDefault="00AB664F" w:rsidP="00AB664F">
      <w:pPr>
        <w:pStyle w:val="TableNotitle"/>
      </w:pPr>
      <w:bookmarkStart w:id="136" w:name="_Toc403042832"/>
      <w:bookmarkStart w:id="137" w:name="_Toc433964683"/>
      <w:bookmarkStart w:id="138" w:name="_Toc433974673"/>
      <w:r w:rsidRPr="000475F8">
        <w:lastRenderedPageBreak/>
        <w:t>Table 8.</w:t>
      </w:r>
      <w:r w:rsidR="006B6598">
        <w:t>x</w:t>
      </w:r>
      <w:r w:rsidRPr="000475F8">
        <w:t>2 – SDP parameters for "audio/</w:t>
      </w:r>
      <w:r w:rsidR="003A060D" w:rsidRPr="000475F8">
        <w:t>OPUS</w:t>
      </w:r>
      <w:r w:rsidRPr="000475F8">
        <w:t xml:space="preserve">" - MG Local and Remote </w:t>
      </w:r>
      <w:r w:rsidR="003A060D" w:rsidRPr="000475F8">
        <w:t>OPUS</w:t>
      </w:r>
      <w:r w:rsidRPr="000475F8">
        <w:t xml:space="preserve"> parameter semantic</w:t>
      </w:r>
      <w:bookmarkEnd w:id="136"/>
      <w:bookmarkEnd w:id="137"/>
      <w:bookmarkEnd w:id="138"/>
    </w:p>
    <w:tbl>
      <w:tblPr>
        <w:tblW w:w="14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191"/>
        <w:gridCol w:w="1174"/>
        <w:gridCol w:w="1786"/>
        <w:gridCol w:w="862"/>
        <w:gridCol w:w="1897"/>
        <w:gridCol w:w="1731"/>
        <w:gridCol w:w="1897"/>
        <w:gridCol w:w="1897"/>
        <w:gridCol w:w="1897"/>
      </w:tblGrid>
      <w:tr w:rsidR="00AB664F" w:rsidRPr="000475F8" w14:paraId="5DEC9E38" w14:textId="77777777" w:rsidTr="003A060D">
        <w:trPr>
          <w:cantSplit/>
          <w:tblHeader/>
          <w:jc w:val="center"/>
        </w:trPr>
        <w:tc>
          <w:tcPr>
            <w:tcW w:w="1191" w:type="dxa"/>
            <w:vMerge w:val="restart"/>
            <w:shd w:val="clear" w:color="auto" w:fill="FBD4B4" w:themeFill="accent6" w:themeFillTint="66"/>
            <w:vAlign w:val="center"/>
          </w:tcPr>
          <w:p w14:paraId="40FBB236" w14:textId="77777777" w:rsidR="00AB664F" w:rsidRPr="000475F8" w:rsidRDefault="00AB664F" w:rsidP="003A060D">
            <w:pPr>
              <w:pStyle w:val="Tablehead"/>
            </w:pPr>
            <w:r w:rsidRPr="000475F8">
              <w:t>Index</w:t>
            </w:r>
          </w:p>
        </w:tc>
        <w:tc>
          <w:tcPr>
            <w:tcW w:w="1174" w:type="dxa"/>
            <w:vMerge w:val="restart"/>
            <w:shd w:val="clear" w:color="auto" w:fill="FBD4B4" w:themeFill="accent6" w:themeFillTint="66"/>
            <w:vAlign w:val="center"/>
          </w:tcPr>
          <w:p w14:paraId="12F0A979" w14:textId="77777777" w:rsidR="009951AF" w:rsidRPr="000475F8" w:rsidRDefault="00AB664F">
            <w:pPr>
              <w:pStyle w:val="Tablehead"/>
            </w:pPr>
            <w:r w:rsidRPr="000475F8">
              <w:t>SDP "</w:t>
            </w:r>
            <w:r w:rsidR="003A060D" w:rsidRPr="000475F8">
              <w:t>OPUS</w:t>
            </w:r>
            <w:r w:rsidRPr="000475F8">
              <w:t>" parameter</w:t>
            </w:r>
          </w:p>
        </w:tc>
        <w:tc>
          <w:tcPr>
            <w:tcW w:w="4545" w:type="dxa"/>
            <w:gridSpan w:val="3"/>
            <w:shd w:val="clear" w:color="auto" w:fill="C4BC96" w:themeFill="background2" w:themeFillShade="BF"/>
          </w:tcPr>
          <w:p w14:paraId="35A230FE" w14:textId="77777777" w:rsidR="00AB664F" w:rsidRPr="000475F8" w:rsidRDefault="00AB664F" w:rsidP="003A060D">
            <w:pPr>
              <w:pStyle w:val="Tablehead"/>
            </w:pPr>
            <w:r w:rsidRPr="000475F8">
              <w:t>MGC Request (Add/Modify/Move)</w:t>
            </w:r>
          </w:p>
        </w:tc>
        <w:tc>
          <w:tcPr>
            <w:tcW w:w="3628" w:type="dxa"/>
            <w:gridSpan w:val="2"/>
            <w:shd w:val="clear" w:color="auto" w:fill="D6E3BC" w:themeFill="accent3" w:themeFillTint="66"/>
          </w:tcPr>
          <w:p w14:paraId="2A3E564B" w14:textId="77777777" w:rsidR="00AB664F" w:rsidRPr="000475F8" w:rsidRDefault="00AB664F" w:rsidP="003A060D">
            <w:pPr>
              <w:pStyle w:val="Tablehead"/>
            </w:pPr>
            <w:r w:rsidRPr="000475F8">
              <w:t>MG H.248 Reply</w:t>
            </w:r>
          </w:p>
        </w:tc>
        <w:tc>
          <w:tcPr>
            <w:tcW w:w="3794" w:type="dxa"/>
            <w:gridSpan w:val="2"/>
            <w:shd w:val="clear" w:color="auto" w:fill="B6DDE8" w:themeFill="accent5" w:themeFillTint="66"/>
            <w:vAlign w:val="center"/>
          </w:tcPr>
          <w:p w14:paraId="348142CE" w14:textId="77777777" w:rsidR="00AB664F" w:rsidRPr="000475F8" w:rsidRDefault="00AB664F" w:rsidP="003A060D">
            <w:pPr>
              <w:pStyle w:val="Tablehead"/>
            </w:pPr>
            <w:r w:rsidRPr="000475F8">
              <w:t>MG resource configuration</w:t>
            </w:r>
          </w:p>
        </w:tc>
      </w:tr>
      <w:tr w:rsidR="00AB664F" w:rsidRPr="000475F8" w14:paraId="56AA33FD" w14:textId="77777777" w:rsidTr="003A060D">
        <w:trPr>
          <w:cantSplit/>
          <w:tblHeader/>
          <w:jc w:val="center"/>
        </w:trPr>
        <w:tc>
          <w:tcPr>
            <w:tcW w:w="1191" w:type="dxa"/>
            <w:vMerge/>
            <w:shd w:val="clear" w:color="auto" w:fill="FBD4B4" w:themeFill="accent6" w:themeFillTint="66"/>
            <w:vAlign w:val="center"/>
          </w:tcPr>
          <w:p w14:paraId="597EABD3" w14:textId="77777777" w:rsidR="00AB664F" w:rsidRPr="000475F8" w:rsidRDefault="00AB664F" w:rsidP="003A060D">
            <w:pPr>
              <w:pStyle w:val="Tablehead"/>
            </w:pPr>
          </w:p>
        </w:tc>
        <w:tc>
          <w:tcPr>
            <w:tcW w:w="1174" w:type="dxa"/>
            <w:vMerge/>
            <w:shd w:val="clear" w:color="auto" w:fill="FBD4B4" w:themeFill="accent6" w:themeFillTint="66"/>
            <w:vAlign w:val="center"/>
          </w:tcPr>
          <w:p w14:paraId="6B92A38D" w14:textId="77777777" w:rsidR="00AB664F" w:rsidRPr="000475F8" w:rsidRDefault="00AB664F" w:rsidP="003A060D">
            <w:pPr>
              <w:pStyle w:val="Tablehead"/>
            </w:pPr>
          </w:p>
        </w:tc>
        <w:tc>
          <w:tcPr>
            <w:tcW w:w="1786" w:type="dxa"/>
            <w:shd w:val="clear" w:color="auto" w:fill="C4BC96" w:themeFill="background2" w:themeFillShade="BF"/>
            <w:vAlign w:val="center"/>
          </w:tcPr>
          <w:p w14:paraId="7399599F" w14:textId="77777777" w:rsidR="00AB664F" w:rsidRPr="000475F8" w:rsidRDefault="00AB664F" w:rsidP="003A060D">
            <w:pPr>
              <w:pStyle w:val="Tablehead"/>
            </w:pPr>
            <w:r w:rsidRPr="000475F8">
              <w:t>Local Descript.</w:t>
            </w:r>
          </w:p>
        </w:tc>
        <w:tc>
          <w:tcPr>
            <w:tcW w:w="2759" w:type="dxa"/>
            <w:gridSpan w:val="2"/>
            <w:shd w:val="clear" w:color="auto" w:fill="C4BC96" w:themeFill="background2" w:themeFillShade="BF"/>
            <w:vAlign w:val="center"/>
          </w:tcPr>
          <w:p w14:paraId="5D101D46" w14:textId="77777777" w:rsidR="00AB664F" w:rsidRPr="000475F8" w:rsidRDefault="00AB664F" w:rsidP="003A060D">
            <w:pPr>
              <w:pStyle w:val="Tablehead"/>
            </w:pPr>
            <w:r w:rsidRPr="000475F8">
              <w:t>Remote Descriptor</w:t>
            </w:r>
          </w:p>
        </w:tc>
        <w:tc>
          <w:tcPr>
            <w:tcW w:w="1731" w:type="dxa"/>
            <w:shd w:val="clear" w:color="auto" w:fill="D6E3BC" w:themeFill="accent3" w:themeFillTint="66"/>
            <w:vAlign w:val="center"/>
          </w:tcPr>
          <w:p w14:paraId="4E3FF1A7" w14:textId="77777777" w:rsidR="00AB664F" w:rsidRPr="000475F8" w:rsidRDefault="00AB664F" w:rsidP="003A060D">
            <w:pPr>
              <w:pStyle w:val="Tablehead"/>
            </w:pPr>
            <w:r w:rsidRPr="000475F8">
              <w:t>Local Descript.</w:t>
            </w:r>
          </w:p>
        </w:tc>
        <w:tc>
          <w:tcPr>
            <w:tcW w:w="1897" w:type="dxa"/>
            <w:shd w:val="clear" w:color="auto" w:fill="D6E3BC" w:themeFill="accent3" w:themeFillTint="66"/>
            <w:vAlign w:val="center"/>
          </w:tcPr>
          <w:p w14:paraId="06266ABD" w14:textId="77777777" w:rsidR="00AB664F" w:rsidRPr="000475F8" w:rsidRDefault="00AB664F" w:rsidP="003A060D">
            <w:pPr>
              <w:pStyle w:val="Tablehead"/>
            </w:pPr>
            <w:r w:rsidRPr="000475F8">
              <w:t>Remote Descr.</w:t>
            </w:r>
          </w:p>
        </w:tc>
        <w:tc>
          <w:tcPr>
            <w:tcW w:w="3794" w:type="dxa"/>
            <w:gridSpan w:val="2"/>
            <w:shd w:val="clear" w:color="auto" w:fill="B6DDE8" w:themeFill="accent5" w:themeFillTint="66"/>
            <w:vAlign w:val="center"/>
          </w:tcPr>
          <w:p w14:paraId="0AD98AB0" w14:textId="77777777" w:rsidR="00AB664F" w:rsidRPr="000475F8" w:rsidRDefault="00AB664F" w:rsidP="003A060D">
            <w:pPr>
              <w:pStyle w:val="Tablehead"/>
            </w:pPr>
            <w:r w:rsidRPr="000475F8">
              <w:t>per traffic direction</w:t>
            </w:r>
          </w:p>
        </w:tc>
      </w:tr>
      <w:tr w:rsidR="00AB664F" w:rsidRPr="000475F8" w14:paraId="13DFD69B" w14:textId="77777777" w:rsidTr="003A060D">
        <w:trPr>
          <w:cantSplit/>
          <w:tblHeader/>
          <w:jc w:val="center"/>
        </w:trPr>
        <w:tc>
          <w:tcPr>
            <w:tcW w:w="1191" w:type="dxa"/>
            <w:vMerge/>
            <w:shd w:val="clear" w:color="auto" w:fill="FBD4B4" w:themeFill="accent6" w:themeFillTint="66"/>
            <w:vAlign w:val="center"/>
          </w:tcPr>
          <w:p w14:paraId="5A9957A3" w14:textId="77777777" w:rsidR="00AB664F" w:rsidRPr="000475F8" w:rsidRDefault="00AB664F" w:rsidP="003A060D">
            <w:pPr>
              <w:pStyle w:val="Tablehead"/>
            </w:pPr>
          </w:p>
        </w:tc>
        <w:tc>
          <w:tcPr>
            <w:tcW w:w="1174" w:type="dxa"/>
            <w:vMerge/>
            <w:shd w:val="clear" w:color="auto" w:fill="FBD4B4" w:themeFill="accent6" w:themeFillTint="66"/>
            <w:vAlign w:val="center"/>
          </w:tcPr>
          <w:p w14:paraId="47C3E32D" w14:textId="77777777" w:rsidR="00AB664F" w:rsidRPr="000475F8" w:rsidRDefault="00AB664F" w:rsidP="003A060D">
            <w:pPr>
              <w:pStyle w:val="Tablehead"/>
            </w:pPr>
          </w:p>
        </w:tc>
        <w:tc>
          <w:tcPr>
            <w:tcW w:w="1786" w:type="dxa"/>
            <w:shd w:val="clear" w:color="auto" w:fill="C4BC96" w:themeFill="background2" w:themeFillShade="BF"/>
            <w:vAlign w:val="center"/>
          </w:tcPr>
          <w:p w14:paraId="40EF22D1" w14:textId="77777777" w:rsidR="00AB664F" w:rsidRPr="000475F8" w:rsidRDefault="00AB664F" w:rsidP="003A060D">
            <w:pPr>
              <w:pStyle w:val="Tablehead"/>
            </w:pPr>
            <w:r w:rsidRPr="000475F8">
              <w:t>Value (NOTE 1)</w:t>
            </w:r>
          </w:p>
        </w:tc>
        <w:tc>
          <w:tcPr>
            <w:tcW w:w="862" w:type="dxa"/>
            <w:shd w:val="clear" w:color="auto" w:fill="C4BC96" w:themeFill="background2" w:themeFillShade="BF"/>
            <w:vAlign w:val="center"/>
          </w:tcPr>
          <w:p w14:paraId="3117943A" w14:textId="77777777" w:rsidR="00AB664F" w:rsidRPr="000475F8" w:rsidRDefault="00AB664F" w:rsidP="003A060D">
            <w:pPr>
              <w:pStyle w:val="Tablehead"/>
            </w:pPr>
            <w:r w:rsidRPr="000475F8">
              <w:t>Present Yes/No</w:t>
            </w:r>
          </w:p>
        </w:tc>
        <w:tc>
          <w:tcPr>
            <w:tcW w:w="1897" w:type="dxa"/>
            <w:shd w:val="clear" w:color="auto" w:fill="C4BC96" w:themeFill="background2" w:themeFillShade="BF"/>
            <w:vAlign w:val="center"/>
          </w:tcPr>
          <w:p w14:paraId="709E48EA" w14:textId="77777777" w:rsidR="00AB664F" w:rsidRPr="000475F8" w:rsidRDefault="00AB664F" w:rsidP="003A060D">
            <w:pPr>
              <w:pStyle w:val="Tablehead"/>
            </w:pPr>
            <w:r w:rsidRPr="000475F8">
              <w:t>Value</w:t>
            </w:r>
          </w:p>
        </w:tc>
        <w:tc>
          <w:tcPr>
            <w:tcW w:w="1731" w:type="dxa"/>
            <w:shd w:val="clear" w:color="auto" w:fill="D6E3BC" w:themeFill="accent3" w:themeFillTint="66"/>
            <w:vAlign w:val="center"/>
          </w:tcPr>
          <w:p w14:paraId="03601CAB" w14:textId="77777777" w:rsidR="00AB664F" w:rsidRPr="000475F8" w:rsidRDefault="00AB664F" w:rsidP="003A060D">
            <w:pPr>
              <w:pStyle w:val="Tablehead"/>
            </w:pPr>
            <w:r w:rsidRPr="000475F8">
              <w:t>Value</w:t>
            </w:r>
          </w:p>
        </w:tc>
        <w:tc>
          <w:tcPr>
            <w:tcW w:w="1897" w:type="dxa"/>
            <w:shd w:val="clear" w:color="auto" w:fill="D6E3BC" w:themeFill="accent3" w:themeFillTint="66"/>
            <w:vAlign w:val="center"/>
          </w:tcPr>
          <w:p w14:paraId="19386FB7" w14:textId="77777777" w:rsidR="00AB664F" w:rsidRPr="000475F8" w:rsidRDefault="00AB664F" w:rsidP="003A060D">
            <w:pPr>
              <w:pStyle w:val="Tablehead"/>
            </w:pPr>
            <w:r w:rsidRPr="000475F8">
              <w:t>Value</w:t>
            </w:r>
          </w:p>
        </w:tc>
        <w:tc>
          <w:tcPr>
            <w:tcW w:w="1897" w:type="dxa"/>
            <w:shd w:val="clear" w:color="auto" w:fill="B6DDE8" w:themeFill="accent5" w:themeFillTint="66"/>
            <w:vAlign w:val="center"/>
          </w:tcPr>
          <w:p w14:paraId="25227DAC" w14:textId="77777777" w:rsidR="00AB664F" w:rsidRPr="000475F8" w:rsidRDefault="00AB664F" w:rsidP="003A060D">
            <w:pPr>
              <w:pStyle w:val="Tablehead"/>
            </w:pPr>
            <w:r w:rsidRPr="000475F8">
              <w:t>Ingress</w:t>
            </w:r>
          </w:p>
        </w:tc>
        <w:tc>
          <w:tcPr>
            <w:tcW w:w="1897" w:type="dxa"/>
            <w:shd w:val="clear" w:color="auto" w:fill="B6DDE8" w:themeFill="accent5" w:themeFillTint="66"/>
            <w:vAlign w:val="center"/>
          </w:tcPr>
          <w:p w14:paraId="373C002F" w14:textId="77777777" w:rsidR="00AB664F" w:rsidRPr="000475F8" w:rsidRDefault="00AB664F" w:rsidP="003A060D">
            <w:pPr>
              <w:pStyle w:val="Tablehead"/>
            </w:pPr>
            <w:r w:rsidRPr="000475F8">
              <w:t>Egress</w:t>
            </w:r>
          </w:p>
        </w:tc>
      </w:tr>
      <w:tr w:rsidR="00500FFB" w:rsidRPr="000475F8" w14:paraId="0203C783" w14:textId="77777777" w:rsidTr="003A060D">
        <w:trPr>
          <w:cantSplit/>
          <w:jc w:val="center"/>
        </w:trPr>
        <w:tc>
          <w:tcPr>
            <w:tcW w:w="1191" w:type="dxa"/>
            <w:vMerge w:val="restart"/>
          </w:tcPr>
          <w:p w14:paraId="0D38AF62" w14:textId="77777777" w:rsidR="00500FFB" w:rsidRPr="000475F8" w:rsidRDefault="00500FFB" w:rsidP="003A060D">
            <w:pPr>
              <w:pStyle w:val="Tabletext"/>
            </w:pPr>
            <w:r w:rsidRPr="000475F8">
              <w:t>R-8.1.2.2/1:</w:t>
            </w:r>
          </w:p>
        </w:tc>
        <w:tc>
          <w:tcPr>
            <w:tcW w:w="1174" w:type="dxa"/>
            <w:vMerge w:val="restart"/>
          </w:tcPr>
          <w:p w14:paraId="52AD097C" w14:textId="77777777" w:rsidR="00500FFB" w:rsidRPr="000475F8" w:rsidRDefault="00500FFB" w:rsidP="003A060D">
            <w:pPr>
              <w:pStyle w:val="Tabletext"/>
              <w:rPr>
                <w:szCs w:val="22"/>
              </w:rPr>
            </w:pPr>
            <w:r w:rsidRPr="000475F8">
              <w:t xml:space="preserve">rate </w:t>
            </w:r>
          </w:p>
        </w:tc>
        <w:tc>
          <w:tcPr>
            <w:tcW w:w="1786" w:type="dxa"/>
            <w:vMerge w:val="restart"/>
          </w:tcPr>
          <w:p w14:paraId="5351AD71" w14:textId="77777777" w:rsidR="00500FFB" w:rsidRPr="000475F8" w:rsidRDefault="00500FFB" w:rsidP="003A060D">
            <w:pPr>
              <w:pStyle w:val="Tabletext"/>
              <w:rPr>
                <w:szCs w:val="22"/>
              </w:rPr>
            </w:pPr>
            <w:r>
              <w:rPr>
                <w:szCs w:val="22"/>
              </w:rPr>
              <w:t>rate_Rx (RTP clock rate in Rx direction)</w:t>
            </w:r>
          </w:p>
        </w:tc>
        <w:tc>
          <w:tcPr>
            <w:tcW w:w="862" w:type="dxa"/>
          </w:tcPr>
          <w:p w14:paraId="7F77A841" w14:textId="77777777" w:rsidR="00500FFB" w:rsidRPr="000475F8" w:rsidRDefault="00500FFB" w:rsidP="003A060D">
            <w:pPr>
              <w:pStyle w:val="Tabletext"/>
              <w:jc w:val="center"/>
              <w:rPr>
                <w:szCs w:val="22"/>
              </w:rPr>
            </w:pPr>
            <w:r>
              <w:rPr>
                <w:szCs w:val="22"/>
              </w:rPr>
              <w:t>Yes</w:t>
            </w:r>
          </w:p>
        </w:tc>
        <w:tc>
          <w:tcPr>
            <w:tcW w:w="1897" w:type="dxa"/>
          </w:tcPr>
          <w:p w14:paraId="2C7ECE82" w14:textId="77777777" w:rsidR="00500FFB" w:rsidRPr="000475F8" w:rsidRDefault="00500FFB" w:rsidP="003A060D">
            <w:pPr>
              <w:pStyle w:val="Tabletext"/>
              <w:rPr>
                <w:szCs w:val="22"/>
              </w:rPr>
            </w:pPr>
            <w:r>
              <w:rPr>
                <w:szCs w:val="22"/>
              </w:rPr>
              <w:t>rate_Tx (RTP clock rate in Tx direction)</w:t>
            </w:r>
          </w:p>
        </w:tc>
        <w:tc>
          <w:tcPr>
            <w:tcW w:w="1731" w:type="dxa"/>
            <w:vMerge w:val="restart"/>
          </w:tcPr>
          <w:p w14:paraId="17C525AC" w14:textId="77777777" w:rsidR="00500FFB" w:rsidRPr="000475F8" w:rsidRDefault="00500FFB" w:rsidP="003A060D">
            <w:pPr>
              <w:pStyle w:val="Tabletext"/>
              <w:rPr>
                <w:szCs w:val="22"/>
              </w:rPr>
            </w:pPr>
            <w:r>
              <w:rPr>
                <w:szCs w:val="22"/>
              </w:rPr>
              <w:t>rate_Rx</w:t>
            </w:r>
          </w:p>
        </w:tc>
        <w:tc>
          <w:tcPr>
            <w:tcW w:w="1897" w:type="dxa"/>
          </w:tcPr>
          <w:p w14:paraId="0143062A" w14:textId="77777777" w:rsidR="00500FFB" w:rsidRPr="000475F8" w:rsidRDefault="00500FFB" w:rsidP="003A060D">
            <w:pPr>
              <w:pStyle w:val="Tabletext"/>
              <w:rPr>
                <w:szCs w:val="22"/>
              </w:rPr>
            </w:pPr>
            <w:r>
              <w:rPr>
                <w:szCs w:val="22"/>
              </w:rPr>
              <w:t>rate_Tx</w:t>
            </w:r>
          </w:p>
        </w:tc>
        <w:tc>
          <w:tcPr>
            <w:tcW w:w="1897" w:type="dxa"/>
          </w:tcPr>
          <w:p w14:paraId="03502219" w14:textId="77777777" w:rsidR="00500FFB" w:rsidRPr="000475F8" w:rsidRDefault="00500FFB" w:rsidP="003A060D">
            <w:pPr>
              <w:pStyle w:val="Tabletext"/>
              <w:rPr>
                <w:szCs w:val="22"/>
              </w:rPr>
            </w:pPr>
            <w:r>
              <w:rPr>
                <w:szCs w:val="22"/>
              </w:rPr>
              <w:t>actual rate to be derived from RTP packet received</w:t>
            </w:r>
          </w:p>
        </w:tc>
        <w:tc>
          <w:tcPr>
            <w:tcW w:w="1897" w:type="dxa"/>
          </w:tcPr>
          <w:p w14:paraId="3438CC56" w14:textId="77777777" w:rsidR="00500FFB" w:rsidRPr="000475F8" w:rsidRDefault="00500FFB" w:rsidP="003A060D">
            <w:pPr>
              <w:pStyle w:val="Tabletext"/>
              <w:rPr>
                <w:szCs w:val="22"/>
              </w:rPr>
            </w:pPr>
            <w:r>
              <w:rPr>
                <w:szCs w:val="22"/>
              </w:rPr>
              <w:t>rate_Tx (</w:t>
            </w:r>
            <w:r w:rsidRPr="00FE7109">
              <w:rPr>
                <w:szCs w:val="22"/>
                <w:highlight w:val="yellow"/>
              </w:rPr>
              <w:t>tbc</w:t>
            </w:r>
            <w:r>
              <w:rPr>
                <w:szCs w:val="22"/>
              </w:rPr>
              <w:t>)</w:t>
            </w:r>
          </w:p>
        </w:tc>
      </w:tr>
      <w:tr w:rsidR="00500FFB" w:rsidRPr="000475F8" w14:paraId="7A8745BA" w14:textId="77777777" w:rsidTr="003A1E77">
        <w:trPr>
          <w:cantSplit/>
          <w:jc w:val="center"/>
        </w:trPr>
        <w:tc>
          <w:tcPr>
            <w:tcW w:w="1191" w:type="dxa"/>
            <w:vMerge/>
          </w:tcPr>
          <w:p w14:paraId="6609A39F" w14:textId="77777777" w:rsidR="00500FFB" w:rsidRPr="000475F8" w:rsidRDefault="00500FFB" w:rsidP="003A060D">
            <w:pPr>
              <w:pStyle w:val="Tabletext"/>
            </w:pPr>
          </w:p>
        </w:tc>
        <w:tc>
          <w:tcPr>
            <w:tcW w:w="1174" w:type="dxa"/>
            <w:vMerge/>
          </w:tcPr>
          <w:p w14:paraId="1AD707B6" w14:textId="77777777" w:rsidR="00500FFB" w:rsidRPr="000475F8" w:rsidRDefault="00500FFB" w:rsidP="003A060D">
            <w:pPr>
              <w:pStyle w:val="Tabletext"/>
              <w:rPr>
                <w:szCs w:val="22"/>
              </w:rPr>
            </w:pPr>
          </w:p>
        </w:tc>
        <w:tc>
          <w:tcPr>
            <w:tcW w:w="1786" w:type="dxa"/>
            <w:vMerge/>
            <w:vAlign w:val="center"/>
          </w:tcPr>
          <w:p w14:paraId="464F83FE" w14:textId="77777777" w:rsidR="00500FFB" w:rsidRPr="000475F8" w:rsidRDefault="00500FFB" w:rsidP="003A060D">
            <w:pPr>
              <w:pStyle w:val="Tabletext"/>
              <w:rPr>
                <w:szCs w:val="22"/>
              </w:rPr>
            </w:pPr>
          </w:p>
        </w:tc>
        <w:tc>
          <w:tcPr>
            <w:tcW w:w="862" w:type="dxa"/>
          </w:tcPr>
          <w:p w14:paraId="73878DEC" w14:textId="77777777" w:rsidR="00500FFB" w:rsidRPr="000475F8" w:rsidRDefault="00500FFB" w:rsidP="003A060D">
            <w:pPr>
              <w:pStyle w:val="Tabletext"/>
              <w:jc w:val="center"/>
              <w:rPr>
                <w:szCs w:val="22"/>
              </w:rPr>
            </w:pPr>
            <w:r>
              <w:rPr>
                <w:szCs w:val="22"/>
              </w:rPr>
              <w:t>No</w:t>
            </w:r>
          </w:p>
        </w:tc>
        <w:tc>
          <w:tcPr>
            <w:tcW w:w="1897" w:type="dxa"/>
          </w:tcPr>
          <w:p w14:paraId="325C9118" w14:textId="77777777" w:rsidR="00500FFB" w:rsidRPr="000475F8" w:rsidRDefault="00500FFB" w:rsidP="003A060D">
            <w:pPr>
              <w:pStyle w:val="Tabletext"/>
              <w:rPr>
                <w:szCs w:val="22"/>
              </w:rPr>
            </w:pPr>
            <w:r>
              <w:rPr>
                <w:szCs w:val="22"/>
              </w:rPr>
              <w:t>n/a</w:t>
            </w:r>
          </w:p>
        </w:tc>
        <w:tc>
          <w:tcPr>
            <w:tcW w:w="1731" w:type="dxa"/>
            <w:vMerge/>
            <w:vAlign w:val="center"/>
          </w:tcPr>
          <w:p w14:paraId="24371106" w14:textId="77777777" w:rsidR="00500FFB" w:rsidRPr="000475F8" w:rsidRDefault="00500FFB" w:rsidP="003A060D">
            <w:pPr>
              <w:pStyle w:val="Tabletext"/>
              <w:rPr>
                <w:szCs w:val="22"/>
              </w:rPr>
            </w:pPr>
          </w:p>
        </w:tc>
        <w:tc>
          <w:tcPr>
            <w:tcW w:w="1897" w:type="dxa"/>
          </w:tcPr>
          <w:p w14:paraId="6F94DBB5" w14:textId="77777777" w:rsidR="00500FFB" w:rsidRPr="000475F8" w:rsidRDefault="00500FFB" w:rsidP="003A060D">
            <w:pPr>
              <w:pStyle w:val="Tabletext"/>
              <w:rPr>
                <w:szCs w:val="22"/>
              </w:rPr>
            </w:pPr>
            <w:r>
              <w:rPr>
                <w:szCs w:val="22"/>
              </w:rPr>
              <w:t>n/a</w:t>
            </w:r>
          </w:p>
        </w:tc>
        <w:tc>
          <w:tcPr>
            <w:tcW w:w="1897" w:type="dxa"/>
          </w:tcPr>
          <w:p w14:paraId="3CBDA85D" w14:textId="77777777" w:rsidR="00500FFB" w:rsidRPr="000475F8" w:rsidRDefault="00500FFB" w:rsidP="003A060D">
            <w:pPr>
              <w:pStyle w:val="Tabletext"/>
              <w:rPr>
                <w:szCs w:val="22"/>
              </w:rPr>
            </w:pPr>
            <w:r>
              <w:rPr>
                <w:szCs w:val="22"/>
              </w:rPr>
              <w:t>ditto</w:t>
            </w:r>
          </w:p>
        </w:tc>
        <w:tc>
          <w:tcPr>
            <w:tcW w:w="1897" w:type="dxa"/>
          </w:tcPr>
          <w:p w14:paraId="52F0CA21" w14:textId="77777777" w:rsidR="00500FFB" w:rsidRPr="000475F8" w:rsidRDefault="00500FFB" w:rsidP="003A060D">
            <w:pPr>
              <w:pStyle w:val="Tabletext"/>
              <w:rPr>
                <w:szCs w:val="22"/>
              </w:rPr>
            </w:pPr>
            <w:r>
              <w:rPr>
                <w:szCs w:val="22"/>
              </w:rPr>
              <w:t>no RTP packet sent</w:t>
            </w:r>
          </w:p>
        </w:tc>
      </w:tr>
      <w:tr w:rsidR="00500FFB" w:rsidRPr="000475F8" w14:paraId="4D1A192C" w14:textId="77777777" w:rsidTr="005546F8">
        <w:trPr>
          <w:cantSplit/>
          <w:trHeight w:val="676"/>
          <w:jc w:val="center"/>
        </w:trPr>
        <w:tc>
          <w:tcPr>
            <w:tcW w:w="1191" w:type="dxa"/>
          </w:tcPr>
          <w:p w14:paraId="328AE66F" w14:textId="77777777" w:rsidR="00500FFB" w:rsidRPr="000475F8" w:rsidRDefault="00500FFB" w:rsidP="003A060D">
            <w:pPr>
              <w:pStyle w:val="Tabletext"/>
            </w:pPr>
            <w:r w:rsidRPr="000475F8">
              <w:t>R-8.1.2.2/2:</w:t>
            </w:r>
          </w:p>
        </w:tc>
        <w:tc>
          <w:tcPr>
            <w:tcW w:w="1174" w:type="dxa"/>
          </w:tcPr>
          <w:p w14:paraId="15B6FF87" w14:textId="77777777" w:rsidR="00500FFB" w:rsidRPr="000475F8" w:rsidRDefault="00500FFB" w:rsidP="003A060D">
            <w:pPr>
              <w:pStyle w:val="Tabletext"/>
              <w:rPr>
                <w:szCs w:val="22"/>
              </w:rPr>
            </w:pPr>
            <w:r w:rsidRPr="000475F8">
              <w:t>maxplay</w:t>
            </w:r>
            <w:r w:rsidRPr="000475F8">
              <w:softHyphen/>
              <w:t>backrate</w:t>
            </w:r>
          </w:p>
        </w:tc>
        <w:tc>
          <w:tcPr>
            <w:tcW w:w="4545" w:type="dxa"/>
            <w:gridSpan w:val="3"/>
          </w:tcPr>
          <w:p w14:paraId="2875914C" w14:textId="77777777" w:rsidR="00500FFB" w:rsidRPr="000475F8" w:rsidRDefault="00500FFB" w:rsidP="003A060D">
            <w:pPr>
              <w:pStyle w:val="Tabletext"/>
              <w:rPr>
                <w:szCs w:val="22"/>
              </w:rPr>
            </w:pPr>
            <w:r>
              <w:rPr>
                <w:szCs w:val="22"/>
              </w:rPr>
              <w:t>Traffic-direction independent codec parameter, hence LD and RD settings are decoupled.</w:t>
            </w:r>
          </w:p>
        </w:tc>
        <w:tc>
          <w:tcPr>
            <w:tcW w:w="3628" w:type="dxa"/>
            <w:gridSpan w:val="2"/>
          </w:tcPr>
          <w:p w14:paraId="4153CD60" w14:textId="77777777" w:rsidR="00500FFB" w:rsidRPr="000475F8" w:rsidRDefault="00500FFB" w:rsidP="003A060D">
            <w:pPr>
              <w:pStyle w:val="Tabletext"/>
              <w:rPr>
                <w:szCs w:val="22"/>
              </w:rPr>
            </w:pPr>
            <w:r>
              <w:rPr>
                <w:szCs w:val="22"/>
              </w:rPr>
              <w:t>Reply settings in LD and RD are inde</w:t>
            </w:r>
            <w:r>
              <w:rPr>
                <w:szCs w:val="22"/>
              </w:rPr>
              <w:softHyphen/>
              <w:t>pendent of each other (NOTE 1).</w:t>
            </w:r>
          </w:p>
        </w:tc>
        <w:tc>
          <w:tcPr>
            <w:tcW w:w="1897" w:type="dxa"/>
          </w:tcPr>
          <w:p w14:paraId="46FAC1A1" w14:textId="77777777" w:rsidR="00500FFB" w:rsidRPr="000475F8" w:rsidRDefault="00500FFB" w:rsidP="003A060D">
            <w:pPr>
              <w:pStyle w:val="Tabletext"/>
              <w:rPr>
                <w:szCs w:val="22"/>
              </w:rPr>
            </w:pPr>
            <w:r>
              <w:rPr>
                <w:szCs w:val="22"/>
              </w:rPr>
              <w:t>LD value</w:t>
            </w:r>
          </w:p>
        </w:tc>
        <w:tc>
          <w:tcPr>
            <w:tcW w:w="1897" w:type="dxa"/>
          </w:tcPr>
          <w:p w14:paraId="1CE30A98" w14:textId="77777777" w:rsidR="00500FFB" w:rsidRPr="000475F8" w:rsidRDefault="00500FFB" w:rsidP="003A060D">
            <w:pPr>
              <w:pStyle w:val="Tabletext"/>
              <w:rPr>
                <w:szCs w:val="22"/>
              </w:rPr>
            </w:pPr>
            <w:r>
              <w:rPr>
                <w:szCs w:val="22"/>
              </w:rPr>
              <w:t>RD value (if already available)</w:t>
            </w:r>
          </w:p>
        </w:tc>
      </w:tr>
      <w:tr w:rsidR="00500FFB" w:rsidRPr="000475F8" w14:paraId="5C53453B" w14:textId="77777777" w:rsidTr="00E114F1">
        <w:trPr>
          <w:cantSplit/>
          <w:trHeight w:val="676"/>
          <w:jc w:val="center"/>
        </w:trPr>
        <w:tc>
          <w:tcPr>
            <w:tcW w:w="1191" w:type="dxa"/>
          </w:tcPr>
          <w:p w14:paraId="7D449069" w14:textId="77777777" w:rsidR="00500FFB" w:rsidRPr="000475F8" w:rsidRDefault="00500FFB" w:rsidP="003A060D">
            <w:pPr>
              <w:pStyle w:val="Tabletext"/>
            </w:pPr>
            <w:r w:rsidRPr="000475F8">
              <w:t>R-8.1.2.2/3:</w:t>
            </w:r>
          </w:p>
        </w:tc>
        <w:tc>
          <w:tcPr>
            <w:tcW w:w="1174" w:type="dxa"/>
          </w:tcPr>
          <w:p w14:paraId="4A650DC5" w14:textId="77777777" w:rsidR="00500FFB" w:rsidRPr="000475F8" w:rsidRDefault="00500FFB" w:rsidP="003A060D">
            <w:pPr>
              <w:pStyle w:val="Tabletext"/>
              <w:rPr>
                <w:szCs w:val="22"/>
              </w:rPr>
            </w:pPr>
            <w:r w:rsidRPr="000475F8">
              <w:t>sprop-max</w:t>
            </w:r>
            <w:r w:rsidRPr="000475F8">
              <w:softHyphen/>
              <w:t>capturerate</w:t>
            </w:r>
          </w:p>
        </w:tc>
        <w:tc>
          <w:tcPr>
            <w:tcW w:w="4545" w:type="dxa"/>
            <w:gridSpan w:val="3"/>
          </w:tcPr>
          <w:p w14:paraId="21CE21B3" w14:textId="77777777" w:rsidR="00500FFB" w:rsidRPr="000475F8" w:rsidRDefault="00500FFB" w:rsidP="003A060D">
            <w:pPr>
              <w:pStyle w:val="Tabletext"/>
              <w:rPr>
                <w:szCs w:val="22"/>
              </w:rPr>
            </w:pPr>
            <w:r>
              <w:rPr>
                <w:szCs w:val="22"/>
              </w:rPr>
              <w:t>Traffic-direction independent codec parameter, hence LD and RD settings are decoupled.</w:t>
            </w:r>
          </w:p>
        </w:tc>
        <w:tc>
          <w:tcPr>
            <w:tcW w:w="3628" w:type="dxa"/>
            <w:gridSpan w:val="2"/>
          </w:tcPr>
          <w:p w14:paraId="7BEF8F6A" w14:textId="77777777" w:rsidR="00500FFB" w:rsidRPr="000475F8" w:rsidRDefault="00500FFB" w:rsidP="003A060D">
            <w:pPr>
              <w:pStyle w:val="Tabletext"/>
              <w:rPr>
                <w:szCs w:val="22"/>
              </w:rPr>
            </w:pPr>
            <w:r>
              <w:rPr>
                <w:szCs w:val="22"/>
              </w:rPr>
              <w:t>Reply settings in LD and RD are inde</w:t>
            </w:r>
            <w:r>
              <w:rPr>
                <w:szCs w:val="22"/>
              </w:rPr>
              <w:softHyphen/>
              <w:t>pendent of each other (NOTE 2).</w:t>
            </w:r>
          </w:p>
        </w:tc>
        <w:tc>
          <w:tcPr>
            <w:tcW w:w="1897" w:type="dxa"/>
          </w:tcPr>
          <w:p w14:paraId="305DC8F9" w14:textId="77777777" w:rsidR="00500FFB" w:rsidRPr="000475F8" w:rsidRDefault="00500FFB" w:rsidP="003A060D">
            <w:pPr>
              <w:pStyle w:val="Tabletext"/>
              <w:rPr>
                <w:szCs w:val="22"/>
              </w:rPr>
            </w:pPr>
            <w:r>
              <w:rPr>
                <w:szCs w:val="22"/>
              </w:rPr>
              <w:t>LD value</w:t>
            </w:r>
          </w:p>
        </w:tc>
        <w:tc>
          <w:tcPr>
            <w:tcW w:w="1897" w:type="dxa"/>
          </w:tcPr>
          <w:p w14:paraId="18F3CEDA" w14:textId="77777777" w:rsidR="00500FFB" w:rsidRPr="000475F8" w:rsidRDefault="00500FFB" w:rsidP="003A060D">
            <w:pPr>
              <w:pStyle w:val="Tabletext"/>
              <w:rPr>
                <w:szCs w:val="22"/>
              </w:rPr>
            </w:pPr>
            <w:r>
              <w:rPr>
                <w:szCs w:val="22"/>
              </w:rPr>
              <w:t>RD value (if already available)</w:t>
            </w:r>
          </w:p>
        </w:tc>
      </w:tr>
      <w:tr w:rsidR="00500FFB" w:rsidRPr="000475F8" w14:paraId="3EF3F94F" w14:textId="77777777" w:rsidTr="003A1E77">
        <w:trPr>
          <w:cantSplit/>
          <w:jc w:val="center"/>
        </w:trPr>
        <w:tc>
          <w:tcPr>
            <w:tcW w:w="1191" w:type="dxa"/>
            <w:vMerge w:val="restart"/>
          </w:tcPr>
          <w:p w14:paraId="0193BF94" w14:textId="77777777" w:rsidR="00500FFB" w:rsidRPr="000475F8" w:rsidRDefault="00500FFB" w:rsidP="003A060D">
            <w:pPr>
              <w:pStyle w:val="Tabletext"/>
            </w:pPr>
            <w:r w:rsidRPr="000475F8">
              <w:t>R-8.1.2.2/4:</w:t>
            </w:r>
          </w:p>
        </w:tc>
        <w:tc>
          <w:tcPr>
            <w:tcW w:w="1174" w:type="dxa"/>
            <w:vMerge w:val="restart"/>
          </w:tcPr>
          <w:p w14:paraId="1C294DC3" w14:textId="77777777" w:rsidR="00500FFB" w:rsidRPr="000475F8" w:rsidRDefault="00500FFB" w:rsidP="003A060D">
            <w:pPr>
              <w:pStyle w:val="Tabletext"/>
              <w:rPr>
                <w:szCs w:val="22"/>
              </w:rPr>
            </w:pPr>
            <w:r w:rsidRPr="000475F8">
              <w:t>maxptime</w:t>
            </w:r>
          </w:p>
        </w:tc>
        <w:tc>
          <w:tcPr>
            <w:tcW w:w="1786" w:type="dxa"/>
            <w:vMerge w:val="restart"/>
          </w:tcPr>
          <w:p w14:paraId="7798DFC5" w14:textId="77777777" w:rsidR="00500FFB" w:rsidRPr="000475F8" w:rsidRDefault="00500FFB" w:rsidP="003A060D">
            <w:pPr>
              <w:pStyle w:val="Tabletext"/>
              <w:rPr>
                <w:szCs w:val="22"/>
              </w:rPr>
            </w:pPr>
            <w:r>
              <w:rPr>
                <w:szCs w:val="22"/>
              </w:rPr>
              <w:t>maxptime_Rx</w:t>
            </w:r>
          </w:p>
        </w:tc>
        <w:tc>
          <w:tcPr>
            <w:tcW w:w="862" w:type="dxa"/>
          </w:tcPr>
          <w:p w14:paraId="3ECD7B2B" w14:textId="77777777" w:rsidR="00500FFB" w:rsidRPr="000475F8" w:rsidRDefault="00500FFB" w:rsidP="003A060D">
            <w:pPr>
              <w:pStyle w:val="Tabletext"/>
              <w:jc w:val="center"/>
              <w:rPr>
                <w:szCs w:val="22"/>
              </w:rPr>
            </w:pPr>
            <w:r>
              <w:rPr>
                <w:szCs w:val="22"/>
              </w:rPr>
              <w:t>Yes</w:t>
            </w:r>
          </w:p>
        </w:tc>
        <w:tc>
          <w:tcPr>
            <w:tcW w:w="1897" w:type="dxa"/>
          </w:tcPr>
          <w:p w14:paraId="6BFB06BF" w14:textId="77777777" w:rsidR="00500FFB" w:rsidRPr="000475F8" w:rsidRDefault="00500FFB" w:rsidP="003A060D">
            <w:pPr>
              <w:pStyle w:val="Tabletext"/>
              <w:rPr>
                <w:szCs w:val="22"/>
              </w:rPr>
            </w:pPr>
            <w:r>
              <w:rPr>
                <w:szCs w:val="22"/>
              </w:rPr>
              <w:t>maxptime_Tx</w:t>
            </w:r>
          </w:p>
        </w:tc>
        <w:tc>
          <w:tcPr>
            <w:tcW w:w="1731" w:type="dxa"/>
            <w:vMerge w:val="restart"/>
          </w:tcPr>
          <w:p w14:paraId="183EBD55" w14:textId="77777777" w:rsidR="00500FFB" w:rsidRPr="000475F8" w:rsidRDefault="00500FFB" w:rsidP="003A060D">
            <w:pPr>
              <w:pStyle w:val="Tabletext"/>
              <w:rPr>
                <w:szCs w:val="22"/>
              </w:rPr>
            </w:pPr>
            <w:r>
              <w:rPr>
                <w:szCs w:val="22"/>
              </w:rPr>
              <w:t>maxptime_Rx</w:t>
            </w:r>
          </w:p>
        </w:tc>
        <w:tc>
          <w:tcPr>
            <w:tcW w:w="1897" w:type="dxa"/>
          </w:tcPr>
          <w:p w14:paraId="39F227BE" w14:textId="77777777" w:rsidR="00500FFB" w:rsidRPr="000475F8" w:rsidRDefault="00500FFB" w:rsidP="003A060D">
            <w:pPr>
              <w:pStyle w:val="Tabletext"/>
              <w:rPr>
                <w:szCs w:val="22"/>
              </w:rPr>
            </w:pPr>
            <w:r>
              <w:rPr>
                <w:szCs w:val="22"/>
              </w:rPr>
              <w:t>Yes</w:t>
            </w:r>
          </w:p>
        </w:tc>
        <w:tc>
          <w:tcPr>
            <w:tcW w:w="1897" w:type="dxa"/>
          </w:tcPr>
          <w:p w14:paraId="19EB70E7" w14:textId="77777777" w:rsidR="00500FFB" w:rsidRPr="000475F8" w:rsidRDefault="00500FFB" w:rsidP="003A060D">
            <w:pPr>
              <w:pStyle w:val="Tabletext"/>
              <w:rPr>
                <w:szCs w:val="22"/>
              </w:rPr>
            </w:pPr>
            <w:r>
              <w:rPr>
                <w:szCs w:val="22"/>
              </w:rPr>
              <w:t>FIXTHIS</w:t>
            </w:r>
          </w:p>
        </w:tc>
        <w:tc>
          <w:tcPr>
            <w:tcW w:w="1897" w:type="dxa"/>
          </w:tcPr>
          <w:p w14:paraId="78570F54" w14:textId="77777777" w:rsidR="00500FFB" w:rsidRPr="000475F8" w:rsidRDefault="00500FFB" w:rsidP="003A060D">
            <w:pPr>
              <w:pStyle w:val="Tabletext"/>
              <w:rPr>
                <w:szCs w:val="22"/>
              </w:rPr>
            </w:pPr>
            <w:r>
              <w:rPr>
                <w:szCs w:val="22"/>
              </w:rPr>
              <w:t>FIXTHIS</w:t>
            </w:r>
          </w:p>
        </w:tc>
      </w:tr>
      <w:tr w:rsidR="00500FFB" w:rsidRPr="000475F8" w14:paraId="135F6AFD" w14:textId="77777777" w:rsidTr="003A060D">
        <w:trPr>
          <w:cantSplit/>
          <w:jc w:val="center"/>
        </w:trPr>
        <w:tc>
          <w:tcPr>
            <w:tcW w:w="1191" w:type="dxa"/>
            <w:vMerge/>
          </w:tcPr>
          <w:p w14:paraId="30B025D7" w14:textId="77777777" w:rsidR="00500FFB" w:rsidRPr="000475F8" w:rsidRDefault="00500FFB" w:rsidP="003A060D">
            <w:pPr>
              <w:pStyle w:val="Tabletext"/>
            </w:pPr>
          </w:p>
        </w:tc>
        <w:tc>
          <w:tcPr>
            <w:tcW w:w="1174" w:type="dxa"/>
            <w:vMerge/>
            <w:vAlign w:val="center"/>
          </w:tcPr>
          <w:p w14:paraId="70A87049" w14:textId="77777777" w:rsidR="00500FFB" w:rsidRPr="000475F8" w:rsidRDefault="00500FFB" w:rsidP="003A060D">
            <w:pPr>
              <w:pStyle w:val="Tabletext"/>
              <w:rPr>
                <w:szCs w:val="22"/>
              </w:rPr>
            </w:pPr>
          </w:p>
        </w:tc>
        <w:tc>
          <w:tcPr>
            <w:tcW w:w="1786" w:type="dxa"/>
            <w:vMerge/>
            <w:vAlign w:val="center"/>
          </w:tcPr>
          <w:p w14:paraId="08E88FCB" w14:textId="77777777" w:rsidR="00500FFB" w:rsidRPr="000475F8" w:rsidRDefault="00500FFB" w:rsidP="003A060D">
            <w:pPr>
              <w:pStyle w:val="Tabletext"/>
              <w:rPr>
                <w:szCs w:val="22"/>
              </w:rPr>
            </w:pPr>
          </w:p>
        </w:tc>
        <w:tc>
          <w:tcPr>
            <w:tcW w:w="862" w:type="dxa"/>
          </w:tcPr>
          <w:p w14:paraId="5CE1082E" w14:textId="77777777" w:rsidR="00500FFB" w:rsidRPr="000475F8" w:rsidRDefault="00500FFB" w:rsidP="003A060D">
            <w:pPr>
              <w:pStyle w:val="Tabletext"/>
              <w:jc w:val="center"/>
              <w:rPr>
                <w:szCs w:val="22"/>
              </w:rPr>
            </w:pPr>
            <w:r>
              <w:rPr>
                <w:szCs w:val="22"/>
              </w:rPr>
              <w:t>No</w:t>
            </w:r>
          </w:p>
        </w:tc>
        <w:tc>
          <w:tcPr>
            <w:tcW w:w="1897" w:type="dxa"/>
          </w:tcPr>
          <w:p w14:paraId="4003B7B5" w14:textId="77777777" w:rsidR="00500FFB" w:rsidRPr="000475F8" w:rsidRDefault="00500FFB" w:rsidP="003A060D">
            <w:pPr>
              <w:pStyle w:val="Tabletext"/>
              <w:rPr>
                <w:szCs w:val="22"/>
              </w:rPr>
            </w:pPr>
            <w:r>
              <w:rPr>
                <w:szCs w:val="22"/>
              </w:rPr>
              <w:t>n/a</w:t>
            </w:r>
          </w:p>
        </w:tc>
        <w:tc>
          <w:tcPr>
            <w:tcW w:w="1731" w:type="dxa"/>
            <w:vMerge/>
            <w:vAlign w:val="center"/>
          </w:tcPr>
          <w:p w14:paraId="69AB8347" w14:textId="77777777" w:rsidR="00500FFB" w:rsidRPr="000475F8" w:rsidRDefault="00500FFB" w:rsidP="003A060D">
            <w:pPr>
              <w:pStyle w:val="Tabletext"/>
              <w:rPr>
                <w:szCs w:val="22"/>
              </w:rPr>
            </w:pPr>
          </w:p>
        </w:tc>
        <w:tc>
          <w:tcPr>
            <w:tcW w:w="1897" w:type="dxa"/>
          </w:tcPr>
          <w:p w14:paraId="73D8238A" w14:textId="77777777" w:rsidR="00500FFB" w:rsidRPr="000475F8" w:rsidRDefault="00500FFB" w:rsidP="003A060D">
            <w:pPr>
              <w:pStyle w:val="Tabletext"/>
              <w:rPr>
                <w:szCs w:val="22"/>
              </w:rPr>
            </w:pPr>
            <w:r>
              <w:rPr>
                <w:szCs w:val="22"/>
              </w:rPr>
              <w:t>No</w:t>
            </w:r>
          </w:p>
        </w:tc>
        <w:tc>
          <w:tcPr>
            <w:tcW w:w="1897" w:type="dxa"/>
          </w:tcPr>
          <w:p w14:paraId="45D862CA" w14:textId="77777777" w:rsidR="00500FFB" w:rsidRPr="000475F8" w:rsidRDefault="00500FFB" w:rsidP="003A060D">
            <w:pPr>
              <w:pStyle w:val="Tabletext"/>
              <w:rPr>
                <w:szCs w:val="22"/>
              </w:rPr>
            </w:pPr>
            <w:r>
              <w:rPr>
                <w:szCs w:val="22"/>
              </w:rPr>
              <w:t>FIXTHIS</w:t>
            </w:r>
          </w:p>
        </w:tc>
        <w:tc>
          <w:tcPr>
            <w:tcW w:w="1897" w:type="dxa"/>
          </w:tcPr>
          <w:p w14:paraId="1952AA64" w14:textId="77777777" w:rsidR="00500FFB" w:rsidRPr="000475F8" w:rsidRDefault="00500FFB" w:rsidP="003A060D">
            <w:pPr>
              <w:pStyle w:val="Tabletext"/>
              <w:rPr>
                <w:szCs w:val="22"/>
              </w:rPr>
            </w:pPr>
            <w:r>
              <w:rPr>
                <w:szCs w:val="22"/>
              </w:rPr>
              <w:t>FIXTHIS</w:t>
            </w:r>
          </w:p>
        </w:tc>
      </w:tr>
      <w:tr w:rsidR="00500FFB" w:rsidRPr="000475F8" w14:paraId="537FB623" w14:textId="77777777" w:rsidTr="003A060D">
        <w:trPr>
          <w:cantSplit/>
          <w:jc w:val="center"/>
        </w:trPr>
        <w:tc>
          <w:tcPr>
            <w:tcW w:w="1191" w:type="dxa"/>
            <w:vMerge w:val="restart"/>
          </w:tcPr>
          <w:p w14:paraId="4E982947" w14:textId="77777777" w:rsidR="00500FFB" w:rsidRPr="000475F8" w:rsidRDefault="00500FFB" w:rsidP="003A060D">
            <w:pPr>
              <w:pStyle w:val="Tabletext"/>
            </w:pPr>
            <w:r w:rsidRPr="000475F8">
              <w:t>R-8.1.2.2/5:</w:t>
            </w:r>
          </w:p>
        </w:tc>
        <w:tc>
          <w:tcPr>
            <w:tcW w:w="1174" w:type="dxa"/>
            <w:vMerge w:val="restart"/>
          </w:tcPr>
          <w:p w14:paraId="3E745991" w14:textId="77777777" w:rsidR="00500FFB" w:rsidRPr="000475F8" w:rsidRDefault="00500FFB" w:rsidP="003A060D">
            <w:pPr>
              <w:pStyle w:val="Tabletext"/>
              <w:rPr>
                <w:szCs w:val="22"/>
              </w:rPr>
            </w:pPr>
            <w:r w:rsidRPr="000475F8">
              <w:t>ptime</w:t>
            </w:r>
          </w:p>
        </w:tc>
        <w:tc>
          <w:tcPr>
            <w:tcW w:w="1786" w:type="dxa"/>
            <w:vMerge w:val="restart"/>
          </w:tcPr>
          <w:p w14:paraId="109CE22D" w14:textId="77777777" w:rsidR="00500FFB" w:rsidRPr="000475F8" w:rsidRDefault="00500FFB" w:rsidP="003A060D">
            <w:pPr>
              <w:pStyle w:val="Tabletext"/>
              <w:rPr>
                <w:szCs w:val="22"/>
              </w:rPr>
            </w:pPr>
            <w:r>
              <w:rPr>
                <w:szCs w:val="22"/>
              </w:rPr>
              <w:t>ptime_Rx</w:t>
            </w:r>
          </w:p>
        </w:tc>
        <w:tc>
          <w:tcPr>
            <w:tcW w:w="862" w:type="dxa"/>
          </w:tcPr>
          <w:p w14:paraId="6D9D8B4C" w14:textId="77777777" w:rsidR="00500FFB" w:rsidRPr="000475F8" w:rsidRDefault="00500FFB" w:rsidP="003A060D">
            <w:pPr>
              <w:pStyle w:val="Tabletext"/>
              <w:jc w:val="center"/>
              <w:rPr>
                <w:szCs w:val="22"/>
              </w:rPr>
            </w:pPr>
            <w:r>
              <w:rPr>
                <w:szCs w:val="22"/>
              </w:rPr>
              <w:t>Yes</w:t>
            </w:r>
          </w:p>
        </w:tc>
        <w:tc>
          <w:tcPr>
            <w:tcW w:w="1897" w:type="dxa"/>
          </w:tcPr>
          <w:p w14:paraId="4FF5D03B" w14:textId="77777777" w:rsidR="00500FFB" w:rsidRPr="000475F8" w:rsidRDefault="00500FFB" w:rsidP="003A060D">
            <w:pPr>
              <w:pStyle w:val="Tabletext"/>
              <w:rPr>
                <w:szCs w:val="22"/>
              </w:rPr>
            </w:pPr>
            <w:r>
              <w:rPr>
                <w:szCs w:val="22"/>
              </w:rPr>
              <w:t>ptime_Tx</w:t>
            </w:r>
          </w:p>
        </w:tc>
        <w:tc>
          <w:tcPr>
            <w:tcW w:w="1731" w:type="dxa"/>
            <w:vMerge w:val="restart"/>
          </w:tcPr>
          <w:p w14:paraId="24423762" w14:textId="77777777" w:rsidR="00500FFB" w:rsidRPr="000475F8" w:rsidRDefault="00500FFB" w:rsidP="003A060D">
            <w:pPr>
              <w:pStyle w:val="Tabletext"/>
              <w:rPr>
                <w:szCs w:val="22"/>
              </w:rPr>
            </w:pPr>
            <w:r>
              <w:rPr>
                <w:szCs w:val="22"/>
              </w:rPr>
              <w:t>ptime_Rx</w:t>
            </w:r>
          </w:p>
        </w:tc>
        <w:tc>
          <w:tcPr>
            <w:tcW w:w="1897" w:type="dxa"/>
          </w:tcPr>
          <w:p w14:paraId="1B537D2D" w14:textId="77777777" w:rsidR="00500FFB" w:rsidRPr="000475F8" w:rsidRDefault="00500FFB" w:rsidP="003A060D">
            <w:pPr>
              <w:pStyle w:val="Tabletext"/>
              <w:rPr>
                <w:szCs w:val="22"/>
              </w:rPr>
            </w:pPr>
            <w:r>
              <w:rPr>
                <w:szCs w:val="22"/>
              </w:rPr>
              <w:t>Yes</w:t>
            </w:r>
          </w:p>
        </w:tc>
        <w:tc>
          <w:tcPr>
            <w:tcW w:w="1897" w:type="dxa"/>
          </w:tcPr>
          <w:p w14:paraId="6CF5E144" w14:textId="77777777" w:rsidR="00500FFB" w:rsidRPr="000475F8" w:rsidRDefault="00500FFB" w:rsidP="003A060D">
            <w:pPr>
              <w:pStyle w:val="Tabletext"/>
              <w:rPr>
                <w:szCs w:val="22"/>
              </w:rPr>
            </w:pPr>
            <w:r>
              <w:rPr>
                <w:szCs w:val="22"/>
              </w:rPr>
              <w:t>FIXTHIS</w:t>
            </w:r>
          </w:p>
        </w:tc>
        <w:tc>
          <w:tcPr>
            <w:tcW w:w="1897" w:type="dxa"/>
          </w:tcPr>
          <w:p w14:paraId="2FCFD734" w14:textId="77777777" w:rsidR="00500FFB" w:rsidRPr="000475F8" w:rsidRDefault="00500FFB" w:rsidP="003A060D">
            <w:pPr>
              <w:pStyle w:val="Tabletext"/>
              <w:rPr>
                <w:szCs w:val="22"/>
              </w:rPr>
            </w:pPr>
            <w:r>
              <w:rPr>
                <w:szCs w:val="22"/>
              </w:rPr>
              <w:t>FIXTHIS</w:t>
            </w:r>
          </w:p>
        </w:tc>
      </w:tr>
      <w:tr w:rsidR="00500FFB" w:rsidRPr="000475F8" w14:paraId="4962EEC0" w14:textId="77777777" w:rsidTr="003A060D">
        <w:trPr>
          <w:cantSplit/>
          <w:jc w:val="center"/>
        </w:trPr>
        <w:tc>
          <w:tcPr>
            <w:tcW w:w="1191" w:type="dxa"/>
            <w:vMerge/>
          </w:tcPr>
          <w:p w14:paraId="657B4B28" w14:textId="77777777" w:rsidR="00500FFB" w:rsidRPr="000475F8" w:rsidRDefault="00500FFB" w:rsidP="003A060D">
            <w:pPr>
              <w:pStyle w:val="Tabletext"/>
            </w:pPr>
          </w:p>
        </w:tc>
        <w:tc>
          <w:tcPr>
            <w:tcW w:w="1174" w:type="dxa"/>
            <w:vMerge/>
            <w:vAlign w:val="center"/>
          </w:tcPr>
          <w:p w14:paraId="45FF33B1" w14:textId="77777777" w:rsidR="00500FFB" w:rsidRPr="000475F8" w:rsidRDefault="00500FFB" w:rsidP="003A060D">
            <w:pPr>
              <w:pStyle w:val="Tabletext"/>
              <w:rPr>
                <w:szCs w:val="22"/>
              </w:rPr>
            </w:pPr>
          </w:p>
        </w:tc>
        <w:tc>
          <w:tcPr>
            <w:tcW w:w="1786" w:type="dxa"/>
            <w:vMerge/>
            <w:vAlign w:val="center"/>
          </w:tcPr>
          <w:p w14:paraId="6A6EF84C" w14:textId="77777777" w:rsidR="00500FFB" w:rsidRPr="000475F8" w:rsidRDefault="00500FFB" w:rsidP="003A060D">
            <w:pPr>
              <w:pStyle w:val="Tabletext"/>
              <w:rPr>
                <w:szCs w:val="22"/>
              </w:rPr>
            </w:pPr>
          </w:p>
        </w:tc>
        <w:tc>
          <w:tcPr>
            <w:tcW w:w="862" w:type="dxa"/>
          </w:tcPr>
          <w:p w14:paraId="3E386423" w14:textId="77777777" w:rsidR="00500FFB" w:rsidRPr="000475F8" w:rsidRDefault="00500FFB" w:rsidP="003A060D">
            <w:pPr>
              <w:pStyle w:val="Tabletext"/>
              <w:jc w:val="center"/>
              <w:rPr>
                <w:szCs w:val="22"/>
              </w:rPr>
            </w:pPr>
            <w:r>
              <w:rPr>
                <w:szCs w:val="22"/>
              </w:rPr>
              <w:t>No</w:t>
            </w:r>
          </w:p>
        </w:tc>
        <w:tc>
          <w:tcPr>
            <w:tcW w:w="1897" w:type="dxa"/>
          </w:tcPr>
          <w:p w14:paraId="1466551B" w14:textId="77777777" w:rsidR="00500FFB" w:rsidRPr="000475F8" w:rsidRDefault="00500FFB" w:rsidP="003A060D">
            <w:pPr>
              <w:pStyle w:val="Tabletext"/>
              <w:rPr>
                <w:szCs w:val="22"/>
              </w:rPr>
            </w:pPr>
            <w:r>
              <w:rPr>
                <w:szCs w:val="22"/>
              </w:rPr>
              <w:t>n/a</w:t>
            </w:r>
          </w:p>
        </w:tc>
        <w:tc>
          <w:tcPr>
            <w:tcW w:w="1731" w:type="dxa"/>
            <w:vMerge/>
            <w:vAlign w:val="center"/>
          </w:tcPr>
          <w:p w14:paraId="34DB9DBD" w14:textId="77777777" w:rsidR="00500FFB" w:rsidRPr="000475F8" w:rsidRDefault="00500FFB" w:rsidP="003A060D">
            <w:pPr>
              <w:pStyle w:val="Tabletext"/>
              <w:rPr>
                <w:szCs w:val="22"/>
              </w:rPr>
            </w:pPr>
          </w:p>
        </w:tc>
        <w:tc>
          <w:tcPr>
            <w:tcW w:w="1897" w:type="dxa"/>
          </w:tcPr>
          <w:p w14:paraId="683F2696" w14:textId="77777777" w:rsidR="00500FFB" w:rsidRPr="000475F8" w:rsidRDefault="00500FFB" w:rsidP="003A060D">
            <w:pPr>
              <w:pStyle w:val="Tabletext"/>
              <w:rPr>
                <w:szCs w:val="22"/>
              </w:rPr>
            </w:pPr>
            <w:r>
              <w:rPr>
                <w:szCs w:val="22"/>
              </w:rPr>
              <w:t>No</w:t>
            </w:r>
          </w:p>
        </w:tc>
        <w:tc>
          <w:tcPr>
            <w:tcW w:w="1897" w:type="dxa"/>
          </w:tcPr>
          <w:p w14:paraId="59B83AE8" w14:textId="77777777" w:rsidR="00500FFB" w:rsidRPr="000475F8" w:rsidRDefault="00500FFB" w:rsidP="003A060D">
            <w:pPr>
              <w:pStyle w:val="Tabletext"/>
              <w:rPr>
                <w:szCs w:val="22"/>
              </w:rPr>
            </w:pPr>
            <w:r>
              <w:rPr>
                <w:szCs w:val="22"/>
              </w:rPr>
              <w:t>FIXTHIS</w:t>
            </w:r>
          </w:p>
        </w:tc>
        <w:tc>
          <w:tcPr>
            <w:tcW w:w="1897" w:type="dxa"/>
          </w:tcPr>
          <w:p w14:paraId="0BB8BE23" w14:textId="77777777" w:rsidR="00500FFB" w:rsidRPr="000475F8" w:rsidRDefault="00500FFB" w:rsidP="003A060D">
            <w:pPr>
              <w:pStyle w:val="Tabletext"/>
              <w:rPr>
                <w:szCs w:val="22"/>
              </w:rPr>
            </w:pPr>
            <w:r>
              <w:rPr>
                <w:szCs w:val="22"/>
              </w:rPr>
              <w:t>FIXTHIS</w:t>
            </w:r>
          </w:p>
        </w:tc>
      </w:tr>
      <w:tr w:rsidR="00C518BD" w:rsidRPr="000475F8" w14:paraId="4BB937D3" w14:textId="77777777" w:rsidTr="003A060D">
        <w:trPr>
          <w:cantSplit/>
          <w:jc w:val="center"/>
        </w:trPr>
        <w:tc>
          <w:tcPr>
            <w:tcW w:w="1191" w:type="dxa"/>
            <w:vMerge w:val="restart"/>
          </w:tcPr>
          <w:p w14:paraId="736E11C4" w14:textId="77777777" w:rsidR="00C518BD" w:rsidRPr="000475F8" w:rsidRDefault="00C518BD" w:rsidP="003A060D">
            <w:pPr>
              <w:pStyle w:val="Tabletext"/>
            </w:pPr>
          </w:p>
        </w:tc>
        <w:tc>
          <w:tcPr>
            <w:tcW w:w="1174" w:type="dxa"/>
            <w:vMerge w:val="restart"/>
          </w:tcPr>
          <w:p w14:paraId="60AC7A1F" w14:textId="77777777" w:rsidR="00C518BD" w:rsidRPr="000475F8" w:rsidRDefault="00C518BD" w:rsidP="003A060D">
            <w:pPr>
              <w:pStyle w:val="Tabletext"/>
              <w:rPr>
                <w:szCs w:val="22"/>
              </w:rPr>
            </w:pPr>
          </w:p>
        </w:tc>
        <w:tc>
          <w:tcPr>
            <w:tcW w:w="1786" w:type="dxa"/>
            <w:vMerge w:val="restart"/>
          </w:tcPr>
          <w:p w14:paraId="53D5E315" w14:textId="77777777" w:rsidR="00C518BD" w:rsidRPr="000475F8" w:rsidRDefault="00C518BD" w:rsidP="003A060D">
            <w:pPr>
              <w:pStyle w:val="Tabletext"/>
              <w:rPr>
                <w:szCs w:val="22"/>
              </w:rPr>
            </w:pPr>
          </w:p>
        </w:tc>
        <w:tc>
          <w:tcPr>
            <w:tcW w:w="862" w:type="dxa"/>
          </w:tcPr>
          <w:p w14:paraId="4F758514" w14:textId="77777777" w:rsidR="00C518BD" w:rsidRPr="000475F8" w:rsidRDefault="00C518BD" w:rsidP="003A060D">
            <w:pPr>
              <w:pStyle w:val="Tabletext"/>
              <w:jc w:val="center"/>
              <w:rPr>
                <w:szCs w:val="22"/>
              </w:rPr>
            </w:pPr>
          </w:p>
        </w:tc>
        <w:tc>
          <w:tcPr>
            <w:tcW w:w="1897" w:type="dxa"/>
          </w:tcPr>
          <w:p w14:paraId="6A7F320B" w14:textId="77777777" w:rsidR="00C518BD" w:rsidRPr="000475F8" w:rsidRDefault="00C518BD" w:rsidP="003A060D">
            <w:pPr>
              <w:pStyle w:val="Tabletext"/>
              <w:rPr>
                <w:szCs w:val="22"/>
              </w:rPr>
            </w:pPr>
          </w:p>
        </w:tc>
        <w:tc>
          <w:tcPr>
            <w:tcW w:w="1731" w:type="dxa"/>
            <w:vMerge w:val="restart"/>
          </w:tcPr>
          <w:p w14:paraId="2CAFD1C6" w14:textId="77777777" w:rsidR="00C518BD" w:rsidRPr="000475F8" w:rsidRDefault="00C518BD" w:rsidP="003A060D">
            <w:pPr>
              <w:pStyle w:val="Tabletext"/>
              <w:rPr>
                <w:szCs w:val="22"/>
              </w:rPr>
            </w:pPr>
          </w:p>
        </w:tc>
        <w:tc>
          <w:tcPr>
            <w:tcW w:w="1897" w:type="dxa"/>
          </w:tcPr>
          <w:p w14:paraId="700F637B" w14:textId="77777777" w:rsidR="00C518BD" w:rsidRPr="000475F8" w:rsidRDefault="00C518BD" w:rsidP="003A060D">
            <w:pPr>
              <w:pStyle w:val="Tabletext"/>
              <w:rPr>
                <w:szCs w:val="22"/>
              </w:rPr>
            </w:pPr>
          </w:p>
        </w:tc>
        <w:tc>
          <w:tcPr>
            <w:tcW w:w="1897" w:type="dxa"/>
          </w:tcPr>
          <w:p w14:paraId="19685BA0" w14:textId="77777777" w:rsidR="00C518BD" w:rsidRPr="000475F8" w:rsidRDefault="00C518BD" w:rsidP="003A060D">
            <w:pPr>
              <w:pStyle w:val="Tabletext"/>
              <w:rPr>
                <w:szCs w:val="22"/>
              </w:rPr>
            </w:pPr>
          </w:p>
        </w:tc>
        <w:tc>
          <w:tcPr>
            <w:tcW w:w="1897" w:type="dxa"/>
          </w:tcPr>
          <w:p w14:paraId="538FB901" w14:textId="77777777" w:rsidR="00C518BD" w:rsidRPr="000475F8" w:rsidRDefault="00C518BD" w:rsidP="003A060D">
            <w:pPr>
              <w:pStyle w:val="Tabletext"/>
              <w:rPr>
                <w:szCs w:val="22"/>
              </w:rPr>
            </w:pPr>
          </w:p>
        </w:tc>
      </w:tr>
      <w:tr w:rsidR="00C518BD" w:rsidRPr="000475F8" w14:paraId="5EA07BBF" w14:textId="77777777" w:rsidTr="003A060D">
        <w:trPr>
          <w:cantSplit/>
          <w:jc w:val="center"/>
        </w:trPr>
        <w:tc>
          <w:tcPr>
            <w:tcW w:w="1191" w:type="dxa"/>
            <w:vMerge/>
          </w:tcPr>
          <w:p w14:paraId="1B9F790A" w14:textId="77777777" w:rsidR="00C518BD" w:rsidRPr="000475F8" w:rsidRDefault="00C518BD" w:rsidP="003A060D">
            <w:pPr>
              <w:pStyle w:val="Tabletext"/>
            </w:pPr>
          </w:p>
        </w:tc>
        <w:tc>
          <w:tcPr>
            <w:tcW w:w="1174" w:type="dxa"/>
            <w:vMerge/>
            <w:vAlign w:val="center"/>
          </w:tcPr>
          <w:p w14:paraId="4FF330E0" w14:textId="77777777" w:rsidR="00C518BD" w:rsidRPr="000475F8" w:rsidRDefault="00C518BD" w:rsidP="003A060D">
            <w:pPr>
              <w:pStyle w:val="Tabletext"/>
              <w:rPr>
                <w:szCs w:val="22"/>
              </w:rPr>
            </w:pPr>
          </w:p>
        </w:tc>
        <w:tc>
          <w:tcPr>
            <w:tcW w:w="1786" w:type="dxa"/>
            <w:vMerge/>
            <w:vAlign w:val="center"/>
          </w:tcPr>
          <w:p w14:paraId="3FA6DCB7" w14:textId="77777777" w:rsidR="00C518BD" w:rsidRPr="000475F8" w:rsidRDefault="00C518BD" w:rsidP="003A060D">
            <w:pPr>
              <w:pStyle w:val="Tabletext"/>
              <w:rPr>
                <w:szCs w:val="22"/>
              </w:rPr>
            </w:pPr>
          </w:p>
        </w:tc>
        <w:tc>
          <w:tcPr>
            <w:tcW w:w="862" w:type="dxa"/>
          </w:tcPr>
          <w:p w14:paraId="7F6E1C10" w14:textId="77777777" w:rsidR="00C518BD" w:rsidRPr="000475F8" w:rsidRDefault="00C518BD" w:rsidP="003A060D">
            <w:pPr>
              <w:pStyle w:val="Tabletext"/>
              <w:jc w:val="center"/>
              <w:rPr>
                <w:szCs w:val="22"/>
              </w:rPr>
            </w:pPr>
          </w:p>
        </w:tc>
        <w:tc>
          <w:tcPr>
            <w:tcW w:w="1897" w:type="dxa"/>
          </w:tcPr>
          <w:p w14:paraId="3E378BDF" w14:textId="77777777" w:rsidR="00C518BD" w:rsidRPr="000475F8" w:rsidRDefault="00C518BD" w:rsidP="003A060D">
            <w:pPr>
              <w:pStyle w:val="Tabletext"/>
              <w:rPr>
                <w:szCs w:val="22"/>
              </w:rPr>
            </w:pPr>
          </w:p>
        </w:tc>
        <w:tc>
          <w:tcPr>
            <w:tcW w:w="1731" w:type="dxa"/>
            <w:vMerge/>
            <w:vAlign w:val="center"/>
          </w:tcPr>
          <w:p w14:paraId="73FDBFCD" w14:textId="77777777" w:rsidR="00C518BD" w:rsidRPr="000475F8" w:rsidRDefault="00C518BD" w:rsidP="003A060D">
            <w:pPr>
              <w:pStyle w:val="Tabletext"/>
              <w:rPr>
                <w:szCs w:val="22"/>
              </w:rPr>
            </w:pPr>
          </w:p>
        </w:tc>
        <w:tc>
          <w:tcPr>
            <w:tcW w:w="1897" w:type="dxa"/>
          </w:tcPr>
          <w:p w14:paraId="68B41AD9" w14:textId="77777777" w:rsidR="00C518BD" w:rsidRPr="000475F8" w:rsidRDefault="00C518BD" w:rsidP="003A060D">
            <w:pPr>
              <w:pStyle w:val="Tabletext"/>
              <w:rPr>
                <w:szCs w:val="22"/>
              </w:rPr>
            </w:pPr>
          </w:p>
        </w:tc>
        <w:tc>
          <w:tcPr>
            <w:tcW w:w="1897" w:type="dxa"/>
          </w:tcPr>
          <w:p w14:paraId="6076EEF1" w14:textId="77777777" w:rsidR="00C518BD" w:rsidRPr="000475F8" w:rsidRDefault="00C518BD" w:rsidP="003A060D">
            <w:pPr>
              <w:pStyle w:val="Tabletext"/>
              <w:rPr>
                <w:szCs w:val="22"/>
              </w:rPr>
            </w:pPr>
          </w:p>
        </w:tc>
        <w:tc>
          <w:tcPr>
            <w:tcW w:w="1897" w:type="dxa"/>
          </w:tcPr>
          <w:p w14:paraId="4DB973E8" w14:textId="77777777" w:rsidR="00C518BD" w:rsidRPr="000475F8" w:rsidRDefault="00C518BD" w:rsidP="003A060D">
            <w:pPr>
              <w:pStyle w:val="Tabletext"/>
              <w:rPr>
                <w:szCs w:val="22"/>
              </w:rPr>
            </w:pPr>
          </w:p>
        </w:tc>
      </w:tr>
      <w:tr w:rsidR="00C518BD" w:rsidRPr="000475F8" w14:paraId="5E643168" w14:textId="77777777" w:rsidTr="003A060D">
        <w:trPr>
          <w:cantSplit/>
          <w:jc w:val="center"/>
        </w:trPr>
        <w:tc>
          <w:tcPr>
            <w:tcW w:w="1191" w:type="dxa"/>
            <w:vMerge w:val="restart"/>
          </w:tcPr>
          <w:p w14:paraId="4DB840E0" w14:textId="77777777" w:rsidR="00C518BD" w:rsidRPr="000475F8" w:rsidRDefault="00C518BD">
            <w:pPr>
              <w:pStyle w:val="Tabletext"/>
            </w:pPr>
            <w:r w:rsidRPr="000475F8">
              <w:t>R-8.1.2.2/</w:t>
            </w:r>
            <w:r w:rsidR="00500FFB">
              <w:t>6</w:t>
            </w:r>
            <w:r w:rsidRPr="000475F8">
              <w:t>:</w:t>
            </w:r>
          </w:p>
        </w:tc>
        <w:tc>
          <w:tcPr>
            <w:tcW w:w="1174" w:type="dxa"/>
            <w:vMerge w:val="restart"/>
          </w:tcPr>
          <w:p w14:paraId="309DC032" w14:textId="77777777" w:rsidR="00C518BD" w:rsidRPr="000475F8" w:rsidRDefault="00C518BD" w:rsidP="003A060D">
            <w:pPr>
              <w:pStyle w:val="Tabletext"/>
              <w:rPr>
                <w:szCs w:val="22"/>
              </w:rPr>
            </w:pPr>
            <w:r w:rsidRPr="000475F8">
              <w:t>maxave</w:t>
            </w:r>
            <w:r w:rsidRPr="000475F8">
              <w:softHyphen/>
              <w:t>ragebitrate</w:t>
            </w:r>
          </w:p>
        </w:tc>
        <w:tc>
          <w:tcPr>
            <w:tcW w:w="1786" w:type="dxa"/>
            <w:vMerge w:val="restart"/>
          </w:tcPr>
          <w:p w14:paraId="2EE30A71" w14:textId="77777777" w:rsidR="00C518BD" w:rsidRPr="000475F8" w:rsidRDefault="00C518BD" w:rsidP="003A060D">
            <w:pPr>
              <w:pStyle w:val="Tabletext"/>
              <w:rPr>
                <w:szCs w:val="22"/>
              </w:rPr>
            </w:pPr>
          </w:p>
        </w:tc>
        <w:tc>
          <w:tcPr>
            <w:tcW w:w="862" w:type="dxa"/>
          </w:tcPr>
          <w:p w14:paraId="57146771" w14:textId="77777777" w:rsidR="00C518BD" w:rsidRPr="000475F8" w:rsidRDefault="00C518BD" w:rsidP="003A060D">
            <w:pPr>
              <w:pStyle w:val="Tabletext"/>
              <w:jc w:val="center"/>
              <w:rPr>
                <w:szCs w:val="22"/>
              </w:rPr>
            </w:pPr>
          </w:p>
        </w:tc>
        <w:tc>
          <w:tcPr>
            <w:tcW w:w="1897" w:type="dxa"/>
          </w:tcPr>
          <w:p w14:paraId="44D14473" w14:textId="77777777" w:rsidR="00C518BD" w:rsidRPr="000475F8" w:rsidRDefault="00C518BD" w:rsidP="003A060D">
            <w:pPr>
              <w:pStyle w:val="Tabletext"/>
              <w:rPr>
                <w:szCs w:val="22"/>
              </w:rPr>
            </w:pPr>
          </w:p>
        </w:tc>
        <w:tc>
          <w:tcPr>
            <w:tcW w:w="1731" w:type="dxa"/>
            <w:vMerge w:val="restart"/>
          </w:tcPr>
          <w:p w14:paraId="2B3BC6EC" w14:textId="77777777" w:rsidR="00C518BD" w:rsidRPr="000475F8" w:rsidRDefault="00C518BD" w:rsidP="003A060D">
            <w:pPr>
              <w:pStyle w:val="Tabletext"/>
              <w:rPr>
                <w:szCs w:val="22"/>
              </w:rPr>
            </w:pPr>
          </w:p>
        </w:tc>
        <w:tc>
          <w:tcPr>
            <w:tcW w:w="1897" w:type="dxa"/>
          </w:tcPr>
          <w:p w14:paraId="2F4B08BA" w14:textId="77777777" w:rsidR="00C518BD" w:rsidRPr="000475F8" w:rsidRDefault="00C518BD" w:rsidP="003A060D">
            <w:pPr>
              <w:pStyle w:val="Tabletext"/>
              <w:rPr>
                <w:szCs w:val="22"/>
              </w:rPr>
            </w:pPr>
          </w:p>
        </w:tc>
        <w:tc>
          <w:tcPr>
            <w:tcW w:w="1897" w:type="dxa"/>
          </w:tcPr>
          <w:p w14:paraId="6C9A9BDD" w14:textId="77777777" w:rsidR="00C518BD" w:rsidRPr="000475F8" w:rsidRDefault="00C518BD" w:rsidP="003A060D">
            <w:pPr>
              <w:pStyle w:val="Tabletext"/>
              <w:rPr>
                <w:szCs w:val="22"/>
              </w:rPr>
            </w:pPr>
          </w:p>
        </w:tc>
        <w:tc>
          <w:tcPr>
            <w:tcW w:w="1897" w:type="dxa"/>
          </w:tcPr>
          <w:p w14:paraId="025A5464" w14:textId="77777777" w:rsidR="00C518BD" w:rsidRPr="000475F8" w:rsidRDefault="00C518BD" w:rsidP="003A060D">
            <w:pPr>
              <w:pStyle w:val="Tabletext"/>
              <w:rPr>
                <w:szCs w:val="22"/>
              </w:rPr>
            </w:pPr>
          </w:p>
        </w:tc>
      </w:tr>
      <w:tr w:rsidR="00C518BD" w:rsidRPr="000475F8" w14:paraId="054877C6" w14:textId="77777777" w:rsidTr="003A060D">
        <w:trPr>
          <w:cantSplit/>
          <w:jc w:val="center"/>
        </w:trPr>
        <w:tc>
          <w:tcPr>
            <w:tcW w:w="1191" w:type="dxa"/>
            <w:vMerge/>
          </w:tcPr>
          <w:p w14:paraId="44C83BA6" w14:textId="77777777" w:rsidR="00C518BD" w:rsidRPr="000475F8" w:rsidRDefault="00C518BD" w:rsidP="003A060D">
            <w:pPr>
              <w:pStyle w:val="Tabletext"/>
            </w:pPr>
          </w:p>
        </w:tc>
        <w:tc>
          <w:tcPr>
            <w:tcW w:w="1174" w:type="dxa"/>
            <w:vMerge/>
            <w:vAlign w:val="center"/>
          </w:tcPr>
          <w:p w14:paraId="50A52A1E" w14:textId="77777777" w:rsidR="00C518BD" w:rsidRPr="000475F8" w:rsidRDefault="00C518BD" w:rsidP="003A060D">
            <w:pPr>
              <w:pStyle w:val="Tabletext"/>
              <w:rPr>
                <w:szCs w:val="22"/>
              </w:rPr>
            </w:pPr>
          </w:p>
        </w:tc>
        <w:tc>
          <w:tcPr>
            <w:tcW w:w="1786" w:type="dxa"/>
            <w:vMerge/>
            <w:vAlign w:val="center"/>
          </w:tcPr>
          <w:p w14:paraId="6B4DA06E" w14:textId="77777777" w:rsidR="00C518BD" w:rsidRPr="000475F8" w:rsidRDefault="00C518BD" w:rsidP="003A060D">
            <w:pPr>
              <w:pStyle w:val="Tabletext"/>
              <w:rPr>
                <w:szCs w:val="22"/>
              </w:rPr>
            </w:pPr>
          </w:p>
        </w:tc>
        <w:tc>
          <w:tcPr>
            <w:tcW w:w="862" w:type="dxa"/>
          </w:tcPr>
          <w:p w14:paraId="1C108C81" w14:textId="77777777" w:rsidR="00C518BD" w:rsidRPr="000475F8" w:rsidRDefault="00C518BD" w:rsidP="003A060D">
            <w:pPr>
              <w:pStyle w:val="Tabletext"/>
              <w:jc w:val="center"/>
              <w:rPr>
                <w:szCs w:val="22"/>
              </w:rPr>
            </w:pPr>
          </w:p>
        </w:tc>
        <w:tc>
          <w:tcPr>
            <w:tcW w:w="1897" w:type="dxa"/>
          </w:tcPr>
          <w:p w14:paraId="41EB041C" w14:textId="77777777" w:rsidR="00C518BD" w:rsidRPr="000475F8" w:rsidRDefault="00C518BD" w:rsidP="003A060D">
            <w:pPr>
              <w:pStyle w:val="Tabletext"/>
              <w:rPr>
                <w:szCs w:val="22"/>
              </w:rPr>
            </w:pPr>
          </w:p>
        </w:tc>
        <w:tc>
          <w:tcPr>
            <w:tcW w:w="1731" w:type="dxa"/>
            <w:vMerge/>
            <w:vAlign w:val="center"/>
          </w:tcPr>
          <w:p w14:paraId="70097871" w14:textId="77777777" w:rsidR="00C518BD" w:rsidRPr="000475F8" w:rsidRDefault="00C518BD" w:rsidP="003A060D">
            <w:pPr>
              <w:pStyle w:val="Tabletext"/>
              <w:rPr>
                <w:szCs w:val="22"/>
              </w:rPr>
            </w:pPr>
          </w:p>
        </w:tc>
        <w:tc>
          <w:tcPr>
            <w:tcW w:w="1897" w:type="dxa"/>
          </w:tcPr>
          <w:p w14:paraId="365E71D3" w14:textId="77777777" w:rsidR="00C518BD" w:rsidRPr="000475F8" w:rsidRDefault="00C518BD" w:rsidP="003A060D">
            <w:pPr>
              <w:pStyle w:val="Tabletext"/>
              <w:rPr>
                <w:szCs w:val="22"/>
              </w:rPr>
            </w:pPr>
          </w:p>
        </w:tc>
        <w:tc>
          <w:tcPr>
            <w:tcW w:w="1897" w:type="dxa"/>
          </w:tcPr>
          <w:p w14:paraId="60417F58" w14:textId="77777777" w:rsidR="00C518BD" w:rsidRPr="000475F8" w:rsidRDefault="00C518BD" w:rsidP="003A060D">
            <w:pPr>
              <w:pStyle w:val="Tabletext"/>
              <w:rPr>
                <w:szCs w:val="22"/>
              </w:rPr>
            </w:pPr>
          </w:p>
        </w:tc>
        <w:tc>
          <w:tcPr>
            <w:tcW w:w="1897" w:type="dxa"/>
          </w:tcPr>
          <w:p w14:paraId="4BBF4F0D" w14:textId="77777777" w:rsidR="00C518BD" w:rsidRPr="000475F8" w:rsidRDefault="00C518BD" w:rsidP="003A060D">
            <w:pPr>
              <w:pStyle w:val="Tabletext"/>
              <w:rPr>
                <w:szCs w:val="22"/>
              </w:rPr>
            </w:pPr>
          </w:p>
        </w:tc>
      </w:tr>
      <w:tr w:rsidR="00C518BD" w:rsidRPr="000475F8" w14:paraId="19193B44" w14:textId="77777777" w:rsidTr="003A060D">
        <w:trPr>
          <w:cantSplit/>
          <w:jc w:val="center"/>
        </w:trPr>
        <w:tc>
          <w:tcPr>
            <w:tcW w:w="1191" w:type="dxa"/>
            <w:vMerge w:val="restart"/>
          </w:tcPr>
          <w:p w14:paraId="4827966F" w14:textId="77777777" w:rsidR="00C518BD" w:rsidRPr="000475F8" w:rsidRDefault="00C518BD">
            <w:pPr>
              <w:pStyle w:val="Tabletext"/>
            </w:pPr>
            <w:r w:rsidRPr="000475F8">
              <w:t>R-8.1.2.2/</w:t>
            </w:r>
            <w:r w:rsidR="00500FFB">
              <w:t>7</w:t>
            </w:r>
            <w:r w:rsidRPr="000475F8">
              <w:t>:</w:t>
            </w:r>
          </w:p>
        </w:tc>
        <w:tc>
          <w:tcPr>
            <w:tcW w:w="1174" w:type="dxa"/>
            <w:vMerge w:val="restart"/>
          </w:tcPr>
          <w:p w14:paraId="31C3004F" w14:textId="77777777" w:rsidR="00C518BD" w:rsidRPr="000475F8" w:rsidRDefault="00C518BD" w:rsidP="003A060D">
            <w:pPr>
              <w:pStyle w:val="Tabletext"/>
              <w:rPr>
                <w:szCs w:val="22"/>
              </w:rPr>
            </w:pPr>
            <w:r w:rsidRPr="000475F8">
              <w:t>stereo</w:t>
            </w:r>
          </w:p>
        </w:tc>
        <w:tc>
          <w:tcPr>
            <w:tcW w:w="1786" w:type="dxa"/>
            <w:vMerge w:val="restart"/>
          </w:tcPr>
          <w:p w14:paraId="20EFA454" w14:textId="77777777" w:rsidR="00C518BD" w:rsidRPr="000475F8" w:rsidRDefault="00C518BD" w:rsidP="003A060D">
            <w:pPr>
              <w:pStyle w:val="Tabletext"/>
              <w:rPr>
                <w:szCs w:val="22"/>
              </w:rPr>
            </w:pPr>
          </w:p>
        </w:tc>
        <w:tc>
          <w:tcPr>
            <w:tcW w:w="862" w:type="dxa"/>
          </w:tcPr>
          <w:p w14:paraId="247FE4E3" w14:textId="77777777" w:rsidR="00C518BD" w:rsidRPr="000475F8" w:rsidRDefault="00C518BD" w:rsidP="003A060D">
            <w:pPr>
              <w:pStyle w:val="Tabletext"/>
              <w:jc w:val="center"/>
              <w:rPr>
                <w:szCs w:val="22"/>
              </w:rPr>
            </w:pPr>
          </w:p>
        </w:tc>
        <w:tc>
          <w:tcPr>
            <w:tcW w:w="1897" w:type="dxa"/>
          </w:tcPr>
          <w:p w14:paraId="597C9F0C" w14:textId="77777777" w:rsidR="00C518BD" w:rsidRPr="000475F8" w:rsidRDefault="00C518BD" w:rsidP="003A060D">
            <w:pPr>
              <w:pStyle w:val="Tabletext"/>
              <w:rPr>
                <w:szCs w:val="22"/>
              </w:rPr>
            </w:pPr>
          </w:p>
        </w:tc>
        <w:tc>
          <w:tcPr>
            <w:tcW w:w="1731" w:type="dxa"/>
            <w:vMerge w:val="restart"/>
          </w:tcPr>
          <w:p w14:paraId="1CEE6D3F" w14:textId="77777777" w:rsidR="00C518BD" w:rsidRPr="000475F8" w:rsidRDefault="00C518BD" w:rsidP="003A060D">
            <w:pPr>
              <w:pStyle w:val="Tabletext"/>
              <w:rPr>
                <w:szCs w:val="22"/>
              </w:rPr>
            </w:pPr>
          </w:p>
        </w:tc>
        <w:tc>
          <w:tcPr>
            <w:tcW w:w="1897" w:type="dxa"/>
          </w:tcPr>
          <w:p w14:paraId="01E1D438" w14:textId="77777777" w:rsidR="00C518BD" w:rsidRPr="000475F8" w:rsidRDefault="00C518BD" w:rsidP="003A060D">
            <w:pPr>
              <w:pStyle w:val="Tabletext"/>
              <w:rPr>
                <w:szCs w:val="22"/>
              </w:rPr>
            </w:pPr>
          </w:p>
        </w:tc>
        <w:tc>
          <w:tcPr>
            <w:tcW w:w="1897" w:type="dxa"/>
          </w:tcPr>
          <w:p w14:paraId="4F972303" w14:textId="77777777" w:rsidR="00C518BD" w:rsidRPr="000475F8" w:rsidRDefault="00C518BD" w:rsidP="003A060D">
            <w:pPr>
              <w:pStyle w:val="Tabletext"/>
              <w:rPr>
                <w:szCs w:val="22"/>
              </w:rPr>
            </w:pPr>
          </w:p>
        </w:tc>
        <w:tc>
          <w:tcPr>
            <w:tcW w:w="1897" w:type="dxa"/>
          </w:tcPr>
          <w:p w14:paraId="74270C8C" w14:textId="77777777" w:rsidR="00C518BD" w:rsidRPr="000475F8" w:rsidRDefault="00C518BD" w:rsidP="003A060D">
            <w:pPr>
              <w:pStyle w:val="Tabletext"/>
              <w:rPr>
                <w:szCs w:val="22"/>
              </w:rPr>
            </w:pPr>
          </w:p>
        </w:tc>
      </w:tr>
      <w:tr w:rsidR="00C518BD" w:rsidRPr="000475F8" w14:paraId="1DE18CF8" w14:textId="77777777" w:rsidTr="003A060D">
        <w:trPr>
          <w:cantSplit/>
          <w:jc w:val="center"/>
        </w:trPr>
        <w:tc>
          <w:tcPr>
            <w:tcW w:w="1191" w:type="dxa"/>
            <w:vMerge/>
          </w:tcPr>
          <w:p w14:paraId="78036276" w14:textId="77777777" w:rsidR="00C518BD" w:rsidRPr="000475F8" w:rsidRDefault="00C518BD" w:rsidP="003A060D">
            <w:pPr>
              <w:pStyle w:val="Tabletext"/>
            </w:pPr>
          </w:p>
        </w:tc>
        <w:tc>
          <w:tcPr>
            <w:tcW w:w="1174" w:type="dxa"/>
            <w:vMerge/>
            <w:vAlign w:val="center"/>
          </w:tcPr>
          <w:p w14:paraId="34E54300" w14:textId="77777777" w:rsidR="00C518BD" w:rsidRPr="000475F8" w:rsidRDefault="00C518BD" w:rsidP="003A060D">
            <w:pPr>
              <w:pStyle w:val="Tabletext"/>
              <w:rPr>
                <w:szCs w:val="22"/>
              </w:rPr>
            </w:pPr>
          </w:p>
        </w:tc>
        <w:tc>
          <w:tcPr>
            <w:tcW w:w="1786" w:type="dxa"/>
            <w:vMerge/>
            <w:vAlign w:val="center"/>
          </w:tcPr>
          <w:p w14:paraId="5A4833D6" w14:textId="77777777" w:rsidR="00C518BD" w:rsidRPr="000475F8" w:rsidRDefault="00C518BD" w:rsidP="003A060D">
            <w:pPr>
              <w:pStyle w:val="Tabletext"/>
              <w:rPr>
                <w:szCs w:val="22"/>
              </w:rPr>
            </w:pPr>
          </w:p>
        </w:tc>
        <w:tc>
          <w:tcPr>
            <w:tcW w:w="862" w:type="dxa"/>
          </w:tcPr>
          <w:p w14:paraId="1EF9749B" w14:textId="77777777" w:rsidR="00C518BD" w:rsidRPr="000475F8" w:rsidRDefault="00C518BD" w:rsidP="003A060D">
            <w:pPr>
              <w:pStyle w:val="Tabletext"/>
              <w:jc w:val="center"/>
              <w:rPr>
                <w:szCs w:val="22"/>
              </w:rPr>
            </w:pPr>
          </w:p>
        </w:tc>
        <w:tc>
          <w:tcPr>
            <w:tcW w:w="1897" w:type="dxa"/>
          </w:tcPr>
          <w:p w14:paraId="62FB2C4F" w14:textId="77777777" w:rsidR="00C518BD" w:rsidRPr="000475F8" w:rsidRDefault="00C518BD" w:rsidP="003A060D">
            <w:pPr>
              <w:pStyle w:val="Tabletext"/>
              <w:rPr>
                <w:szCs w:val="22"/>
              </w:rPr>
            </w:pPr>
          </w:p>
        </w:tc>
        <w:tc>
          <w:tcPr>
            <w:tcW w:w="1731" w:type="dxa"/>
            <w:vMerge/>
            <w:vAlign w:val="center"/>
          </w:tcPr>
          <w:p w14:paraId="58DFAFE9" w14:textId="77777777" w:rsidR="00C518BD" w:rsidRPr="000475F8" w:rsidRDefault="00C518BD" w:rsidP="003A060D">
            <w:pPr>
              <w:pStyle w:val="Tabletext"/>
              <w:rPr>
                <w:szCs w:val="22"/>
              </w:rPr>
            </w:pPr>
          </w:p>
        </w:tc>
        <w:tc>
          <w:tcPr>
            <w:tcW w:w="1897" w:type="dxa"/>
          </w:tcPr>
          <w:p w14:paraId="186C55FD" w14:textId="77777777" w:rsidR="00C518BD" w:rsidRPr="000475F8" w:rsidRDefault="00C518BD" w:rsidP="003A060D">
            <w:pPr>
              <w:pStyle w:val="Tabletext"/>
              <w:rPr>
                <w:szCs w:val="22"/>
              </w:rPr>
            </w:pPr>
          </w:p>
        </w:tc>
        <w:tc>
          <w:tcPr>
            <w:tcW w:w="1897" w:type="dxa"/>
          </w:tcPr>
          <w:p w14:paraId="0F2B844F" w14:textId="77777777" w:rsidR="00C518BD" w:rsidRPr="000475F8" w:rsidRDefault="00C518BD" w:rsidP="003A060D">
            <w:pPr>
              <w:pStyle w:val="Tabletext"/>
              <w:rPr>
                <w:szCs w:val="22"/>
              </w:rPr>
            </w:pPr>
          </w:p>
        </w:tc>
        <w:tc>
          <w:tcPr>
            <w:tcW w:w="1897" w:type="dxa"/>
          </w:tcPr>
          <w:p w14:paraId="137F836C" w14:textId="77777777" w:rsidR="00C518BD" w:rsidRPr="000475F8" w:rsidRDefault="00C518BD" w:rsidP="003A060D">
            <w:pPr>
              <w:pStyle w:val="Tabletext"/>
              <w:rPr>
                <w:szCs w:val="22"/>
              </w:rPr>
            </w:pPr>
          </w:p>
        </w:tc>
      </w:tr>
      <w:tr w:rsidR="00C518BD" w:rsidRPr="000475F8" w14:paraId="7361ACE8" w14:textId="77777777" w:rsidTr="003A1E77">
        <w:trPr>
          <w:cantSplit/>
          <w:jc w:val="center"/>
        </w:trPr>
        <w:tc>
          <w:tcPr>
            <w:tcW w:w="1191" w:type="dxa"/>
            <w:vMerge w:val="restart"/>
          </w:tcPr>
          <w:p w14:paraId="70E9CB8D" w14:textId="77777777" w:rsidR="00C518BD" w:rsidRPr="000475F8" w:rsidRDefault="00C518BD">
            <w:pPr>
              <w:pStyle w:val="Tabletext"/>
            </w:pPr>
            <w:r w:rsidRPr="000475F8">
              <w:t>R-8.1.2.2/</w:t>
            </w:r>
            <w:r w:rsidR="00500FFB">
              <w:t>8</w:t>
            </w:r>
            <w:r w:rsidRPr="000475F8">
              <w:t>:</w:t>
            </w:r>
          </w:p>
        </w:tc>
        <w:tc>
          <w:tcPr>
            <w:tcW w:w="1174" w:type="dxa"/>
            <w:vMerge w:val="restart"/>
            <w:vAlign w:val="center"/>
          </w:tcPr>
          <w:p w14:paraId="5432C8AC" w14:textId="77777777" w:rsidR="00C518BD" w:rsidRPr="000475F8" w:rsidRDefault="00C518BD" w:rsidP="003A060D">
            <w:pPr>
              <w:pStyle w:val="Tabletext"/>
              <w:rPr>
                <w:szCs w:val="22"/>
              </w:rPr>
            </w:pPr>
            <w:r w:rsidRPr="000475F8">
              <w:t>sprop-stereo</w:t>
            </w:r>
          </w:p>
        </w:tc>
        <w:tc>
          <w:tcPr>
            <w:tcW w:w="1786" w:type="dxa"/>
            <w:vMerge w:val="restart"/>
          </w:tcPr>
          <w:p w14:paraId="3B49506B" w14:textId="77777777" w:rsidR="00C518BD" w:rsidRPr="000475F8" w:rsidRDefault="00C518BD" w:rsidP="003A060D">
            <w:pPr>
              <w:pStyle w:val="Tabletext"/>
              <w:rPr>
                <w:szCs w:val="22"/>
              </w:rPr>
            </w:pPr>
          </w:p>
        </w:tc>
        <w:tc>
          <w:tcPr>
            <w:tcW w:w="862" w:type="dxa"/>
          </w:tcPr>
          <w:p w14:paraId="069EDBDC" w14:textId="77777777" w:rsidR="00C518BD" w:rsidRPr="000475F8" w:rsidRDefault="00C518BD" w:rsidP="003A060D">
            <w:pPr>
              <w:pStyle w:val="Tabletext"/>
              <w:jc w:val="center"/>
              <w:rPr>
                <w:szCs w:val="22"/>
              </w:rPr>
            </w:pPr>
          </w:p>
        </w:tc>
        <w:tc>
          <w:tcPr>
            <w:tcW w:w="1897" w:type="dxa"/>
          </w:tcPr>
          <w:p w14:paraId="1765493C" w14:textId="77777777" w:rsidR="00C518BD" w:rsidRPr="000475F8" w:rsidRDefault="00C518BD" w:rsidP="003A060D">
            <w:pPr>
              <w:pStyle w:val="Tabletext"/>
              <w:rPr>
                <w:szCs w:val="22"/>
              </w:rPr>
            </w:pPr>
          </w:p>
        </w:tc>
        <w:tc>
          <w:tcPr>
            <w:tcW w:w="1731" w:type="dxa"/>
            <w:vMerge w:val="restart"/>
          </w:tcPr>
          <w:p w14:paraId="23B7531F" w14:textId="77777777" w:rsidR="00C518BD" w:rsidRPr="000475F8" w:rsidRDefault="00C518BD" w:rsidP="003A060D">
            <w:pPr>
              <w:pStyle w:val="Tabletext"/>
              <w:rPr>
                <w:szCs w:val="22"/>
              </w:rPr>
            </w:pPr>
          </w:p>
        </w:tc>
        <w:tc>
          <w:tcPr>
            <w:tcW w:w="1897" w:type="dxa"/>
          </w:tcPr>
          <w:p w14:paraId="4AFC9B50" w14:textId="77777777" w:rsidR="00C518BD" w:rsidRPr="000475F8" w:rsidRDefault="00C518BD" w:rsidP="003A060D">
            <w:pPr>
              <w:pStyle w:val="Tabletext"/>
              <w:rPr>
                <w:szCs w:val="22"/>
              </w:rPr>
            </w:pPr>
          </w:p>
        </w:tc>
        <w:tc>
          <w:tcPr>
            <w:tcW w:w="1897" w:type="dxa"/>
          </w:tcPr>
          <w:p w14:paraId="57DF17BD" w14:textId="77777777" w:rsidR="00C518BD" w:rsidRPr="000475F8" w:rsidRDefault="00C518BD" w:rsidP="003A060D">
            <w:pPr>
              <w:pStyle w:val="Tabletext"/>
              <w:rPr>
                <w:szCs w:val="22"/>
              </w:rPr>
            </w:pPr>
          </w:p>
        </w:tc>
        <w:tc>
          <w:tcPr>
            <w:tcW w:w="1897" w:type="dxa"/>
          </w:tcPr>
          <w:p w14:paraId="249E9909" w14:textId="77777777" w:rsidR="00C518BD" w:rsidRPr="000475F8" w:rsidRDefault="00C518BD" w:rsidP="003A060D">
            <w:pPr>
              <w:pStyle w:val="Tabletext"/>
              <w:rPr>
                <w:szCs w:val="22"/>
              </w:rPr>
            </w:pPr>
          </w:p>
        </w:tc>
      </w:tr>
      <w:tr w:rsidR="00C518BD" w:rsidRPr="000475F8" w14:paraId="5B2AF317" w14:textId="77777777" w:rsidTr="003A1E77">
        <w:trPr>
          <w:cantSplit/>
          <w:jc w:val="center"/>
        </w:trPr>
        <w:tc>
          <w:tcPr>
            <w:tcW w:w="1191" w:type="dxa"/>
            <w:vMerge/>
          </w:tcPr>
          <w:p w14:paraId="05333ACB" w14:textId="77777777" w:rsidR="00C518BD" w:rsidRPr="000475F8" w:rsidRDefault="00C518BD" w:rsidP="003A060D">
            <w:pPr>
              <w:pStyle w:val="Tabletext"/>
            </w:pPr>
          </w:p>
        </w:tc>
        <w:tc>
          <w:tcPr>
            <w:tcW w:w="1174" w:type="dxa"/>
            <w:vMerge/>
          </w:tcPr>
          <w:p w14:paraId="196330A0" w14:textId="77777777" w:rsidR="00C518BD" w:rsidRPr="000475F8" w:rsidRDefault="00C518BD" w:rsidP="003A060D">
            <w:pPr>
              <w:pStyle w:val="Tabletext"/>
              <w:rPr>
                <w:szCs w:val="22"/>
              </w:rPr>
            </w:pPr>
          </w:p>
        </w:tc>
        <w:tc>
          <w:tcPr>
            <w:tcW w:w="1786" w:type="dxa"/>
            <w:vMerge/>
            <w:vAlign w:val="center"/>
          </w:tcPr>
          <w:p w14:paraId="0D4D2A6B" w14:textId="77777777" w:rsidR="00C518BD" w:rsidRPr="000475F8" w:rsidRDefault="00C518BD" w:rsidP="003A060D">
            <w:pPr>
              <w:pStyle w:val="Tabletext"/>
              <w:rPr>
                <w:szCs w:val="22"/>
              </w:rPr>
            </w:pPr>
          </w:p>
        </w:tc>
        <w:tc>
          <w:tcPr>
            <w:tcW w:w="862" w:type="dxa"/>
          </w:tcPr>
          <w:p w14:paraId="6460F880" w14:textId="77777777" w:rsidR="00C518BD" w:rsidRPr="000475F8" w:rsidRDefault="00C518BD" w:rsidP="003A060D">
            <w:pPr>
              <w:pStyle w:val="Tabletext"/>
              <w:jc w:val="center"/>
              <w:rPr>
                <w:szCs w:val="22"/>
              </w:rPr>
            </w:pPr>
          </w:p>
        </w:tc>
        <w:tc>
          <w:tcPr>
            <w:tcW w:w="1897" w:type="dxa"/>
          </w:tcPr>
          <w:p w14:paraId="772A3817" w14:textId="77777777" w:rsidR="00C518BD" w:rsidRPr="000475F8" w:rsidRDefault="00C518BD" w:rsidP="003A060D">
            <w:pPr>
              <w:pStyle w:val="Tabletext"/>
              <w:rPr>
                <w:szCs w:val="22"/>
              </w:rPr>
            </w:pPr>
          </w:p>
        </w:tc>
        <w:tc>
          <w:tcPr>
            <w:tcW w:w="1731" w:type="dxa"/>
            <w:vMerge/>
            <w:vAlign w:val="center"/>
          </w:tcPr>
          <w:p w14:paraId="29B6B248" w14:textId="77777777" w:rsidR="00C518BD" w:rsidRPr="000475F8" w:rsidRDefault="00C518BD" w:rsidP="003A060D">
            <w:pPr>
              <w:pStyle w:val="Tabletext"/>
              <w:rPr>
                <w:szCs w:val="22"/>
              </w:rPr>
            </w:pPr>
          </w:p>
        </w:tc>
        <w:tc>
          <w:tcPr>
            <w:tcW w:w="1897" w:type="dxa"/>
          </w:tcPr>
          <w:p w14:paraId="60E24B99" w14:textId="77777777" w:rsidR="00C518BD" w:rsidRPr="000475F8" w:rsidRDefault="00C518BD" w:rsidP="003A060D">
            <w:pPr>
              <w:pStyle w:val="Tabletext"/>
              <w:rPr>
                <w:szCs w:val="22"/>
              </w:rPr>
            </w:pPr>
          </w:p>
        </w:tc>
        <w:tc>
          <w:tcPr>
            <w:tcW w:w="1897" w:type="dxa"/>
          </w:tcPr>
          <w:p w14:paraId="647B0572" w14:textId="77777777" w:rsidR="00C518BD" w:rsidRPr="000475F8" w:rsidRDefault="00C518BD" w:rsidP="003A060D">
            <w:pPr>
              <w:pStyle w:val="Tabletext"/>
              <w:rPr>
                <w:szCs w:val="22"/>
              </w:rPr>
            </w:pPr>
          </w:p>
        </w:tc>
        <w:tc>
          <w:tcPr>
            <w:tcW w:w="1897" w:type="dxa"/>
          </w:tcPr>
          <w:p w14:paraId="5E8CD096" w14:textId="77777777" w:rsidR="00C518BD" w:rsidRPr="000475F8" w:rsidRDefault="00C518BD" w:rsidP="003A060D">
            <w:pPr>
              <w:pStyle w:val="Tabletext"/>
              <w:rPr>
                <w:szCs w:val="22"/>
              </w:rPr>
            </w:pPr>
          </w:p>
        </w:tc>
      </w:tr>
      <w:tr w:rsidR="00C518BD" w:rsidRPr="000475F8" w14:paraId="4F94B2D8" w14:textId="77777777" w:rsidTr="003A1E77">
        <w:trPr>
          <w:cantSplit/>
          <w:jc w:val="center"/>
        </w:trPr>
        <w:tc>
          <w:tcPr>
            <w:tcW w:w="1191" w:type="dxa"/>
            <w:vMerge w:val="restart"/>
          </w:tcPr>
          <w:p w14:paraId="19BCA914" w14:textId="77777777" w:rsidR="00C518BD" w:rsidRPr="000475F8" w:rsidRDefault="00C518BD">
            <w:pPr>
              <w:pStyle w:val="Tabletext"/>
            </w:pPr>
            <w:r w:rsidRPr="000475F8">
              <w:t>R-8.1.2.2/</w:t>
            </w:r>
            <w:r w:rsidR="00500FFB">
              <w:t>9</w:t>
            </w:r>
            <w:r w:rsidRPr="000475F8">
              <w:t>:</w:t>
            </w:r>
          </w:p>
        </w:tc>
        <w:tc>
          <w:tcPr>
            <w:tcW w:w="1174" w:type="dxa"/>
            <w:vMerge w:val="restart"/>
            <w:vAlign w:val="center"/>
          </w:tcPr>
          <w:p w14:paraId="75AF1112" w14:textId="77777777" w:rsidR="00C518BD" w:rsidRPr="000475F8" w:rsidRDefault="00C518BD" w:rsidP="003A060D">
            <w:pPr>
              <w:pStyle w:val="Tabletext"/>
              <w:rPr>
                <w:szCs w:val="22"/>
              </w:rPr>
            </w:pPr>
            <w:r w:rsidRPr="000475F8">
              <w:t>cbr</w:t>
            </w:r>
          </w:p>
        </w:tc>
        <w:tc>
          <w:tcPr>
            <w:tcW w:w="1786" w:type="dxa"/>
            <w:vMerge w:val="restart"/>
          </w:tcPr>
          <w:p w14:paraId="582ED134" w14:textId="77777777" w:rsidR="00C518BD" w:rsidRPr="000475F8" w:rsidRDefault="00C518BD" w:rsidP="003A060D">
            <w:pPr>
              <w:pStyle w:val="Tabletext"/>
              <w:rPr>
                <w:szCs w:val="22"/>
              </w:rPr>
            </w:pPr>
          </w:p>
        </w:tc>
        <w:tc>
          <w:tcPr>
            <w:tcW w:w="862" w:type="dxa"/>
          </w:tcPr>
          <w:p w14:paraId="171CA6DD" w14:textId="77777777" w:rsidR="00C518BD" w:rsidRPr="000475F8" w:rsidRDefault="00C518BD" w:rsidP="003A060D">
            <w:pPr>
              <w:pStyle w:val="Tabletext"/>
              <w:jc w:val="center"/>
              <w:rPr>
                <w:szCs w:val="22"/>
              </w:rPr>
            </w:pPr>
          </w:p>
        </w:tc>
        <w:tc>
          <w:tcPr>
            <w:tcW w:w="1897" w:type="dxa"/>
          </w:tcPr>
          <w:p w14:paraId="413A2023" w14:textId="77777777" w:rsidR="00C518BD" w:rsidRPr="000475F8" w:rsidRDefault="00C518BD" w:rsidP="003A060D">
            <w:pPr>
              <w:pStyle w:val="Tabletext"/>
              <w:rPr>
                <w:szCs w:val="22"/>
              </w:rPr>
            </w:pPr>
          </w:p>
        </w:tc>
        <w:tc>
          <w:tcPr>
            <w:tcW w:w="1731" w:type="dxa"/>
            <w:vMerge w:val="restart"/>
          </w:tcPr>
          <w:p w14:paraId="6DEFACDD" w14:textId="77777777" w:rsidR="00C518BD" w:rsidRPr="000475F8" w:rsidRDefault="00C518BD" w:rsidP="003A060D">
            <w:pPr>
              <w:pStyle w:val="Tabletext"/>
              <w:rPr>
                <w:szCs w:val="22"/>
              </w:rPr>
            </w:pPr>
          </w:p>
        </w:tc>
        <w:tc>
          <w:tcPr>
            <w:tcW w:w="1897" w:type="dxa"/>
          </w:tcPr>
          <w:p w14:paraId="1EC7856F" w14:textId="77777777" w:rsidR="00C518BD" w:rsidRPr="000475F8" w:rsidRDefault="00C518BD" w:rsidP="003A060D">
            <w:pPr>
              <w:pStyle w:val="Tabletext"/>
              <w:rPr>
                <w:szCs w:val="22"/>
              </w:rPr>
            </w:pPr>
          </w:p>
        </w:tc>
        <w:tc>
          <w:tcPr>
            <w:tcW w:w="1897" w:type="dxa"/>
          </w:tcPr>
          <w:p w14:paraId="6756C392" w14:textId="77777777" w:rsidR="00C518BD" w:rsidRPr="000475F8" w:rsidRDefault="00C518BD" w:rsidP="003A060D">
            <w:pPr>
              <w:pStyle w:val="Tabletext"/>
              <w:rPr>
                <w:szCs w:val="22"/>
              </w:rPr>
            </w:pPr>
          </w:p>
        </w:tc>
        <w:tc>
          <w:tcPr>
            <w:tcW w:w="1897" w:type="dxa"/>
          </w:tcPr>
          <w:p w14:paraId="0699A67D" w14:textId="77777777" w:rsidR="00C518BD" w:rsidRPr="000475F8" w:rsidRDefault="00C518BD" w:rsidP="003A060D">
            <w:pPr>
              <w:pStyle w:val="Tabletext"/>
              <w:rPr>
                <w:szCs w:val="22"/>
              </w:rPr>
            </w:pPr>
          </w:p>
        </w:tc>
      </w:tr>
      <w:tr w:rsidR="00C518BD" w:rsidRPr="000475F8" w14:paraId="16D7A61F" w14:textId="77777777" w:rsidTr="003A060D">
        <w:trPr>
          <w:cantSplit/>
          <w:jc w:val="center"/>
        </w:trPr>
        <w:tc>
          <w:tcPr>
            <w:tcW w:w="1191" w:type="dxa"/>
            <w:vMerge/>
          </w:tcPr>
          <w:p w14:paraId="169DF378" w14:textId="77777777" w:rsidR="00C518BD" w:rsidRPr="000475F8" w:rsidRDefault="00C518BD" w:rsidP="003A060D">
            <w:pPr>
              <w:pStyle w:val="Tabletext"/>
            </w:pPr>
          </w:p>
        </w:tc>
        <w:tc>
          <w:tcPr>
            <w:tcW w:w="1174" w:type="dxa"/>
            <w:vMerge/>
            <w:vAlign w:val="center"/>
          </w:tcPr>
          <w:p w14:paraId="449204C1" w14:textId="77777777" w:rsidR="00C518BD" w:rsidRPr="000475F8" w:rsidRDefault="00C518BD" w:rsidP="003A060D">
            <w:pPr>
              <w:pStyle w:val="Tabletext"/>
              <w:rPr>
                <w:szCs w:val="22"/>
              </w:rPr>
            </w:pPr>
          </w:p>
        </w:tc>
        <w:tc>
          <w:tcPr>
            <w:tcW w:w="1786" w:type="dxa"/>
            <w:vMerge/>
            <w:vAlign w:val="center"/>
          </w:tcPr>
          <w:p w14:paraId="30CD48DD" w14:textId="77777777" w:rsidR="00C518BD" w:rsidRPr="000475F8" w:rsidRDefault="00C518BD" w:rsidP="003A060D">
            <w:pPr>
              <w:pStyle w:val="Tabletext"/>
              <w:rPr>
                <w:szCs w:val="22"/>
              </w:rPr>
            </w:pPr>
          </w:p>
        </w:tc>
        <w:tc>
          <w:tcPr>
            <w:tcW w:w="862" w:type="dxa"/>
          </w:tcPr>
          <w:p w14:paraId="4E711D93" w14:textId="77777777" w:rsidR="00C518BD" w:rsidRPr="000475F8" w:rsidRDefault="00C518BD" w:rsidP="003A060D">
            <w:pPr>
              <w:pStyle w:val="Tabletext"/>
              <w:jc w:val="center"/>
              <w:rPr>
                <w:szCs w:val="22"/>
              </w:rPr>
            </w:pPr>
          </w:p>
        </w:tc>
        <w:tc>
          <w:tcPr>
            <w:tcW w:w="1897" w:type="dxa"/>
          </w:tcPr>
          <w:p w14:paraId="648881B1" w14:textId="77777777" w:rsidR="00C518BD" w:rsidRPr="000475F8" w:rsidRDefault="00C518BD" w:rsidP="003A060D">
            <w:pPr>
              <w:pStyle w:val="Tabletext"/>
              <w:rPr>
                <w:szCs w:val="22"/>
              </w:rPr>
            </w:pPr>
          </w:p>
        </w:tc>
        <w:tc>
          <w:tcPr>
            <w:tcW w:w="1731" w:type="dxa"/>
            <w:vMerge/>
            <w:vAlign w:val="center"/>
          </w:tcPr>
          <w:p w14:paraId="63E455B7" w14:textId="77777777" w:rsidR="00C518BD" w:rsidRPr="000475F8" w:rsidRDefault="00C518BD" w:rsidP="003A060D">
            <w:pPr>
              <w:pStyle w:val="Tabletext"/>
              <w:rPr>
                <w:szCs w:val="22"/>
              </w:rPr>
            </w:pPr>
          </w:p>
        </w:tc>
        <w:tc>
          <w:tcPr>
            <w:tcW w:w="1897" w:type="dxa"/>
          </w:tcPr>
          <w:p w14:paraId="49B93555" w14:textId="77777777" w:rsidR="00C518BD" w:rsidRPr="000475F8" w:rsidRDefault="00C518BD" w:rsidP="003A060D">
            <w:pPr>
              <w:pStyle w:val="Tabletext"/>
              <w:rPr>
                <w:szCs w:val="22"/>
              </w:rPr>
            </w:pPr>
          </w:p>
        </w:tc>
        <w:tc>
          <w:tcPr>
            <w:tcW w:w="1897" w:type="dxa"/>
          </w:tcPr>
          <w:p w14:paraId="613FCE46" w14:textId="77777777" w:rsidR="00C518BD" w:rsidRPr="000475F8" w:rsidRDefault="00C518BD" w:rsidP="003A060D">
            <w:pPr>
              <w:pStyle w:val="Tabletext"/>
              <w:rPr>
                <w:szCs w:val="22"/>
              </w:rPr>
            </w:pPr>
          </w:p>
        </w:tc>
        <w:tc>
          <w:tcPr>
            <w:tcW w:w="1897" w:type="dxa"/>
          </w:tcPr>
          <w:p w14:paraId="67D94FCF" w14:textId="77777777" w:rsidR="00C518BD" w:rsidRPr="000475F8" w:rsidRDefault="00C518BD" w:rsidP="003A060D">
            <w:pPr>
              <w:pStyle w:val="Tabletext"/>
              <w:rPr>
                <w:szCs w:val="22"/>
              </w:rPr>
            </w:pPr>
          </w:p>
        </w:tc>
      </w:tr>
      <w:tr w:rsidR="00C518BD" w:rsidRPr="000475F8" w14:paraId="08C51F7F" w14:textId="77777777" w:rsidTr="003A060D">
        <w:trPr>
          <w:cantSplit/>
          <w:jc w:val="center"/>
        </w:trPr>
        <w:tc>
          <w:tcPr>
            <w:tcW w:w="1191" w:type="dxa"/>
            <w:vMerge w:val="restart"/>
          </w:tcPr>
          <w:p w14:paraId="6A0CB8A5" w14:textId="77777777" w:rsidR="00C518BD" w:rsidRPr="000475F8" w:rsidRDefault="00C518BD">
            <w:pPr>
              <w:pStyle w:val="Tabletext"/>
            </w:pPr>
            <w:r w:rsidRPr="000475F8">
              <w:t>R-</w:t>
            </w:r>
            <w:r w:rsidRPr="000475F8">
              <w:lastRenderedPageBreak/>
              <w:t>8.1.2.2/1</w:t>
            </w:r>
            <w:r w:rsidR="00500FFB">
              <w:t>0</w:t>
            </w:r>
            <w:r w:rsidRPr="000475F8">
              <w:t>:</w:t>
            </w:r>
          </w:p>
        </w:tc>
        <w:tc>
          <w:tcPr>
            <w:tcW w:w="1174" w:type="dxa"/>
            <w:vMerge w:val="restart"/>
          </w:tcPr>
          <w:p w14:paraId="0514736D" w14:textId="77777777" w:rsidR="00C518BD" w:rsidRPr="000475F8" w:rsidRDefault="00C518BD" w:rsidP="003A060D">
            <w:pPr>
              <w:pStyle w:val="Tabletext"/>
              <w:rPr>
                <w:szCs w:val="22"/>
              </w:rPr>
            </w:pPr>
            <w:r w:rsidRPr="000475F8">
              <w:lastRenderedPageBreak/>
              <w:t>useinbandf</w:t>
            </w:r>
            <w:r w:rsidRPr="000475F8">
              <w:lastRenderedPageBreak/>
              <w:t>ec</w:t>
            </w:r>
          </w:p>
        </w:tc>
        <w:tc>
          <w:tcPr>
            <w:tcW w:w="1786" w:type="dxa"/>
            <w:vMerge w:val="restart"/>
          </w:tcPr>
          <w:p w14:paraId="7C9CDC22" w14:textId="77777777" w:rsidR="00C518BD" w:rsidRPr="000475F8" w:rsidRDefault="00C518BD" w:rsidP="003A060D">
            <w:pPr>
              <w:pStyle w:val="Tabletext"/>
              <w:rPr>
                <w:szCs w:val="22"/>
              </w:rPr>
            </w:pPr>
          </w:p>
        </w:tc>
        <w:tc>
          <w:tcPr>
            <w:tcW w:w="862" w:type="dxa"/>
          </w:tcPr>
          <w:p w14:paraId="28B605C1" w14:textId="77777777" w:rsidR="00C518BD" w:rsidRPr="000475F8" w:rsidRDefault="00C518BD" w:rsidP="003A060D">
            <w:pPr>
              <w:pStyle w:val="Tabletext"/>
              <w:jc w:val="center"/>
              <w:rPr>
                <w:szCs w:val="22"/>
              </w:rPr>
            </w:pPr>
          </w:p>
        </w:tc>
        <w:tc>
          <w:tcPr>
            <w:tcW w:w="1897" w:type="dxa"/>
          </w:tcPr>
          <w:p w14:paraId="6A078B43" w14:textId="77777777" w:rsidR="00C518BD" w:rsidRPr="000475F8" w:rsidRDefault="00C518BD" w:rsidP="003A060D">
            <w:pPr>
              <w:pStyle w:val="Tabletext"/>
              <w:rPr>
                <w:szCs w:val="22"/>
              </w:rPr>
            </w:pPr>
          </w:p>
        </w:tc>
        <w:tc>
          <w:tcPr>
            <w:tcW w:w="1731" w:type="dxa"/>
            <w:vMerge w:val="restart"/>
          </w:tcPr>
          <w:p w14:paraId="3E76747D" w14:textId="77777777" w:rsidR="00C518BD" w:rsidRPr="000475F8" w:rsidRDefault="00C518BD" w:rsidP="003A060D">
            <w:pPr>
              <w:pStyle w:val="Tabletext"/>
              <w:rPr>
                <w:szCs w:val="22"/>
              </w:rPr>
            </w:pPr>
          </w:p>
        </w:tc>
        <w:tc>
          <w:tcPr>
            <w:tcW w:w="1897" w:type="dxa"/>
          </w:tcPr>
          <w:p w14:paraId="615FAF82" w14:textId="77777777" w:rsidR="00C518BD" w:rsidRPr="000475F8" w:rsidRDefault="00C518BD" w:rsidP="003A060D">
            <w:pPr>
              <w:pStyle w:val="Tabletext"/>
              <w:rPr>
                <w:szCs w:val="22"/>
              </w:rPr>
            </w:pPr>
          </w:p>
        </w:tc>
        <w:tc>
          <w:tcPr>
            <w:tcW w:w="1897" w:type="dxa"/>
          </w:tcPr>
          <w:p w14:paraId="2EDCEEBC" w14:textId="77777777" w:rsidR="00C518BD" w:rsidRPr="000475F8" w:rsidRDefault="00C518BD" w:rsidP="003A060D">
            <w:pPr>
              <w:pStyle w:val="Tabletext"/>
              <w:rPr>
                <w:szCs w:val="22"/>
              </w:rPr>
            </w:pPr>
          </w:p>
        </w:tc>
        <w:tc>
          <w:tcPr>
            <w:tcW w:w="1897" w:type="dxa"/>
          </w:tcPr>
          <w:p w14:paraId="6CBF7A56" w14:textId="77777777" w:rsidR="00C518BD" w:rsidRPr="000475F8" w:rsidRDefault="00C518BD" w:rsidP="003A060D">
            <w:pPr>
              <w:pStyle w:val="Tabletext"/>
              <w:rPr>
                <w:szCs w:val="22"/>
              </w:rPr>
            </w:pPr>
          </w:p>
        </w:tc>
      </w:tr>
      <w:tr w:rsidR="00C518BD" w:rsidRPr="000475F8" w14:paraId="4AE426D2" w14:textId="77777777" w:rsidTr="003A060D">
        <w:trPr>
          <w:cantSplit/>
          <w:jc w:val="center"/>
        </w:trPr>
        <w:tc>
          <w:tcPr>
            <w:tcW w:w="1191" w:type="dxa"/>
            <w:vMerge/>
          </w:tcPr>
          <w:p w14:paraId="0D55EE22" w14:textId="77777777" w:rsidR="00C518BD" w:rsidRPr="000475F8" w:rsidRDefault="00C518BD" w:rsidP="003A060D">
            <w:pPr>
              <w:pStyle w:val="Tabletext"/>
            </w:pPr>
          </w:p>
        </w:tc>
        <w:tc>
          <w:tcPr>
            <w:tcW w:w="1174" w:type="dxa"/>
            <w:vMerge/>
            <w:vAlign w:val="center"/>
          </w:tcPr>
          <w:p w14:paraId="349D3B29" w14:textId="77777777" w:rsidR="00C518BD" w:rsidRPr="000475F8" w:rsidRDefault="00C518BD" w:rsidP="003A060D">
            <w:pPr>
              <w:pStyle w:val="Tabletext"/>
              <w:rPr>
                <w:szCs w:val="22"/>
              </w:rPr>
            </w:pPr>
          </w:p>
        </w:tc>
        <w:tc>
          <w:tcPr>
            <w:tcW w:w="1786" w:type="dxa"/>
            <w:vMerge/>
            <w:vAlign w:val="center"/>
          </w:tcPr>
          <w:p w14:paraId="0EF35F33" w14:textId="77777777" w:rsidR="00C518BD" w:rsidRPr="000475F8" w:rsidRDefault="00C518BD" w:rsidP="003A060D">
            <w:pPr>
              <w:pStyle w:val="Tabletext"/>
              <w:rPr>
                <w:szCs w:val="22"/>
              </w:rPr>
            </w:pPr>
          </w:p>
        </w:tc>
        <w:tc>
          <w:tcPr>
            <w:tcW w:w="862" w:type="dxa"/>
          </w:tcPr>
          <w:p w14:paraId="2997F00F" w14:textId="77777777" w:rsidR="00C518BD" w:rsidRPr="000475F8" w:rsidRDefault="00C518BD" w:rsidP="003A060D">
            <w:pPr>
              <w:pStyle w:val="Tabletext"/>
              <w:jc w:val="center"/>
              <w:rPr>
                <w:szCs w:val="22"/>
              </w:rPr>
            </w:pPr>
          </w:p>
        </w:tc>
        <w:tc>
          <w:tcPr>
            <w:tcW w:w="1897" w:type="dxa"/>
          </w:tcPr>
          <w:p w14:paraId="44E142B2" w14:textId="77777777" w:rsidR="00C518BD" w:rsidRPr="000475F8" w:rsidRDefault="00C518BD" w:rsidP="003A060D">
            <w:pPr>
              <w:pStyle w:val="Tabletext"/>
              <w:rPr>
                <w:szCs w:val="22"/>
              </w:rPr>
            </w:pPr>
          </w:p>
        </w:tc>
        <w:tc>
          <w:tcPr>
            <w:tcW w:w="1731" w:type="dxa"/>
            <w:vMerge/>
            <w:vAlign w:val="center"/>
          </w:tcPr>
          <w:p w14:paraId="10C878F0" w14:textId="77777777" w:rsidR="00C518BD" w:rsidRPr="000475F8" w:rsidRDefault="00C518BD" w:rsidP="003A060D">
            <w:pPr>
              <w:pStyle w:val="Tabletext"/>
              <w:rPr>
                <w:szCs w:val="22"/>
              </w:rPr>
            </w:pPr>
          </w:p>
        </w:tc>
        <w:tc>
          <w:tcPr>
            <w:tcW w:w="1897" w:type="dxa"/>
          </w:tcPr>
          <w:p w14:paraId="75D45398" w14:textId="77777777" w:rsidR="00C518BD" w:rsidRPr="000475F8" w:rsidRDefault="00C518BD" w:rsidP="003A060D">
            <w:pPr>
              <w:pStyle w:val="Tabletext"/>
              <w:rPr>
                <w:szCs w:val="22"/>
              </w:rPr>
            </w:pPr>
          </w:p>
        </w:tc>
        <w:tc>
          <w:tcPr>
            <w:tcW w:w="1897" w:type="dxa"/>
          </w:tcPr>
          <w:p w14:paraId="6D97E833" w14:textId="77777777" w:rsidR="00C518BD" w:rsidRPr="000475F8" w:rsidRDefault="00C518BD" w:rsidP="003A060D">
            <w:pPr>
              <w:pStyle w:val="Tabletext"/>
              <w:rPr>
                <w:szCs w:val="22"/>
              </w:rPr>
            </w:pPr>
          </w:p>
        </w:tc>
        <w:tc>
          <w:tcPr>
            <w:tcW w:w="1897" w:type="dxa"/>
          </w:tcPr>
          <w:p w14:paraId="77B3E1A3" w14:textId="77777777" w:rsidR="00C518BD" w:rsidRPr="000475F8" w:rsidRDefault="00C518BD" w:rsidP="003A060D">
            <w:pPr>
              <w:pStyle w:val="Tabletext"/>
              <w:rPr>
                <w:szCs w:val="22"/>
              </w:rPr>
            </w:pPr>
          </w:p>
        </w:tc>
      </w:tr>
      <w:tr w:rsidR="00C518BD" w:rsidRPr="000475F8" w14:paraId="1F3F5DFB" w14:textId="77777777" w:rsidTr="003A1E77">
        <w:trPr>
          <w:cantSplit/>
          <w:jc w:val="center"/>
        </w:trPr>
        <w:tc>
          <w:tcPr>
            <w:tcW w:w="1191" w:type="dxa"/>
            <w:vMerge w:val="restart"/>
          </w:tcPr>
          <w:p w14:paraId="2DB222D4" w14:textId="77777777" w:rsidR="00C518BD" w:rsidRPr="000475F8" w:rsidRDefault="00C518BD">
            <w:pPr>
              <w:pStyle w:val="Tabletext"/>
            </w:pPr>
            <w:r w:rsidRPr="000475F8">
              <w:lastRenderedPageBreak/>
              <w:t>R-8.1.2.2/1</w:t>
            </w:r>
            <w:r w:rsidR="00500FFB">
              <w:t>1</w:t>
            </w:r>
            <w:r w:rsidRPr="000475F8">
              <w:t>:</w:t>
            </w:r>
          </w:p>
        </w:tc>
        <w:tc>
          <w:tcPr>
            <w:tcW w:w="1174" w:type="dxa"/>
            <w:vMerge w:val="restart"/>
            <w:vAlign w:val="center"/>
          </w:tcPr>
          <w:p w14:paraId="25EEDF02" w14:textId="77777777" w:rsidR="00C518BD" w:rsidRPr="000475F8" w:rsidRDefault="00C518BD" w:rsidP="003A060D">
            <w:pPr>
              <w:pStyle w:val="Tabletext"/>
              <w:rPr>
                <w:szCs w:val="22"/>
              </w:rPr>
            </w:pPr>
            <w:r w:rsidRPr="000475F8">
              <w:t>usedtx</w:t>
            </w:r>
          </w:p>
        </w:tc>
        <w:tc>
          <w:tcPr>
            <w:tcW w:w="1786" w:type="dxa"/>
            <w:vMerge w:val="restart"/>
          </w:tcPr>
          <w:p w14:paraId="57EE07D9" w14:textId="77777777" w:rsidR="00C518BD" w:rsidRPr="000475F8" w:rsidRDefault="00C518BD" w:rsidP="003A060D">
            <w:pPr>
              <w:pStyle w:val="Tabletext"/>
              <w:rPr>
                <w:szCs w:val="22"/>
              </w:rPr>
            </w:pPr>
          </w:p>
        </w:tc>
        <w:tc>
          <w:tcPr>
            <w:tcW w:w="862" w:type="dxa"/>
          </w:tcPr>
          <w:p w14:paraId="61AFEB8B" w14:textId="77777777" w:rsidR="00C518BD" w:rsidRPr="000475F8" w:rsidRDefault="00C518BD" w:rsidP="003A060D">
            <w:pPr>
              <w:pStyle w:val="Tabletext"/>
              <w:jc w:val="center"/>
              <w:rPr>
                <w:szCs w:val="22"/>
              </w:rPr>
            </w:pPr>
          </w:p>
        </w:tc>
        <w:tc>
          <w:tcPr>
            <w:tcW w:w="1897" w:type="dxa"/>
          </w:tcPr>
          <w:p w14:paraId="34EC19ED" w14:textId="77777777" w:rsidR="00C518BD" w:rsidRPr="000475F8" w:rsidRDefault="00C518BD" w:rsidP="003A060D">
            <w:pPr>
              <w:pStyle w:val="Tabletext"/>
              <w:rPr>
                <w:szCs w:val="22"/>
              </w:rPr>
            </w:pPr>
          </w:p>
        </w:tc>
        <w:tc>
          <w:tcPr>
            <w:tcW w:w="1731" w:type="dxa"/>
            <w:vMerge w:val="restart"/>
          </w:tcPr>
          <w:p w14:paraId="60AB5830" w14:textId="77777777" w:rsidR="00C518BD" w:rsidRPr="000475F8" w:rsidRDefault="00C518BD" w:rsidP="003A060D">
            <w:pPr>
              <w:pStyle w:val="Tabletext"/>
              <w:rPr>
                <w:szCs w:val="22"/>
              </w:rPr>
            </w:pPr>
          </w:p>
        </w:tc>
        <w:tc>
          <w:tcPr>
            <w:tcW w:w="1897" w:type="dxa"/>
          </w:tcPr>
          <w:p w14:paraId="28630108" w14:textId="77777777" w:rsidR="00C518BD" w:rsidRPr="000475F8" w:rsidRDefault="00C518BD" w:rsidP="003A060D">
            <w:pPr>
              <w:pStyle w:val="Tabletext"/>
              <w:rPr>
                <w:szCs w:val="22"/>
              </w:rPr>
            </w:pPr>
          </w:p>
        </w:tc>
        <w:tc>
          <w:tcPr>
            <w:tcW w:w="1897" w:type="dxa"/>
          </w:tcPr>
          <w:p w14:paraId="792B5057" w14:textId="77777777" w:rsidR="00C518BD" w:rsidRPr="000475F8" w:rsidRDefault="00C518BD" w:rsidP="003A060D">
            <w:pPr>
              <w:pStyle w:val="Tabletext"/>
              <w:rPr>
                <w:szCs w:val="22"/>
              </w:rPr>
            </w:pPr>
          </w:p>
        </w:tc>
        <w:tc>
          <w:tcPr>
            <w:tcW w:w="1897" w:type="dxa"/>
          </w:tcPr>
          <w:p w14:paraId="0DB621E7" w14:textId="77777777" w:rsidR="00C518BD" w:rsidRPr="000475F8" w:rsidRDefault="00C518BD" w:rsidP="003A060D">
            <w:pPr>
              <w:pStyle w:val="Tabletext"/>
              <w:rPr>
                <w:szCs w:val="22"/>
              </w:rPr>
            </w:pPr>
          </w:p>
        </w:tc>
      </w:tr>
      <w:tr w:rsidR="00C518BD" w:rsidRPr="000475F8" w14:paraId="2CBBBCD1" w14:textId="77777777" w:rsidTr="003A1E77">
        <w:trPr>
          <w:cantSplit/>
          <w:jc w:val="center"/>
        </w:trPr>
        <w:tc>
          <w:tcPr>
            <w:tcW w:w="1191" w:type="dxa"/>
            <w:vMerge/>
          </w:tcPr>
          <w:p w14:paraId="5D052F76" w14:textId="77777777" w:rsidR="00C518BD" w:rsidRPr="000475F8" w:rsidRDefault="00C518BD" w:rsidP="003A060D">
            <w:pPr>
              <w:pStyle w:val="Tabletext"/>
            </w:pPr>
          </w:p>
        </w:tc>
        <w:tc>
          <w:tcPr>
            <w:tcW w:w="1174" w:type="dxa"/>
            <w:vMerge/>
          </w:tcPr>
          <w:p w14:paraId="2AFAB46F" w14:textId="77777777" w:rsidR="00C518BD" w:rsidRPr="000475F8" w:rsidRDefault="00C518BD" w:rsidP="003A060D">
            <w:pPr>
              <w:pStyle w:val="Tabletext"/>
              <w:rPr>
                <w:szCs w:val="22"/>
              </w:rPr>
            </w:pPr>
          </w:p>
        </w:tc>
        <w:tc>
          <w:tcPr>
            <w:tcW w:w="1786" w:type="dxa"/>
            <w:vMerge/>
            <w:vAlign w:val="center"/>
          </w:tcPr>
          <w:p w14:paraId="6EE8D5BF" w14:textId="77777777" w:rsidR="00C518BD" w:rsidRPr="000475F8" w:rsidRDefault="00C518BD" w:rsidP="003A060D">
            <w:pPr>
              <w:pStyle w:val="Tabletext"/>
              <w:rPr>
                <w:szCs w:val="22"/>
              </w:rPr>
            </w:pPr>
          </w:p>
        </w:tc>
        <w:tc>
          <w:tcPr>
            <w:tcW w:w="862" w:type="dxa"/>
          </w:tcPr>
          <w:p w14:paraId="755CEEE7" w14:textId="77777777" w:rsidR="00C518BD" w:rsidRPr="000475F8" w:rsidRDefault="00C518BD" w:rsidP="003A060D">
            <w:pPr>
              <w:pStyle w:val="Tabletext"/>
              <w:jc w:val="center"/>
              <w:rPr>
                <w:szCs w:val="22"/>
              </w:rPr>
            </w:pPr>
          </w:p>
        </w:tc>
        <w:tc>
          <w:tcPr>
            <w:tcW w:w="1897" w:type="dxa"/>
          </w:tcPr>
          <w:p w14:paraId="09461120" w14:textId="77777777" w:rsidR="00C518BD" w:rsidRPr="000475F8" w:rsidRDefault="00C518BD" w:rsidP="003A060D">
            <w:pPr>
              <w:pStyle w:val="Tabletext"/>
              <w:rPr>
                <w:szCs w:val="22"/>
              </w:rPr>
            </w:pPr>
          </w:p>
        </w:tc>
        <w:tc>
          <w:tcPr>
            <w:tcW w:w="1731" w:type="dxa"/>
            <w:vMerge/>
            <w:vAlign w:val="center"/>
          </w:tcPr>
          <w:p w14:paraId="600BC02E" w14:textId="77777777" w:rsidR="00C518BD" w:rsidRPr="000475F8" w:rsidRDefault="00C518BD" w:rsidP="003A060D">
            <w:pPr>
              <w:pStyle w:val="Tabletext"/>
              <w:rPr>
                <w:szCs w:val="22"/>
              </w:rPr>
            </w:pPr>
          </w:p>
        </w:tc>
        <w:tc>
          <w:tcPr>
            <w:tcW w:w="1897" w:type="dxa"/>
          </w:tcPr>
          <w:p w14:paraId="3DD89075" w14:textId="77777777" w:rsidR="00C518BD" w:rsidRPr="000475F8" w:rsidRDefault="00C518BD" w:rsidP="003A060D">
            <w:pPr>
              <w:pStyle w:val="Tabletext"/>
              <w:rPr>
                <w:szCs w:val="22"/>
              </w:rPr>
            </w:pPr>
          </w:p>
        </w:tc>
        <w:tc>
          <w:tcPr>
            <w:tcW w:w="1897" w:type="dxa"/>
          </w:tcPr>
          <w:p w14:paraId="382AB9FD" w14:textId="77777777" w:rsidR="00C518BD" w:rsidRPr="000475F8" w:rsidRDefault="00C518BD" w:rsidP="003A060D">
            <w:pPr>
              <w:pStyle w:val="Tabletext"/>
              <w:rPr>
                <w:szCs w:val="22"/>
              </w:rPr>
            </w:pPr>
          </w:p>
        </w:tc>
        <w:tc>
          <w:tcPr>
            <w:tcW w:w="1897" w:type="dxa"/>
          </w:tcPr>
          <w:p w14:paraId="5A2DDE73" w14:textId="77777777" w:rsidR="00C518BD" w:rsidRPr="000475F8" w:rsidRDefault="00C518BD" w:rsidP="003A060D">
            <w:pPr>
              <w:pStyle w:val="Tabletext"/>
              <w:rPr>
                <w:szCs w:val="22"/>
              </w:rPr>
            </w:pPr>
          </w:p>
        </w:tc>
      </w:tr>
      <w:tr w:rsidR="00500FFB" w:rsidRPr="000475F8" w14:paraId="206A58EF" w14:textId="77777777" w:rsidTr="008D4F35">
        <w:trPr>
          <w:cantSplit/>
          <w:jc w:val="center"/>
        </w:trPr>
        <w:tc>
          <w:tcPr>
            <w:tcW w:w="14332" w:type="dxa"/>
            <w:gridSpan w:val="9"/>
          </w:tcPr>
          <w:p w14:paraId="39476C00" w14:textId="77777777" w:rsidR="00500FFB" w:rsidRDefault="00500FFB" w:rsidP="00D84287">
            <w:pPr>
              <w:pStyle w:val="Tabletext"/>
              <w:ind w:left="320" w:hanging="320"/>
            </w:pPr>
            <w:r w:rsidRPr="0023051C">
              <w:t>NOTE </w:t>
            </w:r>
            <w:r>
              <w:t>1</w:t>
            </w:r>
            <w:r w:rsidRPr="0023051C">
              <w:t xml:space="preserve"> –</w:t>
            </w:r>
            <w:r>
              <w:t xml:space="preserve"> There is independence in general, however, the MG might decide for symmetrical settings for media encoder and media decoder. The LD value would be then aligned to the RD value due to the </w:t>
            </w:r>
            <w:r w:rsidRPr="00FE7109">
              <w:rPr>
                <w:i/>
              </w:rPr>
              <w:t>media decoder</w:t>
            </w:r>
            <w:r>
              <w:t xml:space="preserve"> specific parameter, i.e., the local receiver follows the remote receiver settings. (</w:t>
            </w:r>
            <w:r w:rsidRPr="00FE7109">
              <w:rPr>
                <w:highlight w:val="yellow"/>
              </w:rPr>
              <w:t>to be confirmed</w:t>
            </w:r>
            <w:r>
              <w:t>).</w:t>
            </w:r>
          </w:p>
          <w:p w14:paraId="0407202F" w14:textId="77777777" w:rsidR="00500FFB" w:rsidRPr="000475F8" w:rsidRDefault="00500FFB" w:rsidP="003A060D">
            <w:pPr>
              <w:pStyle w:val="Tabletext"/>
              <w:rPr>
                <w:szCs w:val="22"/>
              </w:rPr>
            </w:pPr>
            <w:r w:rsidRPr="0023051C">
              <w:t>NOTE </w:t>
            </w:r>
            <w:r>
              <w:t>2</w:t>
            </w:r>
            <w:r w:rsidRPr="0023051C">
              <w:t xml:space="preserve"> –</w:t>
            </w:r>
            <w:r>
              <w:t xml:space="preserve"> There is independence in general, however, the MG might decide for symmetrical settings for media encoder and media decoder. The LD value would be then aligned to the RD value due to the </w:t>
            </w:r>
            <w:r w:rsidRPr="00FE7109">
              <w:rPr>
                <w:i/>
              </w:rPr>
              <w:t>media encoder</w:t>
            </w:r>
            <w:r>
              <w:t xml:space="preserve"> specific parameter, i.e., the local sender follows the remote sender settings. (</w:t>
            </w:r>
            <w:r w:rsidRPr="00A4482B">
              <w:rPr>
                <w:highlight w:val="yellow"/>
              </w:rPr>
              <w:t>to be confirmed</w:t>
            </w:r>
            <w:r>
              <w:t>).</w:t>
            </w:r>
          </w:p>
        </w:tc>
      </w:tr>
    </w:tbl>
    <w:p w14:paraId="2AE28298" w14:textId="77777777" w:rsidR="00500FFB" w:rsidRDefault="00500FFB" w:rsidP="00500FFB"/>
    <w:p w14:paraId="4EB8DCC8" w14:textId="77777777" w:rsidR="00500FFB" w:rsidRPr="00492566" w:rsidRDefault="0033508D" w:rsidP="00500FFB">
      <w:pPr>
        <w:rPr>
          <w:i/>
          <w:highlight w:val="yellow"/>
        </w:rPr>
      </w:pPr>
      <w:r w:rsidRPr="0033508D">
        <w:rPr>
          <w:i/>
          <w:highlight w:val="yellow"/>
        </w:rPr>
        <w:t>{</w:t>
      </w:r>
      <w:r w:rsidRPr="0033508D">
        <w:rPr>
          <w:b/>
          <w:i/>
          <w:highlight w:val="yellow"/>
        </w:rPr>
        <w:t>Editor's note</w:t>
      </w:r>
      <w:r w:rsidRPr="0033508D">
        <w:rPr>
          <w:i/>
          <w:highlight w:val="yellow"/>
        </w:rPr>
        <w:t xml:space="preserve"> (2015-10): there are a couple </w:t>
      </w:r>
      <w:r w:rsidRPr="0033508D">
        <w:rPr>
          <w:b/>
          <w:i/>
          <w:highlight w:val="yellow"/>
        </w:rPr>
        <w:t>conditions</w:t>
      </w:r>
      <w:r w:rsidRPr="0033508D">
        <w:rPr>
          <w:i/>
          <w:highlight w:val="yellow"/>
        </w:rPr>
        <w:t xml:space="preserve"> which impact the LD/RD handling semantics:</w:t>
      </w:r>
    </w:p>
    <w:p w14:paraId="24FABD26" w14:textId="77777777" w:rsidR="00B30901" w:rsidRDefault="0033508D" w:rsidP="00A13983">
      <w:pPr>
        <w:pStyle w:val="ListParagraph"/>
        <w:numPr>
          <w:ilvl w:val="0"/>
          <w:numId w:val="15"/>
        </w:numPr>
        <w:spacing w:before="0"/>
        <w:ind w:left="714" w:hanging="357"/>
        <w:rPr>
          <w:i/>
          <w:highlight w:val="yellow"/>
        </w:rPr>
      </w:pPr>
      <w:r w:rsidRPr="0033508D">
        <w:rPr>
          <w:b/>
          <w:i/>
          <w:highlight w:val="yellow"/>
        </w:rPr>
        <w:t>Media translation mode</w:t>
      </w:r>
      <w:r w:rsidRPr="0033508D">
        <w:rPr>
          <w:i/>
          <w:highlight w:val="yellow"/>
        </w:rPr>
        <w:t xml:space="preserve">: a) </w:t>
      </w:r>
      <w:r w:rsidRPr="0033508D">
        <w:rPr>
          <w:b/>
          <w:i/>
          <w:highlight w:val="yellow"/>
        </w:rPr>
        <w:t>media transcoding</w:t>
      </w:r>
      <w:r w:rsidRPr="0033508D">
        <w:rPr>
          <w:i/>
          <w:highlight w:val="yellow"/>
        </w:rPr>
        <w:t xml:space="preserve"> (OPUS-to-non-OPUS) and b) </w:t>
      </w:r>
      <w:r w:rsidRPr="0033508D">
        <w:rPr>
          <w:b/>
          <w:i/>
          <w:highlight w:val="yellow"/>
        </w:rPr>
        <w:t>media modification</w:t>
      </w:r>
      <w:r w:rsidRPr="0033508D">
        <w:rPr>
          <w:i/>
          <w:highlight w:val="yellow"/>
        </w:rPr>
        <w:t xml:space="preserve"> (OPUS-to-OPUS*)</w:t>
      </w:r>
    </w:p>
    <w:p w14:paraId="42372223" w14:textId="77777777" w:rsidR="00B30901" w:rsidRDefault="0033508D" w:rsidP="00A13983">
      <w:pPr>
        <w:pStyle w:val="ListParagraph"/>
        <w:numPr>
          <w:ilvl w:val="0"/>
          <w:numId w:val="15"/>
        </w:numPr>
        <w:rPr>
          <w:i/>
          <w:highlight w:val="yellow"/>
        </w:rPr>
      </w:pPr>
      <w:r w:rsidRPr="0033508D">
        <w:rPr>
          <w:i/>
          <w:highlight w:val="yellow"/>
        </w:rPr>
        <w:t xml:space="preserve">Harmonization and </w:t>
      </w:r>
      <w:r w:rsidRPr="0033508D">
        <w:rPr>
          <w:b/>
          <w:i/>
          <w:highlight w:val="yellow"/>
        </w:rPr>
        <w:t>alignment of codec configurations</w:t>
      </w:r>
      <w:r w:rsidRPr="0033508D">
        <w:rPr>
          <w:i/>
          <w:highlight w:val="yellow"/>
        </w:rPr>
        <w:t xml:space="preserve"> (for each half call) already as much as possible on </w:t>
      </w:r>
      <w:r w:rsidRPr="0033508D">
        <w:rPr>
          <w:b/>
          <w:i/>
          <w:highlight w:val="yellow"/>
        </w:rPr>
        <w:t>call control level</w:t>
      </w:r>
      <w:r w:rsidRPr="0033508D">
        <w:rPr>
          <w:i/>
          <w:highlight w:val="yellow"/>
        </w:rPr>
        <w:t xml:space="preserve"> (i.e., by SIP B2BUA) or not?</w:t>
      </w:r>
    </w:p>
    <w:p w14:paraId="58256F8E" w14:textId="77777777" w:rsidR="00B30901" w:rsidRDefault="0033508D" w:rsidP="00A13983">
      <w:pPr>
        <w:pStyle w:val="ListParagraph"/>
        <w:numPr>
          <w:ilvl w:val="0"/>
          <w:numId w:val="15"/>
        </w:numPr>
        <w:rPr>
          <w:i/>
          <w:highlight w:val="yellow"/>
        </w:rPr>
      </w:pPr>
      <w:r w:rsidRPr="0033508D">
        <w:rPr>
          <w:i/>
          <w:highlight w:val="yellow"/>
        </w:rPr>
        <w:t xml:space="preserve">H.28 </w:t>
      </w:r>
      <w:r w:rsidRPr="0033508D">
        <w:rPr>
          <w:b/>
          <w:i/>
          <w:highlight w:val="yellow"/>
        </w:rPr>
        <w:t>wildcarding</w:t>
      </w:r>
      <w:r w:rsidRPr="0033508D">
        <w:rPr>
          <w:i/>
          <w:highlight w:val="yellow"/>
        </w:rPr>
        <w:t xml:space="preserve"> of codec parameter values in LD or not?</w:t>
      </w:r>
    </w:p>
    <w:p w14:paraId="2F35886F" w14:textId="77777777" w:rsidR="00B30901" w:rsidRDefault="0033508D" w:rsidP="00A13983">
      <w:pPr>
        <w:pStyle w:val="ListParagraph"/>
        <w:numPr>
          <w:ilvl w:val="0"/>
          <w:numId w:val="15"/>
        </w:numPr>
        <w:rPr>
          <w:i/>
          <w:highlight w:val="yellow"/>
        </w:rPr>
      </w:pPr>
      <w:r w:rsidRPr="0033508D">
        <w:rPr>
          <w:b/>
          <w:i/>
          <w:highlight w:val="yellow"/>
        </w:rPr>
        <w:t>(Media)-IWF</w:t>
      </w:r>
      <w:r w:rsidRPr="0033508D">
        <w:rPr>
          <w:i/>
          <w:highlight w:val="yellow"/>
        </w:rPr>
        <w:t>: independent settings on each H.248 SEP / termination or aiming for alignments (i.e., common denominators)?</w:t>
      </w:r>
    </w:p>
    <w:p w14:paraId="33BFC8BE" w14:textId="77777777" w:rsidR="00B30901" w:rsidRDefault="0033508D" w:rsidP="00A13983">
      <w:pPr>
        <w:pStyle w:val="ListParagraph"/>
        <w:numPr>
          <w:ilvl w:val="0"/>
          <w:numId w:val="15"/>
        </w:numPr>
        <w:rPr>
          <w:i/>
          <w:highlight w:val="yellow"/>
        </w:rPr>
      </w:pPr>
      <w:r w:rsidRPr="0033508D">
        <w:rPr>
          <w:b/>
          <w:i/>
          <w:highlight w:val="yellow"/>
        </w:rPr>
        <w:t>Traffic directions</w:t>
      </w:r>
      <w:r w:rsidRPr="0033508D">
        <w:rPr>
          <w:i/>
          <w:highlight w:val="yellow"/>
        </w:rPr>
        <w:t>: allowing asymmetry for direction-independent parameters or aiming for symmetry?</w:t>
      </w:r>
    </w:p>
    <w:p w14:paraId="5F84E043" w14:textId="77777777" w:rsidR="00B30901" w:rsidRDefault="0033508D">
      <w:pPr>
        <w:spacing w:before="0"/>
        <w:rPr>
          <w:i/>
          <w:highlight w:val="yellow"/>
        </w:rPr>
      </w:pPr>
      <w:r w:rsidRPr="0033508D">
        <w:rPr>
          <w:i/>
          <w:highlight w:val="yellow"/>
        </w:rPr>
        <w:t>Above conditions result in a kind of strategical behaviour and impact primarily the "MG H.248 Reply" columns in above table.</w:t>
      </w:r>
    </w:p>
    <w:p w14:paraId="079C4FDF" w14:textId="77777777" w:rsidR="00B30901" w:rsidRDefault="0033508D">
      <w:pPr>
        <w:spacing w:before="0"/>
        <w:rPr>
          <w:i/>
        </w:rPr>
      </w:pPr>
      <w:r w:rsidRPr="0033508D">
        <w:rPr>
          <w:i/>
          <w:highlight w:val="yellow"/>
        </w:rPr>
        <w:t xml:space="preserve">Furthermore: the set of parameters may be divided in two subsets: some which are uncontroversial and some which need specific considerations. </w:t>
      </w:r>
      <w:r w:rsidRPr="0033508D">
        <w:rPr>
          <w:b/>
          <w:i/>
          <w:highlight w:val="yellow"/>
        </w:rPr>
        <w:t>The final table may be then simplified</w:t>
      </w:r>
      <w:r w:rsidRPr="0033508D">
        <w:rPr>
          <w:i/>
          <w:highlight w:val="yellow"/>
        </w:rPr>
        <w:t xml:space="preserve"> …}</w:t>
      </w:r>
    </w:p>
    <w:p w14:paraId="12B0D636" w14:textId="77777777" w:rsidR="00500FFB" w:rsidRPr="00866D8D" w:rsidRDefault="00500FFB" w:rsidP="00AB664F"/>
    <w:p w14:paraId="251691F0" w14:textId="77777777" w:rsidR="00C9693E" w:rsidRPr="00866D8D" w:rsidRDefault="00C9693E" w:rsidP="00C9693E">
      <w:pPr>
        <w:sectPr w:rsidR="00C9693E" w:rsidRPr="00866D8D" w:rsidSect="00C9693E">
          <w:pgSz w:w="16840" w:h="11907" w:orient="landscape"/>
          <w:pgMar w:top="1134" w:right="1417" w:bottom="1134" w:left="1417" w:header="720" w:footer="720" w:gutter="0"/>
          <w:cols w:space="720"/>
          <w:docGrid w:linePitch="326"/>
        </w:sectPr>
      </w:pPr>
    </w:p>
    <w:p w14:paraId="6DE96021" w14:textId="77777777" w:rsidR="00F925E3" w:rsidRPr="000475F8" w:rsidRDefault="00F925E3" w:rsidP="00F925E3">
      <w:pPr>
        <w:pStyle w:val="Heading2"/>
      </w:pPr>
      <w:bookmarkStart w:id="139" w:name="_Toc404967590"/>
      <w:bookmarkStart w:id="140" w:name="_Toc433033638"/>
      <w:bookmarkStart w:id="141" w:name="_Toc433964724"/>
      <w:bookmarkStart w:id="142" w:name="_Toc433974644"/>
      <w:r w:rsidRPr="000475F8">
        <w:lastRenderedPageBreak/>
        <w:t>8.2</w:t>
      </w:r>
      <w:r w:rsidRPr="000475F8">
        <w:tab/>
        <w:t>Configuration profiles for video codecs</w:t>
      </w:r>
      <w:bookmarkEnd w:id="139"/>
      <w:bookmarkEnd w:id="140"/>
      <w:bookmarkEnd w:id="141"/>
      <w:bookmarkEnd w:id="142"/>
    </w:p>
    <w:p w14:paraId="2D19B7D1" w14:textId="77777777" w:rsidR="009204E4" w:rsidRPr="00866D8D" w:rsidRDefault="00473BAA" w:rsidP="009204E4">
      <w:r w:rsidRPr="00866D8D">
        <w:rPr>
          <w:highlight w:val="yellow"/>
        </w:rPr>
        <w:t>FIXTHIS</w:t>
      </w:r>
    </w:p>
    <w:p w14:paraId="4EADA112" w14:textId="77777777" w:rsidR="00F925E3" w:rsidRPr="000475F8" w:rsidRDefault="00F925E3" w:rsidP="00F925E3">
      <w:pPr>
        <w:pStyle w:val="Heading2"/>
      </w:pPr>
      <w:bookmarkStart w:id="143" w:name="_Toc404967591"/>
      <w:bookmarkStart w:id="144" w:name="_Toc433033639"/>
      <w:bookmarkStart w:id="145" w:name="_Toc433964725"/>
      <w:bookmarkStart w:id="146" w:name="_Toc433974645"/>
      <w:r w:rsidRPr="000475F8">
        <w:t>8.3</w:t>
      </w:r>
      <w:r w:rsidRPr="000475F8">
        <w:tab/>
        <w:t>Configuration profiles for text codecs</w:t>
      </w:r>
      <w:bookmarkEnd w:id="143"/>
      <w:bookmarkEnd w:id="144"/>
      <w:bookmarkEnd w:id="145"/>
      <w:bookmarkEnd w:id="146"/>
    </w:p>
    <w:p w14:paraId="760908B3" w14:textId="77777777" w:rsidR="009204E4" w:rsidRPr="00866D8D" w:rsidRDefault="009204E4" w:rsidP="009204E4">
      <w:r w:rsidRPr="00866D8D">
        <w:rPr>
          <w:highlight w:val="yellow"/>
        </w:rPr>
        <w:t>FIXTHIS</w:t>
      </w:r>
    </w:p>
    <w:p w14:paraId="539FC113" w14:textId="77777777" w:rsidR="00D57FE9" w:rsidRPr="000475F8" w:rsidRDefault="00D57FE9" w:rsidP="004A106E"/>
    <w:p w14:paraId="32BECE18" w14:textId="77777777" w:rsidR="00D57FE9" w:rsidRPr="000475F8" w:rsidRDefault="00D57FE9" w:rsidP="00D57FE9">
      <w:pPr>
        <w:pStyle w:val="Heading1"/>
      </w:pPr>
      <w:bookmarkStart w:id="147" w:name="_Toc404967592"/>
      <w:bookmarkStart w:id="148" w:name="_Toc433033640"/>
      <w:bookmarkStart w:id="149" w:name="_Toc433964726"/>
      <w:bookmarkStart w:id="150" w:name="_Toc433974646"/>
      <w:r w:rsidRPr="000475F8">
        <w:t>9</w:t>
      </w:r>
      <w:r w:rsidRPr="000475F8">
        <w:tab/>
        <w:t>H.248 profile guidelines</w:t>
      </w:r>
      <w:bookmarkEnd w:id="147"/>
      <w:bookmarkEnd w:id="148"/>
      <w:bookmarkEnd w:id="149"/>
      <w:bookmarkEnd w:id="150"/>
    </w:p>
    <w:p w14:paraId="5CF5408A" w14:textId="77777777" w:rsidR="00C83B91" w:rsidRPr="000475F8" w:rsidRDefault="00C83B91" w:rsidP="00C83B91">
      <w:r w:rsidRPr="000475F8">
        <w:t>This clause provides guidelines for H.248 profile specifications. The structure follows the profile template according to Appendix III/[ITU-T H.248.1].</w:t>
      </w:r>
    </w:p>
    <w:p w14:paraId="47B9D575" w14:textId="77777777" w:rsidR="00C83B91" w:rsidRPr="000475F8" w:rsidRDefault="00C83B91" w:rsidP="00C83B91">
      <w:r w:rsidRPr="000475F8">
        <w:t xml:space="preserve">The template </w:t>
      </w:r>
      <w:r w:rsidR="006D2174" w:rsidRPr="000475F8">
        <w:t>elements that are not applicable in this Recommendation</w:t>
      </w:r>
      <w:r w:rsidRPr="000475F8">
        <w:t xml:space="preserve"> are indicated by "</w:t>
      </w:r>
      <w:r w:rsidRPr="000475F8">
        <w:rPr>
          <w:i/>
          <w:iCs/>
        </w:rPr>
        <w:t>Subject to profile specification</w:t>
      </w:r>
      <w:r w:rsidRPr="000475F8">
        <w:t xml:space="preserve">". </w:t>
      </w:r>
    </w:p>
    <w:p w14:paraId="3F3ED5DA" w14:textId="77777777" w:rsidR="00C83B91" w:rsidRPr="000475F8" w:rsidRDefault="00C83B91" w:rsidP="00C83B91">
      <w:r w:rsidRPr="000475F8">
        <w:t xml:space="preserve">Any profile guidelines are primarily dependent on the concerned network configuration and use case. The guidelines in this clause are </w:t>
      </w:r>
      <w:r w:rsidR="006D2174" w:rsidRPr="000475F8">
        <w:t>therefore</w:t>
      </w:r>
      <w:r w:rsidRPr="000475F8">
        <w:t xml:space="preserve"> conditional. </w:t>
      </w:r>
    </w:p>
    <w:p w14:paraId="689ED8B2" w14:textId="77777777" w:rsidR="00473BAA" w:rsidRPr="000475F8" w:rsidRDefault="00C83B91" w:rsidP="00473BAA">
      <w:pPr>
        <w:pStyle w:val="Heading2"/>
      </w:pPr>
      <w:bookmarkStart w:id="151" w:name="_Toc111601327"/>
      <w:bookmarkStart w:id="152" w:name="_Toc111601644"/>
      <w:bookmarkStart w:id="153" w:name="_Toc111601963"/>
      <w:bookmarkStart w:id="154" w:name="_Toc323893694"/>
      <w:bookmarkStart w:id="155" w:name="_Toc340158230"/>
      <w:bookmarkStart w:id="156" w:name="_Toc359519972"/>
      <w:bookmarkStart w:id="157" w:name="_Toc371339290"/>
      <w:bookmarkStart w:id="158" w:name="_Toc399252077"/>
      <w:bookmarkStart w:id="159" w:name="_Toc404967593"/>
      <w:bookmarkStart w:id="160" w:name="_Toc433033641"/>
      <w:bookmarkStart w:id="161" w:name="_Toc433964727"/>
      <w:bookmarkStart w:id="162" w:name="_Toc433974647"/>
      <w:r w:rsidRPr="000475F8">
        <w:t>9.1</w:t>
      </w:r>
      <w:r w:rsidRPr="000475F8">
        <w:tab/>
        <w:t>Profile Identification</w:t>
      </w:r>
      <w:bookmarkEnd w:id="151"/>
      <w:bookmarkEnd w:id="152"/>
      <w:bookmarkEnd w:id="153"/>
      <w:bookmarkEnd w:id="154"/>
      <w:bookmarkEnd w:id="155"/>
      <w:bookmarkEnd w:id="156"/>
      <w:bookmarkEnd w:id="157"/>
      <w:bookmarkEnd w:id="158"/>
      <w:bookmarkEnd w:id="159"/>
      <w:bookmarkEnd w:id="160"/>
      <w:bookmarkEnd w:id="161"/>
      <w:bookmarkEnd w:id="162"/>
    </w:p>
    <w:p w14:paraId="30EC0FF6" w14:textId="77777777" w:rsidR="00C83B91" w:rsidRPr="000475F8" w:rsidRDefault="00C83B91" w:rsidP="00C83B91">
      <w:pPr>
        <w:rPr>
          <w:i/>
          <w:iCs/>
        </w:rPr>
      </w:pPr>
      <w:r w:rsidRPr="000475F8">
        <w:rPr>
          <w:i/>
          <w:iCs/>
        </w:rPr>
        <w:t>Subject to profile specification.</w:t>
      </w:r>
    </w:p>
    <w:p w14:paraId="6B2D2E66" w14:textId="77777777" w:rsidR="00473BAA" w:rsidRPr="000475F8" w:rsidRDefault="00C83B91" w:rsidP="00473BAA">
      <w:pPr>
        <w:pStyle w:val="Heading2"/>
      </w:pPr>
      <w:bookmarkStart w:id="163" w:name="_Toc111601328"/>
      <w:bookmarkStart w:id="164" w:name="_Toc111601645"/>
      <w:bookmarkStart w:id="165" w:name="_Toc111601964"/>
      <w:bookmarkStart w:id="166" w:name="_Toc323893695"/>
      <w:bookmarkStart w:id="167" w:name="_Toc340158231"/>
      <w:bookmarkStart w:id="168" w:name="_Toc359519973"/>
      <w:bookmarkStart w:id="169" w:name="_Toc371339291"/>
      <w:bookmarkStart w:id="170" w:name="_Toc399252078"/>
      <w:bookmarkStart w:id="171" w:name="_Toc404967594"/>
      <w:bookmarkStart w:id="172" w:name="_Toc433033642"/>
      <w:bookmarkStart w:id="173" w:name="_Toc433964728"/>
      <w:bookmarkStart w:id="174" w:name="_Toc433974648"/>
      <w:r w:rsidRPr="000475F8">
        <w:t>9.2</w:t>
      </w:r>
      <w:r w:rsidRPr="000475F8">
        <w:tab/>
        <w:t>Summary</w:t>
      </w:r>
      <w:bookmarkEnd w:id="163"/>
      <w:bookmarkEnd w:id="164"/>
      <w:bookmarkEnd w:id="165"/>
      <w:bookmarkEnd w:id="166"/>
      <w:bookmarkEnd w:id="167"/>
      <w:bookmarkEnd w:id="168"/>
      <w:bookmarkEnd w:id="169"/>
      <w:bookmarkEnd w:id="170"/>
      <w:bookmarkEnd w:id="171"/>
      <w:bookmarkEnd w:id="172"/>
      <w:bookmarkEnd w:id="173"/>
      <w:bookmarkEnd w:id="174"/>
    </w:p>
    <w:p w14:paraId="3F59FDAF" w14:textId="77777777" w:rsidR="00C83B91" w:rsidRPr="000475F8" w:rsidRDefault="00C83B91" w:rsidP="00C83B91">
      <w:pPr>
        <w:rPr>
          <w:i/>
          <w:iCs/>
        </w:rPr>
      </w:pPr>
      <w:r w:rsidRPr="000475F8">
        <w:rPr>
          <w:i/>
          <w:iCs/>
        </w:rPr>
        <w:t>Subject to profile specification.</w:t>
      </w:r>
      <w:bookmarkStart w:id="175" w:name="_Toc111601329"/>
      <w:bookmarkStart w:id="176" w:name="_Toc111601646"/>
      <w:bookmarkStart w:id="177" w:name="_Toc111601965"/>
      <w:r w:rsidRPr="000475F8">
        <w:rPr>
          <w:i/>
          <w:iCs/>
        </w:rPr>
        <w:t xml:space="preserve"> </w:t>
      </w:r>
    </w:p>
    <w:p w14:paraId="7A65FB83" w14:textId="77777777" w:rsidR="00473BAA" w:rsidRPr="000475F8" w:rsidRDefault="00C83B91" w:rsidP="00473BAA">
      <w:pPr>
        <w:pStyle w:val="Heading2"/>
      </w:pPr>
      <w:bookmarkStart w:id="178" w:name="_Toc323893696"/>
      <w:bookmarkStart w:id="179" w:name="_Toc340158232"/>
      <w:bookmarkStart w:id="180" w:name="_Toc359519974"/>
      <w:bookmarkStart w:id="181" w:name="_Toc371339292"/>
      <w:bookmarkStart w:id="182" w:name="_Toc399252079"/>
      <w:bookmarkStart w:id="183" w:name="_Toc404967595"/>
      <w:bookmarkStart w:id="184" w:name="_Toc433033643"/>
      <w:bookmarkStart w:id="185" w:name="_Toc433964729"/>
      <w:bookmarkStart w:id="186" w:name="_Toc433974649"/>
      <w:r w:rsidRPr="000475F8">
        <w:t>9.3</w:t>
      </w:r>
      <w:r w:rsidRPr="000475F8">
        <w:tab/>
        <w:t>Gateway Control Protocol Version</w:t>
      </w:r>
      <w:bookmarkEnd w:id="175"/>
      <w:bookmarkEnd w:id="176"/>
      <w:bookmarkEnd w:id="177"/>
      <w:bookmarkEnd w:id="178"/>
      <w:bookmarkEnd w:id="179"/>
      <w:bookmarkEnd w:id="180"/>
      <w:bookmarkEnd w:id="181"/>
      <w:bookmarkEnd w:id="182"/>
      <w:bookmarkEnd w:id="183"/>
      <w:bookmarkEnd w:id="184"/>
      <w:bookmarkEnd w:id="185"/>
      <w:bookmarkEnd w:id="186"/>
    </w:p>
    <w:p w14:paraId="356EC1BC" w14:textId="77777777" w:rsidR="00C83B91" w:rsidRPr="000475F8" w:rsidRDefault="00C83B91" w:rsidP="00C83B91">
      <w:pPr>
        <w:rPr>
          <w:i/>
          <w:iCs/>
        </w:rPr>
      </w:pPr>
      <w:bookmarkStart w:id="187" w:name="_Toc111601330"/>
      <w:bookmarkStart w:id="188" w:name="_Toc111601647"/>
      <w:bookmarkStart w:id="189" w:name="_Toc111601966"/>
      <w:r w:rsidRPr="000475F8">
        <w:rPr>
          <w:i/>
          <w:iCs/>
        </w:rPr>
        <w:t>Subject to profile specification.</w:t>
      </w:r>
    </w:p>
    <w:p w14:paraId="750B078F" w14:textId="77777777" w:rsidR="00473BAA" w:rsidRPr="000475F8" w:rsidRDefault="00C83B91" w:rsidP="00473BAA">
      <w:pPr>
        <w:pStyle w:val="Heading2"/>
      </w:pPr>
      <w:bookmarkStart w:id="190" w:name="_Toc323893697"/>
      <w:bookmarkStart w:id="191" w:name="_Toc340158233"/>
      <w:bookmarkStart w:id="192" w:name="_Toc359519975"/>
      <w:bookmarkStart w:id="193" w:name="_Toc371339293"/>
      <w:bookmarkStart w:id="194" w:name="_Toc399252080"/>
      <w:bookmarkStart w:id="195" w:name="_Toc404967596"/>
      <w:bookmarkStart w:id="196" w:name="_Toc433033644"/>
      <w:bookmarkStart w:id="197" w:name="_Toc433964730"/>
      <w:bookmarkStart w:id="198" w:name="_Toc433974650"/>
      <w:r w:rsidRPr="000475F8">
        <w:t>9.4</w:t>
      </w:r>
      <w:r w:rsidRPr="000475F8">
        <w:tab/>
        <w:t>Connection Model</w:t>
      </w:r>
      <w:bookmarkEnd w:id="187"/>
      <w:bookmarkEnd w:id="188"/>
      <w:bookmarkEnd w:id="189"/>
      <w:bookmarkEnd w:id="190"/>
      <w:bookmarkEnd w:id="191"/>
      <w:bookmarkEnd w:id="192"/>
      <w:bookmarkEnd w:id="193"/>
      <w:bookmarkEnd w:id="194"/>
      <w:bookmarkEnd w:id="195"/>
      <w:bookmarkEnd w:id="196"/>
      <w:bookmarkEnd w:id="197"/>
      <w:bookmarkEnd w:id="198"/>
    </w:p>
    <w:p w14:paraId="432DF6FB" w14:textId="77777777" w:rsidR="008561DE" w:rsidRPr="000475F8" w:rsidRDefault="008561DE" w:rsidP="008561DE">
      <w:pPr>
        <w:rPr>
          <w:i/>
          <w:iCs/>
        </w:rPr>
      </w:pPr>
      <w:r w:rsidRPr="000475F8">
        <w:rPr>
          <w:i/>
          <w:iCs/>
        </w:rPr>
        <w:t>Subject to profile specification.</w:t>
      </w:r>
    </w:p>
    <w:p w14:paraId="5568C2BD" w14:textId="77777777" w:rsidR="00473BAA" w:rsidRPr="000475F8" w:rsidRDefault="00C83B91" w:rsidP="00473BAA">
      <w:pPr>
        <w:pStyle w:val="Heading2"/>
      </w:pPr>
      <w:bookmarkStart w:id="199" w:name="_Toc111601331"/>
      <w:bookmarkStart w:id="200" w:name="_Toc111601648"/>
      <w:bookmarkStart w:id="201" w:name="_Toc111601967"/>
      <w:bookmarkStart w:id="202" w:name="_Toc323893698"/>
      <w:bookmarkStart w:id="203" w:name="_Toc340158234"/>
      <w:bookmarkStart w:id="204" w:name="_Toc359519976"/>
      <w:bookmarkStart w:id="205" w:name="_Toc371339294"/>
      <w:bookmarkStart w:id="206" w:name="_Toc399252081"/>
      <w:bookmarkStart w:id="207" w:name="_Toc404967597"/>
      <w:bookmarkStart w:id="208" w:name="_Toc433033645"/>
      <w:bookmarkStart w:id="209" w:name="_Toc433964731"/>
      <w:bookmarkStart w:id="210" w:name="_Toc433974651"/>
      <w:r w:rsidRPr="000475F8">
        <w:t>9.5</w:t>
      </w:r>
      <w:r w:rsidRPr="000475F8">
        <w:tab/>
        <w:t>Context Attributes</w:t>
      </w:r>
      <w:bookmarkEnd w:id="199"/>
      <w:bookmarkEnd w:id="200"/>
      <w:bookmarkEnd w:id="201"/>
      <w:bookmarkEnd w:id="202"/>
      <w:bookmarkEnd w:id="203"/>
      <w:bookmarkEnd w:id="204"/>
      <w:bookmarkEnd w:id="205"/>
      <w:bookmarkEnd w:id="206"/>
      <w:bookmarkEnd w:id="207"/>
      <w:bookmarkEnd w:id="208"/>
      <w:bookmarkEnd w:id="209"/>
      <w:bookmarkEnd w:id="210"/>
    </w:p>
    <w:p w14:paraId="2F03B869" w14:textId="77777777" w:rsidR="00C83B91" w:rsidRPr="000475F8" w:rsidRDefault="00C83B91" w:rsidP="00C83B91">
      <w:pPr>
        <w:rPr>
          <w:i/>
          <w:iCs/>
        </w:rPr>
      </w:pPr>
      <w:bookmarkStart w:id="211" w:name="_Toc111601332"/>
      <w:bookmarkStart w:id="212" w:name="_Toc111601649"/>
      <w:bookmarkStart w:id="213" w:name="_Toc111601968"/>
      <w:r w:rsidRPr="000475F8">
        <w:rPr>
          <w:i/>
          <w:iCs/>
        </w:rPr>
        <w:t>Subject to profile specification.</w:t>
      </w:r>
    </w:p>
    <w:p w14:paraId="3CC64F43" w14:textId="77777777" w:rsidR="00473BAA" w:rsidRPr="000475F8" w:rsidRDefault="00C83B91" w:rsidP="00473BAA">
      <w:pPr>
        <w:pStyle w:val="Heading2"/>
      </w:pPr>
      <w:bookmarkStart w:id="214" w:name="_Toc323893699"/>
      <w:bookmarkStart w:id="215" w:name="_Toc340158235"/>
      <w:bookmarkStart w:id="216" w:name="_Toc359519977"/>
      <w:bookmarkStart w:id="217" w:name="_Toc371339295"/>
      <w:bookmarkStart w:id="218" w:name="_Toc399252082"/>
      <w:bookmarkStart w:id="219" w:name="_Toc404967598"/>
      <w:bookmarkStart w:id="220" w:name="_Toc433033646"/>
      <w:bookmarkStart w:id="221" w:name="_Toc433964732"/>
      <w:bookmarkStart w:id="222" w:name="_Toc433974652"/>
      <w:r w:rsidRPr="000475F8">
        <w:t>9.6</w:t>
      </w:r>
      <w:r w:rsidRPr="000475F8">
        <w:tab/>
        <w:t>Terminations</w:t>
      </w:r>
      <w:bookmarkEnd w:id="211"/>
      <w:bookmarkEnd w:id="212"/>
      <w:bookmarkEnd w:id="213"/>
      <w:bookmarkEnd w:id="214"/>
      <w:bookmarkEnd w:id="215"/>
      <w:bookmarkEnd w:id="216"/>
      <w:bookmarkEnd w:id="217"/>
      <w:bookmarkEnd w:id="218"/>
      <w:bookmarkEnd w:id="219"/>
      <w:bookmarkEnd w:id="220"/>
      <w:bookmarkEnd w:id="221"/>
      <w:bookmarkEnd w:id="222"/>
    </w:p>
    <w:p w14:paraId="1EDBA33F" w14:textId="77777777" w:rsidR="00C83B91" w:rsidRPr="000475F8" w:rsidRDefault="00C83B91" w:rsidP="00C83B91">
      <w:pPr>
        <w:rPr>
          <w:i/>
          <w:iCs/>
        </w:rPr>
      </w:pPr>
      <w:bookmarkStart w:id="223" w:name="_Toc111601335"/>
      <w:bookmarkStart w:id="224" w:name="_Toc111601652"/>
      <w:bookmarkStart w:id="225" w:name="_Toc111601971"/>
      <w:bookmarkStart w:id="226" w:name="_Toc323893700"/>
      <w:r w:rsidRPr="000475F8">
        <w:rPr>
          <w:i/>
          <w:iCs/>
        </w:rPr>
        <w:t xml:space="preserve">Subject to profile specification. </w:t>
      </w:r>
    </w:p>
    <w:p w14:paraId="6B125C8F" w14:textId="77777777" w:rsidR="00473BAA" w:rsidRPr="000475F8" w:rsidRDefault="00C83B91" w:rsidP="00473BAA">
      <w:pPr>
        <w:pStyle w:val="Heading2"/>
      </w:pPr>
      <w:bookmarkStart w:id="227" w:name="_Toc340158236"/>
      <w:bookmarkStart w:id="228" w:name="_Toc359519978"/>
      <w:bookmarkStart w:id="229" w:name="_Toc371339296"/>
      <w:bookmarkStart w:id="230" w:name="_Toc399252083"/>
      <w:bookmarkStart w:id="231" w:name="_Toc404967599"/>
      <w:bookmarkStart w:id="232" w:name="_Toc433033647"/>
      <w:bookmarkStart w:id="233" w:name="_Toc433964733"/>
      <w:bookmarkStart w:id="234" w:name="_Toc433974653"/>
      <w:r w:rsidRPr="000475F8">
        <w:t>9.7</w:t>
      </w:r>
      <w:r w:rsidRPr="000475F8">
        <w:tab/>
        <w:t>Descriptors</w:t>
      </w:r>
      <w:bookmarkEnd w:id="223"/>
      <w:bookmarkEnd w:id="224"/>
      <w:bookmarkEnd w:id="225"/>
      <w:bookmarkEnd w:id="226"/>
      <w:bookmarkEnd w:id="227"/>
      <w:bookmarkEnd w:id="228"/>
      <w:bookmarkEnd w:id="229"/>
      <w:bookmarkEnd w:id="230"/>
      <w:bookmarkEnd w:id="231"/>
      <w:bookmarkEnd w:id="232"/>
      <w:bookmarkEnd w:id="233"/>
      <w:bookmarkEnd w:id="234"/>
    </w:p>
    <w:p w14:paraId="3A75CE63" w14:textId="77777777" w:rsidR="00473BAA" w:rsidRPr="000475F8" w:rsidRDefault="00C83B91" w:rsidP="00473BAA">
      <w:pPr>
        <w:pStyle w:val="Heading3"/>
      </w:pPr>
      <w:bookmarkStart w:id="235" w:name="_Toc359519979"/>
      <w:bookmarkStart w:id="236" w:name="_Toc371339297"/>
      <w:bookmarkStart w:id="237" w:name="_Toc399252084"/>
      <w:bookmarkStart w:id="238" w:name="_Toc404967600"/>
      <w:bookmarkStart w:id="239" w:name="_Toc433033648"/>
      <w:bookmarkStart w:id="240" w:name="_Toc433964734"/>
      <w:bookmarkStart w:id="241" w:name="_Toc433974654"/>
      <w:bookmarkStart w:id="242" w:name="_Toc111601336"/>
      <w:bookmarkStart w:id="243" w:name="_Toc111601653"/>
      <w:bookmarkStart w:id="244" w:name="_Toc111601972"/>
      <w:bookmarkStart w:id="245" w:name="_Toc323893701"/>
      <w:bookmarkStart w:id="246" w:name="_Toc340158237"/>
      <w:r w:rsidRPr="000475F8">
        <w:t>9.7.1</w:t>
      </w:r>
      <w:r w:rsidRPr="000475F8">
        <w:tab/>
        <w:t>TerminationState Descriptor</w:t>
      </w:r>
      <w:bookmarkEnd w:id="235"/>
      <w:bookmarkEnd w:id="236"/>
      <w:bookmarkEnd w:id="237"/>
      <w:bookmarkEnd w:id="238"/>
      <w:bookmarkEnd w:id="239"/>
      <w:bookmarkEnd w:id="240"/>
      <w:bookmarkEnd w:id="241"/>
    </w:p>
    <w:p w14:paraId="547B904B" w14:textId="77777777" w:rsidR="00C83B91" w:rsidRPr="000475F8" w:rsidRDefault="00C83B91" w:rsidP="00C83B91">
      <w:r w:rsidRPr="000475F8">
        <w:rPr>
          <w:i/>
          <w:iCs/>
        </w:rPr>
        <w:t>Subject to profile specification</w:t>
      </w:r>
      <w:r w:rsidRPr="000475F8">
        <w:t>.</w:t>
      </w:r>
    </w:p>
    <w:p w14:paraId="235B6F67" w14:textId="77777777" w:rsidR="00473BAA" w:rsidRPr="000475F8" w:rsidRDefault="00C83B91" w:rsidP="00473BAA">
      <w:pPr>
        <w:pStyle w:val="Heading3"/>
      </w:pPr>
      <w:bookmarkStart w:id="247" w:name="_Toc359519980"/>
      <w:bookmarkStart w:id="248" w:name="_Toc371339298"/>
      <w:bookmarkStart w:id="249" w:name="_Toc399252085"/>
      <w:bookmarkStart w:id="250" w:name="_Toc404967601"/>
      <w:bookmarkStart w:id="251" w:name="_Toc433033649"/>
      <w:bookmarkStart w:id="252" w:name="_Toc433964735"/>
      <w:bookmarkStart w:id="253" w:name="_Toc433974655"/>
      <w:r w:rsidRPr="000475F8">
        <w:t>9.7.2</w:t>
      </w:r>
      <w:r w:rsidRPr="000475F8">
        <w:tab/>
        <w:t>Stream Descriptor</w:t>
      </w:r>
      <w:bookmarkEnd w:id="242"/>
      <w:bookmarkEnd w:id="243"/>
      <w:bookmarkEnd w:id="244"/>
      <w:bookmarkEnd w:id="245"/>
      <w:bookmarkEnd w:id="246"/>
      <w:bookmarkEnd w:id="247"/>
      <w:bookmarkEnd w:id="248"/>
      <w:bookmarkEnd w:id="249"/>
      <w:bookmarkEnd w:id="250"/>
      <w:bookmarkEnd w:id="251"/>
      <w:bookmarkEnd w:id="252"/>
      <w:bookmarkEnd w:id="253"/>
    </w:p>
    <w:p w14:paraId="05CD9A50" w14:textId="77777777" w:rsidR="00C83B91" w:rsidRPr="000475F8" w:rsidRDefault="00C83B91" w:rsidP="00C83B91">
      <w:r w:rsidRPr="000475F8">
        <w:rPr>
          <w:i/>
          <w:iCs/>
        </w:rPr>
        <w:t>Subject to profile specification</w:t>
      </w:r>
      <w:r w:rsidRPr="000475F8">
        <w:t>.</w:t>
      </w:r>
    </w:p>
    <w:p w14:paraId="3BA5A503" w14:textId="77777777" w:rsidR="00473BAA" w:rsidRPr="000475F8" w:rsidRDefault="00C83B91" w:rsidP="00473BAA">
      <w:pPr>
        <w:pStyle w:val="Heading3"/>
      </w:pPr>
      <w:bookmarkStart w:id="254" w:name="_Toc111601337"/>
      <w:bookmarkStart w:id="255" w:name="_Toc111601654"/>
      <w:bookmarkStart w:id="256" w:name="_Toc111601973"/>
      <w:bookmarkStart w:id="257" w:name="_Toc323893702"/>
      <w:bookmarkStart w:id="258" w:name="_Toc340158238"/>
      <w:bookmarkStart w:id="259" w:name="_Toc359519981"/>
      <w:bookmarkStart w:id="260" w:name="_Toc371339299"/>
      <w:bookmarkStart w:id="261" w:name="_Toc399252086"/>
      <w:bookmarkStart w:id="262" w:name="_Toc404967602"/>
      <w:bookmarkStart w:id="263" w:name="_Toc433033650"/>
      <w:bookmarkStart w:id="264" w:name="_Toc433964736"/>
      <w:bookmarkStart w:id="265" w:name="_Toc433974656"/>
      <w:r w:rsidRPr="000475F8">
        <w:t>9.7.3</w:t>
      </w:r>
      <w:r w:rsidR="008561DE" w:rsidRPr="000475F8">
        <w:t xml:space="preserve"> to 9.7.10</w:t>
      </w:r>
      <w:r w:rsidRPr="000475F8">
        <w:tab/>
        <w:t>Descriptor</w:t>
      </w:r>
      <w:bookmarkEnd w:id="254"/>
      <w:bookmarkEnd w:id="255"/>
      <w:bookmarkEnd w:id="256"/>
      <w:bookmarkEnd w:id="257"/>
      <w:bookmarkEnd w:id="258"/>
      <w:bookmarkEnd w:id="259"/>
      <w:bookmarkEnd w:id="260"/>
      <w:bookmarkEnd w:id="261"/>
      <w:r w:rsidR="008561DE" w:rsidRPr="000475F8">
        <w:t xml:space="preserve"> types</w:t>
      </w:r>
      <w:bookmarkEnd w:id="262"/>
      <w:bookmarkEnd w:id="263"/>
      <w:bookmarkEnd w:id="264"/>
      <w:bookmarkEnd w:id="265"/>
    </w:p>
    <w:p w14:paraId="5CB83589" w14:textId="77777777" w:rsidR="00C83B91" w:rsidRPr="000475F8" w:rsidRDefault="00C83B91" w:rsidP="00C83B91">
      <w:bookmarkStart w:id="266" w:name="_Toc111601338"/>
      <w:bookmarkStart w:id="267" w:name="_Toc111601655"/>
      <w:bookmarkStart w:id="268" w:name="_Toc111601974"/>
      <w:r w:rsidRPr="000475F8">
        <w:rPr>
          <w:i/>
          <w:iCs/>
        </w:rPr>
        <w:t>Subject to profile specification</w:t>
      </w:r>
      <w:r w:rsidRPr="000475F8">
        <w:t>.</w:t>
      </w:r>
    </w:p>
    <w:p w14:paraId="21EAB39F" w14:textId="77777777" w:rsidR="00473BAA" w:rsidRPr="000475F8" w:rsidRDefault="00B53EAD" w:rsidP="00473BAA">
      <w:pPr>
        <w:pStyle w:val="Heading3"/>
      </w:pPr>
      <w:bookmarkStart w:id="269" w:name="_Toc111601344"/>
      <w:bookmarkStart w:id="270" w:name="_Toc111601661"/>
      <w:bookmarkStart w:id="271" w:name="_Toc111601980"/>
      <w:bookmarkStart w:id="272" w:name="_Toc323893709"/>
      <w:bookmarkStart w:id="273" w:name="_Toc340158245"/>
      <w:bookmarkStart w:id="274" w:name="_Toc359519988"/>
      <w:bookmarkStart w:id="275" w:name="_Toc371339306"/>
      <w:bookmarkStart w:id="276" w:name="_Toc399252093"/>
      <w:bookmarkStart w:id="277" w:name="_Toc404967603"/>
      <w:bookmarkStart w:id="278" w:name="_Toc433033651"/>
      <w:bookmarkStart w:id="279" w:name="_Toc433964737"/>
      <w:bookmarkStart w:id="280" w:name="_Toc433974657"/>
      <w:bookmarkEnd w:id="266"/>
      <w:bookmarkEnd w:id="267"/>
      <w:bookmarkEnd w:id="268"/>
      <w:r>
        <w:lastRenderedPageBreak/>
        <w:t>9.7.11</w:t>
      </w:r>
      <w:r w:rsidR="00C83B91" w:rsidRPr="000475F8">
        <w:tab/>
        <w:t>Error Descriptor</w:t>
      </w:r>
      <w:bookmarkEnd w:id="269"/>
      <w:bookmarkEnd w:id="270"/>
      <w:bookmarkEnd w:id="271"/>
      <w:bookmarkEnd w:id="272"/>
      <w:bookmarkEnd w:id="273"/>
      <w:bookmarkEnd w:id="274"/>
      <w:bookmarkEnd w:id="275"/>
      <w:bookmarkEnd w:id="276"/>
      <w:bookmarkEnd w:id="277"/>
      <w:bookmarkEnd w:id="278"/>
      <w:bookmarkEnd w:id="279"/>
      <w:bookmarkEnd w:id="280"/>
    </w:p>
    <w:p w14:paraId="43F98EFD" w14:textId="77777777" w:rsidR="00C83B91" w:rsidRPr="000475F8" w:rsidRDefault="00C83B91" w:rsidP="00C83B91">
      <w:r w:rsidRPr="000475F8">
        <w:rPr>
          <w:i/>
          <w:iCs/>
        </w:rPr>
        <w:t>Subject to profile specification</w:t>
      </w:r>
      <w:r w:rsidRPr="000475F8">
        <w:t>.</w:t>
      </w:r>
    </w:p>
    <w:p w14:paraId="57EF4A8A" w14:textId="77777777" w:rsidR="00473BAA" w:rsidRPr="000475F8" w:rsidRDefault="00C83B91" w:rsidP="00473BAA">
      <w:pPr>
        <w:pStyle w:val="Heading2"/>
      </w:pPr>
      <w:bookmarkStart w:id="281" w:name="_Toc111601345"/>
      <w:bookmarkStart w:id="282" w:name="_Toc111601662"/>
      <w:bookmarkStart w:id="283" w:name="_Toc111601981"/>
      <w:bookmarkStart w:id="284" w:name="_Toc323893710"/>
      <w:bookmarkStart w:id="285" w:name="_Toc340158246"/>
      <w:bookmarkStart w:id="286" w:name="_Toc359519989"/>
      <w:bookmarkStart w:id="287" w:name="_Toc371339307"/>
      <w:bookmarkStart w:id="288" w:name="_Toc399252094"/>
      <w:bookmarkStart w:id="289" w:name="_Toc404967604"/>
      <w:bookmarkStart w:id="290" w:name="_Toc433033652"/>
      <w:bookmarkStart w:id="291" w:name="_Toc433964738"/>
      <w:bookmarkStart w:id="292" w:name="_Toc433974658"/>
      <w:r w:rsidRPr="000475F8">
        <w:t>9.8</w:t>
      </w:r>
      <w:r w:rsidRPr="000475F8">
        <w:tab/>
        <w:t>Command API</w:t>
      </w:r>
      <w:bookmarkEnd w:id="281"/>
      <w:bookmarkEnd w:id="282"/>
      <w:bookmarkEnd w:id="283"/>
      <w:bookmarkEnd w:id="284"/>
      <w:bookmarkEnd w:id="285"/>
      <w:bookmarkEnd w:id="286"/>
      <w:bookmarkEnd w:id="287"/>
      <w:bookmarkEnd w:id="288"/>
      <w:bookmarkEnd w:id="289"/>
      <w:bookmarkEnd w:id="290"/>
      <w:bookmarkEnd w:id="291"/>
      <w:bookmarkEnd w:id="292"/>
    </w:p>
    <w:p w14:paraId="120B66AE" w14:textId="77777777" w:rsidR="00C83B91" w:rsidRPr="000475F8" w:rsidRDefault="00C83B91" w:rsidP="00C83B91">
      <w:r w:rsidRPr="000475F8">
        <w:rPr>
          <w:i/>
          <w:iCs/>
        </w:rPr>
        <w:t>Subject to profile specification</w:t>
      </w:r>
      <w:r w:rsidRPr="000475F8">
        <w:t>.</w:t>
      </w:r>
    </w:p>
    <w:p w14:paraId="5A6ECCD1" w14:textId="77777777" w:rsidR="00473BAA" w:rsidRPr="000475F8" w:rsidRDefault="00C83B91" w:rsidP="00473BAA">
      <w:pPr>
        <w:pStyle w:val="Heading2"/>
      </w:pPr>
      <w:bookmarkStart w:id="293" w:name="_Toc111601355"/>
      <w:bookmarkStart w:id="294" w:name="_Toc111601672"/>
      <w:bookmarkStart w:id="295" w:name="_Toc111601991"/>
      <w:bookmarkStart w:id="296" w:name="_Toc323893720"/>
      <w:bookmarkStart w:id="297" w:name="_Toc340158256"/>
      <w:bookmarkStart w:id="298" w:name="_Toc359519999"/>
      <w:bookmarkStart w:id="299" w:name="_Toc371339317"/>
      <w:bookmarkStart w:id="300" w:name="_Toc399252104"/>
      <w:bookmarkStart w:id="301" w:name="_Toc404967605"/>
      <w:bookmarkStart w:id="302" w:name="_Toc433033653"/>
      <w:bookmarkStart w:id="303" w:name="_Toc433964739"/>
      <w:bookmarkStart w:id="304" w:name="_Toc433974659"/>
      <w:r w:rsidRPr="000475F8">
        <w:t>9.9</w:t>
      </w:r>
      <w:r w:rsidRPr="000475F8">
        <w:tab/>
        <w:t>Generic command syntax and encoding</w:t>
      </w:r>
      <w:bookmarkEnd w:id="293"/>
      <w:bookmarkEnd w:id="294"/>
      <w:bookmarkEnd w:id="295"/>
      <w:bookmarkEnd w:id="296"/>
      <w:bookmarkEnd w:id="297"/>
      <w:bookmarkEnd w:id="298"/>
      <w:bookmarkEnd w:id="299"/>
      <w:bookmarkEnd w:id="300"/>
      <w:bookmarkEnd w:id="301"/>
      <w:bookmarkEnd w:id="302"/>
      <w:bookmarkEnd w:id="303"/>
      <w:bookmarkEnd w:id="304"/>
    </w:p>
    <w:p w14:paraId="67B46330" w14:textId="77777777" w:rsidR="008561DE" w:rsidRPr="000475F8" w:rsidRDefault="008052E9" w:rsidP="00C83B91">
      <w:r w:rsidRPr="000475F8">
        <w:t>The</w:t>
      </w:r>
      <w:r w:rsidR="008561DE" w:rsidRPr="000475F8">
        <w:t xml:space="preserve"> profile guidelines suppose text-encoding mode due to the assumption of SDP based codec parameterization.</w:t>
      </w:r>
    </w:p>
    <w:p w14:paraId="0E4E0C8C" w14:textId="77777777" w:rsidR="00473BAA" w:rsidRPr="000475F8" w:rsidRDefault="00C83B91" w:rsidP="00473BAA">
      <w:pPr>
        <w:pStyle w:val="Heading2"/>
      </w:pPr>
      <w:bookmarkStart w:id="305" w:name="_Toc111601356"/>
      <w:bookmarkStart w:id="306" w:name="_Toc111601673"/>
      <w:bookmarkStart w:id="307" w:name="_Toc111601992"/>
      <w:bookmarkStart w:id="308" w:name="_Toc323893721"/>
      <w:bookmarkStart w:id="309" w:name="_Toc340158257"/>
      <w:bookmarkStart w:id="310" w:name="_Toc359520000"/>
      <w:bookmarkStart w:id="311" w:name="_Toc371339318"/>
      <w:bookmarkStart w:id="312" w:name="_Toc399252105"/>
      <w:bookmarkStart w:id="313" w:name="_Toc404967606"/>
      <w:bookmarkStart w:id="314" w:name="_Toc433033654"/>
      <w:bookmarkStart w:id="315" w:name="_Toc433964740"/>
      <w:bookmarkStart w:id="316" w:name="_Toc433974660"/>
      <w:r w:rsidRPr="000475F8">
        <w:t>9.10</w:t>
      </w:r>
      <w:r w:rsidRPr="000475F8">
        <w:tab/>
        <w:t>Transactions</w:t>
      </w:r>
      <w:bookmarkEnd w:id="305"/>
      <w:bookmarkEnd w:id="306"/>
      <w:bookmarkEnd w:id="307"/>
      <w:bookmarkEnd w:id="308"/>
      <w:bookmarkEnd w:id="309"/>
      <w:bookmarkEnd w:id="310"/>
      <w:bookmarkEnd w:id="311"/>
      <w:bookmarkEnd w:id="312"/>
      <w:bookmarkEnd w:id="313"/>
      <w:bookmarkEnd w:id="314"/>
      <w:bookmarkEnd w:id="315"/>
      <w:bookmarkEnd w:id="316"/>
    </w:p>
    <w:p w14:paraId="6343FDBF" w14:textId="77777777" w:rsidR="00C83B91" w:rsidRPr="000475F8" w:rsidRDefault="00C83B91" w:rsidP="00C83B91">
      <w:r w:rsidRPr="000475F8">
        <w:rPr>
          <w:i/>
          <w:iCs/>
        </w:rPr>
        <w:t>Subject to profile specification</w:t>
      </w:r>
      <w:r w:rsidRPr="000475F8">
        <w:t>.</w:t>
      </w:r>
    </w:p>
    <w:p w14:paraId="426A6CA4" w14:textId="77777777" w:rsidR="00473BAA" w:rsidRPr="000475F8" w:rsidRDefault="00C83B91" w:rsidP="00473BAA">
      <w:pPr>
        <w:pStyle w:val="Heading2"/>
      </w:pPr>
      <w:bookmarkStart w:id="317" w:name="_Toc111601357"/>
      <w:bookmarkStart w:id="318" w:name="_Toc111601674"/>
      <w:bookmarkStart w:id="319" w:name="_Toc111601993"/>
      <w:bookmarkStart w:id="320" w:name="_Toc323893722"/>
      <w:bookmarkStart w:id="321" w:name="_Toc340158258"/>
      <w:bookmarkStart w:id="322" w:name="_Toc359520001"/>
      <w:bookmarkStart w:id="323" w:name="_Toc371339319"/>
      <w:bookmarkStart w:id="324" w:name="_Toc399252106"/>
      <w:bookmarkStart w:id="325" w:name="_Toc404967607"/>
      <w:bookmarkStart w:id="326" w:name="_Toc433033655"/>
      <w:bookmarkStart w:id="327" w:name="_Toc433964741"/>
      <w:bookmarkStart w:id="328" w:name="_Toc433974661"/>
      <w:r w:rsidRPr="000475F8">
        <w:t>9.11</w:t>
      </w:r>
      <w:r w:rsidRPr="000475F8">
        <w:tab/>
        <w:t>Messages</w:t>
      </w:r>
      <w:bookmarkEnd w:id="317"/>
      <w:bookmarkEnd w:id="318"/>
      <w:bookmarkEnd w:id="319"/>
      <w:bookmarkEnd w:id="320"/>
      <w:bookmarkEnd w:id="321"/>
      <w:bookmarkEnd w:id="322"/>
      <w:bookmarkEnd w:id="323"/>
      <w:bookmarkEnd w:id="324"/>
      <w:bookmarkEnd w:id="325"/>
      <w:bookmarkEnd w:id="326"/>
      <w:bookmarkEnd w:id="327"/>
      <w:bookmarkEnd w:id="328"/>
    </w:p>
    <w:p w14:paraId="07D6AAC5" w14:textId="77777777" w:rsidR="00C83B91" w:rsidRPr="000475F8" w:rsidRDefault="00C83B91" w:rsidP="00C83B91">
      <w:r w:rsidRPr="000475F8">
        <w:rPr>
          <w:i/>
          <w:iCs/>
        </w:rPr>
        <w:t>Subject to profile specification</w:t>
      </w:r>
      <w:r w:rsidRPr="000475F8">
        <w:t>.</w:t>
      </w:r>
    </w:p>
    <w:p w14:paraId="5161FD37" w14:textId="77777777" w:rsidR="00473BAA" w:rsidRPr="000475F8" w:rsidRDefault="00C83B91" w:rsidP="00473BAA">
      <w:pPr>
        <w:pStyle w:val="Heading2"/>
      </w:pPr>
      <w:bookmarkStart w:id="329" w:name="_Toc111601358"/>
      <w:bookmarkStart w:id="330" w:name="_Toc111601675"/>
      <w:bookmarkStart w:id="331" w:name="_Toc111601994"/>
      <w:bookmarkStart w:id="332" w:name="_Toc323893723"/>
      <w:bookmarkStart w:id="333" w:name="_Toc340158259"/>
      <w:bookmarkStart w:id="334" w:name="_Toc359520002"/>
      <w:bookmarkStart w:id="335" w:name="_Toc371339320"/>
      <w:bookmarkStart w:id="336" w:name="_Toc399252107"/>
      <w:bookmarkStart w:id="337" w:name="_Toc404967608"/>
      <w:bookmarkStart w:id="338" w:name="_Toc433033656"/>
      <w:bookmarkStart w:id="339" w:name="_Toc433964742"/>
      <w:bookmarkStart w:id="340" w:name="_Toc433974662"/>
      <w:r w:rsidRPr="000475F8">
        <w:t>9.12</w:t>
      </w:r>
      <w:r w:rsidRPr="000475F8">
        <w:tab/>
        <w:t>Transport</w:t>
      </w:r>
      <w:bookmarkEnd w:id="329"/>
      <w:bookmarkEnd w:id="330"/>
      <w:bookmarkEnd w:id="331"/>
      <w:bookmarkEnd w:id="332"/>
      <w:bookmarkEnd w:id="333"/>
      <w:bookmarkEnd w:id="334"/>
      <w:bookmarkEnd w:id="335"/>
      <w:bookmarkEnd w:id="336"/>
      <w:bookmarkEnd w:id="337"/>
      <w:bookmarkEnd w:id="338"/>
      <w:bookmarkEnd w:id="339"/>
      <w:bookmarkEnd w:id="340"/>
    </w:p>
    <w:p w14:paraId="373C02EB" w14:textId="77777777" w:rsidR="00C83B91" w:rsidRPr="000475F8" w:rsidRDefault="00C83B91" w:rsidP="00C83B91">
      <w:r w:rsidRPr="000475F8">
        <w:rPr>
          <w:i/>
          <w:iCs/>
        </w:rPr>
        <w:t>Subject to profile specification</w:t>
      </w:r>
      <w:r w:rsidRPr="000475F8">
        <w:t>.</w:t>
      </w:r>
    </w:p>
    <w:p w14:paraId="1448C658" w14:textId="77777777" w:rsidR="00473BAA" w:rsidRPr="000475F8" w:rsidRDefault="00C83B91" w:rsidP="00473BAA">
      <w:pPr>
        <w:pStyle w:val="Heading2"/>
      </w:pPr>
      <w:bookmarkStart w:id="341" w:name="_Toc111601359"/>
      <w:bookmarkStart w:id="342" w:name="_Toc111601676"/>
      <w:bookmarkStart w:id="343" w:name="_Toc111601995"/>
      <w:bookmarkStart w:id="344" w:name="_Toc323893724"/>
      <w:bookmarkStart w:id="345" w:name="_Toc340158260"/>
      <w:bookmarkStart w:id="346" w:name="_Toc359520003"/>
      <w:bookmarkStart w:id="347" w:name="_Toc371339321"/>
      <w:bookmarkStart w:id="348" w:name="_Toc399252108"/>
      <w:bookmarkStart w:id="349" w:name="_Toc404967609"/>
      <w:bookmarkStart w:id="350" w:name="_Toc433033657"/>
      <w:bookmarkStart w:id="351" w:name="_Toc433964743"/>
      <w:bookmarkStart w:id="352" w:name="_Toc433974663"/>
      <w:r w:rsidRPr="000475F8">
        <w:t>9.13</w:t>
      </w:r>
      <w:r w:rsidRPr="000475F8">
        <w:tab/>
        <w:t>Security</w:t>
      </w:r>
      <w:bookmarkEnd w:id="341"/>
      <w:bookmarkEnd w:id="342"/>
      <w:bookmarkEnd w:id="343"/>
      <w:bookmarkEnd w:id="344"/>
      <w:bookmarkEnd w:id="345"/>
      <w:bookmarkEnd w:id="346"/>
      <w:bookmarkEnd w:id="347"/>
      <w:bookmarkEnd w:id="348"/>
      <w:bookmarkEnd w:id="349"/>
      <w:bookmarkEnd w:id="350"/>
      <w:bookmarkEnd w:id="351"/>
      <w:bookmarkEnd w:id="352"/>
    </w:p>
    <w:p w14:paraId="46EDD0B2" w14:textId="77777777" w:rsidR="008561DE" w:rsidRPr="000475F8" w:rsidRDefault="008561DE" w:rsidP="008561DE">
      <w:bookmarkStart w:id="353" w:name="_Toc111601360"/>
      <w:bookmarkStart w:id="354" w:name="_Toc111601677"/>
      <w:bookmarkStart w:id="355" w:name="_Toc111601996"/>
      <w:bookmarkStart w:id="356" w:name="_Toc323893725"/>
      <w:bookmarkStart w:id="357" w:name="_Toc340158261"/>
      <w:bookmarkStart w:id="358" w:name="_Toc359520004"/>
      <w:bookmarkStart w:id="359" w:name="_Toc371339322"/>
      <w:bookmarkStart w:id="360" w:name="_Toc399252109"/>
      <w:r w:rsidRPr="000475F8">
        <w:rPr>
          <w:i/>
          <w:iCs/>
        </w:rPr>
        <w:t>Subject to profile specification</w:t>
      </w:r>
      <w:r w:rsidRPr="000475F8">
        <w:t>.</w:t>
      </w:r>
    </w:p>
    <w:p w14:paraId="2C6C1561" w14:textId="77777777" w:rsidR="00473BAA" w:rsidRPr="000475F8" w:rsidRDefault="00C83B91" w:rsidP="00473BAA">
      <w:pPr>
        <w:pStyle w:val="Heading2"/>
      </w:pPr>
      <w:bookmarkStart w:id="361" w:name="_Toc404967610"/>
      <w:bookmarkStart w:id="362" w:name="_Toc433033658"/>
      <w:bookmarkStart w:id="363" w:name="_Toc433964744"/>
      <w:bookmarkStart w:id="364" w:name="_Toc433974664"/>
      <w:r w:rsidRPr="000475F8">
        <w:t>9.14</w:t>
      </w:r>
      <w:r w:rsidRPr="000475F8">
        <w:tab/>
        <w:t>Packages</w:t>
      </w:r>
      <w:bookmarkEnd w:id="353"/>
      <w:bookmarkEnd w:id="354"/>
      <w:bookmarkEnd w:id="355"/>
      <w:bookmarkEnd w:id="356"/>
      <w:bookmarkEnd w:id="357"/>
      <w:bookmarkEnd w:id="358"/>
      <w:bookmarkEnd w:id="359"/>
      <w:bookmarkEnd w:id="360"/>
      <w:bookmarkEnd w:id="361"/>
      <w:bookmarkEnd w:id="362"/>
      <w:bookmarkEnd w:id="363"/>
      <w:bookmarkEnd w:id="364"/>
    </w:p>
    <w:p w14:paraId="497D067A" w14:textId="77777777" w:rsidR="008561DE" w:rsidRPr="000475F8" w:rsidRDefault="008561DE" w:rsidP="008561DE">
      <w:bookmarkStart w:id="365" w:name="_Toc359520005"/>
      <w:bookmarkStart w:id="366" w:name="_Toc371339323"/>
      <w:bookmarkStart w:id="367" w:name="_Toc399252110"/>
      <w:r w:rsidRPr="000475F8">
        <w:rPr>
          <w:i/>
          <w:iCs/>
        </w:rPr>
        <w:t>Subject to profile specification</w:t>
      </w:r>
      <w:r w:rsidRPr="000475F8">
        <w:t>.</w:t>
      </w:r>
    </w:p>
    <w:p w14:paraId="5C6E40CC" w14:textId="77777777" w:rsidR="00C83B91" w:rsidRPr="000475F8" w:rsidRDefault="00C83B91" w:rsidP="00C83B9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bookmarkStart w:id="368" w:name="_Toc111601362"/>
      <w:bookmarkStart w:id="369" w:name="_Toc111601679"/>
      <w:bookmarkStart w:id="370" w:name="_Toc111601998"/>
      <w:bookmarkStart w:id="371" w:name="_Toc323893732"/>
      <w:bookmarkStart w:id="372" w:name="_Toc340158268"/>
      <w:bookmarkStart w:id="373" w:name="_Toc359520008"/>
      <w:bookmarkEnd w:id="365"/>
      <w:bookmarkEnd w:id="366"/>
      <w:bookmarkEnd w:id="367"/>
    </w:p>
    <w:p w14:paraId="0CB8C115" w14:textId="77777777" w:rsidR="00473BAA" w:rsidRPr="000475F8" w:rsidRDefault="00C83B91" w:rsidP="00473BAA">
      <w:pPr>
        <w:pStyle w:val="Heading2"/>
      </w:pPr>
      <w:bookmarkStart w:id="374" w:name="_Toc371339326"/>
      <w:bookmarkStart w:id="375" w:name="_Toc399252113"/>
      <w:bookmarkStart w:id="376" w:name="_Toc404967611"/>
      <w:bookmarkStart w:id="377" w:name="_Toc433033659"/>
      <w:bookmarkStart w:id="378" w:name="_Toc433964745"/>
      <w:bookmarkStart w:id="379" w:name="_Toc433974665"/>
      <w:r w:rsidRPr="000475F8">
        <w:t>9.15</w:t>
      </w:r>
      <w:r w:rsidRPr="000475F8">
        <w:tab/>
        <w:t>Mandatory support of SDP and ITU-T H.248.1 Annex C information elements</w:t>
      </w:r>
      <w:bookmarkEnd w:id="368"/>
      <w:bookmarkEnd w:id="369"/>
      <w:bookmarkEnd w:id="370"/>
      <w:bookmarkEnd w:id="371"/>
      <w:bookmarkEnd w:id="372"/>
      <w:bookmarkEnd w:id="373"/>
      <w:bookmarkEnd w:id="374"/>
      <w:bookmarkEnd w:id="375"/>
      <w:bookmarkEnd w:id="376"/>
      <w:bookmarkEnd w:id="377"/>
      <w:bookmarkEnd w:id="378"/>
      <w:bookmarkEnd w:id="379"/>
    </w:p>
    <w:p w14:paraId="26D3F67B" w14:textId="77777777" w:rsidR="00C83B91" w:rsidRPr="000475F8" w:rsidRDefault="00C83B91" w:rsidP="00C83B91">
      <w:pPr>
        <w:rPr>
          <w:i/>
          <w:iCs/>
        </w:rPr>
      </w:pPr>
      <w:bookmarkStart w:id="380" w:name="_Toc111601363"/>
      <w:bookmarkStart w:id="381" w:name="_Toc111601680"/>
      <w:bookmarkStart w:id="382" w:name="_Toc111601999"/>
      <w:bookmarkStart w:id="383" w:name="_Toc323893733"/>
      <w:bookmarkStart w:id="384" w:name="_Toc340158269"/>
      <w:r w:rsidRPr="000475F8">
        <w:rPr>
          <w:i/>
          <w:iCs/>
        </w:rPr>
        <w:t>At least the following: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10"/>
        <w:gridCol w:w="5069"/>
      </w:tblGrid>
      <w:tr w:rsidR="00C83B91" w:rsidRPr="000475F8" w14:paraId="1B77C887" w14:textId="77777777" w:rsidTr="00E378B6">
        <w:trPr>
          <w:cantSplit/>
          <w:jc w:val="center"/>
        </w:trPr>
        <w:tc>
          <w:tcPr>
            <w:tcW w:w="9639" w:type="dxa"/>
            <w:gridSpan w:val="3"/>
          </w:tcPr>
          <w:p w14:paraId="2CA39AD6" w14:textId="77777777" w:rsidR="00C83B91" w:rsidRPr="000475F8"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0475F8">
              <w:rPr>
                <w:b/>
                <w:sz w:val="22"/>
              </w:rPr>
              <w:t>Supported Annex C and SDP information elements:</w:t>
            </w:r>
          </w:p>
        </w:tc>
      </w:tr>
      <w:tr w:rsidR="00C83B91" w:rsidRPr="000475F8" w14:paraId="75EAC1A7" w14:textId="77777777" w:rsidTr="00E378B6">
        <w:trPr>
          <w:cantSplit/>
          <w:jc w:val="center"/>
        </w:trPr>
        <w:tc>
          <w:tcPr>
            <w:tcW w:w="2160" w:type="dxa"/>
            <w:tcBorders>
              <w:bottom w:val="single" w:sz="4" w:space="0" w:color="auto"/>
            </w:tcBorders>
            <w:vAlign w:val="center"/>
          </w:tcPr>
          <w:p w14:paraId="5D54B324" w14:textId="77777777" w:rsidR="00C83B91" w:rsidRPr="000475F8"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0475F8">
              <w:rPr>
                <w:b/>
                <w:sz w:val="22"/>
              </w:rPr>
              <w:t>Information Element</w:t>
            </w:r>
          </w:p>
        </w:tc>
        <w:tc>
          <w:tcPr>
            <w:tcW w:w="2410" w:type="dxa"/>
            <w:tcBorders>
              <w:bottom w:val="single" w:sz="4" w:space="0" w:color="auto"/>
            </w:tcBorders>
            <w:vAlign w:val="center"/>
          </w:tcPr>
          <w:p w14:paraId="15694C97" w14:textId="77777777" w:rsidR="00C83B91" w:rsidRPr="000475F8"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0475F8">
              <w:rPr>
                <w:b/>
                <w:sz w:val="22"/>
              </w:rPr>
              <w:t>Annex C Support</w:t>
            </w:r>
          </w:p>
        </w:tc>
        <w:tc>
          <w:tcPr>
            <w:tcW w:w="5069" w:type="dxa"/>
            <w:vAlign w:val="center"/>
          </w:tcPr>
          <w:p w14:paraId="03ABEE89" w14:textId="77777777" w:rsidR="00C83B91" w:rsidRPr="000475F8"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0475F8">
              <w:rPr>
                <w:b/>
                <w:sz w:val="22"/>
              </w:rPr>
              <w:t>SDP Support</w:t>
            </w:r>
          </w:p>
        </w:tc>
      </w:tr>
      <w:tr w:rsidR="00C83B91" w:rsidRPr="000475F8" w14:paraId="1B7E03D6" w14:textId="77777777" w:rsidTr="00E378B6">
        <w:trPr>
          <w:cantSplit/>
          <w:jc w:val="center"/>
        </w:trPr>
        <w:tc>
          <w:tcPr>
            <w:tcW w:w="2160" w:type="dxa"/>
            <w:tcBorders>
              <w:bottom w:val="nil"/>
            </w:tcBorders>
          </w:tcPr>
          <w:p w14:paraId="4A14133C"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rPr>
            </w:pPr>
            <w:r w:rsidRPr="000475F8">
              <w:rPr>
                <w:sz w:val="22"/>
              </w:rPr>
              <w:t>"m="-line &lt;proto&gt;</w:t>
            </w:r>
          </w:p>
        </w:tc>
        <w:tc>
          <w:tcPr>
            <w:tcW w:w="2410" w:type="dxa"/>
            <w:tcBorders>
              <w:bottom w:val="nil"/>
            </w:tcBorders>
          </w:tcPr>
          <w:p w14:paraId="7F32D077"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5B74661B"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0475F8">
              <w:rPr>
                <w:sz w:val="22"/>
                <w:highlight w:val="yellow"/>
              </w:rPr>
              <w:t>FIXTHIS</w:t>
            </w:r>
          </w:p>
        </w:tc>
      </w:tr>
      <w:tr w:rsidR="00C83B91" w:rsidRPr="000475F8" w14:paraId="2EA5BAED" w14:textId="77777777" w:rsidTr="00E378B6">
        <w:trPr>
          <w:cantSplit/>
          <w:jc w:val="center"/>
        </w:trPr>
        <w:tc>
          <w:tcPr>
            <w:tcW w:w="2160" w:type="dxa"/>
            <w:tcBorders>
              <w:top w:val="nil"/>
            </w:tcBorders>
          </w:tcPr>
          <w:p w14:paraId="4C65DD0B"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2410" w:type="dxa"/>
            <w:tcBorders>
              <w:top w:val="nil"/>
            </w:tcBorders>
          </w:tcPr>
          <w:p w14:paraId="7ADDC097"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283259A4"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475F8">
              <w:rPr>
                <w:sz w:val="22"/>
                <w:highlight w:val="yellow"/>
              </w:rPr>
              <w:t>FIXTHIS</w:t>
            </w:r>
            <w:r w:rsidRPr="000475F8">
              <w:rPr>
                <w:sz w:val="22"/>
              </w:rPr>
              <w:t xml:space="preserve"> </w:t>
            </w:r>
          </w:p>
        </w:tc>
      </w:tr>
      <w:tr w:rsidR="00C83B91" w:rsidRPr="000475F8" w14:paraId="5AECF427" w14:textId="77777777" w:rsidTr="00E378B6">
        <w:trPr>
          <w:cantSplit/>
          <w:jc w:val="center"/>
        </w:trPr>
        <w:tc>
          <w:tcPr>
            <w:tcW w:w="2160" w:type="dxa"/>
          </w:tcPr>
          <w:p w14:paraId="2700E17A"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2410" w:type="dxa"/>
          </w:tcPr>
          <w:p w14:paraId="67D6D4D1"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37AF4B6A"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4F5F636B" w14:textId="77777777" w:rsidR="00C83B91" w:rsidRPr="000475F8" w:rsidRDefault="00C83B91" w:rsidP="00C83B91">
      <w:pPr>
        <w:spacing w:before="80"/>
      </w:pPr>
    </w:p>
    <w:p w14:paraId="1975E540" w14:textId="77777777" w:rsidR="00AD6C05" w:rsidRPr="000475F8" w:rsidRDefault="00AD6C05" w:rsidP="00C83B91">
      <w:pPr>
        <w:spacing w:before="80"/>
      </w:pPr>
      <w:r w:rsidRPr="000475F8">
        <w:t>Additional tables, related to supported SDP elements concerning the parameterization of media codecs, are recommended. The structure and content of such table is media codec specific and H.248 profile dependent. Clause 8 provides examples for such tables.</w:t>
      </w:r>
    </w:p>
    <w:p w14:paraId="5AE898DF" w14:textId="77777777" w:rsidR="00C83B91" w:rsidRPr="000475F8" w:rsidRDefault="00C83B91" w:rsidP="00C83B91">
      <w:pPr>
        <w:spacing w:before="80"/>
      </w:pPr>
    </w:p>
    <w:p w14:paraId="283D8DF0" w14:textId="77777777" w:rsidR="00473BAA" w:rsidRPr="000475F8" w:rsidRDefault="00C83B91" w:rsidP="00473BAA">
      <w:pPr>
        <w:pStyle w:val="Heading2"/>
      </w:pPr>
      <w:bookmarkStart w:id="385" w:name="_Toc359520009"/>
      <w:bookmarkStart w:id="386" w:name="_Toc371339327"/>
      <w:bookmarkStart w:id="387" w:name="_Toc399252114"/>
      <w:bookmarkStart w:id="388" w:name="_Toc404967612"/>
      <w:bookmarkStart w:id="389" w:name="_Toc433033660"/>
      <w:bookmarkStart w:id="390" w:name="_Toc433964746"/>
      <w:bookmarkStart w:id="391" w:name="_Toc433974666"/>
      <w:r w:rsidRPr="000475F8">
        <w:t>9.16</w:t>
      </w:r>
      <w:r w:rsidRPr="000475F8">
        <w:tab/>
        <w:t>Optional support of SDP and ITU-T H.248.1 Annex C information elements</w:t>
      </w:r>
      <w:bookmarkEnd w:id="380"/>
      <w:bookmarkEnd w:id="381"/>
      <w:bookmarkEnd w:id="382"/>
      <w:bookmarkEnd w:id="383"/>
      <w:bookmarkEnd w:id="384"/>
      <w:bookmarkEnd w:id="385"/>
      <w:bookmarkEnd w:id="386"/>
      <w:bookmarkEnd w:id="387"/>
      <w:bookmarkEnd w:id="388"/>
      <w:bookmarkEnd w:id="389"/>
      <w:bookmarkEnd w:id="390"/>
      <w:bookmarkEnd w:id="391"/>
    </w:p>
    <w:p w14:paraId="5C7AEB61" w14:textId="77777777" w:rsidR="00C83B91" w:rsidRPr="000475F8" w:rsidRDefault="00C83B91" w:rsidP="00C83B91">
      <w:pPr>
        <w:rPr>
          <w:i/>
          <w:iCs/>
        </w:rPr>
      </w:pPr>
      <w:bookmarkStart w:id="392" w:name="_Toc111601364"/>
      <w:bookmarkStart w:id="393" w:name="_Toc111601681"/>
      <w:bookmarkStart w:id="394" w:name="_Toc111602000"/>
      <w:bookmarkStart w:id="395" w:name="_Toc323893734"/>
      <w:bookmarkStart w:id="396" w:name="_Toc340158270"/>
      <w:bookmarkStart w:id="397" w:name="_Toc359520010"/>
      <w:r w:rsidRPr="000475F8">
        <w:rPr>
          <w:i/>
          <w:iCs/>
        </w:rPr>
        <w:t>At least the following: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10"/>
        <w:gridCol w:w="5069"/>
      </w:tblGrid>
      <w:tr w:rsidR="00C83B91" w:rsidRPr="000475F8" w14:paraId="38906A17" w14:textId="77777777" w:rsidTr="00E378B6">
        <w:trPr>
          <w:cantSplit/>
          <w:jc w:val="center"/>
        </w:trPr>
        <w:tc>
          <w:tcPr>
            <w:tcW w:w="9639" w:type="dxa"/>
            <w:gridSpan w:val="3"/>
          </w:tcPr>
          <w:p w14:paraId="72A4D51B" w14:textId="77777777" w:rsidR="00C83B91" w:rsidRPr="000475F8"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0475F8">
              <w:rPr>
                <w:b/>
                <w:sz w:val="22"/>
              </w:rPr>
              <w:lastRenderedPageBreak/>
              <w:t>Supported Annex C and SDP information elements:</w:t>
            </w:r>
          </w:p>
        </w:tc>
      </w:tr>
      <w:tr w:rsidR="00C83B91" w:rsidRPr="000475F8" w14:paraId="5178B3D5" w14:textId="77777777" w:rsidTr="00E378B6">
        <w:trPr>
          <w:cantSplit/>
          <w:jc w:val="center"/>
        </w:trPr>
        <w:tc>
          <w:tcPr>
            <w:tcW w:w="2160" w:type="dxa"/>
            <w:vAlign w:val="center"/>
          </w:tcPr>
          <w:p w14:paraId="1742C2CF" w14:textId="77777777" w:rsidR="00C83B91" w:rsidRPr="000475F8"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0475F8">
              <w:rPr>
                <w:b/>
                <w:sz w:val="22"/>
              </w:rPr>
              <w:t>Information Element</w:t>
            </w:r>
          </w:p>
        </w:tc>
        <w:tc>
          <w:tcPr>
            <w:tcW w:w="2410" w:type="dxa"/>
            <w:vAlign w:val="center"/>
          </w:tcPr>
          <w:p w14:paraId="7738397E" w14:textId="77777777" w:rsidR="00C83B91" w:rsidRPr="000475F8"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0475F8">
              <w:rPr>
                <w:b/>
                <w:sz w:val="22"/>
              </w:rPr>
              <w:t>Annex C Support</w:t>
            </w:r>
          </w:p>
        </w:tc>
        <w:tc>
          <w:tcPr>
            <w:tcW w:w="5069" w:type="dxa"/>
            <w:vAlign w:val="center"/>
          </w:tcPr>
          <w:p w14:paraId="43027CC0" w14:textId="77777777" w:rsidR="00C83B91" w:rsidRPr="000475F8"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0475F8">
              <w:rPr>
                <w:b/>
                <w:sz w:val="22"/>
              </w:rPr>
              <w:t>SDP Support</w:t>
            </w:r>
          </w:p>
        </w:tc>
      </w:tr>
      <w:tr w:rsidR="00C83B91" w:rsidRPr="000475F8" w14:paraId="705EB090" w14:textId="77777777" w:rsidTr="00E378B6">
        <w:trPr>
          <w:cantSplit/>
          <w:jc w:val="center"/>
        </w:trPr>
        <w:tc>
          <w:tcPr>
            <w:tcW w:w="2160" w:type="dxa"/>
          </w:tcPr>
          <w:p w14:paraId="1E97C34E"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0475F8">
              <w:rPr>
                <w:sz w:val="22"/>
                <w:highlight w:val="yellow"/>
              </w:rPr>
              <w:t>FIXTHIS</w:t>
            </w:r>
          </w:p>
        </w:tc>
        <w:tc>
          <w:tcPr>
            <w:tcW w:w="2410" w:type="dxa"/>
          </w:tcPr>
          <w:p w14:paraId="3F2C4168"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1FD603DB"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C83B91" w:rsidRPr="000475F8" w14:paraId="6422B405" w14:textId="77777777" w:rsidTr="00E378B6">
        <w:trPr>
          <w:cantSplit/>
          <w:jc w:val="center"/>
        </w:trPr>
        <w:tc>
          <w:tcPr>
            <w:tcW w:w="2160" w:type="dxa"/>
          </w:tcPr>
          <w:p w14:paraId="7BA87381" w14:textId="77777777" w:rsidR="00C83B91" w:rsidRPr="000475F8" w:rsidRDefault="00473BAA"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475F8">
              <w:rPr>
                <w:sz w:val="22"/>
                <w:highlight w:val="yellow"/>
              </w:rPr>
              <w:t>FIXTHIS</w:t>
            </w:r>
          </w:p>
        </w:tc>
        <w:tc>
          <w:tcPr>
            <w:tcW w:w="2410" w:type="dxa"/>
          </w:tcPr>
          <w:p w14:paraId="08640AFC"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0106276A"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C83B91" w:rsidRPr="000475F8" w14:paraId="00069B1E" w14:textId="77777777" w:rsidTr="00E378B6">
        <w:trPr>
          <w:cantSplit/>
          <w:jc w:val="center"/>
        </w:trPr>
        <w:tc>
          <w:tcPr>
            <w:tcW w:w="9639" w:type="dxa"/>
            <w:gridSpan w:val="3"/>
          </w:tcPr>
          <w:p w14:paraId="22610B98"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187979A9" w14:textId="77777777" w:rsidR="00C83B91" w:rsidRPr="000475F8" w:rsidRDefault="00C83B91" w:rsidP="00C83B91">
      <w:pPr>
        <w:spacing w:before="80"/>
      </w:pPr>
    </w:p>
    <w:p w14:paraId="073CFEDF" w14:textId="77777777" w:rsidR="00C83B91" w:rsidRPr="000475F8" w:rsidRDefault="00C83B91" w:rsidP="00C83B91">
      <w:r w:rsidRPr="000475F8">
        <w:rPr>
          <w:i/>
          <w:iCs/>
        </w:rPr>
        <w:t>Rest: subject to profile specification</w:t>
      </w:r>
      <w:r w:rsidRPr="000475F8">
        <w:t>.</w:t>
      </w:r>
    </w:p>
    <w:p w14:paraId="4A0A742A" w14:textId="77777777" w:rsidR="00473BAA" w:rsidRPr="000475F8" w:rsidRDefault="00C83B91" w:rsidP="00473BAA">
      <w:pPr>
        <w:pStyle w:val="Heading2"/>
      </w:pPr>
      <w:bookmarkStart w:id="398" w:name="_Toc371339328"/>
      <w:bookmarkStart w:id="399" w:name="_Toc399252115"/>
      <w:bookmarkStart w:id="400" w:name="_Toc404967613"/>
      <w:bookmarkStart w:id="401" w:name="_Toc433033661"/>
      <w:bookmarkStart w:id="402" w:name="_Toc433964747"/>
      <w:bookmarkStart w:id="403" w:name="_Toc433974667"/>
      <w:r w:rsidRPr="000475F8">
        <w:t>9.17</w:t>
      </w:r>
      <w:r w:rsidRPr="000475F8">
        <w:tab/>
        <w:t>Procedures</w:t>
      </w:r>
      <w:bookmarkEnd w:id="392"/>
      <w:bookmarkEnd w:id="393"/>
      <w:bookmarkEnd w:id="394"/>
      <w:bookmarkEnd w:id="395"/>
      <w:bookmarkEnd w:id="396"/>
      <w:bookmarkEnd w:id="397"/>
      <w:bookmarkEnd w:id="398"/>
      <w:bookmarkEnd w:id="399"/>
      <w:bookmarkEnd w:id="400"/>
      <w:bookmarkEnd w:id="401"/>
      <w:bookmarkEnd w:id="402"/>
      <w:bookmarkEnd w:id="403"/>
    </w:p>
    <w:p w14:paraId="0E175E06" w14:textId="77777777" w:rsidR="00C83B91" w:rsidRPr="000475F8" w:rsidRDefault="00473BAA" w:rsidP="00C83B91">
      <w:r w:rsidRPr="000475F8">
        <w:rPr>
          <w:highlight w:val="yellow"/>
        </w:rPr>
        <w:t>FIXTHIS</w:t>
      </w:r>
    </w:p>
    <w:p w14:paraId="317EC99F" w14:textId="77777777" w:rsidR="00473BAA" w:rsidRPr="000475F8" w:rsidRDefault="001B1912" w:rsidP="000475F8">
      <w:pPr>
        <w:pStyle w:val="AppendixNotitle"/>
        <w:pageBreakBefore/>
      </w:pPr>
      <w:bookmarkStart w:id="404" w:name="_Toc433964748"/>
      <w:bookmarkStart w:id="405" w:name="_Toc433974668"/>
      <w:r w:rsidRPr="000475F8">
        <w:lastRenderedPageBreak/>
        <w:t>Appendix I</w:t>
      </w:r>
      <w:r w:rsidRPr="000475F8">
        <w:rPr>
          <w:lang w:eastAsia="zh-CN"/>
        </w:rPr>
        <w:br/>
      </w:r>
      <w:r w:rsidRPr="000475F8">
        <w:rPr>
          <w:lang w:eastAsia="zh-CN"/>
        </w:rPr>
        <w:br/>
        <w:t>Negotiation of codec configurations – Examples</w:t>
      </w:r>
      <w:bookmarkEnd w:id="404"/>
      <w:bookmarkEnd w:id="405"/>
    </w:p>
    <w:p w14:paraId="6809B080" w14:textId="77777777" w:rsidR="001B1912" w:rsidRPr="000475F8" w:rsidRDefault="001B1912" w:rsidP="001B1912">
      <w:pPr>
        <w:keepLines/>
        <w:jc w:val="center"/>
      </w:pPr>
      <w:r w:rsidRPr="000475F8">
        <w:t>(This appendix does not form an integral part of this Recommendation)</w:t>
      </w:r>
    </w:p>
    <w:p w14:paraId="56C5133D" w14:textId="77777777" w:rsidR="001B1912" w:rsidRPr="000475F8" w:rsidRDefault="001B1912" w:rsidP="001B1912"/>
    <w:p w14:paraId="617FE4D9" w14:textId="77777777" w:rsidR="00473BAA" w:rsidRPr="000475F8" w:rsidRDefault="001B1912" w:rsidP="00473BAA">
      <w:pPr>
        <w:pStyle w:val="Heading2"/>
      </w:pPr>
      <w:bookmarkStart w:id="406" w:name="_Toc359520040"/>
      <w:bookmarkStart w:id="407" w:name="_Toc371339329"/>
      <w:bookmarkStart w:id="408" w:name="_Toc399252116"/>
      <w:bookmarkStart w:id="409" w:name="_Toc404967614"/>
      <w:bookmarkStart w:id="410" w:name="_Toc433033662"/>
      <w:bookmarkStart w:id="411" w:name="_Toc433964749"/>
      <w:bookmarkStart w:id="412" w:name="_Toc433974669"/>
      <w:r w:rsidRPr="000475F8">
        <w:t>I.1</w:t>
      </w:r>
      <w:r w:rsidRPr="000475F8">
        <w:tab/>
      </w:r>
      <w:bookmarkEnd w:id="406"/>
      <w:bookmarkEnd w:id="407"/>
      <w:bookmarkEnd w:id="408"/>
      <w:r w:rsidR="008975A9" w:rsidRPr="000475F8">
        <w:t>Example signalling flow for an outgoing call</w:t>
      </w:r>
      <w:bookmarkEnd w:id="409"/>
      <w:bookmarkEnd w:id="410"/>
      <w:bookmarkEnd w:id="411"/>
      <w:bookmarkEnd w:id="412"/>
    </w:p>
    <w:p w14:paraId="027B42EF" w14:textId="77777777" w:rsidR="001B1912" w:rsidRPr="000475F8" w:rsidRDefault="008975A9" w:rsidP="001B1912">
      <w:r w:rsidRPr="000475F8">
        <w:t>Figure I.1 illustrates a typical signalling variant for an outgoing call</w:t>
      </w:r>
      <w:r w:rsidR="001B1912" w:rsidRPr="000475F8">
        <w:t>:</w:t>
      </w:r>
    </w:p>
    <w:p w14:paraId="4DC38618" w14:textId="77777777" w:rsidR="001B1912" w:rsidRPr="000475F8" w:rsidRDefault="009F7BA3" w:rsidP="001B1912">
      <w:pPr>
        <w:pStyle w:val="Figure"/>
      </w:pPr>
      <w:r w:rsidRPr="000475F8">
        <w:object w:dxaOrig="11479" w:dyaOrig="8683" w14:anchorId="6ED50832">
          <v:shape id="_x0000_i1033" type="#_x0000_t75" style="width:458.25pt;height:347.25pt;mso-position-horizontal:absolute" o:ole="">
            <v:imagedata r:id="rId32" o:title=""/>
          </v:shape>
          <o:OLEObject Type="Embed" ProgID="Visio.Drawing.11" ShapeID="_x0000_i1033" DrawAspect="Content" ObjectID="_1507717475" r:id="rId33"/>
        </w:object>
      </w:r>
    </w:p>
    <w:p w14:paraId="60FC1432" w14:textId="77777777" w:rsidR="001B1912" w:rsidRPr="000475F8" w:rsidRDefault="001B1912" w:rsidP="001B1912">
      <w:pPr>
        <w:pStyle w:val="FigureNotitle"/>
      </w:pPr>
      <w:bookmarkStart w:id="413" w:name="_Toc403042837"/>
      <w:bookmarkStart w:id="414" w:name="_Toc433964692"/>
      <w:bookmarkStart w:id="415" w:name="_Toc433974682"/>
      <w:r w:rsidRPr="000475F8">
        <w:t xml:space="preserve">Figure </w:t>
      </w:r>
      <w:r w:rsidR="008975A9" w:rsidRPr="000475F8">
        <w:t>I.1</w:t>
      </w:r>
      <w:r w:rsidRPr="000475F8">
        <w:t xml:space="preserve"> – </w:t>
      </w:r>
      <w:r w:rsidR="0068770C" w:rsidRPr="000475F8">
        <w:t>Example signalling flow for an outgoing call</w:t>
      </w:r>
      <w:bookmarkEnd w:id="413"/>
      <w:bookmarkEnd w:id="414"/>
      <w:bookmarkEnd w:id="415"/>
    </w:p>
    <w:p w14:paraId="419FABF7" w14:textId="77777777" w:rsidR="001B1912" w:rsidRPr="000475F8" w:rsidRDefault="0068770C" w:rsidP="001B1912">
      <w:r w:rsidRPr="000475F8">
        <w:t>There might be a lot of variations, such as</w:t>
      </w:r>
    </w:p>
    <w:p w14:paraId="2594E87E" w14:textId="77777777" w:rsidR="00473BAA" w:rsidRPr="000475F8" w:rsidRDefault="0068770C" w:rsidP="00A13983">
      <w:pPr>
        <w:numPr>
          <w:ilvl w:val="0"/>
          <w:numId w:val="12"/>
        </w:numPr>
        <w:overflowPunct w:val="0"/>
        <w:autoSpaceDE w:val="0"/>
        <w:autoSpaceDN w:val="0"/>
        <w:adjustRightInd w:val="0"/>
        <w:ind w:left="567" w:hanging="567"/>
        <w:textAlignment w:val="baseline"/>
      </w:pPr>
      <w:r w:rsidRPr="000475F8">
        <w:t>multiple SDP Offer/Answer cycles at SIP level (instead of just one in Figure I.1);</w:t>
      </w:r>
    </w:p>
    <w:p w14:paraId="5CA7E15E" w14:textId="77777777" w:rsidR="00473BAA" w:rsidRPr="000475F8" w:rsidRDefault="0068770C" w:rsidP="00A13983">
      <w:pPr>
        <w:numPr>
          <w:ilvl w:val="0"/>
          <w:numId w:val="12"/>
        </w:numPr>
        <w:overflowPunct w:val="0"/>
        <w:autoSpaceDE w:val="0"/>
        <w:autoSpaceDN w:val="0"/>
        <w:adjustRightInd w:val="0"/>
        <w:ind w:left="567" w:hanging="567"/>
        <w:textAlignment w:val="baseline"/>
      </w:pPr>
      <w:r w:rsidRPr="000475F8">
        <w:t>MGC might be aware of all supported codec configurations by the MG or not; such information could be then stored in the MGC associated data base of media (codec) policies</w:t>
      </w:r>
      <w:r w:rsidR="009F7BA3" w:rsidRPr="000475F8">
        <w:t>, which would simplify H.248 resource configuration requests;</w:t>
      </w:r>
    </w:p>
    <w:p w14:paraId="2F7DCACF" w14:textId="77777777" w:rsidR="00473BAA" w:rsidRPr="000475F8" w:rsidRDefault="009F7BA3" w:rsidP="00A13983">
      <w:pPr>
        <w:numPr>
          <w:ilvl w:val="0"/>
          <w:numId w:val="12"/>
        </w:numPr>
        <w:overflowPunct w:val="0"/>
        <w:autoSpaceDE w:val="0"/>
        <w:autoSpaceDN w:val="0"/>
        <w:adjustRightInd w:val="0"/>
        <w:ind w:left="567" w:hanging="567"/>
        <w:textAlignment w:val="baseline"/>
      </w:pPr>
      <w:r w:rsidRPr="000475F8">
        <w:t>the outgoing SDP Offer towards Y (5) might be already issued in parallel to the first H.248 ADD.req (3), of course then lacking network address information, which would be provided  in a subsequent cycle;</w:t>
      </w:r>
    </w:p>
    <w:p w14:paraId="07DA441D" w14:textId="77777777" w:rsidR="00473BAA" w:rsidRPr="000475F8" w:rsidRDefault="009F7BA3" w:rsidP="00A13983">
      <w:pPr>
        <w:numPr>
          <w:ilvl w:val="0"/>
          <w:numId w:val="12"/>
        </w:numPr>
        <w:overflowPunct w:val="0"/>
        <w:autoSpaceDE w:val="0"/>
        <w:autoSpaceDN w:val="0"/>
        <w:adjustRightInd w:val="0"/>
        <w:ind w:left="567" w:hanging="567"/>
        <w:textAlignment w:val="baseline"/>
      </w:pPr>
      <w:r w:rsidRPr="000475F8">
        <w:t>the call/session control server could follow different strategies, e.g.</w:t>
      </w:r>
      <w:r w:rsidR="000305B3" w:rsidRPr="000475F8">
        <w:t>, expect per default</w:t>
      </w:r>
    </w:p>
    <w:p w14:paraId="5B73C900" w14:textId="77777777" w:rsidR="00473BAA" w:rsidRPr="000475F8" w:rsidRDefault="000305B3" w:rsidP="00A13983">
      <w:pPr>
        <w:numPr>
          <w:ilvl w:val="0"/>
          <w:numId w:val="16"/>
        </w:numPr>
        <w:overflowPunct w:val="0"/>
        <w:autoSpaceDE w:val="0"/>
        <w:autoSpaceDN w:val="0"/>
        <w:adjustRightInd w:val="0"/>
        <w:ind w:left="1134" w:hanging="567"/>
        <w:textAlignment w:val="baseline"/>
      </w:pPr>
      <w:r w:rsidRPr="000475F8">
        <w:lastRenderedPageBreak/>
        <w:t>a media translation mode variant in the MG, i.e., early requesting a media-IWF resource; or</w:t>
      </w:r>
    </w:p>
    <w:p w14:paraId="03F2F53F" w14:textId="77777777" w:rsidR="00473BAA" w:rsidRPr="000475F8" w:rsidRDefault="000305B3" w:rsidP="00A13983">
      <w:pPr>
        <w:numPr>
          <w:ilvl w:val="0"/>
          <w:numId w:val="16"/>
        </w:numPr>
        <w:overflowPunct w:val="0"/>
        <w:autoSpaceDE w:val="0"/>
        <w:autoSpaceDN w:val="0"/>
        <w:adjustRightInd w:val="0"/>
        <w:ind w:left="1134" w:hanging="567"/>
        <w:textAlignment w:val="baseline"/>
      </w:pPr>
      <w:r w:rsidRPr="000475F8">
        <w:t>a media transparent mode, i.e., not requesting early such a resource, rather awaiting the final results of the call level negotiation process;</w:t>
      </w:r>
    </w:p>
    <w:p w14:paraId="1AB7291D" w14:textId="77777777" w:rsidR="00473BAA" w:rsidRPr="000475F8" w:rsidRDefault="00F925E3" w:rsidP="00A13983">
      <w:pPr>
        <w:numPr>
          <w:ilvl w:val="0"/>
          <w:numId w:val="13"/>
        </w:numPr>
        <w:overflowPunct w:val="0"/>
        <w:autoSpaceDE w:val="0"/>
        <w:autoSpaceDN w:val="0"/>
        <w:adjustRightInd w:val="0"/>
        <w:ind w:left="567" w:hanging="567"/>
        <w:textAlignment w:val="baseline"/>
      </w:pPr>
      <w:r w:rsidRPr="000475F8">
        <w:t>MG could just enforce the received codec configurations for the two media endpoints T1 and T2, or could evaluate and align in a smart manner both codec configurations in order to optimize the end-to-end usage.</w:t>
      </w:r>
    </w:p>
    <w:p w14:paraId="7FB0EBFD" w14:textId="77777777" w:rsidR="001B1912" w:rsidRPr="000475F8" w:rsidRDefault="001B1912" w:rsidP="001B1912"/>
    <w:p w14:paraId="415A3A6D" w14:textId="77777777" w:rsidR="004A106E" w:rsidRPr="000475F8" w:rsidRDefault="004A106E" w:rsidP="004A106E">
      <w:pPr>
        <w:pStyle w:val="AppendixNotitle"/>
        <w:pageBreakBefore/>
      </w:pPr>
      <w:bookmarkStart w:id="416" w:name="_Toc433964750"/>
      <w:bookmarkStart w:id="417" w:name="_Toc433974670"/>
      <w:r w:rsidRPr="000475F8">
        <w:lastRenderedPageBreak/>
        <w:t>Bibliography</w:t>
      </w:r>
      <w:bookmarkEnd w:id="416"/>
      <w:bookmarkEnd w:id="417"/>
    </w:p>
    <w:p w14:paraId="3D8048A1" w14:textId="77777777" w:rsidR="00114AA6" w:rsidRPr="000475F8" w:rsidRDefault="00114AA6" w:rsidP="00114AA6">
      <w:pPr>
        <w:pStyle w:val="Reftext"/>
      </w:pPr>
      <w:r w:rsidRPr="000475F8">
        <w:t>[b-ETSI TR 183 046]</w:t>
      </w:r>
      <w:r w:rsidRPr="000475F8">
        <w:tab/>
        <w:t xml:space="preserve">ETSI TR 183 046 V3.3.1 (08/2009), </w:t>
      </w:r>
      <w:r w:rsidRPr="000475F8">
        <w:rPr>
          <w:i/>
          <w:iCs/>
        </w:rPr>
        <w:t>Telecommunications and Internet converged Services and Protocols for Advanced Networking (TISPAN); SDP Interworking between Call/Session Control Protocols (SIP/SDP, RTSP/SDP; etc.) and the Gateway Control Protocol (H.248/SDP)</w:t>
      </w:r>
      <w:r w:rsidRPr="000475F8">
        <w:t xml:space="preserve">. </w:t>
      </w:r>
    </w:p>
    <w:p w14:paraId="7D6F2AF1" w14:textId="77777777" w:rsidR="00BD4869" w:rsidRPr="000475F8" w:rsidRDefault="00BD4869" w:rsidP="00BD4869">
      <w:pPr>
        <w:pStyle w:val="Reftext"/>
      </w:pPr>
      <w:r w:rsidRPr="000475F8">
        <w:t xml:space="preserve">[b-ETSI </w:t>
      </w:r>
      <w:r>
        <w:t>TS 123 334</w:t>
      </w:r>
      <w:r w:rsidRPr="000475F8">
        <w:t>]</w:t>
      </w:r>
      <w:r w:rsidRPr="000475F8">
        <w:tab/>
        <w:t xml:space="preserve">ETSI </w:t>
      </w:r>
      <w:r>
        <w:t xml:space="preserve">TS 123 334 </w:t>
      </w:r>
      <w:r w:rsidRPr="000475F8">
        <w:t>V</w:t>
      </w:r>
      <w:r>
        <w:t>12</w:t>
      </w:r>
      <w:r w:rsidRPr="000475F8">
        <w:t>.</w:t>
      </w:r>
      <w:r>
        <w:t>8</w:t>
      </w:r>
      <w:r w:rsidRPr="000475F8">
        <w:t>.</w:t>
      </w:r>
      <w:r>
        <w:t>0</w:t>
      </w:r>
      <w:r w:rsidRPr="000475F8">
        <w:t xml:space="preserve"> (0</w:t>
      </w:r>
      <w:r>
        <w:t>7</w:t>
      </w:r>
      <w:r w:rsidRPr="000475F8">
        <w:t>/20</w:t>
      </w:r>
      <w:r>
        <w:t>15</w:t>
      </w:r>
      <w:r w:rsidRPr="000475F8">
        <w:t xml:space="preserve">), </w:t>
      </w:r>
      <w:r w:rsidRPr="001364FC">
        <w:rPr>
          <w:i/>
          <w:iCs/>
        </w:rPr>
        <w:t>Digital cellular telecommunications system (Phase 2+); Universal Mobile Telecommunications System (UMTS); LTE; IP Multimedia Subsystem (IMS) Application Level Gateway (IMS-ALG) - IMS Access Gateway (IMS-AGW) interface: Procedures descriptions (3GPP TS 23.334 version 12.8.0 Release 12)</w:t>
      </w:r>
      <w:r w:rsidRPr="000475F8">
        <w:t xml:space="preserve"> </w:t>
      </w:r>
    </w:p>
    <w:p w14:paraId="2CCF5351" w14:textId="77777777" w:rsidR="002033DB" w:rsidRPr="000475F8" w:rsidRDefault="002033DB" w:rsidP="00BD4869">
      <w:pPr>
        <w:pStyle w:val="Reftext"/>
      </w:pPr>
      <w:r w:rsidRPr="000475F8">
        <w:t>[b-IETF RFC 6716]</w:t>
      </w:r>
      <w:r w:rsidRPr="000475F8">
        <w:tab/>
        <w:t xml:space="preserve">IETF RFC 6716 (2012), </w:t>
      </w:r>
      <w:r w:rsidRPr="000475F8">
        <w:rPr>
          <w:i/>
          <w:iCs/>
        </w:rPr>
        <w:t>Definition of the Opus Audio Codec</w:t>
      </w:r>
      <w:r w:rsidRPr="000475F8">
        <w:t>.</w:t>
      </w:r>
    </w:p>
    <w:p w14:paraId="28BC1654" w14:textId="77777777" w:rsidR="002033DB" w:rsidRPr="000475F8" w:rsidRDefault="002033DB" w:rsidP="002033DB">
      <w:pPr>
        <w:pStyle w:val="Reftext"/>
      </w:pPr>
      <w:r w:rsidRPr="000475F8">
        <w:t xml:space="preserve">[b-IETF </w:t>
      </w:r>
      <w:r w:rsidR="00B7327A">
        <w:t>RFC 7587</w:t>
      </w:r>
      <w:r w:rsidRPr="000475F8">
        <w:t>]</w:t>
      </w:r>
      <w:r w:rsidRPr="000475F8">
        <w:tab/>
        <w:t xml:space="preserve">IETF </w:t>
      </w:r>
      <w:r w:rsidR="00B7327A">
        <w:t>RFC 7587</w:t>
      </w:r>
      <w:r w:rsidR="00B7327A" w:rsidRPr="000475F8" w:rsidDel="00B7327A">
        <w:t xml:space="preserve"> </w:t>
      </w:r>
      <w:r w:rsidRPr="000475F8">
        <w:t>(</w:t>
      </w:r>
      <w:r w:rsidR="00B7327A">
        <w:t>06/</w:t>
      </w:r>
      <w:r w:rsidRPr="000475F8">
        <w:t>201</w:t>
      </w:r>
      <w:r w:rsidR="00B7327A">
        <w:t>5</w:t>
      </w:r>
      <w:r w:rsidRPr="000475F8">
        <w:t xml:space="preserve">), </w:t>
      </w:r>
      <w:r w:rsidRPr="000475F8">
        <w:rPr>
          <w:i/>
          <w:iCs/>
        </w:rPr>
        <w:t>RTP Payload Format for Opus Speech and Audio Codec</w:t>
      </w:r>
      <w:r w:rsidRPr="000475F8">
        <w:t>.</w:t>
      </w:r>
    </w:p>
    <w:p w14:paraId="52B16E6E" w14:textId="77777777" w:rsidR="00873E74" w:rsidRPr="000475F8" w:rsidRDefault="006D2174" w:rsidP="006D2174">
      <w:pPr>
        <w:pStyle w:val="enumlev1"/>
        <w:tabs>
          <w:tab w:val="left" w:pos="2040"/>
          <w:tab w:val="left" w:pos="2880"/>
          <w:tab w:val="left" w:pos="3480"/>
        </w:tabs>
        <w:ind w:left="2040" w:hanging="2040"/>
        <w:jc w:val="center"/>
      </w:pPr>
      <w:r w:rsidRPr="000475F8">
        <w:t>_________________</w:t>
      </w:r>
      <w:bookmarkStart w:id="418" w:name="_GoBack"/>
      <w:bookmarkEnd w:id="418"/>
    </w:p>
    <w:sectPr w:rsidR="00873E74" w:rsidRPr="000475F8" w:rsidSect="00CE567D">
      <w:pgSz w:w="11907" w:h="16840"/>
      <w:pgMar w:top="1418" w:right="1134" w:bottom="1418"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8" w:author="ALU" w:date="2014-11-05T11:05:00Z" w:initials="ABS">
    <w:p w14:paraId="309ED8A3" w14:textId="77777777" w:rsidR="006B6598" w:rsidRDefault="006B6598">
      <w:pPr>
        <w:pStyle w:val="CommentText"/>
      </w:pPr>
      <w:r>
        <w:rPr>
          <w:rStyle w:val="CommentReference"/>
        </w:rPr>
        <w:annotationRef/>
      </w:r>
      <w:r>
        <w:t>see also AVD-4611</w:t>
      </w:r>
    </w:p>
  </w:comment>
  <w:comment w:id="49" w:author="ALU" w:date="2014-11-05T11:05:00Z" w:initials="ABS">
    <w:p w14:paraId="58E9A79A" w14:textId="77777777" w:rsidR="006B6598" w:rsidRDefault="006B6598">
      <w:pPr>
        <w:pStyle w:val="CommentText"/>
      </w:pPr>
      <w:r>
        <w:rPr>
          <w:rStyle w:val="CommentReference"/>
        </w:rPr>
        <w:annotationRef/>
      </w:r>
      <w:r>
        <w:t>see also AVD-4612</w:t>
      </w:r>
    </w:p>
  </w:comment>
  <w:comment w:id="126" w:author="ALU" w:date="2014-11-05T11:05:00Z" w:initials="ABS">
    <w:p w14:paraId="16CF963D" w14:textId="77777777" w:rsidR="006B6598" w:rsidRDefault="006B6598">
      <w:pPr>
        <w:pStyle w:val="CommentText"/>
      </w:pPr>
      <w:r>
        <w:rPr>
          <w:rStyle w:val="CommentReference"/>
        </w:rPr>
        <w:annotationRef/>
      </w:r>
      <w:r>
        <w:t>see editor's note concerning possible simplification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9ED8A3" w15:done="0"/>
  <w15:commentEx w15:paraId="58E9A79A" w15:done="0"/>
  <w15:commentEx w15:paraId="16CF963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A03FF" w14:textId="77777777" w:rsidR="00A13983" w:rsidRDefault="00A13983">
      <w:r>
        <w:separator/>
      </w:r>
    </w:p>
  </w:endnote>
  <w:endnote w:type="continuationSeparator" w:id="0">
    <w:p w14:paraId="1D78A160" w14:textId="77777777" w:rsidR="00A13983" w:rsidRDefault="00A13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527F82" w:rsidRPr="00354739" w14:paraId="02A1DF05" w14:textId="77777777" w:rsidTr="008F3E83">
      <w:trPr>
        <w:cantSplit/>
        <w:trHeight w:val="204"/>
        <w:jc w:val="center"/>
      </w:trPr>
      <w:tc>
        <w:tcPr>
          <w:tcW w:w="1619" w:type="dxa"/>
          <w:tcBorders>
            <w:top w:val="single" w:sz="12" w:space="0" w:color="auto"/>
            <w:left w:val="nil"/>
            <w:bottom w:val="nil"/>
            <w:right w:val="nil"/>
          </w:tcBorders>
          <w:hideMark/>
        </w:tcPr>
        <w:p w14:paraId="3080D6F1" w14:textId="77777777" w:rsidR="00527F82" w:rsidRPr="00354739" w:rsidRDefault="00527F82" w:rsidP="008F3E83">
          <w:pPr>
            <w:rPr>
              <w:b/>
              <w:bCs/>
              <w:sz w:val="22"/>
            </w:rPr>
          </w:pPr>
          <w:r w:rsidRPr="00354739">
            <w:rPr>
              <w:b/>
              <w:bCs/>
              <w:sz w:val="22"/>
            </w:rPr>
            <w:t>Contact:</w:t>
          </w:r>
        </w:p>
      </w:tc>
      <w:tc>
        <w:tcPr>
          <w:tcW w:w="3545" w:type="dxa"/>
          <w:tcBorders>
            <w:top w:val="single" w:sz="12" w:space="0" w:color="auto"/>
            <w:left w:val="nil"/>
            <w:bottom w:val="nil"/>
            <w:right w:val="nil"/>
          </w:tcBorders>
          <w:hideMark/>
        </w:tcPr>
        <w:p w14:paraId="59C2B397" w14:textId="77777777" w:rsidR="00527F82" w:rsidRPr="00354739" w:rsidRDefault="00527F82" w:rsidP="008F3E83">
          <w:pPr>
            <w:rPr>
              <w:sz w:val="22"/>
              <w:lang w:val="de-CH"/>
            </w:rPr>
          </w:pPr>
          <w:r w:rsidRPr="00354739">
            <w:rPr>
              <w:sz w:val="22"/>
              <w:lang w:val="de-CH"/>
            </w:rPr>
            <w:t>Albrecht Schwarz</w:t>
          </w:r>
          <w:r w:rsidRPr="00354739">
            <w:rPr>
              <w:sz w:val="22"/>
              <w:lang w:val="de-CH"/>
            </w:rPr>
            <w:br/>
            <w:t>Alcatel-Lucent</w:t>
          </w:r>
          <w:r w:rsidRPr="00354739">
            <w:rPr>
              <w:sz w:val="22"/>
              <w:lang w:val="de-CH"/>
            </w:rPr>
            <w:br/>
            <w:t>Germany</w:t>
          </w:r>
        </w:p>
      </w:tc>
      <w:tc>
        <w:tcPr>
          <w:tcW w:w="4766" w:type="dxa"/>
          <w:gridSpan w:val="2"/>
          <w:tcBorders>
            <w:top w:val="single" w:sz="12" w:space="0" w:color="auto"/>
            <w:left w:val="nil"/>
            <w:bottom w:val="nil"/>
            <w:right w:val="nil"/>
          </w:tcBorders>
          <w:hideMark/>
        </w:tcPr>
        <w:p w14:paraId="1D70921B" w14:textId="77777777" w:rsidR="00527F82" w:rsidRPr="00354739" w:rsidRDefault="00527F82" w:rsidP="008F3E83">
          <w:pPr>
            <w:tabs>
              <w:tab w:val="left" w:pos="879"/>
            </w:tabs>
            <w:rPr>
              <w:sz w:val="22"/>
            </w:rPr>
          </w:pPr>
          <w:r w:rsidRPr="00354739">
            <w:rPr>
              <w:sz w:val="22"/>
            </w:rPr>
            <w:t xml:space="preserve">Tel: </w:t>
          </w:r>
          <w:r w:rsidRPr="00354739">
            <w:rPr>
              <w:sz w:val="22"/>
            </w:rPr>
            <w:tab/>
            <w:t>+49-711-821-41425</w:t>
          </w:r>
          <w:r w:rsidRPr="00354739">
            <w:rPr>
              <w:sz w:val="22"/>
            </w:rPr>
            <w:br/>
            <w:t xml:space="preserve">Fax: </w:t>
          </w:r>
          <w:r w:rsidRPr="00354739">
            <w:rPr>
              <w:sz w:val="22"/>
            </w:rPr>
            <w:tab/>
            <w:t>+49-711-821-40017</w:t>
          </w:r>
          <w:r w:rsidRPr="00354739">
            <w:rPr>
              <w:sz w:val="22"/>
            </w:rPr>
            <w:br/>
            <w:t xml:space="preserve">Email: </w:t>
          </w:r>
          <w:r w:rsidRPr="00354739">
            <w:rPr>
              <w:sz w:val="22"/>
            </w:rPr>
            <w:tab/>
          </w:r>
          <w:hyperlink r:id="rId1" w:history="1">
            <w:r w:rsidRPr="00354739">
              <w:rPr>
                <w:color w:val="0000FF"/>
                <w:sz w:val="22"/>
                <w:u w:val="single"/>
              </w:rPr>
              <w:t>Albrecht.Schwarz@alcatel-lucent.com</w:t>
            </w:r>
          </w:hyperlink>
          <w:r w:rsidRPr="00354739">
            <w:rPr>
              <w:sz w:val="22"/>
            </w:rPr>
            <w:t xml:space="preserve"> </w:t>
          </w:r>
        </w:p>
      </w:tc>
    </w:tr>
    <w:tr w:rsidR="00527F82" w:rsidRPr="00354739" w14:paraId="5EB1707C" w14:textId="77777777" w:rsidTr="008F3E83">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16F561B1" w14:textId="77777777" w:rsidR="00527F82" w:rsidRPr="00354739" w:rsidRDefault="00527F82" w:rsidP="008F3E83">
          <w:pPr>
            <w:spacing w:before="0"/>
            <w:rPr>
              <w:sz w:val="18"/>
            </w:rPr>
          </w:pPr>
          <w:r w:rsidRPr="00354739">
            <w:rPr>
              <w:b/>
              <w:bCs/>
              <w:sz w:val="18"/>
            </w:rPr>
            <w:t>Attention:</w:t>
          </w:r>
          <w:r w:rsidRPr="00354739">
            <w:rPr>
              <w:sz w:val="18"/>
            </w:rPr>
            <w:t xml:space="preserve"> This is not a publication made available to the public, but </w:t>
          </w:r>
          <w:r w:rsidRPr="00354739">
            <w:rPr>
              <w:b/>
              <w:bCs/>
              <w:sz w:val="18"/>
            </w:rPr>
            <w:t>an internal ITU-T Document</w:t>
          </w:r>
          <w:r w:rsidRPr="0035473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583523D4" w14:textId="77777777" w:rsidR="00527F82" w:rsidRPr="00213D8F" w:rsidRDefault="00527F82" w:rsidP="008F3E83">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5B553D" w:rsidRPr="00354739" w14:paraId="5D0911CA" w14:textId="77777777" w:rsidTr="008F3E83">
      <w:trPr>
        <w:cantSplit/>
        <w:trHeight w:val="204"/>
        <w:jc w:val="center"/>
      </w:trPr>
      <w:tc>
        <w:tcPr>
          <w:tcW w:w="1619" w:type="dxa"/>
          <w:tcBorders>
            <w:top w:val="single" w:sz="12" w:space="0" w:color="auto"/>
            <w:left w:val="nil"/>
            <w:bottom w:val="nil"/>
            <w:right w:val="nil"/>
          </w:tcBorders>
          <w:hideMark/>
        </w:tcPr>
        <w:p w14:paraId="5048BE4D" w14:textId="77777777" w:rsidR="005B553D" w:rsidRPr="00354739" w:rsidRDefault="005B553D" w:rsidP="008F3E83">
          <w:pPr>
            <w:rPr>
              <w:b/>
              <w:bCs/>
              <w:sz w:val="22"/>
            </w:rPr>
          </w:pPr>
          <w:r w:rsidRPr="00354739">
            <w:rPr>
              <w:b/>
              <w:bCs/>
              <w:sz w:val="22"/>
            </w:rPr>
            <w:t>Contact:</w:t>
          </w:r>
        </w:p>
      </w:tc>
      <w:tc>
        <w:tcPr>
          <w:tcW w:w="3545" w:type="dxa"/>
          <w:tcBorders>
            <w:top w:val="single" w:sz="12" w:space="0" w:color="auto"/>
            <w:left w:val="nil"/>
            <w:bottom w:val="nil"/>
            <w:right w:val="nil"/>
          </w:tcBorders>
          <w:hideMark/>
        </w:tcPr>
        <w:p w14:paraId="11B9628C" w14:textId="77777777" w:rsidR="005B553D" w:rsidRPr="00354739" w:rsidRDefault="005B553D" w:rsidP="008F3E83">
          <w:pPr>
            <w:rPr>
              <w:sz w:val="22"/>
              <w:lang w:val="de-CH"/>
            </w:rPr>
          </w:pPr>
          <w:r w:rsidRPr="00354739">
            <w:rPr>
              <w:sz w:val="22"/>
              <w:lang w:val="de-CH"/>
            </w:rPr>
            <w:t>Albrecht Schwarz</w:t>
          </w:r>
          <w:r w:rsidRPr="00354739">
            <w:rPr>
              <w:sz w:val="22"/>
              <w:lang w:val="de-CH"/>
            </w:rPr>
            <w:br/>
            <w:t>Alcatel-Lucent</w:t>
          </w:r>
          <w:r w:rsidRPr="00354739">
            <w:rPr>
              <w:sz w:val="22"/>
              <w:lang w:val="de-CH"/>
            </w:rPr>
            <w:br/>
            <w:t>Germany</w:t>
          </w:r>
        </w:p>
      </w:tc>
      <w:tc>
        <w:tcPr>
          <w:tcW w:w="4766" w:type="dxa"/>
          <w:gridSpan w:val="2"/>
          <w:tcBorders>
            <w:top w:val="single" w:sz="12" w:space="0" w:color="auto"/>
            <w:left w:val="nil"/>
            <w:bottom w:val="nil"/>
            <w:right w:val="nil"/>
          </w:tcBorders>
          <w:hideMark/>
        </w:tcPr>
        <w:p w14:paraId="10064EC8" w14:textId="77777777" w:rsidR="005B553D" w:rsidRPr="00354739" w:rsidRDefault="005B553D" w:rsidP="008F3E83">
          <w:pPr>
            <w:tabs>
              <w:tab w:val="left" w:pos="879"/>
            </w:tabs>
            <w:rPr>
              <w:sz w:val="22"/>
            </w:rPr>
          </w:pPr>
          <w:r w:rsidRPr="00354739">
            <w:rPr>
              <w:sz w:val="22"/>
            </w:rPr>
            <w:t xml:space="preserve">Tel: </w:t>
          </w:r>
          <w:r w:rsidRPr="00354739">
            <w:rPr>
              <w:sz w:val="22"/>
            </w:rPr>
            <w:tab/>
            <w:t>+49-711-821-41425</w:t>
          </w:r>
          <w:r w:rsidRPr="00354739">
            <w:rPr>
              <w:sz w:val="22"/>
            </w:rPr>
            <w:br/>
            <w:t xml:space="preserve">Fax: </w:t>
          </w:r>
          <w:r w:rsidRPr="00354739">
            <w:rPr>
              <w:sz w:val="22"/>
            </w:rPr>
            <w:tab/>
            <w:t>+49-711-821-40017</w:t>
          </w:r>
          <w:r w:rsidRPr="00354739">
            <w:rPr>
              <w:sz w:val="22"/>
            </w:rPr>
            <w:br/>
            <w:t xml:space="preserve">Email: </w:t>
          </w:r>
          <w:r w:rsidRPr="00354739">
            <w:rPr>
              <w:sz w:val="22"/>
            </w:rPr>
            <w:tab/>
          </w:r>
          <w:hyperlink r:id="rId1" w:history="1">
            <w:r w:rsidRPr="00354739">
              <w:rPr>
                <w:color w:val="0000FF"/>
                <w:sz w:val="22"/>
                <w:u w:val="single"/>
              </w:rPr>
              <w:t>Albrecht.Schwarz@alcatel-lucent.com</w:t>
            </w:r>
          </w:hyperlink>
          <w:r w:rsidRPr="00354739">
            <w:rPr>
              <w:sz w:val="22"/>
            </w:rPr>
            <w:t xml:space="preserve"> </w:t>
          </w:r>
        </w:p>
      </w:tc>
    </w:tr>
    <w:tr w:rsidR="005B553D" w:rsidRPr="00354739" w14:paraId="5154C6B8" w14:textId="77777777" w:rsidTr="008F3E83">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3FFC68FF" w14:textId="77777777" w:rsidR="005B553D" w:rsidRPr="00354739" w:rsidRDefault="005B553D" w:rsidP="008F3E83">
          <w:pPr>
            <w:spacing w:before="0"/>
            <w:rPr>
              <w:sz w:val="18"/>
            </w:rPr>
          </w:pPr>
          <w:r w:rsidRPr="00354739">
            <w:rPr>
              <w:b/>
              <w:bCs/>
              <w:sz w:val="18"/>
            </w:rPr>
            <w:t>Attention:</w:t>
          </w:r>
          <w:r w:rsidRPr="00354739">
            <w:rPr>
              <w:sz w:val="18"/>
            </w:rPr>
            <w:t xml:space="preserve"> This is not a publication made available to the public, but </w:t>
          </w:r>
          <w:r w:rsidRPr="00354739">
            <w:rPr>
              <w:b/>
              <w:bCs/>
              <w:sz w:val="18"/>
            </w:rPr>
            <w:t>an internal ITU-T Document</w:t>
          </w:r>
          <w:r w:rsidRPr="0035473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3C5850A5" w14:textId="77777777" w:rsidR="005B553D" w:rsidRPr="00213D8F" w:rsidRDefault="005B553D" w:rsidP="008F3E83">
    <w:pPr>
      <w:spacing w:before="0"/>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641D9D" w14:textId="77777777" w:rsidR="006B6598" w:rsidRDefault="006B65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B23C27" w14:textId="77777777" w:rsidR="00A13983" w:rsidRDefault="00A13983">
      <w:r>
        <w:separator/>
      </w:r>
    </w:p>
  </w:footnote>
  <w:footnote w:type="continuationSeparator" w:id="0">
    <w:p w14:paraId="2B170BB7" w14:textId="77777777" w:rsidR="00A13983" w:rsidRDefault="00A139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CCFF56" w14:textId="77777777" w:rsidR="00E768F6" w:rsidRDefault="00E768F6" w:rsidP="00E768F6">
    <w:pPr>
      <w:pStyle w:val="Header"/>
      <w:rPr>
        <w:lang w:val="pt-BR"/>
      </w:rPr>
    </w:pPr>
    <w:r>
      <w:t xml:space="preserve">- </w:t>
    </w:r>
    <w:r>
      <w:fldChar w:fldCharType="begin"/>
    </w:r>
    <w:r>
      <w:instrText xml:space="preserve"> PAGE  \* MERGEFORMAT </w:instrText>
    </w:r>
    <w:r>
      <w:fldChar w:fldCharType="separate"/>
    </w:r>
    <w:r w:rsidR="001208DC">
      <w:rPr>
        <w:noProof/>
      </w:rPr>
      <w:t>2</w:t>
    </w:r>
    <w:r>
      <w:rPr>
        <w:noProof/>
      </w:rPr>
      <w:fldChar w:fldCharType="end"/>
    </w:r>
    <w:r>
      <w:rPr>
        <w:lang w:val="pt-BR"/>
      </w:rPr>
      <w:t xml:space="preserve"> -</w:t>
    </w:r>
  </w:p>
  <w:p w14:paraId="466C4841" w14:textId="77777777" w:rsidR="00E768F6" w:rsidRDefault="001208DC" w:rsidP="00E768F6">
    <w:pPr>
      <w:pStyle w:val="Header"/>
    </w:pPr>
    <w:r>
      <w:fldChar w:fldCharType="begin"/>
    </w:r>
    <w:r>
      <w:instrText xml:space="preserve"> STYLEREF  Docnumber  \* MERGEFORMAT </w:instrText>
    </w:r>
    <w:r>
      <w:fldChar w:fldCharType="separate"/>
    </w:r>
    <w:r>
      <w:rPr>
        <w:noProof/>
      </w:rPr>
      <w:t>TD 340 (WP 1/16)</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3165D2" w14:textId="77777777" w:rsidR="005B553D" w:rsidRDefault="005B553D" w:rsidP="007336C4">
    <w:pPr>
      <w:pStyle w:val="Header"/>
      <w:rPr>
        <w:lang w:val="pt-BR"/>
      </w:rPr>
    </w:pPr>
    <w:r>
      <w:t xml:space="preserve">- </w:t>
    </w:r>
    <w:r>
      <w:fldChar w:fldCharType="begin"/>
    </w:r>
    <w:r>
      <w:instrText xml:space="preserve"> PAGE  \* MERGEFORMAT </w:instrText>
    </w:r>
    <w:r>
      <w:fldChar w:fldCharType="separate"/>
    </w:r>
    <w:r w:rsidR="001208DC">
      <w:rPr>
        <w:noProof/>
      </w:rPr>
      <w:t>40</w:t>
    </w:r>
    <w:r>
      <w:rPr>
        <w:noProof/>
      </w:rPr>
      <w:fldChar w:fldCharType="end"/>
    </w:r>
    <w:r>
      <w:rPr>
        <w:lang w:val="pt-BR"/>
      </w:rPr>
      <w:t xml:space="preserve"> -</w:t>
    </w:r>
  </w:p>
  <w:p w14:paraId="451BE54F" w14:textId="77777777" w:rsidR="005B553D" w:rsidRPr="007336C4" w:rsidRDefault="005B553D" w:rsidP="007336C4">
    <w:pPr>
      <w:pStyle w:val="Header"/>
    </w:pPr>
    <w:fldSimple w:instr=" STYLEREF  Docnumber  \* MERGEFORMAT ">
      <w:r w:rsidR="001208DC">
        <w:rPr>
          <w:noProof/>
        </w:rPr>
        <w:t>TD 340 (WP 1/16)</w:t>
      </w:r>
    </w:fldSimple>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86B30"/>
    <w:multiLevelType w:val="hybridMultilevel"/>
    <w:tmpl w:val="B0BA629C"/>
    <w:lvl w:ilvl="0" w:tplc="372A8F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15:restartNumberingAfterBreak="0">
    <w:nsid w:val="0F056105"/>
    <w:multiLevelType w:val="hybridMultilevel"/>
    <w:tmpl w:val="9A10E75A"/>
    <w:lvl w:ilvl="0" w:tplc="08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DC1E4C"/>
    <w:multiLevelType w:val="hybridMultilevel"/>
    <w:tmpl w:val="1526D3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C6062A"/>
    <w:multiLevelType w:val="hybridMultilevel"/>
    <w:tmpl w:val="6068C936"/>
    <w:lvl w:ilvl="0" w:tplc="1EFE3CE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15:restartNumberingAfterBreak="0">
    <w:nsid w:val="2C8E7638"/>
    <w:multiLevelType w:val="hybridMultilevel"/>
    <w:tmpl w:val="27FA170C"/>
    <w:lvl w:ilvl="0" w:tplc="1EFE3CE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15:restartNumberingAfterBreak="0">
    <w:nsid w:val="4B6762B8"/>
    <w:multiLevelType w:val="hybridMultilevel"/>
    <w:tmpl w:val="FDBA76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CAE065B"/>
    <w:multiLevelType w:val="hybridMultilevel"/>
    <w:tmpl w:val="F572B57C"/>
    <w:lvl w:ilvl="0" w:tplc="372A8F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4D3A7F79"/>
    <w:multiLevelType w:val="hybridMultilevel"/>
    <w:tmpl w:val="D85826EA"/>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52A03CD"/>
    <w:multiLevelType w:val="hybridMultilevel"/>
    <w:tmpl w:val="FFE0E7F8"/>
    <w:lvl w:ilvl="0" w:tplc="95BCFA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2E437D"/>
    <w:multiLevelType w:val="hybridMultilevel"/>
    <w:tmpl w:val="CDFCDF2A"/>
    <w:lvl w:ilvl="0" w:tplc="1EFE3CE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15:restartNumberingAfterBreak="0">
    <w:nsid w:val="5D7E0223"/>
    <w:multiLevelType w:val="hybridMultilevel"/>
    <w:tmpl w:val="3ADECAE6"/>
    <w:lvl w:ilvl="0" w:tplc="0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5436F8"/>
    <w:multiLevelType w:val="hybridMultilevel"/>
    <w:tmpl w:val="EB4C55EC"/>
    <w:lvl w:ilvl="0" w:tplc="372A8F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15:restartNumberingAfterBreak="0">
    <w:nsid w:val="613D39E8"/>
    <w:multiLevelType w:val="hybridMultilevel"/>
    <w:tmpl w:val="708AC440"/>
    <w:lvl w:ilvl="0" w:tplc="0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59360B2"/>
    <w:multiLevelType w:val="hybridMultilevel"/>
    <w:tmpl w:val="9460A29A"/>
    <w:lvl w:ilvl="0" w:tplc="EAF6A022">
      <w:start w:val="1"/>
      <w:numFmt w:val="decimal"/>
      <w:lvlText w:val="%1."/>
      <w:lvlJc w:val="left"/>
      <w:pPr>
        <w:ind w:left="360" w:hanging="360"/>
      </w:pPr>
      <w:rPr>
        <w:rFonts w:hint="default"/>
      </w:rPr>
    </w:lvl>
    <w:lvl w:ilvl="1" w:tplc="04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8192A0E"/>
    <w:multiLevelType w:val="hybridMultilevel"/>
    <w:tmpl w:val="17F80A4E"/>
    <w:lvl w:ilvl="0" w:tplc="04070017">
      <w:start w:val="1"/>
      <w:numFmt w:val="lowerLetter"/>
      <w:lvlText w:val="%1)"/>
      <w:lvlJc w:val="left"/>
      <w:pPr>
        <w:ind w:left="363" w:hanging="363"/>
      </w:pPr>
      <w:rPr>
        <w:rFonts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15:restartNumberingAfterBreak="0">
    <w:nsid w:val="7EE85195"/>
    <w:multiLevelType w:val="hybridMultilevel"/>
    <w:tmpl w:val="2454FC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9"/>
  </w:num>
  <w:num w:numId="4">
    <w:abstractNumId w:val="15"/>
  </w:num>
  <w:num w:numId="5">
    <w:abstractNumId w:val="3"/>
  </w:num>
  <w:num w:numId="6">
    <w:abstractNumId w:val="14"/>
  </w:num>
  <w:num w:numId="7">
    <w:abstractNumId w:val="10"/>
  </w:num>
  <w:num w:numId="8">
    <w:abstractNumId w:val="8"/>
  </w:num>
  <w:num w:numId="9">
    <w:abstractNumId w:val="12"/>
  </w:num>
  <w:num w:numId="10">
    <w:abstractNumId w:val="1"/>
  </w:num>
  <w:num w:numId="11">
    <w:abstractNumId w:val="0"/>
  </w:num>
  <w:num w:numId="12">
    <w:abstractNumId w:val="11"/>
  </w:num>
  <w:num w:numId="13">
    <w:abstractNumId w:val="6"/>
  </w:num>
  <w:num w:numId="14">
    <w:abstractNumId w:val="5"/>
  </w:num>
  <w:num w:numId="15">
    <w:abstractNumId w:val="2"/>
  </w:num>
  <w:num w:numId="16">
    <w:abstractNumId w:val="16"/>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2B6698"/>
    <w:rsid w:val="00000DF5"/>
    <w:rsid w:val="000019E5"/>
    <w:rsid w:val="00004616"/>
    <w:rsid w:val="00005564"/>
    <w:rsid w:val="000137C8"/>
    <w:rsid w:val="0002057D"/>
    <w:rsid w:val="00023669"/>
    <w:rsid w:val="0002392E"/>
    <w:rsid w:val="00024537"/>
    <w:rsid w:val="000276B6"/>
    <w:rsid w:val="000279E4"/>
    <w:rsid w:val="000305B3"/>
    <w:rsid w:val="0003178B"/>
    <w:rsid w:val="000475F8"/>
    <w:rsid w:val="00054E43"/>
    <w:rsid w:val="00064007"/>
    <w:rsid w:val="00094518"/>
    <w:rsid w:val="000B47DD"/>
    <w:rsid w:val="000D08A0"/>
    <w:rsid w:val="000E60F2"/>
    <w:rsid w:val="0010765F"/>
    <w:rsid w:val="001108C2"/>
    <w:rsid w:val="00112C8D"/>
    <w:rsid w:val="00113067"/>
    <w:rsid w:val="00114AA6"/>
    <w:rsid w:val="001208DC"/>
    <w:rsid w:val="0012092F"/>
    <w:rsid w:val="00131993"/>
    <w:rsid w:val="0013622D"/>
    <w:rsid w:val="00142038"/>
    <w:rsid w:val="00146C70"/>
    <w:rsid w:val="00163355"/>
    <w:rsid w:val="00172AE9"/>
    <w:rsid w:val="001760B1"/>
    <w:rsid w:val="00187850"/>
    <w:rsid w:val="00192C1C"/>
    <w:rsid w:val="00193F65"/>
    <w:rsid w:val="00197488"/>
    <w:rsid w:val="001A0A4B"/>
    <w:rsid w:val="001A4190"/>
    <w:rsid w:val="001B0B08"/>
    <w:rsid w:val="001B15D0"/>
    <w:rsid w:val="001B1912"/>
    <w:rsid w:val="001C7BA8"/>
    <w:rsid w:val="001E49FF"/>
    <w:rsid w:val="001F6DE5"/>
    <w:rsid w:val="00201EFC"/>
    <w:rsid w:val="002033DB"/>
    <w:rsid w:val="0020399F"/>
    <w:rsid w:val="00205DA0"/>
    <w:rsid w:val="0020734A"/>
    <w:rsid w:val="00213756"/>
    <w:rsid w:val="0021611E"/>
    <w:rsid w:val="00241189"/>
    <w:rsid w:val="00251B76"/>
    <w:rsid w:val="002634B3"/>
    <w:rsid w:val="002846F0"/>
    <w:rsid w:val="00284941"/>
    <w:rsid w:val="00292D91"/>
    <w:rsid w:val="002B6698"/>
    <w:rsid w:val="002B7645"/>
    <w:rsid w:val="002C15B8"/>
    <w:rsid w:val="002D42C0"/>
    <w:rsid w:val="00300DEE"/>
    <w:rsid w:val="00302C9C"/>
    <w:rsid w:val="00313FFA"/>
    <w:rsid w:val="00323C13"/>
    <w:rsid w:val="00324671"/>
    <w:rsid w:val="0033508D"/>
    <w:rsid w:val="003352F5"/>
    <w:rsid w:val="0034690D"/>
    <w:rsid w:val="0035023C"/>
    <w:rsid w:val="00352753"/>
    <w:rsid w:val="00354F75"/>
    <w:rsid w:val="00355952"/>
    <w:rsid w:val="00356E92"/>
    <w:rsid w:val="00372A10"/>
    <w:rsid w:val="00376FFE"/>
    <w:rsid w:val="003A060D"/>
    <w:rsid w:val="003A097E"/>
    <w:rsid w:val="003A1E77"/>
    <w:rsid w:val="003A65D3"/>
    <w:rsid w:val="003B0E57"/>
    <w:rsid w:val="003B13D8"/>
    <w:rsid w:val="003B3F30"/>
    <w:rsid w:val="003D16C6"/>
    <w:rsid w:val="003D2E71"/>
    <w:rsid w:val="003E3F4A"/>
    <w:rsid w:val="003E4BF6"/>
    <w:rsid w:val="00420425"/>
    <w:rsid w:val="00423FEB"/>
    <w:rsid w:val="004466DC"/>
    <w:rsid w:val="00446D65"/>
    <w:rsid w:val="00452F3B"/>
    <w:rsid w:val="00455EE9"/>
    <w:rsid w:val="00462545"/>
    <w:rsid w:val="00473BAA"/>
    <w:rsid w:val="0049002D"/>
    <w:rsid w:val="00490F60"/>
    <w:rsid w:val="00492910"/>
    <w:rsid w:val="004977FA"/>
    <w:rsid w:val="004A106E"/>
    <w:rsid w:val="004A1F78"/>
    <w:rsid w:val="004B5D2A"/>
    <w:rsid w:val="004C0C55"/>
    <w:rsid w:val="004E4BCE"/>
    <w:rsid w:val="004F0EC5"/>
    <w:rsid w:val="004F7C1A"/>
    <w:rsid w:val="00500FFB"/>
    <w:rsid w:val="00503848"/>
    <w:rsid w:val="00527F82"/>
    <w:rsid w:val="00534071"/>
    <w:rsid w:val="00541DED"/>
    <w:rsid w:val="00544D51"/>
    <w:rsid w:val="00545930"/>
    <w:rsid w:val="00577AD0"/>
    <w:rsid w:val="0058112A"/>
    <w:rsid w:val="005825A8"/>
    <w:rsid w:val="005958BB"/>
    <w:rsid w:val="005960CB"/>
    <w:rsid w:val="005A088C"/>
    <w:rsid w:val="005A53FA"/>
    <w:rsid w:val="005B253A"/>
    <w:rsid w:val="005B553D"/>
    <w:rsid w:val="005B6CDA"/>
    <w:rsid w:val="005D05C2"/>
    <w:rsid w:val="005D2541"/>
    <w:rsid w:val="005E0CB4"/>
    <w:rsid w:val="005E6572"/>
    <w:rsid w:val="005F4384"/>
    <w:rsid w:val="005F71CB"/>
    <w:rsid w:val="006154EB"/>
    <w:rsid w:val="00616E2E"/>
    <w:rsid w:val="00630B37"/>
    <w:rsid w:val="0063760E"/>
    <w:rsid w:val="00646003"/>
    <w:rsid w:val="006578F6"/>
    <w:rsid w:val="00661215"/>
    <w:rsid w:val="006620E2"/>
    <w:rsid w:val="00681738"/>
    <w:rsid w:val="0068770C"/>
    <w:rsid w:val="006B44B3"/>
    <w:rsid w:val="006B6598"/>
    <w:rsid w:val="006C4F74"/>
    <w:rsid w:val="006D2174"/>
    <w:rsid w:val="006E5052"/>
    <w:rsid w:val="006E5448"/>
    <w:rsid w:val="006E6D92"/>
    <w:rsid w:val="006F06BC"/>
    <w:rsid w:val="00701334"/>
    <w:rsid w:val="00701ADA"/>
    <w:rsid w:val="00716F8F"/>
    <w:rsid w:val="007231F8"/>
    <w:rsid w:val="007262C8"/>
    <w:rsid w:val="007355A3"/>
    <w:rsid w:val="00741EBF"/>
    <w:rsid w:val="007434D8"/>
    <w:rsid w:val="00743B91"/>
    <w:rsid w:val="00750380"/>
    <w:rsid w:val="0076704E"/>
    <w:rsid w:val="00772C35"/>
    <w:rsid w:val="00775C26"/>
    <w:rsid w:val="007A6755"/>
    <w:rsid w:val="007B21FC"/>
    <w:rsid w:val="007C78E4"/>
    <w:rsid w:val="007E0CC6"/>
    <w:rsid w:val="007E5ADA"/>
    <w:rsid w:val="007E5D9D"/>
    <w:rsid w:val="007E79EB"/>
    <w:rsid w:val="007F5149"/>
    <w:rsid w:val="008052E9"/>
    <w:rsid w:val="0081566D"/>
    <w:rsid w:val="00815BD2"/>
    <w:rsid w:val="00821C13"/>
    <w:rsid w:val="008260D5"/>
    <w:rsid w:val="00831AA2"/>
    <w:rsid w:val="00833060"/>
    <w:rsid w:val="00834810"/>
    <w:rsid w:val="0084243E"/>
    <w:rsid w:val="008466BC"/>
    <w:rsid w:val="00847BB3"/>
    <w:rsid w:val="008561DE"/>
    <w:rsid w:val="00866D8D"/>
    <w:rsid w:val="008703D7"/>
    <w:rsid w:val="00871B70"/>
    <w:rsid w:val="00872A11"/>
    <w:rsid w:val="00873E74"/>
    <w:rsid w:val="008866C8"/>
    <w:rsid w:val="00887BF9"/>
    <w:rsid w:val="00887C52"/>
    <w:rsid w:val="008975A9"/>
    <w:rsid w:val="00897CE0"/>
    <w:rsid w:val="008A021D"/>
    <w:rsid w:val="008A1664"/>
    <w:rsid w:val="008A17D9"/>
    <w:rsid w:val="008A708D"/>
    <w:rsid w:val="008B265A"/>
    <w:rsid w:val="008C1165"/>
    <w:rsid w:val="008C4544"/>
    <w:rsid w:val="008C473D"/>
    <w:rsid w:val="009204E4"/>
    <w:rsid w:val="009224D5"/>
    <w:rsid w:val="0095154E"/>
    <w:rsid w:val="009672BC"/>
    <w:rsid w:val="0097019F"/>
    <w:rsid w:val="00977A5D"/>
    <w:rsid w:val="009811F1"/>
    <w:rsid w:val="009915AC"/>
    <w:rsid w:val="009951AF"/>
    <w:rsid w:val="00995ABA"/>
    <w:rsid w:val="009B2FF3"/>
    <w:rsid w:val="009B3CB7"/>
    <w:rsid w:val="009C3ED9"/>
    <w:rsid w:val="009E19F4"/>
    <w:rsid w:val="009E741F"/>
    <w:rsid w:val="009F7BA3"/>
    <w:rsid w:val="00A13983"/>
    <w:rsid w:val="00A230B4"/>
    <w:rsid w:val="00A23CF5"/>
    <w:rsid w:val="00A37623"/>
    <w:rsid w:val="00A60545"/>
    <w:rsid w:val="00A64350"/>
    <w:rsid w:val="00A654D0"/>
    <w:rsid w:val="00A704F7"/>
    <w:rsid w:val="00AA5349"/>
    <w:rsid w:val="00AA5898"/>
    <w:rsid w:val="00AB664F"/>
    <w:rsid w:val="00AC0A44"/>
    <w:rsid w:val="00AC1E49"/>
    <w:rsid w:val="00AD6A4D"/>
    <w:rsid w:val="00AD6C05"/>
    <w:rsid w:val="00AE0F7F"/>
    <w:rsid w:val="00AE28ED"/>
    <w:rsid w:val="00B068D9"/>
    <w:rsid w:val="00B07158"/>
    <w:rsid w:val="00B23698"/>
    <w:rsid w:val="00B23AD6"/>
    <w:rsid w:val="00B30901"/>
    <w:rsid w:val="00B41965"/>
    <w:rsid w:val="00B53EAD"/>
    <w:rsid w:val="00B63254"/>
    <w:rsid w:val="00B7327A"/>
    <w:rsid w:val="00B74BB5"/>
    <w:rsid w:val="00B774CF"/>
    <w:rsid w:val="00B80289"/>
    <w:rsid w:val="00BB25D9"/>
    <w:rsid w:val="00BC095A"/>
    <w:rsid w:val="00BD16B2"/>
    <w:rsid w:val="00BD4869"/>
    <w:rsid w:val="00C00F39"/>
    <w:rsid w:val="00C07461"/>
    <w:rsid w:val="00C11D40"/>
    <w:rsid w:val="00C16479"/>
    <w:rsid w:val="00C518BD"/>
    <w:rsid w:val="00C5245A"/>
    <w:rsid w:val="00C62FBE"/>
    <w:rsid w:val="00C67CE5"/>
    <w:rsid w:val="00C802FE"/>
    <w:rsid w:val="00C83B91"/>
    <w:rsid w:val="00C85ED3"/>
    <w:rsid w:val="00C91E31"/>
    <w:rsid w:val="00C9693E"/>
    <w:rsid w:val="00CA4EF6"/>
    <w:rsid w:val="00CA7625"/>
    <w:rsid w:val="00CB172F"/>
    <w:rsid w:val="00CB6BE9"/>
    <w:rsid w:val="00CE02ED"/>
    <w:rsid w:val="00CE567D"/>
    <w:rsid w:val="00CF0BC3"/>
    <w:rsid w:val="00CF6BB4"/>
    <w:rsid w:val="00D14C88"/>
    <w:rsid w:val="00D22F11"/>
    <w:rsid w:val="00D2529A"/>
    <w:rsid w:val="00D33B4B"/>
    <w:rsid w:val="00D453B4"/>
    <w:rsid w:val="00D57FE9"/>
    <w:rsid w:val="00D62A97"/>
    <w:rsid w:val="00D63363"/>
    <w:rsid w:val="00D76B28"/>
    <w:rsid w:val="00DA2991"/>
    <w:rsid w:val="00DC02AF"/>
    <w:rsid w:val="00DE0878"/>
    <w:rsid w:val="00DE4BD5"/>
    <w:rsid w:val="00DF6690"/>
    <w:rsid w:val="00DF7436"/>
    <w:rsid w:val="00E378B6"/>
    <w:rsid w:val="00E41B61"/>
    <w:rsid w:val="00E441B4"/>
    <w:rsid w:val="00E44B8B"/>
    <w:rsid w:val="00E500E6"/>
    <w:rsid w:val="00E53E58"/>
    <w:rsid w:val="00E6072A"/>
    <w:rsid w:val="00E768F6"/>
    <w:rsid w:val="00E84833"/>
    <w:rsid w:val="00E92A95"/>
    <w:rsid w:val="00EA2C8B"/>
    <w:rsid w:val="00EB0067"/>
    <w:rsid w:val="00ED329A"/>
    <w:rsid w:val="00ED3E03"/>
    <w:rsid w:val="00ED5575"/>
    <w:rsid w:val="00EE6239"/>
    <w:rsid w:val="00EF054F"/>
    <w:rsid w:val="00F0709A"/>
    <w:rsid w:val="00F11EFF"/>
    <w:rsid w:val="00F31B0E"/>
    <w:rsid w:val="00F3581A"/>
    <w:rsid w:val="00F35AEB"/>
    <w:rsid w:val="00F549C6"/>
    <w:rsid w:val="00F7781C"/>
    <w:rsid w:val="00F8658B"/>
    <w:rsid w:val="00F91C55"/>
    <w:rsid w:val="00F925E3"/>
    <w:rsid w:val="00F93CDC"/>
    <w:rsid w:val="00F95C0D"/>
    <w:rsid w:val="00FA05C4"/>
    <w:rsid w:val="00FA1C76"/>
    <w:rsid w:val="00FA3651"/>
    <w:rsid w:val="00FA5184"/>
    <w:rsid w:val="00FA5303"/>
    <w:rsid w:val="00FB3AAB"/>
    <w:rsid w:val="00FD086F"/>
    <w:rsid w:val="00FD7702"/>
    <w:rsid w:val="00FE1637"/>
    <w:rsid w:val="00FE7A80"/>
    <w:rsid w:val="00FF6C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rules v:ext="edit">
        <o:r id="V:Rule2" type="callout" idref="#AutoShape 1031"/>
        <o:r id="V:Rule12" type="connector" idref="#AutoShape 37"/>
        <o:r id="V:Rule13" type="connector" idref="#AutoShape 38"/>
        <o:r id="V:Rule14" type="connector" idref="#AutoShape 1038"/>
        <o:r id="V:Rule15" type="connector" idref="#AutoShape 1039"/>
        <o:r id="V:Rule16" type="connector" idref="#AutoShape 1037"/>
        <o:r id="V:Rule17" type="connector" idref="#AutoShape 1029"/>
        <o:r id="V:Rule18" type="connector" idref="#AutoShape 1043"/>
        <o:r id="V:Rule19" type="connector" idref="#AutoShape 31"/>
        <o:r id="V:Rule20" type="connector" idref="#AutoShape 39"/>
        <o:r id="V:Rule21" type="connector" idref="#AutoShape 42"/>
      </o:rules>
    </o:shapelayout>
  </w:shapeDefaults>
  <w:decimalSymbol w:val="."/>
  <w:listSeparator w:val=","/>
  <w14:docId w14:val="513A4B6F"/>
  <w15:docId w15:val="{25E0D4A8-52B0-4A65-8AD2-D17C584B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1738"/>
    <w:pPr>
      <w:spacing w:before="120"/>
    </w:pPr>
    <w:rPr>
      <w:rFonts w:eastAsiaTheme="minorEastAsia"/>
      <w:sz w:val="24"/>
      <w:szCs w:val="24"/>
      <w:lang w:val="en-GB" w:eastAsia="ja-JP"/>
    </w:rPr>
  </w:style>
  <w:style w:type="paragraph" w:styleId="Heading1">
    <w:name w:val="heading 1"/>
    <w:basedOn w:val="Normal"/>
    <w:next w:val="Normal"/>
    <w:link w:val="Heading1Char"/>
    <w:qFormat/>
    <w:rsid w:val="00CE567D"/>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link w:val="Heading2Char"/>
    <w:qFormat/>
    <w:rsid w:val="00CE567D"/>
    <w:pPr>
      <w:spacing w:before="240"/>
      <w:outlineLvl w:val="1"/>
    </w:pPr>
  </w:style>
  <w:style w:type="paragraph" w:styleId="Heading3">
    <w:name w:val="heading 3"/>
    <w:basedOn w:val="Heading1"/>
    <w:next w:val="Normal"/>
    <w:link w:val="Heading3Char"/>
    <w:qFormat/>
    <w:rsid w:val="00CE567D"/>
    <w:pPr>
      <w:spacing w:before="160"/>
      <w:outlineLvl w:val="2"/>
    </w:pPr>
  </w:style>
  <w:style w:type="paragraph" w:styleId="Heading4">
    <w:name w:val="heading 4"/>
    <w:basedOn w:val="Heading3"/>
    <w:next w:val="Normal"/>
    <w:link w:val="Heading4Char"/>
    <w:qFormat/>
    <w:rsid w:val="00CE567D"/>
    <w:pPr>
      <w:tabs>
        <w:tab w:val="left" w:pos="1021"/>
      </w:tabs>
      <w:ind w:left="1021" w:hanging="1021"/>
      <w:outlineLvl w:val="3"/>
    </w:pPr>
  </w:style>
  <w:style w:type="paragraph" w:styleId="Heading5">
    <w:name w:val="heading 5"/>
    <w:basedOn w:val="Heading4"/>
    <w:next w:val="Normal"/>
    <w:link w:val="Heading5Char"/>
    <w:qFormat/>
    <w:rsid w:val="00CE567D"/>
    <w:pPr>
      <w:outlineLvl w:val="4"/>
    </w:pPr>
  </w:style>
  <w:style w:type="paragraph" w:styleId="Heading6">
    <w:name w:val="heading 6"/>
    <w:basedOn w:val="Heading4"/>
    <w:next w:val="Normal"/>
    <w:link w:val="Heading6Char"/>
    <w:qFormat/>
    <w:rsid w:val="00CE567D"/>
    <w:pPr>
      <w:tabs>
        <w:tab w:val="clear" w:pos="1021"/>
      </w:tabs>
      <w:ind w:left="1588" w:hanging="1588"/>
      <w:outlineLvl w:val="5"/>
    </w:pPr>
  </w:style>
  <w:style w:type="paragraph" w:styleId="Heading7">
    <w:name w:val="heading 7"/>
    <w:basedOn w:val="Heading6"/>
    <w:next w:val="Normal"/>
    <w:link w:val="Heading7Char"/>
    <w:qFormat/>
    <w:rsid w:val="00CE567D"/>
    <w:pPr>
      <w:outlineLvl w:val="6"/>
    </w:pPr>
  </w:style>
  <w:style w:type="paragraph" w:styleId="Heading8">
    <w:name w:val="heading 8"/>
    <w:basedOn w:val="Heading6"/>
    <w:next w:val="Normal"/>
    <w:link w:val="Heading8Char"/>
    <w:qFormat/>
    <w:rsid w:val="00CE567D"/>
    <w:pPr>
      <w:outlineLvl w:val="7"/>
    </w:pPr>
  </w:style>
  <w:style w:type="paragraph" w:styleId="Heading9">
    <w:name w:val="heading 9"/>
    <w:basedOn w:val="Heading6"/>
    <w:next w:val="Normal"/>
    <w:link w:val="Heading9Char"/>
    <w:qFormat/>
    <w:rsid w:val="00CE56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81738"/>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rsid w:val="00CE567D"/>
    <w:rPr>
      <w:rFonts w:ascii="Times New Roman" w:hAnsi="Times New Roman"/>
      <w:b/>
    </w:rPr>
  </w:style>
  <w:style w:type="character" w:customStyle="1" w:styleId="Appref">
    <w:name w:val="App_ref"/>
    <w:basedOn w:val="DefaultParagraphFont"/>
    <w:rsid w:val="00CE567D"/>
  </w:style>
  <w:style w:type="paragraph" w:customStyle="1" w:styleId="AppendixNotitle">
    <w:name w:val="Appendix_No &amp; title"/>
    <w:basedOn w:val="AnnexNotitle"/>
    <w:next w:val="Normal"/>
    <w:link w:val="AppendixNotitleChar"/>
    <w:rsid w:val="00681738"/>
  </w:style>
  <w:style w:type="character" w:customStyle="1" w:styleId="Artdef">
    <w:name w:val="Art_def"/>
    <w:rsid w:val="00CE567D"/>
    <w:rPr>
      <w:rFonts w:ascii="Times New Roman" w:hAnsi="Times New Roman"/>
      <w:b/>
    </w:rPr>
  </w:style>
  <w:style w:type="paragraph" w:customStyle="1" w:styleId="Artheading">
    <w:name w:val="Art_heading"/>
    <w:basedOn w:val="Normal"/>
    <w:next w:val="Normal"/>
    <w:rsid w:val="00CE567D"/>
    <w:pPr>
      <w:spacing w:before="480"/>
      <w:jc w:val="center"/>
    </w:pPr>
    <w:rPr>
      <w:b/>
      <w:sz w:val="28"/>
    </w:rPr>
  </w:style>
  <w:style w:type="paragraph" w:customStyle="1" w:styleId="ArtNo">
    <w:name w:val="Art_No"/>
    <w:basedOn w:val="Normal"/>
    <w:next w:val="Normal"/>
    <w:rsid w:val="00CE567D"/>
    <w:pPr>
      <w:keepNext/>
      <w:keepLines/>
      <w:spacing w:before="480"/>
      <w:jc w:val="center"/>
    </w:pPr>
    <w:rPr>
      <w:caps/>
      <w:sz w:val="28"/>
    </w:rPr>
  </w:style>
  <w:style w:type="character" w:customStyle="1" w:styleId="Artref">
    <w:name w:val="Art_ref"/>
    <w:basedOn w:val="DefaultParagraphFont"/>
    <w:rsid w:val="00CE567D"/>
  </w:style>
  <w:style w:type="paragraph" w:customStyle="1" w:styleId="Arttitle">
    <w:name w:val="Art_title"/>
    <w:basedOn w:val="Normal"/>
    <w:next w:val="Normal"/>
    <w:rsid w:val="00CE567D"/>
    <w:pPr>
      <w:keepNext/>
      <w:keepLines/>
      <w:spacing w:before="240"/>
      <w:jc w:val="center"/>
    </w:pPr>
    <w:rPr>
      <w:b/>
      <w:sz w:val="28"/>
    </w:rPr>
  </w:style>
  <w:style w:type="paragraph" w:customStyle="1" w:styleId="ASN1">
    <w:name w:val="ASN.1"/>
    <w:basedOn w:val="Normal"/>
    <w:rsid w:val="00CE567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CE567D"/>
    <w:pPr>
      <w:keepNext/>
      <w:keepLines/>
      <w:spacing w:before="160"/>
      <w:ind w:left="794"/>
    </w:pPr>
    <w:rPr>
      <w:i/>
    </w:rPr>
  </w:style>
  <w:style w:type="paragraph" w:customStyle="1" w:styleId="ChapNo">
    <w:name w:val="Chap_No"/>
    <w:basedOn w:val="Normal"/>
    <w:next w:val="Normal"/>
    <w:rsid w:val="00CE567D"/>
    <w:pPr>
      <w:keepNext/>
      <w:keepLines/>
      <w:spacing w:before="480"/>
      <w:jc w:val="center"/>
    </w:pPr>
    <w:rPr>
      <w:b/>
      <w:caps/>
      <w:sz w:val="28"/>
    </w:rPr>
  </w:style>
  <w:style w:type="paragraph" w:customStyle="1" w:styleId="Chaptitle">
    <w:name w:val="Chap_title"/>
    <w:basedOn w:val="Normal"/>
    <w:next w:val="Normal"/>
    <w:rsid w:val="00CE567D"/>
    <w:pPr>
      <w:keepNext/>
      <w:keepLines/>
      <w:spacing w:before="240"/>
      <w:jc w:val="center"/>
    </w:pPr>
    <w:rPr>
      <w:b/>
      <w:sz w:val="28"/>
    </w:rPr>
  </w:style>
  <w:style w:type="character" w:styleId="EndnoteReference">
    <w:name w:val="endnote reference"/>
    <w:semiHidden/>
    <w:rsid w:val="00CE567D"/>
    <w:rPr>
      <w:vertAlign w:val="superscript"/>
    </w:rPr>
  </w:style>
  <w:style w:type="paragraph" w:customStyle="1" w:styleId="enumlev1">
    <w:name w:val="enumlev1"/>
    <w:basedOn w:val="Normal"/>
    <w:rsid w:val="00CE567D"/>
    <w:pPr>
      <w:spacing w:before="80"/>
      <w:ind w:left="794" w:hanging="794"/>
    </w:pPr>
  </w:style>
  <w:style w:type="paragraph" w:customStyle="1" w:styleId="enumlev2">
    <w:name w:val="enumlev2"/>
    <w:basedOn w:val="enumlev1"/>
    <w:rsid w:val="00CE567D"/>
    <w:pPr>
      <w:ind w:left="1191" w:hanging="397"/>
    </w:pPr>
  </w:style>
  <w:style w:type="paragraph" w:customStyle="1" w:styleId="enumlev3">
    <w:name w:val="enumlev3"/>
    <w:basedOn w:val="enumlev2"/>
    <w:rsid w:val="00CE567D"/>
    <w:pPr>
      <w:ind w:left="1588"/>
    </w:pPr>
  </w:style>
  <w:style w:type="paragraph" w:customStyle="1" w:styleId="Equation">
    <w:name w:val="Equation"/>
    <w:basedOn w:val="Normal"/>
    <w:rsid w:val="00CE567D"/>
    <w:pPr>
      <w:tabs>
        <w:tab w:val="center" w:pos="4820"/>
        <w:tab w:val="right" w:pos="9639"/>
      </w:tabs>
    </w:pPr>
  </w:style>
  <w:style w:type="paragraph" w:customStyle="1" w:styleId="Equationlegend">
    <w:name w:val="Equation_legend"/>
    <w:basedOn w:val="Normal"/>
    <w:rsid w:val="00CE567D"/>
    <w:pPr>
      <w:tabs>
        <w:tab w:val="right" w:pos="1814"/>
      </w:tabs>
      <w:spacing w:before="80"/>
      <w:ind w:left="1985" w:hanging="1985"/>
    </w:pPr>
  </w:style>
  <w:style w:type="paragraph" w:customStyle="1" w:styleId="Figure">
    <w:name w:val="Figure"/>
    <w:basedOn w:val="Normal"/>
    <w:next w:val="Normal"/>
    <w:rsid w:val="00681738"/>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CE567D"/>
    <w:pPr>
      <w:keepNext/>
      <w:keepLines/>
      <w:spacing w:before="20" w:after="20"/>
    </w:pPr>
    <w:rPr>
      <w:sz w:val="18"/>
    </w:rPr>
  </w:style>
  <w:style w:type="paragraph" w:customStyle="1" w:styleId="FigureNotitle">
    <w:name w:val="Figure_No &amp; title"/>
    <w:basedOn w:val="Normal"/>
    <w:next w:val="Normal"/>
    <w:qFormat/>
    <w:rsid w:val="00681738"/>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CE567D"/>
    <w:pPr>
      <w:keepNext/>
      <w:keepLines/>
      <w:spacing w:before="480" w:after="120"/>
      <w:jc w:val="center"/>
    </w:pPr>
    <w:rPr>
      <w:caps/>
    </w:rPr>
  </w:style>
  <w:style w:type="paragraph" w:customStyle="1" w:styleId="TabletitleBR">
    <w:name w:val="Table_title_BR"/>
    <w:basedOn w:val="Normal"/>
    <w:next w:val="Normal"/>
    <w:rsid w:val="00CE567D"/>
    <w:pPr>
      <w:keepNext/>
      <w:keepLines/>
      <w:spacing w:before="0" w:after="120"/>
      <w:jc w:val="center"/>
    </w:pPr>
    <w:rPr>
      <w:b/>
    </w:rPr>
  </w:style>
  <w:style w:type="paragraph" w:customStyle="1" w:styleId="FiguretitleBR">
    <w:name w:val="Figure_title_BR"/>
    <w:basedOn w:val="TabletitleBR"/>
    <w:next w:val="Normal"/>
    <w:rsid w:val="00CE567D"/>
    <w:pPr>
      <w:keepNext w:val="0"/>
      <w:spacing w:after="480"/>
    </w:pPr>
  </w:style>
  <w:style w:type="paragraph" w:customStyle="1" w:styleId="Figurewithouttitle">
    <w:name w:val="Figure_without_title"/>
    <w:basedOn w:val="Normal"/>
    <w:next w:val="Normal"/>
    <w:rsid w:val="00CE567D"/>
    <w:pPr>
      <w:keepLines/>
      <w:spacing w:before="240" w:after="120"/>
      <w:jc w:val="center"/>
    </w:pPr>
  </w:style>
  <w:style w:type="paragraph" w:styleId="Footer">
    <w:name w:val="footer"/>
    <w:basedOn w:val="Normal"/>
    <w:link w:val="FooterChar"/>
    <w:rsid w:val="00CE567D"/>
    <w:pPr>
      <w:tabs>
        <w:tab w:val="left" w:pos="5954"/>
        <w:tab w:val="right" w:pos="9639"/>
      </w:tabs>
      <w:spacing w:before="0"/>
    </w:pPr>
    <w:rPr>
      <w:rFonts w:eastAsia="Times New Roman"/>
      <w:caps/>
      <w:noProof/>
      <w:sz w:val="16"/>
      <w:szCs w:val="20"/>
      <w:lang w:eastAsia="en-US"/>
    </w:rPr>
  </w:style>
  <w:style w:type="paragraph" w:customStyle="1" w:styleId="FirstFooter">
    <w:name w:val="FirstFooter"/>
    <w:basedOn w:val="Footer"/>
    <w:rsid w:val="00CE567D"/>
    <w:pPr>
      <w:tabs>
        <w:tab w:val="clear" w:pos="5954"/>
        <w:tab w:val="clear" w:pos="9639"/>
      </w:tabs>
      <w:spacing w:before="40"/>
    </w:pPr>
    <w:rPr>
      <w:caps w:val="0"/>
      <w:noProof w:val="0"/>
    </w:rPr>
  </w:style>
  <w:style w:type="paragraph" w:customStyle="1" w:styleId="FooterQP">
    <w:name w:val="Footer_QP"/>
    <w:basedOn w:val="Normal"/>
    <w:rsid w:val="00CE567D"/>
    <w:pPr>
      <w:tabs>
        <w:tab w:val="left" w:pos="907"/>
        <w:tab w:val="right" w:pos="8789"/>
        <w:tab w:val="right" w:pos="9639"/>
      </w:tabs>
      <w:spacing w:before="0"/>
    </w:pPr>
    <w:rPr>
      <w:b/>
      <w:sz w:val="22"/>
    </w:rPr>
  </w:style>
  <w:style w:type="character" w:styleId="FootnoteReference">
    <w:name w:val="footnote reference"/>
    <w:semiHidden/>
    <w:rsid w:val="00CE567D"/>
    <w:rPr>
      <w:position w:val="6"/>
      <w:sz w:val="18"/>
    </w:rPr>
  </w:style>
  <w:style w:type="paragraph" w:customStyle="1" w:styleId="Note">
    <w:name w:val="Note"/>
    <w:basedOn w:val="Normal"/>
    <w:link w:val="NoteChar"/>
    <w:rsid w:val="00CE567D"/>
    <w:pPr>
      <w:spacing w:before="80"/>
    </w:pPr>
  </w:style>
  <w:style w:type="paragraph" w:styleId="FootnoteText">
    <w:name w:val="footnote text"/>
    <w:basedOn w:val="Note"/>
    <w:link w:val="FootnoteTextChar"/>
    <w:semiHidden/>
    <w:rsid w:val="00CE567D"/>
    <w:pPr>
      <w:keepLines/>
      <w:tabs>
        <w:tab w:val="left" w:pos="255"/>
      </w:tabs>
      <w:ind w:left="255" w:hanging="255"/>
    </w:pPr>
  </w:style>
  <w:style w:type="paragraph" w:customStyle="1" w:styleId="Formal">
    <w:name w:val="Formal"/>
    <w:basedOn w:val="Normal"/>
    <w:rsid w:val="0068173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uiPriority w:val="99"/>
    <w:rsid w:val="00CE567D"/>
    <w:pPr>
      <w:spacing w:before="0"/>
      <w:jc w:val="center"/>
    </w:pPr>
    <w:rPr>
      <w:rFonts w:eastAsia="Times New Roman"/>
      <w:sz w:val="18"/>
      <w:szCs w:val="20"/>
      <w:lang w:eastAsia="en-US"/>
    </w:rPr>
  </w:style>
  <w:style w:type="paragraph" w:customStyle="1" w:styleId="Headingb">
    <w:name w:val="Heading_b"/>
    <w:basedOn w:val="Normal"/>
    <w:next w:val="Normal"/>
    <w:qFormat/>
    <w:rsid w:val="00681738"/>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681738"/>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CE567D"/>
  </w:style>
  <w:style w:type="paragraph" w:styleId="Index2">
    <w:name w:val="index 2"/>
    <w:basedOn w:val="Normal"/>
    <w:next w:val="Normal"/>
    <w:semiHidden/>
    <w:rsid w:val="00CE567D"/>
    <w:pPr>
      <w:ind w:left="283"/>
    </w:pPr>
  </w:style>
  <w:style w:type="paragraph" w:styleId="Index3">
    <w:name w:val="index 3"/>
    <w:basedOn w:val="Normal"/>
    <w:next w:val="Normal"/>
    <w:semiHidden/>
    <w:rsid w:val="00CE567D"/>
    <w:pPr>
      <w:ind w:left="566"/>
    </w:pPr>
  </w:style>
  <w:style w:type="paragraph" w:customStyle="1" w:styleId="Normalaftertitle">
    <w:name w:val="Normal_after_title"/>
    <w:basedOn w:val="Normal"/>
    <w:next w:val="Normal"/>
    <w:rsid w:val="00CE567D"/>
    <w:pPr>
      <w:spacing w:before="360"/>
    </w:pPr>
  </w:style>
  <w:style w:type="character" w:styleId="PageNumber">
    <w:name w:val="page number"/>
    <w:basedOn w:val="DefaultParagraphFont"/>
    <w:rsid w:val="00CE567D"/>
  </w:style>
  <w:style w:type="paragraph" w:customStyle="1" w:styleId="PartNo">
    <w:name w:val="Part_No"/>
    <w:basedOn w:val="Normal"/>
    <w:next w:val="Normal"/>
    <w:rsid w:val="00CE567D"/>
    <w:pPr>
      <w:keepNext/>
      <w:keepLines/>
      <w:spacing w:before="480" w:after="80"/>
      <w:jc w:val="center"/>
    </w:pPr>
    <w:rPr>
      <w:caps/>
      <w:sz w:val="28"/>
    </w:rPr>
  </w:style>
  <w:style w:type="paragraph" w:customStyle="1" w:styleId="Partref">
    <w:name w:val="Part_ref"/>
    <w:basedOn w:val="Normal"/>
    <w:next w:val="Normal"/>
    <w:rsid w:val="00CE567D"/>
    <w:pPr>
      <w:keepNext/>
      <w:keepLines/>
      <w:spacing w:before="280"/>
      <w:jc w:val="center"/>
    </w:pPr>
  </w:style>
  <w:style w:type="paragraph" w:customStyle="1" w:styleId="Parttitle">
    <w:name w:val="Part_title"/>
    <w:basedOn w:val="Normal"/>
    <w:next w:val="Normalaftertitle"/>
    <w:rsid w:val="00CE567D"/>
    <w:pPr>
      <w:keepNext/>
      <w:keepLines/>
      <w:spacing w:before="240" w:after="280"/>
      <w:jc w:val="center"/>
    </w:pPr>
    <w:rPr>
      <w:b/>
      <w:sz w:val="28"/>
    </w:rPr>
  </w:style>
  <w:style w:type="paragraph" w:customStyle="1" w:styleId="Recdate">
    <w:name w:val="Rec_date"/>
    <w:basedOn w:val="Normal"/>
    <w:next w:val="Normalaftertitle"/>
    <w:rsid w:val="00CE567D"/>
    <w:pPr>
      <w:keepNext/>
      <w:keepLines/>
      <w:jc w:val="right"/>
    </w:pPr>
    <w:rPr>
      <w:i/>
      <w:sz w:val="22"/>
    </w:rPr>
  </w:style>
  <w:style w:type="paragraph" w:customStyle="1" w:styleId="Questiondate">
    <w:name w:val="Question_date"/>
    <w:basedOn w:val="Recdate"/>
    <w:next w:val="Normalaftertitle"/>
    <w:rsid w:val="00CE567D"/>
  </w:style>
  <w:style w:type="paragraph" w:customStyle="1" w:styleId="RecNo">
    <w:name w:val="Rec_No"/>
    <w:basedOn w:val="Normal"/>
    <w:next w:val="Normal"/>
    <w:rsid w:val="00681738"/>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CE567D"/>
  </w:style>
  <w:style w:type="paragraph" w:customStyle="1" w:styleId="RecNoBR">
    <w:name w:val="Rec_No_BR"/>
    <w:basedOn w:val="Normal"/>
    <w:next w:val="Normal"/>
    <w:rsid w:val="00CE567D"/>
    <w:pPr>
      <w:keepNext/>
      <w:keepLines/>
      <w:spacing w:before="480"/>
      <w:jc w:val="center"/>
    </w:pPr>
    <w:rPr>
      <w:caps/>
      <w:sz w:val="28"/>
    </w:rPr>
  </w:style>
  <w:style w:type="paragraph" w:customStyle="1" w:styleId="QuestionNoBR">
    <w:name w:val="Question_No_BR"/>
    <w:basedOn w:val="RecNoBR"/>
    <w:next w:val="Normal"/>
    <w:rsid w:val="00CE567D"/>
  </w:style>
  <w:style w:type="paragraph" w:customStyle="1" w:styleId="Recref">
    <w:name w:val="Rec_ref"/>
    <w:basedOn w:val="Normal"/>
    <w:next w:val="Recdate"/>
    <w:rsid w:val="00CE567D"/>
    <w:pPr>
      <w:keepNext/>
      <w:keepLines/>
      <w:jc w:val="center"/>
    </w:pPr>
    <w:rPr>
      <w:i/>
    </w:rPr>
  </w:style>
  <w:style w:type="paragraph" w:customStyle="1" w:styleId="Questionref">
    <w:name w:val="Question_ref"/>
    <w:basedOn w:val="Recref"/>
    <w:next w:val="Questiondate"/>
    <w:rsid w:val="00CE567D"/>
  </w:style>
  <w:style w:type="paragraph" w:customStyle="1" w:styleId="Rectitle">
    <w:name w:val="Rec_title"/>
    <w:basedOn w:val="Normal"/>
    <w:next w:val="Normal"/>
    <w:rsid w:val="00681738"/>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CE567D"/>
  </w:style>
  <w:style w:type="character" w:customStyle="1" w:styleId="Recdef">
    <w:name w:val="Rec_def"/>
    <w:rsid w:val="00CE567D"/>
    <w:rPr>
      <w:b/>
    </w:rPr>
  </w:style>
  <w:style w:type="paragraph" w:customStyle="1" w:styleId="Reftext">
    <w:name w:val="Ref_text"/>
    <w:basedOn w:val="Normal"/>
    <w:rsid w:val="00681738"/>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CE567D"/>
    <w:pPr>
      <w:spacing w:before="480"/>
      <w:jc w:val="center"/>
    </w:pPr>
    <w:rPr>
      <w:b/>
    </w:rPr>
  </w:style>
  <w:style w:type="paragraph" w:customStyle="1" w:styleId="Repdate">
    <w:name w:val="Rep_date"/>
    <w:basedOn w:val="Recdate"/>
    <w:next w:val="Normalaftertitle"/>
    <w:rsid w:val="00CE567D"/>
  </w:style>
  <w:style w:type="paragraph" w:customStyle="1" w:styleId="RepNo">
    <w:name w:val="Rep_No"/>
    <w:basedOn w:val="RecNo"/>
    <w:next w:val="Normal"/>
    <w:rsid w:val="00CE567D"/>
  </w:style>
  <w:style w:type="paragraph" w:customStyle="1" w:styleId="RepNoBR">
    <w:name w:val="Rep_No_BR"/>
    <w:basedOn w:val="RecNoBR"/>
    <w:next w:val="Normal"/>
    <w:rsid w:val="00CE567D"/>
  </w:style>
  <w:style w:type="paragraph" w:customStyle="1" w:styleId="Repref">
    <w:name w:val="Rep_ref"/>
    <w:basedOn w:val="Recref"/>
    <w:next w:val="Repdate"/>
    <w:rsid w:val="00CE567D"/>
  </w:style>
  <w:style w:type="paragraph" w:customStyle="1" w:styleId="Reptitle">
    <w:name w:val="Rep_title"/>
    <w:basedOn w:val="Rectitle"/>
    <w:next w:val="Repref"/>
    <w:rsid w:val="00CE567D"/>
  </w:style>
  <w:style w:type="paragraph" w:customStyle="1" w:styleId="Resdate">
    <w:name w:val="Res_date"/>
    <w:basedOn w:val="Recdate"/>
    <w:next w:val="Normalaftertitle"/>
    <w:rsid w:val="00CE567D"/>
  </w:style>
  <w:style w:type="character" w:customStyle="1" w:styleId="Resdef">
    <w:name w:val="Res_def"/>
    <w:rsid w:val="00CE567D"/>
    <w:rPr>
      <w:rFonts w:ascii="Times New Roman" w:hAnsi="Times New Roman"/>
      <w:b/>
    </w:rPr>
  </w:style>
  <w:style w:type="paragraph" w:customStyle="1" w:styleId="ResNo">
    <w:name w:val="Res_No"/>
    <w:basedOn w:val="RecNo"/>
    <w:next w:val="Normal"/>
    <w:rsid w:val="00CE567D"/>
  </w:style>
  <w:style w:type="paragraph" w:customStyle="1" w:styleId="ResNoBR">
    <w:name w:val="Res_No_BR"/>
    <w:basedOn w:val="RecNoBR"/>
    <w:next w:val="Normal"/>
    <w:rsid w:val="00CE567D"/>
  </w:style>
  <w:style w:type="paragraph" w:customStyle="1" w:styleId="Resref">
    <w:name w:val="Res_ref"/>
    <w:basedOn w:val="Recref"/>
    <w:next w:val="Resdate"/>
    <w:rsid w:val="00CE567D"/>
  </w:style>
  <w:style w:type="paragraph" w:customStyle="1" w:styleId="Restitle">
    <w:name w:val="Res_title"/>
    <w:basedOn w:val="Rectitle"/>
    <w:next w:val="Resref"/>
    <w:rsid w:val="00CE567D"/>
  </w:style>
  <w:style w:type="paragraph" w:customStyle="1" w:styleId="Section1">
    <w:name w:val="Section_1"/>
    <w:basedOn w:val="Normal"/>
    <w:next w:val="Normal"/>
    <w:rsid w:val="00CE567D"/>
    <w:pPr>
      <w:spacing w:before="624"/>
      <w:jc w:val="center"/>
    </w:pPr>
    <w:rPr>
      <w:b/>
    </w:rPr>
  </w:style>
  <w:style w:type="paragraph" w:customStyle="1" w:styleId="Section2">
    <w:name w:val="Section_2"/>
    <w:basedOn w:val="Normal"/>
    <w:next w:val="Normal"/>
    <w:rsid w:val="00CE567D"/>
    <w:pPr>
      <w:spacing w:before="240"/>
      <w:jc w:val="center"/>
    </w:pPr>
    <w:rPr>
      <w:i/>
    </w:rPr>
  </w:style>
  <w:style w:type="paragraph" w:customStyle="1" w:styleId="SectionNo">
    <w:name w:val="Section_No"/>
    <w:basedOn w:val="Normal"/>
    <w:next w:val="Normal"/>
    <w:rsid w:val="00CE567D"/>
    <w:pPr>
      <w:keepNext/>
      <w:keepLines/>
      <w:spacing w:before="480" w:after="80"/>
      <w:jc w:val="center"/>
    </w:pPr>
    <w:rPr>
      <w:caps/>
      <w:sz w:val="28"/>
    </w:rPr>
  </w:style>
  <w:style w:type="paragraph" w:customStyle="1" w:styleId="Sectiontitle">
    <w:name w:val="Section_title"/>
    <w:basedOn w:val="Normal"/>
    <w:next w:val="Normalaftertitle"/>
    <w:rsid w:val="00CE567D"/>
    <w:pPr>
      <w:keepNext/>
      <w:keepLines/>
      <w:spacing w:before="480" w:after="280"/>
      <w:jc w:val="center"/>
    </w:pPr>
    <w:rPr>
      <w:b/>
      <w:sz w:val="28"/>
    </w:rPr>
  </w:style>
  <w:style w:type="paragraph" w:customStyle="1" w:styleId="Source">
    <w:name w:val="Source"/>
    <w:basedOn w:val="Normal"/>
    <w:next w:val="Normalaftertitle"/>
    <w:rsid w:val="00CE567D"/>
    <w:pPr>
      <w:spacing w:before="840" w:after="200"/>
      <w:jc w:val="center"/>
    </w:pPr>
    <w:rPr>
      <w:b/>
      <w:sz w:val="28"/>
    </w:rPr>
  </w:style>
  <w:style w:type="paragraph" w:customStyle="1" w:styleId="SpecialFooter">
    <w:name w:val="Special Footer"/>
    <w:basedOn w:val="Footer"/>
    <w:rsid w:val="00CE567D"/>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CE567D"/>
    <w:rPr>
      <w:b/>
      <w:color w:val="auto"/>
    </w:rPr>
  </w:style>
  <w:style w:type="paragraph" w:customStyle="1" w:styleId="Tablehead">
    <w:name w:val="Table_head"/>
    <w:basedOn w:val="Normal"/>
    <w:next w:val="Normal"/>
    <w:rsid w:val="0068173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6817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681738"/>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CE567D"/>
    <w:pPr>
      <w:keepNext/>
      <w:spacing w:before="560" w:after="120"/>
      <w:jc w:val="center"/>
    </w:pPr>
    <w:rPr>
      <w:caps/>
    </w:rPr>
  </w:style>
  <w:style w:type="paragraph" w:customStyle="1" w:styleId="Tableref">
    <w:name w:val="Table_ref"/>
    <w:basedOn w:val="Normal"/>
    <w:next w:val="TabletitleBR"/>
    <w:rsid w:val="00CE567D"/>
    <w:pPr>
      <w:keepNext/>
      <w:spacing w:before="0" w:after="120"/>
      <w:jc w:val="center"/>
    </w:pPr>
  </w:style>
  <w:style w:type="paragraph" w:customStyle="1" w:styleId="Tabletext">
    <w:name w:val="Table_text"/>
    <w:basedOn w:val="Normal"/>
    <w:link w:val="TabletextChar"/>
    <w:rsid w:val="006817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CE567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CE567D"/>
  </w:style>
  <w:style w:type="paragraph" w:customStyle="1" w:styleId="Title3">
    <w:name w:val="Title 3"/>
    <w:basedOn w:val="Title2"/>
    <w:next w:val="Normal"/>
    <w:rsid w:val="00CE567D"/>
    <w:rPr>
      <w:caps w:val="0"/>
    </w:rPr>
  </w:style>
  <w:style w:type="paragraph" w:customStyle="1" w:styleId="Title4">
    <w:name w:val="Title 4"/>
    <w:basedOn w:val="Title3"/>
    <w:next w:val="Heading1"/>
    <w:rsid w:val="00CE567D"/>
    <w:rPr>
      <w:b/>
    </w:rPr>
  </w:style>
  <w:style w:type="paragraph" w:customStyle="1" w:styleId="toc0">
    <w:name w:val="toc 0"/>
    <w:basedOn w:val="Normal"/>
    <w:next w:val="TOC1"/>
    <w:rsid w:val="00CE567D"/>
    <w:pPr>
      <w:tabs>
        <w:tab w:val="right" w:pos="9639"/>
      </w:tabs>
    </w:pPr>
    <w:rPr>
      <w:b/>
    </w:rPr>
  </w:style>
  <w:style w:type="paragraph" w:styleId="TOC1">
    <w:name w:val="toc 1"/>
    <w:basedOn w:val="Normal"/>
    <w:uiPriority w:val="39"/>
    <w:rsid w:val="00681738"/>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681738"/>
    <w:pPr>
      <w:tabs>
        <w:tab w:val="clear" w:pos="964"/>
      </w:tabs>
      <w:spacing w:before="80"/>
      <w:ind w:left="1531" w:hanging="851"/>
    </w:pPr>
  </w:style>
  <w:style w:type="paragraph" w:styleId="TOC3">
    <w:name w:val="toc 3"/>
    <w:basedOn w:val="TOC2"/>
    <w:uiPriority w:val="39"/>
    <w:rsid w:val="00681738"/>
    <w:pPr>
      <w:ind w:left="2269"/>
    </w:pPr>
  </w:style>
  <w:style w:type="paragraph" w:styleId="TOC4">
    <w:name w:val="toc 4"/>
    <w:basedOn w:val="TOC3"/>
    <w:uiPriority w:val="39"/>
    <w:rsid w:val="00CE567D"/>
  </w:style>
  <w:style w:type="paragraph" w:styleId="TOC5">
    <w:name w:val="toc 5"/>
    <w:basedOn w:val="TOC4"/>
    <w:uiPriority w:val="39"/>
    <w:rsid w:val="00CE567D"/>
  </w:style>
  <w:style w:type="paragraph" w:styleId="TOC6">
    <w:name w:val="toc 6"/>
    <w:basedOn w:val="TOC4"/>
    <w:uiPriority w:val="39"/>
    <w:rsid w:val="00CE567D"/>
  </w:style>
  <w:style w:type="paragraph" w:styleId="TOC7">
    <w:name w:val="toc 7"/>
    <w:basedOn w:val="TOC4"/>
    <w:uiPriority w:val="39"/>
    <w:rsid w:val="00CE567D"/>
  </w:style>
  <w:style w:type="paragraph" w:styleId="TOC8">
    <w:name w:val="toc 8"/>
    <w:basedOn w:val="TOC4"/>
    <w:uiPriority w:val="39"/>
    <w:rsid w:val="00CE567D"/>
  </w:style>
  <w:style w:type="numbering" w:customStyle="1" w:styleId="NoList1">
    <w:name w:val="No List1"/>
    <w:next w:val="NoList"/>
    <w:uiPriority w:val="99"/>
    <w:semiHidden/>
    <w:unhideWhenUsed/>
    <w:rsid w:val="002C15B8"/>
  </w:style>
  <w:style w:type="character" w:customStyle="1" w:styleId="Heading1Char">
    <w:name w:val="Heading 1 Char"/>
    <w:basedOn w:val="DefaultParagraphFont"/>
    <w:link w:val="Heading1"/>
    <w:rsid w:val="002C15B8"/>
    <w:rPr>
      <w:b/>
      <w:sz w:val="24"/>
      <w:lang w:val="en-GB" w:eastAsia="en-US"/>
    </w:rPr>
  </w:style>
  <w:style w:type="character" w:customStyle="1" w:styleId="Heading2Char">
    <w:name w:val="Heading 2 Char"/>
    <w:basedOn w:val="DefaultParagraphFont"/>
    <w:link w:val="Heading2"/>
    <w:rsid w:val="002C15B8"/>
    <w:rPr>
      <w:b/>
      <w:sz w:val="24"/>
      <w:lang w:val="en-GB" w:eastAsia="en-US"/>
    </w:rPr>
  </w:style>
  <w:style w:type="character" w:customStyle="1" w:styleId="Heading3Char">
    <w:name w:val="Heading 3 Char"/>
    <w:basedOn w:val="DefaultParagraphFont"/>
    <w:link w:val="Heading3"/>
    <w:rsid w:val="002C15B8"/>
    <w:rPr>
      <w:b/>
      <w:sz w:val="24"/>
      <w:lang w:val="en-GB" w:eastAsia="en-US"/>
    </w:rPr>
  </w:style>
  <w:style w:type="character" w:customStyle="1" w:styleId="Heading4Char">
    <w:name w:val="Heading 4 Char"/>
    <w:basedOn w:val="DefaultParagraphFont"/>
    <w:link w:val="Heading4"/>
    <w:rsid w:val="002C15B8"/>
    <w:rPr>
      <w:b/>
      <w:sz w:val="24"/>
      <w:lang w:val="en-GB" w:eastAsia="en-US"/>
    </w:rPr>
  </w:style>
  <w:style w:type="character" w:customStyle="1" w:styleId="Heading5Char">
    <w:name w:val="Heading 5 Char"/>
    <w:basedOn w:val="DefaultParagraphFont"/>
    <w:link w:val="Heading5"/>
    <w:rsid w:val="002C15B8"/>
    <w:rPr>
      <w:b/>
      <w:sz w:val="24"/>
      <w:lang w:val="en-GB" w:eastAsia="en-US"/>
    </w:rPr>
  </w:style>
  <w:style w:type="character" w:customStyle="1" w:styleId="Heading6Char">
    <w:name w:val="Heading 6 Char"/>
    <w:basedOn w:val="DefaultParagraphFont"/>
    <w:link w:val="Heading6"/>
    <w:rsid w:val="002C15B8"/>
    <w:rPr>
      <w:b/>
      <w:sz w:val="24"/>
      <w:lang w:val="en-GB" w:eastAsia="en-US"/>
    </w:rPr>
  </w:style>
  <w:style w:type="character" w:customStyle="1" w:styleId="Heading7Char">
    <w:name w:val="Heading 7 Char"/>
    <w:basedOn w:val="DefaultParagraphFont"/>
    <w:link w:val="Heading7"/>
    <w:rsid w:val="002C15B8"/>
    <w:rPr>
      <w:b/>
      <w:sz w:val="24"/>
      <w:lang w:val="en-GB" w:eastAsia="en-US"/>
    </w:rPr>
  </w:style>
  <w:style w:type="character" w:customStyle="1" w:styleId="Heading8Char">
    <w:name w:val="Heading 8 Char"/>
    <w:basedOn w:val="DefaultParagraphFont"/>
    <w:link w:val="Heading8"/>
    <w:rsid w:val="002C15B8"/>
    <w:rPr>
      <w:b/>
      <w:sz w:val="24"/>
      <w:lang w:val="en-GB" w:eastAsia="en-US"/>
    </w:rPr>
  </w:style>
  <w:style w:type="character" w:customStyle="1" w:styleId="Heading9Char">
    <w:name w:val="Heading 9 Char"/>
    <w:basedOn w:val="DefaultParagraphFont"/>
    <w:link w:val="Heading9"/>
    <w:rsid w:val="002C15B8"/>
    <w:rPr>
      <w:b/>
      <w:sz w:val="24"/>
      <w:lang w:val="en-GB" w:eastAsia="en-US"/>
    </w:rPr>
  </w:style>
  <w:style w:type="character" w:customStyle="1" w:styleId="AppendixNotitleChar">
    <w:name w:val="Appendix_No &amp; title Char"/>
    <w:link w:val="AppendixNotitle"/>
    <w:rsid w:val="002C15B8"/>
    <w:rPr>
      <w:b/>
      <w:sz w:val="28"/>
      <w:lang w:val="en-GB" w:eastAsia="en-US"/>
    </w:rPr>
  </w:style>
  <w:style w:type="character" w:customStyle="1" w:styleId="FooterChar">
    <w:name w:val="Footer Char"/>
    <w:basedOn w:val="DefaultParagraphFont"/>
    <w:link w:val="Footer"/>
    <w:rsid w:val="002C15B8"/>
    <w:rPr>
      <w:caps/>
      <w:noProof/>
      <w:sz w:val="16"/>
      <w:lang w:val="en-GB" w:eastAsia="en-US"/>
    </w:rPr>
  </w:style>
  <w:style w:type="character" w:customStyle="1" w:styleId="NoteChar">
    <w:name w:val="Note Char"/>
    <w:link w:val="Note"/>
    <w:locked/>
    <w:rsid w:val="002C15B8"/>
    <w:rPr>
      <w:sz w:val="24"/>
      <w:lang w:val="en-GB" w:eastAsia="en-US"/>
    </w:rPr>
  </w:style>
  <w:style w:type="character" w:customStyle="1" w:styleId="FootnoteTextChar">
    <w:name w:val="Footnote Text Char"/>
    <w:basedOn w:val="DefaultParagraphFont"/>
    <w:link w:val="FootnoteText"/>
    <w:semiHidden/>
    <w:rsid w:val="002C15B8"/>
    <w:rPr>
      <w:sz w:val="24"/>
      <w:lang w:val="en-GB" w:eastAsia="en-US"/>
    </w:rPr>
  </w:style>
  <w:style w:type="character" w:customStyle="1" w:styleId="HeaderChar">
    <w:name w:val="Header Char"/>
    <w:basedOn w:val="DefaultParagraphFont"/>
    <w:link w:val="Header"/>
    <w:uiPriority w:val="99"/>
    <w:rsid w:val="002C15B8"/>
    <w:rPr>
      <w:sz w:val="18"/>
      <w:lang w:val="en-GB" w:eastAsia="en-US"/>
    </w:rPr>
  </w:style>
  <w:style w:type="table" w:styleId="TableGrid">
    <w:name w:val="Table Grid"/>
    <w:basedOn w:val="TableNormal"/>
    <w:rsid w:val="002C15B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
    <w:name w:val="Table_text Char"/>
    <w:link w:val="Tabletext"/>
    <w:rsid w:val="002C15B8"/>
    <w:rPr>
      <w:sz w:val="22"/>
      <w:lang w:val="en-GB" w:eastAsia="en-US"/>
    </w:rPr>
  </w:style>
  <w:style w:type="paragraph" w:customStyle="1" w:styleId="BalloonText1">
    <w:name w:val="Balloon Text1"/>
    <w:basedOn w:val="Normal"/>
    <w:next w:val="BalloonText"/>
    <w:link w:val="BalloonTextChar"/>
    <w:rsid w:val="002C15B8"/>
    <w:pPr>
      <w:spacing w:before="0"/>
    </w:pPr>
    <w:rPr>
      <w:rFonts w:ascii="Tahoma" w:eastAsia="SimSun" w:hAnsi="Tahoma" w:cs="Tahoma"/>
      <w:sz w:val="16"/>
      <w:szCs w:val="16"/>
    </w:rPr>
  </w:style>
  <w:style w:type="character" w:customStyle="1" w:styleId="BalloonTextChar">
    <w:name w:val="Balloon Text Char"/>
    <w:basedOn w:val="DefaultParagraphFont"/>
    <w:link w:val="BalloonText1"/>
    <w:rsid w:val="002C15B8"/>
    <w:rPr>
      <w:rFonts w:ascii="Tahoma" w:eastAsia="SimSun" w:hAnsi="Tahoma" w:cs="Tahoma"/>
      <w:sz w:val="16"/>
      <w:szCs w:val="16"/>
      <w:lang w:val="en-GB" w:eastAsia="ja-JP"/>
    </w:rPr>
  </w:style>
  <w:style w:type="character" w:styleId="CommentReference">
    <w:name w:val="annotation reference"/>
    <w:rsid w:val="002C15B8"/>
    <w:rPr>
      <w:sz w:val="21"/>
      <w:szCs w:val="21"/>
    </w:rPr>
  </w:style>
  <w:style w:type="paragraph" w:customStyle="1" w:styleId="CommentText1">
    <w:name w:val="Comment Text1"/>
    <w:basedOn w:val="Normal"/>
    <w:next w:val="CommentText"/>
    <w:link w:val="CommentTextChar"/>
    <w:rsid w:val="002C15B8"/>
    <w:rPr>
      <w:rFonts w:eastAsia="SimSun"/>
    </w:rPr>
  </w:style>
  <w:style w:type="character" w:customStyle="1" w:styleId="CommentTextChar">
    <w:name w:val="Comment Text Char"/>
    <w:basedOn w:val="DefaultParagraphFont"/>
    <w:link w:val="CommentText1"/>
    <w:rsid w:val="002C15B8"/>
    <w:rPr>
      <w:rFonts w:eastAsia="SimSun"/>
      <w:sz w:val="24"/>
      <w:szCs w:val="24"/>
      <w:lang w:val="en-GB" w:eastAsia="ja-JP"/>
    </w:rPr>
  </w:style>
  <w:style w:type="character" w:styleId="Hyperlink">
    <w:name w:val="Hyperlink"/>
    <w:basedOn w:val="DefaultParagraphFont"/>
    <w:uiPriority w:val="99"/>
    <w:rsid w:val="00681738"/>
    <w:rPr>
      <w:color w:val="0000FF"/>
      <w:u w:val="single"/>
    </w:rPr>
  </w:style>
  <w:style w:type="paragraph" w:customStyle="1" w:styleId="Tabletitle">
    <w:name w:val="Table_title"/>
    <w:basedOn w:val="Normal"/>
    <w:next w:val="Normal"/>
    <w:rsid w:val="002C15B8"/>
    <w:pPr>
      <w:spacing w:before="0" w:after="120"/>
      <w:jc w:val="center"/>
    </w:pPr>
    <w:rPr>
      <w:rFonts w:ascii="Times New Roman Bold" w:hAnsi="Times New Roman Bold"/>
      <w:b/>
    </w:rPr>
  </w:style>
  <w:style w:type="paragraph" w:styleId="BodyTextIndent">
    <w:name w:val="Body Text Indent"/>
    <w:basedOn w:val="Normal"/>
    <w:link w:val="BodyTextIndentChar"/>
    <w:rsid w:val="002C15B8"/>
    <w:pPr>
      <w:spacing w:before="0" w:after="120"/>
      <w:ind w:left="283"/>
    </w:pPr>
    <w:rPr>
      <w:sz w:val="20"/>
      <w:lang w:val="en-AU"/>
    </w:rPr>
  </w:style>
  <w:style w:type="character" w:customStyle="1" w:styleId="BodyTextIndentChar">
    <w:name w:val="Body Text Indent Char"/>
    <w:basedOn w:val="DefaultParagraphFont"/>
    <w:link w:val="BodyTextIndent"/>
    <w:rsid w:val="002C15B8"/>
    <w:rPr>
      <w:szCs w:val="24"/>
      <w:lang w:val="en-AU" w:eastAsia="ja-JP"/>
    </w:rPr>
  </w:style>
  <w:style w:type="character" w:styleId="HTMLTypewriter">
    <w:name w:val="HTML Typewriter"/>
    <w:rsid w:val="002C15B8"/>
    <w:rPr>
      <w:rFonts w:ascii="Arial Unicode MS" w:eastAsia="Arial Unicode MS" w:hAnsi="Arial Unicode MS" w:cs="Arial Unicode MS"/>
      <w:sz w:val="20"/>
      <w:szCs w:val="20"/>
    </w:rPr>
  </w:style>
  <w:style w:type="paragraph" w:customStyle="1" w:styleId="endash">
    <w:name w:val="endash"/>
    <w:rsid w:val="002C15B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customStyle="1" w:styleId="CorrectionSeparatorBegin">
    <w:name w:val="Correction Separator Begin"/>
    <w:basedOn w:val="Normal"/>
    <w:rsid w:val="00681738"/>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end">
    <w:name w:val="Correction end"/>
    <w:basedOn w:val="Normal"/>
    <w:rsid w:val="002C15B8"/>
    <w:pPr>
      <w:pBdr>
        <w:top w:val="single" w:sz="12" w:space="1" w:color="auto"/>
      </w:pBdr>
      <w:spacing w:before="360"/>
      <w:ind w:left="1440" w:right="1469"/>
      <w:jc w:val="center"/>
    </w:pPr>
    <w:rPr>
      <w:b/>
      <w:i/>
      <w:color w:val="000000"/>
      <w:sz w:val="20"/>
      <w:lang w:val="en-US"/>
    </w:rPr>
  </w:style>
  <w:style w:type="paragraph" w:customStyle="1" w:styleId="CommentSubject1">
    <w:name w:val="Comment Subject1"/>
    <w:basedOn w:val="CommentText"/>
    <w:next w:val="CommentText"/>
    <w:rsid w:val="002C15B8"/>
    <w:rPr>
      <w:rFonts w:eastAsia="SimSun"/>
      <w:b/>
      <w:bCs/>
    </w:rPr>
  </w:style>
  <w:style w:type="character" w:customStyle="1" w:styleId="CommentSubjectChar">
    <w:name w:val="Comment Subject Char"/>
    <w:basedOn w:val="CommentTextChar"/>
    <w:link w:val="CommentSubject"/>
    <w:rsid w:val="002C15B8"/>
    <w:rPr>
      <w:rFonts w:eastAsia="SimSun"/>
      <w:b/>
      <w:bCs/>
      <w:sz w:val="24"/>
      <w:szCs w:val="24"/>
      <w:lang w:val="en-GB" w:eastAsia="ja-JP"/>
    </w:rPr>
  </w:style>
  <w:style w:type="paragraph" w:styleId="TableofFigures">
    <w:name w:val="table of figures"/>
    <w:basedOn w:val="Normal"/>
    <w:next w:val="Normal"/>
    <w:uiPriority w:val="99"/>
    <w:rsid w:val="00681738"/>
    <w:pPr>
      <w:tabs>
        <w:tab w:val="right" w:leader="dot" w:pos="9639"/>
      </w:tabs>
    </w:pPr>
    <w:rPr>
      <w:rFonts w:eastAsia="MS Mincho"/>
    </w:rPr>
  </w:style>
  <w:style w:type="paragraph" w:customStyle="1" w:styleId="ListParagraph1">
    <w:name w:val="List Paragraph1"/>
    <w:basedOn w:val="Normal"/>
    <w:next w:val="ListParagraph"/>
    <w:uiPriority w:val="34"/>
    <w:qFormat/>
    <w:rsid w:val="002C15B8"/>
    <w:pPr>
      <w:ind w:left="720"/>
      <w:contextualSpacing/>
    </w:pPr>
    <w:rPr>
      <w:rFonts w:eastAsia="SimSun"/>
    </w:rPr>
  </w:style>
  <w:style w:type="table" w:styleId="TableElegant">
    <w:name w:val="Table Elegant"/>
    <w:basedOn w:val="TableNormal"/>
    <w:rsid w:val="002C15B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Revision">
    <w:name w:val="Revision"/>
    <w:hidden/>
    <w:uiPriority w:val="99"/>
    <w:semiHidden/>
    <w:rsid w:val="002C15B8"/>
    <w:rPr>
      <w:rFonts w:eastAsia="MS Mincho"/>
      <w:sz w:val="24"/>
      <w:lang w:val="en-GB" w:eastAsia="en-US"/>
    </w:rPr>
  </w:style>
  <w:style w:type="paragraph" w:customStyle="1" w:styleId="Docnumber">
    <w:name w:val="Docnumber"/>
    <w:basedOn w:val="Normal"/>
    <w:link w:val="DocnumberChar"/>
    <w:rsid w:val="002C15B8"/>
    <w:pPr>
      <w:jc w:val="right"/>
    </w:pPr>
    <w:rPr>
      <w:rFonts w:eastAsia="SimSun"/>
      <w:b/>
      <w:sz w:val="40"/>
    </w:rPr>
  </w:style>
  <w:style w:type="paragraph" w:customStyle="1" w:styleId="TOC91">
    <w:name w:val="TOC 91"/>
    <w:basedOn w:val="Normal"/>
    <w:next w:val="Normal"/>
    <w:autoRedefine/>
    <w:uiPriority w:val="39"/>
    <w:unhideWhenUsed/>
    <w:rsid w:val="002C15B8"/>
    <w:pPr>
      <w:spacing w:before="0" w:after="100" w:line="276" w:lineRule="auto"/>
      <w:ind w:left="1760"/>
    </w:pPr>
    <w:rPr>
      <w:rFonts w:ascii="Calibri" w:eastAsia="SimSun" w:hAnsi="Calibri" w:cs="Arial"/>
      <w:sz w:val="22"/>
      <w:szCs w:val="22"/>
      <w:lang w:val="de-DE" w:eastAsia="de-DE"/>
    </w:rPr>
  </w:style>
  <w:style w:type="paragraph" w:customStyle="1" w:styleId="CorrectionSeparatorEnd">
    <w:name w:val="Correction Separator End"/>
    <w:basedOn w:val="Normal"/>
    <w:rsid w:val="00681738"/>
    <w:pPr>
      <w:pBdr>
        <w:top w:val="single" w:sz="12" w:space="1" w:color="auto"/>
      </w:pBdr>
      <w:spacing w:before="240" w:after="240"/>
      <w:ind w:left="1440" w:right="1440"/>
      <w:jc w:val="center"/>
    </w:pPr>
    <w:rPr>
      <w:rFonts w:eastAsia="Times New Roman"/>
      <w:b/>
      <w:i/>
      <w:sz w:val="20"/>
      <w:szCs w:val="20"/>
      <w:lang w:val="en-US" w:eastAsia="en-US"/>
    </w:rPr>
  </w:style>
  <w:style w:type="character" w:customStyle="1" w:styleId="DocnumberChar">
    <w:name w:val="Docnumber Char"/>
    <w:link w:val="Docnumber"/>
    <w:rsid w:val="002C15B8"/>
    <w:rPr>
      <w:rFonts w:eastAsia="SimSun"/>
      <w:b/>
      <w:sz w:val="40"/>
      <w:szCs w:val="24"/>
      <w:lang w:val="en-GB" w:eastAsia="ja-JP"/>
    </w:rPr>
  </w:style>
  <w:style w:type="paragraph" w:customStyle="1" w:styleId="Headingib">
    <w:name w:val="Heading_ib"/>
    <w:basedOn w:val="Headingi"/>
    <w:next w:val="Normal"/>
    <w:qFormat/>
    <w:rsid w:val="00681738"/>
    <w:rPr>
      <w:b/>
      <w:bCs/>
    </w:rPr>
  </w:style>
  <w:style w:type="paragraph" w:customStyle="1" w:styleId="Normalbeforetable">
    <w:name w:val="Normal before table"/>
    <w:basedOn w:val="Normal"/>
    <w:rsid w:val="00681738"/>
    <w:pPr>
      <w:keepNext/>
      <w:spacing w:after="120"/>
    </w:pPr>
    <w:rPr>
      <w:rFonts w:eastAsia="????"/>
      <w:lang w:eastAsia="en-US"/>
    </w:rPr>
  </w:style>
  <w:style w:type="paragraph" w:styleId="BalloonText">
    <w:name w:val="Balloon Text"/>
    <w:basedOn w:val="Normal"/>
    <w:link w:val="BalloonTextChar1"/>
    <w:rsid w:val="002C15B8"/>
    <w:pPr>
      <w:spacing w:before="0"/>
    </w:pPr>
    <w:rPr>
      <w:rFonts w:ascii="Tahoma" w:hAnsi="Tahoma" w:cs="Tahoma"/>
      <w:sz w:val="16"/>
      <w:szCs w:val="16"/>
    </w:rPr>
  </w:style>
  <w:style w:type="character" w:customStyle="1" w:styleId="BalloonTextChar1">
    <w:name w:val="Balloon Text Char1"/>
    <w:basedOn w:val="DefaultParagraphFont"/>
    <w:link w:val="BalloonText"/>
    <w:rsid w:val="002C15B8"/>
    <w:rPr>
      <w:rFonts w:ascii="Tahoma" w:hAnsi="Tahoma" w:cs="Tahoma"/>
      <w:sz w:val="16"/>
      <w:szCs w:val="16"/>
      <w:lang w:val="en-GB" w:eastAsia="en-US"/>
    </w:rPr>
  </w:style>
  <w:style w:type="paragraph" w:styleId="CommentText">
    <w:name w:val="annotation text"/>
    <w:basedOn w:val="Normal"/>
    <w:link w:val="CommentTextChar1"/>
    <w:rsid w:val="002C15B8"/>
    <w:rPr>
      <w:sz w:val="20"/>
    </w:rPr>
  </w:style>
  <w:style w:type="character" w:customStyle="1" w:styleId="CommentTextChar1">
    <w:name w:val="Comment Text Char1"/>
    <w:basedOn w:val="DefaultParagraphFont"/>
    <w:link w:val="CommentText"/>
    <w:rsid w:val="002C15B8"/>
    <w:rPr>
      <w:lang w:val="en-GB" w:eastAsia="en-US"/>
    </w:rPr>
  </w:style>
  <w:style w:type="paragraph" w:styleId="CommentSubject">
    <w:name w:val="annotation subject"/>
    <w:basedOn w:val="CommentText"/>
    <w:next w:val="CommentText"/>
    <w:link w:val="CommentSubjectChar"/>
    <w:rsid w:val="002C15B8"/>
    <w:rPr>
      <w:rFonts w:eastAsia="SimSun"/>
      <w:b/>
      <w:bCs/>
      <w:sz w:val="24"/>
    </w:rPr>
  </w:style>
  <w:style w:type="character" w:customStyle="1" w:styleId="CommentSubjectChar1">
    <w:name w:val="Comment Subject Char1"/>
    <w:basedOn w:val="CommentTextChar1"/>
    <w:uiPriority w:val="99"/>
    <w:rsid w:val="002C15B8"/>
    <w:rPr>
      <w:b/>
      <w:bCs/>
      <w:lang w:val="en-GB" w:eastAsia="en-US"/>
    </w:rPr>
  </w:style>
  <w:style w:type="paragraph" w:styleId="ListParagraph">
    <w:name w:val="List Paragraph"/>
    <w:basedOn w:val="Normal"/>
    <w:uiPriority w:val="34"/>
    <w:qFormat/>
    <w:rsid w:val="002C15B8"/>
    <w:pPr>
      <w:ind w:left="720"/>
      <w:contextualSpacing/>
    </w:pPr>
  </w:style>
  <w:style w:type="table" w:customStyle="1" w:styleId="TableGrid1">
    <w:name w:val="Table Grid1"/>
    <w:basedOn w:val="TableNormal"/>
    <w:next w:val="TableGrid"/>
    <w:rsid w:val="008A021D"/>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13622D"/>
    <w:pPr>
      <w:keepNext/>
      <w:keepLines/>
      <w:spacing w:before="60" w:after="180"/>
      <w:jc w:val="center"/>
    </w:pPr>
    <w:rPr>
      <w:rFonts w:ascii="Arial" w:hAnsi="Arial"/>
      <w:b/>
      <w:sz w:val="20"/>
    </w:rPr>
  </w:style>
  <w:style w:type="paragraph" w:customStyle="1" w:styleId="TF">
    <w:name w:val="TF"/>
    <w:basedOn w:val="FL"/>
    <w:rsid w:val="0013622D"/>
    <w:pPr>
      <w:keepNext w:val="0"/>
      <w:spacing w:before="0" w:after="240"/>
    </w:pPr>
  </w:style>
  <w:style w:type="paragraph" w:styleId="Caption">
    <w:name w:val="caption"/>
    <w:basedOn w:val="Normal"/>
    <w:next w:val="Normal"/>
    <w:semiHidden/>
    <w:unhideWhenUsed/>
    <w:rsid w:val="00446D65"/>
    <w:pPr>
      <w:spacing w:before="0" w:after="200"/>
    </w:pPr>
    <w:rPr>
      <w:i/>
      <w:iCs/>
      <w:color w:val="1F497D" w:themeColor="text2"/>
      <w:sz w:val="18"/>
      <w:szCs w:val="18"/>
    </w:rPr>
  </w:style>
  <w:style w:type="character" w:styleId="Emphasis">
    <w:name w:val="Emphasis"/>
    <w:basedOn w:val="DefaultParagraphFont"/>
    <w:rsid w:val="00446D65"/>
    <w:rPr>
      <w:i/>
      <w:iCs/>
    </w:rPr>
  </w:style>
  <w:style w:type="paragraph" w:styleId="Subtitle">
    <w:name w:val="Subtitle"/>
    <w:basedOn w:val="Normal"/>
    <w:next w:val="Normal"/>
    <w:link w:val="SubtitleChar"/>
    <w:rsid w:val="00446D6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46D65"/>
    <w:rPr>
      <w:rFonts w:asciiTheme="minorHAnsi" w:eastAsiaTheme="minorEastAsia" w:hAnsiTheme="minorHAnsi" w:cstheme="minorBidi"/>
      <w:color w:val="5A5A5A" w:themeColor="text1" w:themeTint="A5"/>
      <w:spacing w:val="15"/>
      <w:sz w:val="22"/>
      <w:szCs w:val="22"/>
      <w:lang w:val="en-GB" w:eastAsia="ja-JP"/>
    </w:rPr>
  </w:style>
  <w:style w:type="character" w:styleId="Strong">
    <w:name w:val="Strong"/>
    <w:basedOn w:val="DefaultParagraphFont"/>
    <w:rsid w:val="00446D65"/>
    <w:rPr>
      <w:b/>
      <w:bCs/>
    </w:rPr>
  </w:style>
  <w:style w:type="paragraph" w:styleId="Quote">
    <w:name w:val="Quote"/>
    <w:basedOn w:val="Normal"/>
    <w:next w:val="Normal"/>
    <w:link w:val="QuoteChar"/>
    <w:uiPriority w:val="29"/>
    <w:rsid w:val="00446D6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46D65"/>
    <w:rPr>
      <w:rFonts w:eastAsiaTheme="minorEastAsia"/>
      <w:i/>
      <w:iCs/>
      <w:color w:val="404040" w:themeColor="text1" w:themeTint="BF"/>
      <w:sz w:val="24"/>
      <w:szCs w:val="24"/>
      <w:lang w:val="en-GB" w:eastAsia="ja-JP"/>
    </w:rPr>
  </w:style>
  <w:style w:type="paragraph" w:styleId="NormalWeb">
    <w:name w:val="Normal (Web)"/>
    <w:basedOn w:val="Normal"/>
    <w:uiPriority w:val="99"/>
    <w:semiHidden/>
    <w:unhideWhenUsed/>
    <w:rsid w:val="002B7645"/>
    <w:pPr>
      <w:spacing w:before="100" w:beforeAutospacing="1" w:after="100" w:afterAutospacing="1"/>
    </w:pPr>
    <w:rPr>
      <w:lang w:val="en-AU" w:eastAsia="en-AU"/>
    </w:rPr>
  </w:style>
  <w:style w:type="paragraph" w:styleId="PlainText">
    <w:name w:val="Plain Text"/>
    <w:basedOn w:val="Normal"/>
    <w:link w:val="PlainTextChar"/>
    <w:uiPriority w:val="99"/>
    <w:unhideWhenUsed/>
    <w:rsid w:val="005B553D"/>
    <w:pPr>
      <w:spacing w:before="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B553D"/>
    <w:rPr>
      <w:rFonts w:ascii="Consolas" w:eastAsiaTheme="minorHAnsi" w:hAnsi="Consolas" w:cstheme="minorBidi"/>
      <w:sz w:val="21"/>
      <w:szCs w:val="21"/>
      <w:lang w:val="en-GB" w:eastAsia="ja-JP"/>
    </w:rPr>
  </w:style>
  <w:style w:type="paragraph" w:styleId="HTMLPreformatted">
    <w:name w:val="HTML Preformatted"/>
    <w:basedOn w:val="Normal"/>
    <w:link w:val="HTMLPreformattedChar"/>
    <w:uiPriority w:val="99"/>
    <w:unhideWhenUsed/>
    <w:rsid w:val="005B5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lang w:eastAsia="en-GB"/>
    </w:rPr>
  </w:style>
  <w:style w:type="character" w:customStyle="1" w:styleId="HTMLPreformattedChar">
    <w:name w:val="HTML Preformatted Char"/>
    <w:basedOn w:val="DefaultParagraphFont"/>
    <w:link w:val="HTMLPreformatted"/>
    <w:uiPriority w:val="99"/>
    <w:rsid w:val="005B553D"/>
    <w:rPr>
      <w:rFonts w:ascii="Courier New" w:eastAsiaTheme="minorEastAsia" w:hAnsi="Courier New" w:cs="Courier New"/>
      <w:szCs w:val="24"/>
      <w:lang w:val="en-GB" w:eastAsia="en-GB"/>
    </w:rPr>
  </w:style>
  <w:style w:type="paragraph" w:styleId="EndnoteText">
    <w:name w:val="endnote text"/>
    <w:basedOn w:val="Normal"/>
    <w:link w:val="EndnoteTextChar"/>
    <w:rsid w:val="005B553D"/>
    <w:pPr>
      <w:spacing w:before="0"/>
    </w:pPr>
    <w:rPr>
      <w:sz w:val="20"/>
    </w:rPr>
  </w:style>
  <w:style w:type="character" w:customStyle="1" w:styleId="EndnoteTextChar">
    <w:name w:val="Endnote Text Char"/>
    <w:basedOn w:val="DefaultParagraphFont"/>
    <w:link w:val="EndnoteText"/>
    <w:rsid w:val="005B553D"/>
    <w:rPr>
      <w:rFonts w:eastAsiaTheme="minorEastAsia"/>
      <w:szCs w:val="24"/>
      <w:lang w:val="en-GB" w:eastAsia="ja-JP"/>
    </w:rPr>
  </w:style>
  <w:style w:type="paragraph" w:styleId="TOC9">
    <w:name w:val="toc 9"/>
    <w:basedOn w:val="Normal"/>
    <w:next w:val="Normal"/>
    <w:autoRedefine/>
    <w:uiPriority w:val="39"/>
    <w:unhideWhenUsed/>
    <w:rsid w:val="005B553D"/>
    <w:pPr>
      <w:spacing w:before="0" w:after="100" w:line="276" w:lineRule="auto"/>
      <w:ind w:left="1760"/>
    </w:pPr>
    <w:rPr>
      <w:rFonts w:asciiTheme="minorHAnsi" w:hAnsiTheme="minorHAnsi" w:cstheme="minorBidi"/>
      <w:sz w:val="22"/>
      <w:szCs w:val="22"/>
      <w:lang w:eastAsia="en-GB"/>
    </w:rPr>
  </w:style>
  <w:style w:type="character" w:styleId="FollowedHyperlink">
    <w:name w:val="FollowedHyperlink"/>
    <w:basedOn w:val="DefaultParagraphFont"/>
    <w:uiPriority w:val="99"/>
    <w:semiHidden/>
    <w:unhideWhenUsed/>
    <w:rsid w:val="005B553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25474">
      <w:bodyDiv w:val="1"/>
      <w:marLeft w:val="0"/>
      <w:marRight w:val="0"/>
      <w:marTop w:val="0"/>
      <w:marBottom w:val="0"/>
      <w:divBdr>
        <w:top w:val="none" w:sz="0" w:space="0" w:color="auto"/>
        <w:left w:val="none" w:sz="0" w:space="0" w:color="auto"/>
        <w:bottom w:val="none" w:sz="0" w:space="0" w:color="auto"/>
        <w:right w:val="none" w:sz="0" w:space="0" w:color="auto"/>
      </w:divBdr>
    </w:div>
    <w:div w:id="17003426">
      <w:bodyDiv w:val="1"/>
      <w:marLeft w:val="0"/>
      <w:marRight w:val="0"/>
      <w:marTop w:val="0"/>
      <w:marBottom w:val="0"/>
      <w:divBdr>
        <w:top w:val="none" w:sz="0" w:space="0" w:color="auto"/>
        <w:left w:val="none" w:sz="0" w:space="0" w:color="auto"/>
        <w:bottom w:val="none" w:sz="0" w:space="0" w:color="auto"/>
        <w:right w:val="none" w:sz="0" w:space="0" w:color="auto"/>
      </w:divBdr>
    </w:div>
    <w:div w:id="77290721">
      <w:bodyDiv w:val="1"/>
      <w:marLeft w:val="0"/>
      <w:marRight w:val="0"/>
      <w:marTop w:val="0"/>
      <w:marBottom w:val="0"/>
      <w:divBdr>
        <w:top w:val="none" w:sz="0" w:space="0" w:color="auto"/>
        <w:left w:val="none" w:sz="0" w:space="0" w:color="auto"/>
        <w:bottom w:val="none" w:sz="0" w:space="0" w:color="auto"/>
        <w:right w:val="none" w:sz="0" w:space="0" w:color="auto"/>
      </w:divBdr>
    </w:div>
    <w:div w:id="338780691">
      <w:bodyDiv w:val="1"/>
      <w:marLeft w:val="0"/>
      <w:marRight w:val="0"/>
      <w:marTop w:val="0"/>
      <w:marBottom w:val="0"/>
      <w:divBdr>
        <w:top w:val="none" w:sz="0" w:space="0" w:color="auto"/>
        <w:left w:val="none" w:sz="0" w:space="0" w:color="auto"/>
        <w:bottom w:val="none" w:sz="0" w:space="0" w:color="auto"/>
        <w:right w:val="none" w:sz="0" w:space="0" w:color="auto"/>
      </w:divBdr>
    </w:div>
    <w:div w:id="467478956">
      <w:bodyDiv w:val="1"/>
      <w:marLeft w:val="0"/>
      <w:marRight w:val="0"/>
      <w:marTop w:val="0"/>
      <w:marBottom w:val="0"/>
      <w:divBdr>
        <w:top w:val="none" w:sz="0" w:space="0" w:color="auto"/>
        <w:left w:val="none" w:sz="0" w:space="0" w:color="auto"/>
        <w:bottom w:val="none" w:sz="0" w:space="0" w:color="auto"/>
        <w:right w:val="none" w:sz="0" w:space="0" w:color="auto"/>
      </w:divBdr>
    </w:div>
    <w:div w:id="471366745">
      <w:bodyDiv w:val="1"/>
      <w:marLeft w:val="0"/>
      <w:marRight w:val="0"/>
      <w:marTop w:val="0"/>
      <w:marBottom w:val="0"/>
      <w:divBdr>
        <w:top w:val="none" w:sz="0" w:space="0" w:color="auto"/>
        <w:left w:val="none" w:sz="0" w:space="0" w:color="auto"/>
        <w:bottom w:val="none" w:sz="0" w:space="0" w:color="auto"/>
        <w:right w:val="none" w:sz="0" w:space="0" w:color="auto"/>
      </w:divBdr>
    </w:div>
    <w:div w:id="553388865">
      <w:bodyDiv w:val="1"/>
      <w:marLeft w:val="0"/>
      <w:marRight w:val="0"/>
      <w:marTop w:val="0"/>
      <w:marBottom w:val="0"/>
      <w:divBdr>
        <w:top w:val="none" w:sz="0" w:space="0" w:color="auto"/>
        <w:left w:val="none" w:sz="0" w:space="0" w:color="auto"/>
        <w:bottom w:val="none" w:sz="0" w:space="0" w:color="auto"/>
        <w:right w:val="none" w:sz="0" w:space="0" w:color="auto"/>
      </w:divBdr>
    </w:div>
    <w:div w:id="683098542">
      <w:bodyDiv w:val="1"/>
      <w:marLeft w:val="0"/>
      <w:marRight w:val="0"/>
      <w:marTop w:val="0"/>
      <w:marBottom w:val="0"/>
      <w:divBdr>
        <w:top w:val="none" w:sz="0" w:space="0" w:color="auto"/>
        <w:left w:val="none" w:sz="0" w:space="0" w:color="auto"/>
        <w:bottom w:val="none" w:sz="0" w:space="0" w:color="auto"/>
        <w:right w:val="none" w:sz="0" w:space="0" w:color="auto"/>
      </w:divBdr>
    </w:div>
    <w:div w:id="744037625">
      <w:bodyDiv w:val="1"/>
      <w:marLeft w:val="0"/>
      <w:marRight w:val="0"/>
      <w:marTop w:val="0"/>
      <w:marBottom w:val="0"/>
      <w:divBdr>
        <w:top w:val="none" w:sz="0" w:space="0" w:color="auto"/>
        <w:left w:val="none" w:sz="0" w:space="0" w:color="auto"/>
        <w:bottom w:val="none" w:sz="0" w:space="0" w:color="auto"/>
        <w:right w:val="none" w:sz="0" w:space="0" w:color="auto"/>
      </w:divBdr>
    </w:div>
    <w:div w:id="783888158">
      <w:bodyDiv w:val="1"/>
      <w:marLeft w:val="0"/>
      <w:marRight w:val="0"/>
      <w:marTop w:val="0"/>
      <w:marBottom w:val="0"/>
      <w:divBdr>
        <w:top w:val="none" w:sz="0" w:space="0" w:color="auto"/>
        <w:left w:val="none" w:sz="0" w:space="0" w:color="auto"/>
        <w:bottom w:val="none" w:sz="0" w:space="0" w:color="auto"/>
        <w:right w:val="none" w:sz="0" w:space="0" w:color="auto"/>
      </w:divBdr>
    </w:div>
    <w:div w:id="883831282">
      <w:bodyDiv w:val="1"/>
      <w:marLeft w:val="0"/>
      <w:marRight w:val="0"/>
      <w:marTop w:val="0"/>
      <w:marBottom w:val="0"/>
      <w:divBdr>
        <w:top w:val="none" w:sz="0" w:space="0" w:color="auto"/>
        <w:left w:val="none" w:sz="0" w:space="0" w:color="auto"/>
        <w:bottom w:val="none" w:sz="0" w:space="0" w:color="auto"/>
        <w:right w:val="none" w:sz="0" w:space="0" w:color="auto"/>
      </w:divBdr>
    </w:div>
    <w:div w:id="903686767">
      <w:bodyDiv w:val="1"/>
      <w:marLeft w:val="0"/>
      <w:marRight w:val="0"/>
      <w:marTop w:val="0"/>
      <w:marBottom w:val="0"/>
      <w:divBdr>
        <w:top w:val="none" w:sz="0" w:space="0" w:color="auto"/>
        <w:left w:val="none" w:sz="0" w:space="0" w:color="auto"/>
        <w:bottom w:val="none" w:sz="0" w:space="0" w:color="auto"/>
        <w:right w:val="none" w:sz="0" w:space="0" w:color="auto"/>
      </w:divBdr>
    </w:div>
    <w:div w:id="906496385">
      <w:bodyDiv w:val="1"/>
      <w:marLeft w:val="0"/>
      <w:marRight w:val="0"/>
      <w:marTop w:val="0"/>
      <w:marBottom w:val="0"/>
      <w:divBdr>
        <w:top w:val="none" w:sz="0" w:space="0" w:color="auto"/>
        <w:left w:val="none" w:sz="0" w:space="0" w:color="auto"/>
        <w:bottom w:val="none" w:sz="0" w:space="0" w:color="auto"/>
        <w:right w:val="none" w:sz="0" w:space="0" w:color="auto"/>
      </w:divBdr>
    </w:div>
    <w:div w:id="923227119">
      <w:bodyDiv w:val="1"/>
      <w:marLeft w:val="0"/>
      <w:marRight w:val="0"/>
      <w:marTop w:val="0"/>
      <w:marBottom w:val="0"/>
      <w:divBdr>
        <w:top w:val="none" w:sz="0" w:space="0" w:color="auto"/>
        <w:left w:val="none" w:sz="0" w:space="0" w:color="auto"/>
        <w:bottom w:val="none" w:sz="0" w:space="0" w:color="auto"/>
        <w:right w:val="none" w:sz="0" w:space="0" w:color="auto"/>
      </w:divBdr>
    </w:div>
    <w:div w:id="961418036">
      <w:bodyDiv w:val="1"/>
      <w:marLeft w:val="0"/>
      <w:marRight w:val="0"/>
      <w:marTop w:val="0"/>
      <w:marBottom w:val="0"/>
      <w:divBdr>
        <w:top w:val="none" w:sz="0" w:space="0" w:color="auto"/>
        <w:left w:val="none" w:sz="0" w:space="0" w:color="auto"/>
        <w:bottom w:val="none" w:sz="0" w:space="0" w:color="auto"/>
        <w:right w:val="none" w:sz="0" w:space="0" w:color="auto"/>
      </w:divBdr>
    </w:div>
    <w:div w:id="998118267">
      <w:bodyDiv w:val="1"/>
      <w:marLeft w:val="0"/>
      <w:marRight w:val="0"/>
      <w:marTop w:val="0"/>
      <w:marBottom w:val="0"/>
      <w:divBdr>
        <w:top w:val="none" w:sz="0" w:space="0" w:color="auto"/>
        <w:left w:val="none" w:sz="0" w:space="0" w:color="auto"/>
        <w:bottom w:val="none" w:sz="0" w:space="0" w:color="auto"/>
        <w:right w:val="none" w:sz="0" w:space="0" w:color="auto"/>
      </w:divBdr>
    </w:div>
    <w:div w:id="1053312717">
      <w:bodyDiv w:val="1"/>
      <w:marLeft w:val="0"/>
      <w:marRight w:val="0"/>
      <w:marTop w:val="0"/>
      <w:marBottom w:val="0"/>
      <w:divBdr>
        <w:top w:val="none" w:sz="0" w:space="0" w:color="auto"/>
        <w:left w:val="none" w:sz="0" w:space="0" w:color="auto"/>
        <w:bottom w:val="none" w:sz="0" w:space="0" w:color="auto"/>
        <w:right w:val="none" w:sz="0" w:space="0" w:color="auto"/>
      </w:divBdr>
    </w:div>
    <w:div w:id="1086145667">
      <w:bodyDiv w:val="1"/>
      <w:marLeft w:val="0"/>
      <w:marRight w:val="0"/>
      <w:marTop w:val="0"/>
      <w:marBottom w:val="0"/>
      <w:divBdr>
        <w:top w:val="none" w:sz="0" w:space="0" w:color="auto"/>
        <w:left w:val="none" w:sz="0" w:space="0" w:color="auto"/>
        <w:bottom w:val="none" w:sz="0" w:space="0" w:color="auto"/>
        <w:right w:val="none" w:sz="0" w:space="0" w:color="auto"/>
      </w:divBdr>
    </w:div>
    <w:div w:id="1131241018">
      <w:bodyDiv w:val="1"/>
      <w:marLeft w:val="0"/>
      <w:marRight w:val="0"/>
      <w:marTop w:val="0"/>
      <w:marBottom w:val="0"/>
      <w:divBdr>
        <w:top w:val="none" w:sz="0" w:space="0" w:color="auto"/>
        <w:left w:val="none" w:sz="0" w:space="0" w:color="auto"/>
        <w:bottom w:val="none" w:sz="0" w:space="0" w:color="auto"/>
        <w:right w:val="none" w:sz="0" w:space="0" w:color="auto"/>
      </w:divBdr>
    </w:div>
    <w:div w:id="1189761502">
      <w:bodyDiv w:val="1"/>
      <w:marLeft w:val="0"/>
      <w:marRight w:val="0"/>
      <w:marTop w:val="0"/>
      <w:marBottom w:val="0"/>
      <w:divBdr>
        <w:top w:val="none" w:sz="0" w:space="0" w:color="auto"/>
        <w:left w:val="none" w:sz="0" w:space="0" w:color="auto"/>
        <w:bottom w:val="none" w:sz="0" w:space="0" w:color="auto"/>
        <w:right w:val="none" w:sz="0" w:space="0" w:color="auto"/>
      </w:divBdr>
    </w:div>
    <w:div w:id="1258320906">
      <w:bodyDiv w:val="1"/>
      <w:marLeft w:val="0"/>
      <w:marRight w:val="0"/>
      <w:marTop w:val="0"/>
      <w:marBottom w:val="0"/>
      <w:divBdr>
        <w:top w:val="none" w:sz="0" w:space="0" w:color="auto"/>
        <w:left w:val="none" w:sz="0" w:space="0" w:color="auto"/>
        <w:bottom w:val="none" w:sz="0" w:space="0" w:color="auto"/>
        <w:right w:val="none" w:sz="0" w:space="0" w:color="auto"/>
      </w:divBdr>
    </w:div>
    <w:div w:id="1262421523">
      <w:bodyDiv w:val="1"/>
      <w:marLeft w:val="0"/>
      <w:marRight w:val="0"/>
      <w:marTop w:val="0"/>
      <w:marBottom w:val="0"/>
      <w:divBdr>
        <w:top w:val="none" w:sz="0" w:space="0" w:color="auto"/>
        <w:left w:val="none" w:sz="0" w:space="0" w:color="auto"/>
        <w:bottom w:val="none" w:sz="0" w:space="0" w:color="auto"/>
        <w:right w:val="none" w:sz="0" w:space="0" w:color="auto"/>
      </w:divBdr>
    </w:div>
    <w:div w:id="1281104242">
      <w:bodyDiv w:val="1"/>
      <w:marLeft w:val="0"/>
      <w:marRight w:val="0"/>
      <w:marTop w:val="0"/>
      <w:marBottom w:val="0"/>
      <w:divBdr>
        <w:top w:val="none" w:sz="0" w:space="0" w:color="auto"/>
        <w:left w:val="none" w:sz="0" w:space="0" w:color="auto"/>
        <w:bottom w:val="none" w:sz="0" w:space="0" w:color="auto"/>
        <w:right w:val="none" w:sz="0" w:space="0" w:color="auto"/>
      </w:divBdr>
    </w:div>
    <w:div w:id="1365256157">
      <w:bodyDiv w:val="1"/>
      <w:marLeft w:val="0"/>
      <w:marRight w:val="0"/>
      <w:marTop w:val="0"/>
      <w:marBottom w:val="0"/>
      <w:divBdr>
        <w:top w:val="none" w:sz="0" w:space="0" w:color="auto"/>
        <w:left w:val="none" w:sz="0" w:space="0" w:color="auto"/>
        <w:bottom w:val="none" w:sz="0" w:space="0" w:color="auto"/>
        <w:right w:val="none" w:sz="0" w:space="0" w:color="auto"/>
      </w:divBdr>
    </w:div>
    <w:div w:id="1583029285">
      <w:bodyDiv w:val="1"/>
      <w:marLeft w:val="0"/>
      <w:marRight w:val="0"/>
      <w:marTop w:val="0"/>
      <w:marBottom w:val="0"/>
      <w:divBdr>
        <w:top w:val="none" w:sz="0" w:space="0" w:color="auto"/>
        <w:left w:val="none" w:sz="0" w:space="0" w:color="auto"/>
        <w:bottom w:val="none" w:sz="0" w:space="0" w:color="auto"/>
        <w:right w:val="none" w:sz="0" w:space="0" w:color="auto"/>
      </w:divBdr>
    </w:div>
    <w:div w:id="1661272151">
      <w:bodyDiv w:val="1"/>
      <w:marLeft w:val="0"/>
      <w:marRight w:val="0"/>
      <w:marTop w:val="0"/>
      <w:marBottom w:val="0"/>
      <w:divBdr>
        <w:top w:val="none" w:sz="0" w:space="0" w:color="auto"/>
        <w:left w:val="none" w:sz="0" w:space="0" w:color="auto"/>
        <w:bottom w:val="none" w:sz="0" w:space="0" w:color="auto"/>
        <w:right w:val="none" w:sz="0" w:space="0" w:color="auto"/>
      </w:divBdr>
    </w:div>
    <w:div w:id="1677535478">
      <w:bodyDiv w:val="1"/>
      <w:marLeft w:val="0"/>
      <w:marRight w:val="0"/>
      <w:marTop w:val="0"/>
      <w:marBottom w:val="0"/>
      <w:divBdr>
        <w:top w:val="none" w:sz="0" w:space="0" w:color="auto"/>
        <w:left w:val="none" w:sz="0" w:space="0" w:color="auto"/>
        <w:bottom w:val="none" w:sz="0" w:space="0" w:color="auto"/>
        <w:right w:val="none" w:sz="0" w:space="0" w:color="auto"/>
      </w:divBdr>
    </w:div>
    <w:div w:id="1750228223">
      <w:bodyDiv w:val="1"/>
      <w:marLeft w:val="0"/>
      <w:marRight w:val="0"/>
      <w:marTop w:val="0"/>
      <w:marBottom w:val="0"/>
      <w:divBdr>
        <w:top w:val="none" w:sz="0" w:space="0" w:color="auto"/>
        <w:left w:val="none" w:sz="0" w:space="0" w:color="auto"/>
        <w:bottom w:val="none" w:sz="0" w:space="0" w:color="auto"/>
        <w:right w:val="none" w:sz="0" w:space="0" w:color="auto"/>
      </w:divBdr>
    </w:div>
    <w:div w:id="1781415483">
      <w:bodyDiv w:val="1"/>
      <w:marLeft w:val="0"/>
      <w:marRight w:val="0"/>
      <w:marTop w:val="0"/>
      <w:marBottom w:val="0"/>
      <w:divBdr>
        <w:top w:val="none" w:sz="0" w:space="0" w:color="auto"/>
        <w:left w:val="none" w:sz="0" w:space="0" w:color="auto"/>
        <w:bottom w:val="none" w:sz="0" w:space="0" w:color="auto"/>
        <w:right w:val="none" w:sz="0" w:space="0" w:color="auto"/>
      </w:divBdr>
    </w:div>
    <w:div w:id="1798986600">
      <w:bodyDiv w:val="1"/>
      <w:marLeft w:val="0"/>
      <w:marRight w:val="0"/>
      <w:marTop w:val="0"/>
      <w:marBottom w:val="0"/>
      <w:divBdr>
        <w:top w:val="none" w:sz="0" w:space="0" w:color="auto"/>
        <w:left w:val="none" w:sz="0" w:space="0" w:color="auto"/>
        <w:bottom w:val="none" w:sz="0" w:space="0" w:color="auto"/>
        <w:right w:val="none" w:sz="0" w:space="0" w:color="auto"/>
      </w:divBdr>
    </w:div>
    <w:div w:id="1865636277">
      <w:bodyDiv w:val="1"/>
      <w:marLeft w:val="0"/>
      <w:marRight w:val="0"/>
      <w:marTop w:val="0"/>
      <w:marBottom w:val="0"/>
      <w:divBdr>
        <w:top w:val="none" w:sz="0" w:space="0" w:color="auto"/>
        <w:left w:val="none" w:sz="0" w:space="0" w:color="auto"/>
        <w:bottom w:val="none" w:sz="0" w:space="0" w:color="auto"/>
        <w:right w:val="none" w:sz="0" w:space="0" w:color="auto"/>
      </w:divBdr>
    </w:div>
    <w:div w:id="1939631869">
      <w:bodyDiv w:val="1"/>
      <w:marLeft w:val="0"/>
      <w:marRight w:val="0"/>
      <w:marTop w:val="0"/>
      <w:marBottom w:val="0"/>
      <w:divBdr>
        <w:top w:val="none" w:sz="0" w:space="0" w:color="auto"/>
        <w:left w:val="none" w:sz="0" w:space="0" w:color="auto"/>
        <w:bottom w:val="none" w:sz="0" w:space="0" w:color="auto"/>
        <w:right w:val="none" w:sz="0" w:space="0" w:color="auto"/>
      </w:divBdr>
    </w:div>
    <w:div w:id="1946646040">
      <w:bodyDiv w:val="1"/>
      <w:marLeft w:val="0"/>
      <w:marRight w:val="0"/>
      <w:marTop w:val="0"/>
      <w:marBottom w:val="0"/>
      <w:divBdr>
        <w:top w:val="none" w:sz="0" w:space="0" w:color="auto"/>
        <w:left w:val="none" w:sz="0" w:space="0" w:color="auto"/>
        <w:bottom w:val="none" w:sz="0" w:space="0" w:color="auto"/>
        <w:right w:val="none" w:sz="0" w:space="0" w:color="auto"/>
      </w:divBdr>
    </w:div>
    <w:div w:id="2050956221">
      <w:bodyDiv w:val="1"/>
      <w:marLeft w:val="0"/>
      <w:marRight w:val="0"/>
      <w:marTop w:val="0"/>
      <w:marBottom w:val="0"/>
      <w:divBdr>
        <w:top w:val="none" w:sz="0" w:space="0" w:color="auto"/>
        <w:left w:val="none" w:sz="0" w:space="0" w:color="auto"/>
        <w:bottom w:val="none" w:sz="0" w:space="0" w:color="auto"/>
        <w:right w:val="none" w:sz="0" w:space="0" w:color="auto"/>
      </w:divBdr>
    </w:div>
    <w:div w:id="2051108744">
      <w:bodyDiv w:val="1"/>
      <w:marLeft w:val="0"/>
      <w:marRight w:val="0"/>
      <w:marTop w:val="0"/>
      <w:marBottom w:val="0"/>
      <w:divBdr>
        <w:top w:val="none" w:sz="0" w:space="0" w:color="auto"/>
        <w:left w:val="none" w:sz="0" w:space="0" w:color="auto"/>
        <w:bottom w:val="none" w:sz="0" w:space="0" w:color="auto"/>
        <w:right w:val="none" w:sz="0" w:space="0" w:color="auto"/>
      </w:divBdr>
    </w:div>
    <w:div w:id="2129546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ftp3.itu.int/av-arch/avc-site/2013-2016/1411_Seo/AVD-4633.zip" TargetMode="External"/><Relationship Id="rId13" Type="http://schemas.openxmlformats.org/officeDocument/2006/relationships/header" Target="header1.xml"/><Relationship Id="rId18" Type="http://schemas.openxmlformats.org/officeDocument/2006/relationships/comments" Target="comments.xml"/><Relationship Id="rId26" Type="http://schemas.openxmlformats.org/officeDocument/2006/relationships/image" Target="media/image4.emf"/><Relationship Id="rId3" Type="http://schemas.openxmlformats.org/officeDocument/2006/relationships/styles" Target="styles.xml"/><Relationship Id="rId21" Type="http://schemas.openxmlformats.org/officeDocument/2006/relationships/oleObject" Target="embeddings/Microsoft_Visio_2003-2010_Drawing1.vsd"/><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tu.int/md/T13-SG16-151012-TD-WP1-0320/en" TargetMode="Externa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1.emf"/><Relationship Id="rId29" Type="http://schemas.openxmlformats.org/officeDocument/2006/relationships/oleObject" Target="embeddings/Microsoft_Visio_2003-2010_Drawing5.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ftp3.itu.int/av-arch/avc-site/2013-2016/1506_Gui/AVD-4668.zip" TargetMode="External"/><Relationship Id="rId24" Type="http://schemas.openxmlformats.org/officeDocument/2006/relationships/image" Target="media/image3.emf"/><Relationship Id="rId32"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oleObject" Target="embeddings/Microsoft_Visio_2003-2010_Drawing2.vsd"/><Relationship Id="rId28" Type="http://schemas.openxmlformats.org/officeDocument/2006/relationships/image" Target="media/image5.emf"/><Relationship Id="rId10" Type="http://schemas.openxmlformats.org/officeDocument/2006/relationships/hyperlink" Target="http://www.itu.int/md/T13-SG16-150209-TD-WP1-0217/en" TargetMode="External"/><Relationship Id="rId19" Type="http://schemas.microsoft.com/office/2011/relationships/commentsExtended" Target="commentsExtended.xml"/><Relationship Id="rId31" Type="http://schemas.openxmlformats.org/officeDocument/2006/relationships/oleObject" Target="embeddings/Microsoft_Visio_2003-2010_Drawing6.vsd"/><Relationship Id="rId4" Type="http://schemas.openxmlformats.org/officeDocument/2006/relationships/settings" Target="settings.xml"/><Relationship Id="rId9" Type="http://schemas.openxmlformats.org/officeDocument/2006/relationships/hyperlink" Target="http://www.itu.int/md/T13-SG16-150209-TD-WP1-0217/en" TargetMode="External"/><Relationship Id="rId14" Type="http://schemas.openxmlformats.org/officeDocument/2006/relationships/footer" Target="footer1.xml"/><Relationship Id="rId22" Type="http://schemas.openxmlformats.org/officeDocument/2006/relationships/image" Target="media/image2.emf"/><Relationship Id="rId27" Type="http://schemas.openxmlformats.org/officeDocument/2006/relationships/oleObject" Target="embeddings/Microsoft_Visio_2003-2010_Drawing4.vsd"/><Relationship Id="rId30" Type="http://schemas.openxmlformats.org/officeDocument/2006/relationships/image" Target="media/image6.emf"/><Relationship Id="rId35"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2AA697E9-53DC-48CB-9524-29B8EA837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4</TotalTime>
  <Pages>40</Pages>
  <Words>7823</Words>
  <Characters>46708</Characters>
  <Application>Microsoft Office Word</Application>
  <DocSecurity>0</DocSecurity>
  <Lines>2030</Lines>
  <Paragraphs>1136</Paragraphs>
  <ScaleCrop>false</ScaleCrop>
  <HeadingPairs>
    <vt:vector size="2" baseType="variant">
      <vt:variant>
        <vt:lpstr>Title</vt:lpstr>
      </vt:variant>
      <vt:variant>
        <vt:i4>1</vt:i4>
      </vt:variant>
    </vt:vector>
  </HeadingPairs>
  <TitlesOfParts>
    <vt:vector size="1" baseType="lpstr">
      <vt:lpstr>H.248.CodecSDPprofile "Gateway control protocol: Profiling codec configurations via SDP in H.248 profiles – Guidelines and examples" (New): Output draft Ed. 0.4 (Geneva, 9 - 20 February 2015)</vt:lpstr>
    </vt:vector>
  </TitlesOfParts>
  <Manager>ITU-T</Manager>
  <Company>International Telecommunication Union (ITU)</Company>
  <LinksUpToDate>false</LinksUpToDate>
  <CharactersWithSpaces>53395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H.248.CodecSDPprofile "Gateway control protocol: Profiling codec configurations via SDP in H.248 profiles – Guidelines and examples" (New): Input draft Ed. 0.7 (Geneva, 23 May - 3 June 2016)</dc:title>
  <dc:creator>Editor H.248.CodecSDPprofile</dc:creator>
  <cp:keywords>3/16</cp:keywords>
  <dc:description>TD 340 (WP 1/16)  For: Geneva, 23 May - 3 June 2016_x000d_Document date: _x000d_Saved by ITU51010667 at 13:23:14 on 30/10/2015</dc:description>
  <cp:lastModifiedBy>Simão Campos-Neto</cp:lastModifiedBy>
  <cp:revision>18</cp:revision>
  <cp:lastPrinted>2002-08-01T06:30:00Z</cp:lastPrinted>
  <dcterms:created xsi:type="dcterms:W3CDTF">2015-10-19T13:57:00Z</dcterms:created>
  <dcterms:modified xsi:type="dcterms:W3CDTF">2015-10-30T12:23:00Z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340 (WP 1/16)</vt:lpwstr>
  </property>
  <property fmtid="{D5CDD505-2E9C-101B-9397-08002B2CF9AE}" pid="3" name="Docdate">
    <vt:lpwstr/>
  </property>
  <property fmtid="{D5CDD505-2E9C-101B-9397-08002B2CF9AE}" pid="4" name="Docorlang">
    <vt:lpwstr/>
  </property>
  <property fmtid="{D5CDD505-2E9C-101B-9397-08002B2CF9AE}" pid="5" name="Docbluepink">
    <vt:lpwstr>3/16</vt:lpwstr>
  </property>
  <property fmtid="{D5CDD505-2E9C-101B-9397-08002B2CF9AE}" pid="6" name="Docdest">
    <vt:lpwstr>Geneva, 23 May - 3 June 2016</vt:lpwstr>
  </property>
  <property fmtid="{D5CDD505-2E9C-101B-9397-08002B2CF9AE}" pid="7" name="Docauthor">
    <vt:lpwstr>Editor H.248.CodecSDPprofile</vt:lpwstr>
  </property>
</Properties>
</file>