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23" w:type="dxa"/>
        <w:tblLayout w:type="fixed"/>
        <w:tblCellMar>
          <w:left w:w="57" w:type="dxa"/>
          <w:right w:w="57" w:type="dxa"/>
        </w:tblCellMar>
        <w:tblLook w:val="0000" w:firstRow="0" w:lastRow="0" w:firstColumn="0" w:lastColumn="0" w:noHBand="0" w:noVBand="0"/>
      </w:tblPr>
      <w:tblGrid>
        <w:gridCol w:w="1617"/>
        <w:gridCol w:w="3030"/>
        <w:gridCol w:w="210"/>
        <w:gridCol w:w="1440"/>
        <w:gridCol w:w="3626"/>
      </w:tblGrid>
      <w:tr w:rsidR="00387992" w:rsidRPr="00A14FB6" w:rsidTr="004C4E9B">
        <w:trPr>
          <w:cantSplit/>
        </w:trPr>
        <w:tc>
          <w:tcPr>
            <w:tcW w:w="6297" w:type="dxa"/>
            <w:gridSpan w:val="4"/>
            <w:vAlign w:val="center"/>
          </w:tcPr>
          <w:p w:rsidR="00387992" w:rsidRPr="00A14FB6" w:rsidRDefault="00387992" w:rsidP="004C4E9B">
            <w:pPr>
              <w:spacing w:before="0"/>
              <w:rPr>
                <w:b/>
                <w:smallCaps/>
                <w:sz w:val="19"/>
                <w:szCs w:val="19"/>
              </w:rPr>
            </w:pPr>
            <w:r w:rsidRPr="00A14FB6">
              <w:rPr>
                <w:b/>
                <w:smallCaps/>
                <w:sz w:val="20"/>
                <w:szCs w:val="19"/>
              </w:rPr>
              <w:t xml:space="preserve">Rapporteur Meeting of Questions </w:t>
            </w:r>
            <w:r>
              <w:rPr>
                <w:b/>
                <w:smallCaps/>
                <w:sz w:val="20"/>
                <w:szCs w:val="19"/>
              </w:rPr>
              <w:t xml:space="preserve">2, </w:t>
            </w:r>
            <w:r w:rsidRPr="00A14FB6">
              <w:rPr>
                <w:b/>
                <w:smallCaps/>
                <w:sz w:val="20"/>
                <w:szCs w:val="19"/>
              </w:rPr>
              <w:t xml:space="preserve">3, 5, </w:t>
            </w:r>
            <w:r>
              <w:rPr>
                <w:b/>
                <w:smallCaps/>
                <w:sz w:val="20"/>
                <w:szCs w:val="19"/>
              </w:rPr>
              <w:t>12, 21 and 22</w:t>
            </w:r>
            <w:r w:rsidRPr="00A14FB6">
              <w:rPr>
                <w:b/>
                <w:smallCaps/>
                <w:sz w:val="20"/>
                <w:szCs w:val="19"/>
              </w:rPr>
              <w:t>/16</w:t>
            </w:r>
          </w:p>
        </w:tc>
        <w:tc>
          <w:tcPr>
            <w:tcW w:w="3626" w:type="dxa"/>
            <w:vAlign w:val="center"/>
          </w:tcPr>
          <w:p w:rsidR="00387992" w:rsidRPr="00A14FB6" w:rsidRDefault="00387992" w:rsidP="00E869F9">
            <w:pPr>
              <w:spacing w:before="0"/>
              <w:jc w:val="right"/>
              <w:rPr>
                <w:b/>
                <w:bCs/>
                <w:sz w:val="40"/>
              </w:rPr>
            </w:pPr>
            <w:bookmarkStart w:id="0" w:name="docnumber"/>
            <w:r w:rsidRPr="00E869F9">
              <w:rPr>
                <w:b/>
                <w:bCs/>
                <w:sz w:val="40"/>
              </w:rPr>
              <w:t>AVD-</w:t>
            </w:r>
            <w:bookmarkEnd w:id="0"/>
            <w:r w:rsidR="00E869F9" w:rsidRPr="00E869F9">
              <w:rPr>
                <w:b/>
                <w:bCs/>
                <w:sz w:val="40"/>
              </w:rPr>
              <w:t>4239</w:t>
            </w:r>
          </w:p>
        </w:tc>
      </w:tr>
      <w:tr w:rsidR="00387992" w:rsidRPr="00A14FB6" w:rsidTr="004C4E9B">
        <w:trPr>
          <w:cantSplit/>
          <w:trHeight w:val="461"/>
        </w:trPr>
        <w:tc>
          <w:tcPr>
            <w:tcW w:w="4857" w:type="dxa"/>
            <w:gridSpan w:val="3"/>
            <w:vMerge w:val="restart"/>
            <w:tcBorders>
              <w:bottom w:val="nil"/>
            </w:tcBorders>
          </w:tcPr>
          <w:p w:rsidR="00387992" w:rsidRPr="00A14FB6" w:rsidRDefault="00387992" w:rsidP="004C4E9B">
            <w:pPr>
              <w:rPr>
                <w:b/>
                <w:bCs/>
                <w:sz w:val="26"/>
              </w:rPr>
            </w:pPr>
            <w:r w:rsidRPr="00A14FB6">
              <w:rPr>
                <w:b/>
                <w:bCs/>
                <w:sz w:val="26"/>
              </w:rPr>
              <w:t>TELECOMMUNICATION</w:t>
            </w:r>
            <w:r w:rsidRPr="00A14FB6">
              <w:rPr>
                <w:b/>
                <w:bCs/>
                <w:sz w:val="26"/>
              </w:rPr>
              <w:br/>
              <w:t>STANDARDIZATION SECTOR</w:t>
            </w:r>
          </w:p>
          <w:p w:rsidR="00387992" w:rsidRPr="00A14FB6" w:rsidRDefault="00387992" w:rsidP="004C4E9B">
            <w:pPr>
              <w:rPr>
                <w:smallCaps/>
                <w:sz w:val="20"/>
              </w:rPr>
            </w:pPr>
            <w:r w:rsidRPr="00A14FB6">
              <w:rPr>
                <w:sz w:val="20"/>
              </w:rPr>
              <w:t>STUDY PERIOD 2009-2012</w:t>
            </w:r>
          </w:p>
        </w:tc>
        <w:tc>
          <w:tcPr>
            <w:tcW w:w="5066" w:type="dxa"/>
            <w:gridSpan w:val="2"/>
            <w:tcBorders>
              <w:bottom w:val="nil"/>
            </w:tcBorders>
          </w:tcPr>
          <w:p w:rsidR="00387992" w:rsidRPr="00A14FB6" w:rsidRDefault="00387992" w:rsidP="004C4E9B">
            <w:pPr>
              <w:jc w:val="right"/>
              <w:rPr>
                <w:b/>
                <w:bCs/>
                <w:sz w:val="40"/>
              </w:rPr>
            </w:pPr>
            <w:r w:rsidRPr="00A14FB6">
              <w:rPr>
                <w:b/>
                <w:bCs/>
                <w:smallCaps/>
                <w:sz w:val="32"/>
              </w:rPr>
              <w:t>STUDY GROUP 16</w:t>
            </w:r>
          </w:p>
        </w:tc>
      </w:tr>
      <w:tr w:rsidR="00387992" w:rsidRPr="00A14FB6" w:rsidTr="004C4E9B">
        <w:trPr>
          <w:cantSplit/>
          <w:trHeight w:val="355"/>
        </w:trPr>
        <w:tc>
          <w:tcPr>
            <w:tcW w:w="4857" w:type="dxa"/>
            <w:gridSpan w:val="3"/>
            <w:vMerge/>
            <w:tcBorders>
              <w:bottom w:val="single" w:sz="12" w:space="0" w:color="auto"/>
            </w:tcBorders>
          </w:tcPr>
          <w:p w:rsidR="00387992" w:rsidRPr="00A14FB6" w:rsidRDefault="00387992" w:rsidP="004C4E9B">
            <w:pPr>
              <w:rPr>
                <w:b/>
                <w:bCs/>
                <w:sz w:val="26"/>
              </w:rPr>
            </w:pPr>
          </w:p>
        </w:tc>
        <w:tc>
          <w:tcPr>
            <w:tcW w:w="5066" w:type="dxa"/>
            <w:gridSpan w:val="2"/>
            <w:tcBorders>
              <w:bottom w:val="single" w:sz="12" w:space="0" w:color="auto"/>
            </w:tcBorders>
          </w:tcPr>
          <w:p w:rsidR="00387992" w:rsidRPr="00A14FB6" w:rsidRDefault="00387992" w:rsidP="004C4E9B">
            <w:pPr>
              <w:jc w:val="right"/>
              <w:rPr>
                <w:b/>
                <w:bCs/>
                <w:sz w:val="28"/>
              </w:rPr>
            </w:pPr>
            <w:r w:rsidRPr="00A14FB6">
              <w:rPr>
                <w:b/>
                <w:bCs/>
                <w:sz w:val="28"/>
              </w:rPr>
              <w:t>Original: English</w:t>
            </w:r>
          </w:p>
        </w:tc>
      </w:tr>
      <w:tr w:rsidR="00387992" w:rsidRPr="00A14FB6" w:rsidTr="004C4E9B">
        <w:trPr>
          <w:cantSplit/>
          <w:trHeight w:val="357"/>
        </w:trPr>
        <w:tc>
          <w:tcPr>
            <w:tcW w:w="1617" w:type="dxa"/>
          </w:tcPr>
          <w:p w:rsidR="00387992" w:rsidRPr="00A14FB6" w:rsidRDefault="00387992" w:rsidP="004C4E9B">
            <w:pPr>
              <w:rPr>
                <w:b/>
                <w:bCs/>
              </w:rPr>
            </w:pPr>
            <w:r w:rsidRPr="00A14FB6">
              <w:rPr>
                <w:b/>
                <w:bCs/>
              </w:rPr>
              <w:t>Question(s):</w:t>
            </w:r>
          </w:p>
        </w:tc>
        <w:tc>
          <w:tcPr>
            <w:tcW w:w="3030" w:type="dxa"/>
          </w:tcPr>
          <w:p w:rsidR="00387992" w:rsidRPr="00A14FB6" w:rsidRDefault="00387992" w:rsidP="004C4E9B">
            <w:r>
              <w:t>3/16</w:t>
            </w:r>
          </w:p>
        </w:tc>
        <w:tc>
          <w:tcPr>
            <w:tcW w:w="5276" w:type="dxa"/>
            <w:gridSpan w:val="3"/>
          </w:tcPr>
          <w:p w:rsidR="00387992" w:rsidRPr="00A14FB6" w:rsidRDefault="00387992" w:rsidP="004C4E9B">
            <w:pPr>
              <w:wordWrap w:val="0"/>
              <w:jc w:val="right"/>
              <w:rPr>
                <w:szCs w:val="24"/>
              </w:rPr>
            </w:pPr>
            <w:r>
              <w:rPr>
                <w:rFonts w:eastAsia="Malgun Gothic"/>
                <w:szCs w:val="24"/>
                <w:lang w:eastAsia="ko-KR"/>
              </w:rPr>
              <w:t>Brisbane</w:t>
            </w:r>
            <w:r w:rsidRPr="00A14FB6">
              <w:rPr>
                <w:rFonts w:eastAsia="Malgun Gothic"/>
                <w:szCs w:val="24"/>
                <w:lang w:eastAsia="ko-KR"/>
              </w:rPr>
              <w:t xml:space="preserve">, </w:t>
            </w:r>
            <w:r>
              <w:rPr>
                <w:rFonts w:eastAsia="Malgun Gothic"/>
                <w:szCs w:val="24"/>
                <w:lang w:eastAsia="ko-KR"/>
              </w:rPr>
              <w:t>24</w:t>
            </w:r>
            <w:r w:rsidRPr="00A14FB6">
              <w:rPr>
                <w:rFonts w:eastAsia="Malgun Gothic"/>
                <w:szCs w:val="24"/>
                <w:lang w:eastAsia="ko-KR"/>
              </w:rPr>
              <w:t xml:space="preserve"> - </w:t>
            </w:r>
            <w:r>
              <w:rPr>
                <w:rFonts w:eastAsia="Malgun Gothic"/>
                <w:szCs w:val="24"/>
                <w:lang w:eastAsia="ko-KR"/>
              </w:rPr>
              <w:t>28</w:t>
            </w:r>
            <w:r w:rsidRPr="00A14FB6">
              <w:rPr>
                <w:rFonts w:eastAsia="Malgun Gothic"/>
                <w:szCs w:val="24"/>
                <w:lang w:eastAsia="ko-KR"/>
              </w:rPr>
              <w:t xml:space="preserve"> </w:t>
            </w:r>
            <w:r>
              <w:rPr>
                <w:rFonts w:eastAsia="Malgun Gothic"/>
                <w:szCs w:val="24"/>
                <w:lang w:eastAsia="ko-KR"/>
              </w:rPr>
              <w:t>September</w:t>
            </w:r>
            <w:r w:rsidRPr="00A14FB6">
              <w:rPr>
                <w:rFonts w:eastAsia="Malgun Gothic"/>
                <w:szCs w:val="24"/>
                <w:lang w:eastAsia="ko-KR"/>
              </w:rPr>
              <w:t xml:space="preserve"> 201</w:t>
            </w:r>
            <w:r>
              <w:rPr>
                <w:rFonts w:eastAsia="Malgun Gothic"/>
                <w:szCs w:val="24"/>
                <w:lang w:eastAsia="ko-KR"/>
              </w:rPr>
              <w:t>2</w:t>
            </w:r>
          </w:p>
        </w:tc>
      </w:tr>
      <w:tr w:rsidR="00387992" w:rsidRPr="00A14FB6" w:rsidTr="004C4E9B">
        <w:trPr>
          <w:cantSplit/>
          <w:trHeight w:val="357"/>
        </w:trPr>
        <w:tc>
          <w:tcPr>
            <w:tcW w:w="9923" w:type="dxa"/>
            <w:gridSpan w:val="5"/>
          </w:tcPr>
          <w:p w:rsidR="00387992" w:rsidRPr="00A14FB6" w:rsidRDefault="00387992" w:rsidP="004C4E9B">
            <w:pPr>
              <w:jc w:val="center"/>
              <w:rPr>
                <w:b/>
                <w:bCs/>
              </w:rPr>
            </w:pPr>
            <w:r w:rsidRPr="00A14FB6">
              <w:rPr>
                <w:b/>
                <w:bCs/>
              </w:rPr>
              <w:t>RAPPORTEUR MEETING DOCUMENT</w:t>
            </w:r>
          </w:p>
        </w:tc>
      </w:tr>
      <w:tr w:rsidR="00387992" w:rsidRPr="00A14FB6" w:rsidTr="004C4E9B">
        <w:trPr>
          <w:cantSplit/>
          <w:trHeight w:val="357"/>
        </w:trPr>
        <w:tc>
          <w:tcPr>
            <w:tcW w:w="1617" w:type="dxa"/>
          </w:tcPr>
          <w:p w:rsidR="00387992" w:rsidRPr="00A14FB6" w:rsidRDefault="00387992" w:rsidP="004C4E9B">
            <w:pPr>
              <w:rPr>
                <w:b/>
                <w:bCs/>
              </w:rPr>
            </w:pPr>
            <w:r w:rsidRPr="00A14FB6">
              <w:rPr>
                <w:b/>
                <w:bCs/>
              </w:rPr>
              <w:t>Source:</w:t>
            </w:r>
          </w:p>
        </w:tc>
        <w:tc>
          <w:tcPr>
            <w:tcW w:w="8306" w:type="dxa"/>
            <w:gridSpan w:val="4"/>
          </w:tcPr>
          <w:p w:rsidR="00387992" w:rsidRPr="00A14FB6" w:rsidRDefault="00387992" w:rsidP="004C4E9B">
            <w:r w:rsidRPr="0013395E">
              <w:t>Editor H.248.82</w:t>
            </w:r>
          </w:p>
        </w:tc>
      </w:tr>
      <w:tr w:rsidR="00387992" w:rsidRPr="00A14FB6" w:rsidTr="004C4E9B">
        <w:trPr>
          <w:cantSplit/>
          <w:trHeight w:val="357"/>
        </w:trPr>
        <w:tc>
          <w:tcPr>
            <w:tcW w:w="1617" w:type="dxa"/>
          </w:tcPr>
          <w:p w:rsidR="00387992" w:rsidRPr="00A14FB6" w:rsidRDefault="00387992" w:rsidP="004C4E9B">
            <w:pPr>
              <w:spacing w:after="120"/>
            </w:pPr>
            <w:r w:rsidRPr="00A14FB6">
              <w:rPr>
                <w:b/>
                <w:bCs/>
              </w:rPr>
              <w:t>Title:</w:t>
            </w:r>
          </w:p>
        </w:tc>
        <w:tc>
          <w:tcPr>
            <w:tcW w:w="8306" w:type="dxa"/>
            <w:gridSpan w:val="4"/>
          </w:tcPr>
          <w:p w:rsidR="00387992" w:rsidRPr="00A14FB6" w:rsidRDefault="00387992" w:rsidP="00857F61">
            <w:pPr>
              <w:spacing w:after="120"/>
            </w:pPr>
            <w:r w:rsidRPr="0013395E">
              <w:t xml:space="preserve">H.248.82 (ex H.248.ECN) “Gateway control protocol: Explicit Congestion Notification Support” (New): </w:t>
            </w:r>
            <w:r w:rsidR="00857F61">
              <w:t>input</w:t>
            </w:r>
            <w:r w:rsidRPr="0013395E">
              <w:t xml:space="preserve"> draft</w:t>
            </w:r>
          </w:p>
        </w:tc>
      </w:tr>
      <w:tr w:rsidR="00387992" w:rsidRPr="00A14FB6" w:rsidTr="004C4E9B">
        <w:trPr>
          <w:cantSplit/>
          <w:trHeight w:val="357"/>
        </w:trPr>
        <w:tc>
          <w:tcPr>
            <w:tcW w:w="1617" w:type="dxa"/>
            <w:tcBorders>
              <w:bottom w:val="single" w:sz="12" w:space="0" w:color="auto"/>
            </w:tcBorders>
          </w:tcPr>
          <w:p w:rsidR="00387992" w:rsidRPr="00A14FB6" w:rsidRDefault="00387992" w:rsidP="004C4E9B">
            <w:pPr>
              <w:spacing w:after="120"/>
            </w:pPr>
            <w:r w:rsidRPr="00A14FB6">
              <w:rPr>
                <w:b/>
                <w:bCs/>
              </w:rPr>
              <w:t>Purpose:</w:t>
            </w:r>
          </w:p>
        </w:tc>
        <w:tc>
          <w:tcPr>
            <w:tcW w:w="8306" w:type="dxa"/>
            <w:gridSpan w:val="4"/>
            <w:tcBorders>
              <w:bottom w:val="single" w:sz="12" w:space="0" w:color="auto"/>
            </w:tcBorders>
          </w:tcPr>
          <w:p w:rsidR="00387992" w:rsidRPr="00A14FB6" w:rsidRDefault="00387992" w:rsidP="004C4E9B">
            <w:pPr>
              <w:spacing w:after="120"/>
            </w:pPr>
            <w:r w:rsidRPr="009E3970">
              <w:t>Proposal</w:t>
            </w:r>
          </w:p>
        </w:tc>
      </w:tr>
    </w:tbl>
    <w:p w:rsidR="00387992" w:rsidRDefault="00387992" w:rsidP="00150B62">
      <w:pPr>
        <w:spacing w:before="240"/>
        <w:rPr>
          <w:b/>
          <w:lang w:eastAsia="ja-JP"/>
        </w:rPr>
      </w:pPr>
    </w:p>
    <w:p w:rsidR="005A0423" w:rsidRPr="0013395E" w:rsidRDefault="005A0423" w:rsidP="00150B62">
      <w:pPr>
        <w:spacing w:before="240"/>
        <w:rPr>
          <w:b/>
          <w:lang w:eastAsia="ja-JP"/>
        </w:rPr>
      </w:pPr>
      <w:r w:rsidRPr="0013395E">
        <w:rPr>
          <w:b/>
          <w:lang w:eastAsia="ja-JP"/>
        </w:rPr>
        <w:t>1.</w:t>
      </w:r>
      <w:r w:rsidRPr="0013395E">
        <w:rPr>
          <w:b/>
          <w:lang w:eastAsia="ja-JP"/>
        </w:rPr>
        <w:tab/>
        <w:t>Introduction</w:t>
      </w:r>
    </w:p>
    <w:p w:rsidR="005A0423" w:rsidRPr="0013395E" w:rsidRDefault="005A0423" w:rsidP="00150B62">
      <w:pPr>
        <w:rPr>
          <w:lang w:eastAsia="zh-CN"/>
        </w:rPr>
      </w:pPr>
      <w:r w:rsidRPr="0013395E">
        <w:rPr>
          <w:lang w:eastAsia="zh-CN"/>
        </w:rPr>
        <w:t xml:space="preserve">This document contains the Editor’s </w:t>
      </w:r>
      <w:r w:rsidR="00387992">
        <w:t>input</w:t>
      </w:r>
      <w:r w:rsidRPr="0013395E">
        <w:rPr>
          <w:lang w:eastAsia="zh-CN"/>
        </w:rPr>
        <w:t xml:space="preserve"> draft for the </w:t>
      </w:r>
      <w:r w:rsidRPr="0013395E">
        <w:t>draft H.248.82 (ex H.248.ECN) “Gateway control protocol: Explicit Congestion Notification Support” (New)</w:t>
      </w:r>
      <w:r w:rsidRPr="0013395E">
        <w:rPr>
          <w:lang w:eastAsia="zh-CN"/>
        </w:rPr>
        <w:t>.</w:t>
      </w:r>
    </w:p>
    <w:p w:rsidR="00387992" w:rsidRDefault="00387992" w:rsidP="00387992">
      <w:pPr>
        <w:spacing w:before="240"/>
        <w:rPr>
          <w:b/>
        </w:rPr>
      </w:pPr>
      <w:r>
        <w:rPr>
          <w:b/>
        </w:rPr>
        <w:t>2.</w:t>
      </w:r>
      <w:r>
        <w:rPr>
          <w:b/>
        </w:rPr>
        <w:tab/>
        <w:t>Discussion</w:t>
      </w:r>
    </w:p>
    <w:p w:rsidR="00387992" w:rsidRDefault="00387992" w:rsidP="00387992">
      <w:r>
        <w:t>It is a copy of TD 761R1/WP2 from the Geneva</w:t>
      </w:r>
      <w:r w:rsidRPr="00882E18">
        <w:t>,</w:t>
      </w:r>
      <w:r>
        <w:t xml:space="preserve"> 30 April – 11 May 2012 meeting with change marks accepted. </w:t>
      </w:r>
      <w:r w:rsidR="003F6E3B">
        <w:t xml:space="preserve">The only change is the introduction of a bibliographic reference for </w:t>
      </w:r>
      <w:r w:rsidR="003F6E3B" w:rsidRPr="0061583C">
        <w:t>[b-ETSI TS 1</w:t>
      </w:r>
      <w:r w:rsidR="003F6E3B">
        <w:t>22</w:t>
      </w:r>
      <w:r w:rsidR="003F6E3B" w:rsidRPr="0061583C">
        <w:t xml:space="preserve"> </w:t>
      </w:r>
      <w:r w:rsidR="003F6E3B">
        <w:t>153</w:t>
      </w:r>
      <w:r w:rsidR="003F6E3B" w:rsidRPr="0061583C">
        <w:t>]</w:t>
      </w:r>
      <w:r w:rsidR="003F6E3B">
        <w:t xml:space="preserve"> which was missing</w:t>
      </w:r>
      <w:bookmarkStart w:id="1" w:name="_GoBack"/>
      <w:bookmarkEnd w:id="1"/>
      <w:r>
        <w:t>.</w:t>
      </w:r>
    </w:p>
    <w:p w:rsidR="00387992" w:rsidRDefault="00387992" w:rsidP="00387992">
      <w:pPr>
        <w:spacing w:before="240"/>
        <w:rPr>
          <w:b/>
        </w:rPr>
      </w:pPr>
      <w:r>
        <w:rPr>
          <w:b/>
        </w:rPr>
        <w:t>3.</w:t>
      </w:r>
      <w:r>
        <w:rPr>
          <w:b/>
        </w:rPr>
        <w:tab/>
        <w:t>Proposal</w:t>
      </w:r>
    </w:p>
    <w:p w:rsidR="00387992" w:rsidRDefault="00387992" w:rsidP="00387992">
      <w:r>
        <w:rPr>
          <w:lang w:eastAsia="zh-CN"/>
        </w:rPr>
        <w:t>It is proposed to accept this document as the baseline text for the meeting.</w:t>
      </w:r>
    </w:p>
    <w:p w:rsidR="0013395E" w:rsidRPr="0013395E" w:rsidRDefault="0013395E" w:rsidP="00150B62">
      <w:pPr>
        <w:rPr>
          <w:lang w:eastAsia="zh-CN"/>
        </w:rPr>
      </w:pPr>
    </w:p>
    <w:p w:rsidR="005A0423" w:rsidRPr="0013395E" w:rsidRDefault="005A0423" w:rsidP="0013395E">
      <w:pPr>
        <w:pStyle w:val="Headingb"/>
      </w:pPr>
      <w:r w:rsidRPr="0013395E">
        <w:t>AAP Summary</w:t>
      </w:r>
    </w:p>
    <w:p w:rsidR="005A0423" w:rsidRPr="0013395E" w:rsidRDefault="005A0423" w:rsidP="00B75136">
      <w:r w:rsidRPr="0013395E">
        <w:rPr>
          <w:highlight w:val="yellow"/>
        </w:rPr>
        <w:t>[To be provided before Consent]</w:t>
      </w:r>
    </w:p>
    <w:p w:rsidR="005A0423" w:rsidRPr="0013395E" w:rsidRDefault="005A0423" w:rsidP="00B75136">
      <w:bookmarkStart w:id="2" w:name="InsertLogo"/>
      <w:bookmarkStart w:id="3" w:name="c2tope"/>
      <w:bookmarkEnd w:id="2"/>
      <w:bookmarkEnd w:id="3"/>
    </w:p>
    <w:p w:rsidR="005A0423" w:rsidRPr="0013395E" w:rsidRDefault="005A0423" w:rsidP="00B75136">
      <w:pPr>
        <w:pStyle w:val="Headingb"/>
      </w:pPr>
      <w:r w:rsidRPr="0013395E">
        <w:t>Document History:</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60"/>
        <w:gridCol w:w="7229"/>
      </w:tblGrid>
      <w:tr w:rsidR="005A0423" w:rsidRPr="0013395E" w:rsidTr="00B75136">
        <w:trPr>
          <w:cantSplit/>
        </w:trPr>
        <w:tc>
          <w:tcPr>
            <w:tcW w:w="9889" w:type="dxa"/>
            <w:gridSpan w:val="2"/>
            <w:shd w:val="clear" w:color="auto" w:fill="FFCC00"/>
          </w:tcPr>
          <w:p w:rsidR="005A0423" w:rsidRPr="0013395E" w:rsidRDefault="005A0423" w:rsidP="00B75136">
            <w:pPr>
              <w:pStyle w:val="Tablehead"/>
            </w:pPr>
            <w:r w:rsidRPr="0013395E">
              <w:t>Document History</w:t>
            </w:r>
          </w:p>
        </w:tc>
      </w:tr>
      <w:tr w:rsidR="005A0423" w:rsidRPr="0013395E" w:rsidTr="00B75136">
        <w:tc>
          <w:tcPr>
            <w:tcW w:w="2660" w:type="dxa"/>
            <w:shd w:val="clear" w:color="auto" w:fill="FFCC00"/>
          </w:tcPr>
          <w:p w:rsidR="005A0423" w:rsidRPr="0013395E" w:rsidRDefault="005A0423" w:rsidP="00B75136">
            <w:pPr>
              <w:pStyle w:val="Tabletext"/>
            </w:pPr>
            <w:r w:rsidRPr="0013395E">
              <w:t>Issue</w:t>
            </w:r>
          </w:p>
        </w:tc>
        <w:tc>
          <w:tcPr>
            <w:tcW w:w="7229" w:type="dxa"/>
            <w:shd w:val="clear" w:color="auto" w:fill="FFCC00"/>
          </w:tcPr>
          <w:p w:rsidR="005A0423" w:rsidRPr="0013395E" w:rsidRDefault="005A0423" w:rsidP="00B75136">
            <w:pPr>
              <w:pStyle w:val="Tabletext"/>
            </w:pPr>
            <w:r w:rsidRPr="0013395E">
              <w:t>Notes</w:t>
            </w:r>
          </w:p>
        </w:tc>
      </w:tr>
      <w:tr w:rsidR="005A0423" w:rsidRPr="0013395E" w:rsidTr="00B75136">
        <w:tc>
          <w:tcPr>
            <w:tcW w:w="2660" w:type="dxa"/>
          </w:tcPr>
          <w:p w:rsidR="005A0423" w:rsidRPr="0013395E" w:rsidRDefault="005A0423" w:rsidP="00B75136">
            <w:pPr>
              <w:pStyle w:val="Tabletext"/>
            </w:pPr>
            <w:r w:rsidRPr="0013395E">
              <w:t>H.248.ECN Ed. 0.1</w:t>
            </w:r>
          </w:p>
        </w:tc>
        <w:tc>
          <w:tcPr>
            <w:tcW w:w="7229" w:type="dxa"/>
          </w:tcPr>
          <w:p w:rsidR="005A0423" w:rsidRPr="0013395E" w:rsidRDefault="005A0423" w:rsidP="00B75136">
            <w:pPr>
              <w:pStyle w:val="Tabletext"/>
            </w:pPr>
            <w:r w:rsidRPr="0013395E">
              <w:t>Output from SG16, Geneva, 14-25th March 2011 meeting. Initial baseline based on contribution C.617, C.616, C.615, C.603, C.591R1 and TD 375/GEN.</w:t>
            </w:r>
          </w:p>
        </w:tc>
      </w:tr>
      <w:tr w:rsidR="005A0423" w:rsidRPr="0013395E" w:rsidTr="00B75136">
        <w:tc>
          <w:tcPr>
            <w:tcW w:w="2660" w:type="dxa"/>
          </w:tcPr>
          <w:p w:rsidR="005A0423" w:rsidRPr="0013395E" w:rsidRDefault="005A0423" w:rsidP="00B75136">
            <w:pPr>
              <w:pStyle w:val="Tabletext"/>
              <w:rPr>
                <w:lang w:eastAsia="zh-CN"/>
              </w:rPr>
            </w:pPr>
            <w:r w:rsidRPr="0013395E">
              <w:t>H.248.</w:t>
            </w:r>
            <w:r w:rsidRPr="0013395E">
              <w:rPr>
                <w:lang w:eastAsia="zh-CN"/>
              </w:rPr>
              <w:t>82</w:t>
            </w:r>
            <w:r w:rsidRPr="0013395E">
              <w:t xml:space="preserve"> Ed. 0.</w:t>
            </w:r>
            <w:r w:rsidRPr="0013395E">
              <w:rPr>
                <w:lang w:eastAsia="zh-CN"/>
              </w:rPr>
              <w:t>2</w:t>
            </w:r>
          </w:p>
        </w:tc>
        <w:tc>
          <w:tcPr>
            <w:tcW w:w="7229" w:type="dxa"/>
          </w:tcPr>
          <w:p w:rsidR="005A0423" w:rsidRPr="0013395E" w:rsidRDefault="005A0423" w:rsidP="00B75136">
            <w:pPr>
              <w:pStyle w:val="Tabletext"/>
            </w:pPr>
            <w:r w:rsidRPr="0013395E">
              <w:t>Input to SG16/WP2, Andover, 18 - 22 July 2011 meeting. Text is identical to Ed 0.1 with the addition of the designation H.248.8</w:t>
            </w:r>
            <w:r w:rsidRPr="0013395E">
              <w:rPr>
                <w:lang w:eastAsia="zh-CN"/>
              </w:rPr>
              <w:t>2</w:t>
            </w:r>
            <w:r w:rsidRPr="0013395E">
              <w:t>.</w:t>
            </w:r>
          </w:p>
        </w:tc>
      </w:tr>
      <w:tr w:rsidR="005A0423" w:rsidRPr="0013395E" w:rsidTr="00B75136">
        <w:tc>
          <w:tcPr>
            <w:tcW w:w="2660" w:type="dxa"/>
          </w:tcPr>
          <w:p w:rsidR="005A0423" w:rsidRPr="0013395E" w:rsidRDefault="005A0423" w:rsidP="00B75136">
            <w:pPr>
              <w:pStyle w:val="Tabletext"/>
              <w:rPr>
                <w:lang w:eastAsia="zh-CN"/>
              </w:rPr>
            </w:pPr>
            <w:r w:rsidRPr="0013395E">
              <w:t>H.248.</w:t>
            </w:r>
            <w:r w:rsidRPr="0013395E">
              <w:rPr>
                <w:lang w:eastAsia="zh-CN"/>
              </w:rPr>
              <w:t>82</w:t>
            </w:r>
            <w:r w:rsidRPr="0013395E">
              <w:t xml:space="preserve"> Ed. 0.</w:t>
            </w:r>
            <w:r w:rsidRPr="0013395E">
              <w:rPr>
                <w:lang w:eastAsia="zh-CN"/>
              </w:rPr>
              <w:t>3</w:t>
            </w:r>
          </w:p>
        </w:tc>
        <w:tc>
          <w:tcPr>
            <w:tcW w:w="7229" w:type="dxa"/>
          </w:tcPr>
          <w:p w:rsidR="005A0423" w:rsidRPr="0013395E" w:rsidRDefault="005A0423" w:rsidP="00B75136">
            <w:pPr>
              <w:pStyle w:val="Tabletext"/>
              <w:tabs>
                <w:tab w:val="left" w:pos="384"/>
                <w:tab w:val="left" w:pos="76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 w:rsidRPr="0013395E">
              <w:rPr>
                <w:lang w:eastAsia="zh-CN"/>
              </w:rPr>
              <w:t>Out</w:t>
            </w:r>
            <w:r w:rsidRPr="0013395E">
              <w:t xml:space="preserve">put </w:t>
            </w:r>
            <w:r w:rsidRPr="0013395E">
              <w:rPr>
                <w:lang w:eastAsia="zh-CN"/>
              </w:rPr>
              <w:t>from</w:t>
            </w:r>
            <w:r w:rsidRPr="0013395E">
              <w:t xml:space="preserve"> SG16/WP2, Andover, 18 - 22 July 2011 meeting. </w:t>
            </w:r>
            <w:r w:rsidR="003553B3" w:rsidRPr="0013395E">
              <w:rPr>
                <w:lang w:eastAsia="zh-CN"/>
              </w:rPr>
              <w:t>Changes are based on AVD-4048, AVD-4063, AVD-4068, AVD-4069, AVD-4124, AVD-4125, AVD-4126 and AVD-4127.</w:t>
            </w:r>
          </w:p>
        </w:tc>
      </w:tr>
      <w:tr w:rsidR="005A0423" w:rsidRPr="0013395E" w:rsidTr="00B75136">
        <w:tc>
          <w:tcPr>
            <w:tcW w:w="2660" w:type="dxa"/>
          </w:tcPr>
          <w:p w:rsidR="005A0423" w:rsidRPr="0013395E" w:rsidRDefault="005A0423" w:rsidP="00487114">
            <w:pPr>
              <w:pStyle w:val="Tabletext"/>
              <w:rPr>
                <w:rFonts w:eastAsia="SimSun"/>
                <w:lang w:eastAsia="zh-CN"/>
              </w:rPr>
            </w:pPr>
            <w:r w:rsidRPr="0013395E">
              <w:t>H.248.</w:t>
            </w:r>
            <w:r w:rsidRPr="0013395E">
              <w:rPr>
                <w:lang w:eastAsia="zh-CN"/>
              </w:rPr>
              <w:t>82</w:t>
            </w:r>
            <w:r w:rsidRPr="0013395E">
              <w:t xml:space="preserve"> Ed. 0.4</w:t>
            </w:r>
          </w:p>
        </w:tc>
        <w:tc>
          <w:tcPr>
            <w:tcW w:w="7229" w:type="dxa"/>
          </w:tcPr>
          <w:p w:rsidR="005A0423" w:rsidRPr="0013395E" w:rsidRDefault="005A0423" w:rsidP="00487114">
            <w:pPr>
              <w:pStyle w:val="Tabletext"/>
            </w:pPr>
            <w:r w:rsidRPr="0013395E">
              <w:t>Input to SG16, Geneva, 21st November – 2nd December 2011 meeting. Based on TD-35 (Andover, July 2011)</w:t>
            </w:r>
          </w:p>
        </w:tc>
      </w:tr>
      <w:tr w:rsidR="005A0423" w:rsidRPr="0013395E" w:rsidTr="00B75136">
        <w:tc>
          <w:tcPr>
            <w:tcW w:w="2660" w:type="dxa"/>
          </w:tcPr>
          <w:p w:rsidR="005A0423" w:rsidRPr="0013395E" w:rsidRDefault="005A0423" w:rsidP="008843A1">
            <w:pPr>
              <w:pStyle w:val="Tabletext"/>
              <w:rPr>
                <w:rFonts w:eastAsia="SimSun"/>
                <w:lang w:eastAsia="zh-CN"/>
              </w:rPr>
            </w:pPr>
            <w:r w:rsidRPr="0013395E">
              <w:t>H.248.</w:t>
            </w:r>
            <w:r w:rsidRPr="0013395E">
              <w:rPr>
                <w:lang w:eastAsia="zh-CN"/>
              </w:rPr>
              <w:t>82</w:t>
            </w:r>
            <w:r w:rsidRPr="0013395E">
              <w:t xml:space="preserve"> Ed. 0.5</w:t>
            </w:r>
          </w:p>
        </w:tc>
        <w:tc>
          <w:tcPr>
            <w:tcW w:w="7229" w:type="dxa"/>
          </w:tcPr>
          <w:p w:rsidR="005A0423" w:rsidRPr="0013395E" w:rsidRDefault="005A0423" w:rsidP="00F65582">
            <w:pPr>
              <w:pStyle w:val="Tabletext"/>
            </w:pPr>
            <w:r w:rsidRPr="0013395E">
              <w:t xml:space="preserve">Output from SG16, Geneva, 21st November – 2nd December 2011 meeting. </w:t>
            </w:r>
            <w:r w:rsidRPr="0013395E">
              <w:lastRenderedPageBreak/>
              <w:t>Based on C.650, C.689 and C.741.</w:t>
            </w:r>
          </w:p>
        </w:tc>
      </w:tr>
      <w:tr w:rsidR="005A0423" w:rsidRPr="0013395E" w:rsidTr="00FC605A">
        <w:tc>
          <w:tcPr>
            <w:tcW w:w="2660" w:type="dxa"/>
          </w:tcPr>
          <w:p w:rsidR="005A0423" w:rsidRPr="0013395E" w:rsidRDefault="005A0423" w:rsidP="00FC605A">
            <w:pPr>
              <w:pStyle w:val="Tabletext"/>
            </w:pPr>
            <w:r w:rsidRPr="0013395E">
              <w:lastRenderedPageBreak/>
              <w:t>H.248.</w:t>
            </w:r>
            <w:r w:rsidRPr="0013395E">
              <w:rPr>
                <w:lang w:eastAsia="zh-CN"/>
              </w:rPr>
              <w:t>82</w:t>
            </w:r>
            <w:r w:rsidRPr="0013395E">
              <w:t xml:space="preserve"> Ed. 0.6</w:t>
            </w:r>
          </w:p>
        </w:tc>
        <w:tc>
          <w:tcPr>
            <w:tcW w:w="7229" w:type="dxa"/>
          </w:tcPr>
          <w:p w:rsidR="005A0423" w:rsidRPr="0013395E" w:rsidRDefault="005A0423" w:rsidP="004A6E6E">
            <w:pPr>
              <w:pStyle w:val="Tabletext"/>
              <w:rPr>
                <w:lang w:eastAsia="zh-CN"/>
              </w:rPr>
            </w:pPr>
            <w:r w:rsidRPr="0013395E">
              <w:t>Input to SG16, Geneva, 20 – 24 February 2012 meeting. Based on TD 639R1/WP2 (Geneva, November 2011)</w:t>
            </w:r>
          </w:p>
        </w:tc>
      </w:tr>
      <w:tr w:rsidR="005A0423" w:rsidRPr="0013395E" w:rsidTr="004A6E6E">
        <w:tc>
          <w:tcPr>
            <w:tcW w:w="2660" w:type="dxa"/>
          </w:tcPr>
          <w:p w:rsidR="005A0423" w:rsidRPr="0013395E" w:rsidRDefault="005A0423" w:rsidP="00FC605A">
            <w:pPr>
              <w:pStyle w:val="Tabletext"/>
            </w:pPr>
            <w:r w:rsidRPr="0013395E">
              <w:t>H.248.82 Ed. 0.7</w:t>
            </w:r>
          </w:p>
        </w:tc>
        <w:tc>
          <w:tcPr>
            <w:tcW w:w="7229" w:type="dxa"/>
          </w:tcPr>
          <w:p w:rsidR="005A0423" w:rsidRPr="0013395E" w:rsidRDefault="005A0423" w:rsidP="00FC605A">
            <w:pPr>
              <w:pStyle w:val="Tabletext"/>
            </w:pPr>
            <w:r w:rsidRPr="0013395E">
              <w:t xml:space="preserve">Input to SG16, Geneva, </w:t>
            </w:r>
            <w:proofErr w:type="gramStart"/>
            <w:r w:rsidRPr="0013395E">
              <w:t>30</w:t>
            </w:r>
            <w:proofErr w:type="gramEnd"/>
            <w:r w:rsidRPr="0013395E">
              <w:t xml:space="preserve"> April – 11 May 2012 meeting. Based on AVD-4187 (Geneva, February 2012) – TD 761/WP2</w:t>
            </w:r>
          </w:p>
        </w:tc>
      </w:tr>
      <w:tr w:rsidR="00387992" w:rsidRPr="0013395E" w:rsidTr="004C4E9B">
        <w:tc>
          <w:tcPr>
            <w:tcW w:w="2660" w:type="dxa"/>
          </w:tcPr>
          <w:p w:rsidR="00387992" w:rsidRPr="0013395E" w:rsidRDefault="00387992" w:rsidP="004C4E9B">
            <w:pPr>
              <w:pStyle w:val="Tabletext"/>
              <w:rPr>
                <w:rFonts w:eastAsiaTheme="minorEastAsia"/>
                <w:lang w:eastAsia="zh-CN"/>
              </w:rPr>
            </w:pPr>
            <w:r w:rsidRPr="0013395E">
              <w:t>H.248.82 Ed. 0.</w:t>
            </w:r>
            <w:r w:rsidRPr="0013395E">
              <w:rPr>
                <w:rFonts w:hint="eastAsia"/>
              </w:rPr>
              <w:t>8</w:t>
            </w:r>
          </w:p>
        </w:tc>
        <w:tc>
          <w:tcPr>
            <w:tcW w:w="7229" w:type="dxa"/>
          </w:tcPr>
          <w:p w:rsidR="00387992" w:rsidRPr="0013395E" w:rsidRDefault="00387992" w:rsidP="004C4E9B">
            <w:pPr>
              <w:pStyle w:val="Tabletext"/>
            </w:pPr>
            <w:r w:rsidRPr="0013395E">
              <w:t xml:space="preserve">Output from SG16, Geneva, </w:t>
            </w:r>
            <w:proofErr w:type="gramStart"/>
            <w:r w:rsidRPr="0013395E">
              <w:t>30</w:t>
            </w:r>
            <w:proofErr w:type="gramEnd"/>
            <w:r w:rsidRPr="0013395E">
              <w:t xml:space="preserve"> April – 11 May 2012 meeting. Based on C-852 and C-893 (Geneva, May 2012) – TD 761R1/WP2</w:t>
            </w:r>
          </w:p>
        </w:tc>
      </w:tr>
      <w:tr w:rsidR="00387992" w:rsidRPr="0013395E" w:rsidTr="004A6E6E">
        <w:tc>
          <w:tcPr>
            <w:tcW w:w="2660" w:type="dxa"/>
          </w:tcPr>
          <w:p w:rsidR="00387992" w:rsidRPr="0013395E" w:rsidRDefault="00387992" w:rsidP="00387992">
            <w:pPr>
              <w:pStyle w:val="Tabletext"/>
              <w:rPr>
                <w:rFonts w:eastAsiaTheme="minorEastAsia"/>
                <w:lang w:eastAsia="zh-CN"/>
              </w:rPr>
            </w:pPr>
            <w:ins w:id="4" w:author="Christian Groves" w:date="2012-05-25T16:16:00Z">
              <w:r w:rsidRPr="0013395E">
                <w:t>H.248.82 Ed. 0.</w:t>
              </w:r>
              <w:r>
                <w:t>9</w:t>
              </w:r>
            </w:ins>
          </w:p>
        </w:tc>
        <w:tc>
          <w:tcPr>
            <w:tcW w:w="7229" w:type="dxa"/>
          </w:tcPr>
          <w:p w:rsidR="00387992" w:rsidRPr="0013395E" w:rsidRDefault="00387992" w:rsidP="002865EC">
            <w:pPr>
              <w:pStyle w:val="Tabletext"/>
            </w:pPr>
            <w:ins w:id="5" w:author="Christian Groves" w:date="2012-05-25T16:16:00Z">
              <w:r>
                <w:t>Input to SG16, Brisbane, September 2012</w:t>
              </w:r>
            </w:ins>
          </w:p>
        </w:tc>
      </w:tr>
    </w:tbl>
    <w:p w:rsidR="005A0423" w:rsidRPr="0013395E" w:rsidRDefault="005A0423" w:rsidP="006D5A1F"/>
    <w:p w:rsidR="005A0423" w:rsidRPr="0013395E" w:rsidRDefault="005A0423" w:rsidP="006D5A1F">
      <w:pPr>
        <w:sectPr w:rsidR="005A0423" w:rsidRPr="0013395E" w:rsidSect="0013395E">
          <w:headerReference w:type="default" r:id="rId8"/>
          <w:footerReference w:type="first" r:id="rId9"/>
          <w:pgSz w:w="11907" w:h="16840"/>
          <w:pgMar w:top="851" w:right="1134" w:bottom="1417" w:left="1134" w:header="720" w:footer="720" w:gutter="0"/>
          <w:cols w:space="720"/>
          <w:titlePg/>
          <w:docGrid w:linePitch="326"/>
        </w:sectPr>
      </w:pPr>
    </w:p>
    <w:p w:rsidR="002B210E" w:rsidRPr="0013395E" w:rsidRDefault="002B210E" w:rsidP="002B210E">
      <w:pPr>
        <w:pStyle w:val="Chaptitle"/>
        <w:pageBreakBefore/>
        <w:rPr>
          <w:lang w:eastAsia="zh-CN"/>
        </w:rPr>
      </w:pPr>
      <w:r w:rsidRPr="0013395E">
        <w:rPr>
          <w:rFonts w:hint="eastAsia"/>
          <w:lang w:eastAsia="zh-CN"/>
        </w:rPr>
        <w:lastRenderedPageBreak/>
        <w:t>CONTENTS</w:t>
      </w:r>
    </w:p>
    <w:p w:rsidR="0013395E" w:rsidRPr="0013395E" w:rsidRDefault="00C5043F">
      <w:pPr>
        <w:pStyle w:val="TOC1"/>
        <w:rPr>
          <w:rFonts w:asciiTheme="minorHAnsi" w:eastAsiaTheme="minorEastAsia" w:hAnsiTheme="minorHAnsi" w:cstheme="minorBidi"/>
          <w:noProof/>
          <w:sz w:val="22"/>
          <w:szCs w:val="22"/>
          <w:lang w:eastAsia="zh-CN"/>
        </w:rPr>
      </w:pPr>
      <w:r w:rsidRPr="0013395E">
        <w:fldChar w:fldCharType="begin"/>
      </w:r>
      <w:r w:rsidR="002B210E" w:rsidRPr="0013395E">
        <w:instrText xml:space="preserve"> TOC \o "1-3" \h \z \t "Annex_No &amp; title;1;Appendix_No &amp; title;1" </w:instrText>
      </w:r>
      <w:r w:rsidRPr="0013395E">
        <w:fldChar w:fldCharType="separate"/>
      </w:r>
      <w:hyperlink w:anchor="_Toc324265183" w:history="1">
        <w:r w:rsidR="0013395E" w:rsidRPr="0013395E">
          <w:rPr>
            <w:rStyle w:val="Hyperlink"/>
            <w:noProof/>
          </w:rPr>
          <w:t>1</w:t>
        </w:r>
        <w:r w:rsidR="0013395E" w:rsidRPr="0013395E">
          <w:rPr>
            <w:rFonts w:asciiTheme="minorHAnsi" w:eastAsiaTheme="minorEastAsia" w:hAnsiTheme="minorHAnsi" w:cstheme="minorBidi"/>
            <w:noProof/>
            <w:sz w:val="22"/>
            <w:szCs w:val="22"/>
            <w:lang w:eastAsia="zh-CN"/>
          </w:rPr>
          <w:tab/>
        </w:r>
        <w:r w:rsidR="0013395E" w:rsidRPr="0013395E">
          <w:rPr>
            <w:rStyle w:val="Hyperlink"/>
            <w:noProof/>
          </w:rPr>
          <w:t>Scope</w:t>
        </w:r>
        <w:r w:rsidR="0013395E" w:rsidRPr="0013395E">
          <w:rPr>
            <w:noProof/>
            <w:webHidden/>
          </w:rPr>
          <w:tab/>
        </w:r>
        <w:r w:rsidR="0013395E" w:rsidRPr="0013395E">
          <w:rPr>
            <w:noProof/>
            <w:webHidden/>
          </w:rPr>
          <w:fldChar w:fldCharType="begin"/>
        </w:r>
        <w:r w:rsidR="0013395E" w:rsidRPr="0013395E">
          <w:rPr>
            <w:noProof/>
            <w:webHidden/>
          </w:rPr>
          <w:instrText xml:space="preserve"> PAGEREF _Toc324265183 \h </w:instrText>
        </w:r>
        <w:r w:rsidR="0013395E" w:rsidRPr="0013395E">
          <w:rPr>
            <w:noProof/>
            <w:webHidden/>
          </w:rPr>
        </w:r>
        <w:r w:rsidR="0013395E" w:rsidRPr="0013395E">
          <w:rPr>
            <w:noProof/>
            <w:webHidden/>
          </w:rPr>
          <w:fldChar w:fldCharType="separate"/>
        </w:r>
        <w:r w:rsidR="0013395E" w:rsidRPr="0013395E">
          <w:rPr>
            <w:noProof/>
            <w:webHidden/>
          </w:rPr>
          <w:t>4</w:t>
        </w:r>
        <w:r w:rsidR="0013395E" w:rsidRPr="0013395E">
          <w:rPr>
            <w:noProof/>
            <w:webHidden/>
          </w:rPr>
          <w:fldChar w:fldCharType="end"/>
        </w:r>
      </w:hyperlink>
    </w:p>
    <w:p w:rsidR="0013395E" w:rsidRPr="0013395E" w:rsidRDefault="00D234F7">
      <w:pPr>
        <w:pStyle w:val="TOC1"/>
        <w:rPr>
          <w:rFonts w:asciiTheme="minorHAnsi" w:eastAsiaTheme="minorEastAsia" w:hAnsiTheme="minorHAnsi" w:cstheme="minorBidi"/>
          <w:noProof/>
          <w:sz w:val="22"/>
          <w:szCs w:val="22"/>
          <w:lang w:eastAsia="zh-CN"/>
        </w:rPr>
      </w:pPr>
      <w:hyperlink w:anchor="_Toc324265184" w:history="1">
        <w:r w:rsidR="0013395E" w:rsidRPr="0013395E">
          <w:rPr>
            <w:rStyle w:val="Hyperlink"/>
            <w:noProof/>
          </w:rPr>
          <w:t>2</w:t>
        </w:r>
        <w:r w:rsidR="0013395E" w:rsidRPr="0013395E">
          <w:rPr>
            <w:rFonts w:asciiTheme="minorHAnsi" w:eastAsiaTheme="minorEastAsia" w:hAnsiTheme="minorHAnsi" w:cstheme="minorBidi"/>
            <w:noProof/>
            <w:sz w:val="22"/>
            <w:szCs w:val="22"/>
            <w:lang w:eastAsia="zh-CN"/>
          </w:rPr>
          <w:tab/>
        </w:r>
        <w:r w:rsidR="0013395E" w:rsidRPr="0013395E">
          <w:rPr>
            <w:rStyle w:val="Hyperlink"/>
            <w:noProof/>
          </w:rPr>
          <w:t>References</w:t>
        </w:r>
        <w:r w:rsidR="0013395E" w:rsidRPr="0013395E">
          <w:rPr>
            <w:noProof/>
            <w:webHidden/>
          </w:rPr>
          <w:tab/>
        </w:r>
        <w:r w:rsidR="0013395E" w:rsidRPr="0013395E">
          <w:rPr>
            <w:noProof/>
            <w:webHidden/>
          </w:rPr>
          <w:fldChar w:fldCharType="begin"/>
        </w:r>
        <w:r w:rsidR="0013395E" w:rsidRPr="0013395E">
          <w:rPr>
            <w:noProof/>
            <w:webHidden/>
          </w:rPr>
          <w:instrText xml:space="preserve"> PAGEREF _Toc324265184 \h </w:instrText>
        </w:r>
        <w:r w:rsidR="0013395E" w:rsidRPr="0013395E">
          <w:rPr>
            <w:noProof/>
            <w:webHidden/>
          </w:rPr>
        </w:r>
        <w:r w:rsidR="0013395E" w:rsidRPr="0013395E">
          <w:rPr>
            <w:noProof/>
            <w:webHidden/>
          </w:rPr>
          <w:fldChar w:fldCharType="separate"/>
        </w:r>
        <w:r w:rsidR="0013395E" w:rsidRPr="0013395E">
          <w:rPr>
            <w:noProof/>
            <w:webHidden/>
          </w:rPr>
          <w:t>4</w:t>
        </w:r>
        <w:r w:rsidR="0013395E" w:rsidRPr="0013395E">
          <w:rPr>
            <w:noProof/>
            <w:webHidden/>
          </w:rPr>
          <w:fldChar w:fldCharType="end"/>
        </w:r>
      </w:hyperlink>
    </w:p>
    <w:p w:rsidR="0013395E" w:rsidRPr="0013395E" w:rsidRDefault="00D234F7">
      <w:pPr>
        <w:pStyle w:val="TOC1"/>
        <w:rPr>
          <w:rFonts w:asciiTheme="minorHAnsi" w:eastAsiaTheme="minorEastAsia" w:hAnsiTheme="minorHAnsi" w:cstheme="minorBidi"/>
          <w:noProof/>
          <w:sz w:val="22"/>
          <w:szCs w:val="22"/>
          <w:lang w:eastAsia="zh-CN"/>
        </w:rPr>
      </w:pPr>
      <w:hyperlink w:anchor="_Toc324265185" w:history="1">
        <w:r w:rsidR="0013395E" w:rsidRPr="0013395E">
          <w:rPr>
            <w:rStyle w:val="Hyperlink"/>
            <w:noProof/>
          </w:rPr>
          <w:t>3</w:t>
        </w:r>
        <w:r w:rsidR="0013395E" w:rsidRPr="0013395E">
          <w:rPr>
            <w:rFonts w:asciiTheme="minorHAnsi" w:eastAsiaTheme="minorEastAsia" w:hAnsiTheme="minorHAnsi" w:cstheme="minorBidi"/>
            <w:noProof/>
            <w:sz w:val="22"/>
            <w:szCs w:val="22"/>
            <w:lang w:eastAsia="zh-CN"/>
          </w:rPr>
          <w:tab/>
        </w:r>
        <w:r w:rsidR="0013395E" w:rsidRPr="0013395E">
          <w:rPr>
            <w:rStyle w:val="Hyperlink"/>
            <w:noProof/>
          </w:rPr>
          <w:t>Definitions</w:t>
        </w:r>
        <w:r w:rsidR="0013395E" w:rsidRPr="0013395E">
          <w:rPr>
            <w:noProof/>
            <w:webHidden/>
          </w:rPr>
          <w:tab/>
        </w:r>
        <w:r w:rsidR="0013395E" w:rsidRPr="0013395E">
          <w:rPr>
            <w:noProof/>
            <w:webHidden/>
          </w:rPr>
          <w:fldChar w:fldCharType="begin"/>
        </w:r>
        <w:r w:rsidR="0013395E" w:rsidRPr="0013395E">
          <w:rPr>
            <w:noProof/>
            <w:webHidden/>
          </w:rPr>
          <w:instrText xml:space="preserve"> PAGEREF _Toc324265185 \h </w:instrText>
        </w:r>
        <w:r w:rsidR="0013395E" w:rsidRPr="0013395E">
          <w:rPr>
            <w:noProof/>
            <w:webHidden/>
          </w:rPr>
        </w:r>
        <w:r w:rsidR="0013395E" w:rsidRPr="0013395E">
          <w:rPr>
            <w:noProof/>
            <w:webHidden/>
          </w:rPr>
          <w:fldChar w:fldCharType="separate"/>
        </w:r>
        <w:r w:rsidR="0013395E" w:rsidRPr="0013395E">
          <w:rPr>
            <w:noProof/>
            <w:webHidden/>
          </w:rPr>
          <w:t>5</w:t>
        </w:r>
        <w:r w:rsidR="0013395E" w:rsidRPr="0013395E">
          <w:rPr>
            <w:noProof/>
            <w:webHidden/>
          </w:rPr>
          <w:fldChar w:fldCharType="end"/>
        </w:r>
      </w:hyperlink>
    </w:p>
    <w:p w:rsidR="0013395E" w:rsidRPr="0013395E" w:rsidRDefault="00D234F7">
      <w:pPr>
        <w:pStyle w:val="TOC2"/>
        <w:rPr>
          <w:rFonts w:asciiTheme="minorHAnsi" w:eastAsiaTheme="minorEastAsia" w:hAnsiTheme="minorHAnsi" w:cstheme="minorBidi"/>
          <w:noProof/>
          <w:sz w:val="22"/>
          <w:szCs w:val="22"/>
          <w:lang w:eastAsia="zh-CN"/>
        </w:rPr>
      </w:pPr>
      <w:hyperlink w:anchor="_Toc324265186" w:history="1">
        <w:r w:rsidR="0013395E" w:rsidRPr="0013395E">
          <w:rPr>
            <w:rStyle w:val="Hyperlink"/>
            <w:noProof/>
          </w:rPr>
          <w:t>3.1</w:t>
        </w:r>
        <w:r w:rsidR="0013395E" w:rsidRPr="0013395E">
          <w:rPr>
            <w:rFonts w:asciiTheme="minorHAnsi" w:eastAsiaTheme="minorEastAsia" w:hAnsiTheme="minorHAnsi" w:cstheme="minorBidi"/>
            <w:noProof/>
            <w:sz w:val="22"/>
            <w:szCs w:val="22"/>
            <w:lang w:eastAsia="zh-CN"/>
          </w:rPr>
          <w:tab/>
        </w:r>
        <w:r w:rsidR="0013395E" w:rsidRPr="0013395E">
          <w:rPr>
            <w:rStyle w:val="Hyperlink"/>
            <w:noProof/>
          </w:rPr>
          <w:t>Terms defined elsewhere</w:t>
        </w:r>
        <w:r w:rsidR="0013395E" w:rsidRPr="0013395E">
          <w:rPr>
            <w:noProof/>
            <w:webHidden/>
          </w:rPr>
          <w:tab/>
        </w:r>
        <w:r w:rsidR="0013395E" w:rsidRPr="0013395E">
          <w:rPr>
            <w:noProof/>
            <w:webHidden/>
          </w:rPr>
          <w:fldChar w:fldCharType="begin"/>
        </w:r>
        <w:r w:rsidR="0013395E" w:rsidRPr="0013395E">
          <w:rPr>
            <w:noProof/>
            <w:webHidden/>
          </w:rPr>
          <w:instrText xml:space="preserve"> PAGEREF _Toc324265186 \h </w:instrText>
        </w:r>
        <w:r w:rsidR="0013395E" w:rsidRPr="0013395E">
          <w:rPr>
            <w:noProof/>
            <w:webHidden/>
          </w:rPr>
        </w:r>
        <w:r w:rsidR="0013395E" w:rsidRPr="0013395E">
          <w:rPr>
            <w:noProof/>
            <w:webHidden/>
          </w:rPr>
          <w:fldChar w:fldCharType="separate"/>
        </w:r>
        <w:r w:rsidR="0013395E" w:rsidRPr="0013395E">
          <w:rPr>
            <w:noProof/>
            <w:webHidden/>
          </w:rPr>
          <w:t>5</w:t>
        </w:r>
        <w:r w:rsidR="0013395E" w:rsidRPr="0013395E">
          <w:rPr>
            <w:noProof/>
            <w:webHidden/>
          </w:rPr>
          <w:fldChar w:fldCharType="end"/>
        </w:r>
      </w:hyperlink>
    </w:p>
    <w:p w:rsidR="0013395E" w:rsidRPr="0013395E" w:rsidRDefault="00D234F7">
      <w:pPr>
        <w:pStyle w:val="TOC2"/>
        <w:rPr>
          <w:rFonts w:asciiTheme="minorHAnsi" w:eastAsiaTheme="minorEastAsia" w:hAnsiTheme="minorHAnsi" w:cstheme="minorBidi"/>
          <w:noProof/>
          <w:sz w:val="22"/>
          <w:szCs w:val="22"/>
          <w:lang w:eastAsia="zh-CN"/>
        </w:rPr>
      </w:pPr>
      <w:hyperlink w:anchor="_Toc324265187" w:history="1">
        <w:r w:rsidR="0013395E" w:rsidRPr="0013395E">
          <w:rPr>
            <w:rStyle w:val="Hyperlink"/>
            <w:noProof/>
          </w:rPr>
          <w:t>3.2</w:t>
        </w:r>
        <w:r w:rsidR="0013395E" w:rsidRPr="0013395E">
          <w:rPr>
            <w:rFonts w:asciiTheme="minorHAnsi" w:eastAsiaTheme="minorEastAsia" w:hAnsiTheme="minorHAnsi" w:cstheme="minorBidi"/>
            <w:noProof/>
            <w:sz w:val="22"/>
            <w:szCs w:val="22"/>
            <w:lang w:eastAsia="zh-CN"/>
          </w:rPr>
          <w:tab/>
        </w:r>
        <w:r w:rsidR="0013395E" w:rsidRPr="0013395E">
          <w:rPr>
            <w:rStyle w:val="Hyperlink"/>
            <w:noProof/>
          </w:rPr>
          <w:t>Terms defined in this Recommendation</w:t>
        </w:r>
        <w:r w:rsidR="0013395E" w:rsidRPr="0013395E">
          <w:rPr>
            <w:noProof/>
            <w:webHidden/>
          </w:rPr>
          <w:tab/>
        </w:r>
        <w:r w:rsidR="0013395E" w:rsidRPr="0013395E">
          <w:rPr>
            <w:noProof/>
            <w:webHidden/>
          </w:rPr>
          <w:fldChar w:fldCharType="begin"/>
        </w:r>
        <w:r w:rsidR="0013395E" w:rsidRPr="0013395E">
          <w:rPr>
            <w:noProof/>
            <w:webHidden/>
          </w:rPr>
          <w:instrText xml:space="preserve"> PAGEREF _Toc324265187 \h </w:instrText>
        </w:r>
        <w:r w:rsidR="0013395E" w:rsidRPr="0013395E">
          <w:rPr>
            <w:noProof/>
            <w:webHidden/>
          </w:rPr>
        </w:r>
        <w:r w:rsidR="0013395E" w:rsidRPr="0013395E">
          <w:rPr>
            <w:noProof/>
            <w:webHidden/>
          </w:rPr>
          <w:fldChar w:fldCharType="separate"/>
        </w:r>
        <w:r w:rsidR="0013395E" w:rsidRPr="0013395E">
          <w:rPr>
            <w:noProof/>
            <w:webHidden/>
          </w:rPr>
          <w:t>5</w:t>
        </w:r>
        <w:r w:rsidR="0013395E" w:rsidRPr="0013395E">
          <w:rPr>
            <w:noProof/>
            <w:webHidden/>
          </w:rPr>
          <w:fldChar w:fldCharType="end"/>
        </w:r>
      </w:hyperlink>
    </w:p>
    <w:p w:rsidR="0013395E" w:rsidRPr="0013395E" w:rsidRDefault="00D234F7">
      <w:pPr>
        <w:pStyle w:val="TOC1"/>
        <w:rPr>
          <w:rFonts w:asciiTheme="minorHAnsi" w:eastAsiaTheme="minorEastAsia" w:hAnsiTheme="minorHAnsi" w:cstheme="minorBidi"/>
          <w:noProof/>
          <w:sz w:val="22"/>
          <w:szCs w:val="22"/>
          <w:lang w:eastAsia="zh-CN"/>
        </w:rPr>
      </w:pPr>
      <w:hyperlink w:anchor="_Toc324265188" w:history="1">
        <w:r w:rsidR="0013395E" w:rsidRPr="0013395E">
          <w:rPr>
            <w:rStyle w:val="Hyperlink"/>
            <w:noProof/>
          </w:rPr>
          <w:t>4</w:t>
        </w:r>
        <w:r w:rsidR="0013395E" w:rsidRPr="0013395E">
          <w:rPr>
            <w:rFonts w:asciiTheme="minorHAnsi" w:eastAsiaTheme="minorEastAsia" w:hAnsiTheme="minorHAnsi" w:cstheme="minorBidi"/>
            <w:noProof/>
            <w:sz w:val="22"/>
            <w:szCs w:val="22"/>
            <w:lang w:eastAsia="zh-CN"/>
          </w:rPr>
          <w:tab/>
        </w:r>
        <w:r w:rsidR="0013395E" w:rsidRPr="0013395E">
          <w:rPr>
            <w:rStyle w:val="Hyperlink"/>
            <w:noProof/>
          </w:rPr>
          <w:t>Abbreviations and acronyms</w:t>
        </w:r>
        <w:r w:rsidR="0013395E" w:rsidRPr="0013395E">
          <w:rPr>
            <w:noProof/>
            <w:webHidden/>
          </w:rPr>
          <w:tab/>
        </w:r>
        <w:r w:rsidR="0013395E" w:rsidRPr="0013395E">
          <w:rPr>
            <w:noProof/>
            <w:webHidden/>
          </w:rPr>
          <w:fldChar w:fldCharType="begin"/>
        </w:r>
        <w:r w:rsidR="0013395E" w:rsidRPr="0013395E">
          <w:rPr>
            <w:noProof/>
            <w:webHidden/>
          </w:rPr>
          <w:instrText xml:space="preserve"> PAGEREF _Toc324265188 \h </w:instrText>
        </w:r>
        <w:r w:rsidR="0013395E" w:rsidRPr="0013395E">
          <w:rPr>
            <w:noProof/>
            <w:webHidden/>
          </w:rPr>
        </w:r>
        <w:r w:rsidR="0013395E" w:rsidRPr="0013395E">
          <w:rPr>
            <w:noProof/>
            <w:webHidden/>
          </w:rPr>
          <w:fldChar w:fldCharType="separate"/>
        </w:r>
        <w:r w:rsidR="0013395E" w:rsidRPr="0013395E">
          <w:rPr>
            <w:noProof/>
            <w:webHidden/>
          </w:rPr>
          <w:t>5</w:t>
        </w:r>
        <w:r w:rsidR="0013395E" w:rsidRPr="0013395E">
          <w:rPr>
            <w:noProof/>
            <w:webHidden/>
          </w:rPr>
          <w:fldChar w:fldCharType="end"/>
        </w:r>
      </w:hyperlink>
    </w:p>
    <w:p w:rsidR="0013395E" w:rsidRPr="0013395E" w:rsidRDefault="00D234F7">
      <w:pPr>
        <w:pStyle w:val="TOC1"/>
        <w:rPr>
          <w:rFonts w:asciiTheme="minorHAnsi" w:eastAsiaTheme="minorEastAsia" w:hAnsiTheme="minorHAnsi" w:cstheme="minorBidi"/>
          <w:noProof/>
          <w:sz w:val="22"/>
          <w:szCs w:val="22"/>
          <w:lang w:eastAsia="zh-CN"/>
        </w:rPr>
      </w:pPr>
      <w:hyperlink w:anchor="_Toc324265189" w:history="1">
        <w:r w:rsidR="0013395E" w:rsidRPr="0013395E">
          <w:rPr>
            <w:rStyle w:val="Hyperlink"/>
            <w:noProof/>
          </w:rPr>
          <w:t>5</w:t>
        </w:r>
        <w:r w:rsidR="0013395E" w:rsidRPr="0013395E">
          <w:rPr>
            <w:rFonts w:asciiTheme="minorHAnsi" w:eastAsiaTheme="minorEastAsia" w:hAnsiTheme="minorHAnsi" w:cstheme="minorBidi"/>
            <w:noProof/>
            <w:sz w:val="22"/>
            <w:szCs w:val="22"/>
            <w:lang w:eastAsia="zh-CN"/>
          </w:rPr>
          <w:tab/>
        </w:r>
        <w:r w:rsidR="0013395E" w:rsidRPr="0013395E">
          <w:rPr>
            <w:rStyle w:val="Hyperlink"/>
            <w:noProof/>
          </w:rPr>
          <w:t>Conventions</w:t>
        </w:r>
        <w:r w:rsidR="0013395E" w:rsidRPr="0013395E">
          <w:rPr>
            <w:noProof/>
            <w:webHidden/>
          </w:rPr>
          <w:tab/>
        </w:r>
        <w:r w:rsidR="0013395E" w:rsidRPr="0013395E">
          <w:rPr>
            <w:noProof/>
            <w:webHidden/>
          </w:rPr>
          <w:fldChar w:fldCharType="begin"/>
        </w:r>
        <w:r w:rsidR="0013395E" w:rsidRPr="0013395E">
          <w:rPr>
            <w:noProof/>
            <w:webHidden/>
          </w:rPr>
          <w:instrText xml:space="preserve"> PAGEREF _Toc324265189 \h </w:instrText>
        </w:r>
        <w:r w:rsidR="0013395E" w:rsidRPr="0013395E">
          <w:rPr>
            <w:noProof/>
            <w:webHidden/>
          </w:rPr>
        </w:r>
        <w:r w:rsidR="0013395E" w:rsidRPr="0013395E">
          <w:rPr>
            <w:noProof/>
            <w:webHidden/>
          </w:rPr>
          <w:fldChar w:fldCharType="separate"/>
        </w:r>
        <w:r w:rsidR="0013395E" w:rsidRPr="0013395E">
          <w:rPr>
            <w:noProof/>
            <w:webHidden/>
          </w:rPr>
          <w:t>6</w:t>
        </w:r>
        <w:r w:rsidR="0013395E" w:rsidRPr="0013395E">
          <w:rPr>
            <w:noProof/>
            <w:webHidden/>
          </w:rPr>
          <w:fldChar w:fldCharType="end"/>
        </w:r>
      </w:hyperlink>
    </w:p>
    <w:p w:rsidR="0013395E" w:rsidRPr="0013395E" w:rsidRDefault="00D234F7">
      <w:pPr>
        <w:pStyle w:val="TOC1"/>
        <w:rPr>
          <w:rFonts w:asciiTheme="minorHAnsi" w:eastAsiaTheme="minorEastAsia" w:hAnsiTheme="minorHAnsi" w:cstheme="minorBidi"/>
          <w:noProof/>
          <w:sz w:val="22"/>
          <w:szCs w:val="22"/>
          <w:lang w:eastAsia="zh-CN"/>
        </w:rPr>
      </w:pPr>
      <w:hyperlink w:anchor="_Toc324265190" w:history="1">
        <w:r w:rsidR="0013395E" w:rsidRPr="0013395E">
          <w:rPr>
            <w:rStyle w:val="Hyperlink"/>
            <w:noProof/>
          </w:rPr>
          <w:t>6</w:t>
        </w:r>
        <w:r w:rsidR="0013395E" w:rsidRPr="0013395E">
          <w:rPr>
            <w:rFonts w:asciiTheme="minorHAnsi" w:eastAsiaTheme="minorEastAsia" w:hAnsiTheme="minorHAnsi" w:cstheme="minorBidi"/>
            <w:noProof/>
            <w:sz w:val="22"/>
            <w:szCs w:val="22"/>
            <w:lang w:eastAsia="zh-CN"/>
          </w:rPr>
          <w:tab/>
        </w:r>
        <w:r w:rsidR="0013395E" w:rsidRPr="0013395E">
          <w:rPr>
            <w:rStyle w:val="Hyperlink"/>
            <w:noProof/>
          </w:rPr>
          <w:t>Use of ECN with H.248</w:t>
        </w:r>
        <w:r w:rsidR="0013395E" w:rsidRPr="0013395E">
          <w:rPr>
            <w:noProof/>
            <w:webHidden/>
          </w:rPr>
          <w:tab/>
        </w:r>
        <w:r w:rsidR="0013395E" w:rsidRPr="0013395E">
          <w:rPr>
            <w:noProof/>
            <w:webHidden/>
          </w:rPr>
          <w:fldChar w:fldCharType="begin"/>
        </w:r>
        <w:r w:rsidR="0013395E" w:rsidRPr="0013395E">
          <w:rPr>
            <w:noProof/>
            <w:webHidden/>
          </w:rPr>
          <w:instrText xml:space="preserve"> PAGEREF _Toc324265190 \h </w:instrText>
        </w:r>
        <w:r w:rsidR="0013395E" w:rsidRPr="0013395E">
          <w:rPr>
            <w:noProof/>
            <w:webHidden/>
          </w:rPr>
        </w:r>
        <w:r w:rsidR="0013395E" w:rsidRPr="0013395E">
          <w:rPr>
            <w:noProof/>
            <w:webHidden/>
          </w:rPr>
          <w:fldChar w:fldCharType="separate"/>
        </w:r>
        <w:r w:rsidR="0013395E" w:rsidRPr="0013395E">
          <w:rPr>
            <w:noProof/>
            <w:webHidden/>
          </w:rPr>
          <w:t>6</w:t>
        </w:r>
        <w:r w:rsidR="0013395E" w:rsidRPr="0013395E">
          <w:rPr>
            <w:noProof/>
            <w:webHidden/>
          </w:rPr>
          <w:fldChar w:fldCharType="end"/>
        </w:r>
      </w:hyperlink>
    </w:p>
    <w:p w:rsidR="0013395E" w:rsidRPr="0013395E" w:rsidRDefault="00D234F7">
      <w:pPr>
        <w:pStyle w:val="TOC2"/>
        <w:rPr>
          <w:rFonts w:asciiTheme="minorHAnsi" w:eastAsiaTheme="minorEastAsia" w:hAnsiTheme="minorHAnsi" w:cstheme="minorBidi"/>
          <w:noProof/>
          <w:sz w:val="22"/>
          <w:szCs w:val="22"/>
          <w:lang w:eastAsia="zh-CN"/>
        </w:rPr>
      </w:pPr>
      <w:hyperlink w:anchor="_Toc324265191" w:history="1">
        <w:r w:rsidR="0013395E" w:rsidRPr="0013395E">
          <w:rPr>
            <w:rStyle w:val="Hyperlink"/>
            <w:noProof/>
          </w:rPr>
          <w:t>6.1</w:t>
        </w:r>
        <w:r w:rsidR="0013395E" w:rsidRPr="0013395E">
          <w:rPr>
            <w:rFonts w:asciiTheme="minorHAnsi" w:eastAsiaTheme="minorEastAsia" w:hAnsiTheme="minorHAnsi" w:cstheme="minorBidi"/>
            <w:noProof/>
            <w:sz w:val="22"/>
            <w:szCs w:val="22"/>
            <w:lang w:eastAsia="zh-CN"/>
          </w:rPr>
          <w:tab/>
        </w:r>
        <w:r w:rsidR="0013395E" w:rsidRPr="0013395E">
          <w:rPr>
            <w:rStyle w:val="Hyperlink"/>
            <w:noProof/>
          </w:rPr>
          <w:t>Basic ECN control loop</w:t>
        </w:r>
        <w:r w:rsidR="0013395E" w:rsidRPr="0013395E">
          <w:rPr>
            <w:noProof/>
            <w:webHidden/>
          </w:rPr>
          <w:tab/>
        </w:r>
        <w:r w:rsidR="0013395E" w:rsidRPr="0013395E">
          <w:rPr>
            <w:noProof/>
            <w:webHidden/>
          </w:rPr>
          <w:fldChar w:fldCharType="begin"/>
        </w:r>
        <w:r w:rsidR="0013395E" w:rsidRPr="0013395E">
          <w:rPr>
            <w:noProof/>
            <w:webHidden/>
          </w:rPr>
          <w:instrText xml:space="preserve"> PAGEREF _Toc324265191 \h </w:instrText>
        </w:r>
        <w:r w:rsidR="0013395E" w:rsidRPr="0013395E">
          <w:rPr>
            <w:noProof/>
            <w:webHidden/>
          </w:rPr>
        </w:r>
        <w:r w:rsidR="0013395E" w:rsidRPr="0013395E">
          <w:rPr>
            <w:noProof/>
            <w:webHidden/>
          </w:rPr>
          <w:fldChar w:fldCharType="separate"/>
        </w:r>
        <w:r w:rsidR="0013395E" w:rsidRPr="0013395E">
          <w:rPr>
            <w:noProof/>
            <w:webHidden/>
          </w:rPr>
          <w:t>6</w:t>
        </w:r>
        <w:r w:rsidR="0013395E" w:rsidRPr="0013395E">
          <w:rPr>
            <w:noProof/>
            <w:webHidden/>
          </w:rPr>
          <w:fldChar w:fldCharType="end"/>
        </w:r>
      </w:hyperlink>
    </w:p>
    <w:p w:rsidR="0013395E" w:rsidRPr="0013395E" w:rsidRDefault="00D234F7">
      <w:pPr>
        <w:pStyle w:val="TOC2"/>
        <w:rPr>
          <w:rFonts w:asciiTheme="minorHAnsi" w:eastAsiaTheme="minorEastAsia" w:hAnsiTheme="minorHAnsi" w:cstheme="minorBidi"/>
          <w:noProof/>
          <w:sz w:val="22"/>
          <w:szCs w:val="22"/>
          <w:lang w:eastAsia="zh-CN"/>
        </w:rPr>
      </w:pPr>
      <w:hyperlink w:anchor="_Toc324265192" w:history="1">
        <w:r w:rsidR="0013395E" w:rsidRPr="0013395E">
          <w:rPr>
            <w:rStyle w:val="Hyperlink"/>
            <w:noProof/>
          </w:rPr>
          <w:t>6.2</w:t>
        </w:r>
        <w:r w:rsidR="0013395E" w:rsidRPr="0013395E">
          <w:rPr>
            <w:rFonts w:asciiTheme="minorHAnsi" w:eastAsiaTheme="minorEastAsia" w:hAnsiTheme="minorHAnsi" w:cstheme="minorBidi"/>
            <w:noProof/>
            <w:sz w:val="22"/>
            <w:szCs w:val="22"/>
            <w:lang w:eastAsia="zh-CN"/>
          </w:rPr>
          <w:tab/>
        </w:r>
        <w:r w:rsidR="0013395E" w:rsidRPr="0013395E">
          <w:rPr>
            <w:rStyle w:val="Hyperlink"/>
            <w:noProof/>
          </w:rPr>
          <w:t>Use of ECN with TCP traffic</w:t>
        </w:r>
        <w:r w:rsidR="0013395E" w:rsidRPr="0013395E">
          <w:rPr>
            <w:noProof/>
            <w:webHidden/>
          </w:rPr>
          <w:tab/>
        </w:r>
        <w:r w:rsidR="0013395E" w:rsidRPr="0013395E">
          <w:rPr>
            <w:noProof/>
            <w:webHidden/>
          </w:rPr>
          <w:fldChar w:fldCharType="begin"/>
        </w:r>
        <w:r w:rsidR="0013395E" w:rsidRPr="0013395E">
          <w:rPr>
            <w:noProof/>
            <w:webHidden/>
          </w:rPr>
          <w:instrText xml:space="preserve"> PAGEREF _Toc324265192 \h </w:instrText>
        </w:r>
        <w:r w:rsidR="0013395E" w:rsidRPr="0013395E">
          <w:rPr>
            <w:noProof/>
            <w:webHidden/>
          </w:rPr>
        </w:r>
        <w:r w:rsidR="0013395E" w:rsidRPr="0013395E">
          <w:rPr>
            <w:noProof/>
            <w:webHidden/>
          </w:rPr>
          <w:fldChar w:fldCharType="separate"/>
        </w:r>
        <w:r w:rsidR="0013395E" w:rsidRPr="0013395E">
          <w:rPr>
            <w:noProof/>
            <w:webHidden/>
          </w:rPr>
          <w:t>7</w:t>
        </w:r>
        <w:r w:rsidR="0013395E" w:rsidRPr="0013395E">
          <w:rPr>
            <w:noProof/>
            <w:webHidden/>
          </w:rPr>
          <w:fldChar w:fldCharType="end"/>
        </w:r>
      </w:hyperlink>
    </w:p>
    <w:p w:rsidR="0013395E" w:rsidRPr="0013395E" w:rsidRDefault="00D234F7">
      <w:pPr>
        <w:pStyle w:val="TOC2"/>
        <w:rPr>
          <w:rFonts w:asciiTheme="minorHAnsi" w:eastAsiaTheme="minorEastAsia" w:hAnsiTheme="minorHAnsi" w:cstheme="minorBidi"/>
          <w:noProof/>
          <w:sz w:val="22"/>
          <w:szCs w:val="22"/>
          <w:lang w:eastAsia="zh-CN"/>
        </w:rPr>
      </w:pPr>
      <w:hyperlink w:anchor="_Toc324265193" w:history="1">
        <w:r w:rsidR="0013395E" w:rsidRPr="0013395E">
          <w:rPr>
            <w:rStyle w:val="Hyperlink"/>
            <w:noProof/>
          </w:rPr>
          <w:t>6.3</w:t>
        </w:r>
        <w:r w:rsidR="0013395E" w:rsidRPr="0013395E">
          <w:rPr>
            <w:rFonts w:asciiTheme="minorHAnsi" w:eastAsiaTheme="minorEastAsia" w:hAnsiTheme="minorHAnsi" w:cstheme="minorBidi"/>
            <w:noProof/>
            <w:sz w:val="22"/>
            <w:szCs w:val="22"/>
            <w:lang w:eastAsia="zh-CN"/>
          </w:rPr>
          <w:tab/>
        </w:r>
        <w:r w:rsidR="0013395E" w:rsidRPr="0013395E">
          <w:rPr>
            <w:rStyle w:val="Hyperlink"/>
            <w:noProof/>
          </w:rPr>
          <w:t>Use of ECN with RTP-over-UDP traffic</w:t>
        </w:r>
        <w:r w:rsidR="0013395E" w:rsidRPr="0013395E">
          <w:rPr>
            <w:noProof/>
            <w:webHidden/>
          </w:rPr>
          <w:tab/>
        </w:r>
        <w:r w:rsidR="0013395E" w:rsidRPr="0013395E">
          <w:rPr>
            <w:noProof/>
            <w:webHidden/>
          </w:rPr>
          <w:fldChar w:fldCharType="begin"/>
        </w:r>
        <w:r w:rsidR="0013395E" w:rsidRPr="0013395E">
          <w:rPr>
            <w:noProof/>
            <w:webHidden/>
          </w:rPr>
          <w:instrText xml:space="preserve"> PAGEREF _Toc324265193 \h </w:instrText>
        </w:r>
        <w:r w:rsidR="0013395E" w:rsidRPr="0013395E">
          <w:rPr>
            <w:noProof/>
            <w:webHidden/>
          </w:rPr>
        </w:r>
        <w:r w:rsidR="0013395E" w:rsidRPr="0013395E">
          <w:rPr>
            <w:noProof/>
            <w:webHidden/>
          </w:rPr>
          <w:fldChar w:fldCharType="separate"/>
        </w:r>
        <w:r w:rsidR="0013395E" w:rsidRPr="0013395E">
          <w:rPr>
            <w:noProof/>
            <w:webHidden/>
          </w:rPr>
          <w:t>8</w:t>
        </w:r>
        <w:r w:rsidR="0013395E" w:rsidRPr="0013395E">
          <w:rPr>
            <w:noProof/>
            <w:webHidden/>
          </w:rPr>
          <w:fldChar w:fldCharType="end"/>
        </w:r>
      </w:hyperlink>
    </w:p>
    <w:p w:rsidR="0013395E" w:rsidRPr="0013395E" w:rsidRDefault="00D234F7">
      <w:pPr>
        <w:pStyle w:val="TOC2"/>
        <w:rPr>
          <w:rFonts w:asciiTheme="minorHAnsi" w:eastAsiaTheme="minorEastAsia" w:hAnsiTheme="minorHAnsi" w:cstheme="minorBidi"/>
          <w:noProof/>
          <w:sz w:val="22"/>
          <w:szCs w:val="22"/>
          <w:lang w:eastAsia="zh-CN"/>
        </w:rPr>
      </w:pPr>
      <w:hyperlink w:anchor="_Toc324265194" w:history="1">
        <w:r w:rsidR="0013395E" w:rsidRPr="0013395E">
          <w:rPr>
            <w:rStyle w:val="Hyperlink"/>
            <w:noProof/>
          </w:rPr>
          <w:t>6.4</w:t>
        </w:r>
        <w:r w:rsidR="0013395E" w:rsidRPr="0013395E">
          <w:rPr>
            <w:rFonts w:asciiTheme="minorHAnsi" w:eastAsiaTheme="minorEastAsia" w:hAnsiTheme="minorHAnsi" w:cstheme="minorBidi"/>
            <w:noProof/>
            <w:sz w:val="22"/>
            <w:szCs w:val="22"/>
            <w:lang w:eastAsia="zh-CN"/>
          </w:rPr>
          <w:tab/>
        </w:r>
        <w:r w:rsidR="0013395E" w:rsidRPr="0013395E">
          <w:rPr>
            <w:rStyle w:val="Hyperlink"/>
            <w:noProof/>
          </w:rPr>
          <w:t>Capability declaration and negotiation of ECN in the control plane</w:t>
        </w:r>
        <w:r w:rsidR="0013395E" w:rsidRPr="0013395E">
          <w:rPr>
            <w:noProof/>
            <w:webHidden/>
          </w:rPr>
          <w:tab/>
        </w:r>
        <w:r w:rsidR="0013395E" w:rsidRPr="0013395E">
          <w:rPr>
            <w:noProof/>
            <w:webHidden/>
          </w:rPr>
          <w:fldChar w:fldCharType="begin"/>
        </w:r>
        <w:r w:rsidR="0013395E" w:rsidRPr="0013395E">
          <w:rPr>
            <w:noProof/>
            <w:webHidden/>
          </w:rPr>
          <w:instrText xml:space="preserve"> PAGEREF _Toc324265194 \h </w:instrText>
        </w:r>
        <w:r w:rsidR="0013395E" w:rsidRPr="0013395E">
          <w:rPr>
            <w:noProof/>
            <w:webHidden/>
          </w:rPr>
        </w:r>
        <w:r w:rsidR="0013395E" w:rsidRPr="0013395E">
          <w:rPr>
            <w:noProof/>
            <w:webHidden/>
          </w:rPr>
          <w:fldChar w:fldCharType="separate"/>
        </w:r>
        <w:r w:rsidR="0013395E" w:rsidRPr="0013395E">
          <w:rPr>
            <w:noProof/>
            <w:webHidden/>
          </w:rPr>
          <w:t>9</w:t>
        </w:r>
        <w:r w:rsidR="0013395E" w:rsidRPr="0013395E">
          <w:rPr>
            <w:noProof/>
            <w:webHidden/>
          </w:rPr>
          <w:fldChar w:fldCharType="end"/>
        </w:r>
      </w:hyperlink>
    </w:p>
    <w:p w:rsidR="0013395E" w:rsidRPr="0013395E" w:rsidRDefault="00D234F7">
      <w:pPr>
        <w:pStyle w:val="TOC2"/>
        <w:rPr>
          <w:rFonts w:asciiTheme="minorHAnsi" w:eastAsiaTheme="minorEastAsia" w:hAnsiTheme="minorHAnsi" w:cstheme="minorBidi"/>
          <w:noProof/>
          <w:sz w:val="22"/>
          <w:szCs w:val="22"/>
          <w:lang w:eastAsia="zh-CN"/>
        </w:rPr>
      </w:pPr>
      <w:hyperlink w:anchor="_Toc324265195" w:history="1">
        <w:r w:rsidR="0013395E" w:rsidRPr="0013395E">
          <w:rPr>
            <w:rStyle w:val="Hyperlink"/>
            <w:noProof/>
          </w:rPr>
          <w:t>6.5</w:t>
        </w:r>
        <w:r w:rsidR="0013395E" w:rsidRPr="0013395E">
          <w:rPr>
            <w:rFonts w:asciiTheme="minorHAnsi" w:eastAsiaTheme="minorEastAsia" w:hAnsiTheme="minorHAnsi" w:cstheme="minorBidi"/>
            <w:noProof/>
            <w:sz w:val="22"/>
            <w:szCs w:val="22"/>
            <w:lang w:eastAsia="zh-CN"/>
          </w:rPr>
          <w:tab/>
        </w:r>
        <w:r w:rsidR="0013395E" w:rsidRPr="0013395E">
          <w:rPr>
            <w:rStyle w:val="Hyperlink"/>
            <w:noProof/>
          </w:rPr>
          <w:t>ECN interworking scenarios</w:t>
        </w:r>
        <w:r w:rsidR="0013395E" w:rsidRPr="0013395E">
          <w:rPr>
            <w:noProof/>
            <w:webHidden/>
          </w:rPr>
          <w:tab/>
        </w:r>
        <w:r w:rsidR="0013395E" w:rsidRPr="0013395E">
          <w:rPr>
            <w:noProof/>
            <w:webHidden/>
          </w:rPr>
          <w:fldChar w:fldCharType="begin"/>
        </w:r>
        <w:r w:rsidR="0013395E" w:rsidRPr="0013395E">
          <w:rPr>
            <w:noProof/>
            <w:webHidden/>
          </w:rPr>
          <w:instrText xml:space="preserve"> PAGEREF _Toc324265195 \h </w:instrText>
        </w:r>
        <w:r w:rsidR="0013395E" w:rsidRPr="0013395E">
          <w:rPr>
            <w:noProof/>
            <w:webHidden/>
          </w:rPr>
        </w:r>
        <w:r w:rsidR="0013395E" w:rsidRPr="0013395E">
          <w:rPr>
            <w:noProof/>
            <w:webHidden/>
          </w:rPr>
          <w:fldChar w:fldCharType="separate"/>
        </w:r>
        <w:r w:rsidR="0013395E" w:rsidRPr="0013395E">
          <w:rPr>
            <w:noProof/>
            <w:webHidden/>
          </w:rPr>
          <w:t>10</w:t>
        </w:r>
        <w:r w:rsidR="0013395E" w:rsidRPr="0013395E">
          <w:rPr>
            <w:noProof/>
            <w:webHidden/>
          </w:rPr>
          <w:fldChar w:fldCharType="end"/>
        </w:r>
      </w:hyperlink>
    </w:p>
    <w:p w:rsidR="0013395E" w:rsidRPr="0013395E" w:rsidRDefault="00D234F7">
      <w:pPr>
        <w:pStyle w:val="TOC2"/>
        <w:rPr>
          <w:rFonts w:asciiTheme="minorHAnsi" w:eastAsiaTheme="minorEastAsia" w:hAnsiTheme="minorHAnsi" w:cstheme="minorBidi"/>
          <w:noProof/>
          <w:sz w:val="22"/>
          <w:szCs w:val="22"/>
          <w:lang w:eastAsia="zh-CN"/>
        </w:rPr>
      </w:pPr>
      <w:hyperlink w:anchor="_Toc324265196" w:history="1">
        <w:r w:rsidR="0013395E" w:rsidRPr="0013395E">
          <w:rPr>
            <w:rStyle w:val="Hyperlink"/>
            <w:noProof/>
          </w:rPr>
          <w:t>6.6</w:t>
        </w:r>
        <w:r w:rsidR="0013395E" w:rsidRPr="0013395E">
          <w:rPr>
            <w:rFonts w:asciiTheme="minorHAnsi" w:eastAsiaTheme="minorEastAsia" w:hAnsiTheme="minorHAnsi" w:cstheme="minorBidi"/>
            <w:noProof/>
            <w:sz w:val="22"/>
            <w:szCs w:val="22"/>
            <w:lang w:eastAsia="zh-CN"/>
          </w:rPr>
          <w:tab/>
        </w:r>
        <w:r w:rsidR="0013395E" w:rsidRPr="0013395E">
          <w:rPr>
            <w:rStyle w:val="Hyperlink"/>
            <w:noProof/>
          </w:rPr>
          <w:t>Possible interactions of ECN with other services</w:t>
        </w:r>
        <w:r w:rsidR="0013395E" w:rsidRPr="0013395E">
          <w:rPr>
            <w:noProof/>
            <w:webHidden/>
          </w:rPr>
          <w:tab/>
        </w:r>
        <w:r w:rsidR="0013395E" w:rsidRPr="0013395E">
          <w:rPr>
            <w:noProof/>
            <w:webHidden/>
          </w:rPr>
          <w:fldChar w:fldCharType="begin"/>
        </w:r>
        <w:r w:rsidR="0013395E" w:rsidRPr="0013395E">
          <w:rPr>
            <w:noProof/>
            <w:webHidden/>
          </w:rPr>
          <w:instrText xml:space="preserve"> PAGEREF _Toc324265196 \h </w:instrText>
        </w:r>
        <w:r w:rsidR="0013395E" w:rsidRPr="0013395E">
          <w:rPr>
            <w:noProof/>
            <w:webHidden/>
          </w:rPr>
        </w:r>
        <w:r w:rsidR="0013395E" w:rsidRPr="0013395E">
          <w:rPr>
            <w:noProof/>
            <w:webHidden/>
          </w:rPr>
          <w:fldChar w:fldCharType="separate"/>
        </w:r>
        <w:r w:rsidR="0013395E" w:rsidRPr="0013395E">
          <w:rPr>
            <w:noProof/>
            <w:webHidden/>
          </w:rPr>
          <w:t>12</w:t>
        </w:r>
        <w:r w:rsidR="0013395E" w:rsidRPr="0013395E">
          <w:rPr>
            <w:noProof/>
            <w:webHidden/>
          </w:rPr>
          <w:fldChar w:fldCharType="end"/>
        </w:r>
      </w:hyperlink>
    </w:p>
    <w:p w:rsidR="0013395E" w:rsidRPr="0013395E" w:rsidRDefault="00D234F7">
      <w:pPr>
        <w:pStyle w:val="TOC2"/>
        <w:rPr>
          <w:rFonts w:asciiTheme="minorHAnsi" w:eastAsiaTheme="minorEastAsia" w:hAnsiTheme="minorHAnsi" w:cstheme="minorBidi"/>
          <w:noProof/>
          <w:sz w:val="22"/>
          <w:szCs w:val="22"/>
          <w:lang w:eastAsia="zh-CN"/>
        </w:rPr>
      </w:pPr>
      <w:hyperlink w:anchor="_Toc324265197" w:history="1">
        <w:r w:rsidR="0013395E" w:rsidRPr="0013395E">
          <w:rPr>
            <w:rStyle w:val="Hyperlink"/>
            <w:noProof/>
          </w:rPr>
          <w:t>7</w:t>
        </w:r>
        <w:r w:rsidR="0013395E" w:rsidRPr="0013395E">
          <w:rPr>
            <w:rFonts w:asciiTheme="minorHAnsi" w:eastAsiaTheme="minorEastAsia" w:hAnsiTheme="minorHAnsi" w:cstheme="minorBidi"/>
            <w:noProof/>
            <w:sz w:val="22"/>
            <w:szCs w:val="22"/>
            <w:lang w:eastAsia="zh-CN"/>
          </w:rPr>
          <w:tab/>
        </w:r>
        <w:r w:rsidR="0013395E" w:rsidRPr="0013395E">
          <w:rPr>
            <w:rStyle w:val="Hyperlink"/>
            <w:noProof/>
          </w:rPr>
          <w:t>ECN for RTP-over-UDP Support Package</w:t>
        </w:r>
        <w:r w:rsidR="0013395E" w:rsidRPr="0013395E">
          <w:rPr>
            <w:noProof/>
            <w:webHidden/>
          </w:rPr>
          <w:tab/>
        </w:r>
        <w:r w:rsidR="0013395E" w:rsidRPr="0013395E">
          <w:rPr>
            <w:noProof/>
            <w:webHidden/>
          </w:rPr>
          <w:fldChar w:fldCharType="begin"/>
        </w:r>
        <w:r w:rsidR="0013395E" w:rsidRPr="0013395E">
          <w:rPr>
            <w:noProof/>
            <w:webHidden/>
          </w:rPr>
          <w:instrText xml:space="preserve"> PAGEREF _Toc324265197 \h </w:instrText>
        </w:r>
        <w:r w:rsidR="0013395E" w:rsidRPr="0013395E">
          <w:rPr>
            <w:noProof/>
            <w:webHidden/>
          </w:rPr>
        </w:r>
        <w:r w:rsidR="0013395E" w:rsidRPr="0013395E">
          <w:rPr>
            <w:noProof/>
            <w:webHidden/>
          </w:rPr>
          <w:fldChar w:fldCharType="separate"/>
        </w:r>
        <w:r w:rsidR="0013395E" w:rsidRPr="0013395E">
          <w:rPr>
            <w:noProof/>
            <w:webHidden/>
          </w:rPr>
          <w:t>12</w:t>
        </w:r>
        <w:r w:rsidR="0013395E" w:rsidRPr="0013395E">
          <w:rPr>
            <w:noProof/>
            <w:webHidden/>
          </w:rPr>
          <w:fldChar w:fldCharType="end"/>
        </w:r>
      </w:hyperlink>
    </w:p>
    <w:p w:rsidR="0013395E" w:rsidRPr="0013395E" w:rsidRDefault="00D234F7">
      <w:pPr>
        <w:pStyle w:val="TOC2"/>
        <w:rPr>
          <w:rFonts w:asciiTheme="minorHAnsi" w:eastAsiaTheme="minorEastAsia" w:hAnsiTheme="minorHAnsi" w:cstheme="minorBidi"/>
          <w:noProof/>
          <w:sz w:val="22"/>
          <w:szCs w:val="22"/>
          <w:lang w:eastAsia="zh-CN"/>
        </w:rPr>
      </w:pPr>
      <w:hyperlink w:anchor="_Toc324265198" w:history="1">
        <w:r w:rsidR="0013395E" w:rsidRPr="0013395E">
          <w:rPr>
            <w:rStyle w:val="Hyperlink"/>
            <w:noProof/>
          </w:rPr>
          <w:t>7.1</w:t>
        </w:r>
        <w:r w:rsidR="0013395E" w:rsidRPr="0013395E">
          <w:rPr>
            <w:rFonts w:asciiTheme="minorHAnsi" w:eastAsiaTheme="minorEastAsia" w:hAnsiTheme="minorHAnsi" w:cstheme="minorBidi"/>
            <w:noProof/>
            <w:sz w:val="22"/>
            <w:szCs w:val="22"/>
            <w:lang w:eastAsia="zh-CN"/>
          </w:rPr>
          <w:tab/>
        </w:r>
        <w:r w:rsidR="0013395E" w:rsidRPr="0013395E">
          <w:rPr>
            <w:rStyle w:val="Hyperlink"/>
            <w:noProof/>
          </w:rPr>
          <w:t>Properties</w:t>
        </w:r>
        <w:r w:rsidR="0013395E" w:rsidRPr="0013395E">
          <w:rPr>
            <w:noProof/>
            <w:webHidden/>
          </w:rPr>
          <w:tab/>
        </w:r>
        <w:r w:rsidR="0013395E" w:rsidRPr="0013395E">
          <w:rPr>
            <w:noProof/>
            <w:webHidden/>
          </w:rPr>
          <w:fldChar w:fldCharType="begin"/>
        </w:r>
        <w:r w:rsidR="0013395E" w:rsidRPr="0013395E">
          <w:rPr>
            <w:noProof/>
            <w:webHidden/>
          </w:rPr>
          <w:instrText xml:space="preserve"> PAGEREF _Toc324265198 \h </w:instrText>
        </w:r>
        <w:r w:rsidR="0013395E" w:rsidRPr="0013395E">
          <w:rPr>
            <w:noProof/>
            <w:webHidden/>
          </w:rPr>
        </w:r>
        <w:r w:rsidR="0013395E" w:rsidRPr="0013395E">
          <w:rPr>
            <w:noProof/>
            <w:webHidden/>
          </w:rPr>
          <w:fldChar w:fldCharType="separate"/>
        </w:r>
        <w:r w:rsidR="0013395E" w:rsidRPr="0013395E">
          <w:rPr>
            <w:noProof/>
            <w:webHidden/>
          </w:rPr>
          <w:t>12</w:t>
        </w:r>
        <w:r w:rsidR="0013395E" w:rsidRPr="0013395E">
          <w:rPr>
            <w:noProof/>
            <w:webHidden/>
          </w:rPr>
          <w:fldChar w:fldCharType="end"/>
        </w:r>
      </w:hyperlink>
    </w:p>
    <w:p w:rsidR="0013395E" w:rsidRPr="0013395E" w:rsidRDefault="00D234F7">
      <w:pPr>
        <w:pStyle w:val="TOC3"/>
        <w:rPr>
          <w:rFonts w:asciiTheme="minorHAnsi" w:eastAsiaTheme="minorEastAsia" w:hAnsiTheme="minorHAnsi" w:cstheme="minorBidi"/>
          <w:noProof/>
          <w:sz w:val="22"/>
          <w:szCs w:val="22"/>
          <w:lang w:eastAsia="zh-CN"/>
        </w:rPr>
      </w:pPr>
      <w:hyperlink w:anchor="_Toc324265199" w:history="1">
        <w:r w:rsidR="0013395E" w:rsidRPr="0013395E">
          <w:rPr>
            <w:rStyle w:val="Hyperlink"/>
            <w:noProof/>
          </w:rPr>
          <w:t>7.1.1</w:t>
        </w:r>
        <w:r w:rsidR="0013395E" w:rsidRPr="0013395E">
          <w:rPr>
            <w:rFonts w:asciiTheme="minorHAnsi" w:eastAsiaTheme="minorEastAsia" w:hAnsiTheme="minorHAnsi" w:cstheme="minorBidi"/>
            <w:noProof/>
            <w:sz w:val="22"/>
            <w:szCs w:val="22"/>
            <w:lang w:eastAsia="zh-CN"/>
          </w:rPr>
          <w:tab/>
        </w:r>
        <w:r w:rsidR="0013395E" w:rsidRPr="0013395E">
          <w:rPr>
            <w:rStyle w:val="Hyperlink"/>
            <w:noProof/>
          </w:rPr>
          <w:t>ECN Enabled</w:t>
        </w:r>
        <w:r w:rsidR="0013395E" w:rsidRPr="0013395E">
          <w:rPr>
            <w:noProof/>
            <w:webHidden/>
          </w:rPr>
          <w:tab/>
        </w:r>
        <w:r w:rsidR="0013395E" w:rsidRPr="0013395E">
          <w:rPr>
            <w:noProof/>
            <w:webHidden/>
          </w:rPr>
          <w:fldChar w:fldCharType="begin"/>
        </w:r>
        <w:r w:rsidR="0013395E" w:rsidRPr="0013395E">
          <w:rPr>
            <w:noProof/>
            <w:webHidden/>
          </w:rPr>
          <w:instrText xml:space="preserve"> PAGEREF _Toc324265199 \h </w:instrText>
        </w:r>
        <w:r w:rsidR="0013395E" w:rsidRPr="0013395E">
          <w:rPr>
            <w:noProof/>
            <w:webHidden/>
          </w:rPr>
        </w:r>
        <w:r w:rsidR="0013395E" w:rsidRPr="0013395E">
          <w:rPr>
            <w:noProof/>
            <w:webHidden/>
          </w:rPr>
          <w:fldChar w:fldCharType="separate"/>
        </w:r>
        <w:r w:rsidR="0013395E" w:rsidRPr="0013395E">
          <w:rPr>
            <w:noProof/>
            <w:webHidden/>
          </w:rPr>
          <w:t>12</w:t>
        </w:r>
        <w:r w:rsidR="0013395E" w:rsidRPr="0013395E">
          <w:rPr>
            <w:noProof/>
            <w:webHidden/>
          </w:rPr>
          <w:fldChar w:fldCharType="end"/>
        </w:r>
      </w:hyperlink>
    </w:p>
    <w:p w:rsidR="0013395E" w:rsidRPr="0013395E" w:rsidRDefault="00D234F7">
      <w:pPr>
        <w:pStyle w:val="TOC3"/>
        <w:rPr>
          <w:rFonts w:asciiTheme="minorHAnsi" w:eastAsiaTheme="minorEastAsia" w:hAnsiTheme="minorHAnsi" w:cstheme="minorBidi"/>
          <w:noProof/>
          <w:sz w:val="22"/>
          <w:szCs w:val="22"/>
          <w:lang w:eastAsia="zh-CN"/>
        </w:rPr>
      </w:pPr>
      <w:hyperlink w:anchor="_Toc324265200" w:history="1">
        <w:r w:rsidR="0013395E" w:rsidRPr="0013395E">
          <w:rPr>
            <w:rStyle w:val="Hyperlink"/>
            <w:noProof/>
          </w:rPr>
          <w:t>7.1.2</w:t>
        </w:r>
        <w:r w:rsidR="0013395E" w:rsidRPr="0013395E">
          <w:rPr>
            <w:rFonts w:asciiTheme="minorHAnsi" w:eastAsiaTheme="minorEastAsia" w:hAnsiTheme="minorHAnsi" w:cstheme="minorBidi"/>
            <w:noProof/>
            <w:sz w:val="22"/>
            <w:szCs w:val="22"/>
            <w:lang w:eastAsia="zh-CN"/>
          </w:rPr>
          <w:tab/>
        </w:r>
        <w:r w:rsidR="0013395E" w:rsidRPr="0013395E">
          <w:rPr>
            <w:rStyle w:val="Hyperlink"/>
            <w:noProof/>
          </w:rPr>
          <w:t>Congestion Response Method</w:t>
        </w:r>
        <w:r w:rsidR="0013395E" w:rsidRPr="0013395E">
          <w:rPr>
            <w:noProof/>
            <w:webHidden/>
          </w:rPr>
          <w:tab/>
        </w:r>
        <w:r w:rsidR="0013395E" w:rsidRPr="0013395E">
          <w:rPr>
            <w:noProof/>
            <w:webHidden/>
          </w:rPr>
          <w:fldChar w:fldCharType="begin"/>
        </w:r>
        <w:r w:rsidR="0013395E" w:rsidRPr="0013395E">
          <w:rPr>
            <w:noProof/>
            <w:webHidden/>
          </w:rPr>
          <w:instrText xml:space="preserve"> PAGEREF _Toc324265200 \h </w:instrText>
        </w:r>
        <w:r w:rsidR="0013395E" w:rsidRPr="0013395E">
          <w:rPr>
            <w:noProof/>
            <w:webHidden/>
          </w:rPr>
        </w:r>
        <w:r w:rsidR="0013395E" w:rsidRPr="0013395E">
          <w:rPr>
            <w:noProof/>
            <w:webHidden/>
          </w:rPr>
          <w:fldChar w:fldCharType="separate"/>
        </w:r>
        <w:r w:rsidR="0013395E" w:rsidRPr="0013395E">
          <w:rPr>
            <w:noProof/>
            <w:webHidden/>
          </w:rPr>
          <w:t>12</w:t>
        </w:r>
        <w:r w:rsidR="0013395E" w:rsidRPr="0013395E">
          <w:rPr>
            <w:noProof/>
            <w:webHidden/>
          </w:rPr>
          <w:fldChar w:fldCharType="end"/>
        </w:r>
      </w:hyperlink>
    </w:p>
    <w:p w:rsidR="0013395E" w:rsidRPr="0013395E" w:rsidRDefault="00D234F7">
      <w:pPr>
        <w:pStyle w:val="TOC3"/>
        <w:rPr>
          <w:rFonts w:asciiTheme="minorHAnsi" w:eastAsiaTheme="minorEastAsia" w:hAnsiTheme="minorHAnsi" w:cstheme="minorBidi"/>
          <w:noProof/>
          <w:sz w:val="22"/>
          <w:szCs w:val="22"/>
          <w:lang w:eastAsia="zh-CN"/>
        </w:rPr>
      </w:pPr>
      <w:hyperlink w:anchor="_Toc324265201" w:history="1">
        <w:r w:rsidR="0013395E" w:rsidRPr="0013395E">
          <w:rPr>
            <w:rStyle w:val="Hyperlink"/>
            <w:noProof/>
          </w:rPr>
          <w:t>7.1.3</w:t>
        </w:r>
        <w:r w:rsidR="0013395E" w:rsidRPr="0013395E">
          <w:rPr>
            <w:rFonts w:asciiTheme="minorHAnsi" w:eastAsiaTheme="minorEastAsia" w:hAnsiTheme="minorHAnsi" w:cstheme="minorBidi"/>
            <w:noProof/>
            <w:sz w:val="22"/>
            <w:szCs w:val="22"/>
            <w:lang w:eastAsia="zh-CN"/>
          </w:rPr>
          <w:tab/>
        </w:r>
        <w:r w:rsidR="0013395E" w:rsidRPr="0013395E">
          <w:rPr>
            <w:rStyle w:val="Hyperlink"/>
            <w:noProof/>
          </w:rPr>
          <w:t>Initiation Method</w:t>
        </w:r>
        <w:r w:rsidR="0013395E" w:rsidRPr="0013395E">
          <w:rPr>
            <w:noProof/>
            <w:webHidden/>
          </w:rPr>
          <w:tab/>
        </w:r>
        <w:r w:rsidR="0013395E" w:rsidRPr="0013395E">
          <w:rPr>
            <w:noProof/>
            <w:webHidden/>
          </w:rPr>
          <w:fldChar w:fldCharType="begin"/>
        </w:r>
        <w:r w:rsidR="0013395E" w:rsidRPr="0013395E">
          <w:rPr>
            <w:noProof/>
            <w:webHidden/>
          </w:rPr>
          <w:instrText xml:space="preserve"> PAGEREF _Toc324265201 \h </w:instrText>
        </w:r>
        <w:r w:rsidR="0013395E" w:rsidRPr="0013395E">
          <w:rPr>
            <w:noProof/>
            <w:webHidden/>
          </w:rPr>
        </w:r>
        <w:r w:rsidR="0013395E" w:rsidRPr="0013395E">
          <w:rPr>
            <w:noProof/>
            <w:webHidden/>
          </w:rPr>
          <w:fldChar w:fldCharType="separate"/>
        </w:r>
        <w:r w:rsidR="0013395E" w:rsidRPr="0013395E">
          <w:rPr>
            <w:noProof/>
            <w:webHidden/>
          </w:rPr>
          <w:t>13</w:t>
        </w:r>
        <w:r w:rsidR="0013395E" w:rsidRPr="0013395E">
          <w:rPr>
            <w:noProof/>
            <w:webHidden/>
          </w:rPr>
          <w:fldChar w:fldCharType="end"/>
        </w:r>
      </w:hyperlink>
    </w:p>
    <w:p w:rsidR="0013395E" w:rsidRPr="0013395E" w:rsidRDefault="00D234F7">
      <w:pPr>
        <w:pStyle w:val="TOC3"/>
        <w:rPr>
          <w:rFonts w:asciiTheme="minorHAnsi" w:eastAsiaTheme="minorEastAsia" w:hAnsiTheme="minorHAnsi" w:cstheme="minorBidi"/>
          <w:noProof/>
          <w:sz w:val="22"/>
          <w:szCs w:val="22"/>
          <w:lang w:eastAsia="zh-CN"/>
        </w:rPr>
      </w:pPr>
      <w:hyperlink w:anchor="_Toc324265202" w:history="1">
        <w:r w:rsidR="0013395E" w:rsidRPr="0013395E">
          <w:rPr>
            <w:rStyle w:val="Hyperlink"/>
            <w:noProof/>
          </w:rPr>
          <w:t>7.1.4</w:t>
        </w:r>
        <w:r w:rsidR="0013395E" w:rsidRPr="0013395E">
          <w:rPr>
            <w:rFonts w:asciiTheme="minorHAnsi" w:eastAsiaTheme="minorEastAsia" w:hAnsiTheme="minorHAnsi" w:cstheme="minorBidi"/>
            <w:noProof/>
            <w:sz w:val="22"/>
            <w:szCs w:val="22"/>
            <w:lang w:eastAsia="zh-CN"/>
          </w:rPr>
          <w:tab/>
        </w:r>
        <w:r w:rsidR="0013395E" w:rsidRPr="0013395E">
          <w:rPr>
            <w:rStyle w:val="Hyperlink"/>
            <w:noProof/>
          </w:rPr>
          <w:t>ECN Mode</w:t>
        </w:r>
        <w:r w:rsidR="0013395E" w:rsidRPr="0013395E">
          <w:rPr>
            <w:noProof/>
            <w:webHidden/>
          </w:rPr>
          <w:tab/>
        </w:r>
        <w:r w:rsidR="0013395E" w:rsidRPr="0013395E">
          <w:rPr>
            <w:noProof/>
            <w:webHidden/>
          </w:rPr>
          <w:fldChar w:fldCharType="begin"/>
        </w:r>
        <w:r w:rsidR="0013395E" w:rsidRPr="0013395E">
          <w:rPr>
            <w:noProof/>
            <w:webHidden/>
          </w:rPr>
          <w:instrText xml:space="preserve"> PAGEREF _Toc324265202 \h </w:instrText>
        </w:r>
        <w:r w:rsidR="0013395E" w:rsidRPr="0013395E">
          <w:rPr>
            <w:noProof/>
            <w:webHidden/>
          </w:rPr>
        </w:r>
        <w:r w:rsidR="0013395E" w:rsidRPr="0013395E">
          <w:rPr>
            <w:noProof/>
            <w:webHidden/>
          </w:rPr>
          <w:fldChar w:fldCharType="separate"/>
        </w:r>
        <w:r w:rsidR="0013395E" w:rsidRPr="0013395E">
          <w:rPr>
            <w:noProof/>
            <w:webHidden/>
          </w:rPr>
          <w:t>13</w:t>
        </w:r>
        <w:r w:rsidR="0013395E" w:rsidRPr="0013395E">
          <w:rPr>
            <w:noProof/>
            <w:webHidden/>
          </w:rPr>
          <w:fldChar w:fldCharType="end"/>
        </w:r>
      </w:hyperlink>
    </w:p>
    <w:p w:rsidR="0013395E" w:rsidRPr="0013395E" w:rsidRDefault="00D234F7">
      <w:pPr>
        <w:pStyle w:val="TOC3"/>
        <w:rPr>
          <w:rFonts w:asciiTheme="minorHAnsi" w:eastAsiaTheme="minorEastAsia" w:hAnsiTheme="minorHAnsi" w:cstheme="minorBidi"/>
          <w:noProof/>
          <w:sz w:val="22"/>
          <w:szCs w:val="22"/>
          <w:lang w:eastAsia="zh-CN"/>
        </w:rPr>
      </w:pPr>
      <w:hyperlink w:anchor="_Toc324265203" w:history="1">
        <w:r w:rsidR="0013395E" w:rsidRPr="0013395E">
          <w:rPr>
            <w:rStyle w:val="Hyperlink"/>
            <w:noProof/>
          </w:rPr>
          <w:t>7.1.5</w:t>
        </w:r>
        <w:r w:rsidR="0013395E" w:rsidRPr="0013395E">
          <w:rPr>
            <w:rFonts w:asciiTheme="minorHAnsi" w:eastAsiaTheme="minorEastAsia" w:hAnsiTheme="minorHAnsi" w:cstheme="minorBidi"/>
            <w:noProof/>
            <w:sz w:val="22"/>
            <w:szCs w:val="22"/>
            <w:lang w:eastAsia="zh-CN"/>
          </w:rPr>
          <w:tab/>
        </w:r>
        <w:r w:rsidR="0013395E" w:rsidRPr="0013395E">
          <w:rPr>
            <w:rStyle w:val="Hyperlink"/>
            <w:noProof/>
          </w:rPr>
          <w:t>ECT Marking</w:t>
        </w:r>
        <w:r w:rsidR="0013395E" w:rsidRPr="0013395E">
          <w:rPr>
            <w:noProof/>
            <w:webHidden/>
          </w:rPr>
          <w:tab/>
        </w:r>
        <w:r w:rsidR="0013395E" w:rsidRPr="0013395E">
          <w:rPr>
            <w:noProof/>
            <w:webHidden/>
          </w:rPr>
          <w:fldChar w:fldCharType="begin"/>
        </w:r>
        <w:r w:rsidR="0013395E" w:rsidRPr="0013395E">
          <w:rPr>
            <w:noProof/>
            <w:webHidden/>
          </w:rPr>
          <w:instrText xml:space="preserve"> PAGEREF _Toc324265203 \h </w:instrText>
        </w:r>
        <w:r w:rsidR="0013395E" w:rsidRPr="0013395E">
          <w:rPr>
            <w:noProof/>
            <w:webHidden/>
          </w:rPr>
        </w:r>
        <w:r w:rsidR="0013395E" w:rsidRPr="0013395E">
          <w:rPr>
            <w:noProof/>
            <w:webHidden/>
          </w:rPr>
          <w:fldChar w:fldCharType="separate"/>
        </w:r>
        <w:r w:rsidR="0013395E" w:rsidRPr="0013395E">
          <w:rPr>
            <w:noProof/>
            <w:webHidden/>
          </w:rPr>
          <w:t>14</w:t>
        </w:r>
        <w:r w:rsidR="0013395E" w:rsidRPr="0013395E">
          <w:rPr>
            <w:noProof/>
            <w:webHidden/>
          </w:rPr>
          <w:fldChar w:fldCharType="end"/>
        </w:r>
      </w:hyperlink>
    </w:p>
    <w:p w:rsidR="0013395E" w:rsidRPr="0013395E" w:rsidRDefault="00D234F7">
      <w:pPr>
        <w:pStyle w:val="TOC3"/>
        <w:rPr>
          <w:rFonts w:asciiTheme="minorHAnsi" w:eastAsiaTheme="minorEastAsia" w:hAnsiTheme="minorHAnsi" w:cstheme="minorBidi"/>
          <w:noProof/>
          <w:sz w:val="22"/>
          <w:szCs w:val="22"/>
          <w:lang w:eastAsia="zh-CN"/>
        </w:rPr>
      </w:pPr>
      <w:hyperlink w:anchor="_Toc324265204" w:history="1">
        <w:r w:rsidR="0013395E" w:rsidRPr="0013395E">
          <w:rPr>
            <w:rStyle w:val="Hyperlink"/>
            <w:noProof/>
          </w:rPr>
          <w:t>7.1.6</w:t>
        </w:r>
        <w:r w:rsidR="0013395E" w:rsidRPr="0013395E">
          <w:rPr>
            <w:rFonts w:asciiTheme="minorHAnsi" w:eastAsiaTheme="minorEastAsia" w:hAnsiTheme="minorHAnsi" w:cstheme="minorBidi"/>
            <w:noProof/>
            <w:sz w:val="22"/>
            <w:szCs w:val="22"/>
            <w:lang w:eastAsia="zh-CN"/>
          </w:rPr>
          <w:tab/>
        </w:r>
        <w:r w:rsidR="0013395E" w:rsidRPr="0013395E">
          <w:rPr>
            <w:rStyle w:val="Hyperlink"/>
            <w:noProof/>
          </w:rPr>
          <w:t>ECN Congestion Marking</w:t>
        </w:r>
        <w:r w:rsidR="0013395E" w:rsidRPr="0013395E">
          <w:rPr>
            <w:noProof/>
            <w:webHidden/>
          </w:rPr>
          <w:tab/>
        </w:r>
        <w:r w:rsidR="0013395E" w:rsidRPr="0013395E">
          <w:rPr>
            <w:noProof/>
            <w:webHidden/>
          </w:rPr>
          <w:fldChar w:fldCharType="begin"/>
        </w:r>
        <w:r w:rsidR="0013395E" w:rsidRPr="0013395E">
          <w:rPr>
            <w:noProof/>
            <w:webHidden/>
          </w:rPr>
          <w:instrText xml:space="preserve"> PAGEREF _Toc324265204 \h </w:instrText>
        </w:r>
        <w:r w:rsidR="0013395E" w:rsidRPr="0013395E">
          <w:rPr>
            <w:noProof/>
            <w:webHidden/>
          </w:rPr>
        </w:r>
        <w:r w:rsidR="0013395E" w:rsidRPr="0013395E">
          <w:rPr>
            <w:noProof/>
            <w:webHidden/>
          </w:rPr>
          <w:fldChar w:fldCharType="separate"/>
        </w:r>
        <w:r w:rsidR="0013395E" w:rsidRPr="0013395E">
          <w:rPr>
            <w:noProof/>
            <w:webHidden/>
          </w:rPr>
          <w:t>15</w:t>
        </w:r>
        <w:r w:rsidR="0013395E" w:rsidRPr="0013395E">
          <w:rPr>
            <w:noProof/>
            <w:webHidden/>
          </w:rPr>
          <w:fldChar w:fldCharType="end"/>
        </w:r>
      </w:hyperlink>
    </w:p>
    <w:p w:rsidR="0013395E" w:rsidRPr="0013395E" w:rsidRDefault="00D234F7">
      <w:pPr>
        <w:pStyle w:val="TOC3"/>
        <w:rPr>
          <w:rFonts w:asciiTheme="minorHAnsi" w:eastAsiaTheme="minorEastAsia" w:hAnsiTheme="minorHAnsi" w:cstheme="minorBidi"/>
          <w:noProof/>
          <w:sz w:val="22"/>
          <w:szCs w:val="22"/>
          <w:lang w:eastAsia="zh-CN"/>
        </w:rPr>
      </w:pPr>
      <w:hyperlink w:anchor="_Toc324265205" w:history="1">
        <w:r w:rsidR="0013395E" w:rsidRPr="0013395E">
          <w:rPr>
            <w:rStyle w:val="Hyperlink"/>
            <w:noProof/>
          </w:rPr>
          <w:t>7.1.7</w:t>
        </w:r>
        <w:r w:rsidR="0013395E" w:rsidRPr="0013395E">
          <w:rPr>
            <w:rFonts w:asciiTheme="minorHAnsi" w:eastAsiaTheme="minorEastAsia" w:hAnsiTheme="minorHAnsi" w:cstheme="minorBidi"/>
            <w:noProof/>
            <w:sz w:val="22"/>
            <w:szCs w:val="22"/>
            <w:lang w:eastAsia="zh-CN"/>
          </w:rPr>
          <w:tab/>
        </w:r>
        <w:r w:rsidR="0013395E" w:rsidRPr="0013395E">
          <w:rPr>
            <w:rStyle w:val="Hyperlink"/>
            <w:noProof/>
          </w:rPr>
          <w:t>ECN SDP Usage</w:t>
        </w:r>
        <w:r w:rsidR="0013395E" w:rsidRPr="0013395E">
          <w:rPr>
            <w:noProof/>
            <w:webHidden/>
          </w:rPr>
          <w:tab/>
        </w:r>
        <w:r w:rsidR="0013395E" w:rsidRPr="0013395E">
          <w:rPr>
            <w:noProof/>
            <w:webHidden/>
          </w:rPr>
          <w:fldChar w:fldCharType="begin"/>
        </w:r>
        <w:r w:rsidR="0013395E" w:rsidRPr="0013395E">
          <w:rPr>
            <w:noProof/>
            <w:webHidden/>
          </w:rPr>
          <w:instrText xml:space="preserve"> PAGEREF _Toc324265205 \h </w:instrText>
        </w:r>
        <w:r w:rsidR="0013395E" w:rsidRPr="0013395E">
          <w:rPr>
            <w:noProof/>
            <w:webHidden/>
          </w:rPr>
        </w:r>
        <w:r w:rsidR="0013395E" w:rsidRPr="0013395E">
          <w:rPr>
            <w:noProof/>
            <w:webHidden/>
          </w:rPr>
          <w:fldChar w:fldCharType="separate"/>
        </w:r>
        <w:r w:rsidR="0013395E" w:rsidRPr="0013395E">
          <w:rPr>
            <w:noProof/>
            <w:webHidden/>
          </w:rPr>
          <w:t>15</w:t>
        </w:r>
        <w:r w:rsidR="0013395E" w:rsidRPr="0013395E">
          <w:rPr>
            <w:noProof/>
            <w:webHidden/>
          </w:rPr>
          <w:fldChar w:fldCharType="end"/>
        </w:r>
      </w:hyperlink>
    </w:p>
    <w:p w:rsidR="0013395E" w:rsidRPr="0013395E" w:rsidRDefault="00D234F7">
      <w:pPr>
        <w:pStyle w:val="TOC2"/>
        <w:rPr>
          <w:rFonts w:asciiTheme="minorHAnsi" w:eastAsiaTheme="minorEastAsia" w:hAnsiTheme="minorHAnsi" w:cstheme="minorBidi"/>
          <w:noProof/>
          <w:sz w:val="22"/>
          <w:szCs w:val="22"/>
          <w:lang w:eastAsia="zh-CN"/>
        </w:rPr>
      </w:pPr>
      <w:hyperlink w:anchor="_Toc324265206" w:history="1">
        <w:r w:rsidR="0013395E" w:rsidRPr="0013395E">
          <w:rPr>
            <w:rStyle w:val="Hyperlink"/>
            <w:noProof/>
          </w:rPr>
          <w:t>7.2</w:t>
        </w:r>
        <w:r w:rsidR="0013395E" w:rsidRPr="0013395E">
          <w:rPr>
            <w:rFonts w:asciiTheme="minorHAnsi" w:eastAsiaTheme="minorEastAsia" w:hAnsiTheme="minorHAnsi" w:cstheme="minorBidi"/>
            <w:noProof/>
            <w:sz w:val="22"/>
            <w:szCs w:val="22"/>
            <w:lang w:eastAsia="zh-CN"/>
          </w:rPr>
          <w:tab/>
        </w:r>
        <w:r w:rsidR="0013395E" w:rsidRPr="0013395E">
          <w:rPr>
            <w:rStyle w:val="Hyperlink"/>
            <w:noProof/>
          </w:rPr>
          <w:t>Events</w:t>
        </w:r>
        <w:r w:rsidR="0013395E" w:rsidRPr="0013395E">
          <w:rPr>
            <w:noProof/>
            <w:webHidden/>
          </w:rPr>
          <w:tab/>
        </w:r>
        <w:r w:rsidR="0013395E" w:rsidRPr="0013395E">
          <w:rPr>
            <w:noProof/>
            <w:webHidden/>
          </w:rPr>
          <w:fldChar w:fldCharType="begin"/>
        </w:r>
        <w:r w:rsidR="0013395E" w:rsidRPr="0013395E">
          <w:rPr>
            <w:noProof/>
            <w:webHidden/>
          </w:rPr>
          <w:instrText xml:space="preserve"> PAGEREF _Toc324265206 \h </w:instrText>
        </w:r>
        <w:r w:rsidR="0013395E" w:rsidRPr="0013395E">
          <w:rPr>
            <w:noProof/>
            <w:webHidden/>
          </w:rPr>
        </w:r>
        <w:r w:rsidR="0013395E" w:rsidRPr="0013395E">
          <w:rPr>
            <w:noProof/>
            <w:webHidden/>
          </w:rPr>
          <w:fldChar w:fldCharType="separate"/>
        </w:r>
        <w:r w:rsidR="0013395E" w:rsidRPr="0013395E">
          <w:rPr>
            <w:noProof/>
            <w:webHidden/>
          </w:rPr>
          <w:t>16</w:t>
        </w:r>
        <w:r w:rsidR="0013395E" w:rsidRPr="0013395E">
          <w:rPr>
            <w:noProof/>
            <w:webHidden/>
          </w:rPr>
          <w:fldChar w:fldCharType="end"/>
        </w:r>
      </w:hyperlink>
    </w:p>
    <w:p w:rsidR="0013395E" w:rsidRPr="0013395E" w:rsidRDefault="00D234F7">
      <w:pPr>
        <w:pStyle w:val="TOC3"/>
        <w:rPr>
          <w:rFonts w:asciiTheme="minorHAnsi" w:eastAsiaTheme="minorEastAsia" w:hAnsiTheme="minorHAnsi" w:cstheme="minorBidi"/>
          <w:noProof/>
          <w:sz w:val="22"/>
          <w:szCs w:val="22"/>
          <w:lang w:eastAsia="zh-CN"/>
        </w:rPr>
      </w:pPr>
      <w:hyperlink w:anchor="_Toc324265207" w:history="1">
        <w:r w:rsidR="0013395E" w:rsidRPr="0013395E">
          <w:rPr>
            <w:rStyle w:val="Hyperlink"/>
            <w:noProof/>
          </w:rPr>
          <w:t>7.2.1</w:t>
        </w:r>
        <w:r w:rsidR="0013395E" w:rsidRPr="0013395E">
          <w:rPr>
            <w:rFonts w:asciiTheme="minorHAnsi" w:eastAsiaTheme="minorEastAsia" w:hAnsiTheme="minorHAnsi" w:cstheme="minorBidi"/>
            <w:noProof/>
            <w:sz w:val="22"/>
            <w:szCs w:val="22"/>
            <w:lang w:eastAsia="zh-CN"/>
          </w:rPr>
          <w:tab/>
        </w:r>
        <w:r w:rsidR="0013395E" w:rsidRPr="0013395E">
          <w:rPr>
            <w:rStyle w:val="Hyperlink"/>
            <w:noProof/>
          </w:rPr>
          <w:t>ECN Failure</w:t>
        </w:r>
        <w:r w:rsidR="0013395E" w:rsidRPr="0013395E">
          <w:rPr>
            <w:noProof/>
            <w:webHidden/>
          </w:rPr>
          <w:tab/>
        </w:r>
        <w:r w:rsidR="0013395E" w:rsidRPr="0013395E">
          <w:rPr>
            <w:noProof/>
            <w:webHidden/>
          </w:rPr>
          <w:fldChar w:fldCharType="begin"/>
        </w:r>
        <w:r w:rsidR="0013395E" w:rsidRPr="0013395E">
          <w:rPr>
            <w:noProof/>
            <w:webHidden/>
          </w:rPr>
          <w:instrText xml:space="preserve"> PAGEREF _Toc324265207 \h </w:instrText>
        </w:r>
        <w:r w:rsidR="0013395E" w:rsidRPr="0013395E">
          <w:rPr>
            <w:noProof/>
            <w:webHidden/>
          </w:rPr>
        </w:r>
        <w:r w:rsidR="0013395E" w:rsidRPr="0013395E">
          <w:rPr>
            <w:noProof/>
            <w:webHidden/>
          </w:rPr>
          <w:fldChar w:fldCharType="separate"/>
        </w:r>
        <w:r w:rsidR="0013395E" w:rsidRPr="0013395E">
          <w:rPr>
            <w:noProof/>
            <w:webHidden/>
          </w:rPr>
          <w:t>16</w:t>
        </w:r>
        <w:r w:rsidR="0013395E" w:rsidRPr="0013395E">
          <w:rPr>
            <w:noProof/>
            <w:webHidden/>
          </w:rPr>
          <w:fldChar w:fldCharType="end"/>
        </w:r>
      </w:hyperlink>
    </w:p>
    <w:p w:rsidR="0013395E" w:rsidRPr="0013395E" w:rsidRDefault="00D234F7">
      <w:pPr>
        <w:pStyle w:val="TOC2"/>
        <w:rPr>
          <w:rFonts w:asciiTheme="minorHAnsi" w:eastAsiaTheme="minorEastAsia" w:hAnsiTheme="minorHAnsi" w:cstheme="minorBidi"/>
          <w:noProof/>
          <w:sz w:val="22"/>
          <w:szCs w:val="22"/>
          <w:lang w:eastAsia="zh-CN"/>
        </w:rPr>
      </w:pPr>
      <w:hyperlink w:anchor="_Toc324265208" w:history="1">
        <w:r w:rsidR="0013395E" w:rsidRPr="0013395E">
          <w:rPr>
            <w:rStyle w:val="Hyperlink"/>
            <w:noProof/>
          </w:rPr>
          <w:t>7.3</w:t>
        </w:r>
        <w:r w:rsidR="0013395E" w:rsidRPr="0013395E">
          <w:rPr>
            <w:rFonts w:asciiTheme="minorHAnsi" w:eastAsiaTheme="minorEastAsia" w:hAnsiTheme="minorHAnsi" w:cstheme="minorBidi"/>
            <w:noProof/>
            <w:sz w:val="22"/>
            <w:szCs w:val="22"/>
            <w:lang w:eastAsia="zh-CN"/>
          </w:rPr>
          <w:tab/>
        </w:r>
        <w:r w:rsidR="0013395E" w:rsidRPr="0013395E">
          <w:rPr>
            <w:rStyle w:val="Hyperlink"/>
            <w:noProof/>
          </w:rPr>
          <w:t>Signals</w:t>
        </w:r>
        <w:r w:rsidR="0013395E" w:rsidRPr="0013395E">
          <w:rPr>
            <w:noProof/>
            <w:webHidden/>
          </w:rPr>
          <w:tab/>
        </w:r>
        <w:r w:rsidR="0013395E" w:rsidRPr="0013395E">
          <w:rPr>
            <w:noProof/>
            <w:webHidden/>
          </w:rPr>
          <w:fldChar w:fldCharType="begin"/>
        </w:r>
        <w:r w:rsidR="0013395E" w:rsidRPr="0013395E">
          <w:rPr>
            <w:noProof/>
            <w:webHidden/>
          </w:rPr>
          <w:instrText xml:space="preserve"> PAGEREF _Toc324265208 \h </w:instrText>
        </w:r>
        <w:r w:rsidR="0013395E" w:rsidRPr="0013395E">
          <w:rPr>
            <w:noProof/>
            <w:webHidden/>
          </w:rPr>
        </w:r>
        <w:r w:rsidR="0013395E" w:rsidRPr="0013395E">
          <w:rPr>
            <w:noProof/>
            <w:webHidden/>
          </w:rPr>
          <w:fldChar w:fldCharType="separate"/>
        </w:r>
        <w:r w:rsidR="0013395E" w:rsidRPr="0013395E">
          <w:rPr>
            <w:noProof/>
            <w:webHidden/>
          </w:rPr>
          <w:t>17</w:t>
        </w:r>
        <w:r w:rsidR="0013395E" w:rsidRPr="0013395E">
          <w:rPr>
            <w:noProof/>
            <w:webHidden/>
          </w:rPr>
          <w:fldChar w:fldCharType="end"/>
        </w:r>
      </w:hyperlink>
    </w:p>
    <w:p w:rsidR="0013395E" w:rsidRPr="0013395E" w:rsidRDefault="00D234F7">
      <w:pPr>
        <w:pStyle w:val="TOC2"/>
        <w:rPr>
          <w:rFonts w:asciiTheme="minorHAnsi" w:eastAsiaTheme="minorEastAsia" w:hAnsiTheme="minorHAnsi" w:cstheme="minorBidi"/>
          <w:noProof/>
          <w:sz w:val="22"/>
          <w:szCs w:val="22"/>
          <w:lang w:eastAsia="zh-CN"/>
        </w:rPr>
      </w:pPr>
      <w:hyperlink w:anchor="_Toc324265209" w:history="1">
        <w:r w:rsidR="0013395E" w:rsidRPr="0013395E">
          <w:rPr>
            <w:rStyle w:val="Hyperlink"/>
            <w:noProof/>
          </w:rPr>
          <w:t>7.4</w:t>
        </w:r>
        <w:r w:rsidR="0013395E" w:rsidRPr="0013395E">
          <w:rPr>
            <w:rFonts w:asciiTheme="minorHAnsi" w:eastAsiaTheme="minorEastAsia" w:hAnsiTheme="minorHAnsi" w:cstheme="minorBidi"/>
            <w:noProof/>
            <w:sz w:val="22"/>
            <w:szCs w:val="22"/>
            <w:lang w:eastAsia="zh-CN"/>
          </w:rPr>
          <w:tab/>
        </w:r>
        <w:r w:rsidR="0013395E" w:rsidRPr="0013395E">
          <w:rPr>
            <w:rStyle w:val="Hyperlink"/>
            <w:noProof/>
          </w:rPr>
          <w:t>Statistics</w:t>
        </w:r>
        <w:r w:rsidR="0013395E" w:rsidRPr="0013395E">
          <w:rPr>
            <w:noProof/>
            <w:webHidden/>
          </w:rPr>
          <w:tab/>
        </w:r>
        <w:r w:rsidR="0013395E" w:rsidRPr="0013395E">
          <w:rPr>
            <w:noProof/>
            <w:webHidden/>
          </w:rPr>
          <w:fldChar w:fldCharType="begin"/>
        </w:r>
        <w:r w:rsidR="0013395E" w:rsidRPr="0013395E">
          <w:rPr>
            <w:noProof/>
            <w:webHidden/>
          </w:rPr>
          <w:instrText xml:space="preserve"> PAGEREF _Toc324265209 \h </w:instrText>
        </w:r>
        <w:r w:rsidR="0013395E" w:rsidRPr="0013395E">
          <w:rPr>
            <w:noProof/>
            <w:webHidden/>
          </w:rPr>
        </w:r>
        <w:r w:rsidR="0013395E" w:rsidRPr="0013395E">
          <w:rPr>
            <w:noProof/>
            <w:webHidden/>
          </w:rPr>
          <w:fldChar w:fldCharType="separate"/>
        </w:r>
        <w:r w:rsidR="0013395E" w:rsidRPr="0013395E">
          <w:rPr>
            <w:noProof/>
            <w:webHidden/>
          </w:rPr>
          <w:t>17</w:t>
        </w:r>
        <w:r w:rsidR="0013395E" w:rsidRPr="0013395E">
          <w:rPr>
            <w:noProof/>
            <w:webHidden/>
          </w:rPr>
          <w:fldChar w:fldCharType="end"/>
        </w:r>
      </w:hyperlink>
    </w:p>
    <w:p w:rsidR="0013395E" w:rsidRPr="0013395E" w:rsidRDefault="00D234F7">
      <w:pPr>
        <w:pStyle w:val="TOC3"/>
        <w:rPr>
          <w:rFonts w:asciiTheme="minorHAnsi" w:eastAsiaTheme="minorEastAsia" w:hAnsiTheme="minorHAnsi" w:cstheme="minorBidi"/>
          <w:noProof/>
          <w:sz w:val="22"/>
          <w:szCs w:val="22"/>
          <w:lang w:eastAsia="zh-CN"/>
        </w:rPr>
      </w:pPr>
      <w:hyperlink w:anchor="_Toc324265210" w:history="1">
        <w:r w:rsidR="0013395E" w:rsidRPr="0013395E">
          <w:rPr>
            <w:rStyle w:val="Hyperlink"/>
            <w:noProof/>
          </w:rPr>
          <w:t>7.4.1</w:t>
        </w:r>
        <w:r w:rsidR="0013395E" w:rsidRPr="0013395E">
          <w:rPr>
            <w:rFonts w:asciiTheme="minorHAnsi" w:eastAsiaTheme="minorEastAsia" w:hAnsiTheme="minorHAnsi" w:cstheme="minorBidi"/>
            <w:noProof/>
            <w:sz w:val="22"/>
            <w:szCs w:val="22"/>
            <w:lang w:eastAsia="zh-CN"/>
          </w:rPr>
          <w:tab/>
        </w:r>
        <w:r w:rsidR="0013395E" w:rsidRPr="0013395E">
          <w:rPr>
            <w:rStyle w:val="Hyperlink"/>
            <w:noProof/>
          </w:rPr>
          <w:t>Source (SSRC)</w:t>
        </w:r>
        <w:r w:rsidR="0013395E" w:rsidRPr="0013395E">
          <w:rPr>
            <w:noProof/>
            <w:webHidden/>
          </w:rPr>
          <w:tab/>
        </w:r>
        <w:r w:rsidR="0013395E" w:rsidRPr="0013395E">
          <w:rPr>
            <w:noProof/>
            <w:webHidden/>
          </w:rPr>
          <w:fldChar w:fldCharType="begin"/>
        </w:r>
        <w:r w:rsidR="0013395E" w:rsidRPr="0013395E">
          <w:rPr>
            <w:noProof/>
            <w:webHidden/>
          </w:rPr>
          <w:instrText xml:space="preserve"> PAGEREF _Toc324265210 \h </w:instrText>
        </w:r>
        <w:r w:rsidR="0013395E" w:rsidRPr="0013395E">
          <w:rPr>
            <w:noProof/>
            <w:webHidden/>
          </w:rPr>
        </w:r>
        <w:r w:rsidR="0013395E" w:rsidRPr="0013395E">
          <w:rPr>
            <w:noProof/>
            <w:webHidden/>
          </w:rPr>
          <w:fldChar w:fldCharType="separate"/>
        </w:r>
        <w:r w:rsidR="0013395E" w:rsidRPr="0013395E">
          <w:rPr>
            <w:noProof/>
            <w:webHidden/>
          </w:rPr>
          <w:t>17</w:t>
        </w:r>
        <w:r w:rsidR="0013395E" w:rsidRPr="0013395E">
          <w:rPr>
            <w:noProof/>
            <w:webHidden/>
          </w:rPr>
          <w:fldChar w:fldCharType="end"/>
        </w:r>
      </w:hyperlink>
    </w:p>
    <w:p w:rsidR="0013395E" w:rsidRPr="0013395E" w:rsidRDefault="00D234F7">
      <w:pPr>
        <w:pStyle w:val="TOC3"/>
        <w:rPr>
          <w:rFonts w:asciiTheme="minorHAnsi" w:eastAsiaTheme="minorEastAsia" w:hAnsiTheme="minorHAnsi" w:cstheme="minorBidi"/>
          <w:noProof/>
          <w:sz w:val="22"/>
          <w:szCs w:val="22"/>
          <w:lang w:eastAsia="zh-CN"/>
        </w:rPr>
      </w:pPr>
      <w:hyperlink w:anchor="_Toc324265211" w:history="1">
        <w:r w:rsidR="0013395E" w:rsidRPr="0013395E">
          <w:rPr>
            <w:rStyle w:val="Hyperlink"/>
            <w:noProof/>
          </w:rPr>
          <w:t>7.4.2</w:t>
        </w:r>
        <w:r w:rsidR="0013395E" w:rsidRPr="0013395E">
          <w:rPr>
            <w:rFonts w:asciiTheme="minorHAnsi" w:eastAsiaTheme="minorEastAsia" w:hAnsiTheme="minorHAnsi" w:cstheme="minorBidi"/>
            <w:noProof/>
            <w:sz w:val="22"/>
            <w:szCs w:val="22"/>
            <w:lang w:eastAsia="zh-CN"/>
          </w:rPr>
          <w:tab/>
        </w:r>
        <w:r w:rsidR="0013395E" w:rsidRPr="0013395E">
          <w:rPr>
            <w:rStyle w:val="Hyperlink"/>
            <w:noProof/>
          </w:rPr>
          <w:t>CE Counter</w:t>
        </w:r>
        <w:r w:rsidR="0013395E" w:rsidRPr="0013395E">
          <w:rPr>
            <w:noProof/>
            <w:webHidden/>
          </w:rPr>
          <w:tab/>
        </w:r>
        <w:r w:rsidR="0013395E" w:rsidRPr="0013395E">
          <w:rPr>
            <w:noProof/>
            <w:webHidden/>
          </w:rPr>
          <w:fldChar w:fldCharType="begin"/>
        </w:r>
        <w:r w:rsidR="0013395E" w:rsidRPr="0013395E">
          <w:rPr>
            <w:noProof/>
            <w:webHidden/>
          </w:rPr>
          <w:instrText xml:space="preserve"> PAGEREF _Toc324265211 \h </w:instrText>
        </w:r>
        <w:r w:rsidR="0013395E" w:rsidRPr="0013395E">
          <w:rPr>
            <w:noProof/>
            <w:webHidden/>
          </w:rPr>
        </w:r>
        <w:r w:rsidR="0013395E" w:rsidRPr="0013395E">
          <w:rPr>
            <w:noProof/>
            <w:webHidden/>
          </w:rPr>
          <w:fldChar w:fldCharType="separate"/>
        </w:r>
        <w:r w:rsidR="0013395E" w:rsidRPr="0013395E">
          <w:rPr>
            <w:noProof/>
            <w:webHidden/>
          </w:rPr>
          <w:t>17</w:t>
        </w:r>
        <w:r w:rsidR="0013395E" w:rsidRPr="0013395E">
          <w:rPr>
            <w:noProof/>
            <w:webHidden/>
          </w:rPr>
          <w:fldChar w:fldCharType="end"/>
        </w:r>
      </w:hyperlink>
    </w:p>
    <w:p w:rsidR="0013395E" w:rsidRPr="0013395E" w:rsidRDefault="00D234F7">
      <w:pPr>
        <w:pStyle w:val="TOC3"/>
        <w:rPr>
          <w:rFonts w:asciiTheme="minorHAnsi" w:eastAsiaTheme="minorEastAsia" w:hAnsiTheme="minorHAnsi" w:cstheme="minorBidi"/>
          <w:noProof/>
          <w:sz w:val="22"/>
          <w:szCs w:val="22"/>
          <w:lang w:eastAsia="zh-CN"/>
        </w:rPr>
      </w:pPr>
      <w:hyperlink w:anchor="_Toc324265212" w:history="1">
        <w:r w:rsidR="0013395E" w:rsidRPr="0013395E">
          <w:rPr>
            <w:rStyle w:val="Hyperlink"/>
            <w:noProof/>
          </w:rPr>
          <w:t>7.4.3</w:t>
        </w:r>
        <w:r w:rsidR="0013395E" w:rsidRPr="0013395E">
          <w:rPr>
            <w:rFonts w:asciiTheme="minorHAnsi" w:eastAsiaTheme="minorEastAsia" w:hAnsiTheme="minorHAnsi" w:cstheme="minorBidi"/>
            <w:noProof/>
            <w:sz w:val="22"/>
            <w:szCs w:val="22"/>
            <w:lang w:eastAsia="zh-CN"/>
          </w:rPr>
          <w:tab/>
        </w:r>
        <w:r w:rsidR="0013395E" w:rsidRPr="0013395E">
          <w:rPr>
            <w:rStyle w:val="Hyperlink"/>
            <w:noProof/>
          </w:rPr>
          <w:t>ECT 0 Counter</w:t>
        </w:r>
        <w:r w:rsidR="0013395E" w:rsidRPr="0013395E">
          <w:rPr>
            <w:noProof/>
            <w:webHidden/>
          </w:rPr>
          <w:tab/>
        </w:r>
        <w:r w:rsidR="0013395E" w:rsidRPr="0013395E">
          <w:rPr>
            <w:noProof/>
            <w:webHidden/>
          </w:rPr>
          <w:fldChar w:fldCharType="begin"/>
        </w:r>
        <w:r w:rsidR="0013395E" w:rsidRPr="0013395E">
          <w:rPr>
            <w:noProof/>
            <w:webHidden/>
          </w:rPr>
          <w:instrText xml:space="preserve"> PAGEREF _Toc324265212 \h </w:instrText>
        </w:r>
        <w:r w:rsidR="0013395E" w:rsidRPr="0013395E">
          <w:rPr>
            <w:noProof/>
            <w:webHidden/>
          </w:rPr>
        </w:r>
        <w:r w:rsidR="0013395E" w:rsidRPr="0013395E">
          <w:rPr>
            <w:noProof/>
            <w:webHidden/>
          </w:rPr>
          <w:fldChar w:fldCharType="separate"/>
        </w:r>
        <w:r w:rsidR="0013395E" w:rsidRPr="0013395E">
          <w:rPr>
            <w:noProof/>
            <w:webHidden/>
          </w:rPr>
          <w:t>17</w:t>
        </w:r>
        <w:r w:rsidR="0013395E" w:rsidRPr="0013395E">
          <w:rPr>
            <w:noProof/>
            <w:webHidden/>
          </w:rPr>
          <w:fldChar w:fldCharType="end"/>
        </w:r>
      </w:hyperlink>
    </w:p>
    <w:p w:rsidR="0013395E" w:rsidRPr="0013395E" w:rsidRDefault="00D234F7">
      <w:pPr>
        <w:pStyle w:val="TOC3"/>
        <w:rPr>
          <w:rFonts w:asciiTheme="minorHAnsi" w:eastAsiaTheme="minorEastAsia" w:hAnsiTheme="minorHAnsi" w:cstheme="minorBidi"/>
          <w:noProof/>
          <w:sz w:val="22"/>
          <w:szCs w:val="22"/>
          <w:lang w:eastAsia="zh-CN"/>
        </w:rPr>
      </w:pPr>
      <w:hyperlink w:anchor="_Toc324265213" w:history="1">
        <w:r w:rsidR="0013395E" w:rsidRPr="0013395E">
          <w:rPr>
            <w:rStyle w:val="Hyperlink"/>
            <w:noProof/>
          </w:rPr>
          <w:t>7.4.4</w:t>
        </w:r>
        <w:r w:rsidR="0013395E" w:rsidRPr="0013395E">
          <w:rPr>
            <w:rFonts w:asciiTheme="minorHAnsi" w:eastAsiaTheme="minorEastAsia" w:hAnsiTheme="minorHAnsi" w:cstheme="minorBidi"/>
            <w:noProof/>
            <w:sz w:val="22"/>
            <w:szCs w:val="22"/>
            <w:lang w:eastAsia="zh-CN"/>
          </w:rPr>
          <w:tab/>
        </w:r>
        <w:r w:rsidR="0013395E" w:rsidRPr="0013395E">
          <w:rPr>
            <w:rStyle w:val="Hyperlink"/>
            <w:noProof/>
          </w:rPr>
          <w:t>ECT 1 Counter</w:t>
        </w:r>
        <w:r w:rsidR="0013395E" w:rsidRPr="0013395E">
          <w:rPr>
            <w:noProof/>
            <w:webHidden/>
          </w:rPr>
          <w:tab/>
        </w:r>
        <w:r w:rsidR="0013395E" w:rsidRPr="0013395E">
          <w:rPr>
            <w:noProof/>
            <w:webHidden/>
          </w:rPr>
          <w:fldChar w:fldCharType="begin"/>
        </w:r>
        <w:r w:rsidR="0013395E" w:rsidRPr="0013395E">
          <w:rPr>
            <w:noProof/>
            <w:webHidden/>
          </w:rPr>
          <w:instrText xml:space="preserve"> PAGEREF _Toc324265213 \h </w:instrText>
        </w:r>
        <w:r w:rsidR="0013395E" w:rsidRPr="0013395E">
          <w:rPr>
            <w:noProof/>
            <w:webHidden/>
          </w:rPr>
        </w:r>
        <w:r w:rsidR="0013395E" w:rsidRPr="0013395E">
          <w:rPr>
            <w:noProof/>
            <w:webHidden/>
          </w:rPr>
          <w:fldChar w:fldCharType="separate"/>
        </w:r>
        <w:r w:rsidR="0013395E" w:rsidRPr="0013395E">
          <w:rPr>
            <w:noProof/>
            <w:webHidden/>
          </w:rPr>
          <w:t>17</w:t>
        </w:r>
        <w:r w:rsidR="0013395E" w:rsidRPr="0013395E">
          <w:rPr>
            <w:noProof/>
            <w:webHidden/>
          </w:rPr>
          <w:fldChar w:fldCharType="end"/>
        </w:r>
      </w:hyperlink>
    </w:p>
    <w:p w:rsidR="0013395E" w:rsidRPr="0013395E" w:rsidRDefault="00D234F7">
      <w:pPr>
        <w:pStyle w:val="TOC3"/>
        <w:rPr>
          <w:rFonts w:asciiTheme="minorHAnsi" w:eastAsiaTheme="minorEastAsia" w:hAnsiTheme="minorHAnsi" w:cstheme="minorBidi"/>
          <w:noProof/>
          <w:sz w:val="22"/>
          <w:szCs w:val="22"/>
          <w:lang w:eastAsia="zh-CN"/>
        </w:rPr>
      </w:pPr>
      <w:hyperlink w:anchor="_Toc324265214" w:history="1">
        <w:r w:rsidR="0013395E" w:rsidRPr="0013395E">
          <w:rPr>
            <w:rStyle w:val="Hyperlink"/>
            <w:noProof/>
          </w:rPr>
          <w:t>7.4.5</w:t>
        </w:r>
        <w:r w:rsidR="0013395E" w:rsidRPr="0013395E">
          <w:rPr>
            <w:rFonts w:asciiTheme="minorHAnsi" w:eastAsiaTheme="minorEastAsia" w:hAnsiTheme="minorHAnsi" w:cstheme="minorBidi"/>
            <w:noProof/>
            <w:sz w:val="22"/>
            <w:szCs w:val="22"/>
            <w:lang w:eastAsia="zh-CN"/>
          </w:rPr>
          <w:tab/>
        </w:r>
        <w:r w:rsidR="0013395E" w:rsidRPr="0013395E">
          <w:rPr>
            <w:rStyle w:val="Hyperlink"/>
            <w:noProof/>
          </w:rPr>
          <w:t>Not-ECT Counter</w:t>
        </w:r>
        <w:r w:rsidR="0013395E" w:rsidRPr="0013395E">
          <w:rPr>
            <w:noProof/>
            <w:webHidden/>
          </w:rPr>
          <w:tab/>
        </w:r>
        <w:r w:rsidR="0013395E" w:rsidRPr="0013395E">
          <w:rPr>
            <w:noProof/>
            <w:webHidden/>
          </w:rPr>
          <w:fldChar w:fldCharType="begin"/>
        </w:r>
        <w:r w:rsidR="0013395E" w:rsidRPr="0013395E">
          <w:rPr>
            <w:noProof/>
            <w:webHidden/>
          </w:rPr>
          <w:instrText xml:space="preserve"> PAGEREF _Toc324265214 \h </w:instrText>
        </w:r>
        <w:r w:rsidR="0013395E" w:rsidRPr="0013395E">
          <w:rPr>
            <w:noProof/>
            <w:webHidden/>
          </w:rPr>
        </w:r>
        <w:r w:rsidR="0013395E" w:rsidRPr="0013395E">
          <w:rPr>
            <w:noProof/>
            <w:webHidden/>
          </w:rPr>
          <w:fldChar w:fldCharType="separate"/>
        </w:r>
        <w:r w:rsidR="0013395E" w:rsidRPr="0013395E">
          <w:rPr>
            <w:noProof/>
            <w:webHidden/>
          </w:rPr>
          <w:t>18</w:t>
        </w:r>
        <w:r w:rsidR="0013395E" w:rsidRPr="0013395E">
          <w:rPr>
            <w:noProof/>
            <w:webHidden/>
          </w:rPr>
          <w:fldChar w:fldCharType="end"/>
        </w:r>
      </w:hyperlink>
    </w:p>
    <w:p w:rsidR="0013395E" w:rsidRPr="0013395E" w:rsidRDefault="00D234F7">
      <w:pPr>
        <w:pStyle w:val="TOC3"/>
        <w:rPr>
          <w:rFonts w:asciiTheme="minorHAnsi" w:eastAsiaTheme="minorEastAsia" w:hAnsiTheme="minorHAnsi" w:cstheme="minorBidi"/>
          <w:noProof/>
          <w:sz w:val="22"/>
          <w:szCs w:val="22"/>
          <w:lang w:eastAsia="zh-CN"/>
        </w:rPr>
      </w:pPr>
      <w:hyperlink w:anchor="_Toc324265215" w:history="1">
        <w:r w:rsidR="0013395E" w:rsidRPr="0013395E">
          <w:rPr>
            <w:rStyle w:val="Hyperlink"/>
            <w:noProof/>
          </w:rPr>
          <w:t>7.4.6</w:t>
        </w:r>
        <w:r w:rsidR="0013395E" w:rsidRPr="0013395E">
          <w:rPr>
            <w:rFonts w:asciiTheme="minorHAnsi" w:eastAsiaTheme="minorEastAsia" w:hAnsiTheme="minorHAnsi" w:cstheme="minorBidi"/>
            <w:noProof/>
            <w:sz w:val="22"/>
            <w:szCs w:val="22"/>
            <w:lang w:eastAsia="zh-CN"/>
          </w:rPr>
          <w:tab/>
        </w:r>
        <w:r w:rsidR="0013395E" w:rsidRPr="0013395E">
          <w:rPr>
            <w:rStyle w:val="Hyperlink"/>
            <w:noProof/>
          </w:rPr>
          <w:t>Lost Packets Counter</w:t>
        </w:r>
        <w:r w:rsidR="0013395E" w:rsidRPr="0013395E">
          <w:rPr>
            <w:noProof/>
            <w:webHidden/>
          </w:rPr>
          <w:tab/>
        </w:r>
        <w:r w:rsidR="0013395E" w:rsidRPr="0013395E">
          <w:rPr>
            <w:noProof/>
            <w:webHidden/>
          </w:rPr>
          <w:fldChar w:fldCharType="begin"/>
        </w:r>
        <w:r w:rsidR="0013395E" w:rsidRPr="0013395E">
          <w:rPr>
            <w:noProof/>
            <w:webHidden/>
          </w:rPr>
          <w:instrText xml:space="preserve"> PAGEREF _Toc324265215 \h </w:instrText>
        </w:r>
        <w:r w:rsidR="0013395E" w:rsidRPr="0013395E">
          <w:rPr>
            <w:noProof/>
            <w:webHidden/>
          </w:rPr>
        </w:r>
        <w:r w:rsidR="0013395E" w:rsidRPr="0013395E">
          <w:rPr>
            <w:noProof/>
            <w:webHidden/>
          </w:rPr>
          <w:fldChar w:fldCharType="separate"/>
        </w:r>
        <w:r w:rsidR="0013395E" w:rsidRPr="0013395E">
          <w:rPr>
            <w:noProof/>
            <w:webHidden/>
          </w:rPr>
          <w:t>18</w:t>
        </w:r>
        <w:r w:rsidR="0013395E" w:rsidRPr="0013395E">
          <w:rPr>
            <w:noProof/>
            <w:webHidden/>
          </w:rPr>
          <w:fldChar w:fldCharType="end"/>
        </w:r>
      </w:hyperlink>
    </w:p>
    <w:p w:rsidR="0013395E" w:rsidRPr="0013395E" w:rsidRDefault="00D234F7">
      <w:pPr>
        <w:pStyle w:val="TOC3"/>
        <w:rPr>
          <w:rFonts w:asciiTheme="minorHAnsi" w:eastAsiaTheme="minorEastAsia" w:hAnsiTheme="minorHAnsi" w:cstheme="minorBidi"/>
          <w:noProof/>
          <w:sz w:val="22"/>
          <w:szCs w:val="22"/>
          <w:lang w:eastAsia="zh-CN"/>
        </w:rPr>
      </w:pPr>
      <w:hyperlink w:anchor="_Toc324265216" w:history="1">
        <w:r w:rsidR="0013395E" w:rsidRPr="0013395E">
          <w:rPr>
            <w:rStyle w:val="Hyperlink"/>
            <w:noProof/>
          </w:rPr>
          <w:t>7.4.7</w:t>
        </w:r>
        <w:r w:rsidR="0013395E" w:rsidRPr="0013395E">
          <w:rPr>
            <w:rFonts w:asciiTheme="minorHAnsi" w:eastAsiaTheme="minorEastAsia" w:hAnsiTheme="minorHAnsi" w:cstheme="minorBidi"/>
            <w:noProof/>
            <w:sz w:val="22"/>
            <w:szCs w:val="22"/>
            <w:lang w:eastAsia="zh-CN"/>
          </w:rPr>
          <w:tab/>
        </w:r>
        <w:r w:rsidR="0013395E" w:rsidRPr="0013395E">
          <w:rPr>
            <w:rStyle w:val="Hyperlink"/>
            <w:noProof/>
          </w:rPr>
          <w:t>Extended Highest Sequence number</w:t>
        </w:r>
        <w:r w:rsidR="0013395E" w:rsidRPr="0013395E">
          <w:rPr>
            <w:noProof/>
            <w:webHidden/>
          </w:rPr>
          <w:tab/>
        </w:r>
        <w:r w:rsidR="0013395E" w:rsidRPr="0013395E">
          <w:rPr>
            <w:noProof/>
            <w:webHidden/>
          </w:rPr>
          <w:fldChar w:fldCharType="begin"/>
        </w:r>
        <w:r w:rsidR="0013395E" w:rsidRPr="0013395E">
          <w:rPr>
            <w:noProof/>
            <w:webHidden/>
          </w:rPr>
          <w:instrText xml:space="preserve"> PAGEREF _Toc324265216 \h </w:instrText>
        </w:r>
        <w:r w:rsidR="0013395E" w:rsidRPr="0013395E">
          <w:rPr>
            <w:noProof/>
            <w:webHidden/>
          </w:rPr>
        </w:r>
        <w:r w:rsidR="0013395E" w:rsidRPr="0013395E">
          <w:rPr>
            <w:noProof/>
            <w:webHidden/>
          </w:rPr>
          <w:fldChar w:fldCharType="separate"/>
        </w:r>
        <w:r w:rsidR="0013395E" w:rsidRPr="0013395E">
          <w:rPr>
            <w:noProof/>
            <w:webHidden/>
          </w:rPr>
          <w:t>18</w:t>
        </w:r>
        <w:r w:rsidR="0013395E" w:rsidRPr="0013395E">
          <w:rPr>
            <w:noProof/>
            <w:webHidden/>
          </w:rPr>
          <w:fldChar w:fldCharType="end"/>
        </w:r>
      </w:hyperlink>
    </w:p>
    <w:p w:rsidR="0013395E" w:rsidRPr="0013395E" w:rsidRDefault="00D234F7">
      <w:pPr>
        <w:pStyle w:val="TOC3"/>
        <w:rPr>
          <w:rFonts w:asciiTheme="minorHAnsi" w:eastAsiaTheme="minorEastAsia" w:hAnsiTheme="minorHAnsi" w:cstheme="minorBidi"/>
          <w:noProof/>
          <w:sz w:val="22"/>
          <w:szCs w:val="22"/>
          <w:lang w:eastAsia="zh-CN"/>
        </w:rPr>
      </w:pPr>
      <w:hyperlink w:anchor="_Toc324265217" w:history="1">
        <w:r w:rsidR="0013395E" w:rsidRPr="0013395E">
          <w:rPr>
            <w:rStyle w:val="Hyperlink"/>
            <w:noProof/>
          </w:rPr>
          <w:t>7.4.8</w:t>
        </w:r>
        <w:r w:rsidR="0013395E" w:rsidRPr="0013395E">
          <w:rPr>
            <w:rFonts w:asciiTheme="minorHAnsi" w:eastAsiaTheme="minorEastAsia" w:hAnsiTheme="minorHAnsi" w:cstheme="minorBidi"/>
            <w:noProof/>
            <w:sz w:val="22"/>
            <w:szCs w:val="22"/>
            <w:lang w:eastAsia="zh-CN"/>
          </w:rPr>
          <w:tab/>
        </w:r>
        <w:r w:rsidR="0013395E" w:rsidRPr="0013395E">
          <w:rPr>
            <w:rStyle w:val="Hyperlink"/>
            <w:noProof/>
          </w:rPr>
          <w:t>Duplication Counter</w:t>
        </w:r>
        <w:r w:rsidR="0013395E" w:rsidRPr="0013395E">
          <w:rPr>
            <w:noProof/>
            <w:webHidden/>
          </w:rPr>
          <w:tab/>
        </w:r>
        <w:r w:rsidR="0013395E" w:rsidRPr="0013395E">
          <w:rPr>
            <w:noProof/>
            <w:webHidden/>
          </w:rPr>
          <w:fldChar w:fldCharType="begin"/>
        </w:r>
        <w:r w:rsidR="0013395E" w:rsidRPr="0013395E">
          <w:rPr>
            <w:noProof/>
            <w:webHidden/>
          </w:rPr>
          <w:instrText xml:space="preserve"> PAGEREF _Toc324265217 \h </w:instrText>
        </w:r>
        <w:r w:rsidR="0013395E" w:rsidRPr="0013395E">
          <w:rPr>
            <w:noProof/>
            <w:webHidden/>
          </w:rPr>
        </w:r>
        <w:r w:rsidR="0013395E" w:rsidRPr="0013395E">
          <w:rPr>
            <w:noProof/>
            <w:webHidden/>
          </w:rPr>
          <w:fldChar w:fldCharType="separate"/>
        </w:r>
        <w:r w:rsidR="0013395E" w:rsidRPr="0013395E">
          <w:rPr>
            <w:noProof/>
            <w:webHidden/>
          </w:rPr>
          <w:t>19</w:t>
        </w:r>
        <w:r w:rsidR="0013395E" w:rsidRPr="0013395E">
          <w:rPr>
            <w:noProof/>
            <w:webHidden/>
          </w:rPr>
          <w:fldChar w:fldCharType="end"/>
        </w:r>
      </w:hyperlink>
    </w:p>
    <w:p w:rsidR="0013395E" w:rsidRPr="0013395E" w:rsidRDefault="00D234F7">
      <w:pPr>
        <w:pStyle w:val="TOC2"/>
        <w:rPr>
          <w:rFonts w:asciiTheme="minorHAnsi" w:eastAsiaTheme="minorEastAsia" w:hAnsiTheme="minorHAnsi" w:cstheme="minorBidi"/>
          <w:noProof/>
          <w:sz w:val="22"/>
          <w:szCs w:val="22"/>
          <w:lang w:eastAsia="zh-CN"/>
        </w:rPr>
      </w:pPr>
      <w:hyperlink w:anchor="_Toc324265218" w:history="1">
        <w:r w:rsidR="0013395E" w:rsidRPr="0013395E">
          <w:rPr>
            <w:rStyle w:val="Hyperlink"/>
            <w:noProof/>
            <w:snapToGrid w:val="0"/>
          </w:rPr>
          <w:t>7.5</w:t>
        </w:r>
        <w:r w:rsidR="0013395E" w:rsidRPr="0013395E">
          <w:rPr>
            <w:rFonts w:asciiTheme="minorHAnsi" w:eastAsiaTheme="minorEastAsia" w:hAnsiTheme="minorHAnsi" w:cstheme="minorBidi"/>
            <w:noProof/>
            <w:sz w:val="22"/>
            <w:szCs w:val="22"/>
            <w:lang w:eastAsia="zh-CN"/>
          </w:rPr>
          <w:tab/>
        </w:r>
        <w:r w:rsidR="0013395E" w:rsidRPr="0013395E">
          <w:rPr>
            <w:rStyle w:val="Hyperlink"/>
            <w:noProof/>
            <w:snapToGrid w:val="0"/>
          </w:rPr>
          <w:t>Error Codes</w:t>
        </w:r>
        <w:r w:rsidR="0013395E" w:rsidRPr="0013395E">
          <w:rPr>
            <w:noProof/>
            <w:webHidden/>
          </w:rPr>
          <w:tab/>
        </w:r>
        <w:r w:rsidR="0013395E" w:rsidRPr="0013395E">
          <w:rPr>
            <w:noProof/>
            <w:webHidden/>
          </w:rPr>
          <w:fldChar w:fldCharType="begin"/>
        </w:r>
        <w:r w:rsidR="0013395E" w:rsidRPr="0013395E">
          <w:rPr>
            <w:noProof/>
            <w:webHidden/>
          </w:rPr>
          <w:instrText xml:space="preserve"> PAGEREF _Toc324265218 \h </w:instrText>
        </w:r>
        <w:r w:rsidR="0013395E" w:rsidRPr="0013395E">
          <w:rPr>
            <w:noProof/>
            <w:webHidden/>
          </w:rPr>
        </w:r>
        <w:r w:rsidR="0013395E" w:rsidRPr="0013395E">
          <w:rPr>
            <w:noProof/>
            <w:webHidden/>
          </w:rPr>
          <w:fldChar w:fldCharType="separate"/>
        </w:r>
        <w:r w:rsidR="0013395E" w:rsidRPr="0013395E">
          <w:rPr>
            <w:noProof/>
            <w:webHidden/>
          </w:rPr>
          <w:t>19</w:t>
        </w:r>
        <w:r w:rsidR="0013395E" w:rsidRPr="0013395E">
          <w:rPr>
            <w:noProof/>
            <w:webHidden/>
          </w:rPr>
          <w:fldChar w:fldCharType="end"/>
        </w:r>
      </w:hyperlink>
    </w:p>
    <w:p w:rsidR="0013395E" w:rsidRPr="0013395E" w:rsidRDefault="00D234F7">
      <w:pPr>
        <w:pStyle w:val="TOC2"/>
        <w:rPr>
          <w:rFonts w:asciiTheme="minorHAnsi" w:eastAsiaTheme="minorEastAsia" w:hAnsiTheme="minorHAnsi" w:cstheme="minorBidi"/>
          <w:noProof/>
          <w:sz w:val="22"/>
          <w:szCs w:val="22"/>
          <w:lang w:eastAsia="zh-CN"/>
        </w:rPr>
      </w:pPr>
      <w:hyperlink w:anchor="_Toc324265219" w:history="1">
        <w:r w:rsidR="0013395E" w:rsidRPr="0013395E">
          <w:rPr>
            <w:rStyle w:val="Hyperlink"/>
            <w:noProof/>
          </w:rPr>
          <w:t>7.6</w:t>
        </w:r>
        <w:r w:rsidR="0013395E" w:rsidRPr="0013395E">
          <w:rPr>
            <w:rFonts w:asciiTheme="minorHAnsi" w:eastAsiaTheme="minorEastAsia" w:hAnsiTheme="minorHAnsi" w:cstheme="minorBidi"/>
            <w:noProof/>
            <w:sz w:val="22"/>
            <w:szCs w:val="22"/>
            <w:lang w:eastAsia="zh-CN"/>
          </w:rPr>
          <w:tab/>
        </w:r>
        <w:r w:rsidR="0013395E" w:rsidRPr="0013395E">
          <w:rPr>
            <w:rStyle w:val="Hyperlink"/>
            <w:noProof/>
          </w:rPr>
          <w:t>Procedures</w:t>
        </w:r>
        <w:r w:rsidR="0013395E" w:rsidRPr="0013395E">
          <w:rPr>
            <w:noProof/>
            <w:webHidden/>
          </w:rPr>
          <w:tab/>
        </w:r>
        <w:r w:rsidR="0013395E" w:rsidRPr="0013395E">
          <w:rPr>
            <w:noProof/>
            <w:webHidden/>
          </w:rPr>
          <w:fldChar w:fldCharType="begin"/>
        </w:r>
        <w:r w:rsidR="0013395E" w:rsidRPr="0013395E">
          <w:rPr>
            <w:noProof/>
            <w:webHidden/>
          </w:rPr>
          <w:instrText xml:space="preserve"> PAGEREF _Toc324265219 \h </w:instrText>
        </w:r>
        <w:r w:rsidR="0013395E" w:rsidRPr="0013395E">
          <w:rPr>
            <w:noProof/>
            <w:webHidden/>
          </w:rPr>
        </w:r>
        <w:r w:rsidR="0013395E" w:rsidRPr="0013395E">
          <w:rPr>
            <w:noProof/>
            <w:webHidden/>
          </w:rPr>
          <w:fldChar w:fldCharType="separate"/>
        </w:r>
        <w:r w:rsidR="0013395E" w:rsidRPr="0013395E">
          <w:rPr>
            <w:noProof/>
            <w:webHidden/>
          </w:rPr>
          <w:t>19</w:t>
        </w:r>
        <w:r w:rsidR="0013395E" w:rsidRPr="0013395E">
          <w:rPr>
            <w:noProof/>
            <w:webHidden/>
          </w:rPr>
          <w:fldChar w:fldCharType="end"/>
        </w:r>
      </w:hyperlink>
    </w:p>
    <w:p w:rsidR="0013395E" w:rsidRPr="0013395E" w:rsidRDefault="00D234F7">
      <w:pPr>
        <w:pStyle w:val="TOC3"/>
        <w:rPr>
          <w:rFonts w:asciiTheme="minorHAnsi" w:eastAsiaTheme="minorEastAsia" w:hAnsiTheme="minorHAnsi" w:cstheme="minorBidi"/>
          <w:noProof/>
          <w:sz w:val="22"/>
          <w:szCs w:val="22"/>
          <w:lang w:eastAsia="zh-CN"/>
        </w:rPr>
      </w:pPr>
      <w:hyperlink w:anchor="_Toc324265220" w:history="1">
        <w:r w:rsidR="0013395E" w:rsidRPr="0013395E">
          <w:rPr>
            <w:rStyle w:val="Hyperlink"/>
            <w:noProof/>
          </w:rPr>
          <w:t>7.6.1</w:t>
        </w:r>
        <w:r w:rsidR="0013395E" w:rsidRPr="0013395E">
          <w:rPr>
            <w:rFonts w:asciiTheme="minorHAnsi" w:eastAsiaTheme="minorEastAsia" w:hAnsiTheme="minorHAnsi" w:cstheme="minorBidi"/>
            <w:noProof/>
            <w:sz w:val="22"/>
            <w:szCs w:val="22"/>
            <w:lang w:eastAsia="zh-CN"/>
          </w:rPr>
          <w:tab/>
        </w:r>
        <w:r w:rsidR="0013395E" w:rsidRPr="0013395E">
          <w:rPr>
            <w:rStyle w:val="Hyperlink"/>
            <w:noProof/>
            <w:lang w:eastAsia="zh-CN"/>
          </w:rPr>
          <w:t>R</w:t>
        </w:r>
        <w:r w:rsidR="0013395E" w:rsidRPr="0013395E">
          <w:rPr>
            <w:rStyle w:val="Hyperlink"/>
            <w:noProof/>
          </w:rPr>
          <w:t>T</w:t>
        </w:r>
        <w:r w:rsidR="0013395E" w:rsidRPr="0013395E">
          <w:rPr>
            <w:rStyle w:val="Hyperlink"/>
            <w:noProof/>
            <w:lang w:eastAsia="zh-CN"/>
          </w:rPr>
          <w:t>P t</w:t>
        </w:r>
        <w:r w:rsidR="0013395E" w:rsidRPr="0013395E">
          <w:rPr>
            <w:rStyle w:val="Hyperlink"/>
            <w:noProof/>
          </w:rPr>
          <w:t>opology</w:t>
        </w:r>
        <w:r w:rsidR="0013395E" w:rsidRPr="0013395E">
          <w:rPr>
            <w:noProof/>
            <w:webHidden/>
          </w:rPr>
          <w:tab/>
        </w:r>
        <w:r w:rsidR="0013395E" w:rsidRPr="0013395E">
          <w:rPr>
            <w:noProof/>
            <w:webHidden/>
          </w:rPr>
          <w:fldChar w:fldCharType="begin"/>
        </w:r>
        <w:r w:rsidR="0013395E" w:rsidRPr="0013395E">
          <w:rPr>
            <w:noProof/>
            <w:webHidden/>
          </w:rPr>
          <w:instrText xml:space="preserve"> PAGEREF _Toc324265220 \h </w:instrText>
        </w:r>
        <w:r w:rsidR="0013395E" w:rsidRPr="0013395E">
          <w:rPr>
            <w:noProof/>
            <w:webHidden/>
          </w:rPr>
        </w:r>
        <w:r w:rsidR="0013395E" w:rsidRPr="0013395E">
          <w:rPr>
            <w:noProof/>
            <w:webHidden/>
          </w:rPr>
          <w:fldChar w:fldCharType="separate"/>
        </w:r>
        <w:r w:rsidR="0013395E" w:rsidRPr="0013395E">
          <w:rPr>
            <w:noProof/>
            <w:webHidden/>
          </w:rPr>
          <w:t>19</w:t>
        </w:r>
        <w:r w:rsidR="0013395E" w:rsidRPr="0013395E">
          <w:rPr>
            <w:noProof/>
            <w:webHidden/>
          </w:rPr>
          <w:fldChar w:fldCharType="end"/>
        </w:r>
      </w:hyperlink>
    </w:p>
    <w:p w:rsidR="0013395E" w:rsidRPr="0013395E" w:rsidRDefault="00D234F7">
      <w:pPr>
        <w:pStyle w:val="TOC3"/>
        <w:rPr>
          <w:rFonts w:asciiTheme="minorHAnsi" w:eastAsiaTheme="minorEastAsia" w:hAnsiTheme="minorHAnsi" w:cstheme="minorBidi"/>
          <w:noProof/>
          <w:sz w:val="22"/>
          <w:szCs w:val="22"/>
          <w:lang w:eastAsia="zh-CN"/>
        </w:rPr>
      </w:pPr>
      <w:hyperlink w:anchor="_Toc324265221" w:history="1">
        <w:r w:rsidR="0013395E" w:rsidRPr="0013395E">
          <w:rPr>
            <w:rStyle w:val="Hyperlink"/>
            <w:noProof/>
          </w:rPr>
          <w:t>7.6.2</w:t>
        </w:r>
        <w:r w:rsidR="0013395E" w:rsidRPr="0013395E">
          <w:rPr>
            <w:rFonts w:asciiTheme="minorHAnsi" w:eastAsiaTheme="minorEastAsia" w:hAnsiTheme="minorHAnsi" w:cstheme="minorBidi"/>
            <w:noProof/>
            <w:sz w:val="22"/>
            <w:szCs w:val="22"/>
            <w:lang w:eastAsia="zh-CN"/>
          </w:rPr>
          <w:tab/>
        </w:r>
        <w:r w:rsidR="0013395E" w:rsidRPr="0013395E">
          <w:rPr>
            <w:rStyle w:val="Hyperlink"/>
            <w:noProof/>
          </w:rPr>
          <w:t>Negotiation of the capability to use ECN with RTP/UDP/IP</w:t>
        </w:r>
        <w:r w:rsidR="0013395E" w:rsidRPr="0013395E">
          <w:rPr>
            <w:noProof/>
            <w:webHidden/>
          </w:rPr>
          <w:tab/>
        </w:r>
        <w:r w:rsidR="0013395E" w:rsidRPr="0013395E">
          <w:rPr>
            <w:noProof/>
            <w:webHidden/>
          </w:rPr>
          <w:fldChar w:fldCharType="begin"/>
        </w:r>
        <w:r w:rsidR="0013395E" w:rsidRPr="0013395E">
          <w:rPr>
            <w:noProof/>
            <w:webHidden/>
          </w:rPr>
          <w:instrText xml:space="preserve"> PAGEREF _Toc324265221 \h </w:instrText>
        </w:r>
        <w:r w:rsidR="0013395E" w:rsidRPr="0013395E">
          <w:rPr>
            <w:noProof/>
            <w:webHidden/>
          </w:rPr>
        </w:r>
        <w:r w:rsidR="0013395E" w:rsidRPr="0013395E">
          <w:rPr>
            <w:noProof/>
            <w:webHidden/>
          </w:rPr>
          <w:fldChar w:fldCharType="separate"/>
        </w:r>
        <w:r w:rsidR="0013395E" w:rsidRPr="0013395E">
          <w:rPr>
            <w:noProof/>
            <w:webHidden/>
          </w:rPr>
          <w:t>19</w:t>
        </w:r>
        <w:r w:rsidR="0013395E" w:rsidRPr="0013395E">
          <w:rPr>
            <w:noProof/>
            <w:webHidden/>
          </w:rPr>
          <w:fldChar w:fldCharType="end"/>
        </w:r>
      </w:hyperlink>
    </w:p>
    <w:p w:rsidR="0013395E" w:rsidRPr="0013395E" w:rsidRDefault="00D234F7">
      <w:pPr>
        <w:pStyle w:val="TOC3"/>
        <w:rPr>
          <w:rFonts w:asciiTheme="minorHAnsi" w:eastAsiaTheme="minorEastAsia" w:hAnsiTheme="minorHAnsi" w:cstheme="minorBidi"/>
          <w:noProof/>
          <w:sz w:val="22"/>
          <w:szCs w:val="22"/>
          <w:lang w:eastAsia="zh-CN"/>
        </w:rPr>
      </w:pPr>
      <w:hyperlink w:anchor="_Toc324265222" w:history="1">
        <w:r w:rsidR="0013395E" w:rsidRPr="0013395E">
          <w:rPr>
            <w:rStyle w:val="Hyperlink"/>
            <w:noProof/>
          </w:rPr>
          <w:t>7.6.</w:t>
        </w:r>
        <w:r w:rsidR="0013395E" w:rsidRPr="0013395E">
          <w:rPr>
            <w:rStyle w:val="Hyperlink"/>
            <w:noProof/>
            <w:lang w:eastAsia="zh-CN"/>
          </w:rPr>
          <w:t>3</w:t>
        </w:r>
        <w:r w:rsidR="0013395E" w:rsidRPr="0013395E">
          <w:rPr>
            <w:rFonts w:asciiTheme="minorHAnsi" w:eastAsiaTheme="minorEastAsia" w:hAnsiTheme="minorHAnsi" w:cstheme="minorBidi"/>
            <w:noProof/>
            <w:sz w:val="22"/>
            <w:szCs w:val="22"/>
            <w:lang w:eastAsia="zh-CN"/>
          </w:rPr>
          <w:tab/>
        </w:r>
        <w:r w:rsidR="0013395E" w:rsidRPr="0013395E">
          <w:rPr>
            <w:rStyle w:val="Hyperlink"/>
            <w:noProof/>
          </w:rPr>
          <w:t>Initiation and initial verification of ECN capable transport</w:t>
        </w:r>
        <w:r w:rsidR="0013395E" w:rsidRPr="0013395E">
          <w:rPr>
            <w:noProof/>
            <w:webHidden/>
          </w:rPr>
          <w:tab/>
        </w:r>
        <w:r w:rsidR="0013395E" w:rsidRPr="0013395E">
          <w:rPr>
            <w:noProof/>
            <w:webHidden/>
          </w:rPr>
          <w:fldChar w:fldCharType="begin"/>
        </w:r>
        <w:r w:rsidR="0013395E" w:rsidRPr="0013395E">
          <w:rPr>
            <w:noProof/>
            <w:webHidden/>
          </w:rPr>
          <w:instrText xml:space="preserve"> PAGEREF _Toc324265222 \h </w:instrText>
        </w:r>
        <w:r w:rsidR="0013395E" w:rsidRPr="0013395E">
          <w:rPr>
            <w:noProof/>
            <w:webHidden/>
          </w:rPr>
        </w:r>
        <w:r w:rsidR="0013395E" w:rsidRPr="0013395E">
          <w:rPr>
            <w:noProof/>
            <w:webHidden/>
          </w:rPr>
          <w:fldChar w:fldCharType="separate"/>
        </w:r>
        <w:r w:rsidR="0013395E" w:rsidRPr="0013395E">
          <w:rPr>
            <w:noProof/>
            <w:webHidden/>
          </w:rPr>
          <w:t>21</w:t>
        </w:r>
        <w:r w:rsidR="0013395E" w:rsidRPr="0013395E">
          <w:rPr>
            <w:noProof/>
            <w:webHidden/>
          </w:rPr>
          <w:fldChar w:fldCharType="end"/>
        </w:r>
      </w:hyperlink>
    </w:p>
    <w:p w:rsidR="0013395E" w:rsidRPr="0013395E" w:rsidRDefault="00D234F7">
      <w:pPr>
        <w:pStyle w:val="TOC3"/>
        <w:rPr>
          <w:rFonts w:asciiTheme="minorHAnsi" w:eastAsiaTheme="minorEastAsia" w:hAnsiTheme="minorHAnsi" w:cstheme="minorBidi"/>
          <w:noProof/>
          <w:sz w:val="22"/>
          <w:szCs w:val="22"/>
          <w:lang w:eastAsia="zh-CN"/>
        </w:rPr>
      </w:pPr>
      <w:hyperlink w:anchor="_Toc324265223" w:history="1">
        <w:r w:rsidR="0013395E" w:rsidRPr="0013395E">
          <w:rPr>
            <w:rStyle w:val="Hyperlink"/>
            <w:noProof/>
          </w:rPr>
          <w:t>7.6.</w:t>
        </w:r>
        <w:r w:rsidR="0013395E" w:rsidRPr="0013395E">
          <w:rPr>
            <w:rStyle w:val="Hyperlink"/>
            <w:noProof/>
            <w:lang w:eastAsia="zh-CN"/>
          </w:rPr>
          <w:t>4</w:t>
        </w:r>
        <w:r w:rsidR="0013395E" w:rsidRPr="0013395E">
          <w:rPr>
            <w:rFonts w:asciiTheme="minorHAnsi" w:eastAsiaTheme="minorEastAsia" w:hAnsiTheme="minorHAnsi" w:cstheme="minorBidi"/>
            <w:noProof/>
            <w:sz w:val="22"/>
            <w:szCs w:val="22"/>
            <w:lang w:eastAsia="zh-CN"/>
          </w:rPr>
          <w:tab/>
        </w:r>
        <w:r w:rsidR="0013395E" w:rsidRPr="0013395E">
          <w:rPr>
            <w:rStyle w:val="Hyperlink"/>
            <w:noProof/>
          </w:rPr>
          <w:t>Ongoing use of ECN within an RTP session</w:t>
        </w:r>
        <w:r w:rsidR="0013395E" w:rsidRPr="0013395E">
          <w:rPr>
            <w:noProof/>
            <w:webHidden/>
          </w:rPr>
          <w:tab/>
        </w:r>
        <w:r w:rsidR="0013395E" w:rsidRPr="0013395E">
          <w:rPr>
            <w:noProof/>
            <w:webHidden/>
          </w:rPr>
          <w:fldChar w:fldCharType="begin"/>
        </w:r>
        <w:r w:rsidR="0013395E" w:rsidRPr="0013395E">
          <w:rPr>
            <w:noProof/>
            <w:webHidden/>
          </w:rPr>
          <w:instrText xml:space="preserve"> PAGEREF _Toc324265223 \h </w:instrText>
        </w:r>
        <w:r w:rsidR="0013395E" w:rsidRPr="0013395E">
          <w:rPr>
            <w:noProof/>
            <w:webHidden/>
          </w:rPr>
        </w:r>
        <w:r w:rsidR="0013395E" w:rsidRPr="0013395E">
          <w:rPr>
            <w:noProof/>
            <w:webHidden/>
          </w:rPr>
          <w:fldChar w:fldCharType="separate"/>
        </w:r>
        <w:r w:rsidR="0013395E" w:rsidRPr="0013395E">
          <w:rPr>
            <w:noProof/>
            <w:webHidden/>
          </w:rPr>
          <w:t>22</w:t>
        </w:r>
        <w:r w:rsidR="0013395E" w:rsidRPr="0013395E">
          <w:rPr>
            <w:noProof/>
            <w:webHidden/>
          </w:rPr>
          <w:fldChar w:fldCharType="end"/>
        </w:r>
      </w:hyperlink>
    </w:p>
    <w:p w:rsidR="0013395E" w:rsidRPr="0013395E" w:rsidRDefault="00D234F7">
      <w:pPr>
        <w:pStyle w:val="TOC3"/>
        <w:rPr>
          <w:rFonts w:asciiTheme="minorHAnsi" w:eastAsiaTheme="minorEastAsia" w:hAnsiTheme="minorHAnsi" w:cstheme="minorBidi"/>
          <w:noProof/>
          <w:sz w:val="22"/>
          <w:szCs w:val="22"/>
          <w:lang w:eastAsia="zh-CN"/>
        </w:rPr>
      </w:pPr>
      <w:hyperlink w:anchor="_Toc324265224" w:history="1">
        <w:r w:rsidR="0013395E" w:rsidRPr="0013395E">
          <w:rPr>
            <w:rStyle w:val="Hyperlink"/>
            <w:noProof/>
          </w:rPr>
          <w:t>7.6.</w:t>
        </w:r>
        <w:r w:rsidR="0013395E" w:rsidRPr="0013395E">
          <w:rPr>
            <w:rStyle w:val="Hyperlink"/>
            <w:noProof/>
            <w:lang w:eastAsia="zh-CN"/>
          </w:rPr>
          <w:t>5</w:t>
        </w:r>
        <w:r w:rsidR="0013395E" w:rsidRPr="0013395E">
          <w:rPr>
            <w:rFonts w:asciiTheme="minorHAnsi" w:eastAsiaTheme="minorEastAsia" w:hAnsiTheme="minorHAnsi" w:cstheme="minorBidi"/>
            <w:noProof/>
            <w:sz w:val="22"/>
            <w:szCs w:val="22"/>
            <w:lang w:eastAsia="zh-CN"/>
          </w:rPr>
          <w:tab/>
        </w:r>
        <w:r w:rsidR="0013395E" w:rsidRPr="0013395E">
          <w:rPr>
            <w:rStyle w:val="Hyperlink"/>
            <w:noProof/>
          </w:rPr>
          <w:t>Handling of dynamic groups through failure detection, verification and fallback</w:t>
        </w:r>
        <w:r w:rsidR="0013395E" w:rsidRPr="0013395E">
          <w:rPr>
            <w:noProof/>
            <w:webHidden/>
          </w:rPr>
          <w:tab/>
        </w:r>
        <w:r w:rsidR="0013395E" w:rsidRPr="0013395E">
          <w:rPr>
            <w:noProof/>
            <w:webHidden/>
          </w:rPr>
          <w:fldChar w:fldCharType="begin"/>
        </w:r>
        <w:r w:rsidR="0013395E" w:rsidRPr="0013395E">
          <w:rPr>
            <w:noProof/>
            <w:webHidden/>
          </w:rPr>
          <w:instrText xml:space="preserve"> PAGEREF _Toc324265224 \h </w:instrText>
        </w:r>
        <w:r w:rsidR="0013395E" w:rsidRPr="0013395E">
          <w:rPr>
            <w:noProof/>
            <w:webHidden/>
          </w:rPr>
        </w:r>
        <w:r w:rsidR="0013395E" w:rsidRPr="0013395E">
          <w:rPr>
            <w:noProof/>
            <w:webHidden/>
          </w:rPr>
          <w:fldChar w:fldCharType="separate"/>
        </w:r>
        <w:r w:rsidR="0013395E" w:rsidRPr="0013395E">
          <w:rPr>
            <w:noProof/>
            <w:webHidden/>
          </w:rPr>
          <w:t>22</w:t>
        </w:r>
        <w:r w:rsidR="0013395E" w:rsidRPr="0013395E">
          <w:rPr>
            <w:noProof/>
            <w:webHidden/>
          </w:rPr>
          <w:fldChar w:fldCharType="end"/>
        </w:r>
      </w:hyperlink>
    </w:p>
    <w:p w:rsidR="0013395E" w:rsidRPr="0013395E" w:rsidRDefault="00D234F7">
      <w:pPr>
        <w:pStyle w:val="TOC2"/>
        <w:rPr>
          <w:rFonts w:asciiTheme="minorHAnsi" w:eastAsiaTheme="minorEastAsia" w:hAnsiTheme="minorHAnsi" w:cstheme="minorBidi"/>
          <w:noProof/>
          <w:sz w:val="22"/>
          <w:szCs w:val="22"/>
          <w:lang w:eastAsia="zh-CN"/>
        </w:rPr>
      </w:pPr>
      <w:hyperlink w:anchor="_Toc324265225" w:history="1">
        <w:r w:rsidR="0013395E" w:rsidRPr="0013395E">
          <w:rPr>
            <w:rStyle w:val="Hyperlink"/>
            <w:noProof/>
          </w:rPr>
          <w:t>I.1</w:t>
        </w:r>
        <w:r w:rsidR="0013395E" w:rsidRPr="0013395E">
          <w:rPr>
            <w:rFonts w:asciiTheme="minorHAnsi" w:eastAsiaTheme="minorEastAsia" w:hAnsiTheme="minorHAnsi" w:cstheme="minorBidi"/>
            <w:noProof/>
            <w:sz w:val="22"/>
            <w:szCs w:val="22"/>
            <w:lang w:eastAsia="zh-CN"/>
          </w:rPr>
          <w:tab/>
        </w:r>
        <w:r w:rsidR="0013395E" w:rsidRPr="0013395E">
          <w:rPr>
            <w:rStyle w:val="Hyperlink"/>
            <w:noProof/>
          </w:rPr>
          <w:t>ECN capability for TCP's SYN/ACK Packets</w:t>
        </w:r>
        <w:r w:rsidR="0013395E" w:rsidRPr="0013395E">
          <w:rPr>
            <w:noProof/>
            <w:webHidden/>
          </w:rPr>
          <w:tab/>
        </w:r>
        <w:r w:rsidR="0013395E" w:rsidRPr="0013395E">
          <w:rPr>
            <w:noProof/>
            <w:webHidden/>
          </w:rPr>
          <w:fldChar w:fldCharType="begin"/>
        </w:r>
        <w:r w:rsidR="0013395E" w:rsidRPr="0013395E">
          <w:rPr>
            <w:noProof/>
            <w:webHidden/>
          </w:rPr>
          <w:instrText xml:space="preserve"> PAGEREF _Toc324265225 \h </w:instrText>
        </w:r>
        <w:r w:rsidR="0013395E" w:rsidRPr="0013395E">
          <w:rPr>
            <w:noProof/>
            <w:webHidden/>
          </w:rPr>
        </w:r>
        <w:r w:rsidR="0013395E" w:rsidRPr="0013395E">
          <w:rPr>
            <w:noProof/>
            <w:webHidden/>
          </w:rPr>
          <w:fldChar w:fldCharType="separate"/>
        </w:r>
        <w:r w:rsidR="0013395E" w:rsidRPr="0013395E">
          <w:rPr>
            <w:noProof/>
            <w:webHidden/>
          </w:rPr>
          <w:t>23</w:t>
        </w:r>
        <w:r w:rsidR="0013395E" w:rsidRPr="0013395E">
          <w:rPr>
            <w:noProof/>
            <w:webHidden/>
          </w:rPr>
          <w:fldChar w:fldCharType="end"/>
        </w:r>
      </w:hyperlink>
    </w:p>
    <w:p w:rsidR="0013395E" w:rsidRPr="0013395E" w:rsidRDefault="00D234F7">
      <w:pPr>
        <w:pStyle w:val="TOC2"/>
        <w:rPr>
          <w:rFonts w:asciiTheme="minorHAnsi" w:eastAsiaTheme="minorEastAsia" w:hAnsiTheme="minorHAnsi" w:cstheme="minorBidi"/>
          <w:noProof/>
          <w:sz w:val="22"/>
          <w:szCs w:val="22"/>
          <w:lang w:eastAsia="zh-CN"/>
        </w:rPr>
      </w:pPr>
      <w:hyperlink w:anchor="_Toc324265226" w:history="1">
        <w:r w:rsidR="0013395E" w:rsidRPr="0013395E">
          <w:rPr>
            <w:rStyle w:val="Hyperlink"/>
            <w:noProof/>
          </w:rPr>
          <w:t>I.2</w:t>
        </w:r>
        <w:r w:rsidR="0013395E" w:rsidRPr="0013395E">
          <w:rPr>
            <w:rFonts w:asciiTheme="minorHAnsi" w:eastAsiaTheme="minorEastAsia" w:hAnsiTheme="minorHAnsi" w:cstheme="minorBidi"/>
            <w:noProof/>
            <w:sz w:val="22"/>
            <w:szCs w:val="22"/>
            <w:lang w:eastAsia="zh-CN"/>
          </w:rPr>
          <w:tab/>
        </w:r>
        <w:r w:rsidR="0013395E" w:rsidRPr="0013395E">
          <w:rPr>
            <w:rStyle w:val="Hyperlink"/>
            <w:noProof/>
          </w:rPr>
          <w:t>Alternate semantics</w:t>
        </w:r>
        <w:r w:rsidR="0013395E" w:rsidRPr="0013395E">
          <w:rPr>
            <w:noProof/>
            <w:webHidden/>
          </w:rPr>
          <w:tab/>
        </w:r>
        <w:r w:rsidR="0013395E" w:rsidRPr="0013395E">
          <w:rPr>
            <w:noProof/>
            <w:webHidden/>
          </w:rPr>
          <w:fldChar w:fldCharType="begin"/>
        </w:r>
        <w:r w:rsidR="0013395E" w:rsidRPr="0013395E">
          <w:rPr>
            <w:noProof/>
            <w:webHidden/>
          </w:rPr>
          <w:instrText xml:space="preserve"> PAGEREF _Toc324265226 \h </w:instrText>
        </w:r>
        <w:r w:rsidR="0013395E" w:rsidRPr="0013395E">
          <w:rPr>
            <w:noProof/>
            <w:webHidden/>
          </w:rPr>
        </w:r>
        <w:r w:rsidR="0013395E" w:rsidRPr="0013395E">
          <w:rPr>
            <w:noProof/>
            <w:webHidden/>
          </w:rPr>
          <w:fldChar w:fldCharType="separate"/>
        </w:r>
        <w:r w:rsidR="0013395E" w:rsidRPr="0013395E">
          <w:rPr>
            <w:noProof/>
            <w:webHidden/>
          </w:rPr>
          <w:t>23</w:t>
        </w:r>
        <w:r w:rsidR="0013395E" w:rsidRPr="0013395E">
          <w:rPr>
            <w:noProof/>
            <w:webHidden/>
          </w:rPr>
          <w:fldChar w:fldCharType="end"/>
        </w:r>
      </w:hyperlink>
    </w:p>
    <w:p w:rsidR="0013395E" w:rsidRPr="0013395E" w:rsidRDefault="00D234F7">
      <w:pPr>
        <w:pStyle w:val="TOC2"/>
        <w:rPr>
          <w:rFonts w:asciiTheme="minorHAnsi" w:eastAsiaTheme="minorEastAsia" w:hAnsiTheme="minorHAnsi" w:cstheme="minorBidi"/>
          <w:noProof/>
          <w:sz w:val="22"/>
          <w:szCs w:val="22"/>
          <w:lang w:eastAsia="zh-CN"/>
        </w:rPr>
      </w:pPr>
      <w:hyperlink w:anchor="_Toc324265227" w:history="1">
        <w:r w:rsidR="0013395E" w:rsidRPr="0013395E">
          <w:rPr>
            <w:rStyle w:val="Hyperlink"/>
            <w:noProof/>
          </w:rPr>
          <w:t>I</w:t>
        </w:r>
        <w:r w:rsidR="0013395E" w:rsidRPr="0013395E">
          <w:rPr>
            <w:rStyle w:val="Hyperlink"/>
            <w:rFonts w:eastAsia="SimSun"/>
            <w:noProof/>
            <w:lang w:eastAsia="zh-CN"/>
          </w:rPr>
          <w:t>I</w:t>
        </w:r>
        <w:r w:rsidR="0013395E" w:rsidRPr="0013395E">
          <w:rPr>
            <w:rStyle w:val="Hyperlink"/>
            <w:noProof/>
          </w:rPr>
          <w:t>.1</w:t>
        </w:r>
        <w:r w:rsidR="0013395E" w:rsidRPr="0013395E">
          <w:rPr>
            <w:rFonts w:asciiTheme="minorHAnsi" w:eastAsiaTheme="minorEastAsia" w:hAnsiTheme="minorHAnsi" w:cstheme="minorBidi"/>
            <w:noProof/>
            <w:sz w:val="22"/>
            <w:szCs w:val="22"/>
            <w:lang w:eastAsia="zh-CN"/>
          </w:rPr>
          <w:tab/>
        </w:r>
        <w:r w:rsidR="0013395E" w:rsidRPr="0013395E">
          <w:rPr>
            <w:rStyle w:val="Hyperlink"/>
            <w:noProof/>
          </w:rPr>
          <w:t>Introduction</w:t>
        </w:r>
        <w:r w:rsidR="0013395E" w:rsidRPr="0013395E">
          <w:rPr>
            <w:noProof/>
            <w:webHidden/>
          </w:rPr>
          <w:tab/>
        </w:r>
        <w:r w:rsidR="0013395E" w:rsidRPr="0013395E">
          <w:rPr>
            <w:noProof/>
            <w:webHidden/>
          </w:rPr>
          <w:fldChar w:fldCharType="begin"/>
        </w:r>
        <w:r w:rsidR="0013395E" w:rsidRPr="0013395E">
          <w:rPr>
            <w:noProof/>
            <w:webHidden/>
          </w:rPr>
          <w:instrText xml:space="preserve"> PAGEREF _Toc324265227 \h </w:instrText>
        </w:r>
        <w:r w:rsidR="0013395E" w:rsidRPr="0013395E">
          <w:rPr>
            <w:noProof/>
            <w:webHidden/>
          </w:rPr>
        </w:r>
        <w:r w:rsidR="0013395E" w:rsidRPr="0013395E">
          <w:rPr>
            <w:noProof/>
            <w:webHidden/>
          </w:rPr>
          <w:fldChar w:fldCharType="separate"/>
        </w:r>
        <w:r w:rsidR="0013395E" w:rsidRPr="0013395E">
          <w:rPr>
            <w:noProof/>
            <w:webHidden/>
          </w:rPr>
          <w:t>24</w:t>
        </w:r>
        <w:r w:rsidR="0013395E" w:rsidRPr="0013395E">
          <w:rPr>
            <w:noProof/>
            <w:webHidden/>
          </w:rPr>
          <w:fldChar w:fldCharType="end"/>
        </w:r>
      </w:hyperlink>
    </w:p>
    <w:p w:rsidR="0013395E" w:rsidRPr="0013395E" w:rsidRDefault="00D234F7">
      <w:pPr>
        <w:pStyle w:val="TOC2"/>
        <w:rPr>
          <w:rFonts w:asciiTheme="minorHAnsi" w:eastAsiaTheme="minorEastAsia" w:hAnsiTheme="minorHAnsi" w:cstheme="minorBidi"/>
          <w:noProof/>
          <w:sz w:val="22"/>
          <w:szCs w:val="22"/>
          <w:lang w:eastAsia="zh-CN"/>
        </w:rPr>
      </w:pPr>
      <w:hyperlink w:anchor="_Toc324265228" w:history="1">
        <w:r w:rsidR="0013395E" w:rsidRPr="0013395E">
          <w:rPr>
            <w:rStyle w:val="Hyperlink"/>
            <w:noProof/>
            <w:lang w:eastAsia="ja-JP"/>
          </w:rPr>
          <w:t>I</w:t>
        </w:r>
        <w:r w:rsidR="0013395E" w:rsidRPr="0013395E">
          <w:rPr>
            <w:rStyle w:val="Hyperlink"/>
            <w:rFonts w:eastAsia="SimSun"/>
            <w:noProof/>
            <w:lang w:eastAsia="zh-CN"/>
          </w:rPr>
          <w:t>I</w:t>
        </w:r>
        <w:r w:rsidR="0013395E" w:rsidRPr="0013395E">
          <w:rPr>
            <w:rStyle w:val="Hyperlink"/>
            <w:noProof/>
            <w:lang w:eastAsia="ja-JP"/>
          </w:rPr>
          <w:t>.2</w:t>
        </w:r>
        <w:r w:rsidR="0013395E" w:rsidRPr="0013395E">
          <w:rPr>
            <w:rFonts w:asciiTheme="minorHAnsi" w:eastAsiaTheme="minorEastAsia" w:hAnsiTheme="minorHAnsi" w:cstheme="minorBidi"/>
            <w:noProof/>
            <w:sz w:val="22"/>
            <w:szCs w:val="22"/>
            <w:lang w:eastAsia="zh-CN"/>
          </w:rPr>
          <w:tab/>
        </w:r>
        <w:r w:rsidR="0013395E" w:rsidRPr="0013395E">
          <w:rPr>
            <w:rStyle w:val="Hyperlink"/>
            <w:noProof/>
            <w:lang w:eastAsia="ja-JP"/>
          </w:rPr>
          <w:t>Use case examples</w:t>
        </w:r>
        <w:r w:rsidR="0013395E" w:rsidRPr="0013395E">
          <w:rPr>
            <w:noProof/>
            <w:webHidden/>
          </w:rPr>
          <w:tab/>
        </w:r>
        <w:r w:rsidR="0013395E" w:rsidRPr="0013395E">
          <w:rPr>
            <w:noProof/>
            <w:webHidden/>
          </w:rPr>
          <w:fldChar w:fldCharType="begin"/>
        </w:r>
        <w:r w:rsidR="0013395E" w:rsidRPr="0013395E">
          <w:rPr>
            <w:noProof/>
            <w:webHidden/>
          </w:rPr>
          <w:instrText xml:space="preserve"> PAGEREF _Toc324265228 \h </w:instrText>
        </w:r>
        <w:r w:rsidR="0013395E" w:rsidRPr="0013395E">
          <w:rPr>
            <w:noProof/>
            <w:webHidden/>
          </w:rPr>
        </w:r>
        <w:r w:rsidR="0013395E" w:rsidRPr="0013395E">
          <w:rPr>
            <w:noProof/>
            <w:webHidden/>
          </w:rPr>
          <w:fldChar w:fldCharType="separate"/>
        </w:r>
        <w:r w:rsidR="0013395E" w:rsidRPr="0013395E">
          <w:rPr>
            <w:noProof/>
            <w:webHidden/>
          </w:rPr>
          <w:t>24</w:t>
        </w:r>
        <w:r w:rsidR="0013395E" w:rsidRPr="0013395E">
          <w:rPr>
            <w:noProof/>
            <w:webHidden/>
          </w:rPr>
          <w:fldChar w:fldCharType="end"/>
        </w:r>
      </w:hyperlink>
    </w:p>
    <w:p w:rsidR="0013395E" w:rsidRPr="0013395E" w:rsidRDefault="00D234F7">
      <w:pPr>
        <w:pStyle w:val="TOC3"/>
        <w:rPr>
          <w:rFonts w:asciiTheme="minorHAnsi" w:eastAsiaTheme="minorEastAsia" w:hAnsiTheme="minorHAnsi" w:cstheme="minorBidi"/>
          <w:noProof/>
          <w:sz w:val="22"/>
          <w:szCs w:val="22"/>
          <w:lang w:eastAsia="zh-CN"/>
        </w:rPr>
      </w:pPr>
      <w:hyperlink w:anchor="_Toc324265229" w:history="1">
        <w:r w:rsidR="0013395E" w:rsidRPr="0013395E">
          <w:rPr>
            <w:rStyle w:val="Hyperlink"/>
            <w:noProof/>
            <w:lang w:eastAsia="ja-JP"/>
          </w:rPr>
          <w:t>I</w:t>
        </w:r>
        <w:r w:rsidR="0013395E" w:rsidRPr="0013395E">
          <w:rPr>
            <w:rStyle w:val="Hyperlink"/>
            <w:rFonts w:eastAsia="SimSun"/>
            <w:noProof/>
            <w:lang w:eastAsia="zh-CN"/>
          </w:rPr>
          <w:t>I</w:t>
        </w:r>
        <w:r w:rsidR="0013395E" w:rsidRPr="0013395E">
          <w:rPr>
            <w:rStyle w:val="Hyperlink"/>
            <w:noProof/>
            <w:lang w:eastAsia="ja-JP"/>
          </w:rPr>
          <w:t>.2.1</w:t>
        </w:r>
        <w:r w:rsidR="0013395E" w:rsidRPr="0013395E">
          <w:rPr>
            <w:rFonts w:asciiTheme="minorHAnsi" w:eastAsiaTheme="minorEastAsia" w:hAnsiTheme="minorHAnsi" w:cstheme="minorBidi"/>
            <w:noProof/>
            <w:sz w:val="22"/>
            <w:szCs w:val="22"/>
            <w:lang w:eastAsia="zh-CN"/>
          </w:rPr>
          <w:tab/>
        </w:r>
        <w:r w:rsidR="0013395E" w:rsidRPr="0013395E">
          <w:rPr>
            <w:rStyle w:val="Hyperlink"/>
            <w:noProof/>
            <w:lang w:eastAsia="ja-JP"/>
          </w:rPr>
          <w:t>Example 1: Networks with "significant ETS traffic"</w:t>
        </w:r>
        <w:r w:rsidR="0013395E" w:rsidRPr="0013395E">
          <w:rPr>
            <w:noProof/>
            <w:webHidden/>
          </w:rPr>
          <w:tab/>
        </w:r>
        <w:r w:rsidR="0013395E" w:rsidRPr="0013395E">
          <w:rPr>
            <w:noProof/>
            <w:webHidden/>
          </w:rPr>
          <w:fldChar w:fldCharType="begin"/>
        </w:r>
        <w:r w:rsidR="0013395E" w:rsidRPr="0013395E">
          <w:rPr>
            <w:noProof/>
            <w:webHidden/>
          </w:rPr>
          <w:instrText xml:space="preserve"> PAGEREF _Toc324265229 \h </w:instrText>
        </w:r>
        <w:r w:rsidR="0013395E" w:rsidRPr="0013395E">
          <w:rPr>
            <w:noProof/>
            <w:webHidden/>
          </w:rPr>
        </w:r>
        <w:r w:rsidR="0013395E" w:rsidRPr="0013395E">
          <w:rPr>
            <w:noProof/>
            <w:webHidden/>
          </w:rPr>
          <w:fldChar w:fldCharType="separate"/>
        </w:r>
        <w:r w:rsidR="0013395E" w:rsidRPr="0013395E">
          <w:rPr>
            <w:noProof/>
            <w:webHidden/>
          </w:rPr>
          <w:t>24</w:t>
        </w:r>
        <w:r w:rsidR="0013395E" w:rsidRPr="0013395E">
          <w:rPr>
            <w:noProof/>
            <w:webHidden/>
          </w:rPr>
          <w:fldChar w:fldCharType="end"/>
        </w:r>
      </w:hyperlink>
    </w:p>
    <w:p w:rsidR="0013395E" w:rsidRPr="0013395E" w:rsidRDefault="00D234F7">
      <w:pPr>
        <w:pStyle w:val="TOC3"/>
        <w:rPr>
          <w:rFonts w:asciiTheme="minorHAnsi" w:eastAsiaTheme="minorEastAsia" w:hAnsiTheme="minorHAnsi" w:cstheme="minorBidi"/>
          <w:noProof/>
          <w:sz w:val="22"/>
          <w:szCs w:val="22"/>
          <w:lang w:eastAsia="zh-CN"/>
        </w:rPr>
      </w:pPr>
      <w:hyperlink w:anchor="_Toc324265230" w:history="1">
        <w:r w:rsidR="0013395E" w:rsidRPr="0013395E">
          <w:rPr>
            <w:rStyle w:val="Hyperlink"/>
            <w:noProof/>
            <w:lang w:eastAsia="ja-JP"/>
          </w:rPr>
          <w:t>I</w:t>
        </w:r>
        <w:r w:rsidR="0013395E" w:rsidRPr="0013395E">
          <w:rPr>
            <w:rStyle w:val="Hyperlink"/>
            <w:rFonts w:eastAsia="SimSun"/>
            <w:noProof/>
            <w:lang w:eastAsia="zh-CN"/>
          </w:rPr>
          <w:t>I</w:t>
        </w:r>
        <w:r w:rsidR="0013395E" w:rsidRPr="0013395E">
          <w:rPr>
            <w:rStyle w:val="Hyperlink"/>
            <w:noProof/>
            <w:lang w:eastAsia="ja-JP"/>
          </w:rPr>
          <w:t>.2.2</w:t>
        </w:r>
        <w:r w:rsidR="0013395E" w:rsidRPr="0013395E">
          <w:rPr>
            <w:rFonts w:asciiTheme="minorHAnsi" w:eastAsiaTheme="minorEastAsia" w:hAnsiTheme="minorHAnsi" w:cstheme="minorBidi"/>
            <w:noProof/>
            <w:sz w:val="22"/>
            <w:szCs w:val="22"/>
            <w:lang w:eastAsia="zh-CN"/>
          </w:rPr>
          <w:tab/>
        </w:r>
        <w:r w:rsidR="0013395E" w:rsidRPr="0013395E">
          <w:rPr>
            <w:rStyle w:val="Hyperlink"/>
            <w:noProof/>
            <w:lang w:eastAsia="ja-JP"/>
          </w:rPr>
          <w:t>Example 2: Terminal with two-mode-multirate codec</w:t>
        </w:r>
        <w:r w:rsidR="0013395E" w:rsidRPr="0013395E">
          <w:rPr>
            <w:noProof/>
            <w:webHidden/>
          </w:rPr>
          <w:tab/>
        </w:r>
        <w:r w:rsidR="0013395E" w:rsidRPr="0013395E">
          <w:rPr>
            <w:noProof/>
            <w:webHidden/>
          </w:rPr>
          <w:fldChar w:fldCharType="begin"/>
        </w:r>
        <w:r w:rsidR="0013395E" w:rsidRPr="0013395E">
          <w:rPr>
            <w:noProof/>
            <w:webHidden/>
          </w:rPr>
          <w:instrText xml:space="preserve"> PAGEREF _Toc324265230 \h </w:instrText>
        </w:r>
        <w:r w:rsidR="0013395E" w:rsidRPr="0013395E">
          <w:rPr>
            <w:noProof/>
            <w:webHidden/>
          </w:rPr>
        </w:r>
        <w:r w:rsidR="0013395E" w:rsidRPr="0013395E">
          <w:rPr>
            <w:noProof/>
            <w:webHidden/>
          </w:rPr>
          <w:fldChar w:fldCharType="separate"/>
        </w:r>
        <w:r w:rsidR="0013395E" w:rsidRPr="0013395E">
          <w:rPr>
            <w:noProof/>
            <w:webHidden/>
          </w:rPr>
          <w:t>24</w:t>
        </w:r>
        <w:r w:rsidR="0013395E" w:rsidRPr="0013395E">
          <w:rPr>
            <w:noProof/>
            <w:webHidden/>
          </w:rPr>
          <w:fldChar w:fldCharType="end"/>
        </w:r>
      </w:hyperlink>
    </w:p>
    <w:p w:rsidR="0013395E" w:rsidRPr="0013395E" w:rsidRDefault="00D234F7">
      <w:pPr>
        <w:pStyle w:val="TOC3"/>
        <w:rPr>
          <w:rFonts w:asciiTheme="minorHAnsi" w:eastAsiaTheme="minorEastAsia" w:hAnsiTheme="minorHAnsi" w:cstheme="minorBidi"/>
          <w:noProof/>
          <w:sz w:val="22"/>
          <w:szCs w:val="22"/>
          <w:lang w:eastAsia="zh-CN"/>
        </w:rPr>
      </w:pPr>
      <w:hyperlink w:anchor="_Toc324265231" w:history="1">
        <w:r w:rsidR="0013395E" w:rsidRPr="0013395E">
          <w:rPr>
            <w:rStyle w:val="Hyperlink"/>
            <w:noProof/>
            <w:lang w:eastAsia="ja-JP"/>
          </w:rPr>
          <w:t>I</w:t>
        </w:r>
        <w:r w:rsidR="0013395E" w:rsidRPr="0013395E">
          <w:rPr>
            <w:rStyle w:val="Hyperlink"/>
            <w:rFonts w:eastAsia="SimSun"/>
            <w:noProof/>
            <w:lang w:eastAsia="zh-CN"/>
          </w:rPr>
          <w:t>I</w:t>
        </w:r>
        <w:r w:rsidR="0013395E" w:rsidRPr="0013395E">
          <w:rPr>
            <w:rStyle w:val="Hyperlink"/>
            <w:noProof/>
            <w:lang w:eastAsia="ja-JP"/>
          </w:rPr>
          <w:t>.2.3</w:t>
        </w:r>
        <w:r w:rsidR="0013395E" w:rsidRPr="0013395E">
          <w:rPr>
            <w:rFonts w:asciiTheme="minorHAnsi" w:eastAsiaTheme="minorEastAsia" w:hAnsiTheme="minorHAnsi" w:cstheme="minorBidi"/>
            <w:noProof/>
            <w:sz w:val="22"/>
            <w:szCs w:val="22"/>
            <w:lang w:eastAsia="zh-CN"/>
          </w:rPr>
          <w:tab/>
        </w:r>
        <w:r w:rsidR="0013395E" w:rsidRPr="0013395E">
          <w:rPr>
            <w:rStyle w:val="Hyperlink"/>
            <w:noProof/>
            <w:lang w:eastAsia="ja-JP"/>
          </w:rPr>
          <w:t>Example 3: Network with "sparse ETS traffic"</w:t>
        </w:r>
        <w:r w:rsidR="0013395E" w:rsidRPr="0013395E">
          <w:rPr>
            <w:noProof/>
            <w:webHidden/>
          </w:rPr>
          <w:tab/>
        </w:r>
        <w:r w:rsidR="0013395E" w:rsidRPr="0013395E">
          <w:rPr>
            <w:noProof/>
            <w:webHidden/>
          </w:rPr>
          <w:fldChar w:fldCharType="begin"/>
        </w:r>
        <w:r w:rsidR="0013395E" w:rsidRPr="0013395E">
          <w:rPr>
            <w:noProof/>
            <w:webHidden/>
          </w:rPr>
          <w:instrText xml:space="preserve"> PAGEREF _Toc324265231 \h </w:instrText>
        </w:r>
        <w:r w:rsidR="0013395E" w:rsidRPr="0013395E">
          <w:rPr>
            <w:noProof/>
            <w:webHidden/>
          </w:rPr>
        </w:r>
        <w:r w:rsidR="0013395E" w:rsidRPr="0013395E">
          <w:rPr>
            <w:noProof/>
            <w:webHidden/>
          </w:rPr>
          <w:fldChar w:fldCharType="separate"/>
        </w:r>
        <w:r w:rsidR="0013395E" w:rsidRPr="0013395E">
          <w:rPr>
            <w:noProof/>
            <w:webHidden/>
          </w:rPr>
          <w:t>25</w:t>
        </w:r>
        <w:r w:rsidR="0013395E" w:rsidRPr="0013395E">
          <w:rPr>
            <w:noProof/>
            <w:webHidden/>
          </w:rPr>
          <w:fldChar w:fldCharType="end"/>
        </w:r>
      </w:hyperlink>
    </w:p>
    <w:p w:rsidR="0013395E" w:rsidRPr="0013395E" w:rsidRDefault="00D234F7">
      <w:pPr>
        <w:pStyle w:val="TOC3"/>
        <w:rPr>
          <w:rFonts w:asciiTheme="minorHAnsi" w:eastAsiaTheme="minorEastAsia" w:hAnsiTheme="minorHAnsi" w:cstheme="minorBidi"/>
          <w:noProof/>
          <w:sz w:val="22"/>
          <w:szCs w:val="22"/>
          <w:lang w:eastAsia="zh-CN"/>
        </w:rPr>
      </w:pPr>
      <w:hyperlink w:anchor="_Toc324265232" w:history="1">
        <w:r w:rsidR="0013395E" w:rsidRPr="0013395E">
          <w:rPr>
            <w:rStyle w:val="Hyperlink"/>
            <w:noProof/>
            <w:lang w:eastAsia="ja-JP"/>
          </w:rPr>
          <w:t>I</w:t>
        </w:r>
        <w:r w:rsidR="0013395E" w:rsidRPr="0013395E">
          <w:rPr>
            <w:rStyle w:val="Hyperlink"/>
            <w:rFonts w:eastAsia="SimSun"/>
            <w:noProof/>
            <w:lang w:eastAsia="zh-CN"/>
          </w:rPr>
          <w:t>I</w:t>
        </w:r>
        <w:r w:rsidR="0013395E" w:rsidRPr="0013395E">
          <w:rPr>
            <w:rStyle w:val="Hyperlink"/>
            <w:noProof/>
            <w:lang w:eastAsia="ja-JP"/>
          </w:rPr>
          <w:t>.2.4</w:t>
        </w:r>
        <w:r w:rsidR="0013395E" w:rsidRPr="0013395E">
          <w:rPr>
            <w:rFonts w:asciiTheme="minorHAnsi" w:eastAsiaTheme="minorEastAsia" w:hAnsiTheme="minorHAnsi" w:cstheme="minorBidi"/>
            <w:noProof/>
            <w:sz w:val="22"/>
            <w:szCs w:val="22"/>
            <w:lang w:eastAsia="zh-CN"/>
          </w:rPr>
          <w:tab/>
        </w:r>
        <w:r w:rsidR="0013395E" w:rsidRPr="0013395E">
          <w:rPr>
            <w:rStyle w:val="Hyperlink"/>
            <w:noProof/>
            <w:lang w:eastAsia="ja-JP"/>
          </w:rPr>
          <w:t>Example 4: Limited terminal capability</w:t>
        </w:r>
        <w:r w:rsidR="0013395E" w:rsidRPr="0013395E">
          <w:rPr>
            <w:noProof/>
            <w:webHidden/>
          </w:rPr>
          <w:tab/>
        </w:r>
        <w:r w:rsidR="0013395E" w:rsidRPr="0013395E">
          <w:rPr>
            <w:noProof/>
            <w:webHidden/>
          </w:rPr>
          <w:fldChar w:fldCharType="begin"/>
        </w:r>
        <w:r w:rsidR="0013395E" w:rsidRPr="0013395E">
          <w:rPr>
            <w:noProof/>
            <w:webHidden/>
          </w:rPr>
          <w:instrText xml:space="preserve"> PAGEREF _Toc324265232 \h </w:instrText>
        </w:r>
        <w:r w:rsidR="0013395E" w:rsidRPr="0013395E">
          <w:rPr>
            <w:noProof/>
            <w:webHidden/>
          </w:rPr>
        </w:r>
        <w:r w:rsidR="0013395E" w:rsidRPr="0013395E">
          <w:rPr>
            <w:noProof/>
            <w:webHidden/>
          </w:rPr>
          <w:fldChar w:fldCharType="separate"/>
        </w:r>
        <w:r w:rsidR="0013395E" w:rsidRPr="0013395E">
          <w:rPr>
            <w:noProof/>
            <w:webHidden/>
          </w:rPr>
          <w:t>25</w:t>
        </w:r>
        <w:r w:rsidR="0013395E" w:rsidRPr="0013395E">
          <w:rPr>
            <w:noProof/>
            <w:webHidden/>
          </w:rPr>
          <w:fldChar w:fldCharType="end"/>
        </w:r>
      </w:hyperlink>
    </w:p>
    <w:p w:rsidR="0013395E" w:rsidRPr="0013395E" w:rsidRDefault="00D234F7">
      <w:pPr>
        <w:pStyle w:val="TOC2"/>
        <w:rPr>
          <w:rFonts w:asciiTheme="minorHAnsi" w:eastAsiaTheme="minorEastAsia" w:hAnsiTheme="minorHAnsi" w:cstheme="minorBidi"/>
          <w:noProof/>
          <w:sz w:val="22"/>
          <w:szCs w:val="22"/>
          <w:lang w:eastAsia="zh-CN"/>
        </w:rPr>
      </w:pPr>
      <w:hyperlink w:anchor="_Toc324265233" w:history="1">
        <w:r w:rsidR="0013395E" w:rsidRPr="0013395E">
          <w:rPr>
            <w:rStyle w:val="Hyperlink"/>
            <w:noProof/>
            <w:lang w:eastAsia="ja-JP"/>
          </w:rPr>
          <w:t>I</w:t>
        </w:r>
        <w:r w:rsidR="0013395E" w:rsidRPr="0013395E">
          <w:rPr>
            <w:rStyle w:val="Hyperlink"/>
            <w:rFonts w:eastAsia="SimSun"/>
            <w:noProof/>
            <w:lang w:eastAsia="zh-CN"/>
          </w:rPr>
          <w:t>I</w:t>
        </w:r>
        <w:r w:rsidR="0013395E" w:rsidRPr="0013395E">
          <w:rPr>
            <w:rStyle w:val="Hyperlink"/>
            <w:noProof/>
            <w:lang w:eastAsia="ja-JP"/>
          </w:rPr>
          <w:t>.3</w:t>
        </w:r>
        <w:r w:rsidR="0013395E" w:rsidRPr="0013395E">
          <w:rPr>
            <w:rFonts w:asciiTheme="minorHAnsi" w:eastAsiaTheme="minorEastAsia" w:hAnsiTheme="minorHAnsi" w:cstheme="minorBidi"/>
            <w:noProof/>
            <w:sz w:val="22"/>
            <w:szCs w:val="22"/>
            <w:lang w:eastAsia="zh-CN"/>
          </w:rPr>
          <w:tab/>
        </w:r>
        <w:r w:rsidR="0013395E" w:rsidRPr="0013395E">
          <w:rPr>
            <w:rStyle w:val="Hyperlink"/>
            <w:noProof/>
            <w:lang w:eastAsia="ja-JP"/>
          </w:rPr>
          <w:t>Observations</w:t>
        </w:r>
        <w:r w:rsidR="0013395E" w:rsidRPr="0013395E">
          <w:rPr>
            <w:noProof/>
            <w:webHidden/>
          </w:rPr>
          <w:tab/>
        </w:r>
        <w:r w:rsidR="0013395E" w:rsidRPr="0013395E">
          <w:rPr>
            <w:noProof/>
            <w:webHidden/>
          </w:rPr>
          <w:fldChar w:fldCharType="begin"/>
        </w:r>
        <w:r w:rsidR="0013395E" w:rsidRPr="0013395E">
          <w:rPr>
            <w:noProof/>
            <w:webHidden/>
          </w:rPr>
          <w:instrText xml:space="preserve"> PAGEREF _Toc324265233 \h </w:instrText>
        </w:r>
        <w:r w:rsidR="0013395E" w:rsidRPr="0013395E">
          <w:rPr>
            <w:noProof/>
            <w:webHidden/>
          </w:rPr>
        </w:r>
        <w:r w:rsidR="0013395E" w:rsidRPr="0013395E">
          <w:rPr>
            <w:noProof/>
            <w:webHidden/>
          </w:rPr>
          <w:fldChar w:fldCharType="separate"/>
        </w:r>
        <w:r w:rsidR="0013395E" w:rsidRPr="0013395E">
          <w:rPr>
            <w:noProof/>
            <w:webHidden/>
          </w:rPr>
          <w:t>26</w:t>
        </w:r>
        <w:r w:rsidR="0013395E" w:rsidRPr="0013395E">
          <w:rPr>
            <w:noProof/>
            <w:webHidden/>
          </w:rPr>
          <w:fldChar w:fldCharType="end"/>
        </w:r>
      </w:hyperlink>
    </w:p>
    <w:p w:rsidR="005A0423" w:rsidRPr="0013395E" w:rsidRDefault="00C5043F" w:rsidP="002B210E">
      <w:pPr>
        <w:pStyle w:val="RecNo"/>
        <w:pageBreakBefore/>
        <w:rPr>
          <w:lang w:eastAsia="zh-CN"/>
        </w:rPr>
      </w:pPr>
      <w:r w:rsidRPr="0013395E">
        <w:lastRenderedPageBreak/>
        <w:fldChar w:fldCharType="end"/>
      </w:r>
      <w:r w:rsidR="005A0423" w:rsidRPr="0013395E">
        <w:t>Draft ITU-T Recommendation H.248.82 (ex H.248.ECN)</w:t>
      </w:r>
    </w:p>
    <w:p w:rsidR="005A0423" w:rsidRPr="0013395E" w:rsidRDefault="005A0423" w:rsidP="00B75136">
      <w:pPr>
        <w:pStyle w:val="Rectitle"/>
      </w:pPr>
      <w:r w:rsidRPr="0013395E">
        <w:t>Gateway Control Protocol: Explicit Congestion Notification Support</w:t>
      </w:r>
    </w:p>
    <w:p w:rsidR="005A0423" w:rsidRPr="0013395E" w:rsidRDefault="005A0423" w:rsidP="00B75136">
      <w:pPr>
        <w:pStyle w:val="Headingb"/>
      </w:pPr>
      <w:r w:rsidRPr="0013395E">
        <w:t>AAP Summary</w:t>
      </w:r>
    </w:p>
    <w:p w:rsidR="005A0423" w:rsidRPr="0013395E" w:rsidRDefault="005A0423" w:rsidP="00B75136">
      <w:r w:rsidRPr="0013395E">
        <w:rPr>
          <w:highlight w:val="yellow"/>
        </w:rPr>
        <w:t>[To be added before Consent]</w:t>
      </w:r>
    </w:p>
    <w:p w:rsidR="005A0423" w:rsidRPr="0013395E" w:rsidRDefault="005A0423" w:rsidP="00B75136">
      <w:pPr>
        <w:pStyle w:val="Headingb"/>
      </w:pPr>
      <w:r w:rsidRPr="0013395E">
        <w:t>Summary</w:t>
      </w:r>
    </w:p>
    <w:p w:rsidR="005A0423" w:rsidRPr="0013395E" w:rsidRDefault="005A0423" w:rsidP="00B75136">
      <w:r w:rsidRPr="0013395E">
        <w:rPr>
          <w:highlight w:val="yellow"/>
        </w:rPr>
        <w:t>[To be added]</w:t>
      </w:r>
    </w:p>
    <w:p w:rsidR="005A0423" w:rsidRPr="0013395E" w:rsidRDefault="005A0423" w:rsidP="00B75136">
      <w:pPr>
        <w:pStyle w:val="Heading1"/>
      </w:pPr>
      <w:bookmarkStart w:id="7" w:name="_Toc324265183"/>
      <w:r w:rsidRPr="0013395E">
        <w:t>1</w:t>
      </w:r>
      <w:r w:rsidRPr="0013395E">
        <w:tab/>
        <w:t>Scope</w:t>
      </w:r>
      <w:bookmarkEnd w:id="7"/>
    </w:p>
    <w:p w:rsidR="005A0423" w:rsidRPr="0013395E" w:rsidRDefault="005A0423" w:rsidP="00B75136">
      <w:r w:rsidRPr="0013395E">
        <w:rPr>
          <w:highlight w:val="yellow"/>
        </w:rPr>
        <w:t>[To be added]</w:t>
      </w:r>
    </w:p>
    <w:p w:rsidR="005A0423" w:rsidRPr="0013395E" w:rsidRDefault="005A0423" w:rsidP="00B75136"/>
    <w:p w:rsidR="005A0423" w:rsidRPr="0013395E" w:rsidRDefault="005A0423" w:rsidP="00B75136">
      <w:pPr>
        <w:pStyle w:val="Heading1"/>
      </w:pPr>
      <w:bookmarkStart w:id="8" w:name="_Toc324265184"/>
      <w:r w:rsidRPr="0013395E">
        <w:t>2</w:t>
      </w:r>
      <w:r w:rsidRPr="0013395E">
        <w:tab/>
        <w:t>References</w:t>
      </w:r>
      <w:bookmarkEnd w:id="8"/>
    </w:p>
    <w:p w:rsidR="005A0423" w:rsidRPr="0013395E" w:rsidRDefault="005A0423" w:rsidP="00B75136">
      <w:r w:rsidRPr="0013395E">
        <w:t>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w:t>
      </w:r>
    </w:p>
    <w:p w:rsidR="005A0423" w:rsidRPr="0013395E" w:rsidRDefault="005A0423" w:rsidP="00B75136">
      <w:r w:rsidRPr="0013395E">
        <w:t>The reference to a document within this Recommendation does not give it, as a stand-alone document, the status of a Recommendation.</w:t>
      </w:r>
    </w:p>
    <w:p w:rsidR="005A0423" w:rsidRPr="0013395E" w:rsidRDefault="005A0423" w:rsidP="00B75136">
      <w:pPr>
        <w:pStyle w:val="enumlev1"/>
        <w:tabs>
          <w:tab w:val="clear" w:pos="794"/>
          <w:tab w:val="clear" w:pos="1191"/>
          <w:tab w:val="clear" w:pos="1588"/>
          <w:tab w:val="clear" w:pos="1985"/>
        </w:tabs>
        <w:ind w:left="2268" w:hanging="2268"/>
        <w:rPr>
          <w:i/>
          <w:iCs/>
        </w:rPr>
      </w:pPr>
      <w:r w:rsidRPr="0013395E">
        <w:t>[ITU-T H.248.1]</w:t>
      </w:r>
      <w:r w:rsidRPr="0013395E">
        <w:tab/>
        <w:t xml:space="preserve">Recommendation ITU-T H.248.1 (09/05) + Amendment 1 (05/08) + Amendment 2 (12/09), </w:t>
      </w:r>
      <w:r w:rsidRPr="0013395E">
        <w:rPr>
          <w:i/>
          <w:iCs/>
        </w:rPr>
        <w:t>Gateway Control Protocol: Version 3.</w:t>
      </w:r>
    </w:p>
    <w:p w:rsidR="005A0423" w:rsidRPr="0013395E" w:rsidRDefault="005A0423" w:rsidP="00B75136">
      <w:pPr>
        <w:pStyle w:val="enumlev1"/>
        <w:tabs>
          <w:tab w:val="clear" w:pos="794"/>
          <w:tab w:val="clear" w:pos="1191"/>
          <w:tab w:val="clear" w:pos="1588"/>
          <w:tab w:val="clear" w:pos="1985"/>
        </w:tabs>
        <w:ind w:left="2268" w:hanging="2268"/>
        <w:rPr>
          <w:i/>
          <w:iCs/>
        </w:rPr>
      </w:pPr>
      <w:r w:rsidRPr="0013395E">
        <w:t>[ITU-T H.248.47]</w:t>
      </w:r>
      <w:r w:rsidRPr="0013395E">
        <w:tab/>
        <w:t xml:space="preserve">Recommendation ITU-T H.248.47 (07/08), </w:t>
      </w:r>
      <w:r w:rsidRPr="0013395E">
        <w:rPr>
          <w:i/>
          <w:iCs/>
        </w:rPr>
        <w:t xml:space="preserve">Gateway Control Protocol: </w:t>
      </w:r>
      <w:r w:rsidRPr="0013395E">
        <w:t>Statistic conditional reporting package</w:t>
      </w:r>
      <w:r w:rsidRPr="0013395E">
        <w:rPr>
          <w:i/>
          <w:iCs/>
        </w:rPr>
        <w:t>.</w:t>
      </w:r>
    </w:p>
    <w:p w:rsidR="005A0423" w:rsidRPr="0013395E" w:rsidRDefault="005A0423" w:rsidP="00B75136">
      <w:pPr>
        <w:pStyle w:val="enumlev1"/>
        <w:tabs>
          <w:tab w:val="clear" w:pos="794"/>
          <w:tab w:val="clear" w:pos="1191"/>
          <w:tab w:val="clear" w:pos="1588"/>
          <w:tab w:val="clear" w:pos="1985"/>
        </w:tabs>
        <w:ind w:left="2268" w:hanging="2268"/>
        <w:rPr>
          <w:i/>
          <w:iCs/>
        </w:rPr>
      </w:pPr>
      <w:r w:rsidRPr="0013395E">
        <w:t>[ITU-T H.248.50]</w:t>
      </w:r>
      <w:r w:rsidRPr="0013395E">
        <w:tab/>
        <w:t xml:space="preserve">Recommendation ITU-T H.248.50 (09/10), </w:t>
      </w:r>
      <w:r w:rsidRPr="0013395E">
        <w:rPr>
          <w:i/>
          <w:iCs/>
        </w:rPr>
        <w:t xml:space="preserve">Gateway Control Protocol: </w:t>
      </w:r>
      <w:r w:rsidRPr="0013395E">
        <w:t>NAT traversal toolkit packages</w:t>
      </w:r>
      <w:r w:rsidRPr="0013395E">
        <w:rPr>
          <w:i/>
          <w:iCs/>
        </w:rPr>
        <w:t>.</w:t>
      </w:r>
    </w:p>
    <w:p w:rsidR="005A0423" w:rsidRPr="0013395E" w:rsidRDefault="005A0423" w:rsidP="00B75136">
      <w:pPr>
        <w:pStyle w:val="enumlev1"/>
        <w:tabs>
          <w:tab w:val="clear" w:pos="794"/>
          <w:tab w:val="clear" w:pos="1191"/>
          <w:tab w:val="clear" w:pos="1588"/>
          <w:tab w:val="clear" w:pos="1985"/>
        </w:tabs>
        <w:ind w:left="2268" w:hanging="2268"/>
        <w:rPr>
          <w:i/>
          <w:iCs/>
        </w:rPr>
      </w:pPr>
      <w:r w:rsidRPr="0013395E">
        <w:t>[ITU-T H.248.64]</w:t>
      </w:r>
      <w:r w:rsidRPr="0013395E">
        <w:tab/>
        <w:t xml:space="preserve">Recommendation ITU-T H.248.64 (12/09), </w:t>
      </w:r>
      <w:r w:rsidRPr="0013395E">
        <w:rPr>
          <w:i/>
          <w:iCs/>
        </w:rPr>
        <w:t xml:space="preserve">Gateway Control Protocol: </w:t>
      </w:r>
      <w:r w:rsidRPr="0013395E">
        <w:t>IP router packages</w:t>
      </w:r>
      <w:r w:rsidRPr="0013395E">
        <w:rPr>
          <w:i/>
          <w:iCs/>
        </w:rPr>
        <w:t>.</w:t>
      </w:r>
    </w:p>
    <w:p w:rsidR="005A0423" w:rsidRPr="0013395E" w:rsidRDefault="005A0423" w:rsidP="00B75136">
      <w:pPr>
        <w:pStyle w:val="enumlev1"/>
        <w:tabs>
          <w:tab w:val="clear" w:pos="794"/>
          <w:tab w:val="clear" w:pos="1191"/>
          <w:tab w:val="clear" w:pos="1588"/>
          <w:tab w:val="clear" w:pos="1985"/>
        </w:tabs>
        <w:ind w:left="2268" w:hanging="2268"/>
      </w:pPr>
      <w:r w:rsidRPr="0013395E">
        <w:t>[IETF RFC 3168]</w:t>
      </w:r>
      <w:r w:rsidRPr="0013395E">
        <w:tab/>
        <w:t xml:space="preserve">IETF RFC 3168 (2001), </w:t>
      </w:r>
      <w:proofErr w:type="gramStart"/>
      <w:r w:rsidRPr="0013395E">
        <w:rPr>
          <w:i/>
          <w:iCs/>
        </w:rPr>
        <w:t>The</w:t>
      </w:r>
      <w:proofErr w:type="gramEnd"/>
      <w:r w:rsidRPr="0013395E">
        <w:rPr>
          <w:i/>
          <w:iCs/>
        </w:rPr>
        <w:t xml:space="preserve"> Addition of Explicit Congestion Notification (ECN) to IP.</w:t>
      </w:r>
    </w:p>
    <w:p w:rsidR="005A0423" w:rsidRPr="0013395E" w:rsidRDefault="005A0423" w:rsidP="00B75136">
      <w:pPr>
        <w:pStyle w:val="enumlev1"/>
        <w:tabs>
          <w:tab w:val="clear" w:pos="794"/>
          <w:tab w:val="clear" w:pos="1191"/>
          <w:tab w:val="clear" w:pos="1588"/>
          <w:tab w:val="clear" w:pos="1985"/>
        </w:tabs>
        <w:ind w:left="2268" w:hanging="2268"/>
        <w:rPr>
          <w:i/>
          <w:iCs/>
        </w:rPr>
      </w:pPr>
      <w:r w:rsidRPr="0013395E">
        <w:t>[IETF RFC 3550]</w:t>
      </w:r>
      <w:r w:rsidRPr="0013395E">
        <w:tab/>
        <w:t xml:space="preserve">IETF RFC 3550 (2003), </w:t>
      </w:r>
      <w:r w:rsidRPr="0013395E">
        <w:rPr>
          <w:i/>
          <w:iCs/>
        </w:rPr>
        <w:t>RTP: A Transport Protocol for Real-Time Applications</w:t>
      </w:r>
      <w:r w:rsidRPr="0013395E">
        <w:t>.</w:t>
      </w:r>
    </w:p>
    <w:p w:rsidR="005A0423" w:rsidRPr="0013395E" w:rsidRDefault="005A0423" w:rsidP="00B75136">
      <w:pPr>
        <w:pStyle w:val="enumlev1"/>
        <w:tabs>
          <w:tab w:val="clear" w:pos="794"/>
          <w:tab w:val="clear" w:pos="1191"/>
          <w:tab w:val="clear" w:pos="1588"/>
          <w:tab w:val="clear" w:pos="1985"/>
        </w:tabs>
        <w:ind w:left="2268" w:hanging="2268"/>
        <w:rPr>
          <w:i/>
          <w:iCs/>
        </w:rPr>
      </w:pPr>
      <w:r w:rsidRPr="0013395E">
        <w:t>[IETF RFC 3611]</w:t>
      </w:r>
      <w:r w:rsidRPr="0013395E">
        <w:tab/>
      </w:r>
      <w:proofErr w:type="gramStart"/>
      <w:r w:rsidRPr="0013395E">
        <w:t xml:space="preserve">IETF RFC 3611 (2003), </w:t>
      </w:r>
      <w:r w:rsidRPr="0013395E">
        <w:rPr>
          <w:i/>
          <w:iCs/>
        </w:rPr>
        <w:t>RTP Control Protocol Extended Reports (RTCP XR)</w:t>
      </w:r>
      <w:r w:rsidRPr="0013395E">
        <w:t>.</w:t>
      </w:r>
      <w:proofErr w:type="gramEnd"/>
    </w:p>
    <w:p w:rsidR="005A0423" w:rsidRPr="0013395E" w:rsidRDefault="005A0423" w:rsidP="00B75136">
      <w:pPr>
        <w:pStyle w:val="enumlev1"/>
        <w:tabs>
          <w:tab w:val="clear" w:pos="794"/>
          <w:tab w:val="clear" w:pos="1191"/>
          <w:tab w:val="clear" w:pos="1588"/>
          <w:tab w:val="clear" w:pos="1985"/>
        </w:tabs>
        <w:ind w:left="2268" w:hanging="2268"/>
        <w:rPr>
          <w:i/>
          <w:iCs/>
        </w:rPr>
      </w:pPr>
      <w:r w:rsidRPr="0013395E">
        <w:t>[IETF RFC 4585]</w:t>
      </w:r>
      <w:r w:rsidRPr="0013395E">
        <w:tab/>
        <w:t xml:space="preserve">IETF RFC 4585 (2006), </w:t>
      </w:r>
      <w:r w:rsidRPr="0013395E">
        <w:rPr>
          <w:i/>
          <w:iCs/>
        </w:rPr>
        <w:t>Extended RTP Profile for Real-time Transport Control Protocol (RTCP)-Based Feedback (RTP/AVPF)</w:t>
      </w:r>
      <w:r w:rsidRPr="0013395E">
        <w:t>.</w:t>
      </w:r>
    </w:p>
    <w:p w:rsidR="005A0423" w:rsidRPr="0013395E" w:rsidRDefault="005A0423" w:rsidP="00B75136">
      <w:pPr>
        <w:pStyle w:val="enumlev1"/>
        <w:tabs>
          <w:tab w:val="clear" w:pos="794"/>
          <w:tab w:val="clear" w:pos="1191"/>
          <w:tab w:val="clear" w:pos="1588"/>
          <w:tab w:val="clear" w:pos="1985"/>
        </w:tabs>
        <w:ind w:left="2268" w:hanging="2268"/>
        <w:rPr>
          <w:i/>
          <w:iCs/>
        </w:rPr>
      </w:pPr>
      <w:r w:rsidRPr="0013395E">
        <w:t>[IETF RFC 5245]</w:t>
      </w:r>
      <w:r w:rsidRPr="0013395E">
        <w:tab/>
        <w:t xml:space="preserve">IETF RFC 5245 (2010), </w:t>
      </w:r>
      <w:r w:rsidRPr="0013395E">
        <w:rPr>
          <w:i/>
          <w:iCs/>
        </w:rPr>
        <w:t>Interactive Connectivity Establishment (ICE)</w:t>
      </w:r>
      <w:proofErr w:type="gramStart"/>
      <w:r w:rsidRPr="0013395E">
        <w:rPr>
          <w:i/>
          <w:iCs/>
        </w:rPr>
        <w:t>:A</w:t>
      </w:r>
      <w:proofErr w:type="gramEnd"/>
      <w:r w:rsidRPr="0013395E">
        <w:rPr>
          <w:i/>
          <w:iCs/>
        </w:rPr>
        <w:t xml:space="preserve"> Protocol for Network Address Translator (NAT) Traversal for  Offer/Answer Protocols</w:t>
      </w:r>
    </w:p>
    <w:p w:rsidR="005A0423" w:rsidRPr="0013395E" w:rsidRDefault="005A0423" w:rsidP="00B75136">
      <w:pPr>
        <w:pStyle w:val="enumlev1"/>
        <w:tabs>
          <w:tab w:val="clear" w:pos="794"/>
          <w:tab w:val="clear" w:pos="1191"/>
          <w:tab w:val="clear" w:pos="1588"/>
          <w:tab w:val="clear" w:pos="1985"/>
        </w:tabs>
        <w:ind w:left="2268" w:hanging="2268"/>
        <w:rPr>
          <w:i/>
          <w:iCs/>
        </w:rPr>
      </w:pPr>
      <w:r w:rsidRPr="0013395E">
        <w:t>[IETF RFC 5506]</w:t>
      </w:r>
      <w:r w:rsidRPr="0013395E">
        <w:tab/>
      </w:r>
      <w:proofErr w:type="gramStart"/>
      <w:r w:rsidRPr="0013395E">
        <w:t xml:space="preserve">IETF RFC 5506 (2009), </w:t>
      </w:r>
      <w:r w:rsidRPr="0013395E">
        <w:rPr>
          <w:i/>
          <w:iCs/>
        </w:rPr>
        <w:t>Support for Reduced-Size Real-Time Transport Control Protocol (RTCP):</w:t>
      </w:r>
      <w:r w:rsidRPr="0013395E">
        <w:rPr>
          <w:i/>
          <w:iCs/>
          <w:lang w:eastAsia="zh-CN"/>
        </w:rPr>
        <w:t xml:space="preserve"> </w:t>
      </w:r>
      <w:r w:rsidRPr="0013395E">
        <w:rPr>
          <w:i/>
          <w:iCs/>
        </w:rPr>
        <w:t>Opportunities and Consequences</w:t>
      </w:r>
      <w:r w:rsidRPr="0013395E">
        <w:t>.</w:t>
      </w:r>
      <w:proofErr w:type="gramEnd"/>
    </w:p>
    <w:p w:rsidR="005A0423" w:rsidRPr="0013395E" w:rsidRDefault="005A0423" w:rsidP="00A546BB">
      <w:pPr>
        <w:pStyle w:val="enumlev1"/>
        <w:tabs>
          <w:tab w:val="clear" w:pos="794"/>
          <w:tab w:val="clear" w:pos="1191"/>
          <w:tab w:val="clear" w:pos="1588"/>
          <w:tab w:val="clear" w:pos="1985"/>
        </w:tabs>
        <w:ind w:left="2268" w:hanging="2268"/>
        <w:rPr>
          <w:i/>
          <w:iCs/>
        </w:rPr>
      </w:pPr>
      <w:r w:rsidRPr="0013395E">
        <w:lastRenderedPageBreak/>
        <w:t>[IETF ECN]</w:t>
      </w:r>
      <w:r w:rsidRPr="0013395E">
        <w:tab/>
      </w:r>
      <w:proofErr w:type="gramStart"/>
      <w:r w:rsidRPr="0013395E">
        <w:t xml:space="preserve">IETF draft-ietf-avtcore-ecn-for-rtp-07, </w:t>
      </w:r>
      <w:r w:rsidRPr="0013395E">
        <w:rPr>
          <w:i/>
          <w:iCs/>
        </w:rPr>
        <w:t>Explicit Congestion Notification (ECN) for RTP over UDP</w:t>
      </w:r>
      <w:r w:rsidRPr="0013395E">
        <w:t>.</w:t>
      </w:r>
      <w:proofErr w:type="gramEnd"/>
    </w:p>
    <w:p w:rsidR="005A0423" w:rsidRPr="0013395E" w:rsidRDefault="005A0423" w:rsidP="00B75136">
      <w:pPr>
        <w:pStyle w:val="Heading1"/>
      </w:pPr>
      <w:bookmarkStart w:id="9" w:name="_Toc324265185"/>
      <w:r w:rsidRPr="0013395E">
        <w:t>3</w:t>
      </w:r>
      <w:r w:rsidRPr="0013395E">
        <w:tab/>
        <w:t>Definitions</w:t>
      </w:r>
      <w:bookmarkEnd w:id="9"/>
    </w:p>
    <w:p w:rsidR="005A0423" w:rsidRPr="0013395E" w:rsidRDefault="005A0423" w:rsidP="00B75136">
      <w:pPr>
        <w:pStyle w:val="Heading2"/>
      </w:pPr>
      <w:bookmarkStart w:id="10" w:name="_Toc324265186"/>
      <w:r w:rsidRPr="0013395E">
        <w:t>3.1</w:t>
      </w:r>
      <w:r w:rsidRPr="0013395E">
        <w:tab/>
        <w:t>Terms defined elsewhere</w:t>
      </w:r>
      <w:bookmarkEnd w:id="10"/>
    </w:p>
    <w:p w:rsidR="005A0423" w:rsidRPr="0013395E" w:rsidRDefault="005A0423" w:rsidP="00B75136">
      <w:r w:rsidRPr="0013395E">
        <w:t>This Recommendation uses the following terms defined elsewhere:</w:t>
      </w:r>
    </w:p>
    <w:p w:rsidR="005A0423" w:rsidRPr="0013395E" w:rsidRDefault="005A0423" w:rsidP="00B75136">
      <w:r w:rsidRPr="0013395E">
        <w:rPr>
          <w:b/>
          <w:bCs/>
        </w:rPr>
        <w:t>3.1.1</w:t>
      </w:r>
      <w:r w:rsidRPr="0013395E">
        <w:rPr>
          <w:b/>
          <w:bCs/>
        </w:rPr>
        <w:tab/>
        <w:t>Sender</w:t>
      </w:r>
      <w:r w:rsidRPr="0013395E">
        <w:t xml:space="preserve"> [IETF ECN]: A sender of RTP packets carrying an encoded media stream. The sender has the possibility to </w:t>
      </w:r>
      <w:proofErr w:type="spellStart"/>
      <w:r w:rsidRPr="0013395E">
        <w:t>effect</w:t>
      </w:r>
      <w:proofErr w:type="spellEnd"/>
      <w:r w:rsidRPr="0013395E">
        <w:t xml:space="preserve"> how this transmission is performed.  It is one end-point of the ECN control loop.</w:t>
      </w:r>
    </w:p>
    <w:p w:rsidR="005A0423" w:rsidRPr="0013395E" w:rsidRDefault="005A0423" w:rsidP="0082654A">
      <w:r w:rsidRPr="0013395E">
        <w:t>NOTE 1 </w:t>
      </w:r>
      <w:r w:rsidRPr="0013395E">
        <w:noBreakHyphen/>
        <w:t xml:space="preserve"> the sender in this sense may or may not be the same as the RTP </w:t>
      </w:r>
      <w:r w:rsidRPr="0013395E">
        <w:rPr>
          <w:lang w:eastAsia="zh-CN"/>
        </w:rPr>
        <w:t>E</w:t>
      </w:r>
      <w:r w:rsidRPr="0013395E">
        <w:t>nd</w:t>
      </w:r>
      <w:r w:rsidRPr="0013395E">
        <w:rPr>
          <w:lang w:eastAsia="zh-CN"/>
        </w:rPr>
        <w:t xml:space="preserve"> S</w:t>
      </w:r>
      <w:r w:rsidRPr="0013395E">
        <w:t>ystem.</w:t>
      </w:r>
    </w:p>
    <w:p w:rsidR="005A0423" w:rsidRPr="0013395E" w:rsidRDefault="005A0423" w:rsidP="00B75136">
      <w:r w:rsidRPr="0013395E">
        <w:rPr>
          <w:b/>
          <w:bCs/>
        </w:rPr>
        <w:t>3.1.2</w:t>
      </w:r>
      <w:r w:rsidRPr="0013395E">
        <w:rPr>
          <w:b/>
          <w:bCs/>
        </w:rPr>
        <w:tab/>
        <w:t>Receiver</w:t>
      </w:r>
      <w:r w:rsidRPr="0013395E">
        <w:t xml:space="preserve"> [IETF ECN]: A receiver of RTP packets with the intention to consume the media stream.  It sends RTCP feedback on the received stream. It is the other end-point of the ECN control loop.</w:t>
      </w:r>
    </w:p>
    <w:p w:rsidR="005A0423" w:rsidRPr="0013395E" w:rsidRDefault="005A0423">
      <w:r w:rsidRPr="0013395E">
        <w:t>NOTE 2 </w:t>
      </w:r>
      <w:r w:rsidRPr="0013395E">
        <w:noBreakHyphen/>
        <w:t xml:space="preserve"> the receiver in this sense may or may not be the same as the RTP </w:t>
      </w:r>
      <w:r w:rsidRPr="0013395E">
        <w:rPr>
          <w:lang w:eastAsia="zh-CN"/>
        </w:rPr>
        <w:t>E</w:t>
      </w:r>
      <w:r w:rsidRPr="0013395E">
        <w:t>nd</w:t>
      </w:r>
      <w:r w:rsidRPr="0013395E">
        <w:rPr>
          <w:lang w:eastAsia="zh-CN"/>
        </w:rPr>
        <w:t xml:space="preserve"> S</w:t>
      </w:r>
      <w:r w:rsidRPr="0013395E">
        <w:t>ystem.</w:t>
      </w:r>
    </w:p>
    <w:p w:rsidR="005A0423" w:rsidRPr="0013395E" w:rsidRDefault="005A0423" w:rsidP="00B75136">
      <w:pPr>
        <w:pStyle w:val="Heading2"/>
      </w:pPr>
      <w:bookmarkStart w:id="11" w:name="_Toc324265187"/>
      <w:r w:rsidRPr="0013395E">
        <w:t>3.2</w:t>
      </w:r>
      <w:r w:rsidRPr="0013395E">
        <w:tab/>
        <w:t>Terms defined in this Recommendation</w:t>
      </w:r>
      <w:bookmarkEnd w:id="11"/>
    </w:p>
    <w:p w:rsidR="005A0423" w:rsidRPr="0013395E" w:rsidRDefault="005A0423" w:rsidP="00B75136">
      <w:r w:rsidRPr="0013395E">
        <w:t>This Recommendation defines the following terms:</w:t>
      </w:r>
    </w:p>
    <w:p w:rsidR="005A0423" w:rsidRPr="0013395E" w:rsidRDefault="005A0423" w:rsidP="00B75136">
      <w:r w:rsidRPr="0013395E">
        <w:rPr>
          <w:b/>
          <w:bCs/>
        </w:rPr>
        <w:t>3.2.1</w:t>
      </w:r>
      <w:r w:rsidRPr="0013395E">
        <w:rPr>
          <w:b/>
          <w:bCs/>
        </w:rPr>
        <w:tab/>
      </w:r>
      <w:proofErr w:type="spellStart"/>
      <w:r w:rsidRPr="0013395E">
        <w:rPr>
          <w:b/>
          <w:bCs/>
        </w:rPr>
        <w:t>AuditValue.req</w:t>
      </w:r>
      <w:proofErr w:type="spellEnd"/>
      <w:r w:rsidRPr="0013395E">
        <w:rPr>
          <w:b/>
          <w:bCs/>
        </w:rPr>
        <w:t>:</w:t>
      </w:r>
      <w:r w:rsidRPr="0013395E">
        <w:t xml:space="preserve"> </w:t>
      </w:r>
      <w:proofErr w:type="gramStart"/>
      <w:r w:rsidRPr="0013395E">
        <w:t>A</w:t>
      </w:r>
      <w:proofErr w:type="gramEnd"/>
      <w:r w:rsidRPr="0013395E">
        <w:t xml:space="preserve"> H.248.1 </w:t>
      </w:r>
      <w:proofErr w:type="spellStart"/>
      <w:r w:rsidRPr="0013395E">
        <w:t>AuditValue</w:t>
      </w:r>
      <w:proofErr w:type="spellEnd"/>
      <w:r w:rsidRPr="0013395E">
        <w:t xml:space="preserve"> command request.</w:t>
      </w:r>
    </w:p>
    <w:p w:rsidR="005A0423" w:rsidRPr="0013395E" w:rsidRDefault="005A0423" w:rsidP="00B75136">
      <w:pPr>
        <w:pStyle w:val="Heading1"/>
      </w:pPr>
      <w:bookmarkStart w:id="12" w:name="_Toc324265188"/>
      <w:r w:rsidRPr="0013395E">
        <w:t>4</w:t>
      </w:r>
      <w:r w:rsidRPr="0013395E">
        <w:tab/>
        <w:t>Abbreviations and acronyms</w:t>
      </w:r>
      <w:bookmarkEnd w:id="12"/>
    </w:p>
    <w:p w:rsidR="005A0423" w:rsidRPr="0013395E" w:rsidRDefault="005A0423" w:rsidP="00B75136">
      <w:r w:rsidRPr="0013395E">
        <w:t>This Recommendation uses the following abbreviations and acronyms:</w:t>
      </w:r>
    </w:p>
    <w:tbl>
      <w:tblPr>
        <w:tblW w:w="0" w:type="auto"/>
        <w:tblLayout w:type="fixed"/>
        <w:tblLook w:val="01E0" w:firstRow="1" w:lastRow="1" w:firstColumn="1" w:lastColumn="1" w:noHBand="0" w:noVBand="0"/>
      </w:tblPr>
      <w:tblGrid>
        <w:gridCol w:w="1417"/>
        <w:gridCol w:w="8277"/>
      </w:tblGrid>
      <w:tr w:rsidR="005A0423" w:rsidRPr="0013395E" w:rsidTr="00167295">
        <w:tc>
          <w:tcPr>
            <w:tcW w:w="1417" w:type="dxa"/>
          </w:tcPr>
          <w:p w:rsidR="005A0423" w:rsidRPr="0013395E" w:rsidRDefault="005A0423" w:rsidP="00167295">
            <w:pPr>
              <w:tabs>
                <w:tab w:val="clear" w:pos="794"/>
                <w:tab w:val="clear" w:pos="1191"/>
                <w:tab w:val="clear" w:pos="1588"/>
                <w:tab w:val="clear" w:pos="1985"/>
              </w:tabs>
            </w:pPr>
            <w:r w:rsidRPr="0013395E">
              <w:t>ABNF</w:t>
            </w:r>
          </w:p>
        </w:tc>
        <w:tc>
          <w:tcPr>
            <w:tcW w:w="8277" w:type="dxa"/>
          </w:tcPr>
          <w:p w:rsidR="005A0423" w:rsidRPr="0013395E" w:rsidRDefault="005A0423" w:rsidP="00167295">
            <w:pPr>
              <w:tabs>
                <w:tab w:val="clear" w:pos="794"/>
                <w:tab w:val="clear" w:pos="1191"/>
                <w:tab w:val="clear" w:pos="1588"/>
                <w:tab w:val="clear" w:pos="1985"/>
              </w:tabs>
            </w:pPr>
            <w:r w:rsidRPr="0013395E">
              <w:t xml:space="preserve">Augmented Backus </w:t>
            </w:r>
            <w:proofErr w:type="spellStart"/>
            <w:r w:rsidRPr="0013395E">
              <w:t>Naur</w:t>
            </w:r>
            <w:proofErr w:type="spellEnd"/>
            <w:r w:rsidRPr="0013395E">
              <w:t xml:space="preserve"> Format</w:t>
            </w:r>
          </w:p>
        </w:tc>
      </w:tr>
      <w:tr w:rsidR="005A0423" w:rsidRPr="0013395E" w:rsidTr="00167295">
        <w:tc>
          <w:tcPr>
            <w:tcW w:w="1417" w:type="dxa"/>
          </w:tcPr>
          <w:p w:rsidR="005A0423" w:rsidRPr="0013395E" w:rsidRDefault="005A0423" w:rsidP="00167295">
            <w:pPr>
              <w:tabs>
                <w:tab w:val="clear" w:pos="794"/>
                <w:tab w:val="clear" w:pos="1191"/>
                <w:tab w:val="clear" w:pos="1588"/>
                <w:tab w:val="clear" w:pos="1985"/>
              </w:tabs>
            </w:pPr>
            <w:r w:rsidRPr="0013395E">
              <w:t>B2BIH</w:t>
            </w:r>
          </w:p>
        </w:tc>
        <w:tc>
          <w:tcPr>
            <w:tcW w:w="8277" w:type="dxa"/>
          </w:tcPr>
          <w:p w:rsidR="005A0423" w:rsidRPr="0013395E" w:rsidRDefault="005A0423" w:rsidP="00167295">
            <w:pPr>
              <w:tabs>
                <w:tab w:val="clear" w:pos="794"/>
                <w:tab w:val="clear" w:pos="1191"/>
                <w:tab w:val="clear" w:pos="1588"/>
                <w:tab w:val="clear" w:pos="1985"/>
              </w:tabs>
            </w:pPr>
            <w:r w:rsidRPr="0013395E">
              <w:t>Back-to-Back Internet protocol Host</w:t>
            </w:r>
          </w:p>
        </w:tc>
      </w:tr>
      <w:tr w:rsidR="005A0423" w:rsidRPr="0013395E" w:rsidTr="00167295">
        <w:tc>
          <w:tcPr>
            <w:tcW w:w="1417" w:type="dxa"/>
          </w:tcPr>
          <w:p w:rsidR="005A0423" w:rsidRPr="0013395E" w:rsidRDefault="005A0423" w:rsidP="00167295">
            <w:pPr>
              <w:tabs>
                <w:tab w:val="clear" w:pos="794"/>
                <w:tab w:val="clear" w:pos="1191"/>
                <w:tab w:val="clear" w:pos="1588"/>
                <w:tab w:val="clear" w:pos="1985"/>
              </w:tabs>
            </w:pPr>
            <w:r w:rsidRPr="0013395E">
              <w:t>B2BRE</w:t>
            </w:r>
          </w:p>
        </w:tc>
        <w:tc>
          <w:tcPr>
            <w:tcW w:w="8277" w:type="dxa"/>
          </w:tcPr>
          <w:p w:rsidR="005A0423" w:rsidRPr="0013395E" w:rsidRDefault="005A0423" w:rsidP="00167295">
            <w:pPr>
              <w:tabs>
                <w:tab w:val="clear" w:pos="794"/>
                <w:tab w:val="clear" w:pos="1191"/>
                <w:tab w:val="clear" w:pos="1588"/>
                <w:tab w:val="clear" w:pos="1985"/>
              </w:tabs>
            </w:pPr>
            <w:r w:rsidRPr="0013395E">
              <w:t>Back-to-Back RTP End system.</w:t>
            </w:r>
          </w:p>
        </w:tc>
      </w:tr>
      <w:tr w:rsidR="005A0423" w:rsidRPr="0013395E" w:rsidTr="00167295">
        <w:tc>
          <w:tcPr>
            <w:tcW w:w="1417" w:type="dxa"/>
          </w:tcPr>
          <w:p w:rsidR="005A0423" w:rsidRPr="0013395E" w:rsidRDefault="005A0423" w:rsidP="00167295">
            <w:pPr>
              <w:tabs>
                <w:tab w:val="clear" w:pos="794"/>
                <w:tab w:val="clear" w:pos="1191"/>
                <w:tab w:val="clear" w:pos="1588"/>
                <w:tab w:val="clear" w:pos="1985"/>
              </w:tabs>
            </w:pPr>
            <w:r w:rsidRPr="0013395E">
              <w:t>CE</w:t>
            </w:r>
          </w:p>
        </w:tc>
        <w:tc>
          <w:tcPr>
            <w:tcW w:w="8277" w:type="dxa"/>
          </w:tcPr>
          <w:p w:rsidR="005A0423" w:rsidRPr="0013395E" w:rsidRDefault="005A0423" w:rsidP="00167295">
            <w:pPr>
              <w:tabs>
                <w:tab w:val="clear" w:pos="794"/>
                <w:tab w:val="clear" w:pos="1191"/>
                <w:tab w:val="clear" w:pos="1588"/>
                <w:tab w:val="clear" w:pos="1985"/>
              </w:tabs>
            </w:pPr>
            <w:r w:rsidRPr="0013395E">
              <w:t>Congestion Experienced</w:t>
            </w:r>
          </w:p>
        </w:tc>
      </w:tr>
      <w:tr w:rsidR="005A0423" w:rsidRPr="0013395E" w:rsidTr="00167295">
        <w:tc>
          <w:tcPr>
            <w:tcW w:w="1417" w:type="dxa"/>
          </w:tcPr>
          <w:p w:rsidR="005A0423" w:rsidRPr="0013395E" w:rsidRDefault="005A0423" w:rsidP="00167295">
            <w:pPr>
              <w:tabs>
                <w:tab w:val="clear" w:pos="794"/>
                <w:tab w:val="clear" w:pos="1191"/>
                <w:tab w:val="clear" w:pos="1588"/>
                <w:tab w:val="clear" w:pos="1985"/>
              </w:tabs>
            </w:pPr>
            <w:r w:rsidRPr="0013395E">
              <w:t>DCCP</w:t>
            </w:r>
          </w:p>
        </w:tc>
        <w:tc>
          <w:tcPr>
            <w:tcW w:w="8277" w:type="dxa"/>
          </w:tcPr>
          <w:p w:rsidR="005A0423" w:rsidRPr="0013395E" w:rsidRDefault="005A0423" w:rsidP="00167295">
            <w:pPr>
              <w:tabs>
                <w:tab w:val="clear" w:pos="794"/>
                <w:tab w:val="clear" w:pos="1191"/>
                <w:tab w:val="clear" w:pos="1588"/>
                <w:tab w:val="clear" w:pos="1985"/>
              </w:tabs>
            </w:pPr>
            <w:r w:rsidRPr="0013395E">
              <w:t>Datagram Congestion Control Protocol</w:t>
            </w:r>
          </w:p>
        </w:tc>
      </w:tr>
      <w:tr w:rsidR="005A0423" w:rsidRPr="0013395E" w:rsidTr="00167295">
        <w:tc>
          <w:tcPr>
            <w:tcW w:w="1417" w:type="dxa"/>
          </w:tcPr>
          <w:p w:rsidR="005A0423" w:rsidRPr="0013395E" w:rsidRDefault="005A0423" w:rsidP="00167295">
            <w:pPr>
              <w:tabs>
                <w:tab w:val="clear" w:pos="794"/>
                <w:tab w:val="clear" w:pos="1191"/>
                <w:tab w:val="clear" w:pos="1588"/>
                <w:tab w:val="clear" w:pos="1985"/>
              </w:tabs>
            </w:pPr>
            <w:r w:rsidRPr="0013395E">
              <w:t>ECN</w:t>
            </w:r>
          </w:p>
        </w:tc>
        <w:tc>
          <w:tcPr>
            <w:tcW w:w="8277" w:type="dxa"/>
          </w:tcPr>
          <w:p w:rsidR="005A0423" w:rsidRPr="0013395E" w:rsidRDefault="005A0423" w:rsidP="00167295">
            <w:pPr>
              <w:tabs>
                <w:tab w:val="clear" w:pos="794"/>
                <w:tab w:val="clear" w:pos="1191"/>
                <w:tab w:val="clear" w:pos="1588"/>
                <w:tab w:val="clear" w:pos="1985"/>
              </w:tabs>
            </w:pPr>
            <w:r w:rsidRPr="0013395E">
              <w:t>Explicit Congestion Notification</w:t>
            </w:r>
          </w:p>
        </w:tc>
      </w:tr>
      <w:tr w:rsidR="005A0423" w:rsidRPr="0013395E" w:rsidTr="00167295">
        <w:tc>
          <w:tcPr>
            <w:tcW w:w="1417" w:type="dxa"/>
          </w:tcPr>
          <w:p w:rsidR="005A0423" w:rsidRPr="0013395E" w:rsidRDefault="005A0423" w:rsidP="00167295">
            <w:pPr>
              <w:tabs>
                <w:tab w:val="clear" w:pos="794"/>
                <w:tab w:val="clear" w:pos="1191"/>
                <w:tab w:val="clear" w:pos="1588"/>
                <w:tab w:val="clear" w:pos="1985"/>
              </w:tabs>
            </w:pPr>
            <w:r w:rsidRPr="0013395E">
              <w:t>ECT</w:t>
            </w:r>
          </w:p>
        </w:tc>
        <w:tc>
          <w:tcPr>
            <w:tcW w:w="8277" w:type="dxa"/>
          </w:tcPr>
          <w:p w:rsidR="005A0423" w:rsidRPr="0013395E" w:rsidRDefault="005A0423" w:rsidP="00167295">
            <w:pPr>
              <w:tabs>
                <w:tab w:val="clear" w:pos="794"/>
                <w:tab w:val="clear" w:pos="1191"/>
                <w:tab w:val="clear" w:pos="1588"/>
                <w:tab w:val="clear" w:pos="1985"/>
              </w:tabs>
            </w:pPr>
            <w:r w:rsidRPr="0013395E">
              <w:t>ECN Capable Transport</w:t>
            </w:r>
          </w:p>
        </w:tc>
      </w:tr>
      <w:tr w:rsidR="005A0423" w:rsidRPr="0013395E" w:rsidTr="00167295">
        <w:tc>
          <w:tcPr>
            <w:tcW w:w="1417" w:type="dxa"/>
          </w:tcPr>
          <w:p w:rsidR="005A0423" w:rsidRPr="0013395E" w:rsidRDefault="005A0423" w:rsidP="00167295">
            <w:pPr>
              <w:tabs>
                <w:tab w:val="clear" w:pos="794"/>
                <w:tab w:val="clear" w:pos="1191"/>
                <w:tab w:val="clear" w:pos="1588"/>
                <w:tab w:val="clear" w:pos="1985"/>
              </w:tabs>
            </w:pPr>
            <w:r w:rsidRPr="0013395E">
              <w:t>IP</w:t>
            </w:r>
          </w:p>
        </w:tc>
        <w:tc>
          <w:tcPr>
            <w:tcW w:w="8277" w:type="dxa"/>
          </w:tcPr>
          <w:p w:rsidR="005A0423" w:rsidRPr="0013395E" w:rsidRDefault="005A0423" w:rsidP="00167295">
            <w:pPr>
              <w:tabs>
                <w:tab w:val="clear" w:pos="794"/>
                <w:tab w:val="clear" w:pos="1191"/>
                <w:tab w:val="clear" w:pos="1588"/>
                <w:tab w:val="clear" w:pos="1985"/>
              </w:tabs>
            </w:pPr>
            <w:r w:rsidRPr="0013395E">
              <w:t>Internet Protocol</w:t>
            </w:r>
          </w:p>
        </w:tc>
      </w:tr>
      <w:tr w:rsidR="005A0423" w:rsidRPr="0013395E" w:rsidTr="00167295">
        <w:tc>
          <w:tcPr>
            <w:tcW w:w="1417" w:type="dxa"/>
          </w:tcPr>
          <w:p w:rsidR="005A0423" w:rsidRPr="0013395E" w:rsidRDefault="005A0423" w:rsidP="00167295">
            <w:pPr>
              <w:tabs>
                <w:tab w:val="clear" w:pos="794"/>
                <w:tab w:val="clear" w:pos="1191"/>
                <w:tab w:val="clear" w:pos="1588"/>
                <w:tab w:val="clear" w:pos="1985"/>
              </w:tabs>
            </w:pPr>
            <w:r w:rsidRPr="0013395E">
              <w:t>IPR</w:t>
            </w:r>
          </w:p>
        </w:tc>
        <w:tc>
          <w:tcPr>
            <w:tcW w:w="8277" w:type="dxa"/>
          </w:tcPr>
          <w:p w:rsidR="005A0423" w:rsidRPr="0013395E" w:rsidRDefault="005A0423" w:rsidP="00167295">
            <w:pPr>
              <w:tabs>
                <w:tab w:val="clear" w:pos="794"/>
                <w:tab w:val="clear" w:pos="1191"/>
                <w:tab w:val="clear" w:pos="1588"/>
                <w:tab w:val="clear" w:pos="1985"/>
              </w:tabs>
            </w:pPr>
            <w:r w:rsidRPr="0013395E">
              <w:t>Internet Protocol Router</w:t>
            </w:r>
          </w:p>
        </w:tc>
      </w:tr>
      <w:tr w:rsidR="005A0423" w:rsidRPr="0013395E" w:rsidTr="00167295">
        <w:tc>
          <w:tcPr>
            <w:tcW w:w="1417" w:type="dxa"/>
          </w:tcPr>
          <w:p w:rsidR="005A0423" w:rsidRPr="0013395E" w:rsidRDefault="005A0423" w:rsidP="00167295">
            <w:pPr>
              <w:tabs>
                <w:tab w:val="clear" w:pos="794"/>
                <w:tab w:val="clear" w:pos="1191"/>
                <w:tab w:val="clear" w:pos="1588"/>
                <w:tab w:val="clear" w:pos="1985"/>
              </w:tabs>
            </w:pPr>
            <w:r w:rsidRPr="0013395E">
              <w:t>LD</w:t>
            </w:r>
          </w:p>
        </w:tc>
        <w:tc>
          <w:tcPr>
            <w:tcW w:w="8277" w:type="dxa"/>
          </w:tcPr>
          <w:p w:rsidR="005A0423" w:rsidRPr="0013395E" w:rsidRDefault="005A0423" w:rsidP="00167295">
            <w:pPr>
              <w:tabs>
                <w:tab w:val="clear" w:pos="794"/>
                <w:tab w:val="clear" w:pos="1191"/>
                <w:tab w:val="clear" w:pos="1588"/>
                <w:tab w:val="clear" w:pos="1985"/>
              </w:tabs>
            </w:pPr>
            <w:r w:rsidRPr="0013395E">
              <w:t>Local Destination</w:t>
            </w:r>
          </w:p>
        </w:tc>
      </w:tr>
      <w:tr w:rsidR="005A0423" w:rsidRPr="0013395E" w:rsidTr="00167295">
        <w:tc>
          <w:tcPr>
            <w:tcW w:w="1417" w:type="dxa"/>
          </w:tcPr>
          <w:p w:rsidR="005A0423" w:rsidRPr="0013395E" w:rsidRDefault="005A0423" w:rsidP="00167295">
            <w:pPr>
              <w:tabs>
                <w:tab w:val="clear" w:pos="794"/>
                <w:tab w:val="clear" w:pos="1191"/>
                <w:tab w:val="clear" w:pos="1588"/>
                <w:tab w:val="clear" w:pos="1985"/>
              </w:tabs>
            </w:pPr>
            <w:r w:rsidRPr="0013395E">
              <w:t>LS</w:t>
            </w:r>
          </w:p>
        </w:tc>
        <w:tc>
          <w:tcPr>
            <w:tcW w:w="8277" w:type="dxa"/>
          </w:tcPr>
          <w:p w:rsidR="005A0423" w:rsidRPr="0013395E" w:rsidRDefault="005A0423" w:rsidP="00167295">
            <w:pPr>
              <w:tabs>
                <w:tab w:val="clear" w:pos="794"/>
                <w:tab w:val="clear" w:pos="1191"/>
                <w:tab w:val="clear" w:pos="1588"/>
                <w:tab w:val="clear" w:pos="1985"/>
              </w:tabs>
            </w:pPr>
            <w:r w:rsidRPr="0013395E">
              <w:t>Local Source</w:t>
            </w:r>
          </w:p>
        </w:tc>
      </w:tr>
      <w:tr w:rsidR="005A0423" w:rsidRPr="0013395E" w:rsidTr="00167295">
        <w:tc>
          <w:tcPr>
            <w:tcW w:w="1417" w:type="dxa"/>
          </w:tcPr>
          <w:p w:rsidR="005A0423" w:rsidRPr="0013395E" w:rsidRDefault="005A0423" w:rsidP="00167295">
            <w:pPr>
              <w:tabs>
                <w:tab w:val="clear" w:pos="794"/>
                <w:tab w:val="clear" w:pos="1191"/>
                <w:tab w:val="clear" w:pos="1588"/>
                <w:tab w:val="clear" w:pos="1985"/>
              </w:tabs>
            </w:pPr>
            <w:r w:rsidRPr="0013395E">
              <w:t>Lx</w:t>
            </w:r>
          </w:p>
        </w:tc>
        <w:tc>
          <w:tcPr>
            <w:tcW w:w="8277" w:type="dxa"/>
          </w:tcPr>
          <w:p w:rsidR="005A0423" w:rsidRPr="0013395E" w:rsidRDefault="005A0423" w:rsidP="00167295">
            <w:pPr>
              <w:tabs>
                <w:tab w:val="clear" w:pos="794"/>
                <w:tab w:val="clear" w:pos="1191"/>
                <w:tab w:val="clear" w:pos="1588"/>
                <w:tab w:val="clear" w:pos="1985"/>
              </w:tabs>
            </w:pPr>
            <w:r w:rsidRPr="0013395E">
              <w:t>Layer number</w:t>
            </w:r>
          </w:p>
        </w:tc>
      </w:tr>
      <w:tr w:rsidR="005A0423" w:rsidRPr="0013395E" w:rsidTr="00167295">
        <w:tc>
          <w:tcPr>
            <w:tcW w:w="1417" w:type="dxa"/>
          </w:tcPr>
          <w:p w:rsidR="005A0423" w:rsidRPr="0013395E" w:rsidRDefault="005A0423" w:rsidP="00167295">
            <w:pPr>
              <w:tabs>
                <w:tab w:val="clear" w:pos="794"/>
                <w:tab w:val="clear" w:pos="1191"/>
                <w:tab w:val="clear" w:pos="1588"/>
                <w:tab w:val="clear" w:pos="1985"/>
              </w:tabs>
            </w:pPr>
            <w:r w:rsidRPr="0013395E">
              <w:t>MCU</w:t>
            </w:r>
          </w:p>
        </w:tc>
        <w:tc>
          <w:tcPr>
            <w:tcW w:w="8277" w:type="dxa"/>
          </w:tcPr>
          <w:p w:rsidR="005A0423" w:rsidRPr="0013395E" w:rsidRDefault="005A0423" w:rsidP="00167295">
            <w:pPr>
              <w:tabs>
                <w:tab w:val="clear" w:pos="794"/>
                <w:tab w:val="clear" w:pos="1191"/>
                <w:tab w:val="clear" w:pos="1588"/>
                <w:tab w:val="clear" w:pos="1985"/>
              </w:tabs>
            </w:pPr>
            <w:r w:rsidRPr="0013395E">
              <w:t>Media Control Unit</w:t>
            </w:r>
          </w:p>
        </w:tc>
      </w:tr>
      <w:tr w:rsidR="005A0423" w:rsidRPr="0013395E" w:rsidTr="00167295">
        <w:tc>
          <w:tcPr>
            <w:tcW w:w="1417" w:type="dxa"/>
          </w:tcPr>
          <w:p w:rsidR="005A0423" w:rsidRPr="0013395E" w:rsidRDefault="005A0423" w:rsidP="00167295">
            <w:pPr>
              <w:tabs>
                <w:tab w:val="clear" w:pos="794"/>
                <w:tab w:val="clear" w:pos="1191"/>
                <w:tab w:val="clear" w:pos="1588"/>
                <w:tab w:val="clear" w:pos="1985"/>
              </w:tabs>
            </w:pPr>
            <w:r w:rsidRPr="0013395E">
              <w:t>MG</w:t>
            </w:r>
          </w:p>
        </w:tc>
        <w:tc>
          <w:tcPr>
            <w:tcW w:w="8277" w:type="dxa"/>
          </w:tcPr>
          <w:p w:rsidR="005A0423" w:rsidRPr="0013395E" w:rsidRDefault="005A0423" w:rsidP="00167295">
            <w:pPr>
              <w:tabs>
                <w:tab w:val="clear" w:pos="794"/>
                <w:tab w:val="clear" w:pos="1191"/>
                <w:tab w:val="clear" w:pos="1588"/>
                <w:tab w:val="clear" w:pos="1985"/>
              </w:tabs>
            </w:pPr>
            <w:r w:rsidRPr="0013395E">
              <w:t>Media Gateway</w:t>
            </w:r>
          </w:p>
        </w:tc>
      </w:tr>
      <w:tr w:rsidR="005A0423" w:rsidRPr="0013395E" w:rsidTr="00167295">
        <w:tc>
          <w:tcPr>
            <w:tcW w:w="1417" w:type="dxa"/>
          </w:tcPr>
          <w:p w:rsidR="005A0423" w:rsidRPr="0013395E" w:rsidRDefault="005A0423" w:rsidP="00167295">
            <w:pPr>
              <w:tabs>
                <w:tab w:val="clear" w:pos="794"/>
                <w:tab w:val="clear" w:pos="1191"/>
                <w:tab w:val="clear" w:pos="1588"/>
                <w:tab w:val="clear" w:pos="1985"/>
              </w:tabs>
            </w:pPr>
            <w:r w:rsidRPr="0013395E">
              <w:t>MGC</w:t>
            </w:r>
          </w:p>
        </w:tc>
        <w:tc>
          <w:tcPr>
            <w:tcW w:w="8277" w:type="dxa"/>
          </w:tcPr>
          <w:p w:rsidR="005A0423" w:rsidRPr="0013395E" w:rsidRDefault="005A0423" w:rsidP="00167295">
            <w:pPr>
              <w:tabs>
                <w:tab w:val="clear" w:pos="794"/>
                <w:tab w:val="clear" w:pos="1191"/>
                <w:tab w:val="clear" w:pos="1588"/>
                <w:tab w:val="clear" w:pos="1985"/>
              </w:tabs>
            </w:pPr>
            <w:r w:rsidRPr="0013395E">
              <w:t>Media Gateway Controller</w:t>
            </w:r>
          </w:p>
        </w:tc>
      </w:tr>
      <w:tr w:rsidR="005A0423" w:rsidRPr="0013395E" w:rsidTr="00167295">
        <w:tc>
          <w:tcPr>
            <w:tcW w:w="1417" w:type="dxa"/>
          </w:tcPr>
          <w:p w:rsidR="005A0423" w:rsidRPr="0013395E" w:rsidRDefault="005A0423" w:rsidP="00167295">
            <w:pPr>
              <w:tabs>
                <w:tab w:val="clear" w:pos="794"/>
                <w:tab w:val="clear" w:pos="1191"/>
                <w:tab w:val="clear" w:pos="1588"/>
                <w:tab w:val="clear" w:pos="1985"/>
              </w:tabs>
            </w:pPr>
            <w:r w:rsidRPr="0013395E">
              <w:t>MSRP</w:t>
            </w:r>
          </w:p>
        </w:tc>
        <w:tc>
          <w:tcPr>
            <w:tcW w:w="8277" w:type="dxa"/>
          </w:tcPr>
          <w:p w:rsidR="005A0423" w:rsidRPr="0013395E" w:rsidRDefault="005A0423" w:rsidP="00167295">
            <w:pPr>
              <w:tabs>
                <w:tab w:val="clear" w:pos="794"/>
                <w:tab w:val="clear" w:pos="1191"/>
                <w:tab w:val="clear" w:pos="1588"/>
                <w:tab w:val="clear" w:pos="1985"/>
              </w:tabs>
            </w:pPr>
            <w:r w:rsidRPr="0013395E">
              <w:t>Message Sending Relay Protocol</w:t>
            </w:r>
          </w:p>
        </w:tc>
      </w:tr>
      <w:tr w:rsidR="005A0423" w:rsidRPr="0013395E" w:rsidTr="00167295">
        <w:tc>
          <w:tcPr>
            <w:tcW w:w="1417" w:type="dxa"/>
          </w:tcPr>
          <w:p w:rsidR="005A0423" w:rsidRPr="0013395E" w:rsidRDefault="005A0423" w:rsidP="00167295">
            <w:pPr>
              <w:tabs>
                <w:tab w:val="clear" w:pos="794"/>
                <w:tab w:val="clear" w:pos="1191"/>
                <w:tab w:val="clear" w:pos="1588"/>
                <w:tab w:val="clear" w:pos="1985"/>
              </w:tabs>
            </w:pPr>
            <w:r w:rsidRPr="0013395E">
              <w:t>RD</w:t>
            </w:r>
          </w:p>
        </w:tc>
        <w:tc>
          <w:tcPr>
            <w:tcW w:w="8277" w:type="dxa"/>
          </w:tcPr>
          <w:p w:rsidR="005A0423" w:rsidRPr="0013395E" w:rsidRDefault="005A0423" w:rsidP="00167295">
            <w:pPr>
              <w:tabs>
                <w:tab w:val="clear" w:pos="794"/>
                <w:tab w:val="clear" w:pos="1191"/>
                <w:tab w:val="clear" w:pos="1588"/>
                <w:tab w:val="clear" w:pos="1985"/>
              </w:tabs>
            </w:pPr>
            <w:r w:rsidRPr="0013395E">
              <w:t>Remote Destination</w:t>
            </w:r>
          </w:p>
        </w:tc>
      </w:tr>
      <w:tr w:rsidR="005A0423" w:rsidRPr="0013395E" w:rsidTr="00167295">
        <w:tc>
          <w:tcPr>
            <w:tcW w:w="1417" w:type="dxa"/>
          </w:tcPr>
          <w:p w:rsidR="005A0423" w:rsidRPr="0013395E" w:rsidRDefault="005A0423" w:rsidP="00167295">
            <w:pPr>
              <w:tabs>
                <w:tab w:val="clear" w:pos="794"/>
                <w:tab w:val="clear" w:pos="1191"/>
                <w:tab w:val="clear" w:pos="1588"/>
                <w:tab w:val="clear" w:pos="1985"/>
              </w:tabs>
            </w:pPr>
            <w:r w:rsidRPr="0013395E">
              <w:lastRenderedPageBreak/>
              <w:t>RS</w:t>
            </w:r>
          </w:p>
        </w:tc>
        <w:tc>
          <w:tcPr>
            <w:tcW w:w="8277" w:type="dxa"/>
          </w:tcPr>
          <w:p w:rsidR="005A0423" w:rsidRPr="0013395E" w:rsidRDefault="005A0423" w:rsidP="00167295">
            <w:pPr>
              <w:tabs>
                <w:tab w:val="clear" w:pos="794"/>
                <w:tab w:val="clear" w:pos="1191"/>
                <w:tab w:val="clear" w:pos="1588"/>
                <w:tab w:val="clear" w:pos="1985"/>
              </w:tabs>
            </w:pPr>
            <w:r w:rsidRPr="0013395E">
              <w:t>Remote Source</w:t>
            </w:r>
          </w:p>
        </w:tc>
      </w:tr>
      <w:tr w:rsidR="005A0423" w:rsidRPr="0013395E" w:rsidTr="00167295">
        <w:tc>
          <w:tcPr>
            <w:tcW w:w="1417" w:type="dxa"/>
          </w:tcPr>
          <w:p w:rsidR="005A0423" w:rsidRPr="0013395E" w:rsidRDefault="005A0423" w:rsidP="00167295">
            <w:pPr>
              <w:tabs>
                <w:tab w:val="clear" w:pos="794"/>
                <w:tab w:val="clear" w:pos="1191"/>
                <w:tab w:val="clear" w:pos="1588"/>
                <w:tab w:val="clear" w:pos="1985"/>
              </w:tabs>
            </w:pPr>
            <w:r w:rsidRPr="0013395E">
              <w:t>RTP</w:t>
            </w:r>
          </w:p>
        </w:tc>
        <w:tc>
          <w:tcPr>
            <w:tcW w:w="8277" w:type="dxa"/>
          </w:tcPr>
          <w:p w:rsidR="005A0423" w:rsidRPr="0013395E" w:rsidRDefault="005A0423" w:rsidP="00167295">
            <w:pPr>
              <w:tabs>
                <w:tab w:val="clear" w:pos="794"/>
                <w:tab w:val="clear" w:pos="1191"/>
                <w:tab w:val="clear" w:pos="1588"/>
                <w:tab w:val="clear" w:pos="1985"/>
              </w:tabs>
            </w:pPr>
            <w:r w:rsidRPr="0013395E">
              <w:t>Real Time Protocol</w:t>
            </w:r>
          </w:p>
        </w:tc>
      </w:tr>
      <w:tr w:rsidR="005A0423" w:rsidRPr="0013395E" w:rsidTr="00167295">
        <w:tc>
          <w:tcPr>
            <w:tcW w:w="1417" w:type="dxa"/>
          </w:tcPr>
          <w:p w:rsidR="005A0423" w:rsidRPr="0013395E" w:rsidRDefault="005A0423" w:rsidP="00167295">
            <w:pPr>
              <w:tabs>
                <w:tab w:val="clear" w:pos="794"/>
                <w:tab w:val="clear" w:pos="1191"/>
                <w:tab w:val="clear" w:pos="1588"/>
                <w:tab w:val="clear" w:pos="1985"/>
              </w:tabs>
            </w:pPr>
            <w:r w:rsidRPr="0013395E">
              <w:t>RTCP</w:t>
            </w:r>
          </w:p>
        </w:tc>
        <w:tc>
          <w:tcPr>
            <w:tcW w:w="8277" w:type="dxa"/>
          </w:tcPr>
          <w:p w:rsidR="005A0423" w:rsidRPr="0013395E" w:rsidRDefault="005A0423" w:rsidP="00167295">
            <w:pPr>
              <w:tabs>
                <w:tab w:val="clear" w:pos="794"/>
                <w:tab w:val="clear" w:pos="1191"/>
                <w:tab w:val="clear" w:pos="1588"/>
                <w:tab w:val="clear" w:pos="1985"/>
              </w:tabs>
            </w:pPr>
            <w:r w:rsidRPr="0013395E">
              <w:t>RTP Control Protocol</w:t>
            </w:r>
          </w:p>
        </w:tc>
      </w:tr>
      <w:tr w:rsidR="005A0423" w:rsidRPr="0013395E" w:rsidTr="00167295">
        <w:tc>
          <w:tcPr>
            <w:tcW w:w="1417" w:type="dxa"/>
          </w:tcPr>
          <w:p w:rsidR="005A0423" w:rsidRPr="0013395E" w:rsidRDefault="005A0423" w:rsidP="00167295">
            <w:pPr>
              <w:tabs>
                <w:tab w:val="clear" w:pos="794"/>
                <w:tab w:val="clear" w:pos="1191"/>
                <w:tab w:val="clear" w:pos="1588"/>
                <w:tab w:val="clear" w:pos="1985"/>
              </w:tabs>
            </w:pPr>
            <w:r w:rsidRPr="0013395E">
              <w:t>SCTP</w:t>
            </w:r>
          </w:p>
        </w:tc>
        <w:tc>
          <w:tcPr>
            <w:tcW w:w="8277" w:type="dxa"/>
          </w:tcPr>
          <w:p w:rsidR="005A0423" w:rsidRPr="0013395E" w:rsidRDefault="005A0423" w:rsidP="00167295">
            <w:pPr>
              <w:tabs>
                <w:tab w:val="clear" w:pos="794"/>
                <w:tab w:val="clear" w:pos="1191"/>
                <w:tab w:val="clear" w:pos="1588"/>
                <w:tab w:val="clear" w:pos="1985"/>
              </w:tabs>
            </w:pPr>
            <w:r w:rsidRPr="0013395E">
              <w:t>Stream Control Transport Protocol</w:t>
            </w:r>
          </w:p>
        </w:tc>
      </w:tr>
      <w:tr w:rsidR="005A0423" w:rsidRPr="0013395E" w:rsidTr="00167295">
        <w:tc>
          <w:tcPr>
            <w:tcW w:w="1417" w:type="dxa"/>
          </w:tcPr>
          <w:p w:rsidR="005A0423" w:rsidRPr="0013395E" w:rsidRDefault="005A0423" w:rsidP="00167295">
            <w:pPr>
              <w:tabs>
                <w:tab w:val="clear" w:pos="794"/>
                <w:tab w:val="clear" w:pos="1191"/>
                <w:tab w:val="clear" w:pos="1588"/>
                <w:tab w:val="clear" w:pos="1985"/>
              </w:tabs>
            </w:pPr>
            <w:r w:rsidRPr="0013395E">
              <w:t>SDP</w:t>
            </w:r>
          </w:p>
        </w:tc>
        <w:tc>
          <w:tcPr>
            <w:tcW w:w="8277" w:type="dxa"/>
          </w:tcPr>
          <w:p w:rsidR="005A0423" w:rsidRPr="0013395E" w:rsidRDefault="005A0423" w:rsidP="00167295">
            <w:pPr>
              <w:tabs>
                <w:tab w:val="clear" w:pos="794"/>
                <w:tab w:val="clear" w:pos="1191"/>
                <w:tab w:val="clear" w:pos="1588"/>
                <w:tab w:val="clear" w:pos="1985"/>
              </w:tabs>
            </w:pPr>
            <w:r w:rsidRPr="0013395E">
              <w:t>Session Description Protocol</w:t>
            </w:r>
          </w:p>
        </w:tc>
      </w:tr>
      <w:tr w:rsidR="005A0423" w:rsidRPr="0013395E" w:rsidTr="00167295">
        <w:tc>
          <w:tcPr>
            <w:tcW w:w="1417" w:type="dxa"/>
          </w:tcPr>
          <w:p w:rsidR="005A0423" w:rsidRPr="0013395E" w:rsidRDefault="005A0423" w:rsidP="00167295">
            <w:pPr>
              <w:tabs>
                <w:tab w:val="clear" w:pos="794"/>
                <w:tab w:val="clear" w:pos="1191"/>
                <w:tab w:val="clear" w:pos="1588"/>
                <w:tab w:val="clear" w:pos="1985"/>
              </w:tabs>
            </w:pPr>
            <w:r w:rsidRPr="0013395E">
              <w:t>SIP</w:t>
            </w:r>
          </w:p>
        </w:tc>
        <w:tc>
          <w:tcPr>
            <w:tcW w:w="8277" w:type="dxa"/>
          </w:tcPr>
          <w:p w:rsidR="005A0423" w:rsidRPr="0013395E" w:rsidRDefault="005A0423" w:rsidP="00167295">
            <w:pPr>
              <w:tabs>
                <w:tab w:val="clear" w:pos="794"/>
                <w:tab w:val="clear" w:pos="1191"/>
                <w:tab w:val="clear" w:pos="1588"/>
                <w:tab w:val="clear" w:pos="1985"/>
              </w:tabs>
            </w:pPr>
            <w:r w:rsidRPr="0013395E">
              <w:t>Session Initiation Protocol</w:t>
            </w:r>
          </w:p>
        </w:tc>
      </w:tr>
      <w:tr w:rsidR="005A0423" w:rsidRPr="0013395E" w:rsidTr="00167295">
        <w:tc>
          <w:tcPr>
            <w:tcW w:w="1417" w:type="dxa"/>
          </w:tcPr>
          <w:p w:rsidR="005A0423" w:rsidRPr="0013395E" w:rsidRDefault="005A0423" w:rsidP="00167295">
            <w:pPr>
              <w:tabs>
                <w:tab w:val="clear" w:pos="794"/>
                <w:tab w:val="clear" w:pos="1191"/>
                <w:tab w:val="clear" w:pos="1588"/>
                <w:tab w:val="clear" w:pos="1985"/>
              </w:tabs>
            </w:pPr>
            <w:r w:rsidRPr="0013395E">
              <w:t>SSRC</w:t>
            </w:r>
          </w:p>
        </w:tc>
        <w:tc>
          <w:tcPr>
            <w:tcW w:w="8277" w:type="dxa"/>
          </w:tcPr>
          <w:p w:rsidR="005A0423" w:rsidRPr="0013395E" w:rsidRDefault="005A0423" w:rsidP="00167295">
            <w:pPr>
              <w:tabs>
                <w:tab w:val="clear" w:pos="794"/>
                <w:tab w:val="clear" w:pos="1191"/>
                <w:tab w:val="clear" w:pos="1588"/>
                <w:tab w:val="clear" w:pos="1985"/>
              </w:tabs>
            </w:pPr>
            <w:r w:rsidRPr="0013395E">
              <w:t>Synchronization Source</w:t>
            </w:r>
          </w:p>
        </w:tc>
      </w:tr>
      <w:tr w:rsidR="005A0423" w:rsidRPr="0013395E" w:rsidTr="00167295">
        <w:tc>
          <w:tcPr>
            <w:tcW w:w="1417" w:type="dxa"/>
          </w:tcPr>
          <w:p w:rsidR="005A0423" w:rsidRPr="0013395E" w:rsidRDefault="005A0423" w:rsidP="00167295">
            <w:pPr>
              <w:tabs>
                <w:tab w:val="clear" w:pos="794"/>
                <w:tab w:val="clear" w:pos="1191"/>
                <w:tab w:val="clear" w:pos="1588"/>
                <w:tab w:val="clear" w:pos="1985"/>
              </w:tabs>
            </w:pPr>
            <w:r w:rsidRPr="0013395E">
              <w:t>UDP</w:t>
            </w:r>
          </w:p>
        </w:tc>
        <w:tc>
          <w:tcPr>
            <w:tcW w:w="8277" w:type="dxa"/>
          </w:tcPr>
          <w:p w:rsidR="005A0423" w:rsidRPr="0013395E" w:rsidRDefault="005A0423" w:rsidP="00167295">
            <w:pPr>
              <w:tabs>
                <w:tab w:val="clear" w:pos="794"/>
                <w:tab w:val="clear" w:pos="1191"/>
                <w:tab w:val="clear" w:pos="1588"/>
                <w:tab w:val="clear" w:pos="1985"/>
              </w:tabs>
            </w:pPr>
            <w:r w:rsidRPr="0013395E">
              <w:t>User Datagram Protocol</w:t>
            </w:r>
          </w:p>
        </w:tc>
      </w:tr>
    </w:tbl>
    <w:p w:rsidR="005A0423" w:rsidRPr="0013395E" w:rsidRDefault="005A0423" w:rsidP="00B75136">
      <w:pPr>
        <w:pStyle w:val="Heading1"/>
      </w:pPr>
      <w:bookmarkStart w:id="13" w:name="_Toc324265189"/>
      <w:r w:rsidRPr="0013395E">
        <w:t>5</w:t>
      </w:r>
      <w:r w:rsidRPr="0013395E">
        <w:tab/>
        <w:t>Conventions</w:t>
      </w:r>
      <w:bookmarkEnd w:id="13"/>
    </w:p>
    <w:p w:rsidR="005A0423" w:rsidRPr="0013395E" w:rsidRDefault="005A0423" w:rsidP="00B75136">
      <w:pPr>
        <w:rPr>
          <w:lang w:eastAsia="zh-CN"/>
        </w:rPr>
      </w:pPr>
      <w:r w:rsidRPr="0013395E">
        <w:t xml:space="preserve">Elements of the H.248 protocol model, e.g. Context, Termination, Stream, </w:t>
      </w:r>
      <w:proofErr w:type="gramStart"/>
      <w:r w:rsidRPr="0013395E">
        <w:t>Event</w:t>
      </w:r>
      <w:proofErr w:type="gramEnd"/>
      <w:r w:rsidRPr="0013395E">
        <w:t xml:space="preserve"> are represented using the first letter capitalised. H.248 Property, Event, Signal and Parameter identities are given in </w:t>
      </w:r>
      <w:r w:rsidRPr="0013395E">
        <w:rPr>
          <w:i/>
        </w:rPr>
        <w:t>italics</w:t>
      </w:r>
      <w:r w:rsidRPr="0013395E">
        <w:t>. When used in the main text SDP syntax is highlighted in bold i.e. “</w:t>
      </w:r>
      <w:r w:rsidRPr="0013395E">
        <w:rPr>
          <w:b/>
          <w:bCs/>
        </w:rPr>
        <w:t>m=</w:t>
      </w:r>
      <w:r w:rsidRPr="0013395E">
        <w:t>”</w:t>
      </w:r>
      <w:r w:rsidRPr="0013395E">
        <w:rPr>
          <w:lang w:eastAsia="zh-CN"/>
        </w:rPr>
        <w:t>.</w:t>
      </w:r>
    </w:p>
    <w:p w:rsidR="005A0423" w:rsidRPr="0013395E" w:rsidRDefault="005A0423" w:rsidP="00B75136">
      <w:pPr>
        <w:pStyle w:val="Heading1"/>
      </w:pPr>
      <w:bookmarkStart w:id="14" w:name="_Toc324265190"/>
      <w:r w:rsidRPr="0013395E">
        <w:t>6</w:t>
      </w:r>
      <w:r w:rsidRPr="0013395E">
        <w:tab/>
        <w:t>Use of ECN with H.248</w:t>
      </w:r>
      <w:bookmarkEnd w:id="14"/>
    </w:p>
    <w:p w:rsidR="005A0423" w:rsidRPr="0013395E" w:rsidRDefault="005A0423" w:rsidP="00B75136">
      <w:r w:rsidRPr="0013395E">
        <w:t>H.248 entities (MG, MGC) may be involved with ECN in multiple ways. Clause 6.1 introduces the basic control principle. Subsequent clauses illustrate example IP transport (and possibly application) protocol specific use of ECN with H.248.</w:t>
      </w:r>
    </w:p>
    <w:p w:rsidR="005A0423" w:rsidRPr="0013395E" w:rsidRDefault="005A0423" w:rsidP="00B75136">
      <w:pPr>
        <w:pStyle w:val="Heading2"/>
      </w:pPr>
      <w:bookmarkStart w:id="15" w:name="_Toc324265191"/>
      <w:r w:rsidRPr="0013395E">
        <w:t>6.1</w:t>
      </w:r>
      <w:r w:rsidRPr="0013395E">
        <w:tab/>
        <w:t>Basic ECN control loop</w:t>
      </w:r>
      <w:bookmarkEnd w:id="15"/>
    </w:p>
    <w:p w:rsidR="005A0423" w:rsidRPr="0013395E" w:rsidRDefault="005A0423" w:rsidP="00B75136">
      <w:r w:rsidRPr="0013395E">
        <w:t>[IETF RFC 3168] defines an addition to IP for ECN support. This support relates to a unidirectional connection model, i.e., IP traffic in IP source host to IP destination host direction. Figure 1 illustrates the basic ECN control principle. The control loop may be abstracted by four components in the user plane:</w:t>
      </w:r>
    </w:p>
    <w:p w:rsidR="005A0423" w:rsidRPr="0013395E" w:rsidRDefault="005A0423" w:rsidP="00B75136">
      <w:pPr>
        <w:numPr>
          <w:ilvl w:val="0"/>
          <w:numId w:val="29"/>
        </w:numPr>
        <w:tabs>
          <w:tab w:val="clear" w:pos="360"/>
          <w:tab w:val="clear" w:pos="794"/>
          <w:tab w:val="clear" w:pos="1191"/>
          <w:tab w:val="clear" w:pos="1588"/>
          <w:tab w:val="clear" w:pos="1985"/>
        </w:tabs>
        <w:ind w:left="567" w:hanging="567"/>
      </w:pPr>
      <w:r w:rsidRPr="0013395E">
        <w:t xml:space="preserve">the </w:t>
      </w:r>
      <w:r w:rsidRPr="0013395E">
        <w:rPr>
          <w:i/>
          <w:iCs/>
        </w:rPr>
        <w:t>congestion notification information</w:t>
      </w:r>
      <w:r w:rsidRPr="0013395E">
        <w:t xml:space="preserve"> flow in source to destination host direction;</w:t>
      </w:r>
    </w:p>
    <w:p w:rsidR="005A0423" w:rsidRPr="0013395E" w:rsidRDefault="005A0423" w:rsidP="00B75136">
      <w:pPr>
        <w:numPr>
          <w:ilvl w:val="0"/>
          <w:numId w:val="29"/>
        </w:numPr>
        <w:tabs>
          <w:tab w:val="clear" w:pos="360"/>
          <w:tab w:val="clear" w:pos="794"/>
          <w:tab w:val="clear" w:pos="1191"/>
          <w:tab w:val="clear" w:pos="1588"/>
          <w:tab w:val="clear" w:pos="1985"/>
        </w:tabs>
        <w:ind w:left="567" w:hanging="567"/>
      </w:pPr>
      <w:r w:rsidRPr="0013395E">
        <w:t xml:space="preserve">the </w:t>
      </w:r>
      <w:r w:rsidRPr="0013395E">
        <w:rPr>
          <w:i/>
          <w:iCs/>
        </w:rPr>
        <w:t>feedback information</w:t>
      </w:r>
      <w:r w:rsidRPr="0013395E">
        <w:t xml:space="preserve"> flow in reverse direction, back to the traffic source;</w:t>
      </w:r>
    </w:p>
    <w:p w:rsidR="005A0423" w:rsidRPr="0013395E" w:rsidRDefault="005A0423" w:rsidP="00B75136">
      <w:pPr>
        <w:numPr>
          <w:ilvl w:val="0"/>
          <w:numId w:val="29"/>
        </w:numPr>
        <w:tabs>
          <w:tab w:val="clear" w:pos="360"/>
          <w:tab w:val="clear" w:pos="794"/>
          <w:tab w:val="clear" w:pos="1191"/>
          <w:tab w:val="clear" w:pos="1588"/>
          <w:tab w:val="clear" w:pos="1985"/>
        </w:tabs>
        <w:ind w:left="567" w:hanging="567"/>
      </w:pPr>
      <w:r w:rsidRPr="0013395E">
        <w:t xml:space="preserve">the </w:t>
      </w:r>
      <w:r w:rsidRPr="0013395E">
        <w:rPr>
          <w:i/>
          <w:iCs/>
        </w:rPr>
        <w:t>actuating elements</w:t>
      </w:r>
      <w:r w:rsidRPr="0013395E">
        <w:t xml:space="preserve"> in case of indicated congestion (typically located in the source host); and</w:t>
      </w:r>
    </w:p>
    <w:p w:rsidR="005A0423" w:rsidRPr="0013395E" w:rsidRDefault="005A0423" w:rsidP="00B75136">
      <w:pPr>
        <w:numPr>
          <w:ilvl w:val="0"/>
          <w:numId w:val="29"/>
        </w:numPr>
        <w:tabs>
          <w:tab w:val="clear" w:pos="360"/>
          <w:tab w:val="clear" w:pos="794"/>
          <w:tab w:val="clear" w:pos="1191"/>
          <w:tab w:val="clear" w:pos="1588"/>
          <w:tab w:val="clear" w:pos="1985"/>
        </w:tabs>
        <w:ind w:left="567" w:hanging="567"/>
      </w:pPr>
      <w:proofErr w:type="gramStart"/>
      <w:r w:rsidRPr="0013395E">
        <w:t>the</w:t>
      </w:r>
      <w:proofErr w:type="gramEnd"/>
      <w:r w:rsidRPr="0013395E">
        <w:t xml:space="preserve"> </w:t>
      </w:r>
      <w:r w:rsidRPr="0013395E">
        <w:rPr>
          <w:i/>
          <w:iCs/>
        </w:rPr>
        <w:t>sensor elements</w:t>
      </w:r>
      <w:r w:rsidRPr="0013395E">
        <w:t>, responsible for indicating congestion (at a network route, in an IP hop) by ECN marking in the IP path.</w:t>
      </w:r>
    </w:p>
    <w:p w:rsidR="005A0423" w:rsidRPr="0013395E" w:rsidRDefault="005A0423" w:rsidP="00B75136">
      <w:r w:rsidRPr="0013395E">
        <w:t>There might be a further component in the control plane</w:t>
      </w:r>
      <w:r w:rsidRPr="0013395E">
        <w:rPr>
          <w:lang w:eastAsia="zh-CN"/>
        </w:rPr>
        <w:t xml:space="preserve"> for</w:t>
      </w:r>
      <w:r w:rsidRPr="0013395E">
        <w:t>:</w:t>
      </w:r>
    </w:p>
    <w:p w:rsidR="005A0423" w:rsidRPr="0013395E" w:rsidRDefault="005A0423" w:rsidP="00B75136">
      <w:pPr>
        <w:numPr>
          <w:ilvl w:val="0"/>
          <w:numId w:val="29"/>
        </w:numPr>
        <w:tabs>
          <w:tab w:val="clear" w:pos="360"/>
          <w:tab w:val="clear" w:pos="794"/>
          <w:tab w:val="clear" w:pos="1191"/>
          <w:tab w:val="clear" w:pos="1588"/>
          <w:tab w:val="clear" w:pos="1985"/>
        </w:tabs>
        <w:ind w:left="567" w:hanging="567"/>
      </w:pPr>
      <w:proofErr w:type="gramStart"/>
      <w:r w:rsidRPr="0013395E">
        <w:t>the</w:t>
      </w:r>
      <w:proofErr w:type="gramEnd"/>
      <w:r w:rsidRPr="0013395E">
        <w:t xml:space="preserve"> indication and negotiation of a congestion control.</w:t>
      </w:r>
    </w:p>
    <w:p w:rsidR="005A0423" w:rsidRPr="0013395E" w:rsidRDefault="005A0423" w:rsidP="00B75136"/>
    <w:p w:rsidR="005A0423" w:rsidRPr="0013395E" w:rsidRDefault="002B210E" w:rsidP="00B75136">
      <w:pPr>
        <w:pStyle w:val="Figure"/>
      </w:pPr>
      <w:r w:rsidRPr="0013395E">
        <w:rPr>
          <w:noProof/>
          <w:lang w:val="en-AU" w:eastAsia="en-AU"/>
        </w:rPr>
        <w:lastRenderedPageBreak/>
        <w:drawing>
          <wp:inline distT="0" distB="0" distL="0" distR="0" wp14:anchorId="45601D09" wp14:editId="1346C5DA">
            <wp:extent cx="6115050" cy="3400425"/>
            <wp:effectExtent l="1905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0"/>
                    <a:srcRect/>
                    <a:stretch>
                      <a:fillRect/>
                    </a:stretch>
                  </pic:blipFill>
                  <pic:spPr bwMode="auto">
                    <a:xfrm>
                      <a:off x="0" y="0"/>
                      <a:ext cx="6115050" cy="3400425"/>
                    </a:xfrm>
                    <a:prstGeom prst="rect">
                      <a:avLst/>
                    </a:prstGeom>
                    <a:noFill/>
                    <a:ln w="9525">
                      <a:noFill/>
                      <a:miter lim="800000"/>
                      <a:headEnd/>
                      <a:tailEnd/>
                    </a:ln>
                  </pic:spPr>
                </pic:pic>
              </a:graphicData>
            </a:graphic>
          </wp:inline>
        </w:drawing>
      </w:r>
    </w:p>
    <w:p w:rsidR="005A0423" w:rsidRPr="0013395E" w:rsidRDefault="0013395E" w:rsidP="00B75136">
      <w:pPr>
        <w:pStyle w:val="Figurelegend"/>
      </w:pPr>
      <w:r>
        <w:t xml:space="preserve">NOTE – </w:t>
      </w:r>
      <w:r w:rsidR="005A0423" w:rsidRPr="0013395E">
        <w:t>The thick arrow shows the unidirectional IP packet path (where hop entities may provide ECN-CE marking. The thin arrow in reverse direction indicates protocol X packets in feedback direction.</w:t>
      </w:r>
    </w:p>
    <w:p w:rsidR="005A0423" w:rsidRPr="0013395E" w:rsidRDefault="005A0423" w:rsidP="00B75136">
      <w:pPr>
        <w:pStyle w:val="FigureNotitle"/>
      </w:pPr>
      <w:r w:rsidRPr="0013395E">
        <w:t xml:space="preserve">Figure 1 – ECN supporting IP network (H.248 bearer plane) – </w:t>
      </w:r>
      <w:r w:rsidRPr="0013395E">
        <w:br/>
        <w:t>Basic model of the ECN control loop</w:t>
      </w:r>
    </w:p>
    <w:p w:rsidR="005A0423" w:rsidRPr="0013395E" w:rsidRDefault="005A0423" w:rsidP="00B75136">
      <w:r w:rsidRPr="0013395E">
        <w:t>In Figure 1 the control loop spans two ECN-capable IP host entities with information flows in both directions, requiring a bidirectional communication path. There are different protocols in use for ECN (Figure 1) in each direction:</w:t>
      </w:r>
    </w:p>
    <w:p w:rsidR="005A0423" w:rsidRPr="0013395E" w:rsidRDefault="005A0423" w:rsidP="00B75136">
      <w:pPr>
        <w:numPr>
          <w:ilvl w:val="0"/>
          <w:numId w:val="30"/>
        </w:numPr>
        <w:tabs>
          <w:tab w:val="clear" w:pos="794"/>
          <w:tab w:val="clear" w:pos="1191"/>
          <w:tab w:val="clear" w:pos="1588"/>
          <w:tab w:val="clear" w:pos="1985"/>
        </w:tabs>
        <w:ind w:left="567" w:hanging="567"/>
      </w:pPr>
      <w:r w:rsidRPr="0013395E">
        <w:t>IPv4 or IPv6 in the source-to-destination host direction for carrying ECN indications;</w:t>
      </w:r>
    </w:p>
    <w:p w:rsidR="005A0423" w:rsidRPr="0013395E" w:rsidRDefault="005A0423" w:rsidP="00B75136">
      <w:pPr>
        <w:numPr>
          <w:ilvl w:val="0"/>
          <w:numId w:val="30"/>
        </w:numPr>
        <w:tabs>
          <w:tab w:val="clear" w:pos="794"/>
          <w:tab w:val="clear" w:pos="1191"/>
          <w:tab w:val="clear" w:pos="1588"/>
          <w:tab w:val="clear" w:pos="1985"/>
        </w:tabs>
        <w:ind w:left="567" w:hanging="567"/>
      </w:pPr>
      <w:r w:rsidRPr="0013395E">
        <w:rPr>
          <w:lang w:eastAsia="zh-CN"/>
        </w:rPr>
        <w:t>H</w:t>
      </w:r>
      <w:r w:rsidRPr="0013395E">
        <w:t>igher layer protocols in the reverse direction. This is normally the applied IP transport protocol if extended (like TCP) or designed for ECN support (like DCCP, SCTP); or a L4+ protocol (like RTCP in case of UDP transport).</w:t>
      </w:r>
    </w:p>
    <w:p w:rsidR="005A0423" w:rsidRPr="0013395E" w:rsidRDefault="005A0423" w:rsidP="00B75136">
      <w:r w:rsidRPr="0013395E">
        <w:t xml:space="preserve">H.248 MG entities may be involved in ECN control loops in various ways. There </w:t>
      </w:r>
      <w:r w:rsidRPr="0013395E">
        <w:rPr>
          <w:lang w:eastAsia="zh-CN"/>
        </w:rPr>
        <w:t>may be</w:t>
      </w:r>
      <w:r w:rsidRPr="0013395E">
        <w:t xml:space="preserve"> potential use cases for all four of the above indicated protocol groups to be involved in the control loop. Figure 1 outlines some possible MG roles.</w:t>
      </w:r>
    </w:p>
    <w:p w:rsidR="005A0423" w:rsidRPr="0013395E" w:rsidRDefault="005A0423" w:rsidP="00B75136">
      <w:pPr>
        <w:pStyle w:val="Heading2"/>
      </w:pPr>
      <w:bookmarkStart w:id="16" w:name="_Toc324265192"/>
      <w:r w:rsidRPr="0013395E">
        <w:t>6.2</w:t>
      </w:r>
      <w:r w:rsidRPr="0013395E">
        <w:tab/>
        <w:t>Use of ECN with TCP traffic</w:t>
      </w:r>
      <w:bookmarkEnd w:id="16"/>
    </w:p>
    <w:p w:rsidR="005A0423" w:rsidRPr="0013395E" w:rsidRDefault="005A0423" w:rsidP="00B75136">
      <w:r w:rsidRPr="0013395E">
        <w:t>TCP relates to a bidirectional transport connection, allowing the use of TCP control elements for the ECN feedback path. The use of ECN with TCP is defined in clause 6 of [IETF RFC 3168]. It is achieved primarily by the use of two additional TCP header flags. Figure 2 illustrates the control model of the use of ECN with TCP traffic.</w:t>
      </w:r>
    </w:p>
    <w:p w:rsidR="005A0423" w:rsidRPr="0013395E" w:rsidRDefault="005A0423" w:rsidP="00B75136">
      <w:pPr>
        <w:pStyle w:val="Figure"/>
      </w:pPr>
      <w:r w:rsidRPr="0013395E">
        <w:object w:dxaOrig="12716" w:dyaOrig="69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pt;height:261.75pt" o:ole="">
            <v:imagedata r:id="rId11" o:title=""/>
          </v:shape>
          <o:OLEObject Type="Embed" ProgID="Visio.Drawing.11" ShapeID="_x0000_i1025" DrawAspect="Content" ObjectID="_1404723648" r:id="rId12"/>
        </w:object>
      </w:r>
    </w:p>
    <w:p w:rsidR="005A0423" w:rsidRPr="0013395E" w:rsidRDefault="005A0423" w:rsidP="00B75136">
      <w:pPr>
        <w:pStyle w:val="FigureNotitle"/>
      </w:pPr>
      <w:r w:rsidRPr="0013395E">
        <w:t>Figure 2 – Use of ECN with TCP traffic</w:t>
      </w:r>
    </w:p>
    <w:p w:rsidR="005A0423" w:rsidRPr="0013395E" w:rsidRDefault="005A0423" w:rsidP="00B75136">
      <w:r w:rsidRPr="0013395E">
        <w:t>Use of ECN with TCP is relevant for H.248 MGs with TCP-based streams (e.g. used for MSRP-over-TCP based transport of Instant Messaging traffic).</w:t>
      </w:r>
    </w:p>
    <w:p w:rsidR="005A0423" w:rsidRPr="0013395E" w:rsidRDefault="005A0423" w:rsidP="00B75136">
      <w:pPr>
        <w:pStyle w:val="Heading2"/>
      </w:pPr>
      <w:bookmarkStart w:id="17" w:name="_Toc324265193"/>
      <w:r w:rsidRPr="0013395E">
        <w:t>6.3</w:t>
      </w:r>
      <w:r w:rsidRPr="0013395E">
        <w:tab/>
        <w:t>Use of ECN with RTP-over-UDP traffic</w:t>
      </w:r>
      <w:bookmarkEnd w:id="17"/>
    </w:p>
    <w:p w:rsidR="005A0423" w:rsidRPr="0013395E" w:rsidRDefault="005A0423" w:rsidP="00B75136">
      <w:r w:rsidRPr="0013395E">
        <w:t>UDP is a connectionless transport protocol, lacking control elements for carrying ECN feedback in the UDP header. The ECN feedback information path is thus delegated to higher layer protocols, e.g. RTCP in case of RTP-over-UDP sessions. Figure 3 summarizes the ECN solution framework as defined by [IETF ECN].</w:t>
      </w:r>
    </w:p>
    <w:p w:rsidR="005A0423" w:rsidRPr="0013395E" w:rsidRDefault="005A0423" w:rsidP="00B75136">
      <w:pPr>
        <w:pStyle w:val="Figure"/>
      </w:pPr>
      <w:r w:rsidRPr="0013395E">
        <w:object w:dxaOrig="14960" w:dyaOrig="7425">
          <v:shape id="_x0000_i1026" type="#_x0000_t75" style="width:478.5pt;height:237.75pt" o:ole="">
            <v:imagedata r:id="rId13" o:title=""/>
          </v:shape>
          <o:OLEObject Type="Embed" ProgID="Visio.Drawing.11" ShapeID="_x0000_i1026" DrawAspect="Content" ObjectID="_1404723649" r:id="rId14"/>
        </w:object>
      </w:r>
    </w:p>
    <w:p w:rsidR="005A0423" w:rsidRPr="0013395E" w:rsidRDefault="005A0423" w:rsidP="00B75136">
      <w:pPr>
        <w:pStyle w:val="FigureNotitle"/>
      </w:pPr>
      <w:r w:rsidRPr="0013395E">
        <w:t>Figure 3 – Use of ECN with RTP-over-UDP traffic</w:t>
      </w:r>
    </w:p>
    <w:p w:rsidR="005A0423" w:rsidRPr="0013395E" w:rsidRDefault="005A0423" w:rsidP="00B75136">
      <w:r w:rsidRPr="0013395E">
        <w:lastRenderedPageBreak/>
        <w:t>There are multiple deployment scenarios, given interim NAT devices, NAT-traversal support functions or “</w:t>
      </w:r>
      <w:proofErr w:type="spellStart"/>
      <w:r w:rsidRPr="0013395E">
        <w:t>middlebox</w:t>
      </w:r>
      <w:proofErr w:type="spellEnd"/>
      <w:r w:rsidRPr="0013395E">
        <w:t>” behaviour in the ECN IP path, as well as control plane options for RTP session control (see next clause). Figure 4 summarizes the procedures defined by [IETF ECN].</w:t>
      </w:r>
    </w:p>
    <w:p w:rsidR="005A0423" w:rsidRPr="0013395E" w:rsidRDefault="005A0423" w:rsidP="00B75136">
      <w:pPr>
        <w:pStyle w:val="Figure"/>
      </w:pPr>
      <w:r w:rsidRPr="0013395E">
        <w:object w:dxaOrig="11819" w:dyaOrig="7992">
          <v:shape id="_x0000_i1027" type="#_x0000_t75" style="width:478.5pt;height:324pt" o:ole="">
            <v:imagedata r:id="rId15" o:title=""/>
          </v:shape>
          <o:OLEObject Type="Embed" ProgID="Visio.Drawing.11" ShapeID="_x0000_i1027" DrawAspect="Content" ObjectID="_1404723650" r:id="rId16"/>
        </w:object>
      </w:r>
    </w:p>
    <w:p w:rsidR="005A0423" w:rsidRPr="0013395E" w:rsidRDefault="005A0423" w:rsidP="00B75136">
      <w:pPr>
        <w:pStyle w:val="FigureNotitle"/>
      </w:pPr>
      <w:r w:rsidRPr="0013395E">
        <w:t>Figure 4 – Procedures for use of ECN with RTP-over-UDP traffic</w:t>
      </w:r>
    </w:p>
    <w:p w:rsidR="005A0423" w:rsidRPr="0013395E" w:rsidRDefault="005A0423" w:rsidP="00B75136">
      <w:pPr>
        <w:pStyle w:val="Heading2"/>
      </w:pPr>
      <w:bookmarkStart w:id="18" w:name="_Toc324265194"/>
      <w:r w:rsidRPr="0013395E">
        <w:t>6.4</w:t>
      </w:r>
      <w:r w:rsidRPr="0013395E">
        <w:tab/>
        <w:t>Capability declaration and negotiation of ECN in the control plane</w:t>
      </w:r>
      <w:bookmarkEnd w:id="18"/>
    </w:p>
    <w:p w:rsidR="005A0423" w:rsidRPr="0013395E" w:rsidRDefault="005A0423" w:rsidP="00B75136">
      <w:r w:rsidRPr="0013395E">
        <w:t>There are multiple options of control plane protocols (e.g., H.323, SIP, SIP-I) for the establishment and release of RTP sessions. Figures 3 and 4 indicate the example of SIP with its embedded SDP Offer/Answer protocol, used for end-to-end capability declaration and negotiation of ECN usage.</w:t>
      </w:r>
    </w:p>
    <w:p w:rsidR="005A0423" w:rsidRPr="0013395E" w:rsidRDefault="005A0423" w:rsidP="00B75136">
      <w:r w:rsidRPr="0013395E">
        <w:t>[IETF ECN] assumes the use of a SIP based control plane with additional SDP information elements.</w:t>
      </w:r>
    </w:p>
    <w:p w:rsidR="005A0423" w:rsidRPr="0013395E" w:rsidRDefault="005A0423" w:rsidP="00B75136">
      <w:r w:rsidRPr="0013395E">
        <w:t>Figure 5 outlines an example scenario in scope of this Recommendation, e.g., SIP as session control signalling protocol at MGC level, and the mapping of SIP-level SDP information to H.248 control elements, and an H.248 MG, which may provide various ECN behaviour (as outlined in clauses 6.1 and 6.5).</w:t>
      </w:r>
    </w:p>
    <w:p w:rsidR="005A0423" w:rsidRPr="0013395E" w:rsidRDefault="005A0423" w:rsidP="00B75136">
      <w:pPr>
        <w:pStyle w:val="Figure"/>
      </w:pPr>
      <w:r w:rsidRPr="0013395E">
        <w:object w:dxaOrig="11521" w:dyaOrig="6584">
          <v:shape id="_x0000_i1028" type="#_x0000_t75" style="width:472.5pt;height:270pt" o:ole="">
            <v:imagedata r:id="rId17" o:title=""/>
          </v:shape>
          <o:OLEObject Type="Embed" ProgID="Visio.Drawing.11" ShapeID="_x0000_i1028" DrawAspect="Content" ObjectID="_1404723651" r:id="rId18"/>
        </w:object>
      </w:r>
    </w:p>
    <w:p w:rsidR="005A0423" w:rsidRPr="0013395E" w:rsidRDefault="005A0423" w:rsidP="00B75136">
      <w:pPr>
        <w:pStyle w:val="FigureNotitle"/>
      </w:pPr>
      <w:r w:rsidRPr="0013395E">
        <w:t>Figure 5 – Control plane example with H.248 network elements at the edge of an ECN domain</w:t>
      </w:r>
    </w:p>
    <w:p w:rsidR="005A0423" w:rsidRPr="0013395E" w:rsidRDefault="005A0423" w:rsidP="00B75136">
      <w:pPr>
        <w:pStyle w:val="Heading2"/>
      </w:pPr>
      <w:bookmarkStart w:id="19" w:name="_Toc324265195"/>
      <w:r w:rsidRPr="0013395E">
        <w:t>6.5</w:t>
      </w:r>
      <w:r w:rsidRPr="0013395E">
        <w:tab/>
        <w:t>ECN interworking scenarios</w:t>
      </w:r>
      <w:bookmarkEnd w:id="19"/>
    </w:p>
    <w:p w:rsidR="005A0423" w:rsidRPr="0013395E" w:rsidRDefault="005A0423" w:rsidP="00B75136">
      <w:r w:rsidRPr="0013395E">
        <w:t>For traffic and network engineering of IP networks with regards to ECN domains, the H.248 MG may play the role of an ECN-capable IP host endpoint or be located within the ECN IP path, as introduced in clause 6.1. ECN defines multiple code points for ECN marking in case of ECN Capable Transport (ECT), termed as ECT(0), ECT(1) and ECT(random) code points.</w:t>
      </w:r>
    </w:p>
    <w:p w:rsidR="005A0423" w:rsidRPr="0013395E" w:rsidRDefault="005A0423" w:rsidP="00B75136">
      <w:r w:rsidRPr="0013395E">
        <w:t>For traffic and network engineering of IP networks with regards to ECN domains, the ECT code point options and the various possible MG behaviour</w:t>
      </w:r>
      <w:r w:rsidRPr="0013395E">
        <w:rPr>
          <w:lang w:eastAsia="zh-CN"/>
        </w:rPr>
        <w:t>s</w:t>
      </w:r>
      <w:r w:rsidRPr="0013395E">
        <w:t xml:space="preserve"> may lead to different ECN interworking scenarios. Some basic network configurations are illustrated below.</w:t>
      </w:r>
    </w:p>
    <w:p w:rsidR="005A0423" w:rsidRPr="0013395E" w:rsidRDefault="005A0423" w:rsidP="00B75136">
      <w:r w:rsidRPr="0013395E">
        <w:t>Figure 7 provides the example of a peering scenario. For instance, there may be different ECT code points in use in each ECN domain. The H.248 MG may then be requested to remark ECN code points in case of the end-to-end ECN control loop approach (option I.2 below).</w:t>
      </w:r>
    </w:p>
    <w:p w:rsidR="005A0423" w:rsidRPr="0013395E" w:rsidRDefault="002B210E" w:rsidP="00B75136">
      <w:pPr>
        <w:pStyle w:val="Figure"/>
      </w:pPr>
      <w:r w:rsidRPr="0013395E">
        <w:rPr>
          <w:noProof/>
          <w:lang w:val="en-AU" w:eastAsia="en-AU"/>
        </w:rPr>
        <w:lastRenderedPageBreak/>
        <w:drawing>
          <wp:inline distT="0" distB="0" distL="0" distR="0" wp14:anchorId="1D20FF09" wp14:editId="15E4B0A6">
            <wp:extent cx="6076950" cy="3171825"/>
            <wp:effectExtent l="0" t="0" r="0" b="0"/>
            <wp:docPr id="6"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19"/>
                    <a:srcRect/>
                    <a:stretch>
                      <a:fillRect/>
                    </a:stretch>
                  </pic:blipFill>
                  <pic:spPr bwMode="auto">
                    <a:xfrm>
                      <a:off x="0" y="0"/>
                      <a:ext cx="6076950" cy="3171825"/>
                    </a:xfrm>
                    <a:prstGeom prst="rect">
                      <a:avLst/>
                    </a:prstGeom>
                    <a:noFill/>
                    <a:ln w="9525">
                      <a:noFill/>
                      <a:miter lim="800000"/>
                      <a:headEnd/>
                      <a:tailEnd/>
                    </a:ln>
                  </pic:spPr>
                </pic:pic>
              </a:graphicData>
            </a:graphic>
          </wp:inline>
        </w:drawing>
      </w:r>
    </w:p>
    <w:p w:rsidR="005A0423" w:rsidRPr="0013395E" w:rsidRDefault="005A0423" w:rsidP="00B75136">
      <w:pPr>
        <w:pStyle w:val="Figurelegend"/>
      </w:pPr>
      <w:r w:rsidRPr="0013395E">
        <w:t>NOTE – The IP topologies are basically associated with the H.248 Stream level. Above figure illustrates an example on Context level (referred to the IP topology models according clause 3.2.1 (B2BIH) and clause 6.5.1 (IP router) of [ITU-T H.248.64]).</w:t>
      </w:r>
    </w:p>
    <w:p w:rsidR="005A0423" w:rsidRPr="0013395E" w:rsidRDefault="005A0423" w:rsidP="00B75136">
      <w:pPr>
        <w:pStyle w:val="FigureNotitle"/>
      </w:pPr>
      <w:r w:rsidRPr="0013395E">
        <w:t xml:space="preserve">Figure </w:t>
      </w:r>
      <w:r w:rsidRPr="0013395E">
        <w:rPr>
          <w:lang w:eastAsia="zh-CN"/>
        </w:rPr>
        <w:t>6</w:t>
      </w:r>
      <w:r w:rsidRPr="0013395E">
        <w:t xml:space="preserve"> – Peering separate ECN domains by H.248 (IP</w:t>
      </w:r>
      <w:proofErr w:type="gramStart"/>
      <w:r w:rsidRPr="0013395E">
        <w:t>,IP</w:t>
      </w:r>
      <w:proofErr w:type="gramEnd"/>
      <w:r w:rsidRPr="0013395E">
        <w:t>) MGs</w:t>
      </w:r>
    </w:p>
    <w:p w:rsidR="005A0423" w:rsidRPr="0013395E" w:rsidRDefault="005A0423" w:rsidP="00B75136">
      <w:r w:rsidRPr="0013395E">
        <w:t>Each ECN domain may be also completely separated by limiting the control loops on each domain (option I.1).</w:t>
      </w:r>
    </w:p>
    <w:p w:rsidR="005A0423" w:rsidRPr="0013395E" w:rsidRDefault="005A0423" w:rsidP="00B75136">
      <w:r w:rsidRPr="0013395E">
        <w:t>Figure 8 illustrates another configuration, the example of an H.248 (IP</w:t>
      </w:r>
      <w:proofErr w:type="gramStart"/>
      <w:r w:rsidRPr="0013395E">
        <w:t>,IP</w:t>
      </w:r>
      <w:proofErr w:type="gramEnd"/>
      <w:r w:rsidRPr="0013395E">
        <w:t>) MG located within the IP path of a single ECN domain.</w:t>
      </w:r>
    </w:p>
    <w:p w:rsidR="005A0423" w:rsidRPr="0013395E" w:rsidRDefault="005A0423" w:rsidP="00B75136">
      <w:pPr>
        <w:pStyle w:val="Figure"/>
      </w:pPr>
      <w:r w:rsidRPr="0013395E">
        <w:object w:dxaOrig="13217" w:dyaOrig="6178">
          <v:shape id="_x0000_i1029" type="#_x0000_t75" style="width:482.25pt;height:222.75pt" o:ole="">
            <v:imagedata r:id="rId20" o:title=""/>
          </v:shape>
          <o:OLEObject Type="Embed" ProgID="Visio.Drawing.11" ShapeID="_x0000_i1029" DrawAspect="Content" ObjectID="_1404723652" r:id="rId21"/>
        </w:object>
      </w:r>
    </w:p>
    <w:p w:rsidR="005A0423" w:rsidRPr="0013395E" w:rsidRDefault="005A0423" w:rsidP="00B75136">
      <w:pPr>
        <w:pStyle w:val="FigureNotitle"/>
      </w:pPr>
      <w:r w:rsidRPr="0013395E">
        <w:t xml:space="preserve">Figure </w:t>
      </w:r>
      <w:r w:rsidRPr="0013395E">
        <w:rPr>
          <w:lang w:eastAsia="zh-CN"/>
        </w:rPr>
        <w:t>7</w:t>
      </w:r>
      <w:r w:rsidRPr="0013395E">
        <w:t xml:space="preserve"> – H.248 (IP</w:t>
      </w:r>
      <w:proofErr w:type="gramStart"/>
      <w:r w:rsidRPr="0013395E">
        <w:t>,IP</w:t>
      </w:r>
      <w:proofErr w:type="gramEnd"/>
      <w:r w:rsidRPr="0013395E">
        <w:t>) MGs located in the IP path of a single ECN domain</w:t>
      </w:r>
    </w:p>
    <w:p w:rsidR="005A0423" w:rsidRPr="0013395E" w:rsidRDefault="005A0423" w:rsidP="00B75136">
      <w:r w:rsidRPr="0013395E">
        <w:t xml:space="preserve">The H.248 MG may be required to enforce different ECN support behaviour, like transparent forwarding of ECN information in IP headers, or the active marking of ECN bits due to “local </w:t>
      </w:r>
      <w:r w:rsidRPr="0013395E">
        <w:lastRenderedPageBreak/>
        <w:t>congestion information”, or the reading and collecting of ECN information for local H.248 statistics, etc.</w:t>
      </w:r>
    </w:p>
    <w:p w:rsidR="005A0423" w:rsidRPr="0013395E" w:rsidRDefault="005A0423" w:rsidP="002865EC">
      <w:pPr>
        <w:pStyle w:val="Heading2"/>
      </w:pPr>
      <w:bookmarkStart w:id="20" w:name="_Toc324265196"/>
      <w:r w:rsidRPr="0013395E">
        <w:t>6.6</w:t>
      </w:r>
      <w:r w:rsidRPr="0013395E">
        <w:tab/>
        <w:t>Possible interactions of ECN with other services</w:t>
      </w:r>
      <w:bookmarkEnd w:id="20"/>
    </w:p>
    <w:p w:rsidR="005A0423" w:rsidRPr="0013395E" w:rsidRDefault="005A0423" w:rsidP="002865EC">
      <w:r w:rsidRPr="0013395E">
        <w:t>See Appendix </w:t>
      </w:r>
      <w:r w:rsidR="002B210E" w:rsidRPr="0013395E">
        <w:rPr>
          <w:rFonts w:hint="eastAsia"/>
        </w:rPr>
        <w:t>I</w:t>
      </w:r>
      <w:r w:rsidRPr="0013395E">
        <w:t>I concerning considerations between ECN and ETS interactions.</w:t>
      </w:r>
    </w:p>
    <w:p w:rsidR="005A0423" w:rsidRPr="0013395E" w:rsidRDefault="005A0423" w:rsidP="00B75136">
      <w:pPr>
        <w:pStyle w:val="Heading2"/>
      </w:pPr>
      <w:bookmarkStart w:id="21" w:name="_Toc324265197"/>
      <w:r w:rsidRPr="0013395E">
        <w:t>7</w:t>
      </w:r>
      <w:r w:rsidRPr="0013395E">
        <w:tab/>
        <w:t>ECN for RTP-over-UDP Support Package</w:t>
      </w:r>
      <w:bookmarkEnd w:id="21"/>
    </w:p>
    <w:tbl>
      <w:tblPr>
        <w:tblW w:w="0" w:type="auto"/>
        <w:tblLayout w:type="fixed"/>
        <w:tblLook w:val="0000" w:firstRow="0" w:lastRow="0" w:firstColumn="0" w:lastColumn="0" w:noHBand="0" w:noVBand="0"/>
      </w:tblPr>
      <w:tblGrid>
        <w:gridCol w:w="567"/>
        <w:gridCol w:w="2268"/>
        <w:gridCol w:w="6917"/>
      </w:tblGrid>
      <w:tr w:rsidR="005A0423" w:rsidRPr="0013395E" w:rsidTr="00B75136">
        <w:tc>
          <w:tcPr>
            <w:tcW w:w="567" w:type="dxa"/>
          </w:tcPr>
          <w:p w:rsidR="005A0423" w:rsidRPr="0013395E" w:rsidRDefault="005A0423" w:rsidP="00B75136">
            <w:pPr>
              <w:keepNext/>
              <w:keepLines/>
              <w:tabs>
                <w:tab w:val="clear" w:pos="794"/>
                <w:tab w:val="clear" w:pos="1191"/>
                <w:tab w:val="clear" w:pos="1588"/>
                <w:tab w:val="clear" w:pos="1985"/>
              </w:tabs>
            </w:pPr>
          </w:p>
        </w:tc>
        <w:tc>
          <w:tcPr>
            <w:tcW w:w="2268" w:type="dxa"/>
          </w:tcPr>
          <w:p w:rsidR="005A0423" w:rsidRPr="0013395E" w:rsidRDefault="005A0423" w:rsidP="00B75136">
            <w:pPr>
              <w:keepNext/>
              <w:keepLines/>
              <w:tabs>
                <w:tab w:val="clear" w:pos="794"/>
                <w:tab w:val="clear" w:pos="1191"/>
                <w:tab w:val="clear" w:pos="1588"/>
                <w:tab w:val="clear" w:pos="1985"/>
              </w:tabs>
            </w:pPr>
            <w:r w:rsidRPr="0013395E">
              <w:rPr>
                <w:b/>
                <w:bCs/>
              </w:rPr>
              <w:t>Package Name</w:t>
            </w:r>
            <w:r w:rsidRPr="0013395E">
              <w:t>:</w:t>
            </w:r>
          </w:p>
        </w:tc>
        <w:tc>
          <w:tcPr>
            <w:tcW w:w="6917" w:type="dxa"/>
          </w:tcPr>
          <w:p w:rsidR="005A0423" w:rsidRPr="0013395E" w:rsidRDefault="005A0423" w:rsidP="00B75136">
            <w:pPr>
              <w:keepNext/>
              <w:keepLines/>
              <w:tabs>
                <w:tab w:val="clear" w:pos="794"/>
                <w:tab w:val="clear" w:pos="1191"/>
                <w:tab w:val="clear" w:pos="1588"/>
                <w:tab w:val="clear" w:pos="1985"/>
              </w:tabs>
            </w:pPr>
            <w:r w:rsidRPr="0013395E">
              <w:t>ECN for RTP-over-UDP Support Package</w:t>
            </w:r>
          </w:p>
        </w:tc>
      </w:tr>
      <w:tr w:rsidR="005A0423" w:rsidRPr="0013395E" w:rsidTr="00B75136">
        <w:tc>
          <w:tcPr>
            <w:tcW w:w="567" w:type="dxa"/>
          </w:tcPr>
          <w:p w:rsidR="005A0423" w:rsidRPr="0013395E" w:rsidRDefault="005A0423" w:rsidP="00B75136">
            <w:pPr>
              <w:keepNext/>
              <w:keepLines/>
              <w:tabs>
                <w:tab w:val="clear" w:pos="794"/>
                <w:tab w:val="clear" w:pos="1191"/>
                <w:tab w:val="clear" w:pos="1588"/>
                <w:tab w:val="clear" w:pos="1985"/>
              </w:tabs>
            </w:pPr>
          </w:p>
        </w:tc>
        <w:tc>
          <w:tcPr>
            <w:tcW w:w="2268" w:type="dxa"/>
          </w:tcPr>
          <w:p w:rsidR="005A0423" w:rsidRPr="0013395E" w:rsidRDefault="005A0423" w:rsidP="00B75136">
            <w:pPr>
              <w:keepNext/>
              <w:keepLines/>
              <w:tabs>
                <w:tab w:val="clear" w:pos="794"/>
                <w:tab w:val="clear" w:pos="1191"/>
                <w:tab w:val="clear" w:pos="1588"/>
                <w:tab w:val="clear" w:pos="1985"/>
              </w:tabs>
            </w:pPr>
            <w:r w:rsidRPr="0013395E">
              <w:rPr>
                <w:b/>
                <w:bCs/>
              </w:rPr>
              <w:t>Package ID</w:t>
            </w:r>
            <w:r w:rsidRPr="0013395E">
              <w:t>:</w:t>
            </w:r>
          </w:p>
        </w:tc>
        <w:tc>
          <w:tcPr>
            <w:tcW w:w="6917" w:type="dxa"/>
          </w:tcPr>
          <w:p w:rsidR="005A0423" w:rsidRPr="0013395E" w:rsidRDefault="005A0423" w:rsidP="00B75136">
            <w:pPr>
              <w:keepNext/>
              <w:keepLines/>
              <w:tabs>
                <w:tab w:val="clear" w:pos="794"/>
                <w:tab w:val="clear" w:pos="1191"/>
                <w:tab w:val="clear" w:pos="1588"/>
                <w:tab w:val="clear" w:pos="1985"/>
              </w:tabs>
            </w:pPr>
            <w:proofErr w:type="spellStart"/>
            <w:r w:rsidRPr="0013395E">
              <w:t>ecnrous</w:t>
            </w:r>
            <w:proofErr w:type="spellEnd"/>
            <w:r w:rsidRPr="0013395E">
              <w:t xml:space="preserve"> (0x</w:t>
            </w:r>
            <w:r w:rsidRPr="0013395E">
              <w:rPr>
                <w:lang w:eastAsia="zh-CN"/>
              </w:rPr>
              <w:t>010b</w:t>
            </w:r>
            <w:r w:rsidRPr="0013395E">
              <w:t>)</w:t>
            </w:r>
          </w:p>
        </w:tc>
      </w:tr>
      <w:tr w:rsidR="005A0423" w:rsidRPr="0013395E" w:rsidTr="00B75136">
        <w:tc>
          <w:tcPr>
            <w:tcW w:w="567" w:type="dxa"/>
          </w:tcPr>
          <w:p w:rsidR="005A0423" w:rsidRPr="0013395E" w:rsidRDefault="005A0423" w:rsidP="00B75136">
            <w:pPr>
              <w:tabs>
                <w:tab w:val="clear" w:pos="794"/>
                <w:tab w:val="clear" w:pos="1191"/>
                <w:tab w:val="clear" w:pos="1588"/>
                <w:tab w:val="clear" w:pos="1985"/>
              </w:tabs>
            </w:pPr>
          </w:p>
        </w:tc>
        <w:tc>
          <w:tcPr>
            <w:tcW w:w="2268" w:type="dxa"/>
          </w:tcPr>
          <w:p w:rsidR="005A0423" w:rsidRPr="0013395E" w:rsidRDefault="005A0423" w:rsidP="00B75136">
            <w:pPr>
              <w:tabs>
                <w:tab w:val="clear" w:pos="794"/>
                <w:tab w:val="clear" w:pos="1191"/>
                <w:tab w:val="clear" w:pos="1588"/>
                <w:tab w:val="clear" w:pos="1985"/>
              </w:tabs>
            </w:pPr>
            <w:r w:rsidRPr="0013395E">
              <w:rPr>
                <w:b/>
                <w:bCs/>
              </w:rPr>
              <w:t>Description</w:t>
            </w:r>
            <w:r w:rsidRPr="0013395E">
              <w:t>:</w:t>
            </w:r>
          </w:p>
        </w:tc>
        <w:tc>
          <w:tcPr>
            <w:tcW w:w="6917" w:type="dxa"/>
          </w:tcPr>
          <w:p w:rsidR="005A0423" w:rsidRPr="0013395E" w:rsidRDefault="005A0423" w:rsidP="00B75136">
            <w:pPr>
              <w:tabs>
                <w:tab w:val="clear" w:pos="794"/>
                <w:tab w:val="clear" w:pos="1191"/>
                <w:tab w:val="clear" w:pos="1588"/>
                <w:tab w:val="clear" w:pos="1985"/>
              </w:tabs>
            </w:pPr>
            <w:r w:rsidRPr="0013395E">
              <w:t>This package allows a MGC to indicate to a MG that it shall support Explicit Congestion Notification (ECN) for RTP over UDP (as defined by [IETF ECN]) on a particular Termination / Stream.</w:t>
            </w:r>
          </w:p>
        </w:tc>
      </w:tr>
      <w:tr w:rsidR="005A0423" w:rsidRPr="0013395E" w:rsidTr="00B75136">
        <w:tc>
          <w:tcPr>
            <w:tcW w:w="567" w:type="dxa"/>
          </w:tcPr>
          <w:p w:rsidR="005A0423" w:rsidRPr="0013395E" w:rsidRDefault="005A0423" w:rsidP="00B75136">
            <w:pPr>
              <w:tabs>
                <w:tab w:val="clear" w:pos="794"/>
                <w:tab w:val="clear" w:pos="1191"/>
                <w:tab w:val="clear" w:pos="1588"/>
                <w:tab w:val="clear" w:pos="1985"/>
              </w:tabs>
            </w:pPr>
          </w:p>
        </w:tc>
        <w:tc>
          <w:tcPr>
            <w:tcW w:w="2268" w:type="dxa"/>
          </w:tcPr>
          <w:p w:rsidR="005A0423" w:rsidRPr="0013395E" w:rsidRDefault="005A0423" w:rsidP="00B75136">
            <w:pPr>
              <w:tabs>
                <w:tab w:val="clear" w:pos="794"/>
                <w:tab w:val="clear" w:pos="1191"/>
                <w:tab w:val="clear" w:pos="1588"/>
                <w:tab w:val="clear" w:pos="1985"/>
              </w:tabs>
            </w:pPr>
            <w:r w:rsidRPr="0013395E">
              <w:rPr>
                <w:b/>
                <w:bCs/>
              </w:rPr>
              <w:t>Version</w:t>
            </w:r>
            <w:r w:rsidRPr="0013395E">
              <w:t>:</w:t>
            </w:r>
          </w:p>
        </w:tc>
        <w:tc>
          <w:tcPr>
            <w:tcW w:w="6917" w:type="dxa"/>
          </w:tcPr>
          <w:p w:rsidR="005A0423" w:rsidRPr="0013395E" w:rsidRDefault="005A0423" w:rsidP="00B75136">
            <w:pPr>
              <w:tabs>
                <w:tab w:val="clear" w:pos="794"/>
                <w:tab w:val="clear" w:pos="1191"/>
                <w:tab w:val="clear" w:pos="1588"/>
                <w:tab w:val="clear" w:pos="1985"/>
              </w:tabs>
            </w:pPr>
            <w:r w:rsidRPr="0013395E">
              <w:t>1</w:t>
            </w:r>
          </w:p>
        </w:tc>
      </w:tr>
      <w:tr w:rsidR="005A0423" w:rsidRPr="0013395E" w:rsidTr="00B75136">
        <w:tc>
          <w:tcPr>
            <w:tcW w:w="567" w:type="dxa"/>
          </w:tcPr>
          <w:p w:rsidR="005A0423" w:rsidRPr="0013395E" w:rsidRDefault="005A0423" w:rsidP="00B75136">
            <w:pPr>
              <w:tabs>
                <w:tab w:val="clear" w:pos="794"/>
                <w:tab w:val="clear" w:pos="1191"/>
                <w:tab w:val="clear" w:pos="1588"/>
                <w:tab w:val="clear" w:pos="1985"/>
              </w:tabs>
            </w:pPr>
          </w:p>
        </w:tc>
        <w:tc>
          <w:tcPr>
            <w:tcW w:w="2268" w:type="dxa"/>
          </w:tcPr>
          <w:p w:rsidR="005A0423" w:rsidRPr="0013395E" w:rsidRDefault="005A0423" w:rsidP="00B75136">
            <w:pPr>
              <w:tabs>
                <w:tab w:val="clear" w:pos="794"/>
                <w:tab w:val="clear" w:pos="1191"/>
                <w:tab w:val="clear" w:pos="1588"/>
                <w:tab w:val="clear" w:pos="1985"/>
              </w:tabs>
            </w:pPr>
            <w:r w:rsidRPr="0013395E">
              <w:rPr>
                <w:b/>
                <w:bCs/>
              </w:rPr>
              <w:t>Extends</w:t>
            </w:r>
            <w:r w:rsidRPr="0013395E">
              <w:t>:</w:t>
            </w:r>
          </w:p>
        </w:tc>
        <w:tc>
          <w:tcPr>
            <w:tcW w:w="6917" w:type="dxa"/>
          </w:tcPr>
          <w:p w:rsidR="005A0423" w:rsidRPr="0013395E" w:rsidRDefault="005A0423" w:rsidP="00B75136">
            <w:pPr>
              <w:tabs>
                <w:tab w:val="clear" w:pos="794"/>
                <w:tab w:val="clear" w:pos="1191"/>
                <w:tab w:val="clear" w:pos="1588"/>
                <w:tab w:val="clear" w:pos="1985"/>
              </w:tabs>
            </w:pPr>
            <w:r w:rsidRPr="0013395E">
              <w:t>None.</w:t>
            </w:r>
          </w:p>
        </w:tc>
      </w:tr>
    </w:tbl>
    <w:p w:rsidR="005A0423" w:rsidRPr="0013395E" w:rsidRDefault="005A0423" w:rsidP="00B75136">
      <w:pPr>
        <w:pStyle w:val="Heading2"/>
      </w:pPr>
      <w:bookmarkStart w:id="22" w:name="_Toc68483304"/>
      <w:bookmarkStart w:id="23" w:name="_Toc104465606"/>
      <w:bookmarkStart w:id="24" w:name="_Toc111601311"/>
      <w:bookmarkStart w:id="25" w:name="_Toc111601628"/>
      <w:bookmarkStart w:id="26" w:name="_Toc111601947"/>
      <w:bookmarkStart w:id="27" w:name="_Toc118713531"/>
      <w:bookmarkStart w:id="28" w:name="_Toc127083563"/>
      <w:bookmarkStart w:id="29" w:name="_Toc128536037"/>
      <w:bookmarkStart w:id="30" w:name="_Toc130034561"/>
      <w:bookmarkStart w:id="31" w:name="_Toc130975144"/>
      <w:bookmarkStart w:id="32" w:name="_Toc131236743"/>
      <w:bookmarkStart w:id="33" w:name="_Toc324265198"/>
      <w:r w:rsidRPr="0013395E">
        <w:t>7.1</w:t>
      </w:r>
      <w:r w:rsidRPr="0013395E">
        <w:tab/>
        <w:t>Properties</w:t>
      </w:r>
      <w:bookmarkEnd w:id="22"/>
      <w:bookmarkEnd w:id="23"/>
      <w:bookmarkEnd w:id="24"/>
      <w:bookmarkEnd w:id="25"/>
      <w:bookmarkEnd w:id="26"/>
      <w:bookmarkEnd w:id="27"/>
      <w:bookmarkEnd w:id="28"/>
      <w:bookmarkEnd w:id="29"/>
      <w:bookmarkEnd w:id="30"/>
      <w:bookmarkEnd w:id="31"/>
      <w:bookmarkEnd w:id="32"/>
      <w:bookmarkEnd w:id="33"/>
    </w:p>
    <w:p w:rsidR="005A0423" w:rsidRPr="0013395E" w:rsidRDefault="005A0423" w:rsidP="00B75136">
      <w:pPr>
        <w:pStyle w:val="Heading3"/>
      </w:pPr>
      <w:bookmarkStart w:id="34" w:name="_Toc324265199"/>
      <w:bookmarkStart w:id="35" w:name="_Toc68483306"/>
      <w:bookmarkStart w:id="36" w:name="_Toc104465608"/>
      <w:bookmarkStart w:id="37" w:name="_Toc111601313"/>
      <w:bookmarkStart w:id="38" w:name="_Toc111601630"/>
      <w:bookmarkStart w:id="39" w:name="_Toc111601949"/>
      <w:bookmarkStart w:id="40" w:name="_Toc118713532"/>
      <w:bookmarkStart w:id="41" w:name="_Toc127083564"/>
      <w:bookmarkStart w:id="42" w:name="_Toc128536038"/>
      <w:bookmarkStart w:id="43" w:name="_Toc130034562"/>
      <w:bookmarkStart w:id="44" w:name="_Toc130975145"/>
      <w:bookmarkStart w:id="45" w:name="_Toc131236744"/>
      <w:r w:rsidRPr="0013395E">
        <w:t>7.1.1</w:t>
      </w:r>
      <w:r w:rsidRPr="0013395E">
        <w:tab/>
        <w:t>ECN Enabled</w:t>
      </w:r>
      <w:bookmarkEnd w:id="34"/>
    </w:p>
    <w:tbl>
      <w:tblPr>
        <w:tblW w:w="0" w:type="auto"/>
        <w:tblLayout w:type="fixed"/>
        <w:tblLook w:val="0000" w:firstRow="0" w:lastRow="0" w:firstColumn="0" w:lastColumn="0" w:noHBand="0" w:noVBand="0"/>
      </w:tblPr>
      <w:tblGrid>
        <w:gridCol w:w="567"/>
        <w:gridCol w:w="2268"/>
        <w:gridCol w:w="6917"/>
      </w:tblGrid>
      <w:tr w:rsidR="005A0423" w:rsidRPr="0013395E" w:rsidTr="00B75136">
        <w:tc>
          <w:tcPr>
            <w:tcW w:w="567" w:type="dxa"/>
          </w:tcPr>
          <w:p w:rsidR="005A0423" w:rsidRPr="0013395E" w:rsidRDefault="005A0423" w:rsidP="00B75136">
            <w:pPr>
              <w:tabs>
                <w:tab w:val="clear" w:pos="794"/>
                <w:tab w:val="clear" w:pos="1191"/>
                <w:tab w:val="clear" w:pos="1588"/>
                <w:tab w:val="clear" w:pos="1985"/>
              </w:tabs>
            </w:pPr>
          </w:p>
        </w:tc>
        <w:tc>
          <w:tcPr>
            <w:tcW w:w="2268" w:type="dxa"/>
          </w:tcPr>
          <w:p w:rsidR="005A0423" w:rsidRPr="0013395E" w:rsidRDefault="005A0423" w:rsidP="00B75136">
            <w:pPr>
              <w:tabs>
                <w:tab w:val="clear" w:pos="794"/>
                <w:tab w:val="clear" w:pos="1191"/>
                <w:tab w:val="clear" w:pos="1588"/>
                <w:tab w:val="clear" w:pos="1985"/>
              </w:tabs>
            </w:pPr>
            <w:r w:rsidRPr="0013395E">
              <w:rPr>
                <w:b/>
                <w:bCs/>
              </w:rPr>
              <w:t>Property Name</w:t>
            </w:r>
            <w:r w:rsidRPr="0013395E">
              <w:t>:</w:t>
            </w:r>
          </w:p>
        </w:tc>
        <w:tc>
          <w:tcPr>
            <w:tcW w:w="6917" w:type="dxa"/>
          </w:tcPr>
          <w:p w:rsidR="005A0423" w:rsidRPr="0013395E" w:rsidRDefault="005A0423" w:rsidP="00B75136">
            <w:pPr>
              <w:tabs>
                <w:tab w:val="clear" w:pos="794"/>
                <w:tab w:val="clear" w:pos="1191"/>
                <w:tab w:val="clear" w:pos="1588"/>
                <w:tab w:val="clear" w:pos="1985"/>
              </w:tabs>
            </w:pPr>
            <w:r w:rsidRPr="0013395E">
              <w:t>ECN Enabled</w:t>
            </w:r>
          </w:p>
        </w:tc>
      </w:tr>
      <w:tr w:rsidR="005A0423" w:rsidRPr="0013395E" w:rsidTr="00B75136">
        <w:tc>
          <w:tcPr>
            <w:tcW w:w="567" w:type="dxa"/>
          </w:tcPr>
          <w:p w:rsidR="005A0423" w:rsidRPr="0013395E" w:rsidRDefault="005A0423" w:rsidP="00B75136">
            <w:pPr>
              <w:tabs>
                <w:tab w:val="clear" w:pos="794"/>
                <w:tab w:val="clear" w:pos="1191"/>
                <w:tab w:val="clear" w:pos="1588"/>
                <w:tab w:val="clear" w:pos="1985"/>
              </w:tabs>
            </w:pPr>
          </w:p>
        </w:tc>
        <w:tc>
          <w:tcPr>
            <w:tcW w:w="2268" w:type="dxa"/>
          </w:tcPr>
          <w:p w:rsidR="005A0423" w:rsidRPr="0013395E" w:rsidRDefault="005A0423" w:rsidP="00B75136">
            <w:pPr>
              <w:tabs>
                <w:tab w:val="clear" w:pos="794"/>
                <w:tab w:val="clear" w:pos="1191"/>
                <w:tab w:val="clear" w:pos="1588"/>
                <w:tab w:val="clear" w:pos="1985"/>
              </w:tabs>
            </w:pPr>
            <w:r w:rsidRPr="0013395E">
              <w:rPr>
                <w:b/>
                <w:bCs/>
              </w:rPr>
              <w:t>Property ID</w:t>
            </w:r>
            <w:r w:rsidRPr="0013395E">
              <w:t>:</w:t>
            </w:r>
          </w:p>
        </w:tc>
        <w:tc>
          <w:tcPr>
            <w:tcW w:w="6917" w:type="dxa"/>
          </w:tcPr>
          <w:p w:rsidR="005A0423" w:rsidRPr="0013395E" w:rsidRDefault="005A0423" w:rsidP="00B75136">
            <w:pPr>
              <w:tabs>
                <w:tab w:val="clear" w:pos="794"/>
                <w:tab w:val="clear" w:pos="1191"/>
                <w:tab w:val="clear" w:pos="1588"/>
                <w:tab w:val="clear" w:pos="1985"/>
              </w:tabs>
            </w:pPr>
            <w:proofErr w:type="spellStart"/>
            <w:r w:rsidRPr="0013395E">
              <w:t>ecnen</w:t>
            </w:r>
            <w:proofErr w:type="spellEnd"/>
            <w:r w:rsidRPr="0013395E">
              <w:t xml:space="preserve"> (0x0001)</w:t>
            </w:r>
          </w:p>
        </w:tc>
      </w:tr>
      <w:tr w:rsidR="005A0423" w:rsidRPr="0013395E" w:rsidTr="00B75136">
        <w:tc>
          <w:tcPr>
            <w:tcW w:w="567" w:type="dxa"/>
          </w:tcPr>
          <w:p w:rsidR="005A0423" w:rsidRPr="0013395E" w:rsidRDefault="005A0423" w:rsidP="00B75136">
            <w:pPr>
              <w:tabs>
                <w:tab w:val="clear" w:pos="794"/>
                <w:tab w:val="clear" w:pos="1191"/>
                <w:tab w:val="clear" w:pos="1588"/>
                <w:tab w:val="clear" w:pos="1985"/>
              </w:tabs>
            </w:pPr>
          </w:p>
        </w:tc>
        <w:tc>
          <w:tcPr>
            <w:tcW w:w="2268" w:type="dxa"/>
          </w:tcPr>
          <w:p w:rsidR="005A0423" w:rsidRPr="0013395E" w:rsidRDefault="005A0423" w:rsidP="00B75136">
            <w:pPr>
              <w:tabs>
                <w:tab w:val="clear" w:pos="794"/>
                <w:tab w:val="clear" w:pos="1191"/>
                <w:tab w:val="clear" w:pos="1588"/>
                <w:tab w:val="clear" w:pos="1985"/>
              </w:tabs>
            </w:pPr>
            <w:r w:rsidRPr="0013395E">
              <w:rPr>
                <w:b/>
                <w:bCs/>
              </w:rPr>
              <w:t>Description</w:t>
            </w:r>
            <w:r w:rsidRPr="0013395E">
              <w:t>:</w:t>
            </w:r>
          </w:p>
        </w:tc>
        <w:tc>
          <w:tcPr>
            <w:tcW w:w="6917" w:type="dxa"/>
          </w:tcPr>
          <w:p w:rsidR="005A0423" w:rsidRPr="0013395E" w:rsidRDefault="005A0423" w:rsidP="00B75136">
            <w:pPr>
              <w:tabs>
                <w:tab w:val="clear" w:pos="794"/>
                <w:tab w:val="clear" w:pos="1191"/>
                <w:tab w:val="clear" w:pos="1588"/>
                <w:tab w:val="clear" w:pos="1985"/>
              </w:tabs>
            </w:pPr>
            <w:r w:rsidRPr="0013395E">
              <w:t>This property allows the MGC to indicate whether or not ECN is enabled on a Stream.</w:t>
            </w:r>
          </w:p>
        </w:tc>
      </w:tr>
      <w:tr w:rsidR="005A0423" w:rsidRPr="0013395E" w:rsidTr="00B75136">
        <w:tc>
          <w:tcPr>
            <w:tcW w:w="567" w:type="dxa"/>
          </w:tcPr>
          <w:p w:rsidR="005A0423" w:rsidRPr="0013395E" w:rsidRDefault="005A0423" w:rsidP="00B75136">
            <w:pPr>
              <w:tabs>
                <w:tab w:val="clear" w:pos="794"/>
                <w:tab w:val="clear" w:pos="1191"/>
                <w:tab w:val="clear" w:pos="1588"/>
                <w:tab w:val="clear" w:pos="1985"/>
              </w:tabs>
            </w:pPr>
          </w:p>
        </w:tc>
        <w:tc>
          <w:tcPr>
            <w:tcW w:w="2268" w:type="dxa"/>
          </w:tcPr>
          <w:p w:rsidR="005A0423" w:rsidRPr="0013395E" w:rsidRDefault="005A0423" w:rsidP="00B75136">
            <w:pPr>
              <w:tabs>
                <w:tab w:val="clear" w:pos="794"/>
                <w:tab w:val="clear" w:pos="1191"/>
                <w:tab w:val="clear" w:pos="1588"/>
                <w:tab w:val="clear" w:pos="1985"/>
              </w:tabs>
            </w:pPr>
            <w:r w:rsidRPr="0013395E">
              <w:rPr>
                <w:b/>
                <w:bCs/>
              </w:rPr>
              <w:t>Type</w:t>
            </w:r>
            <w:r w:rsidRPr="0013395E">
              <w:t>:</w:t>
            </w:r>
          </w:p>
        </w:tc>
        <w:tc>
          <w:tcPr>
            <w:tcW w:w="6917" w:type="dxa"/>
          </w:tcPr>
          <w:p w:rsidR="005A0423" w:rsidRPr="0013395E" w:rsidRDefault="005A0423" w:rsidP="00B75136">
            <w:pPr>
              <w:tabs>
                <w:tab w:val="clear" w:pos="794"/>
                <w:tab w:val="clear" w:pos="1191"/>
                <w:tab w:val="clear" w:pos="1588"/>
                <w:tab w:val="clear" w:pos="1985"/>
              </w:tabs>
            </w:pPr>
            <w:r w:rsidRPr="0013395E">
              <w:t>Boolean</w:t>
            </w:r>
          </w:p>
        </w:tc>
      </w:tr>
      <w:tr w:rsidR="005A0423" w:rsidRPr="0013395E" w:rsidTr="00B75136">
        <w:tc>
          <w:tcPr>
            <w:tcW w:w="567" w:type="dxa"/>
          </w:tcPr>
          <w:p w:rsidR="005A0423" w:rsidRPr="0013395E" w:rsidRDefault="005A0423" w:rsidP="00B75136">
            <w:pPr>
              <w:tabs>
                <w:tab w:val="clear" w:pos="794"/>
                <w:tab w:val="clear" w:pos="1191"/>
                <w:tab w:val="clear" w:pos="1588"/>
                <w:tab w:val="clear" w:pos="1985"/>
              </w:tabs>
            </w:pPr>
          </w:p>
        </w:tc>
        <w:tc>
          <w:tcPr>
            <w:tcW w:w="2268" w:type="dxa"/>
          </w:tcPr>
          <w:p w:rsidR="005A0423" w:rsidRPr="0013395E" w:rsidRDefault="005A0423" w:rsidP="00B75136">
            <w:pPr>
              <w:tabs>
                <w:tab w:val="clear" w:pos="794"/>
                <w:tab w:val="clear" w:pos="1191"/>
                <w:tab w:val="clear" w:pos="1588"/>
                <w:tab w:val="clear" w:pos="1985"/>
              </w:tabs>
            </w:pPr>
            <w:r w:rsidRPr="0013395E">
              <w:rPr>
                <w:b/>
                <w:bCs/>
              </w:rPr>
              <w:t>Possible values</w:t>
            </w:r>
            <w:r w:rsidRPr="0013395E">
              <w:t>:</w:t>
            </w:r>
          </w:p>
        </w:tc>
        <w:tc>
          <w:tcPr>
            <w:tcW w:w="6917" w:type="dxa"/>
          </w:tcPr>
          <w:p w:rsidR="005A0423" w:rsidRPr="0013395E" w:rsidRDefault="005A0423" w:rsidP="00B75136">
            <w:pPr>
              <w:tabs>
                <w:tab w:val="clear" w:pos="794"/>
                <w:tab w:val="clear" w:pos="1191"/>
                <w:tab w:val="clear" w:pos="1588"/>
                <w:tab w:val="clear" w:pos="1985"/>
              </w:tabs>
            </w:pPr>
            <w:r w:rsidRPr="0013395E">
              <w:t>True</w:t>
            </w:r>
            <w:r w:rsidRPr="0013395E">
              <w:tab/>
              <w:t>ECN is enabled</w:t>
            </w:r>
          </w:p>
          <w:p w:rsidR="005A0423" w:rsidRPr="0013395E" w:rsidRDefault="005A0423" w:rsidP="00B75136">
            <w:pPr>
              <w:tabs>
                <w:tab w:val="clear" w:pos="794"/>
                <w:tab w:val="clear" w:pos="1191"/>
                <w:tab w:val="clear" w:pos="1588"/>
                <w:tab w:val="clear" w:pos="1985"/>
              </w:tabs>
            </w:pPr>
            <w:r w:rsidRPr="0013395E">
              <w:t>False</w:t>
            </w:r>
            <w:r w:rsidRPr="0013395E">
              <w:tab/>
              <w:t>ECN is not enabled</w:t>
            </w:r>
          </w:p>
        </w:tc>
      </w:tr>
      <w:tr w:rsidR="005A0423" w:rsidRPr="0013395E" w:rsidTr="00B75136">
        <w:tc>
          <w:tcPr>
            <w:tcW w:w="567" w:type="dxa"/>
          </w:tcPr>
          <w:p w:rsidR="005A0423" w:rsidRPr="0013395E" w:rsidRDefault="005A0423" w:rsidP="00B75136">
            <w:pPr>
              <w:tabs>
                <w:tab w:val="clear" w:pos="794"/>
                <w:tab w:val="clear" w:pos="1191"/>
                <w:tab w:val="clear" w:pos="1588"/>
                <w:tab w:val="clear" w:pos="1985"/>
              </w:tabs>
            </w:pPr>
          </w:p>
        </w:tc>
        <w:tc>
          <w:tcPr>
            <w:tcW w:w="2268" w:type="dxa"/>
          </w:tcPr>
          <w:p w:rsidR="005A0423" w:rsidRPr="0013395E" w:rsidRDefault="005A0423" w:rsidP="00B75136">
            <w:pPr>
              <w:tabs>
                <w:tab w:val="clear" w:pos="794"/>
                <w:tab w:val="clear" w:pos="1191"/>
                <w:tab w:val="clear" w:pos="1588"/>
                <w:tab w:val="clear" w:pos="1985"/>
              </w:tabs>
            </w:pPr>
            <w:r w:rsidRPr="0013395E">
              <w:rPr>
                <w:b/>
                <w:bCs/>
              </w:rPr>
              <w:t>Default</w:t>
            </w:r>
            <w:r w:rsidRPr="0013395E">
              <w:t>:</w:t>
            </w:r>
          </w:p>
        </w:tc>
        <w:tc>
          <w:tcPr>
            <w:tcW w:w="6917" w:type="dxa"/>
          </w:tcPr>
          <w:p w:rsidR="005A0423" w:rsidRPr="0013395E" w:rsidRDefault="005A0423" w:rsidP="00B75136">
            <w:pPr>
              <w:tabs>
                <w:tab w:val="clear" w:pos="794"/>
                <w:tab w:val="clear" w:pos="1191"/>
                <w:tab w:val="clear" w:pos="1588"/>
                <w:tab w:val="clear" w:pos="1985"/>
              </w:tabs>
            </w:pPr>
            <w:r w:rsidRPr="0013395E">
              <w:t>False.</w:t>
            </w:r>
          </w:p>
        </w:tc>
      </w:tr>
      <w:tr w:rsidR="005A0423" w:rsidRPr="0013395E" w:rsidTr="00B75136">
        <w:tc>
          <w:tcPr>
            <w:tcW w:w="567" w:type="dxa"/>
          </w:tcPr>
          <w:p w:rsidR="005A0423" w:rsidRPr="0013395E" w:rsidRDefault="005A0423" w:rsidP="00B75136">
            <w:pPr>
              <w:tabs>
                <w:tab w:val="clear" w:pos="794"/>
                <w:tab w:val="clear" w:pos="1191"/>
                <w:tab w:val="clear" w:pos="1588"/>
                <w:tab w:val="clear" w:pos="1985"/>
              </w:tabs>
            </w:pPr>
          </w:p>
        </w:tc>
        <w:tc>
          <w:tcPr>
            <w:tcW w:w="2268" w:type="dxa"/>
          </w:tcPr>
          <w:p w:rsidR="005A0423" w:rsidRPr="0013395E" w:rsidRDefault="005A0423" w:rsidP="00B75136">
            <w:pPr>
              <w:tabs>
                <w:tab w:val="clear" w:pos="794"/>
                <w:tab w:val="clear" w:pos="1191"/>
                <w:tab w:val="clear" w:pos="1588"/>
                <w:tab w:val="clear" w:pos="1985"/>
              </w:tabs>
            </w:pPr>
            <w:r w:rsidRPr="0013395E">
              <w:rPr>
                <w:b/>
                <w:bCs/>
              </w:rPr>
              <w:t>Defined in</w:t>
            </w:r>
            <w:r w:rsidRPr="0013395E">
              <w:t>:</w:t>
            </w:r>
          </w:p>
        </w:tc>
        <w:tc>
          <w:tcPr>
            <w:tcW w:w="6917" w:type="dxa"/>
          </w:tcPr>
          <w:p w:rsidR="005A0423" w:rsidRPr="0013395E" w:rsidRDefault="005A0423" w:rsidP="00B75136">
            <w:pPr>
              <w:tabs>
                <w:tab w:val="clear" w:pos="794"/>
                <w:tab w:val="clear" w:pos="1191"/>
                <w:tab w:val="clear" w:pos="1588"/>
                <w:tab w:val="clear" w:pos="1985"/>
              </w:tabs>
            </w:pPr>
            <w:r w:rsidRPr="0013395E">
              <w:t>Local/Remote</w:t>
            </w:r>
          </w:p>
        </w:tc>
      </w:tr>
      <w:tr w:rsidR="005A0423" w:rsidRPr="0013395E" w:rsidTr="00B75136">
        <w:tc>
          <w:tcPr>
            <w:tcW w:w="567" w:type="dxa"/>
          </w:tcPr>
          <w:p w:rsidR="005A0423" w:rsidRPr="0013395E" w:rsidRDefault="005A0423" w:rsidP="00B75136">
            <w:pPr>
              <w:tabs>
                <w:tab w:val="clear" w:pos="794"/>
                <w:tab w:val="clear" w:pos="1191"/>
                <w:tab w:val="clear" w:pos="1588"/>
                <w:tab w:val="clear" w:pos="1985"/>
              </w:tabs>
            </w:pPr>
          </w:p>
        </w:tc>
        <w:tc>
          <w:tcPr>
            <w:tcW w:w="2268" w:type="dxa"/>
          </w:tcPr>
          <w:p w:rsidR="005A0423" w:rsidRPr="0013395E" w:rsidRDefault="005A0423" w:rsidP="00B75136">
            <w:pPr>
              <w:tabs>
                <w:tab w:val="clear" w:pos="794"/>
                <w:tab w:val="clear" w:pos="1191"/>
                <w:tab w:val="clear" w:pos="1588"/>
                <w:tab w:val="clear" w:pos="1985"/>
              </w:tabs>
            </w:pPr>
            <w:r w:rsidRPr="0013395E">
              <w:rPr>
                <w:b/>
                <w:bCs/>
              </w:rPr>
              <w:t>Characteristics</w:t>
            </w:r>
            <w:r w:rsidRPr="0013395E">
              <w:t>:</w:t>
            </w:r>
          </w:p>
        </w:tc>
        <w:tc>
          <w:tcPr>
            <w:tcW w:w="6917" w:type="dxa"/>
          </w:tcPr>
          <w:p w:rsidR="005A0423" w:rsidRPr="0013395E" w:rsidRDefault="005A0423" w:rsidP="00B75136">
            <w:pPr>
              <w:tabs>
                <w:tab w:val="clear" w:pos="794"/>
                <w:tab w:val="clear" w:pos="1191"/>
                <w:tab w:val="clear" w:pos="1588"/>
                <w:tab w:val="clear" w:pos="1985"/>
              </w:tabs>
            </w:pPr>
            <w:r w:rsidRPr="0013395E">
              <w:t>Read/Write</w:t>
            </w:r>
          </w:p>
        </w:tc>
      </w:tr>
    </w:tbl>
    <w:p w:rsidR="005A0423" w:rsidRPr="0013395E" w:rsidRDefault="005A0423" w:rsidP="00B75136">
      <w:pPr>
        <w:pStyle w:val="Heading3"/>
      </w:pPr>
      <w:bookmarkStart w:id="46" w:name="_Toc324265200"/>
      <w:r w:rsidRPr="0013395E">
        <w:t>7.1.2</w:t>
      </w:r>
      <w:r w:rsidRPr="0013395E">
        <w:tab/>
        <w:t>Congestion Response Method</w:t>
      </w:r>
      <w:bookmarkEnd w:id="46"/>
    </w:p>
    <w:tbl>
      <w:tblPr>
        <w:tblW w:w="0" w:type="auto"/>
        <w:tblLayout w:type="fixed"/>
        <w:tblLook w:val="0000" w:firstRow="0" w:lastRow="0" w:firstColumn="0" w:lastColumn="0" w:noHBand="0" w:noVBand="0"/>
      </w:tblPr>
      <w:tblGrid>
        <w:gridCol w:w="567"/>
        <w:gridCol w:w="2268"/>
        <w:gridCol w:w="6917"/>
      </w:tblGrid>
      <w:tr w:rsidR="005A0423" w:rsidRPr="0013395E" w:rsidTr="00B75136">
        <w:tc>
          <w:tcPr>
            <w:tcW w:w="567" w:type="dxa"/>
          </w:tcPr>
          <w:p w:rsidR="005A0423" w:rsidRPr="0013395E" w:rsidRDefault="005A0423" w:rsidP="00B75136">
            <w:pPr>
              <w:tabs>
                <w:tab w:val="clear" w:pos="794"/>
                <w:tab w:val="clear" w:pos="1191"/>
                <w:tab w:val="clear" w:pos="1588"/>
                <w:tab w:val="clear" w:pos="1985"/>
              </w:tabs>
            </w:pPr>
          </w:p>
        </w:tc>
        <w:tc>
          <w:tcPr>
            <w:tcW w:w="2268" w:type="dxa"/>
          </w:tcPr>
          <w:p w:rsidR="005A0423" w:rsidRPr="0013395E" w:rsidRDefault="005A0423" w:rsidP="00B75136">
            <w:pPr>
              <w:tabs>
                <w:tab w:val="clear" w:pos="794"/>
                <w:tab w:val="clear" w:pos="1191"/>
                <w:tab w:val="clear" w:pos="1588"/>
                <w:tab w:val="clear" w:pos="1985"/>
              </w:tabs>
            </w:pPr>
            <w:r w:rsidRPr="0013395E">
              <w:rPr>
                <w:b/>
                <w:bCs/>
              </w:rPr>
              <w:t>Property Name</w:t>
            </w:r>
            <w:r w:rsidRPr="0013395E">
              <w:t>:</w:t>
            </w:r>
          </w:p>
        </w:tc>
        <w:tc>
          <w:tcPr>
            <w:tcW w:w="6917" w:type="dxa"/>
          </w:tcPr>
          <w:p w:rsidR="005A0423" w:rsidRPr="0013395E" w:rsidRDefault="005A0423" w:rsidP="00B75136">
            <w:pPr>
              <w:tabs>
                <w:tab w:val="clear" w:pos="794"/>
                <w:tab w:val="clear" w:pos="1191"/>
                <w:tab w:val="clear" w:pos="1588"/>
                <w:tab w:val="clear" w:pos="1985"/>
              </w:tabs>
            </w:pPr>
            <w:r w:rsidRPr="0013395E">
              <w:t>Congestion response method</w:t>
            </w:r>
          </w:p>
        </w:tc>
      </w:tr>
      <w:tr w:rsidR="005A0423" w:rsidRPr="0013395E" w:rsidTr="00B75136">
        <w:tc>
          <w:tcPr>
            <w:tcW w:w="567" w:type="dxa"/>
          </w:tcPr>
          <w:p w:rsidR="005A0423" w:rsidRPr="0013395E" w:rsidRDefault="005A0423" w:rsidP="00B75136">
            <w:pPr>
              <w:tabs>
                <w:tab w:val="clear" w:pos="794"/>
                <w:tab w:val="clear" w:pos="1191"/>
                <w:tab w:val="clear" w:pos="1588"/>
                <w:tab w:val="clear" w:pos="1985"/>
              </w:tabs>
            </w:pPr>
          </w:p>
        </w:tc>
        <w:tc>
          <w:tcPr>
            <w:tcW w:w="2268" w:type="dxa"/>
          </w:tcPr>
          <w:p w:rsidR="005A0423" w:rsidRPr="0013395E" w:rsidRDefault="005A0423" w:rsidP="00B75136">
            <w:pPr>
              <w:tabs>
                <w:tab w:val="clear" w:pos="794"/>
                <w:tab w:val="clear" w:pos="1191"/>
                <w:tab w:val="clear" w:pos="1588"/>
                <w:tab w:val="clear" w:pos="1985"/>
              </w:tabs>
            </w:pPr>
            <w:r w:rsidRPr="0013395E">
              <w:rPr>
                <w:b/>
                <w:bCs/>
              </w:rPr>
              <w:t>Property ID</w:t>
            </w:r>
            <w:r w:rsidRPr="0013395E">
              <w:t>:</w:t>
            </w:r>
          </w:p>
        </w:tc>
        <w:tc>
          <w:tcPr>
            <w:tcW w:w="6917" w:type="dxa"/>
          </w:tcPr>
          <w:p w:rsidR="005A0423" w:rsidRPr="0013395E" w:rsidRDefault="005A0423" w:rsidP="00B75136">
            <w:pPr>
              <w:tabs>
                <w:tab w:val="clear" w:pos="794"/>
                <w:tab w:val="clear" w:pos="1191"/>
                <w:tab w:val="clear" w:pos="1588"/>
                <w:tab w:val="clear" w:pos="1985"/>
              </w:tabs>
            </w:pPr>
            <w:proofErr w:type="spellStart"/>
            <w:r w:rsidRPr="0013395E">
              <w:t>crm</w:t>
            </w:r>
            <w:proofErr w:type="spellEnd"/>
            <w:r w:rsidRPr="0013395E">
              <w:t xml:space="preserve"> (0x0002)</w:t>
            </w:r>
          </w:p>
        </w:tc>
      </w:tr>
      <w:tr w:rsidR="005A0423" w:rsidRPr="0013395E" w:rsidTr="00B75136">
        <w:tc>
          <w:tcPr>
            <w:tcW w:w="567" w:type="dxa"/>
          </w:tcPr>
          <w:p w:rsidR="005A0423" w:rsidRPr="0013395E" w:rsidRDefault="005A0423" w:rsidP="00B75136">
            <w:pPr>
              <w:tabs>
                <w:tab w:val="clear" w:pos="794"/>
                <w:tab w:val="clear" w:pos="1191"/>
                <w:tab w:val="clear" w:pos="1588"/>
                <w:tab w:val="clear" w:pos="1985"/>
              </w:tabs>
            </w:pPr>
          </w:p>
        </w:tc>
        <w:tc>
          <w:tcPr>
            <w:tcW w:w="2268" w:type="dxa"/>
          </w:tcPr>
          <w:p w:rsidR="005A0423" w:rsidRPr="0013395E" w:rsidRDefault="005A0423" w:rsidP="00B75136">
            <w:pPr>
              <w:tabs>
                <w:tab w:val="clear" w:pos="794"/>
                <w:tab w:val="clear" w:pos="1191"/>
                <w:tab w:val="clear" w:pos="1588"/>
                <w:tab w:val="clear" w:pos="1985"/>
              </w:tabs>
            </w:pPr>
            <w:r w:rsidRPr="0013395E">
              <w:rPr>
                <w:b/>
                <w:bCs/>
              </w:rPr>
              <w:t>Description</w:t>
            </w:r>
            <w:r w:rsidRPr="0013395E">
              <w:t>:</w:t>
            </w:r>
          </w:p>
        </w:tc>
        <w:tc>
          <w:tcPr>
            <w:tcW w:w="6917" w:type="dxa"/>
          </w:tcPr>
          <w:p w:rsidR="005A0423" w:rsidRPr="0013395E" w:rsidRDefault="005A0423" w:rsidP="00B75136">
            <w:pPr>
              <w:tabs>
                <w:tab w:val="clear" w:pos="794"/>
                <w:tab w:val="clear" w:pos="1191"/>
                <w:tab w:val="clear" w:pos="1588"/>
                <w:tab w:val="clear" w:pos="1985"/>
              </w:tabs>
            </w:pPr>
            <w:r w:rsidRPr="0013395E">
              <w:t>When RTP packets are received with ECN-CE marks from the remote side or local congestion is experienced, the sender and/or receivers MUST react with congestion control as-if those packets had been lost. However there are different control methods which a MG could use. This property allows the MGC to request different types of control. These types are defined in clause 7.3.3 / [IETF ECN].</w:t>
            </w:r>
          </w:p>
        </w:tc>
      </w:tr>
      <w:tr w:rsidR="005A0423" w:rsidRPr="0013395E" w:rsidTr="00B75136">
        <w:tc>
          <w:tcPr>
            <w:tcW w:w="567" w:type="dxa"/>
          </w:tcPr>
          <w:p w:rsidR="005A0423" w:rsidRPr="0013395E" w:rsidRDefault="005A0423" w:rsidP="00B75136">
            <w:pPr>
              <w:tabs>
                <w:tab w:val="clear" w:pos="794"/>
                <w:tab w:val="clear" w:pos="1191"/>
                <w:tab w:val="clear" w:pos="1588"/>
                <w:tab w:val="clear" w:pos="1985"/>
              </w:tabs>
            </w:pPr>
          </w:p>
        </w:tc>
        <w:tc>
          <w:tcPr>
            <w:tcW w:w="2268" w:type="dxa"/>
          </w:tcPr>
          <w:p w:rsidR="005A0423" w:rsidRPr="0013395E" w:rsidRDefault="005A0423" w:rsidP="00B75136">
            <w:pPr>
              <w:tabs>
                <w:tab w:val="clear" w:pos="794"/>
                <w:tab w:val="clear" w:pos="1191"/>
                <w:tab w:val="clear" w:pos="1588"/>
                <w:tab w:val="clear" w:pos="1985"/>
              </w:tabs>
            </w:pPr>
            <w:r w:rsidRPr="0013395E">
              <w:rPr>
                <w:b/>
                <w:bCs/>
              </w:rPr>
              <w:t>Type</w:t>
            </w:r>
            <w:r w:rsidRPr="0013395E">
              <w:t>:</w:t>
            </w:r>
          </w:p>
        </w:tc>
        <w:tc>
          <w:tcPr>
            <w:tcW w:w="6917" w:type="dxa"/>
          </w:tcPr>
          <w:p w:rsidR="005A0423" w:rsidRPr="0013395E" w:rsidRDefault="005A0423" w:rsidP="00B75136">
            <w:pPr>
              <w:tabs>
                <w:tab w:val="clear" w:pos="794"/>
                <w:tab w:val="clear" w:pos="1191"/>
                <w:tab w:val="clear" w:pos="1588"/>
                <w:tab w:val="clear" w:pos="1985"/>
              </w:tabs>
            </w:pPr>
            <w:r w:rsidRPr="0013395E">
              <w:t>Enumeration</w:t>
            </w:r>
          </w:p>
        </w:tc>
      </w:tr>
      <w:tr w:rsidR="005A0423" w:rsidRPr="0013395E" w:rsidTr="00B75136">
        <w:tc>
          <w:tcPr>
            <w:tcW w:w="567" w:type="dxa"/>
          </w:tcPr>
          <w:p w:rsidR="005A0423" w:rsidRPr="0013395E" w:rsidRDefault="005A0423" w:rsidP="00B75136">
            <w:pPr>
              <w:tabs>
                <w:tab w:val="clear" w:pos="794"/>
                <w:tab w:val="clear" w:pos="1191"/>
                <w:tab w:val="clear" w:pos="1588"/>
                <w:tab w:val="clear" w:pos="1985"/>
              </w:tabs>
            </w:pPr>
          </w:p>
        </w:tc>
        <w:tc>
          <w:tcPr>
            <w:tcW w:w="2268" w:type="dxa"/>
          </w:tcPr>
          <w:p w:rsidR="005A0423" w:rsidRPr="0013395E" w:rsidRDefault="005A0423" w:rsidP="00B75136">
            <w:pPr>
              <w:tabs>
                <w:tab w:val="clear" w:pos="794"/>
                <w:tab w:val="clear" w:pos="1191"/>
                <w:tab w:val="clear" w:pos="1588"/>
                <w:tab w:val="clear" w:pos="1985"/>
              </w:tabs>
            </w:pPr>
            <w:r w:rsidRPr="0013395E">
              <w:rPr>
                <w:b/>
                <w:bCs/>
              </w:rPr>
              <w:t>Possible values</w:t>
            </w:r>
            <w:r w:rsidRPr="0013395E">
              <w:t>:</w:t>
            </w:r>
          </w:p>
        </w:tc>
        <w:tc>
          <w:tcPr>
            <w:tcW w:w="6917" w:type="dxa"/>
          </w:tcPr>
          <w:p w:rsidR="005A0423" w:rsidRPr="0013395E" w:rsidRDefault="005A0423" w:rsidP="00B75136">
            <w:pPr>
              <w:tabs>
                <w:tab w:val="clear" w:pos="794"/>
                <w:tab w:val="clear" w:pos="1191"/>
                <w:tab w:val="clear" w:pos="1588"/>
                <w:tab w:val="clear" w:pos="1985"/>
              </w:tabs>
            </w:pPr>
            <w:r w:rsidRPr="0013395E">
              <w:t>"SDCC" (0x0001)</w:t>
            </w:r>
            <w:r w:rsidRPr="0013395E">
              <w:tab/>
              <w:t>Sender Driven Congestion Control</w:t>
            </w:r>
          </w:p>
          <w:p w:rsidR="005A0423" w:rsidRPr="0013395E" w:rsidRDefault="005A0423" w:rsidP="00B75136">
            <w:pPr>
              <w:tabs>
                <w:tab w:val="clear" w:pos="794"/>
                <w:tab w:val="clear" w:pos="1191"/>
                <w:tab w:val="clear" w:pos="1588"/>
                <w:tab w:val="clear" w:pos="1985"/>
              </w:tabs>
            </w:pPr>
            <w:r w:rsidRPr="0013395E">
              <w:t>"RDCC" (0x0002)</w:t>
            </w:r>
            <w:r w:rsidRPr="0013395E">
              <w:tab/>
              <w:t>Receiver Driven Congestion Control</w:t>
            </w:r>
          </w:p>
          <w:p w:rsidR="005A0423" w:rsidRPr="0013395E" w:rsidRDefault="005A0423" w:rsidP="00B75136">
            <w:pPr>
              <w:tabs>
                <w:tab w:val="clear" w:pos="794"/>
                <w:tab w:val="clear" w:pos="1191"/>
                <w:tab w:val="clear" w:pos="1588"/>
                <w:tab w:val="clear" w:pos="1985"/>
              </w:tabs>
              <w:rPr>
                <w:lang w:eastAsia="zh-CN"/>
              </w:rPr>
            </w:pPr>
            <w:r w:rsidRPr="0013395E">
              <w:t>"Hybrid" (0x0003)</w:t>
            </w:r>
            <w:r w:rsidRPr="0013395E">
              <w:tab/>
              <w:t>A hybrid mechanism</w:t>
            </w:r>
          </w:p>
          <w:p w:rsidR="005A0423" w:rsidRPr="0013395E" w:rsidRDefault="005A0423" w:rsidP="00B75136">
            <w:pPr>
              <w:tabs>
                <w:tab w:val="clear" w:pos="794"/>
                <w:tab w:val="clear" w:pos="1191"/>
                <w:tab w:val="clear" w:pos="1588"/>
                <w:tab w:val="clear" w:pos="1985"/>
              </w:tabs>
              <w:rPr>
                <w:lang w:eastAsia="zh-CN"/>
              </w:rPr>
            </w:pPr>
            <w:r w:rsidRPr="0013395E">
              <w:lastRenderedPageBreak/>
              <w:t>The value “Hybrid” requires additional MG behaviour description which is outside the scope of this Recommendation. This could be specified within an application profile.</w:t>
            </w:r>
          </w:p>
        </w:tc>
      </w:tr>
      <w:tr w:rsidR="005A0423" w:rsidRPr="0013395E" w:rsidTr="00B75136">
        <w:tc>
          <w:tcPr>
            <w:tcW w:w="567" w:type="dxa"/>
          </w:tcPr>
          <w:p w:rsidR="005A0423" w:rsidRPr="0013395E" w:rsidRDefault="005A0423" w:rsidP="00B75136">
            <w:pPr>
              <w:tabs>
                <w:tab w:val="clear" w:pos="794"/>
                <w:tab w:val="clear" w:pos="1191"/>
                <w:tab w:val="clear" w:pos="1588"/>
                <w:tab w:val="clear" w:pos="1985"/>
              </w:tabs>
            </w:pPr>
          </w:p>
        </w:tc>
        <w:tc>
          <w:tcPr>
            <w:tcW w:w="2268" w:type="dxa"/>
          </w:tcPr>
          <w:p w:rsidR="005A0423" w:rsidRPr="0013395E" w:rsidRDefault="005A0423" w:rsidP="00B75136">
            <w:pPr>
              <w:tabs>
                <w:tab w:val="clear" w:pos="794"/>
                <w:tab w:val="clear" w:pos="1191"/>
                <w:tab w:val="clear" w:pos="1588"/>
                <w:tab w:val="clear" w:pos="1985"/>
              </w:tabs>
            </w:pPr>
            <w:r w:rsidRPr="0013395E">
              <w:rPr>
                <w:b/>
                <w:bCs/>
              </w:rPr>
              <w:t>Default</w:t>
            </w:r>
            <w:r w:rsidRPr="0013395E">
              <w:t>:</w:t>
            </w:r>
          </w:p>
        </w:tc>
        <w:tc>
          <w:tcPr>
            <w:tcW w:w="6917" w:type="dxa"/>
          </w:tcPr>
          <w:p w:rsidR="005A0423" w:rsidRPr="0013395E" w:rsidRDefault="005A0423" w:rsidP="00B75136">
            <w:pPr>
              <w:tabs>
                <w:tab w:val="clear" w:pos="794"/>
                <w:tab w:val="clear" w:pos="1191"/>
                <w:tab w:val="clear" w:pos="1588"/>
                <w:tab w:val="clear" w:pos="1985"/>
              </w:tabs>
            </w:pPr>
            <w:r w:rsidRPr="0013395E">
              <w:t>Provisioned.</w:t>
            </w:r>
          </w:p>
        </w:tc>
      </w:tr>
      <w:tr w:rsidR="005A0423" w:rsidRPr="0013395E" w:rsidTr="00B75136">
        <w:tc>
          <w:tcPr>
            <w:tcW w:w="567" w:type="dxa"/>
          </w:tcPr>
          <w:p w:rsidR="005A0423" w:rsidRPr="0013395E" w:rsidRDefault="005A0423" w:rsidP="00B75136">
            <w:pPr>
              <w:tabs>
                <w:tab w:val="clear" w:pos="794"/>
                <w:tab w:val="clear" w:pos="1191"/>
                <w:tab w:val="clear" w:pos="1588"/>
                <w:tab w:val="clear" w:pos="1985"/>
              </w:tabs>
            </w:pPr>
          </w:p>
        </w:tc>
        <w:tc>
          <w:tcPr>
            <w:tcW w:w="2268" w:type="dxa"/>
          </w:tcPr>
          <w:p w:rsidR="005A0423" w:rsidRPr="0013395E" w:rsidRDefault="005A0423" w:rsidP="00B75136">
            <w:pPr>
              <w:tabs>
                <w:tab w:val="clear" w:pos="794"/>
                <w:tab w:val="clear" w:pos="1191"/>
                <w:tab w:val="clear" w:pos="1588"/>
                <w:tab w:val="clear" w:pos="1985"/>
              </w:tabs>
            </w:pPr>
            <w:r w:rsidRPr="0013395E">
              <w:rPr>
                <w:b/>
                <w:bCs/>
              </w:rPr>
              <w:t>Defined in</w:t>
            </w:r>
            <w:r w:rsidRPr="0013395E">
              <w:t>:</w:t>
            </w:r>
          </w:p>
        </w:tc>
        <w:tc>
          <w:tcPr>
            <w:tcW w:w="6917" w:type="dxa"/>
          </w:tcPr>
          <w:p w:rsidR="005A0423" w:rsidRPr="0013395E" w:rsidRDefault="005A0423" w:rsidP="00B75136">
            <w:pPr>
              <w:tabs>
                <w:tab w:val="clear" w:pos="794"/>
                <w:tab w:val="clear" w:pos="1191"/>
                <w:tab w:val="clear" w:pos="1588"/>
                <w:tab w:val="clear" w:pos="1985"/>
              </w:tabs>
              <w:rPr>
                <w:lang w:eastAsia="zh-CN"/>
              </w:rPr>
            </w:pPr>
            <w:r w:rsidRPr="0013395E">
              <w:t>Local/Remote</w:t>
            </w:r>
          </w:p>
          <w:p w:rsidR="005A0423" w:rsidRPr="0013395E" w:rsidRDefault="005A0423" w:rsidP="00B75136">
            <w:pPr>
              <w:tabs>
                <w:tab w:val="clear" w:pos="794"/>
                <w:tab w:val="clear" w:pos="1191"/>
                <w:tab w:val="clear" w:pos="1588"/>
                <w:tab w:val="clear" w:pos="1985"/>
              </w:tabs>
            </w:pPr>
            <w:r w:rsidRPr="0013395E">
              <w:t>"SDCC" in Local Descriptor implies the MG, when receiving ECN-CE marked media, generates ECN feedback towards the sender of the media.</w:t>
            </w:r>
          </w:p>
          <w:p w:rsidR="005A0423" w:rsidRPr="0013395E" w:rsidRDefault="005A0423" w:rsidP="00B75136">
            <w:pPr>
              <w:tabs>
                <w:tab w:val="clear" w:pos="794"/>
                <w:tab w:val="clear" w:pos="1191"/>
                <w:tab w:val="clear" w:pos="1588"/>
                <w:tab w:val="clear" w:pos="1985"/>
              </w:tabs>
            </w:pPr>
            <w:r w:rsidRPr="0013395E">
              <w:t>"RDCC" in Local Descriptor implies the MG reacts to the received ECN-CE marks without contacting the sender. NOTE: as a result of the action taken by the MG, the sender is eventually notified, for example of a change of subscription to a less bandwidth consuming layer or through bit adaptation requests.</w:t>
            </w:r>
          </w:p>
          <w:p w:rsidR="005A0423" w:rsidRPr="0013395E" w:rsidRDefault="005A0423" w:rsidP="00B75136">
            <w:pPr>
              <w:tabs>
                <w:tab w:val="clear" w:pos="794"/>
                <w:tab w:val="clear" w:pos="1191"/>
                <w:tab w:val="clear" w:pos="1588"/>
                <w:tab w:val="clear" w:pos="1985"/>
              </w:tabs>
            </w:pPr>
            <w:r w:rsidRPr="0013395E">
              <w:t>"SDCC" in Remote Descriptor implies ECN feedback may be received from the remote receiver and the MG shall react to this feedback for example with bit adaptation requests.</w:t>
            </w:r>
          </w:p>
          <w:p w:rsidR="005A0423" w:rsidRPr="0013395E" w:rsidRDefault="005A0423" w:rsidP="00B75136">
            <w:pPr>
              <w:tabs>
                <w:tab w:val="clear" w:pos="794"/>
                <w:tab w:val="clear" w:pos="1191"/>
                <w:tab w:val="clear" w:pos="1588"/>
                <w:tab w:val="clear" w:pos="1985"/>
              </w:tabs>
              <w:rPr>
                <w:lang w:eastAsia="zh-CN"/>
              </w:rPr>
            </w:pPr>
            <w:r w:rsidRPr="0013395E">
              <w:t>"RDCC" in Remote Descriptor requires no action from the MG.</w:t>
            </w:r>
          </w:p>
        </w:tc>
      </w:tr>
      <w:tr w:rsidR="005A0423" w:rsidRPr="0013395E" w:rsidTr="00B75136">
        <w:tc>
          <w:tcPr>
            <w:tcW w:w="567" w:type="dxa"/>
          </w:tcPr>
          <w:p w:rsidR="005A0423" w:rsidRPr="0013395E" w:rsidRDefault="005A0423" w:rsidP="00B75136">
            <w:pPr>
              <w:tabs>
                <w:tab w:val="clear" w:pos="794"/>
                <w:tab w:val="clear" w:pos="1191"/>
                <w:tab w:val="clear" w:pos="1588"/>
                <w:tab w:val="clear" w:pos="1985"/>
              </w:tabs>
            </w:pPr>
          </w:p>
        </w:tc>
        <w:tc>
          <w:tcPr>
            <w:tcW w:w="2268" w:type="dxa"/>
          </w:tcPr>
          <w:p w:rsidR="005A0423" w:rsidRPr="0013395E" w:rsidRDefault="005A0423" w:rsidP="00B75136">
            <w:pPr>
              <w:tabs>
                <w:tab w:val="clear" w:pos="794"/>
                <w:tab w:val="clear" w:pos="1191"/>
                <w:tab w:val="clear" w:pos="1588"/>
                <w:tab w:val="clear" w:pos="1985"/>
              </w:tabs>
            </w:pPr>
            <w:r w:rsidRPr="0013395E">
              <w:rPr>
                <w:b/>
                <w:bCs/>
              </w:rPr>
              <w:t>Characteristics</w:t>
            </w:r>
            <w:r w:rsidRPr="0013395E">
              <w:t>:</w:t>
            </w:r>
          </w:p>
        </w:tc>
        <w:tc>
          <w:tcPr>
            <w:tcW w:w="6917" w:type="dxa"/>
          </w:tcPr>
          <w:p w:rsidR="005A0423" w:rsidRPr="0013395E" w:rsidRDefault="005A0423" w:rsidP="00B75136">
            <w:pPr>
              <w:tabs>
                <w:tab w:val="clear" w:pos="794"/>
                <w:tab w:val="clear" w:pos="1191"/>
                <w:tab w:val="clear" w:pos="1588"/>
                <w:tab w:val="clear" w:pos="1985"/>
              </w:tabs>
            </w:pPr>
            <w:r w:rsidRPr="0013395E">
              <w:t>Read/Write</w:t>
            </w:r>
          </w:p>
        </w:tc>
      </w:tr>
    </w:tbl>
    <w:p w:rsidR="005A0423" w:rsidRPr="0013395E" w:rsidRDefault="005A0423" w:rsidP="00B75136">
      <w:pPr>
        <w:pStyle w:val="Heading3"/>
      </w:pPr>
      <w:bookmarkStart w:id="47" w:name="_Toc324265201"/>
      <w:r w:rsidRPr="0013395E">
        <w:t>7.1.3</w:t>
      </w:r>
      <w:r w:rsidRPr="0013395E">
        <w:tab/>
        <w:t>Initiation Method</w:t>
      </w:r>
      <w:bookmarkEnd w:id="47"/>
    </w:p>
    <w:tbl>
      <w:tblPr>
        <w:tblW w:w="0" w:type="auto"/>
        <w:tblLayout w:type="fixed"/>
        <w:tblLook w:val="0000" w:firstRow="0" w:lastRow="0" w:firstColumn="0" w:lastColumn="0" w:noHBand="0" w:noVBand="0"/>
      </w:tblPr>
      <w:tblGrid>
        <w:gridCol w:w="567"/>
        <w:gridCol w:w="2268"/>
        <w:gridCol w:w="6917"/>
      </w:tblGrid>
      <w:tr w:rsidR="005A0423" w:rsidRPr="0013395E" w:rsidTr="00B75136">
        <w:tc>
          <w:tcPr>
            <w:tcW w:w="567" w:type="dxa"/>
          </w:tcPr>
          <w:p w:rsidR="005A0423" w:rsidRPr="0013395E" w:rsidRDefault="005A0423" w:rsidP="00B75136">
            <w:pPr>
              <w:tabs>
                <w:tab w:val="clear" w:pos="794"/>
                <w:tab w:val="clear" w:pos="1191"/>
                <w:tab w:val="clear" w:pos="1588"/>
                <w:tab w:val="clear" w:pos="1985"/>
              </w:tabs>
            </w:pPr>
          </w:p>
        </w:tc>
        <w:tc>
          <w:tcPr>
            <w:tcW w:w="2268" w:type="dxa"/>
          </w:tcPr>
          <w:p w:rsidR="005A0423" w:rsidRPr="0013395E" w:rsidRDefault="005A0423" w:rsidP="00B75136">
            <w:pPr>
              <w:tabs>
                <w:tab w:val="clear" w:pos="794"/>
                <w:tab w:val="clear" w:pos="1191"/>
                <w:tab w:val="clear" w:pos="1588"/>
                <w:tab w:val="clear" w:pos="1985"/>
              </w:tabs>
            </w:pPr>
            <w:r w:rsidRPr="0013395E">
              <w:rPr>
                <w:b/>
                <w:bCs/>
              </w:rPr>
              <w:t>Property Name</w:t>
            </w:r>
            <w:r w:rsidRPr="0013395E">
              <w:t>:</w:t>
            </w:r>
          </w:p>
        </w:tc>
        <w:tc>
          <w:tcPr>
            <w:tcW w:w="6917" w:type="dxa"/>
          </w:tcPr>
          <w:p w:rsidR="005A0423" w:rsidRPr="0013395E" w:rsidRDefault="005A0423" w:rsidP="00B75136">
            <w:pPr>
              <w:tabs>
                <w:tab w:val="clear" w:pos="794"/>
                <w:tab w:val="clear" w:pos="1191"/>
                <w:tab w:val="clear" w:pos="1588"/>
                <w:tab w:val="clear" w:pos="1985"/>
              </w:tabs>
            </w:pPr>
            <w:r w:rsidRPr="0013395E">
              <w:t>Initiation Method</w:t>
            </w:r>
          </w:p>
        </w:tc>
      </w:tr>
      <w:tr w:rsidR="005A0423" w:rsidRPr="0013395E" w:rsidTr="00B75136">
        <w:tc>
          <w:tcPr>
            <w:tcW w:w="567" w:type="dxa"/>
          </w:tcPr>
          <w:p w:rsidR="005A0423" w:rsidRPr="0013395E" w:rsidRDefault="005A0423" w:rsidP="00B75136">
            <w:pPr>
              <w:tabs>
                <w:tab w:val="clear" w:pos="794"/>
                <w:tab w:val="clear" w:pos="1191"/>
                <w:tab w:val="clear" w:pos="1588"/>
                <w:tab w:val="clear" w:pos="1985"/>
              </w:tabs>
            </w:pPr>
          </w:p>
        </w:tc>
        <w:tc>
          <w:tcPr>
            <w:tcW w:w="2268" w:type="dxa"/>
          </w:tcPr>
          <w:p w:rsidR="005A0423" w:rsidRPr="0013395E" w:rsidRDefault="005A0423" w:rsidP="00B75136">
            <w:pPr>
              <w:tabs>
                <w:tab w:val="clear" w:pos="794"/>
                <w:tab w:val="clear" w:pos="1191"/>
                <w:tab w:val="clear" w:pos="1588"/>
                <w:tab w:val="clear" w:pos="1985"/>
              </w:tabs>
            </w:pPr>
            <w:r w:rsidRPr="0013395E">
              <w:rPr>
                <w:b/>
                <w:bCs/>
              </w:rPr>
              <w:t>Property ID</w:t>
            </w:r>
            <w:r w:rsidRPr="0013395E">
              <w:t>:</w:t>
            </w:r>
          </w:p>
        </w:tc>
        <w:tc>
          <w:tcPr>
            <w:tcW w:w="6917" w:type="dxa"/>
          </w:tcPr>
          <w:p w:rsidR="005A0423" w:rsidRPr="0013395E" w:rsidRDefault="005A0423" w:rsidP="00B75136">
            <w:pPr>
              <w:tabs>
                <w:tab w:val="clear" w:pos="794"/>
                <w:tab w:val="clear" w:pos="1191"/>
                <w:tab w:val="clear" w:pos="1588"/>
                <w:tab w:val="clear" w:pos="1985"/>
              </w:tabs>
            </w:pPr>
            <w:proofErr w:type="spellStart"/>
            <w:r w:rsidRPr="0013395E">
              <w:t>initmethod</w:t>
            </w:r>
            <w:proofErr w:type="spellEnd"/>
            <w:r w:rsidRPr="0013395E">
              <w:t xml:space="preserve"> (0x0003)</w:t>
            </w:r>
          </w:p>
        </w:tc>
      </w:tr>
      <w:tr w:rsidR="005A0423" w:rsidRPr="0013395E" w:rsidTr="00B75136">
        <w:tc>
          <w:tcPr>
            <w:tcW w:w="567" w:type="dxa"/>
          </w:tcPr>
          <w:p w:rsidR="005A0423" w:rsidRPr="0013395E" w:rsidRDefault="005A0423" w:rsidP="00B75136">
            <w:pPr>
              <w:tabs>
                <w:tab w:val="clear" w:pos="794"/>
                <w:tab w:val="clear" w:pos="1191"/>
                <w:tab w:val="clear" w:pos="1588"/>
                <w:tab w:val="clear" w:pos="1985"/>
              </w:tabs>
            </w:pPr>
          </w:p>
        </w:tc>
        <w:tc>
          <w:tcPr>
            <w:tcW w:w="2268" w:type="dxa"/>
          </w:tcPr>
          <w:p w:rsidR="005A0423" w:rsidRPr="0013395E" w:rsidRDefault="005A0423" w:rsidP="00B75136">
            <w:pPr>
              <w:tabs>
                <w:tab w:val="clear" w:pos="794"/>
                <w:tab w:val="clear" w:pos="1191"/>
                <w:tab w:val="clear" w:pos="1588"/>
                <w:tab w:val="clear" w:pos="1985"/>
              </w:tabs>
            </w:pPr>
            <w:r w:rsidRPr="0013395E">
              <w:rPr>
                <w:b/>
                <w:bCs/>
              </w:rPr>
              <w:t>Description</w:t>
            </w:r>
            <w:r w:rsidRPr="0013395E">
              <w:t>:</w:t>
            </w:r>
          </w:p>
        </w:tc>
        <w:tc>
          <w:tcPr>
            <w:tcW w:w="6917" w:type="dxa"/>
          </w:tcPr>
          <w:p w:rsidR="005A0423" w:rsidRPr="0013395E" w:rsidRDefault="005A0423" w:rsidP="00B75136">
            <w:pPr>
              <w:tabs>
                <w:tab w:val="clear" w:pos="794"/>
                <w:tab w:val="clear" w:pos="1191"/>
                <w:tab w:val="clear" w:pos="1588"/>
                <w:tab w:val="clear" w:pos="1985"/>
              </w:tabs>
            </w:pPr>
            <w:r w:rsidRPr="0013395E">
              <w:t>This property indicates which ECN initiation method is to be used. This property is equivalent to the "</w:t>
            </w:r>
            <w:proofErr w:type="spellStart"/>
            <w:r w:rsidRPr="0013395E">
              <w:t>init</w:t>
            </w:r>
            <w:proofErr w:type="spellEnd"/>
            <w:r w:rsidRPr="0013395E">
              <w:t>-value" defined by the ABNF grammar defined by clause 6.1</w:t>
            </w:r>
            <w:r w:rsidRPr="0013395E">
              <w:rPr>
                <w:lang w:eastAsia="zh-CN"/>
              </w:rPr>
              <w:t>/</w:t>
            </w:r>
            <w:r w:rsidRPr="0013395E">
              <w:t xml:space="preserve"> [IETF ECN]. </w:t>
            </w:r>
          </w:p>
          <w:p w:rsidR="005A0423" w:rsidRPr="0013395E" w:rsidRDefault="005A0423" w:rsidP="00B75136">
            <w:pPr>
              <w:tabs>
                <w:tab w:val="clear" w:pos="794"/>
                <w:tab w:val="clear" w:pos="1191"/>
                <w:tab w:val="clear" w:pos="1588"/>
                <w:tab w:val="clear" w:pos="1985"/>
              </w:tabs>
            </w:pPr>
            <w:r w:rsidRPr="0013395E">
              <w:t>If the MGC requires that the MG choose the any appropriate initiation value it shall provide the list of possible value as an over specified list.</w:t>
            </w:r>
          </w:p>
        </w:tc>
      </w:tr>
      <w:tr w:rsidR="005A0423" w:rsidRPr="0013395E" w:rsidTr="00B75136">
        <w:tc>
          <w:tcPr>
            <w:tcW w:w="567" w:type="dxa"/>
          </w:tcPr>
          <w:p w:rsidR="005A0423" w:rsidRPr="0013395E" w:rsidRDefault="005A0423" w:rsidP="00B75136">
            <w:pPr>
              <w:tabs>
                <w:tab w:val="clear" w:pos="794"/>
                <w:tab w:val="clear" w:pos="1191"/>
                <w:tab w:val="clear" w:pos="1588"/>
                <w:tab w:val="clear" w:pos="1985"/>
              </w:tabs>
            </w:pPr>
          </w:p>
        </w:tc>
        <w:tc>
          <w:tcPr>
            <w:tcW w:w="2268" w:type="dxa"/>
          </w:tcPr>
          <w:p w:rsidR="005A0423" w:rsidRPr="0013395E" w:rsidRDefault="005A0423" w:rsidP="00B75136">
            <w:pPr>
              <w:tabs>
                <w:tab w:val="clear" w:pos="794"/>
                <w:tab w:val="clear" w:pos="1191"/>
                <w:tab w:val="clear" w:pos="1588"/>
                <w:tab w:val="clear" w:pos="1985"/>
              </w:tabs>
            </w:pPr>
            <w:r w:rsidRPr="0013395E">
              <w:rPr>
                <w:b/>
                <w:bCs/>
              </w:rPr>
              <w:t>Type</w:t>
            </w:r>
            <w:r w:rsidRPr="0013395E">
              <w:t>:</w:t>
            </w:r>
          </w:p>
        </w:tc>
        <w:tc>
          <w:tcPr>
            <w:tcW w:w="6917" w:type="dxa"/>
          </w:tcPr>
          <w:p w:rsidR="005A0423" w:rsidRPr="0013395E" w:rsidRDefault="005A0423" w:rsidP="00B75136">
            <w:pPr>
              <w:tabs>
                <w:tab w:val="clear" w:pos="794"/>
                <w:tab w:val="clear" w:pos="1191"/>
                <w:tab w:val="clear" w:pos="1588"/>
                <w:tab w:val="clear" w:pos="1985"/>
              </w:tabs>
            </w:pPr>
            <w:r w:rsidRPr="0013395E">
              <w:t>String</w:t>
            </w:r>
          </w:p>
        </w:tc>
      </w:tr>
      <w:tr w:rsidR="005A0423" w:rsidRPr="0013395E" w:rsidTr="00B75136">
        <w:tc>
          <w:tcPr>
            <w:tcW w:w="567" w:type="dxa"/>
          </w:tcPr>
          <w:p w:rsidR="005A0423" w:rsidRPr="0013395E" w:rsidRDefault="005A0423" w:rsidP="00B75136">
            <w:pPr>
              <w:tabs>
                <w:tab w:val="clear" w:pos="794"/>
                <w:tab w:val="clear" w:pos="1191"/>
                <w:tab w:val="clear" w:pos="1588"/>
                <w:tab w:val="clear" w:pos="1985"/>
              </w:tabs>
            </w:pPr>
          </w:p>
        </w:tc>
        <w:tc>
          <w:tcPr>
            <w:tcW w:w="2268" w:type="dxa"/>
          </w:tcPr>
          <w:p w:rsidR="005A0423" w:rsidRPr="0013395E" w:rsidRDefault="005A0423" w:rsidP="00B75136">
            <w:pPr>
              <w:tabs>
                <w:tab w:val="clear" w:pos="794"/>
                <w:tab w:val="clear" w:pos="1191"/>
                <w:tab w:val="clear" w:pos="1588"/>
                <w:tab w:val="clear" w:pos="1985"/>
              </w:tabs>
            </w:pPr>
            <w:r w:rsidRPr="0013395E">
              <w:rPr>
                <w:b/>
                <w:bCs/>
              </w:rPr>
              <w:t>Possible values</w:t>
            </w:r>
            <w:r w:rsidRPr="0013395E">
              <w:t>:</w:t>
            </w:r>
          </w:p>
        </w:tc>
        <w:tc>
          <w:tcPr>
            <w:tcW w:w="6917" w:type="dxa"/>
          </w:tcPr>
          <w:p w:rsidR="005A0423" w:rsidRPr="0013395E" w:rsidRDefault="005A0423" w:rsidP="00B75136">
            <w:pPr>
              <w:tabs>
                <w:tab w:val="clear" w:pos="794"/>
                <w:tab w:val="clear" w:pos="1191"/>
                <w:tab w:val="clear" w:pos="1588"/>
                <w:tab w:val="clear" w:pos="1985"/>
              </w:tabs>
            </w:pPr>
            <w:r w:rsidRPr="0013395E">
              <w:t>As per "</w:t>
            </w:r>
            <w:proofErr w:type="spellStart"/>
            <w:r w:rsidRPr="0013395E">
              <w:t>init</w:t>
            </w:r>
            <w:proofErr w:type="spellEnd"/>
            <w:r w:rsidRPr="0013395E">
              <w:t>-value" in clause 6.1/</w:t>
            </w:r>
            <w:r w:rsidRPr="0013395E">
              <w:rPr>
                <w:lang w:eastAsia="zh-CN"/>
              </w:rPr>
              <w:t xml:space="preserve"> </w:t>
            </w:r>
            <w:r w:rsidRPr="0013395E">
              <w:t>[IETF ECN].</w:t>
            </w:r>
          </w:p>
          <w:p w:rsidR="005A0423" w:rsidRPr="0013395E" w:rsidRDefault="005A0423" w:rsidP="00B75136">
            <w:pPr>
              <w:tabs>
                <w:tab w:val="clear" w:pos="794"/>
                <w:tab w:val="clear" w:pos="1191"/>
                <w:tab w:val="clear" w:pos="1588"/>
                <w:tab w:val="clear" w:pos="1985"/>
              </w:tabs>
            </w:pPr>
            <w:r w:rsidRPr="0013395E">
              <w:t>"</w:t>
            </w:r>
            <w:proofErr w:type="spellStart"/>
            <w:proofErr w:type="gramStart"/>
            <w:r w:rsidRPr="0013395E">
              <w:t>rtp</w:t>
            </w:r>
            <w:proofErr w:type="spellEnd"/>
            <w:proofErr w:type="gramEnd"/>
            <w:r w:rsidRPr="0013395E">
              <w:t>", "ice" or "leap".</w:t>
            </w:r>
          </w:p>
          <w:p w:rsidR="005A0423" w:rsidRPr="0013395E" w:rsidRDefault="005A0423" w:rsidP="00B75136">
            <w:pPr>
              <w:tabs>
                <w:tab w:val="clear" w:pos="794"/>
                <w:tab w:val="clear" w:pos="1191"/>
                <w:tab w:val="clear" w:pos="1588"/>
                <w:tab w:val="clear" w:pos="1985"/>
              </w:tabs>
            </w:pPr>
            <w:r w:rsidRPr="0013395E">
              <w:t>This package also defines an additional value "inactive" that may be used with this property or for the "</w:t>
            </w:r>
            <w:proofErr w:type="spellStart"/>
            <w:r w:rsidRPr="0013395E">
              <w:t>init</w:t>
            </w:r>
            <w:proofErr w:type="spellEnd"/>
            <w:r w:rsidRPr="0013395E">
              <w:t>-value" parameter if SDP is used. "Inactive" indicates that no ECN initiation is performed (and thus the ECN procedures in clause 7.6.3.1 do not apply) for the particular RTP stream.</w:t>
            </w:r>
          </w:p>
        </w:tc>
      </w:tr>
      <w:tr w:rsidR="005A0423" w:rsidRPr="0013395E" w:rsidTr="00B75136">
        <w:tc>
          <w:tcPr>
            <w:tcW w:w="567" w:type="dxa"/>
          </w:tcPr>
          <w:p w:rsidR="005A0423" w:rsidRPr="0013395E" w:rsidRDefault="005A0423" w:rsidP="00B75136">
            <w:pPr>
              <w:tabs>
                <w:tab w:val="clear" w:pos="794"/>
                <w:tab w:val="clear" w:pos="1191"/>
                <w:tab w:val="clear" w:pos="1588"/>
                <w:tab w:val="clear" w:pos="1985"/>
              </w:tabs>
            </w:pPr>
          </w:p>
        </w:tc>
        <w:tc>
          <w:tcPr>
            <w:tcW w:w="2268" w:type="dxa"/>
          </w:tcPr>
          <w:p w:rsidR="005A0423" w:rsidRPr="0013395E" w:rsidRDefault="005A0423" w:rsidP="00B75136">
            <w:pPr>
              <w:tabs>
                <w:tab w:val="clear" w:pos="794"/>
                <w:tab w:val="clear" w:pos="1191"/>
                <w:tab w:val="clear" w:pos="1588"/>
                <w:tab w:val="clear" w:pos="1985"/>
              </w:tabs>
            </w:pPr>
            <w:r w:rsidRPr="0013395E">
              <w:rPr>
                <w:b/>
                <w:bCs/>
              </w:rPr>
              <w:t>Default</w:t>
            </w:r>
            <w:r w:rsidRPr="0013395E">
              <w:t>:</w:t>
            </w:r>
          </w:p>
        </w:tc>
        <w:tc>
          <w:tcPr>
            <w:tcW w:w="6917" w:type="dxa"/>
          </w:tcPr>
          <w:p w:rsidR="005A0423" w:rsidRPr="0013395E" w:rsidRDefault="005A0423" w:rsidP="00B75136">
            <w:pPr>
              <w:tabs>
                <w:tab w:val="clear" w:pos="794"/>
                <w:tab w:val="clear" w:pos="1191"/>
                <w:tab w:val="clear" w:pos="1588"/>
                <w:tab w:val="clear" w:pos="1985"/>
              </w:tabs>
            </w:pPr>
            <w:r w:rsidRPr="0013395E">
              <w:t>Provisioned.</w:t>
            </w:r>
          </w:p>
        </w:tc>
      </w:tr>
      <w:tr w:rsidR="005A0423" w:rsidRPr="0013395E" w:rsidTr="00B75136">
        <w:tc>
          <w:tcPr>
            <w:tcW w:w="567" w:type="dxa"/>
          </w:tcPr>
          <w:p w:rsidR="005A0423" w:rsidRPr="0013395E" w:rsidRDefault="005A0423" w:rsidP="00B75136">
            <w:pPr>
              <w:tabs>
                <w:tab w:val="clear" w:pos="794"/>
                <w:tab w:val="clear" w:pos="1191"/>
                <w:tab w:val="clear" w:pos="1588"/>
                <w:tab w:val="clear" w:pos="1985"/>
              </w:tabs>
            </w:pPr>
          </w:p>
        </w:tc>
        <w:tc>
          <w:tcPr>
            <w:tcW w:w="2268" w:type="dxa"/>
          </w:tcPr>
          <w:p w:rsidR="005A0423" w:rsidRPr="0013395E" w:rsidRDefault="005A0423" w:rsidP="00B75136">
            <w:pPr>
              <w:tabs>
                <w:tab w:val="clear" w:pos="794"/>
                <w:tab w:val="clear" w:pos="1191"/>
                <w:tab w:val="clear" w:pos="1588"/>
                <w:tab w:val="clear" w:pos="1985"/>
              </w:tabs>
            </w:pPr>
            <w:r w:rsidRPr="0013395E">
              <w:rPr>
                <w:b/>
                <w:bCs/>
              </w:rPr>
              <w:t>Defined in</w:t>
            </w:r>
            <w:r w:rsidRPr="0013395E">
              <w:t>:</w:t>
            </w:r>
          </w:p>
        </w:tc>
        <w:tc>
          <w:tcPr>
            <w:tcW w:w="6917" w:type="dxa"/>
          </w:tcPr>
          <w:p w:rsidR="005A0423" w:rsidRPr="0013395E" w:rsidRDefault="005A0423" w:rsidP="00B75136">
            <w:pPr>
              <w:tabs>
                <w:tab w:val="clear" w:pos="794"/>
                <w:tab w:val="clear" w:pos="1191"/>
                <w:tab w:val="clear" w:pos="1588"/>
                <w:tab w:val="clear" w:pos="1985"/>
              </w:tabs>
            </w:pPr>
            <w:r w:rsidRPr="0013395E">
              <w:t>Local/Remote</w:t>
            </w:r>
          </w:p>
        </w:tc>
      </w:tr>
      <w:tr w:rsidR="005A0423" w:rsidRPr="0013395E" w:rsidTr="00B75136">
        <w:tc>
          <w:tcPr>
            <w:tcW w:w="567" w:type="dxa"/>
          </w:tcPr>
          <w:p w:rsidR="005A0423" w:rsidRPr="0013395E" w:rsidRDefault="005A0423" w:rsidP="00B75136">
            <w:pPr>
              <w:tabs>
                <w:tab w:val="clear" w:pos="794"/>
                <w:tab w:val="clear" w:pos="1191"/>
                <w:tab w:val="clear" w:pos="1588"/>
                <w:tab w:val="clear" w:pos="1985"/>
              </w:tabs>
            </w:pPr>
          </w:p>
        </w:tc>
        <w:tc>
          <w:tcPr>
            <w:tcW w:w="2268" w:type="dxa"/>
          </w:tcPr>
          <w:p w:rsidR="005A0423" w:rsidRPr="0013395E" w:rsidRDefault="005A0423" w:rsidP="00B75136">
            <w:pPr>
              <w:tabs>
                <w:tab w:val="clear" w:pos="794"/>
                <w:tab w:val="clear" w:pos="1191"/>
                <w:tab w:val="clear" w:pos="1588"/>
                <w:tab w:val="clear" w:pos="1985"/>
              </w:tabs>
            </w:pPr>
            <w:r w:rsidRPr="0013395E">
              <w:rPr>
                <w:b/>
                <w:bCs/>
              </w:rPr>
              <w:t>Characteristics</w:t>
            </w:r>
            <w:r w:rsidRPr="0013395E">
              <w:t>:</w:t>
            </w:r>
          </w:p>
        </w:tc>
        <w:tc>
          <w:tcPr>
            <w:tcW w:w="6917" w:type="dxa"/>
          </w:tcPr>
          <w:p w:rsidR="005A0423" w:rsidRPr="0013395E" w:rsidRDefault="005A0423" w:rsidP="00B75136">
            <w:pPr>
              <w:tabs>
                <w:tab w:val="clear" w:pos="794"/>
                <w:tab w:val="clear" w:pos="1191"/>
                <w:tab w:val="clear" w:pos="1588"/>
                <w:tab w:val="clear" w:pos="1985"/>
              </w:tabs>
            </w:pPr>
            <w:r w:rsidRPr="0013395E">
              <w:t>Read/Write</w:t>
            </w:r>
          </w:p>
        </w:tc>
      </w:tr>
    </w:tbl>
    <w:p w:rsidR="005A0423" w:rsidRPr="0013395E" w:rsidRDefault="005A0423" w:rsidP="00B75136">
      <w:pPr>
        <w:pStyle w:val="Heading3"/>
      </w:pPr>
      <w:bookmarkStart w:id="48" w:name="_Toc324265202"/>
      <w:r w:rsidRPr="0013395E">
        <w:t>7.1.4</w:t>
      </w:r>
      <w:r w:rsidRPr="0013395E">
        <w:tab/>
        <w:t>ECN Mode</w:t>
      </w:r>
      <w:bookmarkEnd w:id="48"/>
    </w:p>
    <w:tbl>
      <w:tblPr>
        <w:tblW w:w="0" w:type="auto"/>
        <w:tblLayout w:type="fixed"/>
        <w:tblLook w:val="0000" w:firstRow="0" w:lastRow="0" w:firstColumn="0" w:lastColumn="0" w:noHBand="0" w:noVBand="0"/>
      </w:tblPr>
      <w:tblGrid>
        <w:gridCol w:w="567"/>
        <w:gridCol w:w="2268"/>
        <w:gridCol w:w="6917"/>
      </w:tblGrid>
      <w:tr w:rsidR="005A0423" w:rsidRPr="0013395E" w:rsidTr="00B75136">
        <w:tc>
          <w:tcPr>
            <w:tcW w:w="567" w:type="dxa"/>
          </w:tcPr>
          <w:p w:rsidR="005A0423" w:rsidRPr="0013395E" w:rsidRDefault="005A0423" w:rsidP="00B75136">
            <w:pPr>
              <w:tabs>
                <w:tab w:val="clear" w:pos="794"/>
                <w:tab w:val="clear" w:pos="1191"/>
                <w:tab w:val="clear" w:pos="1588"/>
                <w:tab w:val="clear" w:pos="1985"/>
              </w:tabs>
            </w:pPr>
          </w:p>
        </w:tc>
        <w:tc>
          <w:tcPr>
            <w:tcW w:w="2268" w:type="dxa"/>
          </w:tcPr>
          <w:p w:rsidR="005A0423" w:rsidRPr="0013395E" w:rsidRDefault="005A0423" w:rsidP="00B75136">
            <w:pPr>
              <w:tabs>
                <w:tab w:val="clear" w:pos="794"/>
                <w:tab w:val="clear" w:pos="1191"/>
                <w:tab w:val="clear" w:pos="1588"/>
                <w:tab w:val="clear" w:pos="1985"/>
              </w:tabs>
            </w:pPr>
            <w:r w:rsidRPr="0013395E">
              <w:rPr>
                <w:b/>
                <w:bCs/>
              </w:rPr>
              <w:t>Property Name</w:t>
            </w:r>
            <w:r w:rsidRPr="0013395E">
              <w:t>:</w:t>
            </w:r>
          </w:p>
        </w:tc>
        <w:tc>
          <w:tcPr>
            <w:tcW w:w="6917" w:type="dxa"/>
          </w:tcPr>
          <w:p w:rsidR="005A0423" w:rsidRPr="0013395E" w:rsidRDefault="005A0423" w:rsidP="00B75136">
            <w:pPr>
              <w:tabs>
                <w:tab w:val="clear" w:pos="794"/>
                <w:tab w:val="clear" w:pos="1191"/>
                <w:tab w:val="clear" w:pos="1588"/>
                <w:tab w:val="clear" w:pos="1985"/>
              </w:tabs>
            </w:pPr>
            <w:r w:rsidRPr="0013395E">
              <w:t>ECN Mode</w:t>
            </w:r>
          </w:p>
        </w:tc>
      </w:tr>
      <w:tr w:rsidR="005A0423" w:rsidRPr="0013395E" w:rsidTr="00B75136">
        <w:tc>
          <w:tcPr>
            <w:tcW w:w="567" w:type="dxa"/>
          </w:tcPr>
          <w:p w:rsidR="005A0423" w:rsidRPr="0013395E" w:rsidRDefault="005A0423" w:rsidP="00B75136">
            <w:pPr>
              <w:tabs>
                <w:tab w:val="clear" w:pos="794"/>
                <w:tab w:val="clear" w:pos="1191"/>
                <w:tab w:val="clear" w:pos="1588"/>
                <w:tab w:val="clear" w:pos="1985"/>
              </w:tabs>
            </w:pPr>
          </w:p>
        </w:tc>
        <w:tc>
          <w:tcPr>
            <w:tcW w:w="2268" w:type="dxa"/>
          </w:tcPr>
          <w:p w:rsidR="005A0423" w:rsidRPr="0013395E" w:rsidRDefault="005A0423" w:rsidP="00B75136">
            <w:pPr>
              <w:tabs>
                <w:tab w:val="clear" w:pos="794"/>
                <w:tab w:val="clear" w:pos="1191"/>
                <w:tab w:val="clear" w:pos="1588"/>
                <w:tab w:val="clear" w:pos="1985"/>
              </w:tabs>
            </w:pPr>
            <w:r w:rsidRPr="0013395E">
              <w:rPr>
                <w:b/>
                <w:bCs/>
              </w:rPr>
              <w:t>Property ID</w:t>
            </w:r>
            <w:r w:rsidRPr="0013395E">
              <w:t>:</w:t>
            </w:r>
          </w:p>
        </w:tc>
        <w:tc>
          <w:tcPr>
            <w:tcW w:w="6917" w:type="dxa"/>
          </w:tcPr>
          <w:p w:rsidR="005A0423" w:rsidRPr="0013395E" w:rsidRDefault="005A0423" w:rsidP="00B75136">
            <w:pPr>
              <w:tabs>
                <w:tab w:val="clear" w:pos="794"/>
                <w:tab w:val="clear" w:pos="1191"/>
                <w:tab w:val="clear" w:pos="1588"/>
                <w:tab w:val="clear" w:pos="1985"/>
              </w:tabs>
            </w:pPr>
            <w:r w:rsidRPr="0013395E">
              <w:t>mode (0x0004)</w:t>
            </w:r>
          </w:p>
        </w:tc>
      </w:tr>
      <w:tr w:rsidR="005A0423" w:rsidRPr="0013395E" w:rsidTr="00B75136">
        <w:tc>
          <w:tcPr>
            <w:tcW w:w="567" w:type="dxa"/>
          </w:tcPr>
          <w:p w:rsidR="005A0423" w:rsidRPr="0013395E" w:rsidRDefault="005A0423" w:rsidP="00B75136">
            <w:pPr>
              <w:tabs>
                <w:tab w:val="clear" w:pos="794"/>
                <w:tab w:val="clear" w:pos="1191"/>
                <w:tab w:val="clear" w:pos="1588"/>
                <w:tab w:val="clear" w:pos="1985"/>
              </w:tabs>
            </w:pPr>
          </w:p>
        </w:tc>
        <w:tc>
          <w:tcPr>
            <w:tcW w:w="2268" w:type="dxa"/>
          </w:tcPr>
          <w:p w:rsidR="005A0423" w:rsidRPr="0013395E" w:rsidRDefault="005A0423" w:rsidP="00B75136">
            <w:pPr>
              <w:tabs>
                <w:tab w:val="clear" w:pos="794"/>
                <w:tab w:val="clear" w:pos="1191"/>
                <w:tab w:val="clear" w:pos="1588"/>
                <w:tab w:val="clear" w:pos="1985"/>
              </w:tabs>
            </w:pPr>
            <w:r w:rsidRPr="0013395E">
              <w:rPr>
                <w:b/>
                <w:bCs/>
              </w:rPr>
              <w:t>Description</w:t>
            </w:r>
            <w:r w:rsidRPr="0013395E">
              <w:t>:</w:t>
            </w:r>
          </w:p>
        </w:tc>
        <w:tc>
          <w:tcPr>
            <w:tcW w:w="6917" w:type="dxa"/>
          </w:tcPr>
          <w:p w:rsidR="005A0423" w:rsidRPr="0013395E" w:rsidRDefault="005A0423" w:rsidP="00B75136">
            <w:pPr>
              <w:tabs>
                <w:tab w:val="clear" w:pos="794"/>
                <w:tab w:val="clear" w:pos="1191"/>
                <w:tab w:val="clear" w:pos="1588"/>
                <w:tab w:val="clear" w:pos="1985"/>
              </w:tabs>
            </w:pPr>
            <w:r w:rsidRPr="0013395E">
              <w:t>The ECN Mode parameter as defined in [IETF ECN] describes an endpoint’s ability to set and read ECN marks in UDP packets. Thus it describes a bi-directional flow.</w:t>
            </w:r>
          </w:p>
          <w:p w:rsidR="005A0423" w:rsidRPr="0013395E" w:rsidRDefault="005A0423" w:rsidP="00B75136">
            <w:pPr>
              <w:tabs>
                <w:tab w:val="clear" w:pos="794"/>
                <w:tab w:val="clear" w:pos="1191"/>
                <w:tab w:val="clear" w:pos="1588"/>
                <w:tab w:val="clear" w:pos="1985"/>
              </w:tabs>
              <w:rPr>
                <w:lang w:eastAsia="zh-CN"/>
              </w:rPr>
            </w:pPr>
            <w:r w:rsidRPr="0013395E">
              <w:t>The ECN mode property in this package indicates whether the MG should set and/or read ECN marks. This property is equivalent to "mode" defined by the ABNF grammar defined by clause 6.1 [IETF ECN]. However the mode information is set in both the Local and Remote Descriptors and is thus unidirectional.</w:t>
            </w:r>
          </w:p>
          <w:p w:rsidR="005A0423" w:rsidRPr="0013395E" w:rsidRDefault="005A0423" w:rsidP="00B75136">
            <w:pPr>
              <w:tabs>
                <w:tab w:val="clear" w:pos="794"/>
                <w:tab w:val="clear" w:pos="1191"/>
                <w:tab w:val="clear" w:pos="1588"/>
                <w:tab w:val="clear" w:pos="1985"/>
              </w:tabs>
            </w:pPr>
            <w:r w:rsidRPr="0013395E">
              <w:t>The property refers to the mode that the MG shall operate in order to determine the correct ECN procedures to apply</w:t>
            </w:r>
            <w:r w:rsidRPr="0013395E">
              <w:rPr>
                <w:lang w:eastAsia="zh-CN"/>
              </w:rPr>
              <w:t xml:space="preserve">. </w:t>
            </w:r>
            <w:r w:rsidRPr="0013395E">
              <w:t>The MG specific semantic is detailed below.</w:t>
            </w:r>
          </w:p>
        </w:tc>
      </w:tr>
      <w:tr w:rsidR="005A0423" w:rsidRPr="0013395E" w:rsidTr="00B75136">
        <w:tc>
          <w:tcPr>
            <w:tcW w:w="567" w:type="dxa"/>
          </w:tcPr>
          <w:p w:rsidR="005A0423" w:rsidRPr="0013395E" w:rsidRDefault="005A0423" w:rsidP="00B75136">
            <w:pPr>
              <w:tabs>
                <w:tab w:val="clear" w:pos="794"/>
                <w:tab w:val="clear" w:pos="1191"/>
                <w:tab w:val="clear" w:pos="1588"/>
                <w:tab w:val="clear" w:pos="1985"/>
              </w:tabs>
            </w:pPr>
          </w:p>
        </w:tc>
        <w:tc>
          <w:tcPr>
            <w:tcW w:w="2268" w:type="dxa"/>
          </w:tcPr>
          <w:p w:rsidR="005A0423" w:rsidRPr="0013395E" w:rsidRDefault="005A0423" w:rsidP="00B75136">
            <w:pPr>
              <w:tabs>
                <w:tab w:val="clear" w:pos="794"/>
                <w:tab w:val="clear" w:pos="1191"/>
                <w:tab w:val="clear" w:pos="1588"/>
                <w:tab w:val="clear" w:pos="1985"/>
              </w:tabs>
            </w:pPr>
            <w:r w:rsidRPr="0013395E">
              <w:rPr>
                <w:b/>
                <w:bCs/>
              </w:rPr>
              <w:t>Type</w:t>
            </w:r>
            <w:r w:rsidRPr="0013395E">
              <w:t>:</w:t>
            </w:r>
          </w:p>
        </w:tc>
        <w:tc>
          <w:tcPr>
            <w:tcW w:w="6917" w:type="dxa"/>
          </w:tcPr>
          <w:p w:rsidR="005A0423" w:rsidRPr="0013395E" w:rsidRDefault="005A0423" w:rsidP="00B75136">
            <w:pPr>
              <w:tabs>
                <w:tab w:val="clear" w:pos="794"/>
                <w:tab w:val="clear" w:pos="1191"/>
                <w:tab w:val="clear" w:pos="1588"/>
                <w:tab w:val="clear" w:pos="1985"/>
              </w:tabs>
            </w:pPr>
            <w:r w:rsidRPr="0013395E">
              <w:t>Enumeration</w:t>
            </w:r>
          </w:p>
        </w:tc>
      </w:tr>
      <w:tr w:rsidR="005A0423" w:rsidRPr="0013395E" w:rsidTr="00B75136">
        <w:tc>
          <w:tcPr>
            <w:tcW w:w="567" w:type="dxa"/>
          </w:tcPr>
          <w:p w:rsidR="005A0423" w:rsidRPr="0013395E" w:rsidRDefault="005A0423" w:rsidP="00B75136">
            <w:pPr>
              <w:tabs>
                <w:tab w:val="clear" w:pos="794"/>
                <w:tab w:val="clear" w:pos="1191"/>
                <w:tab w:val="clear" w:pos="1588"/>
                <w:tab w:val="clear" w:pos="1985"/>
              </w:tabs>
            </w:pPr>
          </w:p>
        </w:tc>
        <w:tc>
          <w:tcPr>
            <w:tcW w:w="2268" w:type="dxa"/>
          </w:tcPr>
          <w:p w:rsidR="005A0423" w:rsidRPr="0013395E" w:rsidRDefault="005A0423" w:rsidP="00B75136">
            <w:pPr>
              <w:tabs>
                <w:tab w:val="clear" w:pos="794"/>
                <w:tab w:val="clear" w:pos="1191"/>
                <w:tab w:val="clear" w:pos="1588"/>
                <w:tab w:val="clear" w:pos="1985"/>
              </w:tabs>
            </w:pPr>
            <w:r w:rsidRPr="0013395E">
              <w:rPr>
                <w:b/>
                <w:bCs/>
              </w:rPr>
              <w:t>Possible values</w:t>
            </w:r>
            <w:r w:rsidRPr="0013395E">
              <w:t>:</w:t>
            </w:r>
          </w:p>
        </w:tc>
        <w:tc>
          <w:tcPr>
            <w:tcW w:w="6917" w:type="dxa"/>
          </w:tcPr>
          <w:p w:rsidR="005A0423" w:rsidRPr="0013395E" w:rsidRDefault="005A0423" w:rsidP="00B75136">
            <w:pPr>
              <w:tabs>
                <w:tab w:val="clear" w:pos="794"/>
                <w:tab w:val="clear" w:pos="1191"/>
                <w:tab w:val="clear" w:pos="1588"/>
                <w:tab w:val="clear" w:pos="1985"/>
              </w:tabs>
            </w:pPr>
            <w:r w:rsidRPr="0013395E">
              <w:t>As per "mode" clause 6.1</w:t>
            </w:r>
            <w:proofErr w:type="gramStart"/>
            <w:r w:rsidRPr="0013395E">
              <w:t>/[</w:t>
            </w:r>
            <w:proofErr w:type="gramEnd"/>
            <w:r w:rsidRPr="0013395E">
              <w:t>IETF ECN] with the exception that the value “</w:t>
            </w:r>
            <w:proofErr w:type="spellStart"/>
            <w:r w:rsidRPr="0013395E">
              <w:t>setread</w:t>
            </w:r>
            <w:proofErr w:type="spellEnd"/>
            <w:r w:rsidRPr="0013395E">
              <w:t>” is not signalled by the MGC to the MG. Where an MGC requires “</w:t>
            </w:r>
            <w:proofErr w:type="spellStart"/>
            <w:r w:rsidRPr="0013395E">
              <w:t>setread</w:t>
            </w:r>
            <w:proofErr w:type="spellEnd"/>
            <w:r w:rsidRPr="0013395E">
              <w:t>” behaviour it shall set “</w:t>
            </w:r>
            <w:proofErr w:type="spellStart"/>
            <w:r w:rsidRPr="0013395E">
              <w:t>setonly</w:t>
            </w:r>
            <w:proofErr w:type="spellEnd"/>
            <w:r w:rsidRPr="0013395E">
              <w:t>” in the Remote Descriptor and “</w:t>
            </w:r>
            <w:proofErr w:type="spellStart"/>
            <w:r w:rsidRPr="0013395E">
              <w:t>readonly</w:t>
            </w:r>
            <w:proofErr w:type="spellEnd"/>
            <w:r w:rsidRPr="0013395E">
              <w:t>” in the Local Descriptor.</w:t>
            </w:r>
          </w:p>
          <w:tbl>
            <w:tblPr>
              <w:tblW w:w="13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27"/>
              <w:gridCol w:w="4559"/>
              <w:gridCol w:w="3343"/>
              <w:gridCol w:w="3343"/>
            </w:tblGrid>
            <w:tr w:rsidR="005A0423" w:rsidRPr="0013395E" w:rsidTr="00B75136">
              <w:tc>
                <w:tcPr>
                  <w:tcW w:w="2127" w:type="dxa"/>
                  <w:tcBorders>
                    <w:top w:val="single" w:sz="4" w:space="0" w:color="auto"/>
                    <w:left w:val="single" w:sz="4" w:space="0" w:color="auto"/>
                    <w:bottom w:val="single" w:sz="4" w:space="0" w:color="auto"/>
                    <w:right w:val="single" w:sz="4" w:space="0" w:color="auto"/>
                  </w:tcBorders>
                </w:tcPr>
                <w:p w:rsidR="005A0423" w:rsidRPr="0013395E" w:rsidRDefault="005A0423" w:rsidP="00B75136">
                  <w:r w:rsidRPr="0013395E">
                    <w:t>"</w:t>
                  </w:r>
                  <w:proofErr w:type="spellStart"/>
                  <w:r w:rsidRPr="0013395E">
                    <w:t>setonly</w:t>
                  </w:r>
                  <w:proofErr w:type="spellEnd"/>
                  <w:r w:rsidRPr="0013395E">
                    <w:t>" (0x0001)</w:t>
                  </w:r>
                </w:p>
              </w:tc>
              <w:tc>
                <w:tcPr>
                  <w:tcW w:w="4559" w:type="dxa"/>
                  <w:tcBorders>
                    <w:top w:val="single" w:sz="4" w:space="0" w:color="auto"/>
                    <w:left w:val="single" w:sz="4" w:space="0" w:color="auto"/>
                    <w:bottom w:val="single" w:sz="4" w:space="0" w:color="auto"/>
                    <w:right w:val="single" w:sz="4" w:space="0" w:color="auto"/>
                  </w:tcBorders>
                </w:tcPr>
                <w:p w:rsidR="005A0423" w:rsidRPr="0013395E" w:rsidRDefault="005A0423" w:rsidP="00732ED4">
                  <w:r w:rsidRPr="0013395E">
                    <w:t>This value is set in the Remote Descriptor and indicates that ECN marks may be set on this Stream.</w:t>
                  </w:r>
                </w:p>
              </w:tc>
              <w:tc>
                <w:tcPr>
                  <w:tcW w:w="3343" w:type="dxa"/>
                  <w:tcBorders>
                    <w:top w:val="single" w:sz="4" w:space="0" w:color="auto"/>
                    <w:left w:val="single" w:sz="4" w:space="0" w:color="auto"/>
                    <w:bottom w:val="single" w:sz="4" w:space="0" w:color="auto"/>
                    <w:right w:val="single" w:sz="4" w:space="0" w:color="auto"/>
                  </w:tcBorders>
                </w:tcPr>
                <w:p w:rsidR="005A0423" w:rsidRPr="0013395E" w:rsidRDefault="005A0423" w:rsidP="00B75136">
                  <w:pPr>
                    <w:tabs>
                      <w:tab w:val="clear" w:pos="794"/>
                      <w:tab w:val="clear" w:pos="1191"/>
                      <w:tab w:val="clear" w:pos="1588"/>
                      <w:tab w:val="clear" w:pos="1985"/>
                    </w:tabs>
                  </w:pPr>
                </w:p>
              </w:tc>
              <w:tc>
                <w:tcPr>
                  <w:tcW w:w="3343" w:type="dxa"/>
                  <w:tcBorders>
                    <w:top w:val="single" w:sz="4" w:space="0" w:color="auto"/>
                    <w:left w:val="single" w:sz="4" w:space="0" w:color="auto"/>
                    <w:bottom w:val="single" w:sz="4" w:space="0" w:color="auto"/>
                    <w:right w:val="single" w:sz="4" w:space="0" w:color="auto"/>
                  </w:tcBorders>
                </w:tcPr>
                <w:p w:rsidR="005A0423" w:rsidRPr="0013395E" w:rsidRDefault="005A0423" w:rsidP="00B75136">
                  <w:pPr>
                    <w:tabs>
                      <w:tab w:val="clear" w:pos="794"/>
                      <w:tab w:val="clear" w:pos="1191"/>
                      <w:tab w:val="clear" w:pos="1588"/>
                      <w:tab w:val="clear" w:pos="1985"/>
                    </w:tabs>
                  </w:pPr>
                </w:p>
              </w:tc>
            </w:tr>
            <w:tr w:rsidR="005A0423" w:rsidRPr="0013395E" w:rsidTr="00B75136">
              <w:tc>
                <w:tcPr>
                  <w:tcW w:w="2127" w:type="dxa"/>
                  <w:tcBorders>
                    <w:top w:val="single" w:sz="4" w:space="0" w:color="auto"/>
                    <w:left w:val="single" w:sz="4" w:space="0" w:color="auto"/>
                    <w:bottom w:val="single" w:sz="4" w:space="0" w:color="auto"/>
                    <w:right w:val="single" w:sz="4" w:space="0" w:color="auto"/>
                  </w:tcBorders>
                </w:tcPr>
                <w:p w:rsidR="005A0423" w:rsidRPr="0013395E" w:rsidRDefault="005A0423" w:rsidP="00B75136">
                  <w:r w:rsidRPr="0013395E">
                    <w:t>"</w:t>
                  </w:r>
                  <w:proofErr w:type="spellStart"/>
                  <w:r w:rsidRPr="0013395E">
                    <w:t>readonly</w:t>
                  </w:r>
                  <w:proofErr w:type="spellEnd"/>
                  <w:r w:rsidRPr="0013395E">
                    <w:t>" (0x0002)</w:t>
                  </w:r>
                </w:p>
              </w:tc>
              <w:tc>
                <w:tcPr>
                  <w:tcW w:w="4559" w:type="dxa"/>
                  <w:tcBorders>
                    <w:top w:val="single" w:sz="4" w:space="0" w:color="auto"/>
                    <w:left w:val="single" w:sz="4" w:space="0" w:color="auto"/>
                    <w:bottom w:val="single" w:sz="4" w:space="0" w:color="auto"/>
                    <w:right w:val="single" w:sz="4" w:space="0" w:color="auto"/>
                  </w:tcBorders>
                </w:tcPr>
                <w:p w:rsidR="005A0423" w:rsidRPr="0013395E" w:rsidRDefault="005A0423" w:rsidP="00B75136">
                  <w:r w:rsidRPr="0013395E">
                    <w:t xml:space="preserve">This value is set in the Local Descriptor and indicates that ECN marks may be read from this Stream. </w:t>
                  </w:r>
                </w:p>
              </w:tc>
              <w:tc>
                <w:tcPr>
                  <w:tcW w:w="3343" w:type="dxa"/>
                  <w:tcBorders>
                    <w:top w:val="single" w:sz="4" w:space="0" w:color="auto"/>
                    <w:left w:val="single" w:sz="4" w:space="0" w:color="auto"/>
                    <w:bottom w:val="single" w:sz="4" w:space="0" w:color="auto"/>
                    <w:right w:val="single" w:sz="4" w:space="0" w:color="auto"/>
                  </w:tcBorders>
                </w:tcPr>
                <w:p w:rsidR="005A0423" w:rsidRPr="0013395E" w:rsidRDefault="005A0423" w:rsidP="00B75136">
                  <w:pPr>
                    <w:tabs>
                      <w:tab w:val="clear" w:pos="794"/>
                      <w:tab w:val="clear" w:pos="1191"/>
                      <w:tab w:val="clear" w:pos="1588"/>
                      <w:tab w:val="clear" w:pos="1985"/>
                    </w:tabs>
                  </w:pPr>
                </w:p>
              </w:tc>
              <w:tc>
                <w:tcPr>
                  <w:tcW w:w="3343" w:type="dxa"/>
                  <w:tcBorders>
                    <w:top w:val="single" w:sz="4" w:space="0" w:color="auto"/>
                    <w:left w:val="single" w:sz="4" w:space="0" w:color="auto"/>
                    <w:bottom w:val="single" w:sz="4" w:space="0" w:color="auto"/>
                    <w:right w:val="single" w:sz="4" w:space="0" w:color="auto"/>
                  </w:tcBorders>
                </w:tcPr>
                <w:p w:rsidR="005A0423" w:rsidRPr="0013395E" w:rsidRDefault="005A0423" w:rsidP="00B75136">
                  <w:pPr>
                    <w:tabs>
                      <w:tab w:val="clear" w:pos="794"/>
                      <w:tab w:val="clear" w:pos="1191"/>
                      <w:tab w:val="clear" w:pos="1588"/>
                      <w:tab w:val="clear" w:pos="1985"/>
                    </w:tabs>
                  </w:pPr>
                </w:p>
              </w:tc>
            </w:tr>
          </w:tbl>
          <w:p w:rsidR="005A0423" w:rsidRPr="0013395E" w:rsidRDefault="005A0423" w:rsidP="00B75136">
            <w:pPr>
              <w:tabs>
                <w:tab w:val="clear" w:pos="794"/>
                <w:tab w:val="clear" w:pos="1191"/>
                <w:tab w:val="clear" w:pos="1588"/>
                <w:tab w:val="clear" w:pos="1985"/>
              </w:tabs>
              <w:rPr>
                <w:i/>
              </w:rPr>
            </w:pPr>
          </w:p>
        </w:tc>
      </w:tr>
      <w:tr w:rsidR="005A0423" w:rsidRPr="0013395E" w:rsidTr="00B75136">
        <w:tc>
          <w:tcPr>
            <w:tcW w:w="567" w:type="dxa"/>
          </w:tcPr>
          <w:p w:rsidR="005A0423" w:rsidRPr="0013395E" w:rsidRDefault="005A0423" w:rsidP="00B75136">
            <w:pPr>
              <w:tabs>
                <w:tab w:val="clear" w:pos="794"/>
                <w:tab w:val="clear" w:pos="1191"/>
                <w:tab w:val="clear" w:pos="1588"/>
                <w:tab w:val="clear" w:pos="1985"/>
              </w:tabs>
            </w:pPr>
          </w:p>
        </w:tc>
        <w:tc>
          <w:tcPr>
            <w:tcW w:w="2268" w:type="dxa"/>
          </w:tcPr>
          <w:p w:rsidR="005A0423" w:rsidRPr="0013395E" w:rsidRDefault="005A0423" w:rsidP="00B75136">
            <w:pPr>
              <w:tabs>
                <w:tab w:val="clear" w:pos="794"/>
                <w:tab w:val="clear" w:pos="1191"/>
                <w:tab w:val="clear" w:pos="1588"/>
                <w:tab w:val="clear" w:pos="1985"/>
              </w:tabs>
            </w:pPr>
            <w:r w:rsidRPr="0013395E">
              <w:rPr>
                <w:b/>
                <w:bCs/>
              </w:rPr>
              <w:t>Default</w:t>
            </w:r>
            <w:r w:rsidRPr="0013395E">
              <w:t>:</w:t>
            </w:r>
          </w:p>
        </w:tc>
        <w:tc>
          <w:tcPr>
            <w:tcW w:w="6917" w:type="dxa"/>
          </w:tcPr>
          <w:p w:rsidR="005A0423" w:rsidRPr="0013395E" w:rsidRDefault="005A0423" w:rsidP="00B75136">
            <w:pPr>
              <w:tabs>
                <w:tab w:val="clear" w:pos="794"/>
                <w:tab w:val="clear" w:pos="1191"/>
                <w:tab w:val="clear" w:pos="1588"/>
                <w:tab w:val="clear" w:pos="1985"/>
              </w:tabs>
            </w:pPr>
            <w:r w:rsidRPr="0013395E">
              <w:t>In order to correspond to the [IETF ECN] ECN Mode default ("</w:t>
            </w:r>
            <w:proofErr w:type="spellStart"/>
            <w:r w:rsidRPr="0013395E">
              <w:t>setread</w:t>
            </w:r>
            <w:proofErr w:type="spellEnd"/>
            <w:r w:rsidRPr="0013395E">
              <w:t>"), the default setting of this property is "</w:t>
            </w:r>
            <w:proofErr w:type="spellStart"/>
            <w:r w:rsidRPr="0013395E">
              <w:t>setonly</w:t>
            </w:r>
            <w:proofErr w:type="spellEnd"/>
            <w:r w:rsidRPr="0013395E">
              <w:t>" in the Remote Descriptor and "</w:t>
            </w:r>
            <w:proofErr w:type="spellStart"/>
            <w:r w:rsidRPr="0013395E">
              <w:t>readonly</w:t>
            </w:r>
            <w:proofErr w:type="spellEnd"/>
            <w:r w:rsidRPr="0013395E">
              <w:t>" in the Local Descriptor.</w:t>
            </w:r>
          </w:p>
        </w:tc>
      </w:tr>
      <w:tr w:rsidR="005A0423" w:rsidRPr="0013395E" w:rsidTr="00B75136">
        <w:tc>
          <w:tcPr>
            <w:tcW w:w="567" w:type="dxa"/>
          </w:tcPr>
          <w:p w:rsidR="005A0423" w:rsidRPr="0013395E" w:rsidRDefault="005A0423" w:rsidP="00B75136">
            <w:pPr>
              <w:tabs>
                <w:tab w:val="clear" w:pos="794"/>
                <w:tab w:val="clear" w:pos="1191"/>
                <w:tab w:val="clear" w:pos="1588"/>
                <w:tab w:val="clear" w:pos="1985"/>
              </w:tabs>
            </w:pPr>
          </w:p>
        </w:tc>
        <w:tc>
          <w:tcPr>
            <w:tcW w:w="2268" w:type="dxa"/>
          </w:tcPr>
          <w:p w:rsidR="005A0423" w:rsidRPr="0013395E" w:rsidRDefault="005A0423" w:rsidP="00B75136">
            <w:pPr>
              <w:tabs>
                <w:tab w:val="clear" w:pos="794"/>
                <w:tab w:val="clear" w:pos="1191"/>
                <w:tab w:val="clear" w:pos="1588"/>
                <w:tab w:val="clear" w:pos="1985"/>
              </w:tabs>
            </w:pPr>
            <w:r w:rsidRPr="0013395E">
              <w:rPr>
                <w:b/>
                <w:bCs/>
              </w:rPr>
              <w:t>Defined in</w:t>
            </w:r>
            <w:r w:rsidRPr="0013395E">
              <w:t>:</w:t>
            </w:r>
          </w:p>
        </w:tc>
        <w:tc>
          <w:tcPr>
            <w:tcW w:w="6917" w:type="dxa"/>
          </w:tcPr>
          <w:p w:rsidR="005A0423" w:rsidRPr="0013395E" w:rsidRDefault="005A0423" w:rsidP="00B75136">
            <w:pPr>
              <w:tabs>
                <w:tab w:val="clear" w:pos="794"/>
                <w:tab w:val="clear" w:pos="1191"/>
                <w:tab w:val="clear" w:pos="1588"/>
                <w:tab w:val="clear" w:pos="1985"/>
              </w:tabs>
            </w:pPr>
            <w:r w:rsidRPr="0013395E">
              <w:t>Local / Remote</w:t>
            </w:r>
          </w:p>
        </w:tc>
      </w:tr>
      <w:tr w:rsidR="005A0423" w:rsidRPr="0013395E" w:rsidTr="00B75136">
        <w:tc>
          <w:tcPr>
            <w:tcW w:w="567" w:type="dxa"/>
          </w:tcPr>
          <w:p w:rsidR="005A0423" w:rsidRPr="0013395E" w:rsidRDefault="005A0423" w:rsidP="00B75136">
            <w:pPr>
              <w:tabs>
                <w:tab w:val="clear" w:pos="794"/>
                <w:tab w:val="clear" w:pos="1191"/>
                <w:tab w:val="clear" w:pos="1588"/>
                <w:tab w:val="clear" w:pos="1985"/>
              </w:tabs>
            </w:pPr>
          </w:p>
        </w:tc>
        <w:tc>
          <w:tcPr>
            <w:tcW w:w="2268" w:type="dxa"/>
          </w:tcPr>
          <w:p w:rsidR="005A0423" w:rsidRPr="0013395E" w:rsidRDefault="005A0423" w:rsidP="00B75136">
            <w:pPr>
              <w:tabs>
                <w:tab w:val="clear" w:pos="794"/>
                <w:tab w:val="clear" w:pos="1191"/>
                <w:tab w:val="clear" w:pos="1588"/>
                <w:tab w:val="clear" w:pos="1985"/>
              </w:tabs>
            </w:pPr>
            <w:r w:rsidRPr="0013395E">
              <w:rPr>
                <w:b/>
                <w:bCs/>
              </w:rPr>
              <w:t>Characteristics</w:t>
            </w:r>
            <w:r w:rsidRPr="0013395E">
              <w:t>:</w:t>
            </w:r>
          </w:p>
        </w:tc>
        <w:tc>
          <w:tcPr>
            <w:tcW w:w="6917" w:type="dxa"/>
          </w:tcPr>
          <w:p w:rsidR="005A0423" w:rsidRPr="0013395E" w:rsidRDefault="005A0423" w:rsidP="00B75136">
            <w:pPr>
              <w:tabs>
                <w:tab w:val="clear" w:pos="794"/>
                <w:tab w:val="clear" w:pos="1191"/>
                <w:tab w:val="clear" w:pos="1588"/>
                <w:tab w:val="clear" w:pos="1985"/>
              </w:tabs>
            </w:pPr>
            <w:r w:rsidRPr="0013395E">
              <w:t>Read/Write</w:t>
            </w:r>
          </w:p>
        </w:tc>
      </w:tr>
    </w:tbl>
    <w:p w:rsidR="005A0423" w:rsidRPr="0013395E" w:rsidRDefault="005A0423" w:rsidP="00B75136">
      <w:pPr>
        <w:pStyle w:val="Heading3"/>
      </w:pPr>
      <w:bookmarkStart w:id="49" w:name="_Toc324265203"/>
      <w:r w:rsidRPr="0013395E">
        <w:t>7.1.5</w:t>
      </w:r>
      <w:r w:rsidRPr="0013395E">
        <w:tab/>
        <w:t>ECT Marking</w:t>
      </w:r>
      <w:bookmarkEnd w:id="49"/>
    </w:p>
    <w:tbl>
      <w:tblPr>
        <w:tblW w:w="0" w:type="auto"/>
        <w:tblLayout w:type="fixed"/>
        <w:tblLook w:val="0000" w:firstRow="0" w:lastRow="0" w:firstColumn="0" w:lastColumn="0" w:noHBand="0" w:noVBand="0"/>
      </w:tblPr>
      <w:tblGrid>
        <w:gridCol w:w="567"/>
        <w:gridCol w:w="2268"/>
        <w:gridCol w:w="6917"/>
      </w:tblGrid>
      <w:tr w:rsidR="005A0423" w:rsidRPr="0013395E" w:rsidTr="00B75136">
        <w:tc>
          <w:tcPr>
            <w:tcW w:w="567" w:type="dxa"/>
          </w:tcPr>
          <w:p w:rsidR="005A0423" w:rsidRPr="0013395E" w:rsidRDefault="005A0423" w:rsidP="00B75136">
            <w:pPr>
              <w:tabs>
                <w:tab w:val="clear" w:pos="794"/>
                <w:tab w:val="clear" w:pos="1191"/>
                <w:tab w:val="clear" w:pos="1588"/>
                <w:tab w:val="clear" w:pos="1985"/>
              </w:tabs>
            </w:pPr>
          </w:p>
        </w:tc>
        <w:tc>
          <w:tcPr>
            <w:tcW w:w="2268" w:type="dxa"/>
          </w:tcPr>
          <w:p w:rsidR="005A0423" w:rsidRPr="0013395E" w:rsidRDefault="005A0423" w:rsidP="00B75136">
            <w:pPr>
              <w:tabs>
                <w:tab w:val="clear" w:pos="794"/>
                <w:tab w:val="clear" w:pos="1191"/>
                <w:tab w:val="clear" w:pos="1588"/>
                <w:tab w:val="clear" w:pos="1985"/>
              </w:tabs>
            </w:pPr>
            <w:r w:rsidRPr="0013395E">
              <w:rPr>
                <w:b/>
                <w:bCs/>
              </w:rPr>
              <w:t>Property Name</w:t>
            </w:r>
            <w:r w:rsidRPr="0013395E">
              <w:t>:</w:t>
            </w:r>
          </w:p>
        </w:tc>
        <w:tc>
          <w:tcPr>
            <w:tcW w:w="6917" w:type="dxa"/>
          </w:tcPr>
          <w:p w:rsidR="005A0423" w:rsidRPr="0013395E" w:rsidRDefault="005A0423" w:rsidP="00B75136">
            <w:pPr>
              <w:tabs>
                <w:tab w:val="clear" w:pos="794"/>
                <w:tab w:val="clear" w:pos="1191"/>
                <w:tab w:val="clear" w:pos="1588"/>
                <w:tab w:val="clear" w:pos="1985"/>
              </w:tabs>
            </w:pPr>
            <w:r w:rsidRPr="0013395E">
              <w:t>ECT Marking</w:t>
            </w:r>
          </w:p>
        </w:tc>
      </w:tr>
      <w:tr w:rsidR="005A0423" w:rsidRPr="0013395E" w:rsidTr="00B75136">
        <w:tc>
          <w:tcPr>
            <w:tcW w:w="567" w:type="dxa"/>
          </w:tcPr>
          <w:p w:rsidR="005A0423" w:rsidRPr="0013395E" w:rsidRDefault="005A0423" w:rsidP="00B75136">
            <w:pPr>
              <w:tabs>
                <w:tab w:val="clear" w:pos="794"/>
                <w:tab w:val="clear" w:pos="1191"/>
                <w:tab w:val="clear" w:pos="1588"/>
                <w:tab w:val="clear" w:pos="1985"/>
              </w:tabs>
            </w:pPr>
          </w:p>
        </w:tc>
        <w:tc>
          <w:tcPr>
            <w:tcW w:w="2268" w:type="dxa"/>
          </w:tcPr>
          <w:p w:rsidR="005A0423" w:rsidRPr="0013395E" w:rsidRDefault="005A0423" w:rsidP="00B75136">
            <w:pPr>
              <w:tabs>
                <w:tab w:val="clear" w:pos="794"/>
                <w:tab w:val="clear" w:pos="1191"/>
                <w:tab w:val="clear" w:pos="1588"/>
                <w:tab w:val="clear" w:pos="1985"/>
              </w:tabs>
            </w:pPr>
            <w:r w:rsidRPr="0013395E">
              <w:rPr>
                <w:b/>
                <w:bCs/>
              </w:rPr>
              <w:t>Property ID</w:t>
            </w:r>
            <w:r w:rsidRPr="0013395E">
              <w:t>:</w:t>
            </w:r>
          </w:p>
        </w:tc>
        <w:tc>
          <w:tcPr>
            <w:tcW w:w="6917" w:type="dxa"/>
          </w:tcPr>
          <w:p w:rsidR="005A0423" w:rsidRPr="0013395E" w:rsidRDefault="005A0423" w:rsidP="00B75136">
            <w:pPr>
              <w:tabs>
                <w:tab w:val="clear" w:pos="794"/>
                <w:tab w:val="clear" w:pos="1191"/>
                <w:tab w:val="clear" w:pos="1588"/>
                <w:tab w:val="clear" w:pos="1985"/>
              </w:tabs>
            </w:pPr>
            <w:proofErr w:type="spellStart"/>
            <w:r w:rsidRPr="0013395E">
              <w:t>ectmark</w:t>
            </w:r>
            <w:proofErr w:type="spellEnd"/>
            <w:r w:rsidRPr="0013395E">
              <w:t xml:space="preserve"> (0x0005)</w:t>
            </w:r>
          </w:p>
        </w:tc>
      </w:tr>
      <w:tr w:rsidR="005A0423" w:rsidRPr="0013395E" w:rsidTr="00B75136">
        <w:tc>
          <w:tcPr>
            <w:tcW w:w="567" w:type="dxa"/>
          </w:tcPr>
          <w:p w:rsidR="005A0423" w:rsidRPr="0013395E" w:rsidRDefault="005A0423" w:rsidP="00B75136">
            <w:pPr>
              <w:tabs>
                <w:tab w:val="clear" w:pos="794"/>
                <w:tab w:val="clear" w:pos="1191"/>
                <w:tab w:val="clear" w:pos="1588"/>
                <w:tab w:val="clear" w:pos="1985"/>
              </w:tabs>
            </w:pPr>
          </w:p>
        </w:tc>
        <w:tc>
          <w:tcPr>
            <w:tcW w:w="2268" w:type="dxa"/>
          </w:tcPr>
          <w:p w:rsidR="005A0423" w:rsidRPr="0013395E" w:rsidRDefault="005A0423" w:rsidP="00B75136">
            <w:pPr>
              <w:tabs>
                <w:tab w:val="clear" w:pos="794"/>
                <w:tab w:val="clear" w:pos="1191"/>
                <w:tab w:val="clear" w:pos="1588"/>
                <w:tab w:val="clear" w:pos="1985"/>
              </w:tabs>
            </w:pPr>
            <w:r w:rsidRPr="0013395E">
              <w:rPr>
                <w:b/>
                <w:bCs/>
              </w:rPr>
              <w:t>Description</w:t>
            </w:r>
            <w:r w:rsidRPr="0013395E">
              <w:t>:</w:t>
            </w:r>
          </w:p>
        </w:tc>
        <w:tc>
          <w:tcPr>
            <w:tcW w:w="6917" w:type="dxa"/>
          </w:tcPr>
          <w:p w:rsidR="005A0423" w:rsidRPr="0013395E" w:rsidRDefault="005A0423" w:rsidP="00B75136">
            <w:pPr>
              <w:tabs>
                <w:tab w:val="clear" w:pos="794"/>
                <w:tab w:val="clear" w:pos="1191"/>
                <w:tab w:val="clear" w:pos="1588"/>
                <w:tab w:val="clear" w:pos="1985"/>
              </w:tabs>
            </w:pPr>
            <w:r w:rsidRPr="0013395E">
              <w:t>When set in the Remote Descriptor this property indicates how the MG should set ECN marks. When set in the Local Descriptor this property indicates which ECN mark is expected from the remote sender (NOTE 1). The expected value however does not usually influence the MG behaviour, even in the case that it doesn’t correspond to the value actually received. This property is equivalent to the "</w:t>
            </w:r>
            <w:proofErr w:type="spellStart"/>
            <w:r w:rsidRPr="0013395E">
              <w:t>ect</w:t>
            </w:r>
            <w:proofErr w:type="spellEnd"/>
            <w:r w:rsidRPr="0013395E">
              <w:t>" element defined by the ABNF grammar defined by clause 6.1</w:t>
            </w:r>
            <w:proofErr w:type="gramStart"/>
            <w:r w:rsidRPr="0013395E">
              <w:t>/[</w:t>
            </w:r>
            <w:proofErr w:type="gramEnd"/>
            <w:r w:rsidRPr="0013395E">
              <w:t xml:space="preserve">IETF ECN]. </w:t>
            </w:r>
          </w:p>
          <w:p w:rsidR="005A0423" w:rsidRPr="0013395E" w:rsidRDefault="005A0423" w:rsidP="00B75136">
            <w:pPr>
              <w:pStyle w:val="Note"/>
            </w:pPr>
            <w:r w:rsidRPr="0013395E">
              <w:t>NOTE 1 – There is also an ECN-CE marking function (besides ECT marking), which may be supported by H.248 MGs and interim IP devices. Such marking due to experienced local congestion is out of scope of this property.</w:t>
            </w:r>
          </w:p>
        </w:tc>
      </w:tr>
      <w:tr w:rsidR="005A0423" w:rsidRPr="0013395E" w:rsidTr="00B75136">
        <w:tc>
          <w:tcPr>
            <w:tcW w:w="567" w:type="dxa"/>
          </w:tcPr>
          <w:p w:rsidR="005A0423" w:rsidRPr="0013395E" w:rsidRDefault="005A0423" w:rsidP="00B75136">
            <w:pPr>
              <w:tabs>
                <w:tab w:val="clear" w:pos="794"/>
                <w:tab w:val="clear" w:pos="1191"/>
                <w:tab w:val="clear" w:pos="1588"/>
                <w:tab w:val="clear" w:pos="1985"/>
              </w:tabs>
            </w:pPr>
          </w:p>
        </w:tc>
        <w:tc>
          <w:tcPr>
            <w:tcW w:w="2268" w:type="dxa"/>
          </w:tcPr>
          <w:p w:rsidR="005A0423" w:rsidRPr="0013395E" w:rsidRDefault="005A0423" w:rsidP="00B75136">
            <w:pPr>
              <w:tabs>
                <w:tab w:val="clear" w:pos="794"/>
                <w:tab w:val="clear" w:pos="1191"/>
                <w:tab w:val="clear" w:pos="1588"/>
                <w:tab w:val="clear" w:pos="1985"/>
              </w:tabs>
            </w:pPr>
            <w:r w:rsidRPr="0013395E">
              <w:rPr>
                <w:b/>
                <w:bCs/>
              </w:rPr>
              <w:t>Type</w:t>
            </w:r>
            <w:r w:rsidRPr="0013395E">
              <w:t>:</w:t>
            </w:r>
          </w:p>
        </w:tc>
        <w:tc>
          <w:tcPr>
            <w:tcW w:w="6917" w:type="dxa"/>
          </w:tcPr>
          <w:p w:rsidR="005A0423" w:rsidRPr="0013395E" w:rsidRDefault="005A0423" w:rsidP="00B75136">
            <w:pPr>
              <w:tabs>
                <w:tab w:val="clear" w:pos="794"/>
                <w:tab w:val="clear" w:pos="1191"/>
                <w:tab w:val="clear" w:pos="1588"/>
                <w:tab w:val="clear" w:pos="1985"/>
              </w:tabs>
            </w:pPr>
            <w:r w:rsidRPr="0013395E">
              <w:t>Enumeration</w:t>
            </w:r>
          </w:p>
        </w:tc>
      </w:tr>
      <w:tr w:rsidR="005A0423" w:rsidRPr="0013395E" w:rsidTr="00B75136">
        <w:tc>
          <w:tcPr>
            <w:tcW w:w="567" w:type="dxa"/>
          </w:tcPr>
          <w:p w:rsidR="005A0423" w:rsidRPr="0013395E" w:rsidRDefault="005A0423" w:rsidP="00B75136">
            <w:pPr>
              <w:tabs>
                <w:tab w:val="clear" w:pos="794"/>
                <w:tab w:val="clear" w:pos="1191"/>
                <w:tab w:val="clear" w:pos="1588"/>
                <w:tab w:val="clear" w:pos="1985"/>
              </w:tabs>
            </w:pPr>
          </w:p>
        </w:tc>
        <w:tc>
          <w:tcPr>
            <w:tcW w:w="2268" w:type="dxa"/>
          </w:tcPr>
          <w:p w:rsidR="005A0423" w:rsidRPr="0013395E" w:rsidRDefault="005A0423" w:rsidP="00B75136">
            <w:pPr>
              <w:tabs>
                <w:tab w:val="clear" w:pos="794"/>
                <w:tab w:val="clear" w:pos="1191"/>
                <w:tab w:val="clear" w:pos="1588"/>
                <w:tab w:val="clear" w:pos="1985"/>
              </w:tabs>
            </w:pPr>
            <w:r w:rsidRPr="0013395E">
              <w:rPr>
                <w:b/>
                <w:bCs/>
              </w:rPr>
              <w:t>Possible values</w:t>
            </w:r>
            <w:r w:rsidRPr="0013395E">
              <w:t>:</w:t>
            </w:r>
          </w:p>
        </w:tc>
        <w:tc>
          <w:tcPr>
            <w:tcW w:w="6917" w:type="dxa"/>
          </w:tcPr>
          <w:p w:rsidR="005A0423" w:rsidRPr="0013395E" w:rsidRDefault="005A0423" w:rsidP="00B75136">
            <w:pPr>
              <w:tabs>
                <w:tab w:val="clear" w:pos="794"/>
                <w:tab w:val="clear" w:pos="1191"/>
                <w:tab w:val="clear" w:pos="1588"/>
                <w:tab w:val="clear" w:pos="1985"/>
              </w:tabs>
            </w:pPr>
            <w:r w:rsidRPr="0013395E">
              <w:t>As per "</w:t>
            </w:r>
            <w:proofErr w:type="spellStart"/>
            <w:r w:rsidRPr="0013395E">
              <w:t>ect</w:t>
            </w:r>
            <w:proofErr w:type="spellEnd"/>
            <w:r w:rsidRPr="0013395E">
              <w:t>" clause 6.1/[IETF ECN]:</w:t>
            </w:r>
            <w:r w:rsidRPr="0013395E">
              <w:br/>
              <w:t>"1" (0x0001)</w:t>
            </w:r>
            <w:r w:rsidRPr="0013395E">
              <w:br/>
              <w:t>"0" (0x0002)</w:t>
            </w:r>
            <w:r w:rsidRPr="0013395E">
              <w:br/>
              <w:t>"Random" (0x0003)</w:t>
            </w:r>
          </w:p>
        </w:tc>
      </w:tr>
      <w:tr w:rsidR="005A0423" w:rsidRPr="0013395E" w:rsidTr="00B75136">
        <w:tc>
          <w:tcPr>
            <w:tcW w:w="567" w:type="dxa"/>
          </w:tcPr>
          <w:p w:rsidR="005A0423" w:rsidRPr="0013395E" w:rsidRDefault="005A0423" w:rsidP="00B75136">
            <w:pPr>
              <w:tabs>
                <w:tab w:val="clear" w:pos="794"/>
                <w:tab w:val="clear" w:pos="1191"/>
                <w:tab w:val="clear" w:pos="1588"/>
                <w:tab w:val="clear" w:pos="1985"/>
              </w:tabs>
            </w:pPr>
          </w:p>
        </w:tc>
        <w:tc>
          <w:tcPr>
            <w:tcW w:w="2268" w:type="dxa"/>
          </w:tcPr>
          <w:p w:rsidR="005A0423" w:rsidRPr="0013395E" w:rsidRDefault="005A0423" w:rsidP="00B75136">
            <w:pPr>
              <w:tabs>
                <w:tab w:val="clear" w:pos="794"/>
                <w:tab w:val="clear" w:pos="1191"/>
                <w:tab w:val="clear" w:pos="1588"/>
                <w:tab w:val="clear" w:pos="1985"/>
              </w:tabs>
            </w:pPr>
            <w:r w:rsidRPr="0013395E">
              <w:rPr>
                <w:b/>
                <w:bCs/>
              </w:rPr>
              <w:t>Default</w:t>
            </w:r>
            <w:r w:rsidRPr="0013395E">
              <w:t>:</w:t>
            </w:r>
          </w:p>
        </w:tc>
        <w:tc>
          <w:tcPr>
            <w:tcW w:w="6917" w:type="dxa"/>
          </w:tcPr>
          <w:p w:rsidR="005A0423" w:rsidRPr="0013395E" w:rsidRDefault="005A0423" w:rsidP="00B75136">
            <w:pPr>
              <w:tabs>
                <w:tab w:val="clear" w:pos="794"/>
                <w:tab w:val="clear" w:pos="1191"/>
                <w:tab w:val="clear" w:pos="1588"/>
                <w:tab w:val="clear" w:pos="1985"/>
              </w:tabs>
            </w:pPr>
            <w:r w:rsidRPr="0013395E">
              <w:t>"0".</w:t>
            </w:r>
          </w:p>
        </w:tc>
      </w:tr>
      <w:tr w:rsidR="005A0423" w:rsidRPr="0013395E" w:rsidTr="00B75136">
        <w:tc>
          <w:tcPr>
            <w:tcW w:w="567" w:type="dxa"/>
          </w:tcPr>
          <w:p w:rsidR="005A0423" w:rsidRPr="0013395E" w:rsidRDefault="005A0423" w:rsidP="00B75136">
            <w:pPr>
              <w:tabs>
                <w:tab w:val="clear" w:pos="794"/>
                <w:tab w:val="clear" w:pos="1191"/>
                <w:tab w:val="clear" w:pos="1588"/>
                <w:tab w:val="clear" w:pos="1985"/>
              </w:tabs>
            </w:pPr>
          </w:p>
        </w:tc>
        <w:tc>
          <w:tcPr>
            <w:tcW w:w="2268" w:type="dxa"/>
          </w:tcPr>
          <w:p w:rsidR="005A0423" w:rsidRPr="0013395E" w:rsidRDefault="005A0423" w:rsidP="00B75136">
            <w:pPr>
              <w:tabs>
                <w:tab w:val="clear" w:pos="794"/>
                <w:tab w:val="clear" w:pos="1191"/>
                <w:tab w:val="clear" w:pos="1588"/>
                <w:tab w:val="clear" w:pos="1985"/>
              </w:tabs>
            </w:pPr>
            <w:r w:rsidRPr="0013395E">
              <w:rPr>
                <w:b/>
                <w:bCs/>
              </w:rPr>
              <w:t>Defined in</w:t>
            </w:r>
            <w:r w:rsidRPr="0013395E">
              <w:t>:</w:t>
            </w:r>
          </w:p>
        </w:tc>
        <w:tc>
          <w:tcPr>
            <w:tcW w:w="6917" w:type="dxa"/>
          </w:tcPr>
          <w:p w:rsidR="005A0423" w:rsidRPr="0013395E" w:rsidRDefault="005A0423" w:rsidP="00B75136">
            <w:pPr>
              <w:tabs>
                <w:tab w:val="clear" w:pos="794"/>
                <w:tab w:val="clear" w:pos="1191"/>
                <w:tab w:val="clear" w:pos="1588"/>
                <w:tab w:val="clear" w:pos="1985"/>
              </w:tabs>
            </w:pPr>
            <w:r w:rsidRPr="0013395E">
              <w:t>Local / Remote</w:t>
            </w:r>
          </w:p>
        </w:tc>
      </w:tr>
      <w:tr w:rsidR="005A0423" w:rsidRPr="0013395E" w:rsidTr="00B75136">
        <w:tc>
          <w:tcPr>
            <w:tcW w:w="567" w:type="dxa"/>
          </w:tcPr>
          <w:p w:rsidR="005A0423" w:rsidRPr="0013395E" w:rsidRDefault="005A0423" w:rsidP="00B75136">
            <w:pPr>
              <w:tabs>
                <w:tab w:val="clear" w:pos="794"/>
                <w:tab w:val="clear" w:pos="1191"/>
                <w:tab w:val="clear" w:pos="1588"/>
                <w:tab w:val="clear" w:pos="1985"/>
              </w:tabs>
            </w:pPr>
          </w:p>
        </w:tc>
        <w:tc>
          <w:tcPr>
            <w:tcW w:w="2268" w:type="dxa"/>
          </w:tcPr>
          <w:p w:rsidR="005A0423" w:rsidRPr="0013395E" w:rsidRDefault="005A0423" w:rsidP="00B75136">
            <w:pPr>
              <w:tabs>
                <w:tab w:val="clear" w:pos="794"/>
                <w:tab w:val="clear" w:pos="1191"/>
                <w:tab w:val="clear" w:pos="1588"/>
                <w:tab w:val="clear" w:pos="1985"/>
              </w:tabs>
            </w:pPr>
            <w:r w:rsidRPr="0013395E">
              <w:rPr>
                <w:b/>
                <w:bCs/>
              </w:rPr>
              <w:t>Characteristics</w:t>
            </w:r>
            <w:r w:rsidRPr="0013395E">
              <w:t>:</w:t>
            </w:r>
          </w:p>
        </w:tc>
        <w:tc>
          <w:tcPr>
            <w:tcW w:w="6917" w:type="dxa"/>
          </w:tcPr>
          <w:p w:rsidR="005A0423" w:rsidRPr="0013395E" w:rsidRDefault="005A0423" w:rsidP="00B75136">
            <w:pPr>
              <w:tabs>
                <w:tab w:val="clear" w:pos="794"/>
                <w:tab w:val="clear" w:pos="1191"/>
                <w:tab w:val="clear" w:pos="1588"/>
                <w:tab w:val="clear" w:pos="1985"/>
              </w:tabs>
            </w:pPr>
            <w:r w:rsidRPr="0013395E">
              <w:t>Read/Write</w:t>
            </w:r>
          </w:p>
        </w:tc>
      </w:tr>
    </w:tbl>
    <w:p w:rsidR="005A0423" w:rsidRPr="0013395E" w:rsidRDefault="005A0423" w:rsidP="00B75136">
      <w:pPr>
        <w:pStyle w:val="Heading3"/>
      </w:pPr>
      <w:bookmarkStart w:id="50" w:name="_Toc324265204"/>
      <w:r w:rsidRPr="0013395E">
        <w:t>7.1.6</w:t>
      </w:r>
      <w:r w:rsidRPr="0013395E">
        <w:tab/>
        <w:t>ECN Congestion Marking</w:t>
      </w:r>
      <w:bookmarkEnd w:id="50"/>
    </w:p>
    <w:tbl>
      <w:tblPr>
        <w:tblW w:w="0" w:type="auto"/>
        <w:tblLayout w:type="fixed"/>
        <w:tblLook w:val="0000" w:firstRow="0" w:lastRow="0" w:firstColumn="0" w:lastColumn="0" w:noHBand="0" w:noVBand="0"/>
      </w:tblPr>
      <w:tblGrid>
        <w:gridCol w:w="567"/>
        <w:gridCol w:w="2268"/>
        <w:gridCol w:w="6917"/>
      </w:tblGrid>
      <w:tr w:rsidR="005A0423" w:rsidRPr="0013395E" w:rsidTr="00B75136">
        <w:tc>
          <w:tcPr>
            <w:tcW w:w="567" w:type="dxa"/>
          </w:tcPr>
          <w:p w:rsidR="005A0423" w:rsidRPr="0013395E" w:rsidRDefault="005A0423" w:rsidP="00B75136">
            <w:pPr>
              <w:tabs>
                <w:tab w:val="clear" w:pos="794"/>
                <w:tab w:val="clear" w:pos="1191"/>
                <w:tab w:val="clear" w:pos="1588"/>
                <w:tab w:val="clear" w:pos="1985"/>
              </w:tabs>
            </w:pPr>
          </w:p>
        </w:tc>
        <w:tc>
          <w:tcPr>
            <w:tcW w:w="2268" w:type="dxa"/>
          </w:tcPr>
          <w:p w:rsidR="005A0423" w:rsidRPr="0013395E" w:rsidRDefault="005A0423" w:rsidP="00B75136">
            <w:pPr>
              <w:tabs>
                <w:tab w:val="clear" w:pos="794"/>
                <w:tab w:val="clear" w:pos="1191"/>
                <w:tab w:val="clear" w:pos="1588"/>
                <w:tab w:val="clear" w:pos="1985"/>
              </w:tabs>
            </w:pPr>
            <w:r w:rsidRPr="0013395E">
              <w:rPr>
                <w:b/>
                <w:bCs/>
              </w:rPr>
              <w:t>Property Name</w:t>
            </w:r>
            <w:r w:rsidRPr="0013395E">
              <w:t>:</w:t>
            </w:r>
          </w:p>
        </w:tc>
        <w:tc>
          <w:tcPr>
            <w:tcW w:w="6917" w:type="dxa"/>
          </w:tcPr>
          <w:p w:rsidR="005A0423" w:rsidRPr="0013395E" w:rsidRDefault="005A0423" w:rsidP="00B75136">
            <w:pPr>
              <w:tabs>
                <w:tab w:val="clear" w:pos="794"/>
                <w:tab w:val="clear" w:pos="1191"/>
                <w:tab w:val="clear" w:pos="1588"/>
                <w:tab w:val="clear" w:pos="1985"/>
              </w:tabs>
            </w:pPr>
            <w:r w:rsidRPr="0013395E">
              <w:t>ECN Congestion Marking</w:t>
            </w:r>
          </w:p>
        </w:tc>
      </w:tr>
      <w:tr w:rsidR="005A0423" w:rsidRPr="0013395E" w:rsidTr="00B75136">
        <w:tc>
          <w:tcPr>
            <w:tcW w:w="567" w:type="dxa"/>
          </w:tcPr>
          <w:p w:rsidR="005A0423" w:rsidRPr="0013395E" w:rsidRDefault="005A0423" w:rsidP="00B75136">
            <w:pPr>
              <w:tabs>
                <w:tab w:val="clear" w:pos="794"/>
                <w:tab w:val="clear" w:pos="1191"/>
                <w:tab w:val="clear" w:pos="1588"/>
                <w:tab w:val="clear" w:pos="1985"/>
              </w:tabs>
            </w:pPr>
          </w:p>
        </w:tc>
        <w:tc>
          <w:tcPr>
            <w:tcW w:w="2268" w:type="dxa"/>
          </w:tcPr>
          <w:p w:rsidR="005A0423" w:rsidRPr="0013395E" w:rsidRDefault="005A0423" w:rsidP="00B75136">
            <w:pPr>
              <w:tabs>
                <w:tab w:val="clear" w:pos="794"/>
                <w:tab w:val="clear" w:pos="1191"/>
                <w:tab w:val="clear" w:pos="1588"/>
                <w:tab w:val="clear" w:pos="1985"/>
              </w:tabs>
            </w:pPr>
            <w:r w:rsidRPr="0013395E">
              <w:rPr>
                <w:b/>
                <w:bCs/>
              </w:rPr>
              <w:t>Property ID</w:t>
            </w:r>
            <w:r w:rsidRPr="0013395E">
              <w:t>:</w:t>
            </w:r>
          </w:p>
        </w:tc>
        <w:tc>
          <w:tcPr>
            <w:tcW w:w="6917" w:type="dxa"/>
          </w:tcPr>
          <w:p w:rsidR="005A0423" w:rsidRPr="0013395E" w:rsidRDefault="005A0423" w:rsidP="00B75136">
            <w:pPr>
              <w:tabs>
                <w:tab w:val="clear" w:pos="794"/>
                <w:tab w:val="clear" w:pos="1191"/>
                <w:tab w:val="clear" w:pos="1588"/>
                <w:tab w:val="clear" w:pos="1985"/>
              </w:tabs>
            </w:pPr>
            <w:proofErr w:type="spellStart"/>
            <w:r w:rsidRPr="0013395E">
              <w:t>congestmark</w:t>
            </w:r>
            <w:proofErr w:type="spellEnd"/>
            <w:r w:rsidRPr="0013395E">
              <w:t xml:space="preserve"> (0x0006)</w:t>
            </w:r>
          </w:p>
        </w:tc>
      </w:tr>
      <w:tr w:rsidR="005A0423" w:rsidRPr="0013395E" w:rsidTr="00B75136">
        <w:tc>
          <w:tcPr>
            <w:tcW w:w="567" w:type="dxa"/>
          </w:tcPr>
          <w:p w:rsidR="005A0423" w:rsidRPr="0013395E" w:rsidRDefault="005A0423" w:rsidP="00B75136">
            <w:pPr>
              <w:tabs>
                <w:tab w:val="clear" w:pos="794"/>
                <w:tab w:val="clear" w:pos="1191"/>
                <w:tab w:val="clear" w:pos="1588"/>
                <w:tab w:val="clear" w:pos="1985"/>
              </w:tabs>
            </w:pPr>
          </w:p>
        </w:tc>
        <w:tc>
          <w:tcPr>
            <w:tcW w:w="2268" w:type="dxa"/>
          </w:tcPr>
          <w:p w:rsidR="005A0423" w:rsidRPr="0013395E" w:rsidRDefault="005A0423" w:rsidP="00B75136">
            <w:pPr>
              <w:tabs>
                <w:tab w:val="clear" w:pos="794"/>
                <w:tab w:val="clear" w:pos="1191"/>
                <w:tab w:val="clear" w:pos="1588"/>
                <w:tab w:val="clear" w:pos="1985"/>
              </w:tabs>
            </w:pPr>
            <w:r w:rsidRPr="0013395E">
              <w:rPr>
                <w:b/>
                <w:bCs/>
              </w:rPr>
              <w:t>Description</w:t>
            </w:r>
            <w:r w:rsidRPr="0013395E">
              <w:t>:</w:t>
            </w:r>
          </w:p>
        </w:tc>
        <w:tc>
          <w:tcPr>
            <w:tcW w:w="6917" w:type="dxa"/>
          </w:tcPr>
          <w:p w:rsidR="005A0423" w:rsidRPr="0013395E" w:rsidRDefault="005A0423" w:rsidP="00B75136">
            <w:pPr>
              <w:tabs>
                <w:tab w:val="clear" w:pos="794"/>
                <w:tab w:val="clear" w:pos="1191"/>
                <w:tab w:val="clear" w:pos="1588"/>
                <w:tab w:val="clear" w:pos="1985"/>
              </w:tabs>
            </w:pPr>
            <w:r w:rsidRPr="0013395E">
              <w:t>This property allows the MGC to indicate whether or not RTP packets may be ECN-CE marked by the MG (or not) if it the MG itself experiences congestion.</w:t>
            </w:r>
          </w:p>
        </w:tc>
      </w:tr>
      <w:tr w:rsidR="005A0423" w:rsidRPr="0013395E" w:rsidTr="00B75136">
        <w:tc>
          <w:tcPr>
            <w:tcW w:w="567" w:type="dxa"/>
          </w:tcPr>
          <w:p w:rsidR="005A0423" w:rsidRPr="0013395E" w:rsidRDefault="005A0423" w:rsidP="00B75136">
            <w:pPr>
              <w:tabs>
                <w:tab w:val="clear" w:pos="794"/>
                <w:tab w:val="clear" w:pos="1191"/>
                <w:tab w:val="clear" w:pos="1588"/>
                <w:tab w:val="clear" w:pos="1985"/>
              </w:tabs>
            </w:pPr>
          </w:p>
        </w:tc>
        <w:tc>
          <w:tcPr>
            <w:tcW w:w="2268" w:type="dxa"/>
          </w:tcPr>
          <w:p w:rsidR="005A0423" w:rsidRPr="0013395E" w:rsidRDefault="005A0423" w:rsidP="00B75136">
            <w:pPr>
              <w:tabs>
                <w:tab w:val="clear" w:pos="794"/>
                <w:tab w:val="clear" w:pos="1191"/>
                <w:tab w:val="clear" w:pos="1588"/>
                <w:tab w:val="clear" w:pos="1985"/>
              </w:tabs>
            </w:pPr>
            <w:r w:rsidRPr="0013395E">
              <w:rPr>
                <w:b/>
                <w:bCs/>
              </w:rPr>
              <w:t>Type</w:t>
            </w:r>
            <w:r w:rsidRPr="0013395E">
              <w:t>:</w:t>
            </w:r>
          </w:p>
        </w:tc>
        <w:tc>
          <w:tcPr>
            <w:tcW w:w="6917" w:type="dxa"/>
          </w:tcPr>
          <w:p w:rsidR="005A0423" w:rsidRPr="0013395E" w:rsidRDefault="005A0423" w:rsidP="00B75136">
            <w:pPr>
              <w:tabs>
                <w:tab w:val="clear" w:pos="794"/>
                <w:tab w:val="clear" w:pos="1191"/>
                <w:tab w:val="clear" w:pos="1588"/>
                <w:tab w:val="clear" w:pos="1985"/>
              </w:tabs>
            </w:pPr>
            <w:r w:rsidRPr="0013395E">
              <w:t>Enumeration</w:t>
            </w:r>
          </w:p>
        </w:tc>
      </w:tr>
      <w:tr w:rsidR="005A0423" w:rsidRPr="0013395E" w:rsidTr="00B75136">
        <w:tc>
          <w:tcPr>
            <w:tcW w:w="567" w:type="dxa"/>
          </w:tcPr>
          <w:p w:rsidR="005A0423" w:rsidRPr="0013395E" w:rsidRDefault="005A0423" w:rsidP="00B75136">
            <w:pPr>
              <w:tabs>
                <w:tab w:val="clear" w:pos="794"/>
                <w:tab w:val="clear" w:pos="1191"/>
                <w:tab w:val="clear" w:pos="1588"/>
                <w:tab w:val="clear" w:pos="1985"/>
              </w:tabs>
            </w:pPr>
          </w:p>
        </w:tc>
        <w:tc>
          <w:tcPr>
            <w:tcW w:w="2268" w:type="dxa"/>
          </w:tcPr>
          <w:p w:rsidR="005A0423" w:rsidRPr="0013395E" w:rsidRDefault="005A0423" w:rsidP="00B75136">
            <w:pPr>
              <w:tabs>
                <w:tab w:val="clear" w:pos="794"/>
                <w:tab w:val="clear" w:pos="1191"/>
                <w:tab w:val="clear" w:pos="1588"/>
                <w:tab w:val="clear" w:pos="1985"/>
              </w:tabs>
            </w:pPr>
            <w:r w:rsidRPr="0013395E">
              <w:rPr>
                <w:b/>
                <w:bCs/>
              </w:rPr>
              <w:t>Possible values</w:t>
            </w:r>
            <w:r w:rsidRPr="0013395E">
              <w:t>:</w:t>
            </w:r>
          </w:p>
        </w:tc>
        <w:tc>
          <w:tcPr>
            <w:tcW w:w="6917" w:type="dxa"/>
          </w:tcPr>
          <w:p w:rsidR="005A0423" w:rsidRPr="0013395E" w:rsidRDefault="005A0423" w:rsidP="00B75136">
            <w:pPr>
              <w:tabs>
                <w:tab w:val="clear" w:pos="794"/>
                <w:tab w:val="clear" w:pos="1191"/>
                <w:tab w:val="clear" w:pos="1588"/>
                <w:tab w:val="clear" w:pos="1985"/>
              </w:tabs>
            </w:pPr>
            <w:r w:rsidRPr="0013395E">
              <w:t>"</w:t>
            </w:r>
            <w:proofErr w:type="spellStart"/>
            <w:proofErr w:type="gramStart"/>
            <w:r w:rsidRPr="0013395E">
              <w:t>mgdet</w:t>
            </w:r>
            <w:proofErr w:type="spellEnd"/>
            <w:proofErr w:type="gramEnd"/>
            <w:r w:rsidRPr="0013395E">
              <w:t>" (0x0001): The MG determines if ECN Congestion Marking is enabled.</w:t>
            </w:r>
          </w:p>
          <w:p w:rsidR="005A0423" w:rsidRPr="0013395E" w:rsidRDefault="005A0423" w:rsidP="00B75136">
            <w:pPr>
              <w:tabs>
                <w:tab w:val="clear" w:pos="794"/>
                <w:tab w:val="clear" w:pos="1191"/>
                <w:tab w:val="clear" w:pos="1588"/>
                <w:tab w:val="clear" w:pos="1985"/>
              </w:tabs>
            </w:pPr>
            <w:r w:rsidRPr="0013395E">
              <w:t>"</w:t>
            </w:r>
            <w:proofErr w:type="spellStart"/>
            <w:proofErr w:type="gramStart"/>
            <w:r w:rsidRPr="0013395E">
              <w:t>cemark</w:t>
            </w:r>
            <w:proofErr w:type="spellEnd"/>
            <w:proofErr w:type="gramEnd"/>
            <w:r w:rsidRPr="0013395E">
              <w:t>" (0x0002): ECN Congestion marking is enabled.</w:t>
            </w:r>
          </w:p>
          <w:p w:rsidR="005A0423" w:rsidRPr="0013395E" w:rsidRDefault="005A0423" w:rsidP="00B75136">
            <w:pPr>
              <w:tabs>
                <w:tab w:val="clear" w:pos="794"/>
                <w:tab w:val="clear" w:pos="1191"/>
                <w:tab w:val="clear" w:pos="1588"/>
                <w:tab w:val="clear" w:pos="1985"/>
              </w:tabs>
            </w:pPr>
            <w:r w:rsidRPr="0013395E">
              <w:t>"</w:t>
            </w:r>
            <w:proofErr w:type="spellStart"/>
            <w:proofErr w:type="gramStart"/>
            <w:r w:rsidRPr="0013395E">
              <w:t>nomark</w:t>
            </w:r>
            <w:proofErr w:type="spellEnd"/>
            <w:proofErr w:type="gramEnd"/>
            <w:r w:rsidRPr="0013395E">
              <w:t>" (0x0003): ECN Congestion marking is not enabled.</w:t>
            </w:r>
          </w:p>
        </w:tc>
      </w:tr>
      <w:tr w:rsidR="005A0423" w:rsidRPr="0013395E" w:rsidTr="00B75136">
        <w:tc>
          <w:tcPr>
            <w:tcW w:w="567" w:type="dxa"/>
          </w:tcPr>
          <w:p w:rsidR="005A0423" w:rsidRPr="0013395E" w:rsidRDefault="005A0423" w:rsidP="00B75136">
            <w:pPr>
              <w:tabs>
                <w:tab w:val="clear" w:pos="794"/>
                <w:tab w:val="clear" w:pos="1191"/>
                <w:tab w:val="clear" w:pos="1588"/>
                <w:tab w:val="clear" w:pos="1985"/>
              </w:tabs>
            </w:pPr>
          </w:p>
        </w:tc>
        <w:tc>
          <w:tcPr>
            <w:tcW w:w="2268" w:type="dxa"/>
          </w:tcPr>
          <w:p w:rsidR="005A0423" w:rsidRPr="0013395E" w:rsidRDefault="005A0423" w:rsidP="00B75136">
            <w:pPr>
              <w:tabs>
                <w:tab w:val="clear" w:pos="794"/>
                <w:tab w:val="clear" w:pos="1191"/>
                <w:tab w:val="clear" w:pos="1588"/>
                <w:tab w:val="clear" w:pos="1985"/>
              </w:tabs>
            </w:pPr>
            <w:r w:rsidRPr="0013395E">
              <w:rPr>
                <w:b/>
                <w:bCs/>
              </w:rPr>
              <w:t>Default</w:t>
            </w:r>
            <w:r w:rsidRPr="0013395E">
              <w:t>:</w:t>
            </w:r>
          </w:p>
        </w:tc>
        <w:tc>
          <w:tcPr>
            <w:tcW w:w="6917" w:type="dxa"/>
          </w:tcPr>
          <w:p w:rsidR="005A0423" w:rsidRPr="0013395E" w:rsidRDefault="005A0423" w:rsidP="00B75136">
            <w:pPr>
              <w:tabs>
                <w:tab w:val="clear" w:pos="794"/>
                <w:tab w:val="clear" w:pos="1191"/>
                <w:tab w:val="clear" w:pos="1588"/>
                <w:tab w:val="clear" w:pos="1985"/>
              </w:tabs>
            </w:pPr>
            <w:r w:rsidRPr="0013395E">
              <w:t>Provisioned.</w:t>
            </w:r>
          </w:p>
        </w:tc>
      </w:tr>
      <w:tr w:rsidR="005A0423" w:rsidRPr="0013395E" w:rsidTr="00B75136">
        <w:tc>
          <w:tcPr>
            <w:tcW w:w="567" w:type="dxa"/>
          </w:tcPr>
          <w:p w:rsidR="005A0423" w:rsidRPr="0013395E" w:rsidRDefault="005A0423" w:rsidP="00B75136">
            <w:pPr>
              <w:tabs>
                <w:tab w:val="clear" w:pos="794"/>
                <w:tab w:val="clear" w:pos="1191"/>
                <w:tab w:val="clear" w:pos="1588"/>
                <w:tab w:val="clear" w:pos="1985"/>
              </w:tabs>
            </w:pPr>
          </w:p>
        </w:tc>
        <w:tc>
          <w:tcPr>
            <w:tcW w:w="2268" w:type="dxa"/>
          </w:tcPr>
          <w:p w:rsidR="005A0423" w:rsidRPr="0013395E" w:rsidRDefault="005A0423" w:rsidP="00B75136">
            <w:pPr>
              <w:tabs>
                <w:tab w:val="clear" w:pos="794"/>
                <w:tab w:val="clear" w:pos="1191"/>
                <w:tab w:val="clear" w:pos="1588"/>
                <w:tab w:val="clear" w:pos="1985"/>
              </w:tabs>
            </w:pPr>
            <w:r w:rsidRPr="0013395E">
              <w:rPr>
                <w:b/>
                <w:bCs/>
              </w:rPr>
              <w:t>Defined in</w:t>
            </w:r>
            <w:r w:rsidRPr="0013395E">
              <w:t>:</w:t>
            </w:r>
          </w:p>
        </w:tc>
        <w:tc>
          <w:tcPr>
            <w:tcW w:w="6917" w:type="dxa"/>
          </w:tcPr>
          <w:p w:rsidR="005A0423" w:rsidRPr="0013395E" w:rsidRDefault="005A0423" w:rsidP="00B75136">
            <w:pPr>
              <w:tabs>
                <w:tab w:val="clear" w:pos="794"/>
                <w:tab w:val="clear" w:pos="1191"/>
                <w:tab w:val="clear" w:pos="1588"/>
                <w:tab w:val="clear" w:pos="1985"/>
              </w:tabs>
              <w:rPr>
                <w:lang w:eastAsia="zh-CN"/>
              </w:rPr>
            </w:pPr>
            <w:r w:rsidRPr="0013395E">
              <w:t>Local / Remote</w:t>
            </w:r>
          </w:p>
          <w:p w:rsidR="005A0423" w:rsidRPr="0013395E" w:rsidRDefault="005A0423" w:rsidP="00B75136">
            <w:pPr>
              <w:tabs>
                <w:tab w:val="clear" w:pos="794"/>
                <w:tab w:val="clear" w:pos="1191"/>
                <w:tab w:val="clear" w:pos="1588"/>
                <w:tab w:val="clear" w:pos="1985"/>
              </w:tabs>
              <w:rPr>
                <w:lang w:eastAsia="zh-CN"/>
              </w:rPr>
            </w:pPr>
            <w:r w:rsidRPr="0013395E">
              <w:t>NOTE: the property is irrelevant when included in the Local Descriptor.</w:t>
            </w:r>
          </w:p>
        </w:tc>
      </w:tr>
      <w:tr w:rsidR="005A0423" w:rsidRPr="0013395E" w:rsidTr="00B75136">
        <w:tc>
          <w:tcPr>
            <w:tcW w:w="567" w:type="dxa"/>
          </w:tcPr>
          <w:p w:rsidR="005A0423" w:rsidRPr="0013395E" w:rsidRDefault="005A0423" w:rsidP="00B75136">
            <w:pPr>
              <w:tabs>
                <w:tab w:val="clear" w:pos="794"/>
                <w:tab w:val="clear" w:pos="1191"/>
                <w:tab w:val="clear" w:pos="1588"/>
                <w:tab w:val="clear" w:pos="1985"/>
              </w:tabs>
            </w:pPr>
          </w:p>
        </w:tc>
        <w:tc>
          <w:tcPr>
            <w:tcW w:w="2268" w:type="dxa"/>
          </w:tcPr>
          <w:p w:rsidR="005A0423" w:rsidRPr="0013395E" w:rsidRDefault="005A0423" w:rsidP="00B75136">
            <w:pPr>
              <w:tabs>
                <w:tab w:val="clear" w:pos="794"/>
                <w:tab w:val="clear" w:pos="1191"/>
                <w:tab w:val="clear" w:pos="1588"/>
                <w:tab w:val="clear" w:pos="1985"/>
              </w:tabs>
            </w:pPr>
            <w:r w:rsidRPr="0013395E">
              <w:rPr>
                <w:b/>
                <w:bCs/>
              </w:rPr>
              <w:t>Characteristics</w:t>
            </w:r>
            <w:r w:rsidRPr="0013395E">
              <w:t>:</w:t>
            </w:r>
          </w:p>
        </w:tc>
        <w:tc>
          <w:tcPr>
            <w:tcW w:w="6917" w:type="dxa"/>
          </w:tcPr>
          <w:p w:rsidR="005A0423" w:rsidRPr="0013395E" w:rsidRDefault="005A0423" w:rsidP="00B75136">
            <w:pPr>
              <w:tabs>
                <w:tab w:val="clear" w:pos="794"/>
                <w:tab w:val="clear" w:pos="1191"/>
                <w:tab w:val="clear" w:pos="1588"/>
                <w:tab w:val="clear" w:pos="1985"/>
              </w:tabs>
            </w:pPr>
            <w:r w:rsidRPr="0013395E">
              <w:t>Read Only</w:t>
            </w:r>
          </w:p>
        </w:tc>
      </w:tr>
    </w:tbl>
    <w:p w:rsidR="005A0423" w:rsidRPr="0013395E" w:rsidRDefault="005A0423" w:rsidP="00B75136">
      <w:pPr>
        <w:pStyle w:val="Heading3"/>
      </w:pPr>
      <w:bookmarkStart w:id="51" w:name="_Toc324265205"/>
      <w:r w:rsidRPr="0013395E">
        <w:t>7.1.7</w:t>
      </w:r>
      <w:r w:rsidRPr="0013395E">
        <w:tab/>
        <w:t>ECN SDP Usage</w:t>
      </w:r>
      <w:bookmarkEnd w:id="51"/>
    </w:p>
    <w:tbl>
      <w:tblPr>
        <w:tblW w:w="0" w:type="auto"/>
        <w:tblLayout w:type="fixed"/>
        <w:tblLook w:val="0000" w:firstRow="0" w:lastRow="0" w:firstColumn="0" w:lastColumn="0" w:noHBand="0" w:noVBand="0"/>
      </w:tblPr>
      <w:tblGrid>
        <w:gridCol w:w="567"/>
        <w:gridCol w:w="2268"/>
        <w:gridCol w:w="6917"/>
      </w:tblGrid>
      <w:tr w:rsidR="005A0423" w:rsidRPr="0013395E" w:rsidTr="00B75136">
        <w:tc>
          <w:tcPr>
            <w:tcW w:w="567" w:type="dxa"/>
          </w:tcPr>
          <w:p w:rsidR="005A0423" w:rsidRPr="0013395E" w:rsidRDefault="005A0423" w:rsidP="00B75136">
            <w:pPr>
              <w:tabs>
                <w:tab w:val="clear" w:pos="794"/>
                <w:tab w:val="clear" w:pos="1191"/>
                <w:tab w:val="clear" w:pos="1588"/>
                <w:tab w:val="clear" w:pos="1985"/>
              </w:tabs>
            </w:pPr>
          </w:p>
        </w:tc>
        <w:tc>
          <w:tcPr>
            <w:tcW w:w="2268" w:type="dxa"/>
          </w:tcPr>
          <w:p w:rsidR="005A0423" w:rsidRPr="0013395E" w:rsidRDefault="005A0423" w:rsidP="00B75136">
            <w:pPr>
              <w:tabs>
                <w:tab w:val="clear" w:pos="794"/>
                <w:tab w:val="clear" w:pos="1191"/>
                <w:tab w:val="clear" w:pos="1588"/>
                <w:tab w:val="clear" w:pos="1985"/>
              </w:tabs>
            </w:pPr>
            <w:r w:rsidRPr="0013395E">
              <w:rPr>
                <w:b/>
                <w:bCs/>
              </w:rPr>
              <w:t>Property Name</w:t>
            </w:r>
            <w:r w:rsidRPr="0013395E">
              <w:t>:</w:t>
            </w:r>
          </w:p>
        </w:tc>
        <w:tc>
          <w:tcPr>
            <w:tcW w:w="6917" w:type="dxa"/>
          </w:tcPr>
          <w:p w:rsidR="005A0423" w:rsidRPr="0013395E" w:rsidRDefault="005A0423" w:rsidP="00B75136">
            <w:pPr>
              <w:tabs>
                <w:tab w:val="clear" w:pos="794"/>
                <w:tab w:val="clear" w:pos="1191"/>
                <w:tab w:val="clear" w:pos="1588"/>
                <w:tab w:val="clear" w:pos="1985"/>
              </w:tabs>
            </w:pPr>
            <w:r w:rsidRPr="0013395E">
              <w:t>ECN SDP Usage</w:t>
            </w:r>
          </w:p>
        </w:tc>
      </w:tr>
      <w:tr w:rsidR="005A0423" w:rsidRPr="0013395E" w:rsidTr="00B75136">
        <w:tc>
          <w:tcPr>
            <w:tcW w:w="567" w:type="dxa"/>
          </w:tcPr>
          <w:p w:rsidR="005A0423" w:rsidRPr="0013395E" w:rsidRDefault="005A0423" w:rsidP="00B75136">
            <w:pPr>
              <w:tabs>
                <w:tab w:val="clear" w:pos="794"/>
                <w:tab w:val="clear" w:pos="1191"/>
                <w:tab w:val="clear" w:pos="1588"/>
                <w:tab w:val="clear" w:pos="1985"/>
              </w:tabs>
            </w:pPr>
          </w:p>
        </w:tc>
        <w:tc>
          <w:tcPr>
            <w:tcW w:w="2268" w:type="dxa"/>
          </w:tcPr>
          <w:p w:rsidR="005A0423" w:rsidRPr="0013395E" w:rsidRDefault="005A0423" w:rsidP="00B75136">
            <w:pPr>
              <w:tabs>
                <w:tab w:val="clear" w:pos="794"/>
                <w:tab w:val="clear" w:pos="1191"/>
                <w:tab w:val="clear" w:pos="1588"/>
                <w:tab w:val="clear" w:pos="1985"/>
              </w:tabs>
            </w:pPr>
            <w:r w:rsidRPr="0013395E">
              <w:rPr>
                <w:b/>
                <w:bCs/>
              </w:rPr>
              <w:t>Property ID</w:t>
            </w:r>
            <w:r w:rsidRPr="0013395E">
              <w:t>:</w:t>
            </w:r>
          </w:p>
        </w:tc>
        <w:tc>
          <w:tcPr>
            <w:tcW w:w="6917" w:type="dxa"/>
          </w:tcPr>
          <w:p w:rsidR="005A0423" w:rsidRPr="0013395E" w:rsidRDefault="005A0423" w:rsidP="00B75136">
            <w:pPr>
              <w:tabs>
                <w:tab w:val="clear" w:pos="794"/>
                <w:tab w:val="clear" w:pos="1191"/>
                <w:tab w:val="clear" w:pos="1588"/>
                <w:tab w:val="clear" w:pos="1985"/>
              </w:tabs>
            </w:pPr>
            <w:proofErr w:type="spellStart"/>
            <w:r w:rsidRPr="0013395E">
              <w:t>ecnsdp</w:t>
            </w:r>
            <w:proofErr w:type="spellEnd"/>
            <w:r w:rsidRPr="0013395E">
              <w:t xml:space="preserve"> (0x0007)</w:t>
            </w:r>
          </w:p>
        </w:tc>
      </w:tr>
      <w:tr w:rsidR="005A0423" w:rsidRPr="0013395E" w:rsidTr="00B75136">
        <w:tc>
          <w:tcPr>
            <w:tcW w:w="567" w:type="dxa"/>
          </w:tcPr>
          <w:p w:rsidR="005A0423" w:rsidRPr="0013395E" w:rsidRDefault="005A0423" w:rsidP="00B75136">
            <w:pPr>
              <w:tabs>
                <w:tab w:val="clear" w:pos="794"/>
                <w:tab w:val="clear" w:pos="1191"/>
                <w:tab w:val="clear" w:pos="1588"/>
                <w:tab w:val="clear" w:pos="1985"/>
              </w:tabs>
            </w:pPr>
          </w:p>
        </w:tc>
        <w:tc>
          <w:tcPr>
            <w:tcW w:w="2268" w:type="dxa"/>
          </w:tcPr>
          <w:p w:rsidR="005A0423" w:rsidRPr="0013395E" w:rsidRDefault="005A0423" w:rsidP="00B75136">
            <w:pPr>
              <w:tabs>
                <w:tab w:val="clear" w:pos="794"/>
                <w:tab w:val="clear" w:pos="1191"/>
                <w:tab w:val="clear" w:pos="1588"/>
                <w:tab w:val="clear" w:pos="1985"/>
              </w:tabs>
            </w:pPr>
            <w:r w:rsidRPr="0013395E">
              <w:rPr>
                <w:b/>
                <w:bCs/>
              </w:rPr>
              <w:t>Description</w:t>
            </w:r>
            <w:r w:rsidRPr="0013395E">
              <w:t>:</w:t>
            </w:r>
          </w:p>
        </w:tc>
        <w:tc>
          <w:tcPr>
            <w:tcW w:w="6917" w:type="dxa"/>
          </w:tcPr>
          <w:p w:rsidR="005A0423" w:rsidRPr="0013395E" w:rsidRDefault="005A0423" w:rsidP="00487114">
            <w:pPr>
              <w:tabs>
                <w:tab w:val="clear" w:pos="794"/>
                <w:tab w:val="clear" w:pos="1191"/>
                <w:tab w:val="clear" w:pos="1588"/>
                <w:tab w:val="clear" w:pos="1985"/>
              </w:tabs>
            </w:pPr>
            <w:r w:rsidRPr="0013395E">
              <w:t>This property allows the MGC to determine which method for signalling the ECN "initiation method", "mode" and "</w:t>
            </w:r>
            <w:proofErr w:type="spellStart"/>
            <w:r w:rsidRPr="0013395E">
              <w:t>ect</w:t>
            </w:r>
            <w:proofErr w:type="spellEnd"/>
            <w:r w:rsidRPr="0013395E">
              <w:t xml:space="preserve"> marking" the MG supports. The MGC may then use any method that the MG supports.</w:t>
            </w:r>
          </w:p>
        </w:tc>
      </w:tr>
      <w:tr w:rsidR="005A0423" w:rsidRPr="0013395E" w:rsidTr="00B75136">
        <w:tc>
          <w:tcPr>
            <w:tcW w:w="567" w:type="dxa"/>
          </w:tcPr>
          <w:p w:rsidR="005A0423" w:rsidRPr="0013395E" w:rsidRDefault="005A0423" w:rsidP="00B75136">
            <w:pPr>
              <w:tabs>
                <w:tab w:val="clear" w:pos="794"/>
                <w:tab w:val="clear" w:pos="1191"/>
                <w:tab w:val="clear" w:pos="1588"/>
                <w:tab w:val="clear" w:pos="1985"/>
              </w:tabs>
            </w:pPr>
          </w:p>
        </w:tc>
        <w:tc>
          <w:tcPr>
            <w:tcW w:w="2268" w:type="dxa"/>
          </w:tcPr>
          <w:p w:rsidR="005A0423" w:rsidRPr="0013395E" w:rsidRDefault="005A0423" w:rsidP="00B75136">
            <w:pPr>
              <w:tabs>
                <w:tab w:val="clear" w:pos="794"/>
                <w:tab w:val="clear" w:pos="1191"/>
                <w:tab w:val="clear" w:pos="1588"/>
                <w:tab w:val="clear" w:pos="1985"/>
              </w:tabs>
            </w:pPr>
            <w:r w:rsidRPr="0013395E">
              <w:rPr>
                <w:b/>
                <w:bCs/>
              </w:rPr>
              <w:t>Type</w:t>
            </w:r>
            <w:r w:rsidRPr="0013395E">
              <w:t>:</w:t>
            </w:r>
          </w:p>
        </w:tc>
        <w:tc>
          <w:tcPr>
            <w:tcW w:w="6917" w:type="dxa"/>
          </w:tcPr>
          <w:p w:rsidR="005A0423" w:rsidRPr="0013395E" w:rsidRDefault="005A0423" w:rsidP="00B75136">
            <w:pPr>
              <w:tabs>
                <w:tab w:val="clear" w:pos="794"/>
                <w:tab w:val="clear" w:pos="1191"/>
                <w:tab w:val="clear" w:pos="1588"/>
                <w:tab w:val="clear" w:pos="1985"/>
              </w:tabs>
            </w:pPr>
            <w:r w:rsidRPr="0013395E">
              <w:t>Enumeration</w:t>
            </w:r>
          </w:p>
        </w:tc>
      </w:tr>
      <w:tr w:rsidR="005A0423" w:rsidRPr="0013395E" w:rsidTr="00B75136">
        <w:tc>
          <w:tcPr>
            <w:tcW w:w="567" w:type="dxa"/>
          </w:tcPr>
          <w:p w:rsidR="005A0423" w:rsidRPr="0013395E" w:rsidRDefault="005A0423" w:rsidP="00B75136">
            <w:pPr>
              <w:tabs>
                <w:tab w:val="clear" w:pos="794"/>
                <w:tab w:val="clear" w:pos="1191"/>
                <w:tab w:val="clear" w:pos="1588"/>
                <w:tab w:val="clear" w:pos="1985"/>
              </w:tabs>
            </w:pPr>
          </w:p>
        </w:tc>
        <w:tc>
          <w:tcPr>
            <w:tcW w:w="2268" w:type="dxa"/>
          </w:tcPr>
          <w:p w:rsidR="005A0423" w:rsidRPr="0013395E" w:rsidRDefault="005A0423" w:rsidP="00B75136">
            <w:pPr>
              <w:tabs>
                <w:tab w:val="clear" w:pos="794"/>
                <w:tab w:val="clear" w:pos="1191"/>
                <w:tab w:val="clear" w:pos="1588"/>
                <w:tab w:val="clear" w:pos="1985"/>
              </w:tabs>
            </w:pPr>
            <w:r w:rsidRPr="0013395E">
              <w:rPr>
                <w:b/>
                <w:bCs/>
              </w:rPr>
              <w:t>Possible values</w:t>
            </w:r>
            <w:r w:rsidRPr="0013395E">
              <w:t>:</w:t>
            </w:r>
          </w:p>
        </w:tc>
        <w:tc>
          <w:tcPr>
            <w:tcW w:w="6917" w:type="dxa"/>
          </w:tcPr>
          <w:p w:rsidR="005A0423" w:rsidRPr="0013395E" w:rsidRDefault="005A0423" w:rsidP="00B75136">
            <w:pPr>
              <w:tabs>
                <w:tab w:val="clear" w:pos="794"/>
                <w:tab w:val="clear" w:pos="1191"/>
                <w:tab w:val="clear" w:pos="1588"/>
                <w:tab w:val="clear" w:pos="1985"/>
              </w:tabs>
              <w:ind w:left="1701" w:hanging="1701"/>
            </w:pPr>
            <w:r w:rsidRPr="0013395E">
              <w:t>"P" (0x0001)</w:t>
            </w:r>
            <w:r w:rsidRPr="0013395E">
              <w:tab/>
              <w:t xml:space="preserve">The properties in clauses 7.1.1, 7.1.3, 7.1.4 and 7.1.5. </w:t>
            </w:r>
          </w:p>
          <w:p w:rsidR="005A0423" w:rsidRPr="0013395E" w:rsidRDefault="005A0423" w:rsidP="00B75136">
            <w:pPr>
              <w:tabs>
                <w:tab w:val="clear" w:pos="794"/>
                <w:tab w:val="clear" w:pos="1191"/>
                <w:tab w:val="clear" w:pos="1588"/>
                <w:tab w:val="clear" w:pos="1985"/>
              </w:tabs>
            </w:pPr>
            <w:r w:rsidRPr="0013395E">
              <w:t>"S" (0x0002)</w:t>
            </w:r>
            <w:r w:rsidRPr="0013395E">
              <w:tab/>
              <w:t>The SDP "</w:t>
            </w:r>
            <w:r w:rsidRPr="0013395E">
              <w:rPr>
                <w:b/>
                <w:bCs/>
              </w:rPr>
              <w:t>a=</w:t>
            </w:r>
            <w:proofErr w:type="spellStart"/>
            <w:r w:rsidRPr="0013395E">
              <w:rPr>
                <w:b/>
                <w:bCs/>
              </w:rPr>
              <w:t>ecn</w:t>
            </w:r>
            <w:proofErr w:type="spellEnd"/>
            <w:r w:rsidRPr="0013395E">
              <w:rPr>
                <w:b/>
                <w:bCs/>
              </w:rPr>
              <w:t>-capable-</w:t>
            </w:r>
            <w:proofErr w:type="spellStart"/>
            <w:r w:rsidRPr="0013395E">
              <w:rPr>
                <w:b/>
                <w:bCs/>
              </w:rPr>
              <w:t>rtp</w:t>
            </w:r>
            <w:proofErr w:type="spellEnd"/>
            <w:r w:rsidRPr="0013395E">
              <w:t>" attribute.</w:t>
            </w:r>
          </w:p>
          <w:p w:rsidR="005A0423" w:rsidRPr="0013395E" w:rsidRDefault="005A0423" w:rsidP="00B75136">
            <w:pPr>
              <w:tabs>
                <w:tab w:val="clear" w:pos="794"/>
                <w:tab w:val="clear" w:pos="1191"/>
                <w:tab w:val="clear" w:pos="1588"/>
                <w:tab w:val="clear" w:pos="1985"/>
              </w:tabs>
            </w:pPr>
            <w:r w:rsidRPr="0013395E">
              <w:t>"B" (0x0003)</w:t>
            </w:r>
            <w:r w:rsidRPr="0013395E">
              <w:tab/>
              <w:t>Either of the above two methods.</w:t>
            </w:r>
          </w:p>
        </w:tc>
      </w:tr>
      <w:tr w:rsidR="005A0423" w:rsidRPr="0013395E" w:rsidTr="00B75136">
        <w:tc>
          <w:tcPr>
            <w:tcW w:w="567" w:type="dxa"/>
          </w:tcPr>
          <w:p w:rsidR="005A0423" w:rsidRPr="0013395E" w:rsidRDefault="005A0423" w:rsidP="00B75136">
            <w:pPr>
              <w:tabs>
                <w:tab w:val="clear" w:pos="794"/>
                <w:tab w:val="clear" w:pos="1191"/>
                <w:tab w:val="clear" w:pos="1588"/>
                <w:tab w:val="clear" w:pos="1985"/>
              </w:tabs>
            </w:pPr>
          </w:p>
        </w:tc>
        <w:tc>
          <w:tcPr>
            <w:tcW w:w="2268" w:type="dxa"/>
          </w:tcPr>
          <w:p w:rsidR="005A0423" w:rsidRPr="0013395E" w:rsidRDefault="005A0423" w:rsidP="00B75136">
            <w:pPr>
              <w:tabs>
                <w:tab w:val="clear" w:pos="794"/>
                <w:tab w:val="clear" w:pos="1191"/>
                <w:tab w:val="clear" w:pos="1588"/>
                <w:tab w:val="clear" w:pos="1985"/>
              </w:tabs>
            </w:pPr>
            <w:r w:rsidRPr="0013395E">
              <w:rPr>
                <w:b/>
                <w:bCs/>
              </w:rPr>
              <w:t>Default</w:t>
            </w:r>
            <w:r w:rsidRPr="0013395E">
              <w:t>:</w:t>
            </w:r>
          </w:p>
        </w:tc>
        <w:tc>
          <w:tcPr>
            <w:tcW w:w="6917" w:type="dxa"/>
          </w:tcPr>
          <w:p w:rsidR="005A0423" w:rsidRPr="0013395E" w:rsidRDefault="005A0423" w:rsidP="00B75136">
            <w:pPr>
              <w:tabs>
                <w:tab w:val="clear" w:pos="794"/>
                <w:tab w:val="clear" w:pos="1191"/>
                <w:tab w:val="clear" w:pos="1588"/>
                <w:tab w:val="clear" w:pos="1985"/>
              </w:tabs>
            </w:pPr>
            <w:r w:rsidRPr="0013395E">
              <w:t>Provisioned.</w:t>
            </w:r>
          </w:p>
        </w:tc>
      </w:tr>
      <w:tr w:rsidR="005A0423" w:rsidRPr="0013395E" w:rsidTr="00B75136">
        <w:tc>
          <w:tcPr>
            <w:tcW w:w="567" w:type="dxa"/>
          </w:tcPr>
          <w:p w:rsidR="005A0423" w:rsidRPr="0013395E" w:rsidRDefault="005A0423" w:rsidP="00B75136">
            <w:pPr>
              <w:tabs>
                <w:tab w:val="clear" w:pos="794"/>
                <w:tab w:val="clear" w:pos="1191"/>
                <w:tab w:val="clear" w:pos="1588"/>
                <w:tab w:val="clear" w:pos="1985"/>
              </w:tabs>
            </w:pPr>
          </w:p>
        </w:tc>
        <w:tc>
          <w:tcPr>
            <w:tcW w:w="2268" w:type="dxa"/>
          </w:tcPr>
          <w:p w:rsidR="005A0423" w:rsidRPr="0013395E" w:rsidRDefault="005A0423" w:rsidP="00B75136">
            <w:pPr>
              <w:tabs>
                <w:tab w:val="clear" w:pos="794"/>
                <w:tab w:val="clear" w:pos="1191"/>
                <w:tab w:val="clear" w:pos="1588"/>
                <w:tab w:val="clear" w:pos="1985"/>
              </w:tabs>
            </w:pPr>
            <w:r w:rsidRPr="0013395E">
              <w:rPr>
                <w:b/>
                <w:bCs/>
              </w:rPr>
              <w:t>Defined in</w:t>
            </w:r>
            <w:r w:rsidRPr="0013395E">
              <w:t>:</w:t>
            </w:r>
          </w:p>
        </w:tc>
        <w:tc>
          <w:tcPr>
            <w:tcW w:w="6917" w:type="dxa"/>
          </w:tcPr>
          <w:p w:rsidR="005A0423" w:rsidRPr="0013395E" w:rsidRDefault="005A0423" w:rsidP="00B75136">
            <w:pPr>
              <w:tabs>
                <w:tab w:val="clear" w:pos="794"/>
                <w:tab w:val="clear" w:pos="1191"/>
                <w:tab w:val="clear" w:pos="1588"/>
                <w:tab w:val="clear" w:pos="1985"/>
              </w:tabs>
            </w:pPr>
            <w:r w:rsidRPr="0013395E">
              <w:t>Termination State (Root Termination Only)</w:t>
            </w:r>
          </w:p>
          <w:p w:rsidR="005A0423" w:rsidRPr="0013395E" w:rsidRDefault="005A0423" w:rsidP="00B75136">
            <w:pPr>
              <w:tabs>
                <w:tab w:val="clear" w:pos="794"/>
                <w:tab w:val="clear" w:pos="1191"/>
                <w:tab w:val="clear" w:pos="1588"/>
                <w:tab w:val="clear" w:pos="1985"/>
              </w:tabs>
              <w:rPr>
                <w:i/>
              </w:rPr>
            </w:pPr>
          </w:p>
        </w:tc>
      </w:tr>
      <w:tr w:rsidR="005A0423" w:rsidRPr="0013395E" w:rsidTr="00B75136">
        <w:tc>
          <w:tcPr>
            <w:tcW w:w="567" w:type="dxa"/>
          </w:tcPr>
          <w:p w:rsidR="005A0423" w:rsidRPr="0013395E" w:rsidRDefault="005A0423" w:rsidP="00B75136">
            <w:pPr>
              <w:tabs>
                <w:tab w:val="clear" w:pos="794"/>
                <w:tab w:val="clear" w:pos="1191"/>
                <w:tab w:val="clear" w:pos="1588"/>
                <w:tab w:val="clear" w:pos="1985"/>
              </w:tabs>
            </w:pPr>
          </w:p>
        </w:tc>
        <w:tc>
          <w:tcPr>
            <w:tcW w:w="2268" w:type="dxa"/>
          </w:tcPr>
          <w:p w:rsidR="005A0423" w:rsidRPr="0013395E" w:rsidRDefault="005A0423" w:rsidP="00B75136">
            <w:pPr>
              <w:tabs>
                <w:tab w:val="clear" w:pos="794"/>
                <w:tab w:val="clear" w:pos="1191"/>
                <w:tab w:val="clear" w:pos="1588"/>
                <w:tab w:val="clear" w:pos="1985"/>
              </w:tabs>
            </w:pPr>
            <w:r w:rsidRPr="0013395E">
              <w:rPr>
                <w:b/>
                <w:bCs/>
              </w:rPr>
              <w:t>Characteristics</w:t>
            </w:r>
            <w:r w:rsidRPr="0013395E">
              <w:t>:</w:t>
            </w:r>
          </w:p>
        </w:tc>
        <w:tc>
          <w:tcPr>
            <w:tcW w:w="6917" w:type="dxa"/>
          </w:tcPr>
          <w:p w:rsidR="005A0423" w:rsidRPr="0013395E" w:rsidRDefault="005A0423" w:rsidP="00B75136">
            <w:pPr>
              <w:tabs>
                <w:tab w:val="clear" w:pos="794"/>
                <w:tab w:val="clear" w:pos="1191"/>
                <w:tab w:val="clear" w:pos="1588"/>
                <w:tab w:val="clear" w:pos="1985"/>
              </w:tabs>
            </w:pPr>
            <w:r w:rsidRPr="0013395E">
              <w:t>Read Only</w:t>
            </w:r>
          </w:p>
        </w:tc>
      </w:tr>
    </w:tbl>
    <w:p w:rsidR="005A0423" w:rsidRPr="0013395E" w:rsidRDefault="005A0423" w:rsidP="00B75136">
      <w:pPr>
        <w:pStyle w:val="Heading2"/>
      </w:pPr>
      <w:bookmarkStart w:id="52" w:name="_Toc324265206"/>
      <w:r w:rsidRPr="0013395E">
        <w:t>7.2</w:t>
      </w:r>
      <w:r w:rsidRPr="0013395E">
        <w:tab/>
        <w:t>Events</w:t>
      </w:r>
      <w:bookmarkEnd w:id="35"/>
      <w:bookmarkEnd w:id="36"/>
      <w:bookmarkEnd w:id="37"/>
      <w:bookmarkEnd w:id="38"/>
      <w:bookmarkEnd w:id="39"/>
      <w:bookmarkEnd w:id="40"/>
      <w:bookmarkEnd w:id="41"/>
      <w:bookmarkEnd w:id="42"/>
      <w:bookmarkEnd w:id="43"/>
      <w:bookmarkEnd w:id="44"/>
      <w:bookmarkEnd w:id="45"/>
      <w:bookmarkEnd w:id="52"/>
    </w:p>
    <w:p w:rsidR="005A0423" w:rsidRPr="0013395E" w:rsidRDefault="005A0423" w:rsidP="00B75136">
      <w:pPr>
        <w:pStyle w:val="Heading3"/>
      </w:pPr>
      <w:bookmarkStart w:id="53" w:name="_Toc324265207"/>
      <w:r w:rsidRPr="0013395E">
        <w:t>7.2.1</w:t>
      </w:r>
      <w:r w:rsidRPr="0013395E">
        <w:tab/>
        <w:t>ECN Failure</w:t>
      </w:r>
      <w:bookmarkEnd w:id="53"/>
    </w:p>
    <w:tbl>
      <w:tblPr>
        <w:tblW w:w="0" w:type="auto"/>
        <w:tblLayout w:type="fixed"/>
        <w:tblLook w:val="0000" w:firstRow="0" w:lastRow="0" w:firstColumn="0" w:lastColumn="0" w:noHBand="0" w:noVBand="0"/>
      </w:tblPr>
      <w:tblGrid>
        <w:gridCol w:w="567"/>
        <w:gridCol w:w="2268"/>
        <w:gridCol w:w="6917"/>
      </w:tblGrid>
      <w:tr w:rsidR="005A0423" w:rsidRPr="0013395E" w:rsidTr="00B75136">
        <w:tc>
          <w:tcPr>
            <w:tcW w:w="567" w:type="dxa"/>
          </w:tcPr>
          <w:p w:rsidR="005A0423" w:rsidRPr="0013395E" w:rsidRDefault="005A0423" w:rsidP="00B75136">
            <w:pPr>
              <w:tabs>
                <w:tab w:val="clear" w:pos="794"/>
                <w:tab w:val="clear" w:pos="1191"/>
                <w:tab w:val="clear" w:pos="1588"/>
                <w:tab w:val="clear" w:pos="1985"/>
              </w:tabs>
            </w:pPr>
          </w:p>
        </w:tc>
        <w:tc>
          <w:tcPr>
            <w:tcW w:w="2268" w:type="dxa"/>
          </w:tcPr>
          <w:p w:rsidR="005A0423" w:rsidRPr="0013395E" w:rsidRDefault="005A0423" w:rsidP="00B75136">
            <w:pPr>
              <w:tabs>
                <w:tab w:val="clear" w:pos="794"/>
                <w:tab w:val="clear" w:pos="1191"/>
                <w:tab w:val="clear" w:pos="1588"/>
                <w:tab w:val="clear" w:pos="1985"/>
              </w:tabs>
            </w:pPr>
            <w:r w:rsidRPr="0013395E">
              <w:rPr>
                <w:b/>
                <w:bCs/>
              </w:rPr>
              <w:t>Event Name</w:t>
            </w:r>
            <w:r w:rsidRPr="0013395E">
              <w:t>:</w:t>
            </w:r>
          </w:p>
        </w:tc>
        <w:tc>
          <w:tcPr>
            <w:tcW w:w="6917" w:type="dxa"/>
          </w:tcPr>
          <w:p w:rsidR="005A0423" w:rsidRPr="0013395E" w:rsidRDefault="005A0423" w:rsidP="00B75136">
            <w:pPr>
              <w:tabs>
                <w:tab w:val="clear" w:pos="794"/>
                <w:tab w:val="clear" w:pos="1191"/>
                <w:tab w:val="clear" w:pos="1588"/>
                <w:tab w:val="clear" w:pos="1985"/>
              </w:tabs>
            </w:pPr>
            <w:r w:rsidRPr="0013395E">
              <w:t>ECN Failure</w:t>
            </w:r>
          </w:p>
        </w:tc>
      </w:tr>
      <w:tr w:rsidR="005A0423" w:rsidRPr="0013395E" w:rsidTr="00B75136">
        <w:tc>
          <w:tcPr>
            <w:tcW w:w="567" w:type="dxa"/>
          </w:tcPr>
          <w:p w:rsidR="005A0423" w:rsidRPr="0013395E" w:rsidRDefault="005A0423" w:rsidP="00B75136">
            <w:pPr>
              <w:tabs>
                <w:tab w:val="clear" w:pos="794"/>
                <w:tab w:val="clear" w:pos="1191"/>
                <w:tab w:val="clear" w:pos="1588"/>
                <w:tab w:val="clear" w:pos="1985"/>
              </w:tabs>
            </w:pPr>
          </w:p>
        </w:tc>
        <w:tc>
          <w:tcPr>
            <w:tcW w:w="2268" w:type="dxa"/>
          </w:tcPr>
          <w:p w:rsidR="005A0423" w:rsidRPr="0013395E" w:rsidRDefault="005A0423" w:rsidP="00B75136">
            <w:pPr>
              <w:tabs>
                <w:tab w:val="clear" w:pos="794"/>
                <w:tab w:val="clear" w:pos="1191"/>
                <w:tab w:val="clear" w:pos="1588"/>
                <w:tab w:val="clear" w:pos="1985"/>
              </w:tabs>
            </w:pPr>
            <w:r w:rsidRPr="0013395E">
              <w:rPr>
                <w:b/>
                <w:bCs/>
              </w:rPr>
              <w:t>Event ID</w:t>
            </w:r>
            <w:r w:rsidRPr="0013395E">
              <w:t>:</w:t>
            </w:r>
          </w:p>
        </w:tc>
        <w:tc>
          <w:tcPr>
            <w:tcW w:w="6917" w:type="dxa"/>
          </w:tcPr>
          <w:p w:rsidR="005A0423" w:rsidRPr="0013395E" w:rsidRDefault="005A0423" w:rsidP="00B75136">
            <w:pPr>
              <w:tabs>
                <w:tab w:val="clear" w:pos="794"/>
                <w:tab w:val="clear" w:pos="1191"/>
                <w:tab w:val="clear" w:pos="1588"/>
                <w:tab w:val="clear" w:pos="1985"/>
              </w:tabs>
            </w:pPr>
            <w:r w:rsidRPr="0013395E">
              <w:t>fail (0x0001)</w:t>
            </w:r>
          </w:p>
        </w:tc>
      </w:tr>
      <w:tr w:rsidR="005A0423" w:rsidRPr="0013395E" w:rsidTr="00B75136">
        <w:tc>
          <w:tcPr>
            <w:tcW w:w="567" w:type="dxa"/>
          </w:tcPr>
          <w:p w:rsidR="005A0423" w:rsidRPr="0013395E" w:rsidRDefault="005A0423" w:rsidP="00B75136">
            <w:pPr>
              <w:tabs>
                <w:tab w:val="clear" w:pos="794"/>
                <w:tab w:val="clear" w:pos="1191"/>
                <w:tab w:val="clear" w:pos="1588"/>
                <w:tab w:val="clear" w:pos="1985"/>
              </w:tabs>
            </w:pPr>
          </w:p>
        </w:tc>
        <w:tc>
          <w:tcPr>
            <w:tcW w:w="2268" w:type="dxa"/>
          </w:tcPr>
          <w:p w:rsidR="005A0423" w:rsidRPr="0013395E" w:rsidRDefault="005A0423" w:rsidP="00B75136">
            <w:pPr>
              <w:tabs>
                <w:tab w:val="clear" w:pos="794"/>
                <w:tab w:val="clear" w:pos="1191"/>
                <w:tab w:val="clear" w:pos="1588"/>
                <w:tab w:val="clear" w:pos="1985"/>
              </w:tabs>
            </w:pPr>
            <w:r w:rsidRPr="0013395E">
              <w:rPr>
                <w:b/>
                <w:bCs/>
              </w:rPr>
              <w:t>Description</w:t>
            </w:r>
            <w:r w:rsidRPr="0013395E">
              <w:t>:</w:t>
            </w:r>
          </w:p>
        </w:tc>
        <w:tc>
          <w:tcPr>
            <w:tcW w:w="6917" w:type="dxa"/>
          </w:tcPr>
          <w:p w:rsidR="005A0423" w:rsidRPr="0013395E" w:rsidRDefault="005A0423" w:rsidP="00B75136">
            <w:pPr>
              <w:tabs>
                <w:tab w:val="clear" w:pos="794"/>
                <w:tab w:val="clear" w:pos="1191"/>
                <w:tab w:val="clear" w:pos="1588"/>
                <w:tab w:val="clear" w:pos="1985"/>
              </w:tabs>
            </w:pPr>
            <w:r w:rsidRPr="0013395E">
              <w:t xml:space="preserve">This event indicates that ECN has failed on the indicated </w:t>
            </w:r>
            <w:proofErr w:type="spellStart"/>
            <w:r w:rsidRPr="0013395E">
              <w:t>StreamID</w:t>
            </w:r>
            <w:proofErr w:type="spellEnd"/>
            <w:r w:rsidRPr="0013395E">
              <w:t xml:space="preserve">. The event may be set at a Termination or Stream level. The </w:t>
            </w:r>
            <w:proofErr w:type="spellStart"/>
            <w:r w:rsidRPr="0013395E">
              <w:t>ObservedEvent</w:t>
            </w:r>
            <w:proofErr w:type="spellEnd"/>
            <w:r w:rsidRPr="0013395E">
              <w:t xml:space="preserve"> shall return the </w:t>
            </w:r>
            <w:proofErr w:type="spellStart"/>
            <w:r w:rsidRPr="0013395E">
              <w:t>StreamID</w:t>
            </w:r>
            <w:proofErr w:type="spellEnd"/>
            <w:r w:rsidRPr="0013395E">
              <w:t xml:space="preserve"> of where the </w:t>
            </w:r>
            <w:proofErr w:type="spellStart"/>
            <w:r w:rsidRPr="0013395E">
              <w:t>ObservedEvent</w:t>
            </w:r>
            <w:proofErr w:type="spellEnd"/>
            <w:r w:rsidRPr="0013395E">
              <w:t xml:space="preserve"> was detected. The MG shall return the failure type. The MG may optionally return the path that has failed.</w:t>
            </w:r>
          </w:p>
        </w:tc>
      </w:tr>
    </w:tbl>
    <w:p w:rsidR="005A0423" w:rsidRPr="0013395E" w:rsidRDefault="005A0423" w:rsidP="00B75136">
      <w:pPr>
        <w:pStyle w:val="Heading4"/>
      </w:pPr>
      <w:r w:rsidRPr="0013395E">
        <w:t>7.2.1.1</w:t>
      </w:r>
      <w:r w:rsidRPr="0013395E">
        <w:tab/>
      </w:r>
      <w:proofErr w:type="spellStart"/>
      <w:r w:rsidRPr="0013395E">
        <w:t>EventsDescriptor</w:t>
      </w:r>
      <w:proofErr w:type="spellEnd"/>
      <w:r w:rsidRPr="0013395E">
        <w:t xml:space="preserve"> parameters</w:t>
      </w:r>
    </w:p>
    <w:p w:rsidR="005A0423" w:rsidRPr="0013395E" w:rsidRDefault="005A0423" w:rsidP="00B75136">
      <w:proofErr w:type="gramStart"/>
      <w:r w:rsidRPr="0013395E">
        <w:t>None.</w:t>
      </w:r>
      <w:proofErr w:type="gramEnd"/>
    </w:p>
    <w:p w:rsidR="005A0423" w:rsidRPr="0013395E" w:rsidRDefault="005A0423" w:rsidP="00B75136">
      <w:pPr>
        <w:pStyle w:val="Heading4"/>
      </w:pPr>
      <w:r w:rsidRPr="0013395E">
        <w:t>7.2.1.2</w:t>
      </w:r>
      <w:r w:rsidRPr="0013395E">
        <w:tab/>
      </w:r>
      <w:proofErr w:type="spellStart"/>
      <w:r w:rsidRPr="0013395E">
        <w:t>ObservedEventsDescriptor</w:t>
      </w:r>
      <w:proofErr w:type="spellEnd"/>
      <w:r w:rsidRPr="0013395E">
        <w:t xml:space="preserve"> parameters</w:t>
      </w:r>
    </w:p>
    <w:p w:rsidR="005A0423" w:rsidRPr="0013395E" w:rsidRDefault="005A0423" w:rsidP="00B75136">
      <w:pPr>
        <w:pStyle w:val="Heading5"/>
      </w:pPr>
      <w:r w:rsidRPr="0013395E">
        <w:t>7.2.1.2.1</w:t>
      </w:r>
      <w:r w:rsidRPr="0013395E">
        <w:tab/>
        <w:t>Failure Type</w:t>
      </w:r>
    </w:p>
    <w:tbl>
      <w:tblPr>
        <w:tblW w:w="0" w:type="auto"/>
        <w:tblLayout w:type="fixed"/>
        <w:tblLook w:val="0000" w:firstRow="0" w:lastRow="0" w:firstColumn="0" w:lastColumn="0" w:noHBand="0" w:noVBand="0"/>
      </w:tblPr>
      <w:tblGrid>
        <w:gridCol w:w="567"/>
        <w:gridCol w:w="2268"/>
        <w:gridCol w:w="6917"/>
      </w:tblGrid>
      <w:tr w:rsidR="005A0423" w:rsidRPr="0013395E" w:rsidTr="00B75136">
        <w:tc>
          <w:tcPr>
            <w:tcW w:w="567" w:type="dxa"/>
          </w:tcPr>
          <w:p w:rsidR="005A0423" w:rsidRPr="0013395E" w:rsidRDefault="005A0423" w:rsidP="00B75136">
            <w:pPr>
              <w:keepNext/>
              <w:keepLines/>
              <w:tabs>
                <w:tab w:val="clear" w:pos="794"/>
                <w:tab w:val="clear" w:pos="1191"/>
                <w:tab w:val="clear" w:pos="1588"/>
                <w:tab w:val="clear" w:pos="1985"/>
              </w:tabs>
            </w:pPr>
          </w:p>
        </w:tc>
        <w:tc>
          <w:tcPr>
            <w:tcW w:w="2268" w:type="dxa"/>
          </w:tcPr>
          <w:p w:rsidR="005A0423" w:rsidRPr="0013395E" w:rsidRDefault="005A0423" w:rsidP="00B75136">
            <w:pPr>
              <w:keepNext/>
              <w:keepLines/>
              <w:tabs>
                <w:tab w:val="clear" w:pos="794"/>
                <w:tab w:val="clear" w:pos="1191"/>
                <w:tab w:val="clear" w:pos="1588"/>
                <w:tab w:val="clear" w:pos="1985"/>
              </w:tabs>
            </w:pPr>
            <w:r w:rsidRPr="0013395E">
              <w:rPr>
                <w:b/>
                <w:bCs/>
              </w:rPr>
              <w:t>Parameter Name</w:t>
            </w:r>
            <w:r w:rsidRPr="0013395E">
              <w:t>:</w:t>
            </w:r>
          </w:p>
        </w:tc>
        <w:tc>
          <w:tcPr>
            <w:tcW w:w="6917" w:type="dxa"/>
          </w:tcPr>
          <w:p w:rsidR="005A0423" w:rsidRPr="0013395E" w:rsidRDefault="005A0423" w:rsidP="00B75136">
            <w:pPr>
              <w:keepNext/>
              <w:keepLines/>
              <w:tabs>
                <w:tab w:val="clear" w:pos="794"/>
                <w:tab w:val="clear" w:pos="1191"/>
                <w:tab w:val="clear" w:pos="1588"/>
                <w:tab w:val="clear" w:pos="1985"/>
              </w:tabs>
            </w:pPr>
            <w:r w:rsidRPr="0013395E">
              <w:t>Failure Type</w:t>
            </w:r>
          </w:p>
        </w:tc>
      </w:tr>
      <w:tr w:rsidR="005A0423" w:rsidRPr="0013395E" w:rsidTr="00B75136">
        <w:tc>
          <w:tcPr>
            <w:tcW w:w="567" w:type="dxa"/>
          </w:tcPr>
          <w:p w:rsidR="005A0423" w:rsidRPr="0013395E" w:rsidRDefault="005A0423" w:rsidP="00B75136">
            <w:pPr>
              <w:keepNext/>
              <w:keepLines/>
              <w:tabs>
                <w:tab w:val="clear" w:pos="794"/>
                <w:tab w:val="clear" w:pos="1191"/>
                <w:tab w:val="clear" w:pos="1588"/>
                <w:tab w:val="clear" w:pos="1985"/>
              </w:tabs>
            </w:pPr>
          </w:p>
        </w:tc>
        <w:tc>
          <w:tcPr>
            <w:tcW w:w="2268" w:type="dxa"/>
          </w:tcPr>
          <w:p w:rsidR="005A0423" w:rsidRPr="0013395E" w:rsidRDefault="005A0423" w:rsidP="00B75136">
            <w:pPr>
              <w:keepNext/>
              <w:keepLines/>
              <w:tabs>
                <w:tab w:val="clear" w:pos="794"/>
                <w:tab w:val="clear" w:pos="1191"/>
                <w:tab w:val="clear" w:pos="1588"/>
                <w:tab w:val="clear" w:pos="1985"/>
              </w:tabs>
            </w:pPr>
            <w:r w:rsidRPr="0013395E">
              <w:rPr>
                <w:b/>
                <w:bCs/>
              </w:rPr>
              <w:t>Parameter ID</w:t>
            </w:r>
            <w:r w:rsidRPr="0013395E">
              <w:t>:</w:t>
            </w:r>
          </w:p>
        </w:tc>
        <w:tc>
          <w:tcPr>
            <w:tcW w:w="6917" w:type="dxa"/>
          </w:tcPr>
          <w:p w:rsidR="005A0423" w:rsidRPr="0013395E" w:rsidRDefault="005A0423" w:rsidP="00B75136">
            <w:pPr>
              <w:keepNext/>
              <w:keepLines/>
              <w:tabs>
                <w:tab w:val="clear" w:pos="794"/>
                <w:tab w:val="clear" w:pos="1191"/>
                <w:tab w:val="clear" w:pos="1588"/>
                <w:tab w:val="clear" w:pos="1985"/>
              </w:tabs>
            </w:pPr>
            <w:r w:rsidRPr="0013395E">
              <w:t>type (0x0001)</w:t>
            </w:r>
          </w:p>
        </w:tc>
      </w:tr>
      <w:tr w:rsidR="005A0423" w:rsidRPr="0013395E" w:rsidTr="00B75136">
        <w:tc>
          <w:tcPr>
            <w:tcW w:w="567" w:type="dxa"/>
          </w:tcPr>
          <w:p w:rsidR="005A0423" w:rsidRPr="0013395E" w:rsidRDefault="005A0423" w:rsidP="00B75136">
            <w:pPr>
              <w:keepNext/>
              <w:keepLines/>
              <w:tabs>
                <w:tab w:val="clear" w:pos="794"/>
                <w:tab w:val="clear" w:pos="1191"/>
                <w:tab w:val="clear" w:pos="1588"/>
                <w:tab w:val="clear" w:pos="1985"/>
              </w:tabs>
            </w:pPr>
          </w:p>
        </w:tc>
        <w:tc>
          <w:tcPr>
            <w:tcW w:w="2268" w:type="dxa"/>
          </w:tcPr>
          <w:p w:rsidR="005A0423" w:rsidRPr="0013395E" w:rsidRDefault="005A0423" w:rsidP="00B75136">
            <w:pPr>
              <w:keepNext/>
              <w:keepLines/>
              <w:tabs>
                <w:tab w:val="clear" w:pos="794"/>
                <w:tab w:val="clear" w:pos="1191"/>
                <w:tab w:val="clear" w:pos="1588"/>
                <w:tab w:val="clear" w:pos="1985"/>
              </w:tabs>
            </w:pPr>
            <w:r w:rsidRPr="0013395E">
              <w:rPr>
                <w:b/>
                <w:bCs/>
              </w:rPr>
              <w:t>Description</w:t>
            </w:r>
            <w:r w:rsidRPr="0013395E">
              <w:t>:</w:t>
            </w:r>
          </w:p>
        </w:tc>
        <w:tc>
          <w:tcPr>
            <w:tcW w:w="6917" w:type="dxa"/>
          </w:tcPr>
          <w:p w:rsidR="005A0423" w:rsidRPr="0013395E" w:rsidRDefault="005A0423" w:rsidP="00B75136">
            <w:pPr>
              <w:keepNext/>
              <w:keepLines/>
              <w:tabs>
                <w:tab w:val="clear" w:pos="794"/>
                <w:tab w:val="clear" w:pos="1191"/>
                <w:tab w:val="clear" w:pos="1588"/>
                <w:tab w:val="clear" w:pos="1985"/>
              </w:tabs>
            </w:pPr>
            <w:r w:rsidRPr="0013395E">
              <w:t xml:space="preserve">This parameter indicates at what stage ECN has failed. A failure may occur during the transport level initiation phase or during the </w:t>
            </w:r>
            <w:proofErr w:type="spellStart"/>
            <w:r w:rsidRPr="0013395E">
              <w:t>ongoing</w:t>
            </w:r>
            <w:proofErr w:type="spellEnd"/>
            <w:r w:rsidRPr="0013395E">
              <w:t xml:space="preserve"> use phase. A failure during the initiation phase indicates a problem with the signalling used for the initiation of ECN. A failure during the </w:t>
            </w:r>
            <w:proofErr w:type="spellStart"/>
            <w:r w:rsidRPr="0013395E">
              <w:t>ongoing</w:t>
            </w:r>
            <w:proofErr w:type="spellEnd"/>
            <w:r w:rsidRPr="0013395E">
              <w:t xml:space="preserve"> use phase indicates that whilst ECN was successfully negotiated, the continued use of ECN is causing problems. The detection of failures during </w:t>
            </w:r>
            <w:proofErr w:type="spellStart"/>
            <w:r w:rsidRPr="0013395E">
              <w:t>ongoing</w:t>
            </w:r>
            <w:proofErr w:type="spellEnd"/>
            <w:r w:rsidRPr="0013395E">
              <w:t xml:space="preserve"> use is described in clause 7.4 / [IETF ECN].</w:t>
            </w:r>
          </w:p>
        </w:tc>
      </w:tr>
      <w:tr w:rsidR="005A0423" w:rsidRPr="0013395E" w:rsidTr="00B75136">
        <w:tc>
          <w:tcPr>
            <w:tcW w:w="567" w:type="dxa"/>
          </w:tcPr>
          <w:p w:rsidR="005A0423" w:rsidRPr="0013395E" w:rsidRDefault="005A0423" w:rsidP="00B75136">
            <w:pPr>
              <w:tabs>
                <w:tab w:val="clear" w:pos="794"/>
                <w:tab w:val="clear" w:pos="1191"/>
                <w:tab w:val="clear" w:pos="1588"/>
                <w:tab w:val="clear" w:pos="1985"/>
              </w:tabs>
            </w:pPr>
          </w:p>
        </w:tc>
        <w:tc>
          <w:tcPr>
            <w:tcW w:w="2268" w:type="dxa"/>
          </w:tcPr>
          <w:p w:rsidR="005A0423" w:rsidRPr="0013395E" w:rsidRDefault="005A0423" w:rsidP="00B75136">
            <w:pPr>
              <w:tabs>
                <w:tab w:val="clear" w:pos="794"/>
                <w:tab w:val="clear" w:pos="1191"/>
                <w:tab w:val="clear" w:pos="1588"/>
                <w:tab w:val="clear" w:pos="1985"/>
              </w:tabs>
            </w:pPr>
            <w:r w:rsidRPr="0013395E">
              <w:rPr>
                <w:b/>
                <w:bCs/>
              </w:rPr>
              <w:t>Type</w:t>
            </w:r>
            <w:r w:rsidRPr="0013395E">
              <w:t>:</w:t>
            </w:r>
          </w:p>
        </w:tc>
        <w:tc>
          <w:tcPr>
            <w:tcW w:w="6917" w:type="dxa"/>
          </w:tcPr>
          <w:p w:rsidR="005A0423" w:rsidRPr="0013395E" w:rsidRDefault="005A0423" w:rsidP="00B75136">
            <w:pPr>
              <w:tabs>
                <w:tab w:val="clear" w:pos="794"/>
                <w:tab w:val="clear" w:pos="1191"/>
                <w:tab w:val="clear" w:pos="1588"/>
                <w:tab w:val="clear" w:pos="1985"/>
              </w:tabs>
            </w:pPr>
            <w:r w:rsidRPr="0013395E">
              <w:t>Enumeration</w:t>
            </w:r>
          </w:p>
        </w:tc>
      </w:tr>
      <w:tr w:rsidR="005A0423" w:rsidRPr="0013395E" w:rsidTr="00B75136">
        <w:tc>
          <w:tcPr>
            <w:tcW w:w="567" w:type="dxa"/>
          </w:tcPr>
          <w:p w:rsidR="005A0423" w:rsidRPr="0013395E" w:rsidRDefault="005A0423" w:rsidP="00B75136">
            <w:pPr>
              <w:tabs>
                <w:tab w:val="clear" w:pos="794"/>
                <w:tab w:val="clear" w:pos="1191"/>
                <w:tab w:val="clear" w:pos="1588"/>
                <w:tab w:val="clear" w:pos="1985"/>
              </w:tabs>
            </w:pPr>
          </w:p>
        </w:tc>
        <w:tc>
          <w:tcPr>
            <w:tcW w:w="2268" w:type="dxa"/>
          </w:tcPr>
          <w:p w:rsidR="005A0423" w:rsidRPr="0013395E" w:rsidRDefault="005A0423" w:rsidP="00B75136">
            <w:pPr>
              <w:tabs>
                <w:tab w:val="clear" w:pos="794"/>
                <w:tab w:val="clear" w:pos="1191"/>
                <w:tab w:val="clear" w:pos="1588"/>
                <w:tab w:val="clear" w:pos="1985"/>
              </w:tabs>
            </w:pPr>
            <w:r w:rsidRPr="0013395E">
              <w:rPr>
                <w:b/>
                <w:bCs/>
              </w:rPr>
              <w:t>Optional</w:t>
            </w:r>
            <w:r w:rsidRPr="0013395E">
              <w:t>:</w:t>
            </w:r>
          </w:p>
        </w:tc>
        <w:tc>
          <w:tcPr>
            <w:tcW w:w="6917" w:type="dxa"/>
          </w:tcPr>
          <w:p w:rsidR="005A0423" w:rsidRPr="0013395E" w:rsidRDefault="005A0423" w:rsidP="00B75136">
            <w:pPr>
              <w:tabs>
                <w:tab w:val="clear" w:pos="794"/>
                <w:tab w:val="clear" w:pos="1191"/>
                <w:tab w:val="clear" w:pos="1588"/>
                <w:tab w:val="clear" w:pos="1985"/>
              </w:tabs>
            </w:pPr>
            <w:r w:rsidRPr="0013395E">
              <w:t>No</w:t>
            </w:r>
          </w:p>
        </w:tc>
      </w:tr>
      <w:tr w:rsidR="005A0423" w:rsidRPr="0013395E" w:rsidTr="00B75136">
        <w:tc>
          <w:tcPr>
            <w:tcW w:w="567" w:type="dxa"/>
          </w:tcPr>
          <w:p w:rsidR="005A0423" w:rsidRPr="0013395E" w:rsidRDefault="005A0423" w:rsidP="00B75136">
            <w:pPr>
              <w:tabs>
                <w:tab w:val="clear" w:pos="794"/>
                <w:tab w:val="clear" w:pos="1191"/>
                <w:tab w:val="clear" w:pos="1588"/>
                <w:tab w:val="clear" w:pos="1985"/>
              </w:tabs>
            </w:pPr>
          </w:p>
        </w:tc>
        <w:tc>
          <w:tcPr>
            <w:tcW w:w="2268" w:type="dxa"/>
          </w:tcPr>
          <w:p w:rsidR="005A0423" w:rsidRPr="0013395E" w:rsidRDefault="005A0423" w:rsidP="00B75136">
            <w:pPr>
              <w:tabs>
                <w:tab w:val="clear" w:pos="794"/>
                <w:tab w:val="clear" w:pos="1191"/>
                <w:tab w:val="clear" w:pos="1588"/>
                <w:tab w:val="clear" w:pos="1985"/>
              </w:tabs>
            </w:pPr>
            <w:r w:rsidRPr="0013395E">
              <w:rPr>
                <w:b/>
                <w:bCs/>
              </w:rPr>
              <w:t>Possible values</w:t>
            </w:r>
            <w:r w:rsidRPr="0013395E">
              <w:t>:</w:t>
            </w:r>
          </w:p>
        </w:tc>
        <w:tc>
          <w:tcPr>
            <w:tcW w:w="6917" w:type="dxa"/>
          </w:tcPr>
          <w:p w:rsidR="005A0423" w:rsidRPr="0013395E" w:rsidRDefault="005A0423" w:rsidP="00B75136">
            <w:pPr>
              <w:tabs>
                <w:tab w:val="clear" w:pos="794"/>
                <w:tab w:val="clear" w:pos="1191"/>
                <w:tab w:val="clear" w:pos="1588"/>
                <w:tab w:val="clear" w:pos="1985"/>
              </w:tabs>
            </w:pPr>
            <w:r w:rsidRPr="0013395E">
              <w:t>INIT (0x0001): Failure during initiation Phase</w:t>
            </w:r>
            <w:r w:rsidRPr="0013395E">
              <w:br/>
              <w:t xml:space="preserve">USE (0x0002): Failure during </w:t>
            </w:r>
            <w:proofErr w:type="spellStart"/>
            <w:r w:rsidRPr="0013395E">
              <w:t>ongoing</w:t>
            </w:r>
            <w:proofErr w:type="spellEnd"/>
            <w:r w:rsidRPr="0013395E">
              <w:t xml:space="preserve"> use phase</w:t>
            </w:r>
          </w:p>
        </w:tc>
      </w:tr>
      <w:tr w:rsidR="005A0423" w:rsidRPr="0013395E" w:rsidTr="00B75136">
        <w:tc>
          <w:tcPr>
            <w:tcW w:w="567" w:type="dxa"/>
          </w:tcPr>
          <w:p w:rsidR="005A0423" w:rsidRPr="0013395E" w:rsidRDefault="005A0423" w:rsidP="00B75136">
            <w:pPr>
              <w:tabs>
                <w:tab w:val="clear" w:pos="794"/>
                <w:tab w:val="clear" w:pos="1191"/>
                <w:tab w:val="clear" w:pos="1588"/>
                <w:tab w:val="clear" w:pos="1985"/>
              </w:tabs>
            </w:pPr>
          </w:p>
        </w:tc>
        <w:tc>
          <w:tcPr>
            <w:tcW w:w="2268" w:type="dxa"/>
          </w:tcPr>
          <w:p w:rsidR="005A0423" w:rsidRPr="0013395E" w:rsidRDefault="005A0423" w:rsidP="00B75136">
            <w:pPr>
              <w:tabs>
                <w:tab w:val="clear" w:pos="794"/>
                <w:tab w:val="clear" w:pos="1191"/>
                <w:tab w:val="clear" w:pos="1588"/>
                <w:tab w:val="clear" w:pos="1985"/>
              </w:tabs>
            </w:pPr>
            <w:r w:rsidRPr="0013395E">
              <w:rPr>
                <w:b/>
                <w:bCs/>
              </w:rPr>
              <w:t>Default</w:t>
            </w:r>
            <w:r w:rsidRPr="0013395E">
              <w:t>:</w:t>
            </w:r>
          </w:p>
        </w:tc>
        <w:tc>
          <w:tcPr>
            <w:tcW w:w="6917" w:type="dxa"/>
          </w:tcPr>
          <w:p w:rsidR="005A0423" w:rsidRPr="0013395E" w:rsidRDefault="005A0423" w:rsidP="00B75136">
            <w:pPr>
              <w:tabs>
                <w:tab w:val="clear" w:pos="794"/>
                <w:tab w:val="clear" w:pos="1191"/>
                <w:tab w:val="clear" w:pos="1588"/>
                <w:tab w:val="clear" w:pos="1985"/>
              </w:tabs>
            </w:pPr>
            <w:r w:rsidRPr="0013395E">
              <w:t>None.</w:t>
            </w:r>
          </w:p>
        </w:tc>
      </w:tr>
    </w:tbl>
    <w:p w:rsidR="005A0423" w:rsidRPr="0013395E" w:rsidRDefault="005A0423" w:rsidP="00B75136">
      <w:pPr>
        <w:pStyle w:val="Heading5"/>
      </w:pPr>
      <w:r w:rsidRPr="0013395E">
        <w:t>7.2.1.2.2</w:t>
      </w:r>
      <w:r w:rsidRPr="0013395E">
        <w:tab/>
        <w:t>Media Sender SSRC</w:t>
      </w:r>
    </w:p>
    <w:tbl>
      <w:tblPr>
        <w:tblW w:w="0" w:type="auto"/>
        <w:tblLayout w:type="fixed"/>
        <w:tblLook w:val="0000" w:firstRow="0" w:lastRow="0" w:firstColumn="0" w:lastColumn="0" w:noHBand="0" w:noVBand="0"/>
      </w:tblPr>
      <w:tblGrid>
        <w:gridCol w:w="567"/>
        <w:gridCol w:w="2268"/>
        <w:gridCol w:w="6917"/>
      </w:tblGrid>
      <w:tr w:rsidR="005A0423" w:rsidRPr="0013395E" w:rsidTr="00B75136">
        <w:tc>
          <w:tcPr>
            <w:tcW w:w="567" w:type="dxa"/>
          </w:tcPr>
          <w:p w:rsidR="005A0423" w:rsidRPr="0013395E" w:rsidRDefault="005A0423" w:rsidP="00B75136">
            <w:pPr>
              <w:keepNext/>
              <w:keepLines/>
              <w:tabs>
                <w:tab w:val="clear" w:pos="794"/>
                <w:tab w:val="clear" w:pos="1191"/>
                <w:tab w:val="clear" w:pos="1588"/>
                <w:tab w:val="clear" w:pos="1985"/>
              </w:tabs>
            </w:pPr>
          </w:p>
        </w:tc>
        <w:tc>
          <w:tcPr>
            <w:tcW w:w="2268" w:type="dxa"/>
          </w:tcPr>
          <w:p w:rsidR="005A0423" w:rsidRPr="0013395E" w:rsidRDefault="005A0423" w:rsidP="00B75136">
            <w:pPr>
              <w:keepNext/>
              <w:keepLines/>
              <w:tabs>
                <w:tab w:val="clear" w:pos="794"/>
                <w:tab w:val="clear" w:pos="1191"/>
                <w:tab w:val="clear" w:pos="1588"/>
                <w:tab w:val="clear" w:pos="1985"/>
              </w:tabs>
            </w:pPr>
            <w:r w:rsidRPr="0013395E">
              <w:rPr>
                <w:b/>
                <w:bCs/>
              </w:rPr>
              <w:t>Parameter Name</w:t>
            </w:r>
            <w:r w:rsidRPr="0013395E">
              <w:t>:</w:t>
            </w:r>
          </w:p>
        </w:tc>
        <w:tc>
          <w:tcPr>
            <w:tcW w:w="6917" w:type="dxa"/>
          </w:tcPr>
          <w:p w:rsidR="005A0423" w:rsidRPr="0013395E" w:rsidRDefault="005A0423" w:rsidP="00B75136">
            <w:pPr>
              <w:keepNext/>
              <w:keepLines/>
              <w:tabs>
                <w:tab w:val="clear" w:pos="794"/>
                <w:tab w:val="clear" w:pos="1191"/>
                <w:tab w:val="clear" w:pos="1588"/>
                <w:tab w:val="clear" w:pos="1985"/>
              </w:tabs>
            </w:pPr>
            <w:r w:rsidRPr="0013395E">
              <w:t>Media Sender SSRC</w:t>
            </w:r>
          </w:p>
        </w:tc>
      </w:tr>
      <w:tr w:rsidR="005A0423" w:rsidRPr="0013395E" w:rsidTr="00B75136">
        <w:tc>
          <w:tcPr>
            <w:tcW w:w="567" w:type="dxa"/>
          </w:tcPr>
          <w:p w:rsidR="005A0423" w:rsidRPr="0013395E" w:rsidRDefault="005A0423" w:rsidP="00B75136">
            <w:pPr>
              <w:keepNext/>
              <w:keepLines/>
              <w:tabs>
                <w:tab w:val="clear" w:pos="794"/>
                <w:tab w:val="clear" w:pos="1191"/>
                <w:tab w:val="clear" w:pos="1588"/>
                <w:tab w:val="clear" w:pos="1985"/>
              </w:tabs>
            </w:pPr>
          </w:p>
        </w:tc>
        <w:tc>
          <w:tcPr>
            <w:tcW w:w="2268" w:type="dxa"/>
          </w:tcPr>
          <w:p w:rsidR="005A0423" w:rsidRPr="0013395E" w:rsidRDefault="005A0423" w:rsidP="00B75136">
            <w:pPr>
              <w:keepNext/>
              <w:keepLines/>
              <w:tabs>
                <w:tab w:val="clear" w:pos="794"/>
                <w:tab w:val="clear" w:pos="1191"/>
                <w:tab w:val="clear" w:pos="1588"/>
                <w:tab w:val="clear" w:pos="1985"/>
              </w:tabs>
            </w:pPr>
            <w:r w:rsidRPr="0013395E">
              <w:rPr>
                <w:b/>
                <w:bCs/>
              </w:rPr>
              <w:t>Parameter ID</w:t>
            </w:r>
            <w:r w:rsidRPr="0013395E">
              <w:t>:</w:t>
            </w:r>
          </w:p>
        </w:tc>
        <w:tc>
          <w:tcPr>
            <w:tcW w:w="6917" w:type="dxa"/>
          </w:tcPr>
          <w:p w:rsidR="005A0423" w:rsidRPr="0013395E" w:rsidRDefault="005A0423" w:rsidP="00B75136">
            <w:pPr>
              <w:keepNext/>
              <w:keepLines/>
              <w:tabs>
                <w:tab w:val="clear" w:pos="794"/>
                <w:tab w:val="clear" w:pos="1191"/>
                <w:tab w:val="clear" w:pos="1588"/>
                <w:tab w:val="clear" w:pos="1985"/>
              </w:tabs>
            </w:pPr>
            <w:proofErr w:type="spellStart"/>
            <w:r w:rsidRPr="0013395E">
              <w:t>ssrc</w:t>
            </w:r>
            <w:proofErr w:type="spellEnd"/>
            <w:r w:rsidRPr="0013395E">
              <w:t xml:space="preserve"> (0x0002)</w:t>
            </w:r>
          </w:p>
        </w:tc>
      </w:tr>
      <w:tr w:rsidR="005A0423" w:rsidRPr="0013395E" w:rsidTr="00B75136">
        <w:tc>
          <w:tcPr>
            <w:tcW w:w="567" w:type="dxa"/>
          </w:tcPr>
          <w:p w:rsidR="005A0423" w:rsidRPr="0013395E" w:rsidRDefault="005A0423" w:rsidP="00B75136">
            <w:pPr>
              <w:keepNext/>
              <w:keepLines/>
              <w:tabs>
                <w:tab w:val="clear" w:pos="794"/>
                <w:tab w:val="clear" w:pos="1191"/>
                <w:tab w:val="clear" w:pos="1588"/>
                <w:tab w:val="clear" w:pos="1985"/>
              </w:tabs>
            </w:pPr>
          </w:p>
        </w:tc>
        <w:tc>
          <w:tcPr>
            <w:tcW w:w="2268" w:type="dxa"/>
          </w:tcPr>
          <w:p w:rsidR="005A0423" w:rsidRPr="0013395E" w:rsidRDefault="005A0423" w:rsidP="00B75136">
            <w:pPr>
              <w:keepNext/>
              <w:keepLines/>
              <w:tabs>
                <w:tab w:val="clear" w:pos="794"/>
                <w:tab w:val="clear" w:pos="1191"/>
                <w:tab w:val="clear" w:pos="1588"/>
                <w:tab w:val="clear" w:pos="1985"/>
              </w:tabs>
            </w:pPr>
            <w:r w:rsidRPr="0013395E">
              <w:rPr>
                <w:b/>
                <w:bCs/>
              </w:rPr>
              <w:t>Description</w:t>
            </w:r>
            <w:r w:rsidRPr="0013395E">
              <w:t>:</w:t>
            </w:r>
          </w:p>
        </w:tc>
        <w:tc>
          <w:tcPr>
            <w:tcW w:w="6917" w:type="dxa"/>
          </w:tcPr>
          <w:p w:rsidR="005A0423" w:rsidRPr="0013395E" w:rsidRDefault="005A0423" w:rsidP="00B75136">
            <w:pPr>
              <w:keepNext/>
              <w:keepLines/>
              <w:tabs>
                <w:tab w:val="clear" w:pos="794"/>
                <w:tab w:val="clear" w:pos="1191"/>
                <w:tab w:val="clear" w:pos="1588"/>
                <w:tab w:val="clear" w:pos="1985"/>
              </w:tabs>
            </w:pPr>
            <w:r w:rsidRPr="0013395E">
              <w:t>This parameter contains the SSRC of the media sender with whom ECN has failed.</w:t>
            </w:r>
          </w:p>
        </w:tc>
      </w:tr>
      <w:tr w:rsidR="005A0423" w:rsidRPr="0013395E" w:rsidTr="00B75136">
        <w:tc>
          <w:tcPr>
            <w:tcW w:w="567" w:type="dxa"/>
          </w:tcPr>
          <w:p w:rsidR="005A0423" w:rsidRPr="0013395E" w:rsidRDefault="005A0423" w:rsidP="00B75136">
            <w:pPr>
              <w:tabs>
                <w:tab w:val="clear" w:pos="794"/>
                <w:tab w:val="clear" w:pos="1191"/>
                <w:tab w:val="clear" w:pos="1588"/>
                <w:tab w:val="clear" w:pos="1985"/>
              </w:tabs>
            </w:pPr>
          </w:p>
        </w:tc>
        <w:tc>
          <w:tcPr>
            <w:tcW w:w="2268" w:type="dxa"/>
          </w:tcPr>
          <w:p w:rsidR="005A0423" w:rsidRPr="0013395E" w:rsidRDefault="005A0423" w:rsidP="00B75136">
            <w:pPr>
              <w:tabs>
                <w:tab w:val="clear" w:pos="794"/>
                <w:tab w:val="clear" w:pos="1191"/>
                <w:tab w:val="clear" w:pos="1588"/>
                <w:tab w:val="clear" w:pos="1985"/>
              </w:tabs>
            </w:pPr>
            <w:r w:rsidRPr="0013395E">
              <w:rPr>
                <w:b/>
                <w:bCs/>
              </w:rPr>
              <w:t>Type</w:t>
            </w:r>
            <w:r w:rsidRPr="0013395E">
              <w:t>:</w:t>
            </w:r>
          </w:p>
        </w:tc>
        <w:tc>
          <w:tcPr>
            <w:tcW w:w="6917" w:type="dxa"/>
          </w:tcPr>
          <w:p w:rsidR="005A0423" w:rsidRPr="0013395E" w:rsidRDefault="005A0423" w:rsidP="00B75136">
            <w:pPr>
              <w:tabs>
                <w:tab w:val="clear" w:pos="794"/>
                <w:tab w:val="clear" w:pos="1191"/>
                <w:tab w:val="clear" w:pos="1588"/>
                <w:tab w:val="clear" w:pos="1985"/>
              </w:tabs>
            </w:pPr>
            <w:r w:rsidRPr="0013395E">
              <w:t>Integer</w:t>
            </w:r>
          </w:p>
        </w:tc>
      </w:tr>
      <w:tr w:rsidR="005A0423" w:rsidRPr="0013395E" w:rsidTr="00B75136">
        <w:tc>
          <w:tcPr>
            <w:tcW w:w="567" w:type="dxa"/>
          </w:tcPr>
          <w:p w:rsidR="005A0423" w:rsidRPr="0013395E" w:rsidRDefault="005A0423" w:rsidP="00B75136">
            <w:pPr>
              <w:tabs>
                <w:tab w:val="clear" w:pos="794"/>
                <w:tab w:val="clear" w:pos="1191"/>
                <w:tab w:val="clear" w:pos="1588"/>
                <w:tab w:val="clear" w:pos="1985"/>
              </w:tabs>
            </w:pPr>
          </w:p>
        </w:tc>
        <w:tc>
          <w:tcPr>
            <w:tcW w:w="2268" w:type="dxa"/>
          </w:tcPr>
          <w:p w:rsidR="005A0423" w:rsidRPr="0013395E" w:rsidRDefault="005A0423" w:rsidP="00B75136">
            <w:pPr>
              <w:tabs>
                <w:tab w:val="clear" w:pos="794"/>
                <w:tab w:val="clear" w:pos="1191"/>
                <w:tab w:val="clear" w:pos="1588"/>
                <w:tab w:val="clear" w:pos="1985"/>
              </w:tabs>
            </w:pPr>
            <w:r w:rsidRPr="0013395E">
              <w:rPr>
                <w:b/>
                <w:bCs/>
              </w:rPr>
              <w:t>Optional</w:t>
            </w:r>
            <w:r w:rsidRPr="0013395E">
              <w:t>:</w:t>
            </w:r>
          </w:p>
        </w:tc>
        <w:tc>
          <w:tcPr>
            <w:tcW w:w="6917" w:type="dxa"/>
          </w:tcPr>
          <w:p w:rsidR="005A0423" w:rsidRPr="0013395E" w:rsidRDefault="005A0423" w:rsidP="00B75136">
            <w:pPr>
              <w:tabs>
                <w:tab w:val="clear" w:pos="794"/>
                <w:tab w:val="clear" w:pos="1191"/>
                <w:tab w:val="clear" w:pos="1588"/>
                <w:tab w:val="clear" w:pos="1985"/>
              </w:tabs>
            </w:pPr>
            <w:r w:rsidRPr="0013395E">
              <w:t>Yes</w:t>
            </w:r>
          </w:p>
        </w:tc>
      </w:tr>
      <w:tr w:rsidR="005A0423" w:rsidRPr="0013395E" w:rsidTr="00B75136">
        <w:tc>
          <w:tcPr>
            <w:tcW w:w="567" w:type="dxa"/>
          </w:tcPr>
          <w:p w:rsidR="005A0423" w:rsidRPr="0013395E" w:rsidRDefault="005A0423" w:rsidP="00B75136">
            <w:pPr>
              <w:tabs>
                <w:tab w:val="clear" w:pos="794"/>
                <w:tab w:val="clear" w:pos="1191"/>
                <w:tab w:val="clear" w:pos="1588"/>
                <w:tab w:val="clear" w:pos="1985"/>
              </w:tabs>
            </w:pPr>
          </w:p>
        </w:tc>
        <w:tc>
          <w:tcPr>
            <w:tcW w:w="2268" w:type="dxa"/>
          </w:tcPr>
          <w:p w:rsidR="005A0423" w:rsidRPr="0013395E" w:rsidRDefault="005A0423" w:rsidP="00B75136">
            <w:pPr>
              <w:tabs>
                <w:tab w:val="clear" w:pos="794"/>
                <w:tab w:val="clear" w:pos="1191"/>
                <w:tab w:val="clear" w:pos="1588"/>
                <w:tab w:val="clear" w:pos="1985"/>
              </w:tabs>
            </w:pPr>
            <w:r w:rsidRPr="0013395E">
              <w:rPr>
                <w:b/>
                <w:bCs/>
              </w:rPr>
              <w:t>Possible values</w:t>
            </w:r>
            <w:r w:rsidRPr="0013395E">
              <w:t>:</w:t>
            </w:r>
          </w:p>
        </w:tc>
        <w:tc>
          <w:tcPr>
            <w:tcW w:w="6917" w:type="dxa"/>
          </w:tcPr>
          <w:p w:rsidR="005A0423" w:rsidRPr="0013395E" w:rsidRDefault="005A0423" w:rsidP="00B75136">
            <w:pPr>
              <w:tabs>
                <w:tab w:val="clear" w:pos="794"/>
                <w:tab w:val="clear" w:pos="1191"/>
                <w:tab w:val="clear" w:pos="1588"/>
                <w:tab w:val="clear" w:pos="1985"/>
              </w:tabs>
            </w:pPr>
            <w:r w:rsidRPr="0013395E">
              <w:t>SSRC as per [IETF RFC 3550].</w:t>
            </w:r>
          </w:p>
        </w:tc>
      </w:tr>
      <w:tr w:rsidR="005A0423" w:rsidRPr="0013395E" w:rsidTr="00B75136">
        <w:tc>
          <w:tcPr>
            <w:tcW w:w="567" w:type="dxa"/>
          </w:tcPr>
          <w:p w:rsidR="005A0423" w:rsidRPr="0013395E" w:rsidRDefault="005A0423" w:rsidP="00B75136">
            <w:pPr>
              <w:tabs>
                <w:tab w:val="clear" w:pos="794"/>
                <w:tab w:val="clear" w:pos="1191"/>
                <w:tab w:val="clear" w:pos="1588"/>
                <w:tab w:val="clear" w:pos="1985"/>
              </w:tabs>
            </w:pPr>
          </w:p>
        </w:tc>
        <w:tc>
          <w:tcPr>
            <w:tcW w:w="2268" w:type="dxa"/>
          </w:tcPr>
          <w:p w:rsidR="005A0423" w:rsidRPr="0013395E" w:rsidRDefault="005A0423" w:rsidP="00B75136">
            <w:pPr>
              <w:tabs>
                <w:tab w:val="clear" w:pos="794"/>
                <w:tab w:val="clear" w:pos="1191"/>
                <w:tab w:val="clear" w:pos="1588"/>
                <w:tab w:val="clear" w:pos="1985"/>
              </w:tabs>
            </w:pPr>
            <w:r w:rsidRPr="0013395E">
              <w:rPr>
                <w:b/>
                <w:bCs/>
              </w:rPr>
              <w:t>Default</w:t>
            </w:r>
            <w:r w:rsidRPr="0013395E">
              <w:t>:</w:t>
            </w:r>
          </w:p>
        </w:tc>
        <w:tc>
          <w:tcPr>
            <w:tcW w:w="6917" w:type="dxa"/>
          </w:tcPr>
          <w:p w:rsidR="005A0423" w:rsidRPr="0013395E" w:rsidRDefault="005A0423" w:rsidP="00B75136">
            <w:pPr>
              <w:tabs>
                <w:tab w:val="clear" w:pos="794"/>
                <w:tab w:val="clear" w:pos="1191"/>
                <w:tab w:val="clear" w:pos="1588"/>
                <w:tab w:val="clear" w:pos="1985"/>
              </w:tabs>
            </w:pPr>
            <w:r w:rsidRPr="0013395E">
              <w:t xml:space="preserve">None. If not sent it indicates all media senders associated with the </w:t>
            </w:r>
            <w:proofErr w:type="spellStart"/>
            <w:r w:rsidRPr="0013395E">
              <w:t>StreamID</w:t>
            </w:r>
            <w:proofErr w:type="spellEnd"/>
            <w:r w:rsidRPr="0013395E">
              <w:t xml:space="preserve"> have failed.</w:t>
            </w:r>
          </w:p>
        </w:tc>
      </w:tr>
    </w:tbl>
    <w:p w:rsidR="005A0423" w:rsidRPr="0013395E" w:rsidRDefault="005A0423" w:rsidP="00B75136">
      <w:pPr>
        <w:pStyle w:val="Heading2"/>
      </w:pPr>
      <w:bookmarkStart w:id="54" w:name="_Toc104465610"/>
      <w:bookmarkStart w:id="55" w:name="_Toc111601315"/>
      <w:bookmarkStart w:id="56" w:name="_Toc111601632"/>
      <w:bookmarkStart w:id="57" w:name="_Toc111601951"/>
      <w:bookmarkStart w:id="58" w:name="_Toc118713533"/>
      <w:bookmarkStart w:id="59" w:name="_Toc127083565"/>
      <w:bookmarkStart w:id="60" w:name="_Toc128536039"/>
      <w:bookmarkStart w:id="61" w:name="_Toc130034563"/>
      <w:bookmarkStart w:id="62" w:name="_Toc130975146"/>
      <w:bookmarkStart w:id="63" w:name="_Toc131236745"/>
      <w:bookmarkStart w:id="64" w:name="_Toc324265208"/>
      <w:r w:rsidRPr="0013395E">
        <w:t>7.3</w:t>
      </w:r>
      <w:r w:rsidRPr="0013395E">
        <w:tab/>
        <w:t>Signals</w:t>
      </w:r>
      <w:bookmarkEnd w:id="54"/>
      <w:bookmarkEnd w:id="55"/>
      <w:bookmarkEnd w:id="56"/>
      <w:bookmarkEnd w:id="57"/>
      <w:bookmarkEnd w:id="58"/>
      <w:bookmarkEnd w:id="59"/>
      <w:bookmarkEnd w:id="60"/>
      <w:bookmarkEnd w:id="61"/>
      <w:bookmarkEnd w:id="62"/>
      <w:bookmarkEnd w:id="63"/>
      <w:bookmarkEnd w:id="64"/>
    </w:p>
    <w:p w:rsidR="005A0423" w:rsidRPr="0013395E" w:rsidRDefault="005A0423" w:rsidP="00B75136">
      <w:proofErr w:type="gramStart"/>
      <w:r w:rsidRPr="0013395E">
        <w:t>None.</w:t>
      </w:r>
      <w:proofErr w:type="gramEnd"/>
    </w:p>
    <w:p w:rsidR="005A0423" w:rsidRPr="0013395E" w:rsidRDefault="005A0423" w:rsidP="00B75136">
      <w:pPr>
        <w:pStyle w:val="Heading2"/>
      </w:pPr>
      <w:bookmarkStart w:id="65" w:name="_Toc104465612"/>
      <w:bookmarkStart w:id="66" w:name="_Toc111601317"/>
      <w:bookmarkStart w:id="67" w:name="_Toc111601634"/>
      <w:bookmarkStart w:id="68" w:name="_Toc111601953"/>
      <w:bookmarkStart w:id="69" w:name="_Toc118713534"/>
      <w:bookmarkStart w:id="70" w:name="_Toc127083566"/>
      <w:bookmarkStart w:id="71" w:name="_Toc128536040"/>
      <w:bookmarkStart w:id="72" w:name="_Toc130034564"/>
      <w:bookmarkStart w:id="73" w:name="_Toc130975147"/>
      <w:bookmarkStart w:id="74" w:name="_Toc131236746"/>
      <w:bookmarkStart w:id="75" w:name="_Toc324265209"/>
      <w:r w:rsidRPr="0013395E">
        <w:t>7.4</w:t>
      </w:r>
      <w:r w:rsidRPr="0013395E">
        <w:tab/>
        <w:t>Statistics</w:t>
      </w:r>
      <w:bookmarkEnd w:id="65"/>
      <w:bookmarkEnd w:id="66"/>
      <w:bookmarkEnd w:id="67"/>
      <w:bookmarkEnd w:id="68"/>
      <w:bookmarkEnd w:id="69"/>
      <w:bookmarkEnd w:id="70"/>
      <w:bookmarkEnd w:id="71"/>
      <w:bookmarkEnd w:id="72"/>
      <w:bookmarkEnd w:id="73"/>
      <w:bookmarkEnd w:id="74"/>
      <w:bookmarkEnd w:id="75"/>
    </w:p>
    <w:p w:rsidR="005A0423" w:rsidRPr="0013395E" w:rsidRDefault="005A0423" w:rsidP="00B75136">
      <w:pPr>
        <w:pStyle w:val="Heading3"/>
      </w:pPr>
      <w:bookmarkStart w:id="76" w:name="_Toc104465613"/>
      <w:bookmarkStart w:id="77" w:name="_Toc111601318"/>
      <w:bookmarkStart w:id="78" w:name="_Toc111601635"/>
      <w:bookmarkStart w:id="79" w:name="_Toc111601954"/>
      <w:bookmarkStart w:id="80" w:name="_Toc169875430"/>
      <w:bookmarkStart w:id="81" w:name="_Toc245042421"/>
      <w:bookmarkStart w:id="82" w:name="_Toc324265210"/>
      <w:bookmarkStart w:id="83" w:name="_Toc104465614"/>
      <w:bookmarkStart w:id="84" w:name="_Toc111601319"/>
      <w:bookmarkStart w:id="85" w:name="_Toc111601636"/>
      <w:bookmarkStart w:id="86" w:name="_Toc111601955"/>
      <w:r w:rsidRPr="0013395E">
        <w:t>7.4.1</w:t>
      </w:r>
      <w:r w:rsidRPr="0013395E">
        <w:tab/>
      </w:r>
      <w:bookmarkEnd w:id="76"/>
      <w:bookmarkEnd w:id="77"/>
      <w:bookmarkEnd w:id="78"/>
      <w:bookmarkEnd w:id="79"/>
      <w:bookmarkEnd w:id="80"/>
      <w:bookmarkEnd w:id="81"/>
      <w:r w:rsidRPr="0013395E">
        <w:t>Source (SSRC)</w:t>
      </w:r>
      <w:bookmarkEnd w:id="82"/>
    </w:p>
    <w:tbl>
      <w:tblPr>
        <w:tblW w:w="0" w:type="auto"/>
        <w:tblLayout w:type="fixed"/>
        <w:tblLook w:val="0000" w:firstRow="0" w:lastRow="0" w:firstColumn="0" w:lastColumn="0" w:noHBand="0" w:noVBand="0"/>
      </w:tblPr>
      <w:tblGrid>
        <w:gridCol w:w="567"/>
        <w:gridCol w:w="2268"/>
        <w:gridCol w:w="6917"/>
      </w:tblGrid>
      <w:tr w:rsidR="005A0423" w:rsidRPr="0013395E" w:rsidTr="00B75136">
        <w:tc>
          <w:tcPr>
            <w:tcW w:w="567" w:type="dxa"/>
          </w:tcPr>
          <w:p w:rsidR="005A0423" w:rsidRPr="0013395E" w:rsidRDefault="005A0423" w:rsidP="00B75136">
            <w:pPr>
              <w:tabs>
                <w:tab w:val="clear" w:pos="794"/>
                <w:tab w:val="clear" w:pos="1191"/>
                <w:tab w:val="clear" w:pos="1588"/>
                <w:tab w:val="clear" w:pos="1985"/>
              </w:tabs>
            </w:pPr>
          </w:p>
        </w:tc>
        <w:tc>
          <w:tcPr>
            <w:tcW w:w="2268" w:type="dxa"/>
          </w:tcPr>
          <w:p w:rsidR="005A0423" w:rsidRPr="0013395E" w:rsidRDefault="005A0423" w:rsidP="00B75136">
            <w:pPr>
              <w:tabs>
                <w:tab w:val="clear" w:pos="794"/>
                <w:tab w:val="clear" w:pos="1191"/>
                <w:tab w:val="clear" w:pos="1588"/>
                <w:tab w:val="clear" w:pos="1985"/>
              </w:tabs>
            </w:pPr>
            <w:r w:rsidRPr="0013395E">
              <w:rPr>
                <w:b/>
                <w:bCs/>
              </w:rPr>
              <w:t>Statistic Name</w:t>
            </w:r>
            <w:r w:rsidRPr="0013395E">
              <w:t>:</w:t>
            </w:r>
          </w:p>
        </w:tc>
        <w:tc>
          <w:tcPr>
            <w:tcW w:w="6917" w:type="dxa"/>
          </w:tcPr>
          <w:p w:rsidR="005A0423" w:rsidRPr="0013395E" w:rsidRDefault="005A0423" w:rsidP="00B75136">
            <w:pPr>
              <w:tabs>
                <w:tab w:val="clear" w:pos="794"/>
                <w:tab w:val="clear" w:pos="1191"/>
                <w:tab w:val="clear" w:pos="1588"/>
                <w:tab w:val="clear" w:pos="1985"/>
              </w:tabs>
            </w:pPr>
            <w:r w:rsidRPr="0013395E">
              <w:t>Source</w:t>
            </w:r>
          </w:p>
        </w:tc>
      </w:tr>
      <w:tr w:rsidR="005A0423" w:rsidRPr="0013395E" w:rsidTr="00B75136">
        <w:tc>
          <w:tcPr>
            <w:tcW w:w="567" w:type="dxa"/>
          </w:tcPr>
          <w:p w:rsidR="005A0423" w:rsidRPr="0013395E" w:rsidRDefault="005A0423" w:rsidP="00B75136">
            <w:pPr>
              <w:tabs>
                <w:tab w:val="clear" w:pos="794"/>
                <w:tab w:val="clear" w:pos="1191"/>
                <w:tab w:val="clear" w:pos="1588"/>
                <w:tab w:val="clear" w:pos="1985"/>
              </w:tabs>
            </w:pPr>
          </w:p>
        </w:tc>
        <w:tc>
          <w:tcPr>
            <w:tcW w:w="2268" w:type="dxa"/>
          </w:tcPr>
          <w:p w:rsidR="005A0423" w:rsidRPr="0013395E" w:rsidRDefault="005A0423" w:rsidP="00B75136">
            <w:pPr>
              <w:tabs>
                <w:tab w:val="clear" w:pos="794"/>
                <w:tab w:val="clear" w:pos="1191"/>
                <w:tab w:val="clear" w:pos="1588"/>
                <w:tab w:val="clear" w:pos="1985"/>
              </w:tabs>
            </w:pPr>
            <w:r w:rsidRPr="0013395E">
              <w:rPr>
                <w:b/>
                <w:bCs/>
              </w:rPr>
              <w:t>Statistic ID</w:t>
            </w:r>
            <w:r w:rsidRPr="0013395E">
              <w:t>:</w:t>
            </w:r>
          </w:p>
        </w:tc>
        <w:tc>
          <w:tcPr>
            <w:tcW w:w="6917" w:type="dxa"/>
          </w:tcPr>
          <w:p w:rsidR="005A0423" w:rsidRPr="0013395E" w:rsidRDefault="005A0423" w:rsidP="00B75136">
            <w:pPr>
              <w:tabs>
                <w:tab w:val="clear" w:pos="794"/>
                <w:tab w:val="clear" w:pos="1191"/>
                <w:tab w:val="clear" w:pos="1588"/>
                <w:tab w:val="clear" w:pos="1985"/>
              </w:tabs>
            </w:pPr>
            <w:proofErr w:type="spellStart"/>
            <w:r w:rsidRPr="0013395E">
              <w:t>ssrc</w:t>
            </w:r>
            <w:proofErr w:type="spellEnd"/>
            <w:r w:rsidRPr="0013395E">
              <w:t xml:space="preserve"> (0x0001)</w:t>
            </w:r>
          </w:p>
        </w:tc>
      </w:tr>
      <w:tr w:rsidR="005A0423" w:rsidRPr="0013395E" w:rsidTr="00B75136">
        <w:tc>
          <w:tcPr>
            <w:tcW w:w="567" w:type="dxa"/>
          </w:tcPr>
          <w:p w:rsidR="005A0423" w:rsidRPr="0013395E" w:rsidRDefault="005A0423" w:rsidP="00B75136">
            <w:pPr>
              <w:tabs>
                <w:tab w:val="clear" w:pos="794"/>
                <w:tab w:val="clear" w:pos="1191"/>
                <w:tab w:val="clear" w:pos="1588"/>
                <w:tab w:val="clear" w:pos="1985"/>
              </w:tabs>
            </w:pPr>
          </w:p>
        </w:tc>
        <w:tc>
          <w:tcPr>
            <w:tcW w:w="2268" w:type="dxa"/>
          </w:tcPr>
          <w:p w:rsidR="005A0423" w:rsidRPr="0013395E" w:rsidRDefault="005A0423" w:rsidP="00B75136">
            <w:pPr>
              <w:tabs>
                <w:tab w:val="clear" w:pos="794"/>
                <w:tab w:val="clear" w:pos="1191"/>
                <w:tab w:val="clear" w:pos="1588"/>
                <w:tab w:val="clear" w:pos="1985"/>
              </w:tabs>
            </w:pPr>
            <w:r w:rsidRPr="0013395E">
              <w:rPr>
                <w:b/>
                <w:bCs/>
              </w:rPr>
              <w:t>Description</w:t>
            </w:r>
            <w:r w:rsidRPr="0013395E">
              <w:t>:</w:t>
            </w:r>
          </w:p>
        </w:tc>
        <w:tc>
          <w:tcPr>
            <w:tcW w:w="6917" w:type="dxa"/>
          </w:tcPr>
          <w:p w:rsidR="005A0423" w:rsidRPr="0013395E" w:rsidRDefault="005A0423" w:rsidP="00B75136">
            <w:pPr>
              <w:tabs>
                <w:tab w:val="clear" w:pos="794"/>
                <w:tab w:val="clear" w:pos="1191"/>
                <w:tab w:val="clear" w:pos="1588"/>
                <w:tab w:val="clear" w:pos="1985"/>
              </w:tabs>
            </w:pPr>
            <w:r w:rsidRPr="0013395E">
              <w:t>This statistic provides a list of RTP sources associated with the Stream.</w:t>
            </w:r>
          </w:p>
        </w:tc>
      </w:tr>
      <w:tr w:rsidR="005A0423" w:rsidRPr="0013395E" w:rsidTr="00B75136">
        <w:tc>
          <w:tcPr>
            <w:tcW w:w="567" w:type="dxa"/>
          </w:tcPr>
          <w:p w:rsidR="005A0423" w:rsidRPr="0013395E" w:rsidRDefault="005A0423" w:rsidP="00B75136">
            <w:pPr>
              <w:tabs>
                <w:tab w:val="clear" w:pos="794"/>
                <w:tab w:val="clear" w:pos="1191"/>
                <w:tab w:val="clear" w:pos="1588"/>
                <w:tab w:val="clear" w:pos="1985"/>
              </w:tabs>
            </w:pPr>
          </w:p>
        </w:tc>
        <w:tc>
          <w:tcPr>
            <w:tcW w:w="2268" w:type="dxa"/>
          </w:tcPr>
          <w:p w:rsidR="005A0423" w:rsidRPr="0013395E" w:rsidRDefault="005A0423" w:rsidP="00B75136">
            <w:pPr>
              <w:tabs>
                <w:tab w:val="clear" w:pos="794"/>
                <w:tab w:val="clear" w:pos="1191"/>
                <w:tab w:val="clear" w:pos="1588"/>
                <w:tab w:val="clear" w:pos="1985"/>
              </w:tabs>
            </w:pPr>
            <w:r w:rsidRPr="0013395E">
              <w:rPr>
                <w:b/>
                <w:bCs/>
              </w:rPr>
              <w:t>Type</w:t>
            </w:r>
            <w:r w:rsidRPr="0013395E">
              <w:t>:</w:t>
            </w:r>
          </w:p>
        </w:tc>
        <w:tc>
          <w:tcPr>
            <w:tcW w:w="6917" w:type="dxa"/>
          </w:tcPr>
          <w:p w:rsidR="005A0423" w:rsidRPr="0013395E" w:rsidRDefault="005A0423" w:rsidP="00B75136">
            <w:pPr>
              <w:tabs>
                <w:tab w:val="clear" w:pos="794"/>
                <w:tab w:val="clear" w:pos="1191"/>
                <w:tab w:val="clear" w:pos="1588"/>
                <w:tab w:val="clear" w:pos="1985"/>
              </w:tabs>
            </w:pPr>
            <w:r w:rsidRPr="0013395E">
              <w:t>Sub-list of integer</w:t>
            </w:r>
          </w:p>
        </w:tc>
      </w:tr>
      <w:tr w:rsidR="005A0423" w:rsidRPr="0013395E" w:rsidTr="00B75136">
        <w:tc>
          <w:tcPr>
            <w:tcW w:w="567" w:type="dxa"/>
          </w:tcPr>
          <w:p w:rsidR="005A0423" w:rsidRPr="0013395E" w:rsidRDefault="005A0423" w:rsidP="00B75136">
            <w:pPr>
              <w:tabs>
                <w:tab w:val="clear" w:pos="794"/>
                <w:tab w:val="clear" w:pos="1191"/>
                <w:tab w:val="clear" w:pos="1588"/>
                <w:tab w:val="clear" w:pos="1985"/>
              </w:tabs>
            </w:pPr>
          </w:p>
        </w:tc>
        <w:tc>
          <w:tcPr>
            <w:tcW w:w="2268" w:type="dxa"/>
          </w:tcPr>
          <w:p w:rsidR="005A0423" w:rsidRPr="0013395E" w:rsidRDefault="005A0423" w:rsidP="00B75136">
            <w:pPr>
              <w:tabs>
                <w:tab w:val="clear" w:pos="794"/>
                <w:tab w:val="clear" w:pos="1191"/>
                <w:tab w:val="clear" w:pos="1588"/>
                <w:tab w:val="clear" w:pos="1985"/>
              </w:tabs>
            </w:pPr>
            <w:r w:rsidRPr="0013395E">
              <w:rPr>
                <w:b/>
                <w:bCs/>
              </w:rPr>
              <w:t>Possible values</w:t>
            </w:r>
            <w:r w:rsidRPr="0013395E">
              <w:t>:</w:t>
            </w:r>
          </w:p>
        </w:tc>
        <w:tc>
          <w:tcPr>
            <w:tcW w:w="6917" w:type="dxa"/>
          </w:tcPr>
          <w:p w:rsidR="005A0423" w:rsidRPr="0013395E" w:rsidRDefault="005A0423" w:rsidP="00B75136">
            <w:pPr>
              <w:tabs>
                <w:tab w:val="clear" w:pos="794"/>
                <w:tab w:val="clear" w:pos="1191"/>
                <w:tab w:val="clear" w:pos="1588"/>
                <w:tab w:val="clear" w:pos="1985"/>
              </w:tabs>
            </w:pPr>
            <w:r w:rsidRPr="0013395E">
              <w:t>SSRC as per [IETF RFC 3550].</w:t>
            </w:r>
          </w:p>
        </w:tc>
      </w:tr>
      <w:tr w:rsidR="005A0423" w:rsidRPr="0013395E" w:rsidTr="00B75136">
        <w:tc>
          <w:tcPr>
            <w:tcW w:w="567" w:type="dxa"/>
          </w:tcPr>
          <w:p w:rsidR="005A0423" w:rsidRPr="0013395E" w:rsidRDefault="005A0423" w:rsidP="00B75136">
            <w:pPr>
              <w:tabs>
                <w:tab w:val="clear" w:pos="794"/>
                <w:tab w:val="clear" w:pos="1191"/>
                <w:tab w:val="clear" w:pos="1588"/>
                <w:tab w:val="clear" w:pos="1985"/>
              </w:tabs>
            </w:pPr>
          </w:p>
        </w:tc>
        <w:tc>
          <w:tcPr>
            <w:tcW w:w="2268" w:type="dxa"/>
          </w:tcPr>
          <w:p w:rsidR="005A0423" w:rsidRPr="0013395E" w:rsidRDefault="005A0423" w:rsidP="00B75136">
            <w:pPr>
              <w:tabs>
                <w:tab w:val="clear" w:pos="794"/>
                <w:tab w:val="clear" w:pos="1191"/>
                <w:tab w:val="clear" w:pos="1588"/>
                <w:tab w:val="clear" w:pos="1985"/>
              </w:tabs>
            </w:pPr>
            <w:r w:rsidRPr="0013395E">
              <w:rPr>
                <w:b/>
                <w:bCs/>
              </w:rPr>
              <w:t>Level</w:t>
            </w:r>
            <w:r w:rsidRPr="0013395E">
              <w:t>:</w:t>
            </w:r>
          </w:p>
        </w:tc>
        <w:tc>
          <w:tcPr>
            <w:tcW w:w="6917" w:type="dxa"/>
          </w:tcPr>
          <w:p w:rsidR="005A0423" w:rsidRPr="0013395E" w:rsidRDefault="005A0423" w:rsidP="00B75136">
            <w:pPr>
              <w:tabs>
                <w:tab w:val="clear" w:pos="794"/>
                <w:tab w:val="clear" w:pos="1191"/>
                <w:tab w:val="clear" w:pos="1588"/>
                <w:tab w:val="clear" w:pos="1985"/>
              </w:tabs>
            </w:pPr>
            <w:r w:rsidRPr="0013395E">
              <w:t>Stream</w:t>
            </w:r>
          </w:p>
        </w:tc>
      </w:tr>
    </w:tbl>
    <w:p w:rsidR="005A0423" w:rsidRPr="0013395E" w:rsidRDefault="005A0423" w:rsidP="00B75136">
      <w:pPr>
        <w:pStyle w:val="Heading3"/>
      </w:pPr>
      <w:bookmarkStart w:id="87" w:name="_Toc324265211"/>
      <w:r w:rsidRPr="0013395E">
        <w:t>7.4.2</w:t>
      </w:r>
      <w:r w:rsidRPr="0013395E">
        <w:tab/>
        <w:t>CE Counter</w:t>
      </w:r>
      <w:bookmarkEnd w:id="87"/>
    </w:p>
    <w:tbl>
      <w:tblPr>
        <w:tblW w:w="0" w:type="auto"/>
        <w:tblLayout w:type="fixed"/>
        <w:tblLook w:val="0000" w:firstRow="0" w:lastRow="0" w:firstColumn="0" w:lastColumn="0" w:noHBand="0" w:noVBand="0"/>
      </w:tblPr>
      <w:tblGrid>
        <w:gridCol w:w="567"/>
        <w:gridCol w:w="2268"/>
        <w:gridCol w:w="6917"/>
      </w:tblGrid>
      <w:tr w:rsidR="005A0423" w:rsidRPr="0013395E" w:rsidTr="00B75136">
        <w:tc>
          <w:tcPr>
            <w:tcW w:w="567" w:type="dxa"/>
          </w:tcPr>
          <w:p w:rsidR="005A0423" w:rsidRPr="0013395E" w:rsidRDefault="005A0423" w:rsidP="00B75136">
            <w:pPr>
              <w:tabs>
                <w:tab w:val="clear" w:pos="794"/>
                <w:tab w:val="clear" w:pos="1191"/>
                <w:tab w:val="clear" w:pos="1588"/>
                <w:tab w:val="clear" w:pos="1985"/>
              </w:tabs>
            </w:pPr>
          </w:p>
        </w:tc>
        <w:tc>
          <w:tcPr>
            <w:tcW w:w="2268" w:type="dxa"/>
          </w:tcPr>
          <w:p w:rsidR="005A0423" w:rsidRPr="0013395E" w:rsidRDefault="005A0423" w:rsidP="00B75136">
            <w:pPr>
              <w:tabs>
                <w:tab w:val="clear" w:pos="794"/>
                <w:tab w:val="clear" w:pos="1191"/>
                <w:tab w:val="clear" w:pos="1588"/>
                <w:tab w:val="clear" w:pos="1985"/>
              </w:tabs>
            </w:pPr>
            <w:r w:rsidRPr="0013395E">
              <w:rPr>
                <w:b/>
                <w:bCs/>
              </w:rPr>
              <w:t>Statistic Name</w:t>
            </w:r>
            <w:r w:rsidRPr="0013395E">
              <w:t>:</w:t>
            </w:r>
          </w:p>
        </w:tc>
        <w:tc>
          <w:tcPr>
            <w:tcW w:w="6917" w:type="dxa"/>
          </w:tcPr>
          <w:p w:rsidR="005A0423" w:rsidRPr="0013395E" w:rsidRDefault="005A0423" w:rsidP="00B75136">
            <w:pPr>
              <w:tabs>
                <w:tab w:val="clear" w:pos="794"/>
                <w:tab w:val="clear" w:pos="1191"/>
                <w:tab w:val="clear" w:pos="1588"/>
                <w:tab w:val="clear" w:pos="1985"/>
              </w:tabs>
            </w:pPr>
            <w:r w:rsidRPr="0013395E">
              <w:t>CE Counter</w:t>
            </w:r>
          </w:p>
        </w:tc>
      </w:tr>
      <w:tr w:rsidR="005A0423" w:rsidRPr="0013395E" w:rsidTr="00B75136">
        <w:tc>
          <w:tcPr>
            <w:tcW w:w="567" w:type="dxa"/>
          </w:tcPr>
          <w:p w:rsidR="005A0423" w:rsidRPr="0013395E" w:rsidRDefault="005A0423" w:rsidP="00B75136">
            <w:pPr>
              <w:tabs>
                <w:tab w:val="clear" w:pos="794"/>
                <w:tab w:val="clear" w:pos="1191"/>
                <w:tab w:val="clear" w:pos="1588"/>
                <w:tab w:val="clear" w:pos="1985"/>
              </w:tabs>
            </w:pPr>
          </w:p>
        </w:tc>
        <w:tc>
          <w:tcPr>
            <w:tcW w:w="2268" w:type="dxa"/>
          </w:tcPr>
          <w:p w:rsidR="005A0423" w:rsidRPr="0013395E" w:rsidRDefault="005A0423" w:rsidP="00B75136">
            <w:pPr>
              <w:tabs>
                <w:tab w:val="clear" w:pos="794"/>
                <w:tab w:val="clear" w:pos="1191"/>
                <w:tab w:val="clear" w:pos="1588"/>
                <w:tab w:val="clear" w:pos="1985"/>
              </w:tabs>
            </w:pPr>
            <w:r w:rsidRPr="0013395E">
              <w:rPr>
                <w:b/>
                <w:bCs/>
              </w:rPr>
              <w:t>Statistic ID</w:t>
            </w:r>
            <w:r w:rsidRPr="0013395E">
              <w:t>:</w:t>
            </w:r>
          </w:p>
        </w:tc>
        <w:tc>
          <w:tcPr>
            <w:tcW w:w="6917" w:type="dxa"/>
          </w:tcPr>
          <w:p w:rsidR="005A0423" w:rsidRPr="0013395E" w:rsidRDefault="005A0423" w:rsidP="00B75136">
            <w:pPr>
              <w:tabs>
                <w:tab w:val="clear" w:pos="794"/>
                <w:tab w:val="clear" w:pos="1191"/>
                <w:tab w:val="clear" w:pos="1588"/>
                <w:tab w:val="clear" w:pos="1985"/>
              </w:tabs>
            </w:pPr>
            <w:proofErr w:type="spellStart"/>
            <w:r w:rsidRPr="0013395E">
              <w:t>cecount</w:t>
            </w:r>
            <w:proofErr w:type="spellEnd"/>
            <w:r w:rsidRPr="0013395E">
              <w:t xml:space="preserve"> (0x0002)</w:t>
            </w:r>
          </w:p>
        </w:tc>
      </w:tr>
      <w:tr w:rsidR="005A0423" w:rsidRPr="0013395E" w:rsidTr="00B75136">
        <w:tc>
          <w:tcPr>
            <w:tcW w:w="567" w:type="dxa"/>
          </w:tcPr>
          <w:p w:rsidR="005A0423" w:rsidRPr="0013395E" w:rsidRDefault="005A0423" w:rsidP="00B75136">
            <w:pPr>
              <w:tabs>
                <w:tab w:val="clear" w:pos="794"/>
                <w:tab w:val="clear" w:pos="1191"/>
                <w:tab w:val="clear" w:pos="1588"/>
                <w:tab w:val="clear" w:pos="1985"/>
              </w:tabs>
            </w:pPr>
          </w:p>
        </w:tc>
        <w:tc>
          <w:tcPr>
            <w:tcW w:w="2268" w:type="dxa"/>
          </w:tcPr>
          <w:p w:rsidR="005A0423" w:rsidRPr="0013395E" w:rsidRDefault="005A0423" w:rsidP="00B75136">
            <w:pPr>
              <w:tabs>
                <w:tab w:val="clear" w:pos="794"/>
                <w:tab w:val="clear" w:pos="1191"/>
                <w:tab w:val="clear" w:pos="1588"/>
                <w:tab w:val="clear" w:pos="1985"/>
              </w:tabs>
            </w:pPr>
            <w:r w:rsidRPr="0013395E">
              <w:rPr>
                <w:b/>
                <w:bCs/>
              </w:rPr>
              <w:t>Description</w:t>
            </w:r>
            <w:r w:rsidRPr="0013395E">
              <w:t>:</w:t>
            </w:r>
          </w:p>
        </w:tc>
        <w:tc>
          <w:tcPr>
            <w:tcW w:w="6917" w:type="dxa"/>
          </w:tcPr>
          <w:p w:rsidR="005A0423" w:rsidRPr="0013395E" w:rsidRDefault="005A0423" w:rsidP="00B75136">
            <w:pPr>
              <w:tabs>
                <w:tab w:val="clear" w:pos="794"/>
                <w:tab w:val="clear" w:pos="1191"/>
                <w:tab w:val="clear" w:pos="1588"/>
                <w:tab w:val="clear" w:pos="1985"/>
              </w:tabs>
            </w:pPr>
            <w:r w:rsidRPr="0013395E">
              <w:t xml:space="preserve">This statistic provides the number of RTP packets received so far in the session with an ECN field set to CE for a particular SSRC within the Stream. Each position of the sub-list is associated with a SSRC at related position in the </w:t>
            </w:r>
            <w:proofErr w:type="spellStart"/>
            <w:r w:rsidRPr="0013395E">
              <w:rPr>
                <w:i/>
              </w:rPr>
              <w:t>ssrc</w:t>
            </w:r>
            <w:proofErr w:type="spellEnd"/>
            <w:r w:rsidRPr="0013395E">
              <w:t xml:space="preserve"> statistic. See clause 7.4.2 / [IETF ECN] for more details.</w:t>
            </w:r>
          </w:p>
        </w:tc>
      </w:tr>
      <w:tr w:rsidR="005A0423" w:rsidRPr="0013395E" w:rsidTr="00B75136">
        <w:tc>
          <w:tcPr>
            <w:tcW w:w="567" w:type="dxa"/>
          </w:tcPr>
          <w:p w:rsidR="005A0423" w:rsidRPr="0013395E" w:rsidRDefault="005A0423" w:rsidP="00B75136">
            <w:pPr>
              <w:tabs>
                <w:tab w:val="clear" w:pos="794"/>
                <w:tab w:val="clear" w:pos="1191"/>
                <w:tab w:val="clear" w:pos="1588"/>
                <w:tab w:val="clear" w:pos="1985"/>
              </w:tabs>
            </w:pPr>
          </w:p>
        </w:tc>
        <w:tc>
          <w:tcPr>
            <w:tcW w:w="2268" w:type="dxa"/>
          </w:tcPr>
          <w:p w:rsidR="005A0423" w:rsidRPr="0013395E" w:rsidRDefault="005A0423" w:rsidP="00B75136">
            <w:pPr>
              <w:tabs>
                <w:tab w:val="clear" w:pos="794"/>
                <w:tab w:val="clear" w:pos="1191"/>
                <w:tab w:val="clear" w:pos="1588"/>
                <w:tab w:val="clear" w:pos="1985"/>
              </w:tabs>
            </w:pPr>
            <w:r w:rsidRPr="0013395E">
              <w:rPr>
                <w:b/>
                <w:bCs/>
              </w:rPr>
              <w:t>Type</w:t>
            </w:r>
            <w:r w:rsidRPr="0013395E">
              <w:t>:</w:t>
            </w:r>
          </w:p>
        </w:tc>
        <w:tc>
          <w:tcPr>
            <w:tcW w:w="6917" w:type="dxa"/>
          </w:tcPr>
          <w:p w:rsidR="005A0423" w:rsidRPr="0013395E" w:rsidRDefault="005A0423" w:rsidP="00B75136">
            <w:pPr>
              <w:tabs>
                <w:tab w:val="clear" w:pos="794"/>
                <w:tab w:val="clear" w:pos="1191"/>
                <w:tab w:val="clear" w:pos="1588"/>
                <w:tab w:val="clear" w:pos="1985"/>
              </w:tabs>
            </w:pPr>
            <w:r w:rsidRPr="0013395E">
              <w:t>Sub-list of double</w:t>
            </w:r>
          </w:p>
        </w:tc>
      </w:tr>
      <w:tr w:rsidR="005A0423" w:rsidRPr="0013395E" w:rsidTr="00B75136">
        <w:tc>
          <w:tcPr>
            <w:tcW w:w="567" w:type="dxa"/>
          </w:tcPr>
          <w:p w:rsidR="005A0423" w:rsidRPr="0013395E" w:rsidRDefault="005A0423" w:rsidP="00B75136">
            <w:pPr>
              <w:tabs>
                <w:tab w:val="clear" w:pos="794"/>
                <w:tab w:val="clear" w:pos="1191"/>
                <w:tab w:val="clear" w:pos="1588"/>
                <w:tab w:val="clear" w:pos="1985"/>
              </w:tabs>
            </w:pPr>
          </w:p>
        </w:tc>
        <w:tc>
          <w:tcPr>
            <w:tcW w:w="2268" w:type="dxa"/>
          </w:tcPr>
          <w:p w:rsidR="005A0423" w:rsidRPr="0013395E" w:rsidRDefault="005A0423" w:rsidP="00B75136">
            <w:pPr>
              <w:tabs>
                <w:tab w:val="clear" w:pos="794"/>
                <w:tab w:val="clear" w:pos="1191"/>
                <w:tab w:val="clear" w:pos="1588"/>
                <w:tab w:val="clear" w:pos="1985"/>
              </w:tabs>
            </w:pPr>
            <w:r w:rsidRPr="0013395E">
              <w:rPr>
                <w:b/>
                <w:bCs/>
              </w:rPr>
              <w:t>Possible values</w:t>
            </w:r>
            <w:r w:rsidRPr="0013395E">
              <w:t>:</w:t>
            </w:r>
          </w:p>
        </w:tc>
        <w:tc>
          <w:tcPr>
            <w:tcW w:w="6917" w:type="dxa"/>
          </w:tcPr>
          <w:p w:rsidR="005A0423" w:rsidRPr="0013395E" w:rsidRDefault="005A0423" w:rsidP="00B75136">
            <w:pPr>
              <w:tabs>
                <w:tab w:val="clear" w:pos="794"/>
                <w:tab w:val="clear" w:pos="1191"/>
                <w:tab w:val="clear" w:pos="1588"/>
                <w:tab w:val="clear" w:pos="1985"/>
              </w:tabs>
            </w:pPr>
            <w:r w:rsidRPr="0013395E">
              <w:t>0 and upwards.</w:t>
            </w:r>
          </w:p>
        </w:tc>
      </w:tr>
      <w:tr w:rsidR="005A0423" w:rsidRPr="0013395E" w:rsidTr="00B75136">
        <w:tc>
          <w:tcPr>
            <w:tcW w:w="567" w:type="dxa"/>
          </w:tcPr>
          <w:p w:rsidR="005A0423" w:rsidRPr="0013395E" w:rsidRDefault="005A0423" w:rsidP="00B75136">
            <w:pPr>
              <w:tabs>
                <w:tab w:val="clear" w:pos="794"/>
                <w:tab w:val="clear" w:pos="1191"/>
                <w:tab w:val="clear" w:pos="1588"/>
                <w:tab w:val="clear" w:pos="1985"/>
              </w:tabs>
            </w:pPr>
          </w:p>
        </w:tc>
        <w:tc>
          <w:tcPr>
            <w:tcW w:w="2268" w:type="dxa"/>
          </w:tcPr>
          <w:p w:rsidR="005A0423" w:rsidRPr="0013395E" w:rsidRDefault="005A0423" w:rsidP="00B75136">
            <w:pPr>
              <w:tabs>
                <w:tab w:val="clear" w:pos="794"/>
                <w:tab w:val="clear" w:pos="1191"/>
                <w:tab w:val="clear" w:pos="1588"/>
                <w:tab w:val="clear" w:pos="1985"/>
              </w:tabs>
            </w:pPr>
            <w:r w:rsidRPr="0013395E">
              <w:rPr>
                <w:b/>
                <w:bCs/>
              </w:rPr>
              <w:t>Level</w:t>
            </w:r>
            <w:r w:rsidRPr="0013395E">
              <w:t>:</w:t>
            </w:r>
          </w:p>
        </w:tc>
        <w:tc>
          <w:tcPr>
            <w:tcW w:w="6917" w:type="dxa"/>
          </w:tcPr>
          <w:p w:rsidR="005A0423" w:rsidRPr="0013395E" w:rsidRDefault="005A0423" w:rsidP="00B75136">
            <w:pPr>
              <w:tabs>
                <w:tab w:val="clear" w:pos="794"/>
                <w:tab w:val="clear" w:pos="1191"/>
                <w:tab w:val="clear" w:pos="1588"/>
                <w:tab w:val="clear" w:pos="1985"/>
              </w:tabs>
            </w:pPr>
            <w:r w:rsidRPr="0013395E">
              <w:t>Stream</w:t>
            </w:r>
          </w:p>
        </w:tc>
      </w:tr>
    </w:tbl>
    <w:p w:rsidR="005A0423" w:rsidRPr="0013395E" w:rsidRDefault="005A0423" w:rsidP="00B75136">
      <w:pPr>
        <w:pStyle w:val="Heading3"/>
      </w:pPr>
      <w:bookmarkStart w:id="88" w:name="_Toc324265212"/>
      <w:r w:rsidRPr="0013395E">
        <w:t>7.4.3</w:t>
      </w:r>
      <w:r w:rsidRPr="0013395E">
        <w:tab/>
        <w:t>ECT 0 Counter</w:t>
      </w:r>
      <w:bookmarkEnd w:id="88"/>
    </w:p>
    <w:tbl>
      <w:tblPr>
        <w:tblW w:w="0" w:type="auto"/>
        <w:tblLayout w:type="fixed"/>
        <w:tblLook w:val="0000" w:firstRow="0" w:lastRow="0" w:firstColumn="0" w:lastColumn="0" w:noHBand="0" w:noVBand="0"/>
      </w:tblPr>
      <w:tblGrid>
        <w:gridCol w:w="567"/>
        <w:gridCol w:w="2268"/>
        <w:gridCol w:w="6917"/>
      </w:tblGrid>
      <w:tr w:rsidR="005A0423" w:rsidRPr="0013395E" w:rsidTr="00B75136">
        <w:tc>
          <w:tcPr>
            <w:tcW w:w="567" w:type="dxa"/>
          </w:tcPr>
          <w:p w:rsidR="005A0423" w:rsidRPr="0013395E" w:rsidRDefault="005A0423" w:rsidP="00B75136">
            <w:pPr>
              <w:tabs>
                <w:tab w:val="clear" w:pos="794"/>
                <w:tab w:val="clear" w:pos="1191"/>
                <w:tab w:val="clear" w:pos="1588"/>
                <w:tab w:val="clear" w:pos="1985"/>
              </w:tabs>
            </w:pPr>
          </w:p>
        </w:tc>
        <w:tc>
          <w:tcPr>
            <w:tcW w:w="2268" w:type="dxa"/>
          </w:tcPr>
          <w:p w:rsidR="005A0423" w:rsidRPr="0013395E" w:rsidRDefault="005A0423" w:rsidP="00B75136">
            <w:pPr>
              <w:tabs>
                <w:tab w:val="clear" w:pos="794"/>
                <w:tab w:val="clear" w:pos="1191"/>
                <w:tab w:val="clear" w:pos="1588"/>
                <w:tab w:val="clear" w:pos="1985"/>
              </w:tabs>
            </w:pPr>
            <w:r w:rsidRPr="0013395E">
              <w:rPr>
                <w:b/>
                <w:bCs/>
              </w:rPr>
              <w:t>Statistic Name</w:t>
            </w:r>
            <w:r w:rsidRPr="0013395E">
              <w:t>:</w:t>
            </w:r>
          </w:p>
        </w:tc>
        <w:tc>
          <w:tcPr>
            <w:tcW w:w="6917" w:type="dxa"/>
          </w:tcPr>
          <w:p w:rsidR="005A0423" w:rsidRPr="0013395E" w:rsidRDefault="005A0423" w:rsidP="00B75136">
            <w:pPr>
              <w:tabs>
                <w:tab w:val="clear" w:pos="794"/>
                <w:tab w:val="clear" w:pos="1191"/>
                <w:tab w:val="clear" w:pos="1588"/>
                <w:tab w:val="clear" w:pos="1985"/>
              </w:tabs>
            </w:pPr>
            <w:r w:rsidRPr="0013395E">
              <w:t>ECT0 Counter</w:t>
            </w:r>
          </w:p>
        </w:tc>
      </w:tr>
      <w:tr w:rsidR="005A0423" w:rsidRPr="0013395E" w:rsidTr="00B75136">
        <w:tc>
          <w:tcPr>
            <w:tcW w:w="567" w:type="dxa"/>
          </w:tcPr>
          <w:p w:rsidR="005A0423" w:rsidRPr="0013395E" w:rsidRDefault="005A0423" w:rsidP="00B75136">
            <w:pPr>
              <w:tabs>
                <w:tab w:val="clear" w:pos="794"/>
                <w:tab w:val="clear" w:pos="1191"/>
                <w:tab w:val="clear" w:pos="1588"/>
                <w:tab w:val="clear" w:pos="1985"/>
              </w:tabs>
            </w:pPr>
          </w:p>
        </w:tc>
        <w:tc>
          <w:tcPr>
            <w:tcW w:w="2268" w:type="dxa"/>
          </w:tcPr>
          <w:p w:rsidR="005A0423" w:rsidRPr="0013395E" w:rsidRDefault="005A0423" w:rsidP="00B75136">
            <w:pPr>
              <w:tabs>
                <w:tab w:val="clear" w:pos="794"/>
                <w:tab w:val="clear" w:pos="1191"/>
                <w:tab w:val="clear" w:pos="1588"/>
                <w:tab w:val="clear" w:pos="1985"/>
              </w:tabs>
            </w:pPr>
            <w:r w:rsidRPr="0013395E">
              <w:rPr>
                <w:b/>
                <w:bCs/>
              </w:rPr>
              <w:t>Statistic ID</w:t>
            </w:r>
            <w:r w:rsidRPr="0013395E">
              <w:t>:</w:t>
            </w:r>
          </w:p>
        </w:tc>
        <w:tc>
          <w:tcPr>
            <w:tcW w:w="6917" w:type="dxa"/>
          </w:tcPr>
          <w:p w:rsidR="005A0423" w:rsidRPr="0013395E" w:rsidRDefault="005A0423" w:rsidP="00B75136">
            <w:pPr>
              <w:tabs>
                <w:tab w:val="clear" w:pos="794"/>
                <w:tab w:val="clear" w:pos="1191"/>
                <w:tab w:val="clear" w:pos="1588"/>
                <w:tab w:val="clear" w:pos="1985"/>
              </w:tabs>
            </w:pPr>
            <w:proofErr w:type="spellStart"/>
            <w:r w:rsidRPr="0013395E">
              <w:t>ectzero</w:t>
            </w:r>
            <w:proofErr w:type="spellEnd"/>
            <w:r w:rsidRPr="0013395E">
              <w:t xml:space="preserve"> (0x0003)</w:t>
            </w:r>
          </w:p>
        </w:tc>
      </w:tr>
      <w:tr w:rsidR="005A0423" w:rsidRPr="0013395E" w:rsidTr="00B75136">
        <w:tc>
          <w:tcPr>
            <w:tcW w:w="567" w:type="dxa"/>
          </w:tcPr>
          <w:p w:rsidR="005A0423" w:rsidRPr="0013395E" w:rsidRDefault="005A0423" w:rsidP="00B75136">
            <w:pPr>
              <w:tabs>
                <w:tab w:val="clear" w:pos="794"/>
                <w:tab w:val="clear" w:pos="1191"/>
                <w:tab w:val="clear" w:pos="1588"/>
                <w:tab w:val="clear" w:pos="1985"/>
              </w:tabs>
            </w:pPr>
          </w:p>
        </w:tc>
        <w:tc>
          <w:tcPr>
            <w:tcW w:w="2268" w:type="dxa"/>
          </w:tcPr>
          <w:p w:rsidR="005A0423" w:rsidRPr="0013395E" w:rsidRDefault="005A0423" w:rsidP="00B75136">
            <w:pPr>
              <w:tabs>
                <w:tab w:val="clear" w:pos="794"/>
                <w:tab w:val="clear" w:pos="1191"/>
                <w:tab w:val="clear" w:pos="1588"/>
                <w:tab w:val="clear" w:pos="1985"/>
              </w:tabs>
            </w:pPr>
            <w:r w:rsidRPr="0013395E">
              <w:rPr>
                <w:b/>
                <w:bCs/>
              </w:rPr>
              <w:t>Description</w:t>
            </w:r>
            <w:r w:rsidRPr="0013395E">
              <w:t>:</w:t>
            </w:r>
          </w:p>
        </w:tc>
        <w:tc>
          <w:tcPr>
            <w:tcW w:w="6917" w:type="dxa"/>
          </w:tcPr>
          <w:p w:rsidR="005A0423" w:rsidRPr="0013395E" w:rsidRDefault="005A0423" w:rsidP="00B75136">
            <w:pPr>
              <w:tabs>
                <w:tab w:val="clear" w:pos="794"/>
                <w:tab w:val="clear" w:pos="1191"/>
                <w:tab w:val="clear" w:pos="1588"/>
                <w:tab w:val="clear" w:pos="1985"/>
              </w:tabs>
            </w:pPr>
            <w:r w:rsidRPr="0013395E">
              <w:t xml:space="preserve">This statistic provides the number of RTP packets received so far in the session with an ECN field set to ECT (0) for a particular SSRC within the Stream. Each position of the sub-list is associated with a SSRC at related position in the </w:t>
            </w:r>
            <w:proofErr w:type="spellStart"/>
            <w:r w:rsidRPr="0013395E">
              <w:rPr>
                <w:i/>
              </w:rPr>
              <w:t>ssrc</w:t>
            </w:r>
            <w:proofErr w:type="spellEnd"/>
            <w:r w:rsidRPr="0013395E">
              <w:t xml:space="preserve"> statistic. See clause 7.4.2 / [IETF ECN] for more details. </w:t>
            </w:r>
          </w:p>
        </w:tc>
      </w:tr>
      <w:tr w:rsidR="005A0423" w:rsidRPr="0013395E" w:rsidTr="00B75136">
        <w:tc>
          <w:tcPr>
            <w:tcW w:w="567" w:type="dxa"/>
          </w:tcPr>
          <w:p w:rsidR="005A0423" w:rsidRPr="0013395E" w:rsidRDefault="005A0423" w:rsidP="00B75136">
            <w:pPr>
              <w:tabs>
                <w:tab w:val="clear" w:pos="794"/>
                <w:tab w:val="clear" w:pos="1191"/>
                <w:tab w:val="clear" w:pos="1588"/>
                <w:tab w:val="clear" w:pos="1985"/>
              </w:tabs>
            </w:pPr>
          </w:p>
        </w:tc>
        <w:tc>
          <w:tcPr>
            <w:tcW w:w="2268" w:type="dxa"/>
          </w:tcPr>
          <w:p w:rsidR="005A0423" w:rsidRPr="0013395E" w:rsidRDefault="005A0423" w:rsidP="00B75136">
            <w:pPr>
              <w:tabs>
                <w:tab w:val="clear" w:pos="794"/>
                <w:tab w:val="clear" w:pos="1191"/>
                <w:tab w:val="clear" w:pos="1588"/>
                <w:tab w:val="clear" w:pos="1985"/>
              </w:tabs>
            </w:pPr>
            <w:r w:rsidRPr="0013395E">
              <w:rPr>
                <w:b/>
                <w:bCs/>
              </w:rPr>
              <w:t>Type</w:t>
            </w:r>
            <w:r w:rsidRPr="0013395E">
              <w:t>:</w:t>
            </w:r>
          </w:p>
        </w:tc>
        <w:tc>
          <w:tcPr>
            <w:tcW w:w="6917" w:type="dxa"/>
          </w:tcPr>
          <w:p w:rsidR="005A0423" w:rsidRPr="0013395E" w:rsidRDefault="005A0423" w:rsidP="00B75136">
            <w:pPr>
              <w:tabs>
                <w:tab w:val="clear" w:pos="794"/>
                <w:tab w:val="clear" w:pos="1191"/>
                <w:tab w:val="clear" w:pos="1588"/>
                <w:tab w:val="clear" w:pos="1985"/>
              </w:tabs>
            </w:pPr>
            <w:r w:rsidRPr="0013395E">
              <w:t>Sub-list of double</w:t>
            </w:r>
          </w:p>
        </w:tc>
      </w:tr>
      <w:tr w:rsidR="005A0423" w:rsidRPr="0013395E" w:rsidTr="00B75136">
        <w:tc>
          <w:tcPr>
            <w:tcW w:w="567" w:type="dxa"/>
          </w:tcPr>
          <w:p w:rsidR="005A0423" w:rsidRPr="0013395E" w:rsidRDefault="005A0423" w:rsidP="00B75136">
            <w:pPr>
              <w:tabs>
                <w:tab w:val="clear" w:pos="794"/>
                <w:tab w:val="clear" w:pos="1191"/>
                <w:tab w:val="clear" w:pos="1588"/>
                <w:tab w:val="clear" w:pos="1985"/>
              </w:tabs>
            </w:pPr>
          </w:p>
        </w:tc>
        <w:tc>
          <w:tcPr>
            <w:tcW w:w="2268" w:type="dxa"/>
          </w:tcPr>
          <w:p w:rsidR="005A0423" w:rsidRPr="0013395E" w:rsidRDefault="005A0423" w:rsidP="00B75136">
            <w:pPr>
              <w:tabs>
                <w:tab w:val="clear" w:pos="794"/>
                <w:tab w:val="clear" w:pos="1191"/>
                <w:tab w:val="clear" w:pos="1588"/>
                <w:tab w:val="clear" w:pos="1985"/>
              </w:tabs>
            </w:pPr>
            <w:r w:rsidRPr="0013395E">
              <w:rPr>
                <w:b/>
                <w:bCs/>
              </w:rPr>
              <w:t>Possible values</w:t>
            </w:r>
            <w:r w:rsidRPr="0013395E">
              <w:t>:</w:t>
            </w:r>
          </w:p>
        </w:tc>
        <w:tc>
          <w:tcPr>
            <w:tcW w:w="6917" w:type="dxa"/>
          </w:tcPr>
          <w:p w:rsidR="005A0423" w:rsidRPr="0013395E" w:rsidRDefault="005A0423" w:rsidP="00B75136">
            <w:pPr>
              <w:tabs>
                <w:tab w:val="clear" w:pos="794"/>
                <w:tab w:val="clear" w:pos="1191"/>
                <w:tab w:val="clear" w:pos="1588"/>
                <w:tab w:val="clear" w:pos="1985"/>
              </w:tabs>
            </w:pPr>
            <w:r w:rsidRPr="0013395E">
              <w:t>0 and upwards.</w:t>
            </w:r>
          </w:p>
        </w:tc>
      </w:tr>
      <w:tr w:rsidR="005A0423" w:rsidRPr="0013395E" w:rsidTr="00B75136">
        <w:tc>
          <w:tcPr>
            <w:tcW w:w="567" w:type="dxa"/>
          </w:tcPr>
          <w:p w:rsidR="005A0423" w:rsidRPr="0013395E" w:rsidRDefault="005A0423" w:rsidP="00B75136">
            <w:pPr>
              <w:tabs>
                <w:tab w:val="clear" w:pos="794"/>
                <w:tab w:val="clear" w:pos="1191"/>
                <w:tab w:val="clear" w:pos="1588"/>
                <w:tab w:val="clear" w:pos="1985"/>
              </w:tabs>
            </w:pPr>
          </w:p>
        </w:tc>
        <w:tc>
          <w:tcPr>
            <w:tcW w:w="2268" w:type="dxa"/>
          </w:tcPr>
          <w:p w:rsidR="005A0423" w:rsidRPr="0013395E" w:rsidRDefault="005A0423" w:rsidP="00B75136">
            <w:pPr>
              <w:tabs>
                <w:tab w:val="clear" w:pos="794"/>
                <w:tab w:val="clear" w:pos="1191"/>
                <w:tab w:val="clear" w:pos="1588"/>
                <w:tab w:val="clear" w:pos="1985"/>
              </w:tabs>
            </w:pPr>
            <w:r w:rsidRPr="0013395E">
              <w:rPr>
                <w:b/>
                <w:bCs/>
              </w:rPr>
              <w:t>Level</w:t>
            </w:r>
            <w:r w:rsidRPr="0013395E">
              <w:t>:</w:t>
            </w:r>
          </w:p>
        </w:tc>
        <w:tc>
          <w:tcPr>
            <w:tcW w:w="6917" w:type="dxa"/>
          </w:tcPr>
          <w:p w:rsidR="005A0423" w:rsidRPr="0013395E" w:rsidRDefault="005A0423" w:rsidP="00B75136">
            <w:pPr>
              <w:tabs>
                <w:tab w:val="clear" w:pos="794"/>
                <w:tab w:val="clear" w:pos="1191"/>
                <w:tab w:val="clear" w:pos="1588"/>
                <w:tab w:val="clear" w:pos="1985"/>
              </w:tabs>
            </w:pPr>
            <w:r w:rsidRPr="0013395E">
              <w:t>Stream</w:t>
            </w:r>
          </w:p>
        </w:tc>
      </w:tr>
    </w:tbl>
    <w:p w:rsidR="005A0423" w:rsidRPr="0013395E" w:rsidRDefault="005A0423" w:rsidP="00B75136">
      <w:pPr>
        <w:pStyle w:val="Heading3"/>
      </w:pPr>
      <w:bookmarkStart w:id="89" w:name="_Toc324265213"/>
      <w:r w:rsidRPr="0013395E">
        <w:t>7.4.4</w:t>
      </w:r>
      <w:r w:rsidRPr="0013395E">
        <w:tab/>
        <w:t>ECT 1 Counter</w:t>
      </w:r>
      <w:bookmarkEnd w:id="89"/>
    </w:p>
    <w:tbl>
      <w:tblPr>
        <w:tblW w:w="0" w:type="auto"/>
        <w:tblLayout w:type="fixed"/>
        <w:tblLook w:val="0000" w:firstRow="0" w:lastRow="0" w:firstColumn="0" w:lastColumn="0" w:noHBand="0" w:noVBand="0"/>
      </w:tblPr>
      <w:tblGrid>
        <w:gridCol w:w="567"/>
        <w:gridCol w:w="2268"/>
        <w:gridCol w:w="6917"/>
      </w:tblGrid>
      <w:tr w:rsidR="005A0423" w:rsidRPr="0013395E" w:rsidTr="00B75136">
        <w:tc>
          <w:tcPr>
            <w:tcW w:w="567" w:type="dxa"/>
          </w:tcPr>
          <w:p w:rsidR="005A0423" w:rsidRPr="0013395E" w:rsidRDefault="005A0423" w:rsidP="00B75136">
            <w:pPr>
              <w:tabs>
                <w:tab w:val="clear" w:pos="794"/>
                <w:tab w:val="clear" w:pos="1191"/>
                <w:tab w:val="clear" w:pos="1588"/>
                <w:tab w:val="clear" w:pos="1985"/>
              </w:tabs>
            </w:pPr>
          </w:p>
        </w:tc>
        <w:tc>
          <w:tcPr>
            <w:tcW w:w="2268" w:type="dxa"/>
          </w:tcPr>
          <w:p w:rsidR="005A0423" w:rsidRPr="0013395E" w:rsidRDefault="005A0423" w:rsidP="00B75136">
            <w:pPr>
              <w:tabs>
                <w:tab w:val="clear" w:pos="794"/>
                <w:tab w:val="clear" w:pos="1191"/>
                <w:tab w:val="clear" w:pos="1588"/>
                <w:tab w:val="clear" w:pos="1985"/>
              </w:tabs>
            </w:pPr>
            <w:r w:rsidRPr="0013395E">
              <w:rPr>
                <w:b/>
                <w:bCs/>
              </w:rPr>
              <w:t>Statistic Name</w:t>
            </w:r>
            <w:r w:rsidRPr="0013395E">
              <w:t>:</w:t>
            </w:r>
          </w:p>
        </w:tc>
        <w:tc>
          <w:tcPr>
            <w:tcW w:w="6917" w:type="dxa"/>
          </w:tcPr>
          <w:p w:rsidR="005A0423" w:rsidRPr="0013395E" w:rsidRDefault="005A0423" w:rsidP="00B75136">
            <w:pPr>
              <w:tabs>
                <w:tab w:val="clear" w:pos="794"/>
                <w:tab w:val="clear" w:pos="1191"/>
                <w:tab w:val="clear" w:pos="1588"/>
                <w:tab w:val="clear" w:pos="1985"/>
              </w:tabs>
            </w:pPr>
            <w:r w:rsidRPr="0013395E">
              <w:t>ECT1 Counter</w:t>
            </w:r>
          </w:p>
        </w:tc>
      </w:tr>
      <w:tr w:rsidR="005A0423" w:rsidRPr="0013395E" w:rsidTr="00B75136">
        <w:tc>
          <w:tcPr>
            <w:tcW w:w="567" w:type="dxa"/>
          </w:tcPr>
          <w:p w:rsidR="005A0423" w:rsidRPr="0013395E" w:rsidRDefault="005A0423" w:rsidP="00B75136">
            <w:pPr>
              <w:tabs>
                <w:tab w:val="clear" w:pos="794"/>
                <w:tab w:val="clear" w:pos="1191"/>
                <w:tab w:val="clear" w:pos="1588"/>
                <w:tab w:val="clear" w:pos="1985"/>
              </w:tabs>
            </w:pPr>
          </w:p>
        </w:tc>
        <w:tc>
          <w:tcPr>
            <w:tcW w:w="2268" w:type="dxa"/>
          </w:tcPr>
          <w:p w:rsidR="005A0423" w:rsidRPr="0013395E" w:rsidRDefault="005A0423" w:rsidP="00B75136">
            <w:pPr>
              <w:tabs>
                <w:tab w:val="clear" w:pos="794"/>
                <w:tab w:val="clear" w:pos="1191"/>
                <w:tab w:val="clear" w:pos="1588"/>
                <w:tab w:val="clear" w:pos="1985"/>
              </w:tabs>
            </w:pPr>
            <w:r w:rsidRPr="0013395E">
              <w:rPr>
                <w:b/>
                <w:bCs/>
              </w:rPr>
              <w:t>Statistic ID</w:t>
            </w:r>
            <w:r w:rsidRPr="0013395E">
              <w:t>:</w:t>
            </w:r>
          </w:p>
        </w:tc>
        <w:tc>
          <w:tcPr>
            <w:tcW w:w="6917" w:type="dxa"/>
          </w:tcPr>
          <w:p w:rsidR="005A0423" w:rsidRPr="0013395E" w:rsidRDefault="005A0423" w:rsidP="00B75136">
            <w:pPr>
              <w:tabs>
                <w:tab w:val="clear" w:pos="794"/>
                <w:tab w:val="clear" w:pos="1191"/>
                <w:tab w:val="clear" w:pos="1588"/>
                <w:tab w:val="clear" w:pos="1985"/>
              </w:tabs>
            </w:pPr>
            <w:proofErr w:type="spellStart"/>
            <w:r w:rsidRPr="0013395E">
              <w:t>ectone</w:t>
            </w:r>
            <w:proofErr w:type="spellEnd"/>
            <w:r w:rsidRPr="0013395E">
              <w:t xml:space="preserve"> (0x0004)</w:t>
            </w:r>
          </w:p>
        </w:tc>
      </w:tr>
      <w:tr w:rsidR="005A0423" w:rsidRPr="0013395E" w:rsidTr="00B75136">
        <w:tc>
          <w:tcPr>
            <w:tcW w:w="567" w:type="dxa"/>
          </w:tcPr>
          <w:p w:rsidR="005A0423" w:rsidRPr="0013395E" w:rsidRDefault="005A0423" w:rsidP="00B75136">
            <w:pPr>
              <w:tabs>
                <w:tab w:val="clear" w:pos="794"/>
                <w:tab w:val="clear" w:pos="1191"/>
                <w:tab w:val="clear" w:pos="1588"/>
                <w:tab w:val="clear" w:pos="1985"/>
              </w:tabs>
            </w:pPr>
          </w:p>
        </w:tc>
        <w:tc>
          <w:tcPr>
            <w:tcW w:w="2268" w:type="dxa"/>
          </w:tcPr>
          <w:p w:rsidR="005A0423" w:rsidRPr="0013395E" w:rsidRDefault="005A0423" w:rsidP="00B75136">
            <w:pPr>
              <w:tabs>
                <w:tab w:val="clear" w:pos="794"/>
                <w:tab w:val="clear" w:pos="1191"/>
                <w:tab w:val="clear" w:pos="1588"/>
                <w:tab w:val="clear" w:pos="1985"/>
              </w:tabs>
            </w:pPr>
            <w:r w:rsidRPr="0013395E">
              <w:rPr>
                <w:b/>
                <w:bCs/>
              </w:rPr>
              <w:t>Description</w:t>
            </w:r>
            <w:r w:rsidRPr="0013395E">
              <w:t>:</w:t>
            </w:r>
          </w:p>
        </w:tc>
        <w:tc>
          <w:tcPr>
            <w:tcW w:w="6917" w:type="dxa"/>
          </w:tcPr>
          <w:p w:rsidR="005A0423" w:rsidRPr="0013395E" w:rsidRDefault="005A0423" w:rsidP="00B75136">
            <w:pPr>
              <w:tabs>
                <w:tab w:val="clear" w:pos="794"/>
                <w:tab w:val="clear" w:pos="1191"/>
                <w:tab w:val="clear" w:pos="1588"/>
                <w:tab w:val="clear" w:pos="1985"/>
              </w:tabs>
            </w:pPr>
            <w:r w:rsidRPr="0013395E">
              <w:t xml:space="preserve">This statistic provides the number of RTP packets received so far in the session with an ECN field set to ECT (1) for a particular SSRC within the Stream. Each position of the sub-list is associated with a SSRC at related position in the </w:t>
            </w:r>
            <w:proofErr w:type="spellStart"/>
            <w:r w:rsidRPr="0013395E">
              <w:rPr>
                <w:i/>
              </w:rPr>
              <w:t>ssrc</w:t>
            </w:r>
            <w:proofErr w:type="spellEnd"/>
            <w:r w:rsidRPr="0013395E">
              <w:t xml:space="preserve"> statistic. See clause 7.4.2 / [IETF ECN] for more details. </w:t>
            </w:r>
          </w:p>
        </w:tc>
      </w:tr>
      <w:tr w:rsidR="005A0423" w:rsidRPr="0013395E" w:rsidTr="00B75136">
        <w:tc>
          <w:tcPr>
            <w:tcW w:w="567" w:type="dxa"/>
          </w:tcPr>
          <w:p w:rsidR="005A0423" w:rsidRPr="0013395E" w:rsidRDefault="005A0423" w:rsidP="00B75136">
            <w:pPr>
              <w:tabs>
                <w:tab w:val="clear" w:pos="794"/>
                <w:tab w:val="clear" w:pos="1191"/>
                <w:tab w:val="clear" w:pos="1588"/>
                <w:tab w:val="clear" w:pos="1985"/>
              </w:tabs>
            </w:pPr>
          </w:p>
        </w:tc>
        <w:tc>
          <w:tcPr>
            <w:tcW w:w="2268" w:type="dxa"/>
          </w:tcPr>
          <w:p w:rsidR="005A0423" w:rsidRPr="0013395E" w:rsidRDefault="005A0423" w:rsidP="00B75136">
            <w:pPr>
              <w:tabs>
                <w:tab w:val="clear" w:pos="794"/>
                <w:tab w:val="clear" w:pos="1191"/>
                <w:tab w:val="clear" w:pos="1588"/>
                <w:tab w:val="clear" w:pos="1985"/>
              </w:tabs>
            </w:pPr>
            <w:r w:rsidRPr="0013395E">
              <w:rPr>
                <w:b/>
                <w:bCs/>
              </w:rPr>
              <w:t>Type</w:t>
            </w:r>
            <w:r w:rsidRPr="0013395E">
              <w:t>:</w:t>
            </w:r>
          </w:p>
        </w:tc>
        <w:tc>
          <w:tcPr>
            <w:tcW w:w="6917" w:type="dxa"/>
          </w:tcPr>
          <w:p w:rsidR="005A0423" w:rsidRPr="0013395E" w:rsidRDefault="005A0423" w:rsidP="00B75136">
            <w:pPr>
              <w:tabs>
                <w:tab w:val="clear" w:pos="794"/>
                <w:tab w:val="clear" w:pos="1191"/>
                <w:tab w:val="clear" w:pos="1588"/>
                <w:tab w:val="clear" w:pos="1985"/>
              </w:tabs>
            </w:pPr>
            <w:r w:rsidRPr="0013395E">
              <w:t>Sub-list of double</w:t>
            </w:r>
          </w:p>
        </w:tc>
      </w:tr>
      <w:tr w:rsidR="005A0423" w:rsidRPr="0013395E" w:rsidTr="00B75136">
        <w:tc>
          <w:tcPr>
            <w:tcW w:w="567" w:type="dxa"/>
          </w:tcPr>
          <w:p w:rsidR="005A0423" w:rsidRPr="0013395E" w:rsidRDefault="005A0423" w:rsidP="00B75136">
            <w:pPr>
              <w:tabs>
                <w:tab w:val="clear" w:pos="794"/>
                <w:tab w:val="clear" w:pos="1191"/>
                <w:tab w:val="clear" w:pos="1588"/>
                <w:tab w:val="clear" w:pos="1985"/>
              </w:tabs>
            </w:pPr>
          </w:p>
        </w:tc>
        <w:tc>
          <w:tcPr>
            <w:tcW w:w="2268" w:type="dxa"/>
          </w:tcPr>
          <w:p w:rsidR="005A0423" w:rsidRPr="0013395E" w:rsidRDefault="005A0423" w:rsidP="00B75136">
            <w:pPr>
              <w:tabs>
                <w:tab w:val="clear" w:pos="794"/>
                <w:tab w:val="clear" w:pos="1191"/>
                <w:tab w:val="clear" w:pos="1588"/>
                <w:tab w:val="clear" w:pos="1985"/>
              </w:tabs>
            </w:pPr>
            <w:r w:rsidRPr="0013395E">
              <w:rPr>
                <w:b/>
                <w:bCs/>
              </w:rPr>
              <w:t>Possible values</w:t>
            </w:r>
            <w:r w:rsidRPr="0013395E">
              <w:t>:</w:t>
            </w:r>
          </w:p>
        </w:tc>
        <w:tc>
          <w:tcPr>
            <w:tcW w:w="6917" w:type="dxa"/>
          </w:tcPr>
          <w:p w:rsidR="005A0423" w:rsidRPr="0013395E" w:rsidRDefault="005A0423" w:rsidP="00B75136">
            <w:pPr>
              <w:tabs>
                <w:tab w:val="clear" w:pos="794"/>
                <w:tab w:val="clear" w:pos="1191"/>
                <w:tab w:val="clear" w:pos="1588"/>
                <w:tab w:val="clear" w:pos="1985"/>
              </w:tabs>
            </w:pPr>
            <w:r w:rsidRPr="0013395E">
              <w:t>0 and upwards.</w:t>
            </w:r>
          </w:p>
        </w:tc>
      </w:tr>
      <w:tr w:rsidR="005A0423" w:rsidRPr="0013395E" w:rsidTr="00B75136">
        <w:tc>
          <w:tcPr>
            <w:tcW w:w="567" w:type="dxa"/>
          </w:tcPr>
          <w:p w:rsidR="005A0423" w:rsidRPr="0013395E" w:rsidRDefault="005A0423" w:rsidP="00B75136">
            <w:pPr>
              <w:tabs>
                <w:tab w:val="clear" w:pos="794"/>
                <w:tab w:val="clear" w:pos="1191"/>
                <w:tab w:val="clear" w:pos="1588"/>
                <w:tab w:val="clear" w:pos="1985"/>
              </w:tabs>
            </w:pPr>
          </w:p>
        </w:tc>
        <w:tc>
          <w:tcPr>
            <w:tcW w:w="2268" w:type="dxa"/>
          </w:tcPr>
          <w:p w:rsidR="005A0423" w:rsidRPr="0013395E" w:rsidRDefault="005A0423" w:rsidP="00B75136">
            <w:pPr>
              <w:tabs>
                <w:tab w:val="clear" w:pos="794"/>
                <w:tab w:val="clear" w:pos="1191"/>
                <w:tab w:val="clear" w:pos="1588"/>
                <w:tab w:val="clear" w:pos="1985"/>
              </w:tabs>
            </w:pPr>
            <w:r w:rsidRPr="0013395E">
              <w:rPr>
                <w:b/>
                <w:bCs/>
              </w:rPr>
              <w:t>Level</w:t>
            </w:r>
            <w:r w:rsidRPr="0013395E">
              <w:t>:</w:t>
            </w:r>
          </w:p>
        </w:tc>
        <w:tc>
          <w:tcPr>
            <w:tcW w:w="6917" w:type="dxa"/>
          </w:tcPr>
          <w:p w:rsidR="005A0423" w:rsidRPr="0013395E" w:rsidRDefault="005A0423" w:rsidP="00B75136">
            <w:pPr>
              <w:tabs>
                <w:tab w:val="clear" w:pos="794"/>
                <w:tab w:val="clear" w:pos="1191"/>
                <w:tab w:val="clear" w:pos="1588"/>
                <w:tab w:val="clear" w:pos="1985"/>
              </w:tabs>
            </w:pPr>
            <w:r w:rsidRPr="0013395E">
              <w:t>Stream</w:t>
            </w:r>
          </w:p>
        </w:tc>
      </w:tr>
    </w:tbl>
    <w:p w:rsidR="005A0423" w:rsidRPr="0013395E" w:rsidRDefault="005A0423" w:rsidP="00B75136">
      <w:pPr>
        <w:pStyle w:val="Heading3"/>
      </w:pPr>
      <w:bookmarkStart w:id="90" w:name="_Toc324265214"/>
      <w:r w:rsidRPr="0013395E">
        <w:t>7.4.5</w:t>
      </w:r>
      <w:r w:rsidRPr="0013395E">
        <w:tab/>
        <w:t>Not-ECT Counter</w:t>
      </w:r>
      <w:bookmarkEnd w:id="90"/>
    </w:p>
    <w:tbl>
      <w:tblPr>
        <w:tblW w:w="0" w:type="auto"/>
        <w:tblLayout w:type="fixed"/>
        <w:tblLook w:val="0000" w:firstRow="0" w:lastRow="0" w:firstColumn="0" w:lastColumn="0" w:noHBand="0" w:noVBand="0"/>
      </w:tblPr>
      <w:tblGrid>
        <w:gridCol w:w="567"/>
        <w:gridCol w:w="2268"/>
        <w:gridCol w:w="6917"/>
      </w:tblGrid>
      <w:tr w:rsidR="005A0423" w:rsidRPr="0013395E" w:rsidTr="00B75136">
        <w:tc>
          <w:tcPr>
            <w:tcW w:w="567" w:type="dxa"/>
          </w:tcPr>
          <w:p w:rsidR="005A0423" w:rsidRPr="0013395E" w:rsidRDefault="005A0423" w:rsidP="00B75136">
            <w:pPr>
              <w:tabs>
                <w:tab w:val="clear" w:pos="794"/>
                <w:tab w:val="clear" w:pos="1191"/>
                <w:tab w:val="clear" w:pos="1588"/>
                <w:tab w:val="clear" w:pos="1985"/>
              </w:tabs>
            </w:pPr>
          </w:p>
        </w:tc>
        <w:tc>
          <w:tcPr>
            <w:tcW w:w="2268" w:type="dxa"/>
          </w:tcPr>
          <w:p w:rsidR="005A0423" w:rsidRPr="0013395E" w:rsidRDefault="005A0423" w:rsidP="00B75136">
            <w:pPr>
              <w:tabs>
                <w:tab w:val="clear" w:pos="794"/>
                <w:tab w:val="clear" w:pos="1191"/>
                <w:tab w:val="clear" w:pos="1588"/>
                <w:tab w:val="clear" w:pos="1985"/>
              </w:tabs>
            </w:pPr>
            <w:r w:rsidRPr="0013395E">
              <w:rPr>
                <w:b/>
                <w:bCs/>
              </w:rPr>
              <w:t>Statistic Name</w:t>
            </w:r>
            <w:r w:rsidRPr="0013395E">
              <w:t>:</w:t>
            </w:r>
          </w:p>
        </w:tc>
        <w:tc>
          <w:tcPr>
            <w:tcW w:w="6917" w:type="dxa"/>
          </w:tcPr>
          <w:p w:rsidR="005A0423" w:rsidRPr="0013395E" w:rsidRDefault="005A0423" w:rsidP="00B75136">
            <w:pPr>
              <w:tabs>
                <w:tab w:val="clear" w:pos="794"/>
                <w:tab w:val="clear" w:pos="1191"/>
                <w:tab w:val="clear" w:pos="1588"/>
                <w:tab w:val="clear" w:pos="1985"/>
              </w:tabs>
            </w:pPr>
            <w:r w:rsidRPr="0013395E">
              <w:t>Not-ECT Counter</w:t>
            </w:r>
          </w:p>
        </w:tc>
      </w:tr>
      <w:tr w:rsidR="005A0423" w:rsidRPr="0013395E" w:rsidTr="00B75136">
        <w:tc>
          <w:tcPr>
            <w:tcW w:w="567" w:type="dxa"/>
          </w:tcPr>
          <w:p w:rsidR="005A0423" w:rsidRPr="0013395E" w:rsidRDefault="005A0423" w:rsidP="00B75136">
            <w:pPr>
              <w:tabs>
                <w:tab w:val="clear" w:pos="794"/>
                <w:tab w:val="clear" w:pos="1191"/>
                <w:tab w:val="clear" w:pos="1588"/>
                <w:tab w:val="clear" w:pos="1985"/>
              </w:tabs>
            </w:pPr>
          </w:p>
        </w:tc>
        <w:tc>
          <w:tcPr>
            <w:tcW w:w="2268" w:type="dxa"/>
          </w:tcPr>
          <w:p w:rsidR="005A0423" w:rsidRPr="0013395E" w:rsidRDefault="005A0423" w:rsidP="00B75136">
            <w:pPr>
              <w:tabs>
                <w:tab w:val="clear" w:pos="794"/>
                <w:tab w:val="clear" w:pos="1191"/>
                <w:tab w:val="clear" w:pos="1588"/>
                <w:tab w:val="clear" w:pos="1985"/>
              </w:tabs>
            </w:pPr>
            <w:r w:rsidRPr="0013395E">
              <w:rPr>
                <w:b/>
                <w:bCs/>
              </w:rPr>
              <w:t>Statistic ID</w:t>
            </w:r>
            <w:r w:rsidRPr="0013395E">
              <w:t>:</w:t>
            </w:r>
          </w:p>
        </w:tc>
        <w:tc>
          <w:tcPr>
            <w:tcW w:w="6917" w:type="dxa"/>
          </w:tcPr>
          <w:p w:rsidR="005A0423" w:rsidRPr="0013395E" w:rsidRDefault="005A0423" w:rsidP="00B75136">
            <w:pPr>
              <w:tabs>
                <w:tab w:val="clear" w:pos="794"/>
                <w:tab w:val="clear" w:pos="1191"/>
                <w:tab w:val="clear" w:pos="1588"/>
                <w:tab w:val="clear" w:pos="1985"/>
              </w:tabs>
            </w:pPr>
            <w:proofErr w:type="spellStart"/>
            <w:r w:rsidRPr="0013395E">
              <w:t>notetc</w:t>
            </w:r>
            <w:proofErr w:type="spellEnd"/>
            <w:r w:rsidRPr="0013395E">
              <w:t xml:space="preserve"> (0x0005)</w:t>
            </w:r>
          </w:p>
        </w:tc>
      </w:tr>
      <w:tr w:rsidR="005A0423" w:rsidRPr="0013395E" w:rsidTr="00B75136">
        <w:tc>
          <w:tcPr>
            <w:tcW w:w="567" w:type="dxa"/>
          </w:tcPr>
          <w:p w:rsidR="005A0423" w:rsidRPr="0013395E" w:rsidRDefault="005A0423" w:rsidP="00B75136">
            <w:pPr>
              <w:tabs>
                <w:tab w:val="clear" w:pos="794"/>
                <w:tab w:val="clear" w:pos="1191"/>
                <w:tab w:val="clear" w:pos="1588"/>
                <w:tab w:val="clear" w:pos="1985"/>
              </w:tabs>
            </w:pPr>
          </w:p>
        </w:tc>
        <w:tc>
          <w:tcPr>
            <w:tcW w:w="2268" w:type="dxa"/>
          </w:tcPr>
          <w:p w:rsidR="005A0423" w:rsidRPr="0013395E" w:rsidRDefault="005A0423" w:rsidP="00B75136">
            <w:pPr>
              <w:tabs>
                <w:tab w:val="clear" w:pos="794"/>
                <w:tab w:val="clear" w:pos="1191"/>
                <w:tab w:val="clear" w:pos="1588"/>
                <w:tab w:val="clear" w:pos="1985"/>
              </w:tabs>
            </w:pPr>
            <w:r w:rsidRPr="0013395E">
              <w:rPr>
                <w:b/>
                <w:bCs/>
              </w:rPr>
              <w:t>Description</w:t>
            </w:r>
            <w:r w:rsidRPr="0013395E">
              <w:t>:</w:t>
            </w:r>
          </w:p>
        </w:tc>
        <w:tc>
          <w:tcPr>
            <w:tcW w:w="6917" w:type="dxa"/>
          </w:tcPr>
          <w:p w:rsidR="005A0423" w:rsidRPr="0013395E" w:rsidRDefault="005A0423" w:rsidP="00B75136">
            <w:pPr>
              <w:tabs>
                <w:tab w:val="clear" w:pos="794"/>
                <w:tab w:val="clear" w:pos="1191"/>
                <w:tab w:val="clear" w:pos="1588"/>
                <w:tab w:val="clear" w:pos="1985"/>
              </w:tabs>
            </w:pPr>
            <w:r w:rsidRPr="0013395E">
              <w:t xml:space="preserve">This statistic provides the number of RTP packets received so far in the session with an ECN field set to not-ECT for a particular SSRC within the Stream. Each position of the sub-list is associated with a SSRC at related position in the </w:t>
            </w:r>
            <w:proofErr w:type="spellStart"/>
            <w:r w:rsidRPr="0013395E">
              <w:rPr>
                <w:i/>
              </w:rPr>
              <w:t>ssrc</w:t>
            </w:r>
            <w:proofErr w:type="spellEnd"/>
            <w:r w:rsidRPr="0013395E">
              <w:t xml:space="preserve"> statistic. See clause 7.4.2 / [IETF ECN] for more details. </w:t>
            </w:r>
          </w:p>
        </w:tc>
      </w:tr>
      <w:tr w:rsidR="005A0423" w:rsidRPr="0013395E" w:rsidTr="00B75136">
        <w:tc>
          <w:tcPr>
            <w:tcW w:w="567" w:type="dxa"/>
          </w:tcPr>
          <w:p w:rsidR="005A0423" w:rsidRPr="0013395E" w:rsidRDefault="005A0423" w:rsidP="00B75136">
            <w:pPr>
              <w:tabs>
                <w:tab w:val="clear" w:pos="794"/>
                <w:tab w:val="clear" w:pos="1191"/>
                <w:tab w:val="clear" w:pos="1588"/>
                <w:tab w:val="clear" w:pos="1985"/>
              </w:tabs>
            </w:pPr>
          </w:p>
        </w:tc>
        <w:tc>
          <w:tcPr>
            <w:tcW w:w="2268" w:type="dxa"/>
          </w:tcPr>
          <w:p w:rsidR="005A0423" w:rsidRPr="0013395E" w:rsidRDefault="005A0423" w:rsidP="00B75136">
            <w:pPr>
              <w:tabs>
                <w:tab w:val="clear" w:pos="794"/>
                <w:tab w:val="clear" w:pos="1191"/>
                <w:tab w:val="clear" w:pos="1588"/>
                <w:tab w:val="clear" w:pos="1985"/>
              </w:tabs>
            </w:pPr>
            <w:r w:rsidRPr="0013395E">
              <w:rPr>
                <w:b/>
                <w:bCs/>
              </w:rPr>
              <w:t>Type</w:t>
            </w:r>
            <w:r w:rsidRPr="0013395E">
              <w:t>:</w:t>
            </w:r>
          </w:p>
        </w:tc>
        <w:tc>
          <w:tcPr>
            <w:tcW w:w="6917" w:type="dxa"/>
          </w:tcPr>
          <w:p w:rsidR="005A0423" w:rsidRPr="0013395E" w:rsidRDefault="005A0423" w:rsidP="00B75136">
            <w:pPr>
              <w:tabs>
                <w:tab w:val="clear" w:pos="794"/>
                <w:tab w:val="clear" w:pos="1191"/>
                <w:tab w:val="clear" w:pos="1588"/>
                <w:tab w:val="clear" w:pos="1985"/>
              </w:tabs>
            </w:pPr>
            <w:r w:rsidRPr="0013395E">
              <w:t>Sub-list of double</w:t>
            </w:r>
          </w:p>
        </w:tc>
      </w:tr>
      <w:tr w:rsidR="005A0423" w:rsidRPr="0013395E" w:rsidTr="00B75136">
        <w:tc>
          <w:tcPr>
            <w:tcW w:w="567" w:type="dxa"/>
          </w:tcPr>
          <w:p w:rsidR="005A0423" w:rsidRPr="0013395E" w:rsidRDefault="005A0423" w:rsidP="00B75136">
            <w:pPr>
              <w:tabs>
                <w:tab w:val="clear" w:pos="794"/>
                <w:tab w:val="clear" w:pos="1191"/>
                <w:tab w:val="clear" w:pos="1588"/>
                <w:tab w:val="clear" w:pos="1985"/>
              </w:tabs>
            </w:pPr>
          </w:p>
        </w:tc>
        <w:tc>
          <w:tcPr>
            <w:tcW w:w="2268" w:type="dxa"/>
          </w:tcPr>
          <w:p w:rsidR="005A0423" w:rsidRPr="0013395E" w:rsidRDefault="005A0423" w:rsidP="00B75136">
            <w:pPr>
              <w:tabs>
                <w:tab w:val="clear" w:pos="794"/>
                <w:tab w:val="clear" w:pos="1191"/>
                <w:tab w:val="clear" w:pos="1588"/>
                <w:tab w:val="clear" w:pos="1985"/>
              </w:tabs>
            </w:pPr>
            <w:r w:rsidRPr="0013395E">
              <w:rPr>
                <w:b/>
                <w:bCs/>
              </w:rPr>
              <w:t>Possible values</w:t>
            </w:r>
            <w:r w:rsidRPr="0013395E">
              <w:t>:</w:t>
            </w:r>
          </w:p>
        </w:tc>
        <w:tc>
          <w:tcPr>
            <w:tcW w:w="6917" w:type="dxa"/>
          </w:tcPr>
          <w:p w:rsidR="005A0423" w:rsidRPr="0013395E" w:rsidRDefault="005A0423" w:rsidP="00B75136">
            <w:pPr>
              <w:tabs>
                <w:tab w:val="clear" w:pos="794"/>
                <w:tab w:val="clear" w:pos="1191"/>
                <w:tab w:val="clear" w:pos="1588"/>
                <w:tab w:val="clear" w:pos="1985"/>
              </w:tabs>
            </w:pPr>
            <w:r w:rsidRPr="0013395E">
              <w:t>0 and upwards.</w:t>
            </w:r>
          </w:p>
        </w:tc>
      </w:tr>
      <w:tr w:rsidR="005A0423" w:rsidRPr="0013395E" w:rsidTr="00B75136">
        <w:tc>
          <w:tcPr>
            <w:tcW w:w="567" w:type="dxa"/>
          </w:tcPr>
          <w:p w:rsidR="005A0423" w:rsidRPr="0013395E" w:rsidRDefault="005A0423" w:rsidP="00B75136">
            <w:pPr>
              <w:tabs>
                <w:tab w:val="clear" w:pos="794"/>
                <w:tab w:val="clear" w:pos="1191"/>
                <w:tab w:val="clear" w:pos="1588"/>
                <w:tab w:val="clear" w:pos="1985"/>
              </w:tabs>
            </w:pPr>
          </w:p>
        </w:tc>
        <w:tc>
          <w:tcPr>
            <w:tcW w:w="2268" w:type="dxa"/>
          </w:tcPr>
          <w:p w:rsidR="005A0423" w:rsidRPr="0013395E" w:rsidRDefault="005A0423" w:rsidP="00B75136">
            <w:pPr>
              <w:tabs>
                <w:tab w:val="clear" w:pos="794"/>
                <w:tab w:val="clear" w:pos="1191"/>
                <w:tab w:val="clear" w:pos="1588"/>
                <w:tab w:val="clear" w:pos="1985"/>
              </w:tabs>
            </w:pPr>
            <w:r w:rsidRPr="0013395E">
              <w:rPr>
                <w:b/>
                <w:bCs/>
              </w:rPr>
              <w:t>Level</w:t>
            </w:r>
            <w:r w:rsidRPr="0013395E">
              <w:t>:</w:t>
            </w:r>
          </w:p>
        </w:tc>
        <w:tc>
          <w:tcPr>
            <w:tcW w:w="6917" w:type="dxa"/>
          </w:tcPr>
          <w:p w:rsidR="005A0423" w:rsidRPr="0013395E" w:rsidRDefault="005A0423" w:rsidP="00B75136">
            <w:pPr>
              <w:tabs>
                <w:tab w:val="clear" w:pos="794"/>
                <w:tab w:val="clear" w:pos="1191"/>
                <w:tab w:val="clear" w:pos="1588"/>
                <w:tab w:val="clear" w:pos="1985"/>
              </w:tabs>
            </w:pPr>
            <w:r w:rsidRPr="0013395E">
              <w:t>Stream</w:t>
            </w:r>
          </w:p>
        </w:tc>
      </w:tr>
    </w:tbl>
    <w:p w:rsidR="005A0423" w:rsidRPr="0013395E" w:rsidRDefault="005A0423" w:rsidP="00B75136">
      <w:pPr>
        <w:pStyle w:val="Heading3"/>
      </w:pPr>
      <w:bookmarkStart w:id="91" w:name="_Toc324265215"/>
      <w:r w:rsidRPr="0013395E">
        <w:t>7.4.6</w:t>
      </w:r>
      <w:r w:rsidRPr="0013395E">
        <w:tab/>
        <w:t>Lost Packets Counter</w:t>
      </w:r>
      <w:bookmarkEnd w:id="91"/>
    </w:p>
    <w:tbl>
      <w:tblPr>
        <w:tblW w:w="0" w:type="auto"/>
        <w:tblLayout w:type="fixed"/>
        <w:tblLook w:val="0000" w:firstRow="0" w:lastRow="0" w:firstColumn="0" w:lastColumn="0" w:noHBand="0" w:noVBand="0"/>
      </w:tblPr>
      <w:tblGrid>
        <w:gridCol w:w="567"/>
        <w:gridCol w:w="2268"/>
        <w:gridCol w:w="6917"/>
      </w:tblGrid>
      <w:tr w:rsidR="005A0423" w:rsidRPr="0013395E" w:rsidTr="00B75136">
        <w:tc>
          <w:tcPr>
            <w:tcW w:w="567" w:type="dxa"/>
          </w:tcPr>
          <w:p w:rsidR="005A0423" w:rsidRPr="0013395E" w:rsidRDefault="005A0423" w:rsidP="00B75136">
            <w:pPr>
              <w:tabs>
                <w:tab w:val="clear" w:pos="794"/>
                <w:tab w:val="clear" w:pos="1191"/>
                <w:tab w:val="clear" w:pos="1588"/>
                <w:tab w:val="clear" w:pos="1985"/>
              </w:tabs>
            </w:pPr>
          </w:p>
        </w:tc>
        <w:tc>
          <w:tcPr>
            <w:tcW w:w="2268" w:type="dxa"/>
          </w:tcPr>
          <w:p w:rsidR="005A0423" w:rsidRPr="0013395E" w:rsidRDefault="005A0423" w:rsidP="00B75136">
            <w:pPr>
              <w:tabs>
                <w:tab w:val="clear" w:pos="794"/>
                <w:tab w:val="clear" w:pos="1191"/>
                <w:tab w:val="clear" w:pos="1588"/>
                <w:tab w:val="clear" w:pos="1985"/>
              </w:tabs>
            </w:pPr>
            <w:r w:rsidRPr="0013395E">
              <w:rPr>
                <w:b/>
                <w:bCs/>
              </w:rPr>
              <w:t>Statistic Name</w:t>
            </w:r>
            <w:r w:rsidRPr="0013395E">
              <w:t>:</w:t>
            </w:r>
          </w:p>
        </w:tc>
        <w:tc>
          <w:tcPr>
            <w:tcW w:w="6917" w:type="dxa"/>
          </w:tcPr>
          <w:p w:rsidR="005A0423" w:rsidRPr="0013395E" w:rsidRDefault="005A0423" w:rsidP="00B75136">
            <w:pPr>
              <w:tabs>
                <w:tab w:val="clear" w:pos="794"/>
                <w:tab w:val="clear" w:pos="1191"/>
                <w:tab w:val="clear" w:pos="1588"/>
                <w:tab w:val="clear" w:pos="1985"/>
              </w:tabs>
            </w:pPr>
            <w:r w:rsidRPr="0013395E">
              <w:t>Lost Packets Counter</w:t>
            </w:r>
          </w:p>
        </w:tc>
      </w:tr>
      <w:tr w:rsidR="005A0423" w:rsidRPr="0013395E" w:rsidTr="00B75136">
        <w:tc>
          <w:tcPr>
            <w:tcW w:w="567" w:type="dxa"/>
          </w:tcPr>
          <w:p w:rsidR="005A0423" w:rsidRPr="0013395E" w:rsidRDefault="005A0423" w:rsidP="00B75136">
            <w:pPr>
              <w:tabs>
                <w:tab w:val="clear" w:pos="794"/>
                <w:tab w:val="clear" w:pos="1191"/>
                <w:tab w:val="clear" w:pos="1588"/>
                <w:tab w:val="clear" w:pos="1985"/>
              </w:tabs>
            </w:pPr>
          </w:p>
        </w:tc>
        <w:tc>
          <w:tcPr>
            <w:tcW w:w="2268" w:type="dxa"/>
          </w:tcPr>
          <w:p w:rsidR="005A0423" w:rsidRPr="0013395E" w:rsidRDefault="005A0423" w:rsidP="00B75136">
            <w:pPr>
              <w:tabs>
                <w:tab w:val="clear" w:pos="794"/>
                <w:tab w:val="clear" w:pos="1191"/>
                <w:tab w:val="clear" w:pos="1588"/>
                <w:tab w:val="clear" w:pos="1985"/>
              </w:tabs>
            </w:pPr>
            <w:r w:rsidRPr="0013395E">
              <w:rPr>
                <w:b/>
                <w:bCs/>
              </w:rPr>
              <w:t>Statistic ID</w:t>
            </w:r>
            <w:r w:rsidRPr="0013395E">
              <w:t>:</w:t>
            </w:r>
          </w:p>
        </w:tc>
        <w:tc>
          <w:tcPr>
            <w:tcW w:w="6917" w:type="dxa"/>
          </w:tcPr>
          <w:p w:rsidR="005A0423" w:rsidRPr="0013395E" w:rsidRDefault="005A0423" w:rsidP="00B75136">
            <w:pPr>
              <w:tabs>
                <w:tab w:val="clear" w:pos="794"/>
                <w:tab w:val="clear" w:pos="1191"/>
                <w:tab w:val="clear" w:pos="1588"/>
                <w:tab w:val="clear" w:pos="1985"/>
              </w:tabs>
            </w:pPr>
            <w:r w:rsidRPr="0013395E">
              <w:t>lost (0x0006)</w:t>
            </w:r>
          </w:p>
        </w:tc>
      </w:tr>
      <w:tr w:rsidR="005A0423" w:rsidRPr="0013395E" w:rsidTr="00B75136">
        <w:tc>
          <w:tcPr>
            <w:tcW w:w="567" w:type="dxa"/>
          </w:tcPr>
          <w:p w:rsidR="005A0423" w:rsidRPr="0013395E" w:rsidRDefault="005A0423" w:rsidP="00B75136">
            <w:pPr>
              <w:tabs>
                <w:tab w:val="clear" w:pos="794"/>
                <w:tab w:val="clear" w:pos="1191"/>
                <w:tab w:val="clear" w:pos="1588"/>
                <w:tab w:val="clear" w:pos="1985"/>
              </w:tabs>
            </w:pPr>
          </w:p>
        </w:tc>
        <w:tc>
          <w:tcPr>
            <w:tcW w:w="2268" w:type="dxa"/>
          </w:tcPr>
          <w:p w:rsidR="005A0423" w:rsidRPr="0013395E" w:rsidRDefault="005A0423" w:rsidP="00B75136">
            <w:pPr>
              <w:tabs>
                <w:tab w:val="clear" w:pos="794"/>
                <w:tab w:val="clear" w:pos="1191"/>
                <w:tab w:val="clear" w:pos="1588"/>
                <w:tab w:val="clear" w:pos="1985"/>
              </w:tabs>
            </w:pPr>
            <w:r w:rsidRPr="0013395E">
              <w:rPr>
                <w:b/>
                <w:bCs/>
              </w:rPr>
              <w:t>Description</w:t>
            </w:r>
            <w:r w:rsidRPr="0013395E">
              <w:t>:</w:t>
            </w:r>
          </w:p>
        </w:tc>
        <w:tc>
          <w:tcPr>
            <w:tcW w:w="6917" w:type="dxa"/>
          </w:tcPr>
          <w:p w:rsidR="005A0423" w:rsidRPr="0013395E" w:rsidRDefault="005A0423" w:rsidP="00B75136">
            <w:pPr>
              <w:tabs>
                <w:tab w:val="clear" w:pos="794"/>
                <w:tab w:val="clear" w:pos="1191"/>
                <w:tab w:val="clear" w:pos="1588"/>
                <w:tab w:val="clear" w:pos="1985"/>
              </w:tabs>
            </w:pPr>
            <w:r w:rsidRPr="0013395E">
              <w:t xml:space="preserve">This statistic provides the number of RTP packets that are expected      minus the number received for a particular SSRC within the Stream. Each position of the sub-list is associated with a SSRC at related position in the </w:t>
            </w:r>
            <w:proofErr w:type="spellStart"/>
            <w:r w:rsidRPr="0013395E">
              <w:rPr>
                <w:i/>
              </w:rPr>
              <w:t>ssrc</w:t>
            </w:r>
            <w:proofErr w:type="spellEnd"/>
            <w:r w:rsidRPr="0013395E">
              <w:t xml:space="preserve"> statistic. See clause 7.4.2 / [IETF ECN] for more details. </w:t>
            </w:r>
          </w:p>
        </w:tc>
      </w:tr>
      <w:tr w:rsidR="005A0423" w:rsidRPr="0013395E" w:rsidTr="00B75136">
        <w:tc>
          <w:tcPr>
            <w:tcW w:w="567" w:type="dxa"/>
          </w:tcPr>
          <w:p w:rsidR="005A0423" w:rsidRPr="0013395E" w:rsidRDefault="005A0423" w:rsidP="00B75136">
            <w:pPr>
              <w:tabs>
                <w:tab w:val="clear" w:pos="794"/>
                <w:tab w:val="clear" w:pos="1191"/>
                <w:tab w:val="clear" w:pos="1588"/>
                <w:tab w:val="clear" w:pos="1985"/>
              </w:tabs>
            </w:pPr>
          </w:p>
        </w:tc>
        <w:tc>
          <w:tcPr>
            <w:tcW w:w="2268" w:type="dxa"/>
          </w:tcPr>
          <w:p w:rsidR="005A0423" w:rsidRPr="0013395E" w:rsidRDefault="005A0423" w:rsidP="00B75136">
            <w:pPr>
              <w:tabs>
                <w:tab w:val="clear" w:pos="794"/>
                <w:tab w:val="clear" w:pos="1191"/>
                <w:tab w:val="clear" w:pos="1588"/>
                <w:tab w:val="clear" w:pos="1985"/>
              </w:tabs>
            </w:pPr>
            <w:r w:rsidRPr="0013395E">
              <w:rPr>
                <w:b/>
                <w:bCs/>
              </w:rPr>
              <w:t>Type</w:t>
            </w:r>
            <w:r w:rsidRPr="0013395E">
              <w:t>:</w:t>
            </w:r>
          </w:p>
        </w:tc>
        <w:tc>
          <w:tcPr>
            <w:tcW w:w="6917" w:type="dxa"/>
          </w:tcPr>
          <w:p w:rsidR="005A0423" w:rsidRPr="0013395E" w:rsidRDefault="005A0423" w:rsidP="00B75136">
            <w:pPr>
              <w:tabs>
                <w:tab w:val="clear" w:pos="794"/>
                <w:tab w:val="clear" w:pos="1191"/>
                <w:tab w:val="clear" w:pos="1588"/>
                <w:tab w:val="clear" w:pos="1985"/>
              </w:tabs>
            </w:pPr>
            <w:r w:rsidRPr="0013395E">
              <w:t>Sub-list of double</w:t>
            </w:r>
          </w:p>
        </w:tc>
      </w:tr>
      <w:tr w:rsidR="005A0423" w:rsidRPr="0013395E" w:rsidTr="00B75136">
        <w:tc>
          <w:tcPr>
            <w:tcW w:w="567" w:type="dxa"/>
          </w:tcPr>
          <w:p w:rsidR="005A0423" w:rsidRPr="0013395E" w:rsidRDefault="005A0423" w:rsidP="00B75136">
            <w:pPr>
              <w:tabs>
                <w:tab w:val="clear" w:pos="794"/>
                <w:tab w:val="clear" w:pos="1191"/>
                <w:tab w:val="clear" w:pos="1588"/>
                <w:tab w:val="clear" w:pos="1985"/>
              </w:tabs>
            </w:pPr>
          </w:p>
        </w:tc>
        <w:tc>
          <w:tcPr>
            <w:tcW w:w="2268" w:type="dxa"/>
          </w:tcPr>
          <w:p w:rsidR="005A0423" w:rsidRPr="0013395E" w:rsidRDefault="005A0423" w:rsidP="00B75136">
            <w:pPr>
              <w:tabs>
                <w:tab w:val="clear" w:pos="794"/>
                <w:tab w:val="clear" w:pos="1191"/>
                <w:tab w:val="clear" w:pos="1588"/>
                <w:tab w:val="clear" w:pos="1985"/>
              </w:tabs>
            </w:pPr>
            <w:r w:rsidRPr="0013395E">
              <w:rPr>
                <w:b/>
                <w:bCs/>
              </w:rPr>
              <w:t>Possible values</w:t>
            </w:r>
            <w:r w:rsidRPr="0013395E">
              <w:t>:</w:t>
            </w:r>
          </w:p>
        </w:tc>
        <w:tc>
          <w:tcPr>
            <w:tcW w:w="6917" w:type="dxa"/>
          </w:tcPr>
          <w:p w:rsidR="005A0423" w:rsidRPr="0013395E" w:rsidRDefault="005A0423" w:rsidP="00B75136">
            <w:pPr>
              <w:tabs>
                <w:tab w:val="clear" w:pos="794"/>
                <w:tab w:val="clear" w:pos="1191"/>
                <w:tab w:val="clear" w:pos="1588"/>
                <w:tab w:val="clear" w:pos="1985"/>
              </w:tabs>
            </w:pPr>
            <w:r w:rsidRPr="0013395E">
              <w:t>0 and upwards.</w:t>
            </w:r>
          </w:p>
        </w:tc>
      </w:tr>
      <w:tr w:rsidR="005A0423" w:rsidRPr="0013395E" w:rsidTr="00B75136">
        <w:tc>
          <w:tcPr>
            <w:tcW w:w="567" w:type="dxa"/>
          </w:tcPr>
          <w:p w:rsidR="005A0423" w:rsidRPr="0013395E" w:rsidRDefault="005A0423" w:rsidP="00B75136">
            <w:pPr>
              <w:tabs>
                <w:tab w:val="clear" w:pos="794"/>
                <w:tab w:val="clear" w:pos="1191"/>
                <w:tab w:val="clear" w:pos="1588"/>
                <w:tab w:val="clear" w:pos="1985"/>
              </w:tabs>
            </w:pPr>
          </w:p>
        </w:tc>
        <w:tc>
          <w:tcPr>
            <w:tcW w:w="2268" w:type="dxa"/>
          </w:tcPr>
          <w:p w:rsidR="005A0423" w:rsidRPr="0013395E" w:rsidRDefault="005A0423" w:rsidP="00B75136">
            <w:pPr>
              <w:tabs>
                <w:tab w:val="clear" w:pos="794"/>
                <w:tab w:val="clear" w:pos="1191"/>
                <w:tab w:val="clear" w:pos="1588"/>
                <w:tab w:val="clear" w:pos="1985"/>
              </w:tabs>
            </w:pPr>
            <w:r w:rsidRPr="0013395E">
              <w:rPr>
                <w:b/>
                <w:bCs/>
              </w:rPr>
              <w:t>Level</w:t>
            </w:r>
            <w:r w:rsidRPr="0013395E">
              <w:t>:</w:t>
            </w:r>
          </w:p>
        </w:tc>
        <w:tc>
          <w:tcPr>
            <w:tcW w:w="6917" w:type="dxa"/>
          </w:tcPr>
          <w:p w:rsidR="005A0423" w:rsidRPr="0013395E" w:rsidRDefault="005A0423" w:rsidP="00B75136">
            <w:pPr>
              <w:tabs>
                <w:tab w:val="clear" w:pos="794"/>
                <w:tab w:val="clear" w:pos="1191"/>
                <w:tab w:val="clear" w:pos="1588"/>
                <w:tab w:val="clear" w:pos="1985"/>
              </w:tabs>
            </w:pPr>
            <w:r w:rsidRPr="0013395E">
              <w:t>Stream</w:t>
            </w:r>
          </w:p>
        </w:tc>
      </w:tr>
    </w:tbl>
    <w:p w:rsidR="005A0423" w:rsidRPr="0013395E" w:rsidRDefault="005A0423" w:rsidP="00B75136">
      <w:pPr>
        <w:pStyle w:val="Heading3"/>
      </w:pPr>
      <w:bookmarkStart w:id="92" w:name="_Toc324265216"/>
      <w:r w:rsidRPr="0013395E">
        <w:t>7.4.7</w:t>
      </w:r>
      <w:r w:rsidRPr="0013395E">
        <w:tab/>
        <w:t>Extended Highest Sequence number</w:t>
      </w:r>
      <w:bookmarkEnd w:id="92"/>
    </w:p>
    <w:tbl>
      <w:tblPr>
        <w:tblW w:w="0" w:type="auto"/>
        <w:tblLayout w:type="fixed"/>
        <w:tblLook w:val="0000" w:firstRow="0" w:lastRow="0" w:firstColumn="0" w:lastColumn="0" w:noHBand="0" w:noVBand="0"/>
      </w:tblPr>
      <w:tblGrid>
        <w:gridCol w:w="567"/>
        <w:gridCol w:w="2268"/>
        <w:gridCol w:w="6917"/>
      </w:tblGrid>
      <w:tr w:rsidR="005A0423" w:rsidRPr="0013395E" w:rsidTr="00B75136">
        <w:tc>
          <w:tcPr>
            <w:tcW w:w="567" w:type="dxa"/>
          </w:tcPr>
          <w:p w:rsidR="005A0423" w:rsidRPr="0013395E" w:rsidRDefault="005A0423" w:rsidP="00B75136">
            <w:pPr>
              <w:tabs>
                <w:tab w:val="clear" w:pos="794"/>
                <w:tab w:val="clear" w:pos="1191"/>
                <w:tab w:val="clear" w:pos="1588"/>
                <w:tab w:val="clear" w:pos="1985"/>
              </w:tabs>
            </w:pPr>
          </w:p>
        </w:tc>
        <w:tc>
          <w:tcPr>
            <w:tcW w:w="2268" w:type="dxa"/>
          </w:tcPr>
          <w:p w:rsidR="005A0423" w:rsidRPr="0013395E" w:rsidRDefault="005A0423" w:rsidP="00B75136">
            <w:pPr>
              <w:tabs>
                <w:tab w:val="clear" w:pos="794"/>
                <w:tab w:val="clear" w:pos="1191"/>
                <w:tab w:val="clear" w:pos="1588"/>
                <w:tab w:val="clear" w:pos="1985"/>
              </w:tabs>
            </w:pPr>
            <w:r w:rsidRPr="0013395E">
              <w:rPr>
                <w:b/>
                <w:bCs/>
              </w:rPr>
              <w:t>Statistic Name</w:t>
            </w:r>
            <w:r w:rsidRPr="0013395E">
              <w:t>:</w:t>
            </w:r>
          </w:p>
        </w:tc>
        <w:tc>
          <w:tcPr>
            <w:tcW w:w="6917" w:type="dxa"/>
          </w:tcPr>
          <w:p w:rsidR="005A0423" w:rsidRPr="0013395E" w:rsidRDefault="005A0423" w:rsidP="00B75136">
            <w:pPr>
              <w:tabs>
                <w:tab w:val="clear" w:pos="794"/>
                <w:tab w:val="clear" w:pos="1191"/>
                <w:tab w:val="clear" w:pos="1588"/>
                <w:tab w:val="clear" w:pos="1985"/>
              </w:tabs>
            </w:pPr>
            <w:r w:rsidRPr="0013395E">
              <w:t xml:space="preserve">Extended Highest Sequence number </w:t>
            </w:r>
          </w:p>
        </w:tc>
      </w:tr>
      <w:tr w:rsidR="005A0423" w:rsidRPr="0013395E" w:rsidTr="00B75136">
        <w:tc>
          <w:tcPr>
            <w:tcW w:w="567" w:type="dxa"/>
          </w:tcPr>
          <w:p w:rsidR="005A0423" w:rsidRPr="0013395E" w:rsidRDefault="005A0423" w:rsidP="00B75136">
            <w:pPr>
              <w:tabs>
                <w:tab w:val="clear" w:pos="794"/>
                <w:tab w:val="clear" w:pos="1191"/>
                <w:tab w:val="clear" w:pos="1588"/>
                <w:tab w:val="clear" w:pos="1985"/>
              </w:tabs>
            </w:pPr>
          </w:p>
        </w:tc>
        <w:tc>
          <w:tcPr>
            <w:tcW w:w="2268" w:type="dxa"/>
          </w:tcPr>
          <w:p w:rsidR="005A0423" w:rsidRPr="0013395E" w:rsidRDefault="005A0423" w:rsidP="00B75136">
            <w:pPr>
              <w:tabs>
                <w:tab w:val="clear" w:pos="794"/>
                <w:tab w:val="clear" w:pos="1191"/>
                <w:tab w:val="clear" w:pos="1588"/>
                <w:tab w:val="clear" w:pos="1985"/>
              </w:tabs>
            </w:pPr>
            <w:r w:rsidRPr="0013395E">
              <w:rPr>
                <w:b/>
                <w:bCs/>
              </w:rPr>
              <w:t>Statistic ID</w:t>
            </w:r>
            <w:r w:rsidRPr="0013395E">
              <w:t>:</w:t>
            </w:r>
          </w:p>
        </w:tc>
        <w:tc>
          <w:tcPr>
            <w:tcW w:w="6917" w:type="dxa"/>
          </w:tcPr>
          <w:p w:rsidR="005A0423" w:rsidRPr="0013395E" w:rsidRDefault="005A0423" w:rsidP="00B75136">
            <w:pPr>
              <w:tabs>
                <w:tab w:val="clear" w:pos="794"/>
                <w:tab w:val="clear" w:pos="1191"/>
                <w:tab w:val="clear" w:pos="1588"/>
                <w:tab w:val="clear" w:pos="1985"/>
              </w:tabs>
            </w:pPr>
            <w:proofErr w:type="spellStart"/>
            <w:r w:rsidRPr="0013395E">
              <w:t>ehsn</w:t>
            </w:r>
            <w:proofErr w:type="spellEnd"/>
            <w:r w:rsidRPr="0013395E">
              <w:t xml:space="preserve"> (0x0007)</w:t>
            </w:r>
          </w:p>
        </w:tc>
      </w:tr>
      <w:tr w:rsidR="005A0423" w:rsidRPr="0013395E" w:rsidTr="00B75136">
        <w:tc>
          <w:tcPr>
            <w:tcW w:w="567" w:type="dxa"/>
          </w:tcPr>
          <w:p w:rsidR="005A0423" w:rsidRPr="0013395E" w:rsidRDefault="005A0423" w:rsidP="00B75136">
            <w:pPr>
              <w:tabs>
                <w:tab w:val="clear" w:pos="794"/>
                <w:tab w:val="clear" w:pos="1191"/>
                <w:tab w:val="clear" w:pos="1588"/>
                <w:tab w:val="clear" w:pos="1985"/>
              </w:tabs>
            </w:pPr>
          </w:p>
        </w:tc>
        <w:tc>
          <w:tcPr>
            <w:tcW w:w="2268" w:type="dxa"/>
          </w:tcPr>
          <w:p w:rsidR="005A0423" w:rsidRPr="0013395E" w:rsidRDefault="005A0423" w:rsidP="00B75136">
            <w:pPr>
              <w:tabs>
                <w:tab w:val="clear" w:pos="794"/>
                <w:tab w:val="clear" w:pos="1191"/>
                <w:tab w:val="clear" w:pos="1588"/>
                <w:tab w:val="clear" w:pos="1985"/>
              </w:tabs>
            </w:pPr>
            <w:r w:rsidRPr="0013395E">
              <w:rPr>
                <w:b/>
                <w:bCs/>
              </w:rPr>
              <w:t>Description</w:t>
            </w:r>
            <w:r w:rsidRPr="0013395E">
              <w:t>:</w:t>
            </w:r>
          </w:p>
        </w:tc>
        <w:tc>
          <w:tcPr>
            <w:tcW w:w="6917" w:type="dxa"/>
          </w:tcPr>
          <w:p w:rsidR="005A0423" w:rsidRPr="0013395E" w:rsidRDefault="005A0423" w:rsidP="00487114">
            <w:pPr>
              <w:tabs>
                <w:tab w:val="clear" w:pos="794"/>
                <w:tab w:val="clear" w:pos="1191"/>
                <w:tab w:val="clear" w:pos="1588"/>
                <w:tab w:val="clear" w:pos="1985"/>
              </w:tabs>
            </w:pPr>
            <w:r w:rsidRPr="0013395E">
              <w:t xml:space="preserve">This statistic provides </w:t>
            </w:r>
            <w:r w:rsidRPr="0013395E">
              <w:rPr>
                <w:lang w:eastAsia="zh-CN"/>
              </w:rPr>
              <w:t>t</w:t>
            </w:r>
            <w:r w:rsidRPr="0013395E">
              <w:t xml:space="preserve">he highest sequence number seen when sending this report, but with additional bits, to handle disambiguation when wrapping the RTP sequence number field for a particular SSRC within the Stream. Each position of the sub-list is associated with a SSRC at related position in the </w:t>
            </w:r>
            <w:proofErr w:type="spellStart"/>
            <w:r w:rsidRPr="0013395E">
              <w:rPr>
                <w:i/>
              </w:rPr>
              <w:t>ssrc</w:t>
            </w:r>
            <w:proofErr w:type="spellEnd"/>
            <w:r w:rsidRPr="0013395E">
              <w:t xml:space="preserve"> statistic. See clause 7.4.2 / [IETF ECN] for more details. </w:t>
            </w:r>
          </w:p>
        </w:tc>
      </w:tr>
      <w:tr w:rsidR="005A0423" w:rsidRPr="0013395E" w:rsidTr="00B75136">
        <w:tc>
          <w:tcPr>
            <w:tcW w:w="567" w:type="dxa"/>
          </w:tcPr>
          <w:p w:rsidR="005A0423" w:rsidRPr="0013395E" w:rsidRDefault="005A0423" w:rsidP="00B75136">
            <w:pPr>
              <w:tabs>
                <w:tab w:val="clear" w:pos="794"/>
                <w:tab w:val="clear" w:pos="1191"/>
                <w:tab w:val="clear" w:pos="1588"/>
                <w:tab w:val="clear" w:pos="1985"/>
              </w:tabs>
            </w:pPr>
          </w:p>
        </w:tc>
        <w:tc>
          <w:tcPr>
            <w:tcW w:w="2268" w:type="dxa"/>
          </w:tcPr>
          <w:p w:rsidR="005A0423" w:rsidRPr="0013395E" w:rsidRDefault="005A0423" w:rsidP="00B75136">
            <w:pPr>
              <w:tabs>
                <w:tab w:val="clear" w:pos="794"/>
                <w:tab w:val="clear" w:pos="1191"/>
                <w:tab w:val="clear" w:pos="1588"/>
                <w:tab w:val="clear" w:pos="1985"/>
              </w:tabs>
            </w:pPr>
            <w:r w:rsidRPr="0013395E">
              <w:rPr>
                <w:b/>
                <w:bCs/>
              </w:rPr>
              <w:t>Type</w:t>
            </w:r>
            <w:r w:rsidRPr="0013395E">
              <w:t>:</w:t>
            </w:r>
          </w:p>
        </w:tc>
        <w:tc>
          <w:tcPr>
            <w:tcW w:w="6917" w:type="dxa"/>
          </w:tcPr>
          <w:p w:rsidR="005A0423" w:rsidRPr="0013395E" w:rsidRDefault="005A0423" w:rsidP="00B75136">
            <w:pPr>
              <w:tabs>
                <w:tab w:val="clear" w:pos="794"/>
                <w:tab w:val="clear" w:pos="1191"/>
                <w:tab w:val="clear" w:pos="1588"/>
                <w:tab w:val="clear" w:pos="1985"/>
              </w:tabs>
            </w:pPr>
            <w:r w:rsidRPr="0013395E">
              <w:t>Sub-list of integer</w:t>
            </w:r>
          </w:p>
        </w:tc>
      </w:tr>
      <w:tr w:rsidR="005A0423" w:rsidRPr="0013395E" w:rsidTr="00B75136">
        <w:tc>
          <w:tcPr>
            <w:tcW w:w="567" w:type="dxa"/>
          </w:tcPr>
          <w:p w:rsidR="005A0423" w:rsidRPr="0013395E" w:rsidRDefault="005A0423" w:rsidP="00B75136">
            <w:pPr>
              <w:tabs>
                <w:tab w:val="clear" w:pos="794"/>
                <w:tab w:val="clear" w:pos="1191"/>
                <w:tab w:val="clear" w:pos="1588"/>
                <w:tab w:val="clear" w:pos="1985"/>
              </w:tabs>
            </w:pPr>
          </w:p>
        </w:tc>
        <w:tc>
          <w:tcPr>
            <w:tcW w:w="2268" w:type="dxa"/>
          </w:tcPr>
          <w:p w:rsidR="005A0423" w:rsidRPr="0013395E" w:rsidRDefault="005A0423" w:rsidP="00B75136">
            <w:pPr>
              <w:tabs>
                <w:tab w:val="clear" w:pos="794"/>
                <w:tab w:val="clear" w:pos="1191"/>
                <w:tab w:val="clear" w:pos="1588"/>
                <w:tab w:val="clear" w:pos="1985"/>
              </w:tabs>
            </w:pPr>
            <w:r w:rsidRPr="0013395E">
              <w:rPr>
                <w:b/>
                <w:bCs/>
              </w:rPr>
              <w:t>Possible values</w:t>
            </w:r>
            <w:r w:rsidRPr="0013395E">
              <w:t>:</w:t>
            </w:r>
          </w:p>
        </w:tc>
        <w:tc>
          <w:tcPr>
            <w:tcW w:w="6917" w:type="dxa"/>
          </w:tcPr>
          <w:p w:rsidR="005A0423" w:rsidRPr="0013395E" w:rsidRDefault="005A0423" w:rsidP="00B75136">
            <w:pPr>
              <w:tabs>
                <w:tab w:val="clear" w:pos="794"/>
                <w:tab w:val="clear" w:pos="1191"/>
                <w:tab w:val="clear" w:pos="1588"/>
                <w:tab w:val="clear" w:pos="1985"/>
              </w:tabs>
            </w:pPr>
            <w:r w:rsidRPr="0013395E">
              <w:t>0 and upwards.</w:t>
            </w:r>
          </w:p>
        </w:tc>
      </w:tr>
      <w:tr w:rsidR="005A0423" w:rsidRPr="0013395E" w:rsidTr="00B75136">
        <w:tc>
          <w:tcPr>
            <w:tcW w:w="567" w:type="dxa"/>
          </w:tcPr>
          <w:p w:rsidR="005A0423" w:rsidRPr="0013395E" w:rsidRDefault="005A0423" w:rsidP="00B75136">
            <w:pPr>
              <w:tabs>
                <w:tab w:val="clear" w:pos="794"/>
                <w:tab w:val="clear" w:pos="1191"/>
                <w:tab w:val="clear" w:pos="1588"/>
                <w:tab w:val="clear" w:pos="1985"/>
              </w:tabs>
            </w:pPr>
          </w:p>
        </w:tc>
        <w:tc>
          <w:tcPr>
            <w:tcW w:w="2268" w:type="dxa"/>
          </w:tcPr>
          <w:p w:rsidR="005A0423" w:rsidRPr="0013395E" w:rsidRDefault="005A0423" w:rsidP="00B75136">
            <w:pPr>
              <w:tabs>
                <w:tab w:val="clear" w:pos="794"/>
                <w:tab w:val="clear" w:pos="1191"/>
                <w:tab w:val="clear" w:pos="1588"/>
                <w:tab w:val="clear" w:pos="1985"/>
              </w:tabs>
            </w:pPr>
            <w:r w:rsidRPr="0013395E">
              <w:rPr>
                <w:b/>
                <w:bCs/>
              </w:rPr>
              <w:t>Level</w:t>
            </w:r>
            <w:r w:rsidRPr="0013395E">
              <w:t>:</w:t>
            </w:r>
          </w:p>
        </w:tc>
        <w:tc>
          <w:tcPr>
            <w:tcW w:w="6917" w:type="dxa"/>
          </w:tcPr>
          <w:p w:rsidR="005A0423" w:rsidRPr="0013395E" w:rsidRDefault="005A0423" w:rsidP="00B75136">
            <w:pPr>
              <w:tabs>
                <w:tab w:val="clear" w:pos="794"/>
                <w:tab w:val="clear" w:pos="1191"/>
                <w:tab w:val="clear" w:pos="1588"/>
                <w:tab w:val="clear" w:pos="1985"/>
              </w:tabs>
            </w:pPr>
            <w:r w:rsidRPr="0013395E">
              <w:t>Stream</w:t>
            </w:r>
          </w:p>
        </w:tc>
      </w:tr>
    </w:tbl>
    <w:p w:rsidR="005A0423" w:rsidRPr="0013395E" w:rsidRDefault="005A0423" w:rsidP="00B75136">
      <w:pPr>
        <w:pStyle w:val="Heading3"/>
      </w:pPr>
      <w:bookmarkStart w:id="93" w:name="_Toc324265217"/>
      <w:r w:rsidRPr="0013395E">
        <w:t>7.4.8</w:t>
      </w:r>
      <w:r w:rsidRPr="0013395E">
        <w:tab/>
        <w:t>Duplication Counter</w:t>
      </w:r>
      <w:bookmarkEnd w:id="93"/>
    </w:p>
    <w:tbl>
      <w:tblPr>
        <w:tblW w:w="0" w:type="auto"/>
        <w:tblLayout w:type="fixed"/>
        <w:tblLook w:val="0000" w:firstRow="0" w:lastRow="0" w:firstColumn="0" w:lastColumn="0" w:noHBand="0" w:noVBand="0"/>
      </w:tblPr>
      <w:tblGrid>
        <w:gridCol w:w="567"/>
        <w:gridCol w:w="2268"/>
        <w:gridCol w:w="6917"/>
      </w:tblGrid>
      <w:tr w:rsidR="005A0423" w:rsidRPr="0013395E" w:rsidTr="00B75136">
        <w:tc>
          <w:tcPr>
            <w:tcW w:w="567" w:type="dxa"/>
          </w:tcPr>
          <w:p w:rsidR="005A0423" w:rsidRPr="0013395E" w:rsidRDefault="005A0423" w:rsidP="00B75136">
            <w:pPr>
              <w:tabs>
                <w:tab w:val="clear" w:pos="794"/>
                <w:tab w:val="clear" w:pos="1191"/>
                <w:tab w:val="clear" w:pos="1588"/>
                <w:tab w:val="clear" w:pos="1985"/>
              </w:tabs>
            </w:pPr>
          </w:p>
        </w:tc>
        <w:tc>
          <w:tcPr>
            <w:tcW w:w="2268" w:type="dxa"/>
          </w:tcPr>
          <w:p w:rsidR="005A0423" w:rsidRPr="0013395E" w:rsidRDefault="005A0423" w:rsidP="00B75136">
            <w:pPr>
              <w:tabs>
                <w:tab w:val="clear" w:pos="794"/>
                <w:tab w:val="clear" w:pos="1191"/>
                <w:tab w:val="clear" w:pos="1588"/>
                <w:tab w:val="clear" w:pos="1985"/>
              </w:tabs>
            </w:pPr>
            <w:r w:rsidRPr="0013395E">
              <w:rPr>
                <w:b/>
                <w:bCs/>
              </w:rPr>
              <w:t>Statistic Name</w:t>
            </w:r>
            <w:r w:rsidRPr="0013395E">
              <w:t>:</w:t>
            </w:r>
          </w:p>
        </w:tc>
        <w:tc>
          <w:tcPr>
            <w:tcW w:w="6917" w:type="dxa"/>
          </w:tcPr>
          <w:p w:rsidR="005A0423" w:rsidRPr="0013395E" w:rsidRDefault="005A0423" w:rsidP="00B75136">
            <w:pPr>
              <w:tabs>
                <w:tab w:val="clear" w:pos="794"/>
                <w:tab w:val="clear" w:pos="1191"/>
                <w:tab w:val="clear" w:pos="1588"/>
                <w:tab w:val="clear" w:pos="1985"/>
              </w:tabs>
            </w:pPr>
            <w:r w:rsidRPr="0013395E">
              <w:t xml:space="preserve">Duplication Counter </w:t>
            </w:r>
          </w:p>
        </w:tc>
      </w:tr>
      <w:tr w:rsidR="005A0423" w:rsidRPr="0013395E" w:rsidTr="00B75136">
        <w:tc>
          <w:tcPr>
            <w:tcW w:w="567" w:type="dxa"/>
          </w:tcPr>
          <w:p w:rsidR="005A0423" w:rsidRPr="0013395E" w:rsidRDefault="005A0423" w:rsidP="00B75136">
            <w:pPr>
              <w:tabs>
                <w:tab w:val="clear" w:pos="794"/>
                <w:tab w:val="clear" w:pos="1191"/>
                <w:tab w:val="clear" w:pos="1588"/>
                <w:tab w:val="clear" w:pos="1985"/>
              </w:tabs>
            </w:pPr>
          </w:p>
        </w:tc>
        <w:tc>
          <w:tcPr>
            <w:tcW w:w="2268" w:type="dxa"/>
          </w:tcPr>
          <w:p w:rsidR="005A0423" w:rsidRPr="0013395E" w:rsidRDefault="005A0423" w:rsidP="00B75136">
            <w:pPr>
              <w:tabs>
                <w:tab w:val="clear" w:pos="794"/>
                <w:tab w:val="clear" w:pos="1191"/>
                <w:tab w:val="clear" w:pos="1588"/>
                <w:tab w:val="clear" w:pos="1985"/>
              </w:tabs>
            </w:pPr>
            <w:r w:rsidRPr="0013395E">
              <w:rPr>
                <w:b/>
                <w:bCs/>
              </w:rPr>
              <w:t>Statistic ID</w:t>
            </w:r>
            <w:r w:rsidRPr="0013395E">
              <w:t>:</w:t>
            </w:r>
          </w:p>
        </w:tc>
        <w:tc>
          <w:tcPr>
            <w:tcW w:w="6917" w:type="dxa"/>
          </w:tcPr>
          <w:p w:rsidR="005A0423" w:rsidRPr="0013395E" w:rsidRDefault="005A0423" w:rsidP="00B75136">
            <w:pPr>
              <w:tabs>
                <w:tab w:val="clear" w:pos="794"/>
                <w:tab w:val="clear" w:pos="1191"/>
                <w:tab w:val="clear" w:pos="1588"/>
                <w:tab w:val="clear" w:pos="1985"/>
              </w:tabs>
            </w:pPr>
            <w:r w:rsidRPr="0013395E">
              <w:t>dup (0x0008)</w:t>
            </w:r>
          </w:p>
        </w:tc>
      </w:tr>
      <w:tr w:rsidR="005A0423" w:rsidRPr="0013395E" w:rsidTr="00B75136">
        <w:tc>
          <w:tcPr>
            <w:tcW w:w="567" w:type="dxa"/>
          </w:tcPr>
          <w:p w:rsidR="005A0423" w:rsidRPr="0013395E" w:rsidRDefault="005A0423" w:rsidP="00B75136">
            <w:pPr>
              <w:tabs>
                <w:tab w:val="clear" w:pos="794"/>
                <w:tab w:val="clear" w:pos="1191"/>
                <w:tab w:val="clear" w:pos="1588"/>
                <w:tab w:val="clear" w:pos="1985"/>
              </w:tabs>
            </w:pPr>
          </w:p>
        </w:tc>
        <w:tc>
          <w:tcPr>
            <w:tcW w:w="2268" w:type="dxa"/>
          </w:tcPr>
          <w:p w:rsidR="005A0423" w:rsidRPr="0013395E" w:rsidRDefault="005A0423" w:rsidP="00B75136">
            <w:pPr>
              <w:tabs>
                <w:tab w:val="clear" w:pos="794"/>
                <w:tab w:val="clear" w:pos="1191"/>
                <w:tab w:val="clear" w:pos="1588"/>
                <w:tab w:val="clear" w:pos="1985"/>
              </w:tabs>
            </w:pPr>
            <w:r w:rsidRPr="0013395E">
              <w:rPr>
                <w:b/>
                <w:bCs/>
              </w:rPr>
              <w:t>Description</w:t>
            </w:r>
            <w:r w:rsidRPr="0013395E">
              <w:t>:</w:t>
            </w:r>
          </w:p>
        </w:tc>
        <w:tc>
          <w:tcPr>
            <w:tcW w:w="6917" w:type="dxa"/>
          </w:tcPr>
          <w:p w:rsidR="005A0423" w:rsidRPr="0013395E" w:rsidRDefault="005A0423" w:rsidP="00B75136">
            <w:pPr>
              <w:tabs>
                <w:tab w:val="clear" w:pos="794"/>
                <w:tab w:val="clear" w:pos="1191"/>
                <w:tab w:val="clear" w:pos="1588"/>
                <w:tab w:val="clear" w:pos="1985"/>
              </w:tabs>
            </w:pPr>
            <w:r w:rsidRPr="0013395E">
              <w:t xml:space="preserve">This statistic provides the cumulative number of RTP packets received </w:t>
            </w:r>
            <w:r w:rsidRPr="0013395E">
              <w:rPr>
                <w:rStyle w:val="insert"/>
              </w:rPr>
              <w:t>that are a duplicate of an already received packet</w:t>
            </w:r>
            <w:r w:rsidRPr="0013395E">
              <w:t xml:space="preserve"> from this SSRC since the receiver joined the RTP session. Each position of the sub-list is associated with a SSRC at related position in the </w:t>
            </w:r>
            <w:proofErr w:type="spellStart"/>
            <w:r w:rsidRPr="0013395E">
              <w:rPr>
                <w:i/>
              </w:rPr>
              <w:t>ssrc</w:t>
            </w:r>
            <w:proofErr w:type="spellEnd"/>
            <w:r w:rsidRPr="0013395E">
              <w:t xml:space="preserve"> statistic. See clause 7.4.2 / [IETF ECN] for more details. </w:t>
            </w:r>
          </w:p>
        </w:tc>
      </w:tr>
      <w:tr w:rsidR="005A0423" w:rsidRPr="0013395E" w:rsidTr="00B75136">
        <w:tc>
          <w:tcPr>
            <w:tcW w:w="567" w:type="dxa"/>
          </w:tcPr>
          <w:p w:rsidR="005A0423" w:rsidRPr="0013395E" w:rsidRDefault="005A0423" w:rsidP="00B75136">
            <w:pPr>
              <w:tabs>
                <w:tab w:val="clear" w:pos="794"/>
                <w:tab w:val="clear" w:pos="1191"/>
                <w:tab w:val="clear" w:pos="1588"/>
                <w:tab w:val="clear" w:pos="1985"/>
              </w:tabs>
            </w:pPr>
          </w:p>
        </w:tc>
        <w:tc>
          <w:tcPr>
            <w:tcW w:w="2268" w:type="dxa"/>
          </w:tcPr>
          <w:p w:rsidR="005A0423" w:rsidRPr="0013395E" w:rsidRDefault="005A0423" w:rsidP="00B75136">
            <w:pPr>
              <w:tabs>
                <w:tab w:val="clear" w:pos="794"/>
                <w:tab w:val="clear" w:pos="1191"/>
                <w:tab w:val="clear" w:pos="1588"/>
                <w:tab w:val="clear" w:pos="1985"/>
              </w:tabs>
            </w:pPr>
            <w:r w:rsidRPr="0013395E">
              <w:rPr>
                <w:b/>
                <w:bCs/>
              </w:rPr>
              <w:t>Type</w:t>
            </w:r>
            <w:r w:rsidRPr="0013395E">
              <w:t>:</w:t>
            </w:r>
          </w:p>
        </w:tc>
        <w:tc>
          <w:tcPr>
            <w:tcW w:w="6917" w:type="dxa"/>
          </w:tcPr>
          <w:p w:rsidR="005A0423" w:rsidRPr="0013395E" w:rsidRDefault="005A0423" w:rsidP="00B75136">
            <w:pPr>
              <w:tabs>
                <w:tab w:val="clear" w:pos="794"/>
                <w:tab w:val="clear" w:pos="1191"/>
                <w:tab w:val="clear" w:pos="1588"/>
                <w:tab w:val="clear" w:pos="1985"/>
              </w:tabs>
            </w:pPr>
            <w:r w:rsidRPr="0013395E">
              <w:t>Sub-list of integer</w:t>
            </w:r>
          </w:p>
        </w:tc>
      </w:tr>
      <w:tr w:rsidR="005A0423" w:rsidRPr="0013395E" w:rsidTr="00B75136">
        <w:tc>
          <w:tcPr>
            <w:tcW w:w="567" w:type="dxa"/>
          </w:tcPr>
          <w:p w:rsidR="005A0423" w:rsidRPr="0013395E" w:rsidRDefault="005A0423" w:rsidP="00B75136">
            <w:pPr>
              <w:tabs>
                <w:tab w:val="clear" w:pos="794"/>
                <w:tab w:val="clear" w:pos="1191"/>
                <w:tab w:val="clear" w:pos="1588"/>
                <w:tab w:val="clear" w:pos="1985"/>
              </w:tabs>
            </w:pPr>
          </w:p>
        </w:tc>
        <w:tc>
          <w:tcPr>
            <w:tcW w:w="2268" w:type="dxa"/>
          </w:tcPr>
          <w:p w:rsidR="005A0423" w:rsidRPr="0013395E" w:rsidRDefault="005A0423" w:rsidP="00B75136">
            <w:pPr>
              <w:tabs>
                <w:tab w:val="clear" w:pos="794"/>
                <w:tab w:val="clear" w:pos="1191"/>
                <w:tab w:val="clear" w:pos="1588"/>
                <w:tab w:val="clear" w:pos="1985"/>
              </w:tabs>
            </w:pPr>
            <w:r w:rsidRPr="0013395E">
              <w:rPr>
                <w:b/>
                <w:bCs/>
              </w:rPr>
              <w:t>Possible values</w:t>
            </w:r>
            <w:r w:rsidRPr="0013395E">
              <w:t>:</w:t>
            </w:r>
          </w:p>
        </w:tc>
        <w:tc>
          <w:tcPr>
            <w:tcW w:w="6917" w:type="dxa"/>
          </w:tcPr>
          <w:p w:rsidR="005A0423" w:rsidRPr="0013395E" w:rsidRDefault="005A0423" w:rsidP="00B75136">
            <w:pPr>
              <w:tabs>
                <w:tab w:val="clear" w:pos="794"/>
                <w:tab w:val="clear" w:pos="1191"/>
                <w:tab w:val="clear" w:pos="1588"/>
                <w:tab w:val="clear" w:pos="1985"/>
              </w:tabs>
            </w:pPr>
            <w:r w:rsidRPr="0013395E">
              <w:t>0 and upwards.</w:t>
            </w:r>
          </w:p>
        </w:tc>
      </w:tr>
      <w:tr w:rsidR="005A0423" w:rsidRPr="0013395E" w:rsidTr="00B75136">
        <w:tc>
          <w:tcPr>
            <w:tcW w:w="567" w:type="dxa"/>
          </w:tcPr>
          <w:p w:rsidR="005A0423" w:rsidRPr="0013395E" w:rsidRDefault="005A0423" w:rsidP="00B75136">
            <w:pPr>
              <w:tabs>
                <w:tab w:val="clear" w:pos="794"/>
                <w:tab w:val="clear" w:pos="1191"/>
                <w:tab w:val="clear" w:pos="1588"/>
                <w:tab w:val="clear" w:pos="1985"/>
              </w:tabs>
            </w:pPr>
          </w:p>
        </w:tc>
        <w:tc>
          <w:tcPr>
            <w:tcW w:w="2268" w:type="dxa"/>
          </w:tcPr>
          <w:p w:rsidR="005A0423" w:rsidRPr="0013395E" w:rsidRDefault="005A0423" w:rsidP="00B75136">
            <w:pPr>
              <w:tabs>
                <w:tab w:val="clear" w:pos="794"/>
                <w:tab w:val="clear" w:pos="1191"/>
                <w:tab w:val="clear" w:pos="1588"/>
                <w:tab w:val="clear" w:pos="1985"/>
              </w:tabs>
            </w:pPr>
            <w:r w:rsidRPr="0013395E">
              <w:rPr>
                <w:b/>
                <w:bCs/>
              </w:rPr>
              <w:t>Level</w:t>
            </w:r>
            <w:r w:rsidRPr="0013395E">
              <w:t>:</w:t>
            </w:r>
          </w:p>
        </w:tc>
        <w:tc>
          <w:tcPr>
            <w:tcW w:w="6917" w:type="dxa"/>
          </w:tcPr>
          <w:p w:rsidR="005A0423" w:rsidRPr="0013395E" w:rsidRDefault="005A0423" w:rsidP="00B75136">
            <w:pPr>
              <w:tabs>
                <w:tab w:val="clear" w:pos="794"/>
                <w:tab w:val="clear" w:pos="1191"/>
                <w:tab w:val="clear" w:pos="1588"/>
                <w:tab w:val="clear" w:pos="1985"/>
              </w:tabs>
            </w:pPr>
            <w:r w:rsidRPr="0013395E">
              <w:t>Stream</w:t>
            </w:r>
          </w:p>
        </w:tc>
      </w:tr>
    </w:tbl>
    <w:p w:rsidR="005A0423" w:rsidRPr="0013395E" w:rsidRDefault="005A0423" w:rsidP="00B75136">
      <w:pPr>
        <w:pStyle w:val="Heading2"/>
        <w:rPr>
          <w:snapToGrid w:val="0"/>
        </w:rPr>
      </w:pPr>
      <w:bookmarkStart w:id="94" w:name="_Toc324265218"/>
      <w:r w:rsidRPr="0013395E">
        <w:rPr>
          <w:snapToGrid w:val="0"/>
        </w:rPr>
        <w:t>7.5</w:t>
      </w:r>
      <w:r w:rsidRPr="0013395E">
        <w:rPr>
          <w:snapToGrid w:val="0"/>
        </w:rPr>
        <w:tab/>
        <w:t>Error Codes</w:t>
      </w:r>
      <w:bookmarkEnd w:id="83"/>
      <w:bookmarkEnd w:id="84"/>
      <w:bookmarkEnd w:id="85"/>
      <w:bookmarkEnd w:id="86"/>
      <w:bookmarkEnd w:id="94"/>
    </w:p>
    <w:p w:rsidR="005A0423" w:rsidRPr="0013395E" w:rsidRDefault="005A0423" w:rsidP="00B75136">
      <w:bookmarkStart w:id="95" w:name="_Toc104465615"/>
      <w:bookmarkStart w:id="96" w:name="_Toc111601320"/>
      <w:bookmarkStart w:id="97" w:name="_Toc111601637"/>
      <w:bookmarkStart w:id="98" w:name="_Toc111601956"/>
      <w:bookmarkStart w:id="99" w:name="_Toc118713535"/>
      <w:bookmarkStart w:id="100" w:name="_Toc127083567"/>
      <w:bookmarkStart w:id="101" w:name="_Toc128536041"/>
      <w:bookmarkStart w:id="102" w:name="_Toc130034565"/>
      <w:bookmarkStart w:id="103" w:name="_Toc130975148"/>
      <w:bookmarkStart w:id="104" w:name="_Toc131236747"/>
      <w:proofErr w:type="gramStart"/>
      <w:r w:rsidRPr="0013395E">
        <w:t>None.</w:t>
      </w:r>
      <w:proofErr w:type="gramEnd"/>
    </w:p>
    <w:p w:rsidR="005A0423" w:rsidRPr="0013395E" w:rsidRDefault="005A0423" w:rsidP="00B75136">
      <w:pPr>
        <w:pStyle w:val="Heading2"/>
      </w:pPr>
      <w:bookmarkStart w:id="105" w:name="_Toc324265219"/>
      <w:r w:rsidRPr="0013395E">
        <w:t>7.6</w:t>
      </w:r>
      <w:r w:rsidRPr="0013395E">
        <w:tab/>
        <w:t>Procedures</w:t>
      </w:r>
      <w:bookmarkEnd w:id="95"/>
      <w:bookmarkEnd w:id="96"/>
      <w:bookmarkEnd w:id="97"/>
      <w:bookmarkEnd w:id="98"/>
      <w:bookmarkEnd w:id="99"/>
      <w:bookmarkEnd w:id="100"/>
      <w:bookmarkEnd w:id="101"/>
      <w:bookmarkEnd w:id="102"/>
      <w:bookmarkEnd w:id="103"/>
      <w:bookmarkEnd w:id="104"/>
      <w:bookmarkEnd w:id="105"/>
    </w:p>
    <w:p w:rsidR="005A0423" w:rsidRPr="0013395E" w:rsidRDefault="005A0423" w:rsidP="00B75136">
      <w:pPr>
        <w:pStyle w:val="Heading3"/>
      </w:pPr>
      <w:bookmarkStart w:id="106" w:name="_Toc324265220"/>
      <w:r w:rsidRPr="0013395E">
        <w:t>7.6.1</w:t>
      </w:r>
      <w:r w:rsidRPr="0013395E">
        <w:tab/>
      </w:r>
      <w:r w:rsidRPr="0013395E">
        <w:rPr>
          <w:lang w:eastAsia="zh-CN"/>
        </w:rPr>
        <w:t>R</w:t>
      </w:r>
      <w:r w:rsidRPr="0013395E">
        <w:t>T</w:t>
      </w:r>
      <w:r w:rsidRPr="0013395E">
        <w:rPr>
          <w:lang w:eastAsia="zh-CN"/>
        </w:rPr>
        <w:t>P t</w:t>
      </w:r>
      <w:r w:rsidRPr="0013395E">
        <w:t>opology</w:t>
      </w:r>
      <w:bookmarkEnd w:id="106"/>
    </w:p>
    <w:p w:rsidR="005A0423" w:rsidRPr="0013395E" w:rsidRDefault="005A0423" w:rsidP="00B75136">
      <w:r w:rsidRPr="0013395E">
        <w:t xml:space="preserve">ECN functionality may be used with different RTP session topologies. The ECN behaviour in conjunction with certain RTP topologies is described in clause 3.2 / [IETF ECN].  Through the MGC setting the combination of Terminations/Streams in a Context, the properties in the "ECN for RTP-over-UDP Support" and other elements in the Local and Remote Descriptors the MG is able to determine the correct ECN behaviour. </w:t>
      </w:r>
    </w:p>
    <w:p w:rsidR="005A0423" w:rsidRPr="0013395E" w:rsidRDefault="005A0423" w:rsidP="00B75136">
      <w:pPr>
        <w:pStyle w:val="Heading3"/>
      </w:pPr>
      <w:bookmarkStart w:id="107" w:name="_Toc324265221"/>
      <w:r w:rsidRPr="0013395E">
        <w:t>7.6.2</w:t>
      </w:r>
      <w:r w:rsidRPr="0013395E">
        <w:tab/>
        <w:t>Negotiation of the capability to use ECN with RTP/UDP/IP</w:t>
      </w:r>
      <w:bookmarkEnd w:id="107"/>
    </w:p>
    <w:p w:rsidR="005A0423" w:rsidRPr="0013395E" w:rsidRDefault="005A0423" w:rsidP="00B75136">
      <w:r w:rsidRPr="0013395E">
        <w:t xml:space="preserve">As per [IETF ECN] a MG supporting ECN with RTP/UDP/IP requires different RTCP extensions: </w:t>
      </w:r>
    </w:p>
    <w:p w:rsidR="005A0423" w:rsidRPr="0013395E" w:rsidRDefault="005A0423" w:rsidP="00B75136">
      <w:pPr>
        <w:numPr>
          <w:ilvl w:val="0"/>
          <w:numId w:val="28"/>
        </w:numPr>
        <w:tabs>
          <w:tab w:val="clear" w:pos="794"/>
          <w:tab w:val="clear" w:pos="1191"/>
          <w:tab w:val="clear" w:pos="1588"/>
          <w:tab w:val="clear" w:pos="1985"/>
        </w:tabs>
        <w:ind w:left="567" w:hanging="567"/>
      </w:pPr>
      <w:r w:rsidRPr="0013395E">
        <w:t>RTP/AVPF [</w:t>
      </w:r>
      <w:r w:rsidRPr="0013395E">
        <w:rPr>
          <w:lang w:eastAsia="zh-CN"/>
        </w:rPr>
        <w:t xml:space="preserve">IETF </w:t>
      </w:r>
      <w:r w:rsidRPr="0013395E">
        <w:t>RFC</w:t>
      </w:r>
      <w:r w:rsidRPr="0013395E">
        <w:rPr>
          <w:lang w:eastAsia="zh-CN"/>
        </w:rPr>
        <w:t xml:space="preserve"> </w:t>
      </w:r>
      <w:r w:rsidRPr="0013395E">
        <w:t xml:space="preserve">4585] transport layer feedback format for urgent ECN information, </w:t>
      </w:r>
    </w:p>
    <w:p w:rsidR="005A0423" w:rsidRPr="0013395E" w:rsidRDefault="005A0423" w:rsidP="00B75136">
      <w:pPr>
        <w:numPr>
          <w:ilvl w:val="0"/>
          <w:numId w:val="28"/>
        </w:numPr>
        <w:tabs>
          <w:tab w:val="clear" w:pos="794"/>
          <w:tab w:val="clear" w:pos="1191"/>
          <w:tab w:val="clear" w:pos="1588"/>
          <w:tab w:val="clear" w:pos="1985"/>
        </w:tabs>
        <w:ind w:left="567" w:hanging="567"/>
      </w:pPr>
      <w:r w:rsidRPr="0013395E">
        <w:t>RTCP XR [</w:t>
      </w:r>
      <w:r w:rsidRPr="0013395E">
        <w:rPr>
          <w:lang w:eastAsia="zh-CN"/>
        </w:rPr>
        <w:t xml:space="preserve">IETF </w:t>
      </w:r>
      <w:r w:rsidRPr="0013395E">
        <w:t>RFC</w:t>
      </w:r>
      <w:r w:rsidRPr="0013395E">
        <w:rPr>
          <w:lang w:eastAsia="zh-CN"/>
        </w:rPr>
        <w:t xml:space="preserve"> </w:t>
      </w:r>
      <w:r w:rsidRPr="0013395E">
        <w:t xml:space="preserve">3611] ECN summary report block type for regular reporting of the ECN marking information. </w:t>
      </w:r>
    </w:p>
    <w:p w:rsidR="005A0423" w:rsidRPr="0013395E" w:rsidRDefault="005A0423" w:rsidP="00B75136">
      <w:r w:rsidRPr="0013395E">
        <w:t>Thus in addition to the methods for indicating/negotiating ECN described below the MGC may need to send other information (i.e. SDP “</w:t>
      </w:r>
      <w:r w:rsidRPr="0013395E">
        <w:rPr>
          <w:b/>
          <w:bCs/>
        </w:rPr>
        <w:t>m</w:t>
      </w:r>
      <w:r w:rsidRPr="0013395E">
        <w:t>=” and “</w:t>
      </w:r>
      <w:r w:rsidRPr="0013395E">
        <w:rPr>
          <w:b/>
          <w:bCs/>
        </w:rPr>
        <w:t>a</w:t>
      </w:r>
      <w:r w:rsidRPr="0013395E">
        <w:t>=” lines) indicating the support of RTP/AVPF [</w:t>
      </w:r>
      <w:r w:rsidRPr="0013395E">
        <w:rPr>
          <w:lang w:eastAsia="zh-CN"/>
        </w:rPr>
        <w:t xml:space="preserve">IETF </w:t>
      </w:r>
      <w:r w:rsidRPr="0013395E">
        <w:t>RFC</w:t>
      </w:r>
      <w:r w:rsidRPr="0013395E">
        <w:rPr>
          <w:lang w:eastAsia="zh-CN"/>
        </w:rPr>
        <w:t xml:space="preserve"> </w:t>
      </w:r>
      <w:r w:rsidRPr="0013395E">
        <w:t>4585] and RTCP XR [</w:t>
      </w:r>
      <w:r w:rsidRPr="0013395E">
        <w:rPr>
          <w:lang w:eastAsia="zh-CN"/>
        </w:rPr>
        <w:t xml:space="preserve">IETF </w:t>
      </w:r>
      <w:r w:rsidRPr="0013395E">
        <w:t>RFC</w:t>
      </w:r>
      <w:r w:rsidRPr="0013395E">
        <w:rPr>
          <w:lang w:eastAsia="zh-CN"/>
        </w:rPr>
        <w:t xml:space="preserve"> </w:t>
      </w:r>
      <w:r w:rsidRPr="0013395E">
        <w:t>3611] as well as the appropriate address information for the Stream.</w:t>
      </w:r>
    </w:p>
    <w:p w:rsidR="005A0423" w:rsidRPr="0013395E" w:rsidRDefault="005A0423" w:rsidP="00B75136">
      <w:pPr>
        <w:pStyle w:val="Note"/>
      </w:pPr>
      <w:r w:rsidRPr="0013395E">
        <w:t>NOTE </w:t>
      </w:r>
      <w:r w:rsidRPr="0013395E">
        <w:noBreakHyphen/>
        <w:t xml:space="preserve"> </w:t>
      </w:r>
      <w:proofErr w:type="gramStart"/>
      <w:r w:rsidRPr="0013395E">
        <w:t>In</w:t>
      </w:r>
      <w:proofErr w:type="gramEnd"/>
      <w:r w:rsidRPr="0013395E">
        <w:t xml:space="preserve"> some cases (i.e. where timely feedback is not required and usage of the leap of faith initialization method) transport layer feedback for urgent ECN information may not be required. See clause 3.3</w:t>
      </w:r>
      <w:proofErr w:type="gramStart"/>
      <w:r w:rsidRPr="0013395E">
        <w:t>/[</w:t>
      </w:r>
      <w:proofErr w:type="gramEnd"/>
      <w:r w:rsidRPr="0013395E">
        <w:t>IETF ECN] for further information</w:t>
      </w:r>
      <w:r w:rsidRPr="0013395E">
        <w:rPr>
          <w:lang w:eastAsia="zh-CN"/>
        </w:rPr>
        <w:t xml:space="preserve"> on the need for transport layer feedback</w:t>
      </w:r>
      <w:r w:rsidRPr="0013395E">
        <w:t>.</w:t>
      </w:r>
    </w:p>
    <w:p w:rsidR="005A0423" w:rsidRPr="0013395E" w:rsidRDefault="005A0423" w:rsidP="000D31A9">
      <w:r w:rsidRPr="0013395E">
        <w:t>In order to be notified of failures the MGC shall also set the "ECN failure" (</w:t>
      </w:r>
      <w:proofErr w:type="spellStart"/>
      <w:r w:rsidRPr="0013395E">
        <w:rPr>
          <w:i/>
        </w:rPr>
        <w:t>ecnrous</w:t>
      </w:r>
      <w:proofErr w:type="spellEnd"/>
      <w:r w:rsidRPr="0013395E">
        <w:rPr>
          <w:i/>
        </w:rPr>
        <w:t>/fail</w:t>
      </w:r>
      <w:r w:rsidRPr="0013395E">
        <w:t>) event.</w:t>
      </w:r>
    </w:p>
    <w:p w:rsidR="005A0423" w:rsidRPr="0013395E" w:rsidRDefault="005A0423" w:rsidP="000D31A9">
      <w:r w:rsidRPr="0013395E">
        <w:t xml:space="preserve">If the MGC </w:t>
      </w:r>
      <w:r w:rsidRPr="0013395E">
        <w:rPr>
          <w:lang w:eastAsia="zh-CN"/>
        </w:rPr>
        <w:t xml:space="preserve">requires </w:t>
      </w:r>
      <w:r w:rsidRPr="0013395E">
        <w:t>information regarding the use of ECN the MGC should set the "Source" (</w:t>
      </w:r>
      <w:proofErr w:type="spellStart"/>
      <w:r w:rsidRPr="0013395E">
        <w:rPr>
          <w:i/>
        </w:rPr>
        <w:t>ecnrous</w:t>
      </w:r>
      <w:proofErr w:type="spellEnd"/>
      <w:r w:rsidRPr="0013395E">
        <w:rPr>
          <w:i/>
        </w:rPr>
        <w:t>/</w:t>
      </w:r>
      <w:proofErr w:type="spellStart"/>
      <w:r w:rsidRPr="0013395E">
        <w:rPr>
          <w:i/>
        </w:rPr>
        <w:t>ssrc</w:t>
      </w:r>
      <w:proofErr w:type="spellEnd"/>
      <w:r w:rsidRPr="0013395E">
        <w:t>), "CE Counter" (</w:t>
      </w:r>
      <w:proofErr w:type="spellStart"/>
      <w:r w:rsidRPr="0013395E">
        <w:rPr>
          <w:i/>
        </w:rPr>
        <w:t>ecnrous</w:t>
      </w:r>
      <w:proofErr w:type="spellEnd"/>
      <w:r w:rsidRPr="0013395E">
        <w:rPr>
          <w:i/>
        </w:rPr>
        <w:t>/</w:t>
      </w:r>
      <w:proofErr w:type="spellStart"/>
      <w:r w:rsidRPr="0013395E">
        <w:rPr>
          <w:i/>
        </w:rPr>
        <w:t>cecount</w:t>
      </w:r>
      <w:proofErr w:type="spellEnd"/>
      <w:r w:rsidRPr="0013395E">
        <w:t>), "ECT 0 Counter" (</w:t>
      </w:r>
      <w:proofErr w:type="spellStart"/>
      <w:r w:rsidRPr="0013395E">
        <w:rPr>
          <w:i/>
        </w:rPr>
        <w:t>ecnrous</w:t>
      </w:r>
      <w:proofErr w:type="spellEnd"/>
      <w:r w:rsidRPr="0013395E">
        <w:rPr>
          <w:i/>
        </w:rPr>
        <w:t>/zero</w:t>
      </w:r>
      <w:r w:rsidRPr="0013395E">
        <w:t>), "ECT 1 Counter" (</w:t>
      </w:r>
      <w:proofErr w:type="spellStart"/>
      <w:r w:rsidRPr="0013395E">
        <w:rPr>
          <w:i/>
        </w:rPr>
        <w:t>ecnrous</w:t>
      </w:r>
      <w:proofErr w:type="spellEnd"/>
      <w:r w:rsidRPr="0013395E">
        <w:rPr>
          <w:i/>
        </w:rPr>
        <w:t>/</w:t>
      </w:r>
      <w:proofErr w:type="spellStart"/>
      <w:r w:rsidRPr="0013395E">
        <w:rPr>
          <w:i/>
        </w:rPr>
        <w:t>ectone</w:t>
      </w:r>
      <w:proofErr w:type="spellEnd"/>
      <w:r w:rsidRPr="0013395E">
        <w:t>), "Not-ECT Counter" (</w:t>
      </w:r>
      <w:proofErr w:type="spellStart"/>
      <w:r w:rsidRPr="0013395E">
        <w:rPr>
          <w:i/>
        </w:rPr>
        <w:t>ecnrous</w:t>
      </w:r>
      <w:proofErr w:type="spellEnd"/>
      <w:r w:rsidRPr="0013395E">
        <w:rPr>
          <w:i/>
        </w:rPr>
        <w:t>/</w:t>
      </w:r>
      <w:proofErr w:type="spellStart"/>
      <w:r w:rsidRPr="0013395E">
        <w:rPr>
          <w:i/>
        </w:rPr>
        <w:t>notetc</w:t>
      </w:r>
      <w:proofErr w:type="spellEnd"/>
      <w:r w:rsidRPr="0013395E">
        <w:t xml:space="preserve">), "Lost Packets Counter" </w:t>
      </w:r>
      <w:r w:rsidRPr="0013395E">
        <w:lastRenderedPageBreak/>
        <w:t>(</w:t>
      </w:r>
      <w:proofErr w:type="spellStart"/>
      <w:r w:rsidRPr="0013395E">
        <w:rPr>
          <w:i/>
        </w:rPr>
        <w:t>ecnrous</w:t>
      </w:r>
      <w:proofErr w:type="spellEnd"/>
      <w:r w:rsidRPr="0013395E">
        <w:rPr>
          <w:i/>
        </w:rPr>
        <w:t>/lost</w:t>
      </w:r>
      <w:r w:rsidRPr="0013395E">
        <w:t>) and the "Extended Highest Sequence Number" (</w:t>
      </w:r>
      <w:proofErr w:type="spellStart"/>
      <w:r w:rsidRPr="0013395E">
        <w:rPr>
          <w:i/>
        </w:rPr>
        <w:t>ecnrous</w:t>
      </w:r>
      <w:proofErr w:type="spellEnd"/>
      <w:r w:rsidRPr="0013395E">
        <w:rPr>
          <w:i/>
        </w:rPr>
        <w:t>/</w:t>
      </w:r>
      <w:proofErr w:type="spellStart"/>
      <w:r w:rsidRPr="0013395E">
        <w:rPr>
          <w:i/>
        </w:rPr>
        <w:t>ehsn</w:t>
      </w:r>
      <w:proofErr w:type="spellEnd"/>
      <w:r w:rsidRPr="0013395E">
        <w:t>) Statistics. Alternatively, for packet loss counters, the statistics defined in the RTP package [ITU-T H.248.1] can be used.</w:t>
      </w:r>
    </w:p>
    <w:p w:rsidR="005A0423" w:rsidRPr="0013395E" w:rsidRDefault="005A0423" w:rsidP="00B75136">
      <w:r w:rsidRPr="0013395E">
        <w:rPr>
          <w:lang w:eastAsia="zh-CN"/>
        </w:rPr>
        <w:t>[ITU-T H.248.47] provides a means to dynamically discover the values of statistics. However [ITU-T H.248.47] is only applicable where a statistic has a single value. It does not support statistics with type "list of". Thus if [ITU-T H.248.47] is used with the statistics in this Recommendation it shall be used in the case that a statistic relates to a single SSRC.</w:t>
      </w:r>
      <w:r w:rsidRPr="0013395E">
        <w:t xml:space="preserve">  </w:t>
      </w:r>
    </w:p>
    <w:p w:rsidR="005A0423" w:rsidRPr="0013395E" w:rsidRDefault="005A0423" w:rsidP="00B75136">
      <w:pPr>
        <w:pStyle w:val="Heading4"/>
      </w:pPr>
      <w:r w:rsidRPr="0013395E">
        <w:t>7.6.</w:t>
      </w:r>
      <w:r w:rsidRPr="0013395E">
        <w:rPr>
          <w:lang w:eastAsia="zh-CN"/>
        </w:rPr>
        <w:t>2</w:t>
      </w:r>
      <w:r w:rsidRPr="0013395E">
        <w:t>.1</w:t>
      </w:r>
      <w:r w:rsidRPr="0013395E">
        <w:tab/>
        <w:t xml:space="preserve">Signalling ECN Capability </w:t>
      </w:r>
    </w:p>
    <w:p w:rsidR="005A0423" w:rsidRPr="0013395E" w:rsidRDefault="005A0423" w:rsidP="00B75136">
      <w:r w:rsidRPr="0013395E">
        <w:t>In order to use ECN, the use of ECN needs to be enabled and information regarding the "initiation method", "</w:t>
      </w:r>
      <w:proofErr w:type="spellStart"/>
      <w:r w:rsidRPr="0013395E">
        <w:t>ecn</w:t>
      </w:r>
      <w:proofErr w:type="spellEnd"/>
      <w:r w:rsidRPr="0013395E">
        <w:t xml:space="preserve"> mode" and "</w:t>
      </w:r>
      <w:proofErr w:type="spellStart"/>
      <w:r w:rsidRPr="0013395E">
        <w:t>ect</w:t>
      </w:r>
      <w:proofErr w:type="spellEnd"/>
      <w:r w:rsidRPr="0013395E">
        <w:t xml:space="preserve"> marking" needs to be determined. These may be communicated to the MG either utilising the "ECN Enable" (</w:t>
      </w:r>
      <w:proofErr w:type="spellStart"/>
      <w:r w:rsidRPr="0013395E">
        <w:rPr>
          <w:i/>
        </w:rPr>
        <w:t>ecnrous</w:t>
      </w:r>
      <w:proofErr w:type="spellEnd"/>
      <w:r w:rsidRPr="0013395E">
        <w:rPr>
          <w:i/>
        </w:rPr>
        <w:t>/en</w:t>
      </w:r>
      <w:r w:rsidRPr="0013395E">
        <w:t>), "Initiation Method" (</w:t>
      </w:r>
      <w:proofErr w:type="spellStart"/>
      <w:r w:rsidRPr="0013395E">
        <w:rPr>
          <w:i/>
        </w:rPr>
        <w:t>ecnrous</w:t>
      </w:r>
      <w:proofErr w:type="spellEnd"/>
      <w:r w:rsidRPr="0013395E">
        <w:rPr>
          <w:i/>
        </w:rPr>
        <w:t>/</w:t>
      </w:r>
      <w:proofErr w:type="spellStart"/>
      <w:r w:rsidRPr="0013395E">
        <w:rPr>
          <w:i/>
        </w:rPr>
        <w:t>initmethod</w:t>
      </w:r>
      <w:proofErr w:type="spellEnd"/>
      <w:r w:rsidRPr="0013395E">
        <w:t>), "ECN Mode" (</w:t>
      </w:r>
      <w:proofErr w:type="spellStart"/>
      <w:r w:rsidRPr="0013395E">
        <w:rPr>
          <w:i/>
        </w:rPr>
        <w:t>ecnrous</w:t>
      </w:r>
      <w:proofErr w:type="spellEnd"/>
      <w:r w:rsidRPr="0013395E">
        <w:rPr>
          <w:i/>
        </w:rPr>
        <w:t>/mode</w:t>
      </w:r>
      <w:r w:rsidRPr="0013395E">
        <w:t>) and "ECT Marking" (</w:t>
      </w:r>
      <w:proofErr w:type="spellStart"/>
      <w:r w:rsidRPr="0013395E">
        <w:rPr>
          <w:i/>
        </w:rPr>
        <w:t>ecnrous</w:t>
      </w:r>
      <w:proofErr w:type="spellEnd"/>
      <w:r w:rsidRPr="0013395E">
        <w:rPr>
          <w:i/>
        </w:rPr>
        <w:t>/</w:t>
      </w:r>
      <w:proofErr w:type="spellStart"/>
      <w:r w:rsidRPr="0013395E">
        <w:rPr>
          <w:i/>
        </w:rPr>
        <w:t>ectmark</w:t>
      </w:r>
      <w:proofErr w:type="spellEnd"/>
      <w:r w:rsidRPr="0013395E">
        <w:t>) properties or via the use of the "</w:t>
      </w:r>
      <w:r w:rsidRPr="0013395E">
        <w:rPr>
          <w:b/>
          <w:bCs/>
        </w:rPr>
        <w:t>a=</w:t>
      </w:r>
      <w:proofErr w:type="spellStart"/>
      <w:r w:rsidRPr="0013395E">
        <w:rPr>
          <w:b/>
          <w:bCs/>
        </w:rPr>
        <w:t>ecn</w:t>
      </w:r>
      <w:proofErr w:type="spellEnd"/>
      <w:r w:rsidRPr="0013395E">
        <w:rPr>
          <w:b/>
          <w:bCs/>
        </w:rPr>
        <w:t>-capable-</w:t>
      </w:r>
      <w:proofErr w:type="spellStart"/>
      <w:r w:rsidRPr="0013395E">
        <w:rPr>
          <w:b/>
          <w:bCs/>
        </w:rPr>
        <w:t>rtp</w:t>
      </w:r>
      <w:proofErr w:type="spellEnd"/>
      <w:r w:rsidRPr="0013395E">
        <w:t>" SDP attribute as defined in clause 6.1 / [IETF ECN]. The MGC can determine which method is supported via an audit of the "ECN SDP Usage" (</w:t>
      </w:r>
      <w:proofErr w:type="spellStart"/>
      <w:r w:rsidRPr="0013395E">
        <w:rPr>
          <w:i/>
        </w:rPr>
        <w:t>ecnrous</w:t>
      </w:r>
      <w:proofErr w:type="spellEnd"/>
      <w:r w:rsidRPr="0013395E">
        <w:rPr>
          <w:i/>
        </w:rPr>
        <w:t>/</w:t>
      </w:r>
      <w:proofErr w:type="spellStart"/>
      <w:r w:rsidRPr="0013395E">
        <w:rPr>
          <w:i/>
        </w:rPr>
        <w:t>ecnsdp</w:t>
      </w:r>
      <w:proofErr w:type="spellEnd"/>
      <w:r w:rsidRPr="0013395E">
        <w:t>) property. Alternatively, the supported method may be provisioned. For the property based signalling method any property that has a provisioned value does not need to be sent for the relevant Stream. For the SDP based method the MGC shall include a CHOOSE wildcard for the particular information element in question.</w:t>
      </w:r>
    </w:p>
    <w:p w:rsidR="005A0423" w:rsidRPr="0013395E" w:rsidRDefault="005A0423" w:rsidP="00B75136">
      <w:r w:rsidRPr="0013395E">
        <w:t>In order to utilise the R</w:t>
      </w:r>
      <w:r w:rsidRPr="0013395E">
        <w:rPr>
          <w:lang w:eastAsia="zh-CN"/>
        </w:rPr>
        <w:t>T</w:t>
      </w:r>
      <w:r w:rsidRPr="0013395E">
        <w:t>CP ECN feedback and the RTCP XR block for ECN summary the use of these should be indicated as per clauses 6.2 and 6.3 / [IETF ECN].</w:t>
      </w:r>
    </w:p>
    <w:p w:rsidR="005A0423" w:rsidRPr="0013395E" w:rsidRDefault="005A0423" w:rsidP="00B75136">
      <w:r w:rsidRPr="0013395E">
        <w:t>If the MGC requires that the MG apply a particular congestion control method as a result of the reception of ECN-CE marked RTP packets it shall send the "Congestion Response Method" (</w:t>
      </w:r>
      <w:proofErr w:type="spellStart"/>
      <w:r w:rsidRPr="0013395E">
        <w:rPr>
          <w:i/>
        </w:rPr>
        <w:t>ecnrous</w:t>
      </w:r>
      <w:proofErr w:type="spellEnd"/>
      <w:r w:rsidRPr="0013395E">
        <w:rPr>
          <w:i/>
        </w:rPr>
        <w:t>/</w:t>
      </w:r>
      <w:proofErr w:type="spellStart"/>
      <w:r w:rsidRPr="0013395E">
        <w:rPr>
          <w:i/>
        </w:rPr>
        <w:t>crm</w:t>
      </w:r>
      <w:proofErr w:type="spellEnd"/>
      <w:r w:rsidRPr="0013395E">
        <w:t xml:space="preserve">) property to the MG with the required value. </w:t>
      </w:r>
    </w:p>
    <w:p w:rsidR="005A0423" w:rsidRPr="0013395E" w:rsidRDefault="005A0423" w:rsidP="00B75136">
      <w:r w:rsidRPr="0013395E">
        <w:t>Furthermore the MGC may also control through the use of the "ECN Congestion Marking" (</w:t>
      </w:r>
      <w:proofErr w:type="spellStart"/>
      <w:r w:rsidRPr="0013395E">
        <w:rPr>
          <w:i/>
        </w:rPr>
        <w:t>ecnrous</w:t>
      </w:r>
      <w:proofErr w:type="spellEnd"/>
      <w:r w:rsidRPr="0013395E">
        <w:rPr>
          <w:i/>
        </w:rPr>
        <w:t>/</w:t>
      </w:r>
      <w:proofErr w:type="spellStart"/>
      <w:r w:rsidRPr="0013395E">
        <w:rPr>
          <w:i/>
        </w:rPr>
        <w:t>congestmark</w:t>
      </w:r>
      <w:proofErr w:type="spellEnd"/>
      <w:r w:rsidRPr="0013395E">
        <w:t>) property whether or not RTP packets may be ECN-CE marked by the MG (or not) if it the MG itself experiences congestion.</w:t>
      </w:r>
    </w:p>
    <w:p w:rsidR="005A0423" w:rsidRPr="0013395E" w:rsidRDefault="005A0423" w:rsidP="00B75136">
      <w:r w:rsidRPr="0013395E">
        <w:t>The above properties are defined for use in the Local and Remote Descriptors as these are related to stream resources which need to be reserved on a per stream basis. H.248 Streams are bi-directional in nature with one direction described by the Local Descriptor and the other via the Remote Descriptor. This allows an asymmetric usage of ECN. However for a typically bi-directional use case, symmetric usage with the parameters placed in both the Local and Remote Descriptors may be assumed.</w:t>
      </w:r>
    </w:p>
    <w:p w:rsidR="005A0423" w:rsidRPr="0013395E" w:rsidRDefault="005A0423" w:rsidP="00A546BB">
      <w:r w:rsidRPr="0013395E">
        <w:t xml:space="preserve">When ECN is used in both the sending and receiving direction the </w:t>
      </w:r>
      <w:proofErr w:type="spellStart"/>
      <w:r w:rsidRPr="0013395E">
        <w:rPr>
          <w:i/>
        </w:rPr>
        <w:t>ecnrous</w:t>
      </w:r>
      <w:proofErr w:type="spellEnd"/>
      <w:r w:rsidRPr="0013395E">
        <w:rPr>
          <w:i/>
        </w:rPr>
        <w:t>/mode</w:t>
      </w:r>
      <w:r w:rsidRPr="0013395E">
        <w:t xml:space="preserve"> is set to “</w:t>
      </w:r>
      <w:proofErr w:type="spellStart"/>
      <w:r w:rsidRPr="0013395E">
        <w:t>readonly</w:t>
      </w:r>
      <w:proofErr w:type="spellEnd"/>
      <w:r w:rsidRPr="0013395E">
        <w:t>” in the Local Descriptor and to “</w:t>
      </w:r>
      <w:proofErr w:type="spellStart"/>
      <w:r w:rsidRPr="0013395E">
        <w:t>setonly</w:t>
      </w:r>
      <w:proofErr w:type="spellEnd"/>
      <w:r w:rsidRPr="0013395E">
        <w:t xml:space="preserve">” in the Remote Descriptor. The </w:t>
      </w:r>
      <w:proofErr w:type="spellStart"/>
      <w:r w:rsidRPr="0013395E">
        <w:rPr>
          <w:i/>
        </w:rPr>
        <w:t>ecnrous</w:t>
      </w:r>
      <w:proofErr w:type="spellEnd"/>
      <w:r w:rsidRPr="0013395E">
        <w:rPr>
          <w:i/>
        </w:rPr>
        <w:t>/</w:t>
      </w:r>
      <w:proofErr w:type="spellStart"/>
      <w:r w:rsidRPr="0013395E">
        <w:rPr>
          <w:i/>
        </w:rPr>
        <w:t>ecnen</w:t>
      </w:r>
      <w:proofErr w:type="spellEnd"/>
      <w:r w:rsidRPr="0013395E">
        <w:t xml:space="preserve"> is set to TRUE in both descriptors.</w:t>
      </w:r>
    </w:p>
    <w:p w:rsidR="005A0423" w:rsidRPr="0013395E" w:rsidRDefault="005A0423" w:rsidP="00A546BB">
      <w:r w:rsidRPr="0013395E">
        <w:t xml:space="preserve">When ECN is only used in the receiving direction the </w:t>
      </w:r>
      <w:proofErr w:type="spellStart"/>
      <w:r w:rsidRPr="0013395E">
        <w:rPr>
          <w:i/>
        </w:rPr>
        <w:t>ecnrous</w:t>
      </w:r>
      <w:proofErr w:type="spellEnd"/>
      <w:r w:rsidRPr="0013395E">
        <w:rPr>
          <w:i/>
        </w:rPr>
        <w:t xml:space="preserve">/mode </w:t>
      </w:r>
      <w:r w:rsidRPr="0013395E">
        <w:t>is set to “</w:t>
      </w:r>
      <w:proofErr w:type="spellStart"/>
      <w:r w:rsidRPr="0013395E">
        <w:t>readonly</w:t>
      </w:r>
      <w:proofErr w:type="spellEnd"/>
      <w:r w:rsidRPr="0013395E">
        <w:t xml:space="preserve">” in the Local Descriptor. The </w:t>
      </w:r>
      <w:proofErr w:type="spellStart"/>
      <w:r w:rsidRPr="0013395E">
        <w:rPr>
          <w:i/>
        </w:rPr>
        <w:t>ecnrous</w:t>
      </w:r>
      <w:proofErr w:type="spellEnd"/>
      <w:r w:rsidRPr="0013395E">
        <w:rPr>
          <w:i/>
        </w:rPr>
        <w:t>/</w:t>
      </w:r>
      <w:proofErr w:type="spellStart"/>
      <w:r w:rsidRPr="0013395E">
        <w:rPr>
          <w:i/>
        </w:rPr>
        <w:t>ecnen</w:t>
      </w:r>
      <w:proofErr w:type="spellEnd"/>
      <w:r w:rsidRPr="0013395E">
        <w:t xml:space="preserve"> is set to TRUE in the Local Descriptor and to FALSE in the Remote Descriptor.</w:t>
      </w:r>
    </w:p>
    <w:p w:rsidR="005A0423" w:rsidRPr="0013395E" w:rsidRDefault="005A0423" w:rsidP="00A546BB">
      <w:r w:rsidRPr="0013395E">
        <w:t xml:space="preserve">When ECN is only used in the sending direction the </w:t>
      </w:r>
      <w:proofErr w:type="spellStart"/>
      <w:r w:rsidRPr="0013395E">
        <w:rPr>
          <w:i/>
        </w:rPr>
        <w:t>ecnrous</w:t>
      </w:r>
      <w:proofErr w:type="spellEnd"/>
      <w:r w:rsidRPr="0013395E">
        <w:rPr>
          <w:i/>
        </w:rPr>
        <w:t xml:space="preserve">/mode </w:t>
      </w:r>
      <w:r w:rsidRPr="0013395E">
        <w:t>is set to “</w:t>
      </w:r>
      <w:proofErr w:type="spellStart"/>
      <w:r w:rsidRPr="0013395E">
        <w:t>setonly</w:t>
      </w:r>
      <w:proofErr w:type="spellEnd"/>
      <w:r w:rsidRPr="0013395E">
        <w:t xml:space="preserve">” in the Remote Descriptor. The </w:t>
      </w:r>
      <w:proofErr w:type="spellStart"/>
      <w:r w:rsidRPr="0013395E">
        <w:rPr>
          <w:i/>
        </w:rPr>
        <w:t>ecnrous</w:t>
      </w:r>
      <w:proofErr w:type="spellEnd"/>
      <w:r w:rsidRPr="0013395E">
        <w:rPr>
          <w:i/>
        </w:rPr>
        <w:t>/</w:t>
      </w:r>
      <w:proofErr w:type="spellStart"/>
      <w:r w:rsidRPr="0013395E">
        <w:rPr>
          <w:i/>
        </w:rPr>
        <w:t>ecnen</w:t>
      </w:r>
      <w:proofErr w:type="spellEnd"/>
      <w:r w:rsidRPr="0013395E">
        <w:t xml:space="preserve"> is set to TRUE in the Remote Descriptor and to FALSE in the Local Descriptor.</w:t>
      </w:r>
    </w:p>
    <w:p w:rsidR="005A0423" w:rsidRPr="0013395E" w:rsidRDefault="005A0423" w:rsidP="00B75136">
      <w:pPr>
        <w:pStyle w:val="Heading4"/>
      </w:pPr>
      <w:r w:rsidRPr="0013395E">
        <w:t>7.6.</w:t>
      </w:r>
      <w:r w:rsidRPr="0013395E">
        <w:rPr>
          <w:lang w:eastAsia="zh-CN"/>
        </w:rPr>
        <w:t>2</w:t>
      </w:r>
      <w:r w:rsidRPr="0013395E">
        <w:t>.2</w:t>
      </w:r>
      <w:r w:rsidRPr="0013395E">
        <w:tab/>
        <w:t>ICE Parameter to Signal ECN Capability</w:t>
      </w:r>
    </w:p>
    <w:p w:rsidR="005A0423" w:rsidRPr="0013395E" w:rsidRDefault="005A0423" w:rsidP="00B75136">
      <w:r w:rsidRPr="0013395E">
        <w:t xml:space="preserve">As per clause 6.4 / [IETF ECN] an Internet Connectivity Exchange (ICE) [IETF RFC5245] flag may be used to indicate ECN support for ICE. However it is assumed that this attribute is used between MGCs when they have knowledge that the MG supports ECN functionality. This may be </w:t>
      </w:r>
      <w:r w:rsidRPr="0013395E">
        <w:lastRenderedPageBreak/>
        <w:t>know</w:t>
      </w:r>
      <w:r w:rsidRPr="0013395E">
        <w:rPr>
          <w:lang w:eastAsia="zh-CN"/>
        </w:rPr>
        <w:t>n</w:t>
      </w:r>
      <w:r w:rsidRPr="0013395E">
        <w:t xml:space="preserve"> through provisioning or an Audit of the Packages Descriptor indicating the support of the "ECN Package".</w:t>
      </w:r>
    </w:p>
    <w:p w:rsidR="005A0423" w:rsidRPr="0013395E" w:rsidRDefault="005A0423" w:rsidP="00B75136">
      <w:pPr>
        <w:pStyle w:val="Heading3"/>
      </w:pPr>
      <w:bookmarkStart w:id="108" w:name="_Toc324265222"/>
      <w:r w:rsidRPr="0013395E">
        <w:t>7.6.</w:t>
      </w:r>
      <w:r w:rsidRPr="0013395E">
        <w:rPr>
          <w:lang w:eastAsia="zh-CN"/>
        </w:rPr>
        <w:t>3</w:t>
      </w:r>
      <w:r w:rsidRPr="0013395E">
        <w:tab/>
        <w:t>Initiation and initial verification of ECN capable transport</w:t>
      </w:r>
      <w:bookmarkEnd w:id="108"/>
    </w:p>
    <w:p w:rsidR="005A0423" w:rsidRPr="0013395E" w:rsidRDefault="005A0423" w:rsidP="00B75136">
      <w:r w:rsidRPr="0013395E">
        <w:t>The use and initiation of ECN on a Termination / Stream is mainly determined via the setting of "ECN Enabled" equal to "True" on a Termination/Stream in combination with an "Initiation Method". [IETF ECN] defines three initiation methods "</w:t>
      </w:r>
      <w:proofErr w:type="spellStart"/>
      <w:r w:rsidRPr="0013395E">
        <w:t>rtp</w:t>
      </w:r>
      <w:proofErr w:type="spellEnd"/>
      <w:r w:rsidRPr="0013395E">
        <w:t>", "ice" and "leap". This package defines an additional method "inactive" which indicates that ECN initiation procedures should not be started. Other properties may be examined in the Local and Remote Descriptors to determine media handling that may have an impact on ECN procedures and error handling. For example to determine:</w:t>
      </w:r>
    </w:p>
    <w:p w:rsidR="005A0423" w:rsidRPr="0013395E" w:rsidRDefault="005A0423" w:rsidP="00B75136">
      <w:pPr>
        <w:numPr>
          <w:ilvl w:val="0"/>
          <w:numId w:val="31"/>
        </w:numPr>
        <w:tabs>
          <w:tab w:val="clear" w:pos="794"/>
          <w:tab w:val="clear" w:pos="1191"/>
          <w:tab w:val="clear" w:pos="1588"/>
          <w:tab w:val="clear" w:pos="1985"/>
        </w:tabs>
        <w:ind w:left="567" w:hanging="567"/>
      </w:pPr>
      <w:r w:rsidRPr="0013395E">
        <w:rPr>
          <w:lang w:eastAsia="zh-CN"/>
        </w:rPr>
        <w:t>I</w:t>
      </w:r>
      <w:r w:rsidRPr="0013395E">
        <w:t xml:space="preserve">f there is a change in </w:t>
      </w:r>
      <w:proofErr w:type="spellStart"/>
      <w:r w:rsidRPr="0013395E">
        <w:t>packetisation</w:t>
      </w:r>
      <w:proofErr w:type="spellEnd"/>
      <w:r w:rsidRPr="0013395E">
        <w:t xml:space="preserve"> (segmentation/reassembly),</w:t>
      </w:r>
    </w:p>
    <w:p w:rsidR="005A0423" w:rsidRPr="0013395E" w:rsidRDefault="005A0423" w:rsidP="00B75136">
      <w:pPr>
        <w:numPr>
          <w:ilvl w:val="0"/>
          <w:numId w:val="31"/>
        </w:numPr>
        <w:tabs>
          <w:tab w:val="clear" w:pos="794"/>
          <w:tab w:val="clear" w:pos="1191"/>
          <w:tab w:val="clear" w:pos="1588"/>
          <w:tab w:val="clear" w:pos="1985"/>
        </w:tabs>
        <w:ind w:left="567" w:hanging="567"/>
      </w:pPr>
      <w:r w:rsidRPr="0013395E">
        <w:rPr>
          <w:lang w:eastAsia="zh-CN"/>
        </w:rPr>
        <w:t>I</w:t>
      </w:r>
      <w:r w:rsidRPr="0013395E">
        <w:t>f there is transcoding.</w:t>
      </w:r>
    </w:p>
    <w:p w:rsidR="005A0423" w:rsidRPr="0013395E" w:rsidRDefault="005A0423" w:rsidP="0013395E">
      <w:pPr>
        <w:pStyle w:val="Note"/>
      </w:pPr>
      <w:r w:rsidRPr="0013395E">
        <w:t xml:space="preserve">NOTE - As per [IETF ECN] a transcoding scenario requires the use of ECN properties to split the ECN connection in two parts, each with its own negotiation. </w:t>
      </w:r>
    </w:p>
    <w:p w:rsidR="005A0423" w:rsidRPr="0013395E" w:rsidRDefault="005A0423" w:rsidP="00B75136">
      <w:r w:rsidRPr="0013395E">
        <w:t xml:space="preserve">If "ECN Enabled" equal to "True" and "Initiation Method" equal to "inactive" (either by default or specification) is set on the same stream (and direction) on both Terminations of a Context with no other ECN related properties set then the MG shall not perform ECN initiation. It shall behave as an ECN aware MG and copy ECN bits (including CE information) from ingress packets to the egress one. </w:t>
      </w:r>
    </w:p>
    <w:p w:rsidR="005A0423" w:rsidRPr="0013395E" w:rsidRDefault="005A0423" w:rsidP="00B75136">
      <w:r w:rsidRPr="0013395E">
        <w:t>If "ECN Enabled" equal to "True" and "Initiation Method" equal to "inactive" (either by default or specification) is set on the same stream (and direction) on both Terminations of a Context with no other ECN related properties set, but the MG performs packet segmentation or reassembly, without media transcoding, the MG derives ECT and ECN-CE marks in the egress stream from the corresponding ones in the ingress stream, as specified in [IETF ECN].</w:t>
      </w:r>
    </w:p>
    <w:p w:rsidR="005A0423" w:rsidRPr="0013395E" w:rsidRDefault="005A0423" w:rsidP="00B75136">
      <w:r w:rsidRPr="0013395E">
        <w:t>If "ECN Enabled" is equal to "True", "Initiation Method" is set a value other than "inactive" and other ECN related properties are set then the MG shall perform ECN initiation and processing. The Termination at which these properties are set shall behave as an ECN endpoint, i.e. it shall not pass ECT markings transparently to its egress even if the corresponding termination has identical stream properties.</w:t>
      </w:r>
    </w:p>
    <w:p w:rsidR="005A0423" w:rsidRPr="0013395E" w:rsidRDefault="005A0423" w:rsidP="0013395E">
      <w:pPr>
        <w:pStyle w:val="Note"/>
      </w:pPr>
      <w:r w:rsidRPr="0013395E">
        <w:t>NOTE </w:t>
      </w:r>
      <w:r w:rsidRPr="0013395E">
        <w:noBreakHyphen/>
        <w:t xml:space="preserve"> The MGC may determine that ECN processing is required as a result of the need for transcoding.  [IETF ECN] indicates that where transcoding occurs, a </w:t>
      </w:r>
      <w:proofErr w:type="spellStart"/>
      <w:r w:rsidRPr="0013395E">
        <w:t>middlebox</w:t>
      </w:r>
      <w:proofErr w:type="spellEnd"/>
      <w:r w:rsidRPr="0013395E">
        <w:t xml:space="preserve"> (i.e. the MG) shall process ECN as separate ECN Endpoints. ECN processing may also be required due to independent ECN negotiation at the call control layer, independent of transcoding. </w:t>
      </w:r>
    </w:p>
    <w:p w:rsidR="005A0423" w:rsidRPr="0013395E" w:rsidRDefault="005A0423" w:rsidP="00B75136">
      <w:r w:rsidRPr="0013395E">
        <w:t>ECN processing may also be triggered by setting "ECN Enabled" equal to "True" on a single Termination/Stream and "ECN Enable" equal to "False" on the opposite Termination/Stream. If behaviour other than the specified default behaviour is required the properties in this package related to that behaviour shall be signalled.</w:t>
      </w:r>
    </w:p>
    <w:p w:rsidR="005A0423" w:rsidRPr="0013395E" w:rsidRDefault="005A0423" w:rsidP="0013395E">
      <w:pPr>
        <w:pStyle w:val="Note"/>
      </w:pPr>
      <w:r w:rsidRPr="0013395E">
        <w:t>NOTE</w:t>
      </w:r>
      <w:proofErr w:type="gramStart"/>
      <w:r w:rsidRPr="0013395E">
        <w:t xml:space="preserve">  </w:t>
      </w:r>
      <w:r w:rsidRPr="0013395E">
        <w:noBreakHyphen/>
      </w:r>
      <w:proofErr w:type="gramEnd"/>
      <w:r w:rsidRPr="0013395E">
        <w:t xml:space="preserve"> The support of clause 7.2.2 / [IETF ECN] is FFS. [ITU-T H.248.50] supports STUN and ICE but does not support an ECN field. </w:t>
      </w:r>
    </w:p>
    <w:p w:rsidR="005A0423" w:rsidRPr="0013395E" w:rsidRDefault="005A0423" w:rsidP="00B75136">
      <w:pPr>
        <w:pStyle w:val="Note"/>
      </w:pPr>
      <w:r w:rsidRPr="0013395E">
        <w:t>As per clause 7.2.1 / [IETF ECN] the transport level negotiation of ECN may be unsuccessful and this should be logged. The ECN failure event (</w:t>
      </w:r>
      <w:proofErr w:type="spellStart"/>
      <w:r w:rsidRPr="0013395E">
        <w:rPr>
          <w:i/>
          <w:iCs/>
        </w:rPr>
        <w:t>ecnrous</w:t>
      </w:r>
      <w:proofErr w:type="spellEnd"/>
      <w:r w:rsidRPr="0013395E">
        <w:rPr>
          <w:i/>
          <w:iCs/>
        </w:rPr>
        <w:t>/fail</w:t>
      </w:r>
      <w:r w:rsidRPr="0013395E">
        <w:t>) with failure type "INIT" is used to indicate this to the MGC.</w:t>
      </w:r>
    </w:p>
    <w:p w:rsidR="005A0423" w:rsidRPr="0013395E" w:rsidRDefault="005A0423" w:rsidP="00B75136">
      <w:pPr>
        <w:pStyle w:val="Heading3"/>
      </w:pPr>
      <w:bookmarkStart w:id="109" w:name="_Toc324265223"/>
      <w:r w:rsidRPr="0013395E">
        <w:lastRenderedPageBreak/>
        <w:t>7.6.</w:t>
      </w:r>
      <w:r w:rsidRPr="0013395E">
        <w:rPr>
          <w:lang w:eastAsia="zh-CN"/>
        </w:rPr>
        <w:t>4</w:t>
      </w:r>
      <w:r w:rsidRPr="0013395E">
        <w:tab/>
      </w:r>
      <w:proofErr w:type="spellStart"/>
      <w:r w:rsidRPr="0013395E">
        <w:t>Ongoing</w:t>
      </w:r>
      <w:proofErr w:type="spellEnd"/>
      <w:r w:rsidRPr="0013395E">
        <w:t xml:space="preserve"> use of ECN within an RTP session</w:t>
      </w:r>
      <w:bookmarkEnd w:id="109"/>
    </w:p>
    <w:p w:rsidR="005A0423" w:rsidRPr="0013395E" w:rsidRDefault="005A0423" w:rsidP="00B75136">
      <w:pPr>
        <w:pStyle w:val="Heading4"/>
      </w:pPr>
      <w:r w:rsidRPr="0013395E">
        <w:t>7.6.</w:t>
      </w:r>
      <w:r w:rsidRPr="0013395E">
        <w:rPr>
          <w:lang w:eastAsia="zh-CN"/>
        </w:rPr>
        <w:t>4</w:t>
      </w:r>
      <w:r w:rsidRPr="0013395E">
        <w:t>.1</w:t>
      </w:r>
      <w:r w:rsidRPr="0013395E">
        <w:tab/>
        <w:t>ECN Initiated</w:t>
      </w:r>
    </w:p>
    <w:p w:rsidR="005A0423" w:rsidRPr="0013395E" w:rsidRDefault="005A0423" w:rsidP="00B75136">
      <w:r w:rsidRPr="0013395E">
        <w:t>Once the MG has initiated ECN it shall operate according to clause 7.3 / [IETF ECN]. If reduced size RTCP [IETF RFC5506] is to be used this should be indicated (via "</w:t>
      </w:r>
      <w:r w:rsidRPr="0013395E">
        <w:rPr>
          <w:b/>
          <w:bCs/>
        </w:rPr>
        <w:t>a=</w:t>
      </w:r>
      <w:proofErr w:type="spellStart"/>
      <w:r w:rsidRPr="0013395E">
        <w:rPr>
          <w:b/>
          <w:bCs/>
        </w:rPr>
        <w:t>rtcp-rsize</w:t>
      </w:r>
      <w:proofErr w:type="spellEnd"/>
      <w:r w:rsidRPr="0013395E">
        <w:t xml:space="preserve">") this should be signalled as part of clause 6.1. </w:t>
      </w:r>
    </w:p>
    <w:p w:rsidR="005A0423" w:rsidRPr="0013395E" w:rsidRDefault="005A0423" w:rsidP="00B75136">
      <w:r w:rsidRPr="0013395E">
        <w:t>When RTP packets are received with ECN-CE marks, senders and/or receivers shall react with an appropriate congestion control. One of several different types of congestion control may be used (see clause 7.3.3 / [IETF ECN]). When the MG receives RTP packets with ECN-CE marks it should act according to the type specified in the "Congestion Response Method" (</w:t>
      </w:r>
      <w:proofErr w:type="spellStart"/>
      <w:r w:rsidRPr="0013395E">
        <w:rPr>
          <w:i/>
        </w:rPr>
        <w:t>ecnrous</w:t>
      </w:r>
      <w:proofErr w:type="spellEnd"/>
      <w:r w:rsidRPr="0013395E">
        <w:rPr>
          <w:i/>
        </w:rPr>
        <w:t>/</w:t>
      </w:r>
      <w:proofErr w:type="spellStart"/>
      <w:r w:rsidRPr="0013395E">
        <w:rPr>
          <w:i/>
        </w:rPr>
        <w:t>crm</w:t>
      </w:r>
      <w:proofErr w:type="spellEnd"/>
      <w:r w:rsidRPr="0013395E">
        <w:t>) property.</w:t>
      </w:r>
    </w:p>
    <w:p w:rsidR="005A0423" w:rsidRPr="0013395E" w:rsidRDefault="005A0423" w:rsidP="00B75136">
      <w:r w:rsidRPr="0013395E">
        <w:t xml:space="preserve">On receipt of the RTP packets with ECN-CE marks if the MGC has previously requested notification of this (via [ITU-T H.248.47], see clause 7.6.2 above) and the relevant criteria is met then the MG shall notify the MGC of this </w:t>
      </w:r>
      <w:proofErr w:type="spellStart"/>
      <w:r w:rsidRPr="0013395E">
        <w:t>ObservedEvent</w:t>
      </w:r>
      <w:proofErr w:type="spellEnd"/>
      <w:r w:rsidRPr="0013395E">
        <w:t>.</w:t>
      </w:r>
    </w:p>
    <w:p w:rsidR="005A0423" w:rsidRPr="0013395E" w:rsidRDefault="005A0423" w:rsidP="00B75136">
      <w:pPr>
        <w:pStyle w:val="Heading4"/>
      </w:pPr>
      <w:r w:rsidRPr="0013395E">
        <w:t>7.6.</w:t>
      </w:r>
      <w:r w:rsidRPr="0013395E">
        <w:rPr>
          <w:lang w:eastAsia="zh-CN"/>
        </w:rPr>
        <w:t>4</w:t>
      </w:r>
      <w:r w:rsidRPr="0013395E">
        <w:t>.2</w:t>
      </w:r>
      <w:r w:rsidRPr="0013395E">
        <w:tab/>
        <w:t>No ECN Initiated</w:t>
      </w:r>
    </w:p>
    <w:p w:rsidR="005A0423" w:rsidRPr="0013395E" w:rsidRDefault="005A0423" w:rsidP="00B75136">
      <w:r w:rsidRPr="0013395E">
        <w:t>If no ECN initiation was performed the MG shall continue to operate according to clause 7.6.2 as per cases where "Initiation Method" equals "inactive".</w:t>
      </w:r>
    </w:p>
    <w:p w:rsidR="005A0423" w:rsidRPr="0013395E" w:rsidRDefault="005A0423" w:rsidP="00B75136">
      <w:pPr>
        <w:pStyle w:val="Heading3"/>
      </w:pPr>
      <w:bookmarkStart w:id="110" w:name="_Toc324265224"/>
      <w:r w:rsidRPr="0013395E">
        <w:t>7.6.</w:t>
      </w:r>
      <w:r w:rsidRPr="0013395E">
        <w:rPr>
          <w:lang w:eastAsia="zh-CN"/>
        </w:rPr>
        <w:t>5</w:t>
      </w:r>
      <w:r w:rsidRPr="0013395E">
        <w:tab/>
        <w:t xml:space="preserve">Handling of dynamic groups through failure detection, verification and </w:t>
      </w:r>
      <w:proofErr w:type="spellStart"/>
      <w:r w:rsidRPr="0013395E">
        <w:t>fallback</w:t>
      </w:r>
      <w:bookmarkEnd w:id="110"/>
      <w:proofErr w:type="spellEnd"/>
    </w:p>
    <w:p w:rsidR="005A0423" w:rsidRPr="0013395E" w:rsidRDefault="005A0423" w:rsidP="00B75136">
      <w:r w:rsidRPr="0013395E">
        <w:t>When detecting failures the MG should operate according to clause 7.4, 7.4.1 and 7.4.2 / [IETF ECN]. This allows the MG to act autonomously to congestion, high packet loss rate and other failures without the need for interaction with a MGC. However if the MG determines that the use of ECN should be disabled it should indicate this to the MGC via the ECN failure event (</w:t>
      </w:r>
      <w:proofErr w:type="spellStart"/>
      <w:r w:rsidRPr="0013395E">
        <w:rPr>
          <w:i/>
        </w:rPr>
        <w:t>ecnrous</w:t>
      </w:r>
      <w:proofErr w:type="spellEnd"/>
      <w:r w:rsidRPr="0013395E">
        <w:rPr>
          <w:i/>
        </w:rPr>
        <w:t>/fail</w:t>
      </w:r>
      <w:r w:rsidRPr="0013395E">
        <w:t>) with type set to "USE"; the criteria for the MG to determine this is outside this Recommendation.</w:t>
      </w:r>
    </w:p>
    <w:p w:rsidR="005A0423" w:rsidRPr="0013395E" w:rsidRDefault="005A0423" w:rsidP="00B75136">
      <w:r w:rsidRPr="0013395E">
        <w:t xml:space="preserve">Associated with ECN are summary reports that may be used to detect various types of ECN path issues. These reports are per source SSRC and contain the following information: CE </w:t>
      </w:r>
      <w:proofErr w:type="gramStart"/>
      <w:r w:rsidRPr="0013395E">
        <w:t>counter</w:t>
      </w:r>
      <w:proofErr w:type="gramEnd"/>
      <w:r w:rsidRPr="0013395E">
        <w:t xml:space="preserve">, ECT (0/1) counters, not-ECT Counter, Lost Packets counter, Extended Highest Sequence number and Duplication Counter. For more information see clause 7.4.2 / [IETF ECN]. The MG sends these reports to its peer using RTCP. The MGC may also request this information for its own purposes, which are outside this Recommendation. In order to make this information available to a MGC this information is recorded in H.248 statistics. Thus if the MGC </w:t>
      </w:r>
      <w:r w:rsidRPr="0013395E">
        <w:rPr>
          <w:lang w:eastAsia="zh-CN"/>
        </w:rPr>
        <w:t>requires</w:t>
      </w:r>
      <w:r w:rsidRPr="0013395E">
        <w:t xml:space="preserve"> this information, it should set the statistics during the capability negotiation phase (see clause 6.1). The MGC may then perform an </w:t>
      </w:r>
      <w:proofErr w:type="spellStart"/>
      <w:r w:rsidRPr="0013395E">
        <w:t>AuditValue.req</w:t>
      </w:r>
      <w:proofErr w:type="spellEnd"/>
      <w:r w:rsidRPr="0013395E">
        <w:t xml:space="preserve"> on the statistics. In order to support multiple SSRCs per Stream the values of the Statistics are in a sub-list form. The values in a certain sub-list position are relative to each other across all the statistics in the ECN package.</w:t>
      </w:r>
    </w:p>
    <w:p w:rsidR="005A0423" w:rsidRPr="0013395E" w:rsidRDefault="005A0423" w:rsidP="00B75136"/>
    <w:p w:rsidR="005A0423" w:rsidRPr="0013395E" w:rsidRDefault="005A0423" w:rsidP="00B75136"/>
    <w:p w:rsidR="005A0423" w:rsidRPr="0013395E" w:rsidRDefault="005A0423" w:rsidP="00732ED4">
      <w:pPr>
        <w:pStyle w:val="AppendixNotitle"/>
      </w:pPr>
      <w:r w:rsidRPr="0013395E">
        <w:lastRenderedPageBreak/>
        <w:t>Appendix I</w:t>
      </w:r>
      <w:r w:rsidRPr="0013395E">
        <w:br/>
      </w:r>
      <w:r w:rsidRPr="0013395E">
        <w:br/>
        <w:t>Living list of open issues</w:t>
      </w:r>
    </w:p>
    <w:p w:rsidR="005A0423" w:rsidRPr="0013395E" w:rsidRDefault="005A0423" w:rsidP="0013395E">
      <w:pPr>
        <w:keepNext/>
        <w:jc w:val="center"/>
      </w:pPr>
      <w:r w:rsidRPr="0013395E">
        <w:t>(This appendix does not form an integral part of this Recommendation)</w:t>
      </w:r>
    </w:p>
    <w:p w:rsidR="005A0423" w:rsidRPr="0013395E" w:rsidRDefault="005A0423" w:rsidP="006D5A1F">
      <w:pPr>
        <w:pStyle w:val="Heading2"/>
      </w:pPr>
      <w:bookmarkStart w:id="111" w:name="_Toc324265225"/>
      <w:r w:rsidRPr="0013395E">
        <w:t>I.1</w:t>
      </w:r>
      <w:r w:rsidRPr="0013395E">
        <w:tab/>
        <w:t>ECN capability for TCP's SYN/ACK Packets</w:t>
      </w:r>
      <w:bookmarkEnd w:id="111"/>
      <w:r w:rsidRPr="0013395E">
        <w:t xml:space="preserve"> </w:t>
      </w:r>
    </w:p>
    <w:p w:rsidR="005A0423" w:rsidRPr="0013395E" w:rsidRDefault="005A0423" w:rsidP="00B75136">
      <w:r w:rsidRPr="0013395E">
        <w:t>RFC 5562 “</w:t>
      </w:r>
      <w:r w:rsidRPr="0013395E">
        <w:rPr>
          <w:i/>
        </w:rPr>
        <w:t>Adding Explicit Congestion Notification (ECN) Capability to TCP's SYN/ACK Packets</w:t>
      </w:r>
      <w:r w:rsidRPr="0013395E">
        <w:t>” indicates the coexistence of different semantics related to the IP header ECN field. This item needs to be considered from interoperability (ECN interworking) perspective.</w:t>
      </w:r>
    </w:p>
    <w:p w:rsidR="005A0423" w:rsidRPr="0013395E" w:rsidRDefault="005A0423" w:rsidP="00B75136">
      <w:r w:rsidRPr="0013395E">
        <w:t>This RFC is related to the ECN for TCP scenario, and defines an extension to the basic ECN TCP control loop from RFC 3168.</w:t>
      </w:r>
    </w:p>
    <w:p w:rsidR="005A0423" w:rsidRPr="0013395E" w:rsidRDefault="005A0423" w:rsidP="00B75136">
      <w:pPr>
        <w:ind w:left="567"/>
        <w:rPr>
          <w:i/>
        </w:rPr>
      </w:pPr>
      <w:r w:rsidRPr="0013395E">
        <w:rPr>
          <w:i/>
        </w:rPr>
        <w:t xml:space="preserve">This RFC describes an optional, experimental modification to RFC 3168 to allow TCP SYN/ACK packets to be ECN-Capable.  For TCP, RFC 3168 specifies setting an ECN-Capable </w:t>
      </w:r>
      <w:proofErr w:type="spellStart"/>
      <w:r w:rsidRPr="0013395E">
        <w:rPr>
          <w:i/>
        </w:rPr>
        <w:t>codepoint</w:t>
      </w:r>
      <w:proofErr w:type="spellEnd"/>
      <w:r w:rsidRPr="0013395E">
        <w:rPr>
          <w:i/>
        </w:rPr>
        <w:t xml:space="preserve"> on data packets, but not on SYN and SYN/ACK packets.  However, because of the high cost to the TCP transfer of having a SYN/ACK packet dropped, with the resulting retransmission timeout, this document describes the use of ECN for the SYN/ACK packet itself, when sent in response to a SYN packet with the two ECN flags set in the TCP header, indicating a willingness to use ECN.  Setting the initial TCP SYN/ACK packet as ECN-Capable can be of great benefit to the TCP connection, avoiding the severe penalty of a retransmission timeout for a connection that has not yet started placing a load on the network.  The TCP responder (the sender of the SYN/ACK packet) must reply to a report of an ECN-marked SYN/ACK packet by resending a SYN/ACK packet that is not ECN-Capable.  If the resent SYN/ACK packet is acknowledged, then the TCP responder reduces its initial congestion window from two, three, or four segments to one segment, thereby reducing the subsequent load from that connection on the network.  If instead the SYN/ACK packet is dropped, or for some other </w:t>
      </w:r>
      <w:proofErr w:type="gramStart"/>
      <w:r w:rsidRPr="0013395E">
        <w:rPr>
          <w:i/>
        </w:rPr>
        <w:t>reason</w:t>
      </w:r>
      <w:proofErr w:type="gramEnd"/>
      <w:r w:rsidRPr="0013395E">
        <w:rPr>
          <w:i/>
        </w:rPr>
        <w:t xml:space="preserve"> the TCP responder does not receive an acknowledgement in the specified time, the TCP responder follows TCP standards for a dropped SYN/ACK packet (setting the retransmission timer).</w:t>
      </w:r>
    </w:p>
    <w:p w:rsidR="005A0423" w:rsidRPr="0013395E" w:rsidRDefault="005A0423" w:rsidP="00B75136">
      <w:r w:rsidRPr="0013395E">
        <w:t>It may be noted that there might be a potential relation to Draft H.248.NATTP2P because NAT traversal support for TCP bearers is related to the TCP connection establishment phase (i.e., TCP SYN/ACK packets). (Note: the network functions of congestion control and NAT traversal support itself are decoupled.)</w:t>
      </w:r>
    </w:p>
    <w:p w:rsidR="005A0423" w:rsidRPr="0013395E" w:rsidRDefault="005A0423" w:rsidP="006D5A1F">
      <w:pPr>
        <w:pStyle w:val="Heading2"/>
      </w:pPr>
      <w:bookmarkStart w:id="112" w:name="_Toc324265226"/>
      <w:r w:rsidRPr="0013395E">
        <w:t>I.2</w:t>
      </w:r>
      <w:r w:rsidRPr="0013395E">
        <w:tab/>
        <w:t>Alternate semantics</w:t>
      </w:r>
      <w:bookmarkEnd w:id="112"/>
    </w:p>
    <w:p w:rsidR="005A0423" w:rsidRPr="0013395E" w:rsidRDefault="005A0423" w:rsidP="00B75136">
      <w:r w:rsidRPr="0013395E">
        <w:t>RFC 4774 “</w:t>
      </w:r>
      <w:r w:rsidRPr="0013395E">
        <w:rPr>
          <w:i/>
        </w:rPr>
        <w:t>Specifying Alternate Semantics for the Explicit Congestion Notification (ECN) Field</w:t>
      </w:r>
      <w:r w:rsidRPr="0013395E">
        <w:t>” indicates the coexistence of different semantics related to the IP header ECN field. This item needs to be considered from interoperability (ECN interworking) perspective.</w:t>
      </w:r>
    </w:p>
    <w:p w:rsidR="005A0423" w:rsidRPr="0013395E" w:rsidRDefault="005A0423" w:rsidP="00B75136">
      <w:r w:rsidRPr="0013395E">
        <w:t>For example, see Figure 1/RFC 4774:</w:t>
      </w:r>
    </w:p>
    <w:p w:rsidR="005A0423" w:rsidRPr="0013395E" w:rsidRDefault="005A0423" w:rsidP="00732ED4">
      <w:pPr>
        <w:pStyle w:val="Formal"/>
        <w:rPr>
          <w:lang w:eastAsia="de-DE"/>
        </w:rPr>
      </w:pPr>
    </w:p>
    <w:p w:rsidR="005A0423" w:rsidRPr="0013395E" w:rsidRDefault="005A0423" w:rsidP="00732ED4">
      <w:pPr>
        <w:pStyle w:val="Formal"/>
        <w:rPr>
          <w:lang w:eastAsia="de-DE"/>
        </w:rPr>
      </w:pPr>
      <w:r w:rsidRPr="0013395E">
        <w:rPr>
          <w:lang w:eastAsia="de-DE"/>
        </w:rPr>
        <w:t xml:space="preserve">                                  |--------|</w:t>
      </w:r>
    </w:p>
    <w:p w:rsidR="005A0423" w:rsidRPr="0013395E" w:rsidRDefault="005A0423" w:rsidP="00732ED4">
      <w:pPr>
        <w:pStyle w:val="Formal"/>
        <w:rPr>
          <w:lang w:eastAsia="de-DE"/>
        </w:rPr>
      </w:pPr>
      <w:r w:rsidRPr="0013395E">
        <w:rPr>
          <w:lang w:eastAsia="de-DE"/>
        </w:rPr>
        <w:t xml:space="preserve">     Alternate-ECN traffic ----&gt;  |        | ---&gt; CE-marked packet</w:t>
      </w:r>
    </w:p>
    <w:p w:rsidR="005A0423" w:rsidRPr="0013395E" w:rsidRDefault="005A0423" w:rsidP="00732ED4">
      <w:pPr>
        <w:pStyle w:val="Formal"/>
        <w:rPr>
          <w:lang w:eastAsia="de-DE"/>
        </w:rPr>
      </w:pPr>
      <w:r w:rsidRPr="0013395E">
        <w:rPr>
          <w:lang w:eastAsia="de-DE"/>
        </w:rPr>
        <w:t xml:space="preserve">                                  |  Old   |</w:t>
      </w:r>
    </w:p>
    <w:p w:rsidR="005A0423" w:rsidRPr="0013395E" w:rsidRDefault="005A0423" w:rsidP="00732ED4">
      <w:pPr>
        <w:pStyle w:val="Formal"/>
        <w:rPr>
          <w:lang w:eastAsia="de-DE"/>
        </w:rPr>
      </w:pPr>
      <w:r w:rsidRPr="0013395E">
        <w:rPr>
          <w:lang w:eastAsia="de-DE"/>
        </w:rPr>
        <w:t xml:space="preserve">     Non-ECN traffic ----------&gt;  | Router | ---&gt; dropped packet</w:t>
      </w:r>
    </w:p>
    <w:p w:rsidR="005A0423" w:rsidRPr="0013395E" w:rsidRDefault="005A0423" w:rsidP="00732ED4">
      <w:pPr>
        <w:pStyle w:val="Formal"/>
        <w:rPr>
          <w:lang w:eastAsia="de-DE"/>
        </w:rPr>
      </w:pPr>
      <w:r w:rsidRPr="0013395E">
        <w:rPr>
          <w:lang w:eastAsia="de-DE"/>
        </w:rPr>
        <w:t xml:space="preserve">                                  |        |</w:t>
      </w:r>
    </w:p>
    <w:p w:rsidR="005A0423" w:rsidRPr="0013395E" w:rsidRDefault="005A0423" w:rsidP="00732ED4">
      <w:pPr>
        <w:pStyle w:val="Formal"/>
        <w:rPr>
          <w:lang w:eastAsia="de-DE"/>
        </w:rPr>
      </w:pPr>
      <w:r w:rsidRPr="0013395E">
        <w:rPr>
          <w:lang w:eastAsia="de-DE"/>
        </w:rPr>
        <w:t xml:space="preserve">     </w:t>
      </w:r>
      <w:hyperlink r:id="rId22" w:history="1">
        <w:r w:rsidRPr="0013395E">
          <w:rPr>
            <w:u w:val="single"/>
            <w:lang w:eastAsia="de-DE"/>
          </w:rPr>
          <w:t>RFC-3168</w:t>
        </w:r>
      </w:hyperlink>
      <w:r w:rsidRPr="0013395E">
        <w:rPr>
          <w:lang w:eastAsia="de-DE"/>
        </w:rPr>
        <w:t xml:space="preserve"> ECN traffic -----&gt;  |        | ---&gt; CE-marked packet</w:t>
      </w:r>
    </w:p>
    <w:p w:rsidR="005A0423" w:rsidRPr="0013395E" w:rsidRDefault="005A0423" w:rsidP="00732ED4">
      <w:pPr>
        <w:pStyle w:val="Formal"/>
        <w:rPr>
          <w:lang w:eastAsia="de-DE"/>
        </w:rPr>
      </w:pPr>
      <w:r w:rsidRPr="0013395E">
        <w:rPr>
          <w:lang w:eastAsia="de-DE"/>
        </w:rPr>
        <w:t xml:space="preserve">                                  |--------|</w:t>
      </w:r>
    </w:p>
    <w:p w:rsidR="005A0423" w:rsidRPr="0013395E" w:rsidRDefault="005A0423" w:rsidP="00732ED4">
      <w:pPr>
        <w:pStyle w:val="Formal"/>
        <w:rPr>
          <w:lang w:eastAsia="de-DE"/>
        </w:rPr>
      </w:pPr>
    </w:p>
    <w:p w:rsidR="005A0423" w:rsidRPr="0013395E" w:rsidRDefault="005A0423" w:rsidP="00732ED4">
      <w:pPr>
        <w:pStyle w:val="Formal"/>
        <w:rPr>
          <w:lang w:eastAsia="de-DE"/>
        </w:rPr>
      </w:pPr>
      <w:r w:rsidRPr="0013395E">
        <w:rPr>
          <w:lang w:eastAsia="de-DE"/>
        </w:rPr>
        <w:t xml:space="preserve">    Figure 1: Alternate-ECN traffic, an old router, using </w:t>
      </w:r>
      <w:hyperlink r:id="rId23" w:history="1">
        <w:r w:rsidRPr="0013395E">
          <w:rPr>
            <w:u w:val="single"/>
            <w:lang w:eastAsia="de-DE"/>
          </w:rPr>
          <w:t>RFC-3168</w:t>
        </w:r>
      </w:hyperlink>
      <w:r w:rsidRPr="0013395E">
        <w:rPr>
          <w:lang w:eastAsia="de-DE"/>
        </w:rPr>
        <w:t xml:space="preserve"> ECN,</w:t>
      </w:r>
    </w:p>
    <w:p w:rsidR="005A0423" w:rsidRPr="0013395E" w:rsidRDefault="0013395E" w:rsidP="00732ED4">
      <w:pPr>
        <w:pStyle w:val="Formal"/>
        <w:rPr>
          <w:lang w:eastAsia="de-DE"/>
        </w:rPr>
      </w:pPr>
      <w:r>
        <w:rPr>
          <w:lang w:eastAsia="de-DE"/>
        </w:rPr>
        <w:t xml:space="preserve">    </w:t>
      </w:r>
      <w:r w:rsidR="005A0423" w:rsidRPr="0013395E">
        <w:rPr>
          <w:lang w:eastAsia="de-DE"/>
        </w:rPr>
        <w:t>that is congested and ready to drop or mark the arriving packet.</w:t>
      </w:r>
    </w:p>
    <w:p w:rsidR="005A0423" w:rsidRPr="0013395E" w:rsidRDefault="005A0423" w:rsidP="00732ED4">
      <w:pPr>
        <w:pStyle w:val="Formal"/>
        <w:rPr>
          <w:lang w:eastAsia="de-DE"/>
        </w:rPr>
      </w:pPr>
    </w:p>
    <w:p w:rsidR="005A0423" w:rsidRPr="0013395E" w:rsidRDefault="005A0423" w:rsidP="00B75136">
      <w:r w:rsidRPr="0013395E">
        <w:t>Draft H.248.ECN should indicate potential interoperability issues, e.g. when an H.248 MG would be connected to “an old router” or just peering an “ECN domain” with a different semantic. Such information could be provided e.g. in the scope section, or an Appendix.</w:t>
      </w:r>
    </w:p>
    <w:p w:rsidR="005A0423" w:rsidRDefault="005A0423" w:rsidP="00732ED4"/>
    <w:p w:rsidR="0013395E" w:rsidRPr="0013395E" w:rsidRDefault="0013395E" w:rsidP="00732ED4"/>
    <w:p w:rsidR="002B210E" w:rsidRPr="0013395E" w:rsidRDefault="005A0423" w:rsidP="0013395E">
      <w:pPr>
        <w:pStyle w:val="AppendixNotitle"/>
      </w:pPr>
      <w:r w:rsidRPr="0013395E">
        <w:t>Appendix I</w:t>
      </w:r>
      <w:r w:rsidRPr="0013395E">
        <w:rPr>
          <w:rFonts w:eastAsia="SimSun"/>
          <w:lang w:eastAsia="zh-CN"/>
        </w:rPr>
        <w:t>I</w:t>
      </w:r>
      <w:r w:rsidRPr="0013395E">
        <w:br/>
      </w:r>
      <w:r w:rsidRPr="0013395E">
        <w:br/>
      </w:r>
      <w:r w:rsidR="002B210E" w:rsidRPr="0013395E">
        <w:t>Possible interaction between ECN and ETS</w:t>
      </w:r>
    </w:p>
    <w:p w:rsidR="002B210E" w:rsidRPr="0013395E" w:rsidRDefault="002B210E" w:rsidP="002B210E">
      <w:pPr>
        <w:jc w:val="center"/>
      </w:pPr>
      <w:r w:rsidRPr="0013395E">
        <w:t>(This appendix does not form an integral part of this Recommendation)</w:t>
      </w:r>
    </w:p>
    <w:p w:rsidR="002B210E" w:rsidRPr="0013395E" w:rsidRDefault="002B210E" w:rsidP="002B210E">
      <w:pPr>
        <w:pStyle w:val="Heading2"/>
      </w:pPr>
      <w:bookmarkStart w:id="113" w:name="_Toc324265227"/>
      <w:r w:rsidRPr="0013395E">
        <w:t>II.1</w:t>
      </w:r>
      <w:r w:rsidRPr="0013395E">
        <w:tab/>
        <w:t>Introduction</w:t>
      </w:r>
      <w:bookmarkEnd w:id="113"/>
    </w:p>
    <w:p w:rsidR="002B210E" w:rsidRPr="0013395E" w:rsidRDefault="002B210E" w:rsidP="002B210E">
      <w:r w:rsidRPr="0013395E">
        <w:t>This interaction issue between ECN and ETS can be summarised by the question whether ECN could positively or negatively influence ETS traffic (“</w:t>
      </w:r>
      <w:r w:rsidRPr="0013395E">
        <w:rPr>
          <w:i/>
        </w:rPr>
        <w:t>Can ECN improve or degrade ETS traffic?</w:t>
      </w:r>
      <w:r w:rsidRPr="0013395E">
        <w:t xml:space="preserve">”). Any (individual call) </w:t>
      </w:r>
      <w:r w:rsidRPr="0013395E">
        <w:rPr>
          <w:i/>
        </w:rPr>
        <w:t>enabled</w:t>
      </w:r>
      <w:r w:rsidRPr="0013395E">
        <w:t xml:space="preserve"> congestion control (for IP bearer traffic) definitely has a direct impact on the IP application (here: ETS (for Emergency Telecommunication Service)). Whether the impact is negative or positive, - from perspective of the perceived/experienced quality (i.e. </w:t>
      </w:r>
      <w:proofErr w:type="spellStart"/>
      <w:r w:rsidRPr="0013395E">
        <w:t>QoE</w:t>
      </w:r>
      <w:proofErr w:type="spellEnd"/>
      <w:r w:rsidRPr="0013395E">
        <w:t xml:space="preserve">) by the ETS user -, is firstly not straightforward. A </w:t>
      </w:r>
      <w:r w:rsidRPr="0013395E">
        <w:rPr>
          <w:i/>
        </w:rPr>
        <w:t>disabled</w:t>
      </w:r>
      <w:r w:rsidRPr="0013395E">
        <w:t xml:space="preserve"> congestion control also affects the ETS service quality because (temporal and/or spatial) congestion situations in a network normally decrease the grade of service (</w:t>
      </w:r>
      <w:proofErr w:type="spellStart"/>
      <w:r w:rsidRPr="0013395E">
        <w:t>GoS</w:t>
      </w:r>
      <w:proofErr w:type="spellEnd"/>
      <w:r w:rsidRPr="0013395E">
        <w:t xml:space="preserve">) of the </w:t>
      </w:r>
      <w:r w:rsidRPr="0013395E">
        <w:rPr>
          <w:i/>
        </w:rPr>
        <w:t>entire</w:t>
      </w:r>
      <w:r w:rsidRPr="0013395E">
        <w:t xml:space="preserve"> IP bearer traffic (“of a congested network area”), under the assumption of a best effort infrastructure.</w:t>
      </w:r>
    </w:p>
    <w:p w:rsidR="002B210E" w:rsidRPr="0013395E" w:rsidRDefault="002B210E" w:rsidP="002B210E">
      <w:r w:rsidRPr="0013395E">
        <w:t>Some examples are evaluated.</w:t>
      </w:r>
    </w:p>
    <w:p w:rsidR="002B210E" w:rsidRPr="0013395E" w:rsidRDefault="002B210E" w:rsidP="002B210E">
      <w:pPr>
        <w:pStyle w:val="Heading2"/>
        <w:rPr>
          <w:lang w:eastAsia="ja-JP"/>
        </w:rPr>
      </w:pPr>
      <w:bookmarkStart w:id="114" w:name="_Toc324265228"/>
      <w:r w:rsidRPr="0013395E">
        <w:rPr>
          <w:lang w:eastAsia="ja-JP"/>
        </w:rPr>
        <w:t>I</w:t>
      </w:r>
      <w:r w:rsidRPr="0013395E">
        <w:t>I</w:t>
      </w:r>
      <w:r w:rsidRPr="0013395E">
        <w:rPr>
          <w:lang w:eastAsia="ja-JP"/>
        </w:rPr>
        <w:t>.2</w:t>
      </w:r>
      <w:r w:rsidRPr="0013395E">
        <w:rPr>
          <w:lang w:eastAsia="ja-JP"/>
        </w:rPr>
        <w:tab/>
        <w:t>Use case examples</w:t>
      </w:r>
      <w:bookmarkEnd w:id="114"/>
    </w:p>
    <w:p w:rsidR="002B210E" w:rsidRPr="0013395E" w:rsidRDefault="002B210E" w:rsidP="002B210E">
      <w:r w:rsidRPr="0013395E">
        <w:t>The examples provide qualitative considerations. Complementary quantitative evaluations would rather be the subject of network engineering and associated performance investigations (e.g., by traffic simulation studies).</w:t>
      </w:r>
    </w:p>
    <w:p w:rsidR="002B210E" w:rsidRPr="0013395E" w:rsidRDefault="002B210E" w:rsidP="002B210E">
      <w:pPr>
        <w:pStyle w:val="Heading3"/>
        <w:rPr>
          <w:lang w:eastAsia="ja-JP"/>
        </w:rPr>
      </w:pPr>
      <w:bookmarkStart w:id="115" w:name="_Toc324265229"/>
      <w:r w:rsidRPr="0013395E">
        <w:rPr>
          <w:lang w:eastAsia="ja-JP"/>
        </w:rPr>
        <w:t>I</w:t>
      </w:r>
      <w:r w:rsidRPr="0013395E">
        <w:t>I</w:t>
      </w:r>
      <w:r w:rsidRPr="0013395E">
        <w:rPr>
          <w:lang w:eastAsia="ja-JP"/>
        </w:rPr>
        <w:t>.2.1</w:t>
      </w:r>
      <w:r w:rsidRPr="0013395E">
        <w:rPr>
          <w:lang w:eastAsia="ja-JP"/>
        </w:rPr>
        <w:tab/>
        <w:t>Example 1: Networks with "significant ETS traffic"</w:t>
      </w:r>
      <w:bookmarkEnd w:id="115"/>
    </w:p>
    <w:p w:rsidR="002B210E" w:rsidRPr="0013395E" w:rsidRDefault="002B210E" w:rsidP="002B210E">
      <w:pPr>
        <w:rPr>
          <w:lang w:eastAsia="zh-CN"/>
        </w:rPr>
      </w:pPr>
      <w:r w:rsidRPr="0013395E">
        <w:rPr>
          <w:lang w:eastAsia="de-DE"/>
        </w:rPr>
        <w:t>There is basically a mix of ETS and non-ETS traffic. In this case, it is assumed that the</w:t>
      </w:r>
      <w:r w:rsidR="009A2FAC" w:rsidRPr="0013395E">
        <w:rPr>
          <w:rFonts w:hint="eastAsia"/>
        </w:rPr>
        <w:t>re is significant</w:t>
      </w:r>
      <w:r w:rsidRPr="0013395E">
        <w:rPr>
          <w:lang w:eastAsia="de-DE"/>
        </w:rPr>
        <w:t xml:space="preserve"> ETS traffic.</w:t>
      </w:r>
    </w:p>
    <w:p w:rsidR="002B210E" w:rsidRPr="0013395E" w:rsidRDefault="002B210E" w:rsidP="0013395E">
      <w:pPr>
        <w:pStyle w:val="Headingb"/>
      </w:pPr>
      <w:r w:rsidRPr="0013395E">
        <w:rPr>
          <w:lang w:eastAsia="de-DE"/>
        </w:rPr>
        <w:t>Evaluation:</w:t>
      </w:r>
    </w:p>
    <w:p w:rsidR="002B210E" w:rsidRPr="0013395E" w:rsidRDefault="002B210E" w:rsidP="002B210E">
      <w:pPr>
        <w:ind w:left="567"/>
      </w:pPr>
      <w:r w:rsidRPr="0013395E">
        <w:rPr>
          <w:b/>
          <w:i/>
          <w:color w:val="008000"/>
          <w:lang w:eastAsia="de-DE"/>
        </w:rPr>
        <w:t>An ECN-enabled</w:t>
      </w:r>
      <w:r w:rsidRPr="0013395E">
        <w:rPr>
          <w:b/>
          <w:bCs/>
          <w:i/>
          <w:iCs/>
        </w:rPr>
        <w:t xml:space="preserve"> ETS call</w:t>
      </w:r>
      <w:r w:rsidRPr="0013395E">
        <w:rPr>
          <w:lang w:eastAsia="de-DE"/>
        </w:rPr>
        <w:t xml:space="preserve"> could experience a better </w:t>
      </w:r>
      <w:proofErr w:type="spellStart"/>
      <w:r w:rsidRPr="0013395E">
        <w:rPr>
          <w:lang w:eastAsia="de-DE"/>
        </w:rPr>
        <w:t>QoE</w:t>
      </w:r>
      <w:proofErr w:type="spellEnd"/>
      <w:r w:rsidRPr="0013395E">
        <w:rPr>
          <w:lang w:eastAsia="de-DE"/>
        </w:rPr>
        <w:t>/</w:t>
      </w:r>
      <w:proofErr w:type="spellStart"/>
      <w:r w:rsidRPr="0013395E">
        <w:rPr>
          <w:lang w:eastAsia="de-DE"/>
        </w:rPr>
        <w:t>QoS</w:t>
      </w:r>
      <w:proofErr w:type="spellEnd"/>
      <w:r w:rsidRPr="0013395E">
        <w:rPr>
          <w:lang w:eastAsia="de-DE"/>
        </w:rPr>
        <w:t xml:space="preserve"> than an ECN-disabled ETS call due to a positive effect of an enabled congestion control.</w:t>
      </w:r>
    </w:p>
    <w:p w:rsidR="002B210E" w:rsidRPr="0013395E" w:rsidRDefault="002B210E" w:rsidP="0013395E">
      <w:pPr>
        <w:pStyle w:val="Note"/>
        <w:rPr>
          <w:lang w:eastAsia="de-DE"/>
        </w:rPr>
      </w:pPr>
      <w:r w:rsidRPr="0013395E">
        <w:rPr>
          <w:lang w:eastAsia="de-DE"/>
        </w:rPr>
        <w:t xml:space="preserve">NOTE - The portion of ETS traffic, under normal load conditions, is typically </w:t>
      </w:r>
      <w:r w:rsidRPr="0013395E">
        <w:rPr>
          <w:i/>
          <w:iCs/>
        </w:rPr>
        <w:t>limited</w:t>
      </w:r>
      <w:r w:rsidRPr="0013395E">
        <w:rPr>
          <w:lang w:eastAsia="de-DE"/>
        </w:rPr>
        <w:t xml:space="preserve"> in real networks. See e.g. [b-ETSI TS 122 153] for MPS traffic in 3GPP networks (“… </w:t>
      </w:r>
      <w:r w:rsidRPr="0013395E">
        <w:rPr>
          <w:i/>
          <w:iCs/>
        </w:rPr>
        <w:t xml:space="preserve">MPS traffic volumes should be limited (e.g. not to exceed a regional/national specified percentage of any concentrated network </w:t>
      </w:r>
      <w:proofErr w:type="gramStart"/>
      <w:r w:rsidRPr="0013395E">
        <w:rPr>
          <w:i/>
          <w:iCs/>
        </w:rPr>
        <w:t>resource, …)</w:t>
      </w:r>
      <w:proofErr w:type="gramEnd"/>
      <w:r w:rsidRPr="0013395E">
        <w:rPr>
          <w:i/>
          <w:iCs/>
        </w:rPr>
        <w:t>, so as not to compromise this function.</w:t>
      </w:r>
      <w:r w:rsidRPr="0013395E">
        <w:rPr>
          <w:lang w:eastAsia="de-DE"/>
        </w:rPr>
        <w:t>”).</w:t>
      </w:r>
    </w:p>
    <w:p w:rsidR="002B210E" w:rsidRPr="0013395E" w:rsidRDefault="002B210E" w:rsidP="002B210E">
      <w:pPr>
        <w:pStyle w:val="Heading3"/>
        <w:rPr>
          <w:lang w:eastAsia="ja-JP"/>
        </w:rPr>
      </w:pPr>
      <w:bookmarkStart w:id="116" w:name="_Toc324265230"/>
      <w:r w:rsidRPr="0013395E">
        <w:rPr>
          <w:lang w:eastAsia="ja-JP"/>
        </w:rPr>
        <w:t>I</w:t>
      </w:r>
      <w:r w:rsidRPr="0013395E">
        <w:t>I</w:t>
      </w:r>
      <w:r w:rsidRPr="0013395E">
        <w:rPr>
          <w:lang w:eastAsia="ja-JP"/>
        </w:rPr>
        <w:t>.2.2</w:t>
      </w:r>
      <w:r w:rsidRPr="0013395E">
        <w:rPr>
          <w:lang w:eastAsia="ja-JP"/>
        </w:rPr>
        <w:tab/>
        <w:t>Example 2: Terminal with two-mode-</w:t>
      </w:r>
      <w:proofErr w:type="spellStart"/>
      <w:r w:rsidRPr="0013395E">
        <w:rPr>
          <w:lang w:eastAsia="ja-JP"/>
        </w:rPr>
        <w:t>multirate</w:t>
      </w:r>
      <w:proofErr w:type="spellEnd"/>
      <w:r w:rsidRPr="0013395E">
        <w:rPr>
          <w:lang w:eastAsia="ja-JP"/>
        </w:rPr>
        <w:t xml:space="preserve"> codec</w:t>
      </w:r>
      <w:bookmarkEnd w:id="116"/>
    </w:p>
    <w:p w:rsidR="002B210E" w:rsidRPr="0013395E" w:rsidRDefault="002B210E" w:rsidP="002B210E">
      <w:pPr>
        <w:rPr>
          <w:lang w:eastAsia="de-DE"/>
        </w:rPr>
      </w:pPr>
      <w:r w:rsidRPr="0013395E">
        <w:rPr>
          <w:lang w:eastAsia="de-DE"/>
        </w:rPr>
        <w:t>A terminal with a generic two-mode-</w:t>
      </w:r>
      <w:proofErr w:type="spellStart"/>
      <w:r w:rsidRPr="0013395E">
        <w:rPr>
          <w:lang w:eastAsia="de-DE"/>
        </w:rPr>
        <w:t>multirate</w:t>
      </w:r>
      <w:proofErr w:type="spellEnd"/>
      <w:r w:rsidRPr="0013395E">
        <w:rPr>
          <w:lang w:eastAsia="de-DE"/>
        </w:rPr>
        <w:t xml:space="preserve"> codec provides following two operational modes: </w:t>
      </w:r>
    </w:p>
    <w:p w:rsidR="002B210E" w:rsidRPr="0013395E" w:rsidRDefault="002B210E" w:rsidP="0013395E">
      <w:pPr>
        <w:numPr>
          <w:ilvl w:val="0"/>
          <w:numId w:val="37"/>
        </w:numPr>
        <w:tabs>
          <w:tab w:val="clear" w:pos="794"/>
          <w:tab w:val="clear" w:pos="1191"/>
          <w:tab w:val="clear" w:pos="1588"/>
          <w:tab w:val="clear" w:pos="1985"/>
        </w:tabs>
        <w:ind w:left="567" w:hanging="567"/>
      </w:pPr>
      <w:r w:rsidRPr="0013395E">
        <w:rPr>
          <w:lang w:eastAsia="de-DE"/>
        </w:rPr>
        <w:t xml:space="preserve">codec 1 "high quality mode" with 60 </w:t>
      </w:r>
      <w:proofErr w:type="spellStart"/>
      <w:r w:rsidRPr="0013395E">
        <w:rPr>
          <w:lang w:eastAsia="de-DE"/>
        </w:rPr>
        <w:t>kbit</w:t>
      </w:r>
      <w:proofErr w:type="spellEnd"/>
      <w:r w:rsidRPr="0013395E">
        <w:rPr>
          <w:lang w:eastAsia="de-DE"/>
        </w:rPr>
        <w:t xml:space="preserve">/s transport capacity and </w:t>
      </w:r>
    </w:p>
    <w:p w:rsidR="002B210E" w:rsidRPr="0013395E" w:rsidRDefault="002B210E" w:rsidP="0013395E">
      <w:pPr>
        <w:numPr>
          <w:ilvl w:val="0"/>
          <w:numId w:val="37"/>
        </w:numPr>
        <w:tabs>
          <w:tab w:val="clear" w:pos="794"/>
          <w:tab w:val="clear" w:pos="1191"/>
          <w:tab w:val="clear" w:pos="1588"/>
          <w:tab w:val="clear" w:pos="1985"/>
        </w:tabs>
        <w:ind w:left="567" w:hanging="567"/>
      </w:pPr>
      <w:proofErr w:type="gramStart"/>
      <w:r w:rsidRPr="0013395E">
        <w:rPr>
          <w:lang w:eastAsia="de-DE"/>
        </w:rPr>
        <w:t>codec</w:t>
      </w:r>
      <w:proofErr w:type="gramEnd"/>
      <w:r w:rsidRPr="0013395E">
        <w:rPr>
          <w:lang w:eastAsia="de-DE"/>
        </w:rPr>
        <w:t xml:space="preserve"> 2 "good quality mode" with 20 </w:t>
      </w:r>
      <w:proofErr w:type="spellStart"/>
      <w:r w:rsidRPr="0013395E">
        <w:rPr>
          <w:lang w:eastAsia="de-DE"/>
        </w:rPr>
        <w:t>kbit</w:t>
      </w:r>
      <w:proofErr w:type="spellEnd"/>
      <w:r w:rsidRPr="0013395E">
        <w:rPr>
          <w:lang w:eastAsia="de-DE"/>
        </w:rPr>
        <w:t>/s transport capacity requirement.</w:t>
      </w:r>
    </w:p>
    <w:p w:rsidR="002B210E" w:rsidRPr="0013395E" w:rsidRDefault="002B210E" w:rsidP="002B210E">
      <w:pPr>
        <w:rPr>
          <w:lang w:eastAsia="de-DE"/>
        </w:rPr>
      </w:pPr>
      <w:r w:rsidRPr="0013395E">
        <w:rPr>
          <w:lang w:eastAsia="de-DE"/>
        </w:rPr>
        <w:lastRenderedPageBreak/>
        <w:t xml:space="preserve">The codec furthermore supports a sender-driven congestion control: </w:t>
      </w:r>
    </w:p>
    <w:p w:rsidR="002B210E" w:rsidRPr="0013395E" w:rsidRDefault="002B210E" w:rsidP="0013395E">
      <w:pPr>
        <w:numPr>
          <w:ilvl w:val="0"/>
          <w:numId w:val="38"/>
        </w:numPr>
        <w:tabs>
          <w:tab w:val="clear" w:pos="794"/>
          <w:tab w:val="clear" w:pos="1191"/>
          <w:tab w:val="clear" w:pos="1588"/>
          <w:tab w:val="clear" w:pos="1985"/>
        </w:tabs>
        <w:ind w:left="567" w:hanging="567"/>
      </w:pPr>
      <w:proofErr w:type="gramStart"/>
      <w:r w:rsidRPr="0013395E">
        <w:rPr>
          <w:lang w:eastAsia="de-DE"/>
        </w:rPr>
        <w:t>any</w:t>
      </w:r>
      <w:proofErr w:type="gramEnd"/>
      <w:r w:rsidRPr="0013395E">
        <w:rPr>
          <w:lang w:eastAsia="de-DE"/>
        </w:rPr>
        <w:t xml:space="preserve"> notified network congestion would lead to a transition to the 20 </w:t>
      </w:r>
      <w:proofErr w:type="spellStart"/>
      <w:r w:rsidRPr="0013395E">
        <w:rPr>
          <w:lang w:eastAsia="de-DE"/>
        </w:rPr>
        <w:t>kbit</w:t>
      </w:r>
      <w:proofErr w:type="spellEnd"/>
      <w:r w:rsidRPr="0013395E">
        <w:rPr>
          <w:lang w:eastAsia="de-DE"/>
        </w:rPr>
        <w:t>/s mode (“</w:t>
      </w:r>
      <w:proofErr w:type="spellStart"/>
      <w:r w:rsidRPr="0013395E">
        <w:rPr>
          <w:lang w:eastAsia="de-DE"/>
        </w:rPr>
        <w:t>fallback</w:t>
      </w:r>
      <w:proofErr w:type="spellEnd"/>
      <w:r w:rsidRPr="0013395E">
        <w:rPr>
          <w:lang w:eastAsia="de-DE"/>
        </w:rPr>
        <w:t xml:space="preserve"> to lower transport capacity”).</w:t>
      </w:r>
    </w:p>
    <w:p w:rsidR="002B210E" w:rsidRPr="0013395E" w:rsidRDefault="002B210E" w:rsidP="002B210E">
      <w:r w:rsidRPr="0013395E">
        <w:t>Consider the following example scenario:</w:t>
      </w:r>
    </w:p>
    <w:p w:rsidR="002B210E" w:rsidRPr="0013395E" w:rsidRDefault="002B210E" w:rsidP="0013395E">
      <w:pPr>
        <w:numPr>
          <w:ilvl w:val="1"/>
          <w:numId w:val="34"/>
        </w:numPr>
        <w:tabs>
          <w:tab w:val="clear" w:pos="794"/>
          <w:tab w:val="clear" w:pos="1191"/>
          <w:tab w:val="clear" w:pos="1440"/>
          <w:tab w:val="clear" w:pos="1588"/>
          <w:tab w:val="clear" w:pos="1985"/>
        </w:tabs>
        <w:ind w:left="567" w:hanging="567"/>
      </w:pPr>
      <w:r w:rsidRPr="0013395E">
        <w:rPr>
          <w:lang w:eastAsia="de-DE"/>
        </w:rPr>
        <w:t xml:space="preserve">The call starts in 60 </w:t>
      </w:r>
      <w:proofErr w:type="spellStart"/>
      <w:r w:rsidRPr="0013395E">
        <w:rPr>
          <w:lang w:eastAsia="de-DE"/>
        </w:rPr>
        <w:t>kbit</w:t>
      </w:r>
      <w:proofErr w:type="spellEnd"/>
      <w:r w:rsidRPr="0013395E">
        <w:rPr>
          <w:lang w:eastAsia="de-DE"/>
        </w:rPr>
        <w:t>/s mode and experiences (in a later point in time) a mean packet loss ratio of e.g. 5 % due to network congestion.</w:t>
      </w:r>
      <w:r w:rsidRPr="0013395E">
        <w:t xml:space="preserve"> </w:t>
      </w:r>
    </w:p>
    <w:p w:rsidR="002B210E" w:rsidRPr="0013395E" w:rsidRDefault="002B210E" w:rsidP="0013395E">
      <w:pPr>
        <w:numPr>
          <w:ilvl w:val="1"/>
          <w:numId w:val="34"/>
        </w:numPr>
        <w:tabs>
          <w:tab w:val="clear" w:pos="794"/>
          <w:tab w:val="clear" w:pos="1191"/>
          <w:tab w:val="clear" w:pos="1440"/>
          <w:tab w:val="clear" w:pos="1588"/>
          <w:tab w:val="clear" w:pos="1985"/>
        </w:tabs>
        <w:ind w:left="567" w:hanging="567"/>
      </w:pPr>
      <w:r w:rsidRPr="0013395E">
        <w:rPr>
          <w:lang w:eastAsia="de-DE"/>
        </w:rPr>
        <w:t>ECN is enabled and network congestion leads to ECN marking.</w:t>
      </w:r>
      <w:r w:rsidRPr="0013395E">
        <w:t xml:space="preserve"> </w:t>
      </w:r>
    </w:p>
    <w:p w:rsidR="002B210E" w:rsidRPr="0013395E" w:rsidRDefault="002B210E" w:rsidP="0013395E">
      <w:pPr>
        <w:numPr>
          <w:ilvl w:val="1"/>
          <w:numId w:val="34"/>
        </w:numPr>
        <w:tabs>
          <w:tab w:val="clear" w:pos="794"/>
          <w:tab w:val="clear" w:pos="1191"/>
          <w:tab w:val="clear" w:pos="1440"/>
          <w:tab w:val="clear" w:pos="1588"/>
          <w:tab w:val="clear" w:pos="1985"/>
        </w:tabs>
        <w:ind w:left="567" w:hanging="567"/>
      </w:pPr>
      <w:r w:rsidRPr="0013395E">
        <w:rPr>
          <w:lang w:eastAsia="de-DE"/>
        </w:rPr>
        <w:t>Received ECN indications at sender side activate the sender-driven congestion control method,</w:t>
      </w:r>
    </w:p>
    <w:p w:rsidR="002B210E" w:rsidRPr="0013395E" w:rsidRDefault="00335E7C" w:rsidP="0013395E">
      <w:pPr>
        <w:numPr>
          <w:ilvl w:val="1"/>
          <w:numId w:val="34"/>
        </w:numPr>
        <w:tabs>
          <w:tab w:val="clear" w:pos="794"/>
          <w:tab w:val="clear" w:pos="1191"/>
          <w:tab w:val="clear" w:pos="1440"/>
          <w:tab w:val="clear" w:pos="1588"/>
          <w:tab w:val="clear" w:pos="1985"/>
        </w:tabs>
        <w:ind w:left="567" w:hanging="567"/>
      </w:pPr>
      <w:r w:rsidRPr="0013395E">
        <w:rPr>
          <w:rFonts w:hint="eastAsia"/>
        </w:rPr>
        <w:t xml:space="preserve">There is then a </w:t>
      </w:r>
      <w:r w:rsidR="002B210E" w:rsidRPr="0013395E">
        <w:rPr>
          <w:lang w:eastAsia="de-DE"/>
        </w:rPr>
        <w:t xml:space="preserve">transition to the 20 </w:t>
      </w:r>
      <w:proofErr w:type="spellStart"/>
      <w:r w:rsidR="002B210E" w:rsidRPr="0013395E">
        <w:rPr>
          <w:lang w:eastAsia="de-DE"/>
        </w:rPr>
        <w:t>kbit</w:t>
      </w:r>
      <w:proofErr w:type="spellEnd"/>
      <w:r w:rsidR="002B210E" w:rsidRPr="0013395E">
        <w:rPr>
          <w:lang w:eastAsia="de-DE"/>
        </w:rPr>
        <w:t>/s mode</w:t>
      </w:r>
      <w:r w:rsidRPr="0013395E">
        <w:rPr>
          <w:rFonts w:hint="eastAsia"/>
        </w:rPr>
        <w:t>.</w:t>
      </w:r>
    </w:p>
    <w:p w:rsidR="002B210E" w:rsidRPr="0013395E" w:rsidRDefault="00335E7C" w:rsidP="0013395E">
      <w:pPr>
        <w:numPr>
          <w:ilvl w:val="1"/>
          <w:numId w:val="34"/>
        </w:numPr>
        <w:tabs>
          <w:tab w:val="clear" w:pos="794"/>
          <w:tab w:val="clear" w:pos="1191"/>
          <w:tab w:val="clear" w:pos="1440"/>
          <w:tab w:val="clear" w:pos="1588"/>
          <w:tab w:val="clear" w:pos="1985"/>
        </w:tabs>
        <w:ind w:left="567" w:hanging="567"/>
      </w:pPr>
      <w:r w:rsidRPr="0013395E">
        <w:rPr>
          <w:rFonts w:hint="eastAsia"/>
        </w:rPr>
        <w:t>This mode then</w:t>
      </w:r>
      <w:r w:rsidR="002B210E" w:rsidRPr="0013395E">
        <w:rPr>
          <w:lang w:eastAsia="de-DE"/>
        </w:rPr>
        <w:t xml:space="preserve"> experienc</w:t>
      </w:r>
      <w:r w:rsidR="0040392D" w:rsidRPr="0013395E">
        <w:rPr>
          <w:rFonts w:hint="eastAsia"/>
        </w:rPr>
        <w:t>e</w:t>
      </w:r>
      <w:r w:rsidRPr="0013395E">
        <w:rPr>
          <w:rFonts w:hint="eastAsia"/>
        </w:rPr>
        <w:t>s</w:t>
      </w:r>
      <w:r w:rsidR="002B210E" w:rsidRPr="0013395E">
        <w:rPr>
          <w:lang w:eastAsia="de-DE"/>
        </w:rPr>
        <w:t xml:space="preserve"> e.g. a mean packet loss of 0.1 %</w:t>
      </w:r>
      <w:r w:rsidR="002B210E" w:rsidRPr="0013395E">
        <w:t>, hence a lower information loss!</w:t>
      </w:r>
    </w:p>
    <w:p w:rsidR="002B210E" w:rsidRPr="0013395E" w:rsidRDefault="002B210E" w:rsidP="0013395E">
      <w:pPr>
        <w:numPr>
          <w:ilvl w:val="1"/>
          <w:numId w:val="34"/>
        </w:numPr>
        <w:tabs>
          <w:tab w:val="clear" w:pos="794"/>
          <w:tab w:val="clear" w:pos="1191"/>
          <w:tab w:val="clear" w:pos="1440"/>
          <w:tab w:val="clear" w:pos="1588"/>
          <w:tab w:val="clear" w:pos="1985"/>
        </w:tabs>
        <w:ind w:left="567" w:hanging="567"/>
        <w:rPr>
          <w:lang w:eastAsia="de-DE"/>
        </w:rPr>
      </w:pPr>
      <w:r w:rsidRPr="0013395E">
        <w:rPr>
          <w:lang w:eastAsia="de-DE"/>
        </w:rPr>
        <w:t xml:space="preserve">There are consequently two situations with different </w:t>
      </w:r>
      <w:proofErr w:type="spellStart"/>
      <w:r w:rsidRPr="0013395E">
        <w:rPr>
          <w:lang w:eastAsia="de-DE"/>
        </w:rPr>
        <w:t>QoE</w:t>
      </w:r>
      <w:proofErr w:type="spellEnd"/>
      <w:r w:rsidRPr="0013395E">
        <w:rPr>
          <w:lang w:eastAsia="de-DE"/>
        </w:rPr>
        <w:t xml:space="preserve"> as perceived by the user, labelled as QoE</w:t>
      </w:r>
      <w:r w:rsidRPr="0013395E">
        <w:rPr>
          <w:vertAlign w:val="subscript"/>
          <w:lang w:eastAsia="de-DE"/>
        </w:rPr>
        <w:t>60</w:t>
      </w:r>
      <w:r w:rsidRPr="0013395E">
        <w:rPr>
          <w:lang w:eastAsia="de-DE"/>
        </w:rPr>
        <w:t xml:space="preserve"> and QoE</w:t>
      </w:r>
      <w:r w:rsidRPr="0013395E">
        <w:rPr>
          <w:vertAlign w:val="subscript"/>
          <w:lang w:eastAsia="de-DE"/>
        </w:rPr>
        <w:t>40</w:t>
      </w:r>
      <w:r w:rsidRPr="0013395E">
        <w:rPr>
          <w:lang w:eastAsia="de-DE"/>
        </w:rPr>
        <w:t>:</w:t>
      </w:r>
    </w:p>
    <w:p w:rsidR="002B210E" w:rsidRPr="0013395E" w:rsidRDefault="002B210E" w:rsidP="0013395E">
      <w:pPr>
        <w:numPr>
          <w:ilvl w:val="2"/>
          <w:numId w:val="40"/>
        </w:numPr>
        <w:tabs>
          <w:tab w:val="clear" w:pos="794"/>
          <w:tab w:val="clear" w:pos="1191"/>
          <w:tab w:val="clear" w:pos="1588"/>
          <w:tab w:val="clear" w:pos="1985"/>
          <w:tab w:val="clear" w:pos="2160"/>
        </w:tabs>
        <w:ind w:left="1134" w:hanging="567"/>
        <w:rPr>
          <w:lang w:eastAsia="de-DE"/>
        </w:rPr>
      </w:pPr>
      <w:proofErr w:type="gramStart"/>
      <w:r w:rsidRPr="0013395E">
        <w:rPr>
          <w:lang w:eastAsia="de-DE"/>
        </w:rPr>
        <w:t>the</w:t>
      </w:r>
      <w:proofErr w:type="gramEnd"/>
      <w:r w:rsidRPr="0013395E">
        <w:rPr>
          <w:lang w:eastAsia="de-DE"/>
        </w:rPr>
        <w:t xml:space="preserve"> QoE</w:t>
      </w:r>
      <w:r w:rsidRPr="0013395E">
        <w:rPr>
          <w:vertAlign w:val="subscript"/>
          <w:lang w:eastAsia="de-DE"/>
        </w:rPr>
        <w:t>60</w:t>
      </w:r>
      <w:r w:rsidRPr="0013395E">
        <w:rPr>
          <w:lang w:eastAsia="de-DE"/>
        </w:rPr>
        <w:t xml:space="preserve"> in the “high quality” codec mode could actually be worse than the QoE</w:t>
      </w:r>
      <w:r w:rsidRPr="0013395E">
        <w:rPr>
          <w:vertAlign w:val="subscript"/>
          <w:lang w:eastAsia="de-DE"/>
        </w:rPr>
        <w:t>40</w:t>
      </w:r>
      <w:r w:rsidRPr="0013395E">
        <w:rPr>
          <w:lang w:eastAsia="de-DE"/>
        </w:rPr>
        <w:t xml:space="preserve"> in the “low quality” codec mode, under network congestion, because the GoS</w:t>
      </w:r>
      <w:r w:rsidRPr="0013395E">
        <w:rPr>
          <w:vertAlign w:val="subscript"/>
          <w:lang w:eastAsia="de-DE"/>
        </w:rPr>
        <w:t>40</w:t>
      </w:r>
      <w:r w:rsidRPr="0013395E">
        <w:rPr>
          <w:lang w:eastAsia="de-DE"/>
        </w:rPr>
        <w:t xml:space="preserve"> would be better than the GoS</w:t>
      </w:r>
      <w:r w:rsidRPr="0013395E">
        <w:rPr>
          <w:vertAlign w:val="subscript"/>
          <w:lang w:eastAsia="de-DE"/>
        </w:rPr>
        <w:t>60</w:t>
      </w:r>
      <w:r w:rsidRPr="0013395E">
        <w:rPr>
          <w:lang w:eastAsia="de-DE"/>
        </w:rPr>
        <w:t xml:space="preserve"> (primarily due to relations “IPLR</w:t>
      </w:r>
      <w:r w:rsidRPr="0013395E">
        <w:rPr>
          <w:vertAlign w:val="subscript"/>
          <w:lang w:eastAsia="de-DE"/>
        </w:rPr>
        <w:t>40</w:t>
      </w:r>
      <w:r w:rsidRPr="0013395E">
        <w:rPr>
          <w:lang w:eastAsia="de-DE"/>
        </w:rPr>
        <w:t xml:space="preserve"> &lt;&lt; IPLR</w:t>
      </w:r>
      <w:r w:rsidRPr="0013395E">
        <w:rPr>
          <w:vertAlign w:val="subscript"/>
          <w:lang w:eastAsia="de-DE"/>
        </w:rPr>
        <w:t>60</w:t>
      </w:r>
      <w:r w:rsidRPr="0013395E">
        <w:rPr>
          <w:lang w:eastAsia="de-DE"/>
        </w:rPr>
        <w:t>“ and “IPDV</w:t>
      </w:r>
      <w:r w:rsidRPr="0013395E">
        <w:rPr>
          <w:vertAlign w:val="subscript"/>
          <w:lang w:eastAsia="de-DE"/>
        </w:rPr>
        <w:t>40</w:t>
      </w:r>
      <w:r w:rsidRPr="0013395E">
        <w:rPr>
          <w:lang w:eastAsia="de-DE"/>
        </w:rPr>
        <w:t xml:space="preserve"> &lt;&lt; IPDV</w:t>
      </w:r>
      <w:r w:rsidRPr="0013395E">
        <w:rPr>
          <w:vertAlign w:val="subscript"/>
          <w:lang w:eastAsia="de-DE"/>
        </w:rPr>
        <w:t>60</w:t>
      </w:r>
      <w:r w:rsidRPr="0013395E">
        <w:rPr>
          <w:lang w:eastAsia="de-DE"/>
        </w:rPr>
        <w:t>“).</w:t>
      </w:r>
    </w:p>
    <w:p w:rsidR="002B210E" w:rsidRPr="0013395E" w:rsidRDefault="002B210E" w:rsidP="0013395E">
      <w:pPr>
        <w:pStyle w:val="Headingb"/>
      </w:pPr>
      <w:r w:rsidRPr="0013395E">
        <w:rPr>
          <w:lang w:eastAsia="de-DE"/>
        </w:rPr>
        <w:t>Evaluation:</w:t>
      </w:r>
    </w:p>
    <w:p w:rsidR="002B210E" w:rsidRPr="0013395E" w:rsidRDefault="002B210E" w:rsidP="002B210E">
      <w:pPr>
        <w:ind w:left="567"/>
      </w:pPr>
      <w:r w:rsidRPr="0013395E">
        <w:rPr>
          <w:b/>
          <w:color w:val="008000"/>
          <w:lang w:eastAsia="de-DE"/>
        </w:rPr>
        <w:t xml:space="preserve">An </w:t>
      </w:r>
      <w:r w:rsidRPr="0013395E">
        <w:rPr>
          <w:b/>
          <w:i/>
          <w:color w:val="008000"/>
          <w:lang w:eastAsia="de-DE"/>
        </w:rPr>
        <w:t>ECN-enabled</w:t>
      </w:r>
      <w:r w:rsidRPr="0013395E">
        <w:rPr>
          <w:b/>
          <w:bCs/>
          <w:i/>
          <w:iCs/>
        </w:rPr>
        <w:t xml:space="preserve"> ETS call</w:t>
      </w:r>
      <w:r w:rsidRPr="0013395E">
        <w:rPr>
          <w:lang w:eastAsia="de-DE"/>
        </w:rPr>
        <w:t xml:space="preserve"> could experience a better </w:t>
      </w:r>
      <w:proofErr w:type="spellStart"/>
      <w:r w:rsidRPr="0013395E">
        <w:rPr>
          <w:lang w:eastAsia="de-DE"/>
        </w:rPr>
        <w:t>QoE</w:t>
      </w:r>
      <w:proofErr w:type="spellEnd"/>
      <w:r w:rsidRPr="0013395E">
        <w:rPr>
          <w:lang w:eastAsia="de-DE"/>
        </w:rPr>
        <w:t>/</w:t>
      </w:r>
      <w:proofErr w:type="spellStart"/>
      <w:r w:rsidRPr="0013395E">
        <w:rPr>
          <w:lang w:eastAsia="de-DE"/>
        </w:rPr>
        <w:t>QoS</w:t>
      </w:r>
      <w:proofErr w:type="spellEnd"/>
      <w:r w:rsidRPr="0013395E">
        <w:rPr>
          <w:lang w:eastAsia="de-DE"/>
        </w:rPr>
        <w:t xml:space="preserve"> than an ECN-disabled ETS call due to the possible positive side effect that the lower transport quality may receive a better </w:t>
      </w:r>
      <w:proofErr w:type="spellStart"/>
      <w:r w:rsidRPr="0013395E">
        <w:rPr>
          <w:lang w:eastAsia="de-DE"/>
        </w:rPr>
        <w:t>GoS</w:t>
      </w:r>
      <w:proofErr w:type="spellEnd"/>
      <w:r w:rsidRPr="0013395E">
        <w:rPr>
          <w:lang w:eastAsia="de-DE"/>
        </w:rPr>
        <w:t>.</w:t>
      </w:r>
    </w:p>
    <w:p w:rsidR="002B210E" w:rsidRPr="0013395E" w:rsidRDefault="002B210E" w:rsidP="002B210E"/>
    <w:p w:rsidR="002B210E" w:rsidRPr="0013395E" w:rsidRDefault="002B210E" w:rsidP="002B210E">
      <w:pPr>
        <w:pStyle w:val="Heading3"/>
        <w:rPr>
          <w:lang w:eastAsia="ja-JP"/>
        </w:rPr>
      </w:pPr>
      <w:bookmarkStart w:id="117" w:name="_Toc324265231"/>
      <w:r w:rsidRPr="0013395E">
        <w:rPr>
          <w:lang w:eastAsia="ja-JP"/>
        </w:rPr>
        <w:t>I</w:t>
      </w:r>
      <w:r w:rsidRPr="0013395E">
        <w:t>I</w:t>
      </w:r>
      <w:r w:rsidRPr="0013395E">
        <w:rPr>
          <w:lang w:eastAsia="ja-JP"/>
        </w:rPr>
        <w:t>.2.3</w:t>
      </w:r>
      <w:r w:rsidRPr="0013395E">
        <w:rPr>
          <w:lang w:eastAsia="ja-JP"/>
        </w:rPr>
        <w:tab/>
        <w:t>Example 3: Network with "sparse ETS traffic"</w:t>
      </w:r>
      <w:bookmarkEnd w:id="117"/>
    </w:p>
    <w:p w:rsidR="002B210E" w:rsidRPr="0013395E" w:rsidRDefault="002B210E" w:rsidP="002B210E">
      <w:r w:rsidRPr="0013395E">
        <w:rPr>
          <w:lang w:eastAsia="de-DE"/>
        </w:rPr>
        <w:t xml:space="preserve">A network situation with a low </w:t>
      </w:r>
      <w:r w:rsidR="009A2FAC" w:rsidRPr="0013395E">
        <w:rPr>
          <w:rFonts w:hint="eastAsia"/>
        </w:rPr>
        <w:t>portion</w:t>
      </w:r>
      <w:r w:rsidRPr="0013395E">
        <w:rPr>
          <w:lang w:eastAsia="de-DE"/>
        </w:rPr>
        <w:t xml:space="preserve"> of ETS traffic, e.g., when “ETS </w:t>
      </w:r>
      <w:r w:rsidR="009A2FAC" w:rsidRPr="0013395E">
        <w:rPr>
          <w:rFonts w:hint="eastAsia"/>
        </w:rPr>
        <w:t>traffic</w:t>
      </w:r>
      <w:r w:rsidRPr="0013395E">
        <w:rPr>
          <w:lang w:eastAsia="de-DE"/>
        </w:rPr>
        <w:t xml:space="preserve"> </w:t>
      </w:r>
      <w:r w:rsidR="009A2FAC" w:rsidRPr="0013395E">
        <w:rPr>
          <w:rFonts w:hint="eastAsia"/>
        </w:rPr>
        <w:t>is much</w:t>
      </w:r>
      <w:r w:rsidRPr="0013395E">
        <w:rPr>
          <w:lang w:eastAsia="de-DE"/>
        </w:rPr>
        <w:t xml:space="preserve"> less than non-ETS </w:t>
      </w:r>
      <w:r w:rsidR="009A2FAC" w:rsidRPr="0013395E">
        <w:rPr>
          <w:rFonts w:hint="eastAsia"/>
        </w:rPr>
        <w:t>traffic</w:t>
      </w:r>
      <w:r w:rsidRPr="0013395E">
        <w:rPr>
          <w:lang w:eastAsia="de-DE"/>
        </w:rPr>
        <w:t>”.</w:t>
      </w:r>
    </w:p>
    <w:p w:rsidR="002B210E" w:rsidRPr="0013395E" w:rsidRDefault="002B210E" w:rsidP="0013395E">
      <w:pPr>
        <w:pStyle w:val="Headingb"/>
      </w:pPr>
      <w:r w:rsidRPr="0013395E">
        <w:rPr>
          <w:lang w:eastAsia="de-DE"/>
        </w:rPr>
        <w:t>Evaluation:</w:t>
      </w:r>
    </w:p>
    <w:p w:rsidR="002B210E" w:rsidRPr="0013395E" w:rsidRDefault="002B210E" w:rsidP="002B210E">
      <w:pPr>
        <w:ind w:left="567"/>
      </w:pPr>
      <w:r w:rsidRPr="0013395E">
        <w:rPr>
          <w:lang w:eastAsia="de-DE"/>
        </w:rPr>
        <w:t xml:space="preserve">The </w:t>
      </w:r>
      <w:r w:rsidRPr="0013395E">
        <w:rPr>
          <w:b/>
          <w:i/>
          <w:color w:val="FF0000"/>
          <w:lang w:eastAsia="de-DE"/>
        </w:rPr>
        <w:t>ECN-disabled</w:t>
      </w:r>
      <w:r w:rsidRPr="0013395E">
        <w:rPr>
          <w:b/>
          <w:bCs/>
          <w:i/>
          <w:iCs/>
        </w:rPr>
        <w:t xml:space="preserve"> ETS calls</w:t>
      </w:r>
      <w:r w:rsidRPr="0013395E">
        <w:rPr>
          <w:lang w:eastAsia="de-DE"/>
        </w:rPr>
        <w:t xml:space="preserve"> could benefit from the </w:t>
      </w:r>
      <w:r w:rsidRPr="0013395E">
        <w:rPr>
          <w:b/>
          <w:bCs/>
          <w:i/>
          <w:iCs/>
        </w:rPr>
        <w:t>ECN-enabled non-ETS calls</w:t>
      </w:r>
      <w:r w:rsidRPr="0013395E">
        <w:rPr>
          <w:lang w:eastAsia="de-DE"/>
        </w:rPr>
        <w:t xml:space="preserve"> due to a potential positive effect of more available transport capacity from non-ETS traffic and a reduced overall congestion level (because the congestion control could reduce the consumed bitrate by non-ETS calls).</w:t>
      </w:r>
    </w:p>
    <w:p w:rsidR="002B210E" w:rsidRPr="0013395E" w:rsidRDefault="002B210E" w:rsidP="002B210E"/>
    <w:p w:rsidR="002B210E" w:rsidRPr="0013395E" w:rsidRDefault="002B210E" w:rsidP="002B210E">
      <w:pPr>
        <w:pStyle w:val="Heading3"/>
        <w:rPr>
          <w:lang w:eastAsia="ja-JP"/>
        </w:rPr>
      </w:pPr>
      <w:bookmarkStart w:id="118" w:name="_Toc324265232"/>
      <w:r w:rsidRPr="0013395E">
        <w:rPr>
          <w:lang w:eastAsia="ja-JP"/>
        </w:rPr>
        <w:t>I</w:t>
      </w:r>
      <w:r w:rsidRPr="0013395E">
        <w:t>I</w:t>
      </w:r>
      <w:r w:rsidRPr="0013395E">
        <w:rPr>
          <w:lang w:eastAsia="ja-JP"/>
        </w:rPr>
        <w:t>.2.4</w:t>
      </w:r>
      <w:r w:rsidRPr="0013395E">
        <w:rPr>
          <w:lang w:eastAsia="ja-JP"/>
        </w:rPr>
        <w:tab/>
        <w:t>Example 4: Limited terminal capability</w:t>
      </w:r>
      <w:bookmarkEnd w:id="118"/>
    </w:p>
    <w:p w:rsidR="002B210E" w:rsidRPr="0013395E" w:rsidRDefault="002B210E" w:rsidP="002B210E">
      <w:pPr>
        <w:rPr>
          <w:lang w:eastAsia="de-DE"/>
        </w:rPr>
      </w:pPr>
      <w:r w:rsidRPr="0013395E">
        <w:rPr>
          <w:lang w:eastAsia="de-DE"/>
        </w:rPr>
        <w:t xml:space="preserve">Let’s </w:t>
      </w:r>
      <w:proofErr w:type="gramStart"/>
      <w:r w:rsidRPr="0013395E">
        <w:rPr>
          <w:lang w:eastAsia="de-DE"/>
        </w:rPr>
        <w:t>consider an (</w:t>
      </w:r>
      <w:proofErr w:type="gramEnd"/>
      <w:r w:rsidRPr="0013395E">
        <w:rPr>
          <w:lang w:eastAsia="de-DE"/>
        </w:rPr>
        <w:t xml:space="preserve">hypothetical) IP terminal equipment </w:t>
      </w:r>
      <w:r w:rsidRPr="0013395E">
        <w:rPr>
          <w:i/>
          <w:lang w:eastAsia="de-DE"/>
        </w:rPr>
        <w:t>with</w:t>
      </w:r>
      <w:r w:rsidRPr="0013395E">
        <w:rPr>
          <w:lang w:eastAsia="de-DE"/>
        </w:rPr>
        <w:t xml:space="preserve"> ECN sender-driven congestion control, but </w:t>
      </w:r>
      <w:r w:rsidRPr="0013395E">
        <w:rPr>
          <w:i/>
          <w:lang w:eastAsia="de-DE"/>
        </w:rPr>
        <w:t>without</w:t>
      </w:r>
      <w:r w:rsidRPr="0013395E">
        <w:rPr>
          <w:lang w:eastAsia="de-DE"/>
        </w:rPr>
        <w:t xml:space="preserve"> any signalling capability of ECN information. The implemented IP protocol stack may provide ECN support at all possible protocol layers, but the application level logic (“ECN user instance”) may be not available, which does not allow to process ECN information at the IP interface.</w:t>
      </w:r>
    </w:p>
    <w:p w:rsidR="002B210E" w:rsidRPr="0013395E" w:rsidRDefault="002B210E" w:rsidP="002B210E">
      <w:r w:rsidRPr="0013395E">
        <w:rPr>
          <w:lang w:eastAsia="de-DE"/>
        </w:rPr>
        <w:t xml:space="preserve">Such a terminal limitation prevents a </w:t>
      </w:r>
      <w:r w:rsidRPr="0013395E">
        <w:rPr>
          <w:i/>
          <w:lang w:eastAsia="de-DE"/>
        </w:rPr>
        <w:t>closed</w:t>
      </w:r>
      <w:r w:rsidRPr="0013395E">
        <w:rPr>
          <w:lang w:eastAsia="de-DE"/>
        </w:rPr>
        <w:t xml:space="preserve"> control loop (see Fig. 1), - because either would be the congestion notification path interrupted, or the feedback path, or both.</w:t>
      </w:r>
    </w:p>
    <w:p w:rsidR="002B210E" w:rsidRPr="0013395E" w:rsidRDefault="002B210E" w:rsidP="0013395E">
      <w:pPr>
        <w:pStyle w:val="Headingb"/>
      </w:pPr>
      <w:r w:rsidRPr="0013395E">
        <w:rPr>
          <w:lang w:eastAsia="de-DE"/>
        </w:rPr>
        <w:lastRenderedPageBreak/>
        <w:t>Evaluation:</w:t>
      </w:r>
    </w:p>
    <w:p w:rsidR="002B210E" w:rsidRPr="0013395E" w:rsidRDefault="002B210E" w:rsidP="002B210E">
      <w:pPr>
        <w:ind w:left="567"/>
      </w:pPr>
      <w:r w:rsidRPr="0013395E">
        <w:rPr>
          <w:lang w:eastAsia="de-DE"/>
        </w:rPr>
        <w:t xml:space="preserve">Disabling ECN for ETS would not harm in such a situation because ECN marking wouldn't really help. </w:t>
      </w:r>
      <w:r w:rsidRPr="0013395E">
        <w:rPr>
          <w:b/>
          <w:i/>
          <w:color w:val="FF0000"/>
          <w:lang w:eastAsia="de-DE"/>
        </w:rPr>
        <w:t>ECN-disabled</w:t>
      </w:r>
      <w:r w:rsidRPr="0013395E">
        <w:rPr>
          <w:b/>
          <w:bCs/>
          <w:i/>
          <w:iCs/>
        </w:rPr>
        <w:t xml:space="preserve"> ETS calls</w:t>
      </w:r>
      <w:r w:rsidRPr="0013395E">
        <w:rPr>
          <w:lang w:eastAsia="de-DE"/>
        </w:rPr>
        <w:t xml:space="preserve"> might be thus a basic strategy.</w:t>
      </w:r>
    </w:p>
    <w:p w:rsidR="002B210E" w:rsidRPr="0013395E" w:rsidRDefault="002B210E" w:rsidP="002B210E">
      <w:r w:rsidRPr="0013395E">
        <w:t>{</w:t>
      </w:r>
      <w:r w:rsidRPr="0013395E">
        <w:rPr>
          <w:highlight w:val="yellow"/>
        </w:rPr>
        <w:t>Editor’s note</w:t>
      </w:r>
      <w:r w:rsidRPr="0013395E">
        <w:t>: Further consideration and evaluation are needed for the served ETS video calls where ECN could be enabled on the video stream and disabled on the voice stream.}</w:t>
      </w:r>
    </w:p>
    <w:p w:rsidR="002B210E" w:rsidRPr="0013395E" w:rsidRDefault="002B210E" w:rsidP="002B210E">
      <w:pPr>
        <w:pStyle w:val="Heading2"/>
        <w:rPr>
          <w:lang w:eastAsia="ja-JP"/>
        </w:rPr>
      </w:pPr>
      <w:bookmarkStart w:id="119" w:name="_Toc324265233"/>
      <w:r w:rsidRPr="0013395E">
        <w:rPr>
          <w:lang w:eastAsia="ja-JP"/>
        </w:rPr>
        <w:t>I</w:t>
      </w:r>
      <w:r w:rsidRPr="0013395E">
        <w:t>I</w:t>
      </w:r>
      <w:r w:rsidRPr="0013395E">
        <w:rPr>
          <w:lang w:eastAsia="ja-JP"/>
        </w:rPr>
        <w:t>.3</w:t>
      </w:r>
      <w:r w:rsidRPr="0013395E">
        <w:rPr>
          <w:lang w:eastAsia="ja-JP"/>
        </w:rPr>
        <w:tab/>
        <w:t>Observations</w:t>
      </w:r>
      <w:bookmarkEnd w:id="119"/>
      <w:r w:rsidRPr="0013395E">
        <w:rPr>
          <w:lang w:eastAsia="ja-JP"/>
        </w:rPr>
        <w:t xml:space="preserve"> </w:t>
      </w:r>
    </w:p>
    <w:p w:rsidR="002B210E" w:rsidRPr="0013395E" w:rsidRDefault="002B210E" w:rsidP="002B210E">
      <w:pPr>
        <w:rPr>
          <w:lang w:eastAsia="de-DE"/>
        </w:rPr>
      </w:pPr>
      <w:r w:rsidRPr="0013395E">
        <w:rPr>
          <w:lang w:eastAsia="de-DE"/>
        </w:rPr>
        <w:t>It generally expected that enabling ECN for non-ETS calls, which normally constitute the biggest part of the served traffic, will have a positive service impact on ETS calls, due to the bandwidth potentially yielded by non-ETS calls.</w:t>
      </w:r>
    </w:p>
    <w:p w:rsidR="002B210E" w:rsidRPr="0013395E" w:rsidRDefault="002B210E" w:rsidP="002B210E">
      <w:pPr>
        <w:rPr>
          <w:lang w:eastAsia="de-DE"/>
        </w:rPr>
      </w:pPr>
      <w:r w:rsidRPr="0013395E">
        <w:rPr>
          <w:lang w:eastAsia="de-DE"/>
        </w:rPr>
        <w:t>Enabling ECN for ETS calls is subject to the following considerations:</w:t>
      </w:r>
    </w:p>
    <w:p w:rsidR="002B210E" w:rsidRPr="0013395E" w:rsidRDefault="002B210E" w:rsidP="0013395E">
      <w:pPr>
        <w:numPr>
          <w:ilvl w:val="0"/>
          <w:numId w:val="36"/>
        </w:numPr>
        <w:tabs>
          <w:tab w:val="clear" w:pos="720"/>
          <w:tab w:val="clear" w:pos="794"/>
          <w:tab w:val="clear" w:pos="1191"/>
          <w:tab w:val="clear" w:pos="1588"/>
          <w:tab w:val="clear" w:pos="1985"/>
        </w:tabs>
        <w:ind w:left="567" w:hanging="567"/>
      </w:pPr>
      <w:r w:rsidRPr="0013395E">
        <w:t>ECN-enabled ETS calls: this approach may have a positive service impacts in ETS calls, and thus be justified, if the following conditions apply:</w:t>
      </w:r>
    </w:p>
    <w:p w:rsidR="002B210E" w:rsidRPr="0013395E" w:rsidRDefault="002B210E" w:rsidP="0013395E">
      <w:pPr>
        <w:numPr>
          <w:ilvl w:val="1"/>
          <w:numId w:val="36"/>
        </w:numPr>
        <w:tabs>
          <w:tab w:val="clear" w:pos="794"/>
          <w:tab w:val="clear" w:pos="1191"/>
          <w:tab w:val="clear" w:pos="1440"/>
          <w:tab w:val="clear" w:pos="1588"/>
          <w:tab w:val="clear" w:pos="1985"/>
        </w:tabs>
        <w:ind w:left="1134" w:hanging="567"/>
      </w:pPr>
      <w:r w:rsidRPr="0013395E">
        <w:t xml:space="preserve">Amount of served ETS traffic is </w:t>
      </w:r>
      <w:r w:rsidR="00335E7C" w:rsidRPr="0013395E">
        <w:rPr>
          <w:rFonts w:hint="eastAsia"/>
        </w:rPr>
        <w:t>significant</w:t>
      </w:r>
      <w:r w:rsidRPr="0013395E">
        <w:t>.</w:t>
      </w:r>
    </w:p>
    <w:p w:rsidR="002B210E" w:rsidRPr="0013395E" w:rsidRDefault="002B210E" w:rsidP="0013395E">
      <w:pPr>
        <w:numPr>
          <w:ilvl w:val="1"/>
          <w:numId w:val="36"/>
        </w:numPr>
        <w:tabs>
          <w:tab w:val="clear" w:pos="794"/>
          <w:tab w:val="clear" w:pos="1191"/>
          <w:tab w:val="clear" w:pos="1440"/>
          <w:tab w:val="clear" w:pos="1588"/>
          <w:tab w:val="clear" w:pos="1985"/>
        </w:tabs>
        <w:ind w:left="1134" w:hanging="567"/>
      </w:pPr>
      <w:r w:rsidRPr="0013395E">
        <w:t>ETS terminals have the capability to change to lower codec modes in response to ECN congestion indications, thus lowering their bandwidth consumption.</w:t>
      </w:r>
    </w:p>
    <w:p w:rsidR="002B210E" w:rsidRPr="0013395E" w:rsidRDefault="002B210E" w:rsidP="0013395E">
      <w:pPr>
        <w:numPr>
          <w:ilvl w:val="0"/>
          <w:numId w:val="36"/>
        </w:numPr>
        <w:tabs>
          <w:tab w:val="clear" w:pos="720"/>
          <w:tab w:val="clear" w:pos="794"/>
          <w:tab w:val="clear" w:pos="1191"/>
          <w:tab w:val="clear" w:pos="1588"/>
          <w:tab w:val="clear" w:pos="1985"/>
        </w:tabs>
        <w:ind w:left="567" w:hanging="567"/>
      </w:pPr>
      <w:r w:rsidRPr="0013395E">
        <w:t>ECN-disabled ETS calls: this approach may be justified, in other words there is no obvious positive service impact in ETS calls, when any of the following conditions apply:</w:t>
      </w:r>
    </w:p>
    <w:p w:rsidR="0013395E" w:rsidRPr="0013395E" w:rsidRDefault="002B210E" w:rsidP="002B210E">
      <w:pPr>
        <w:tabs>
          <w:tab w:val="clear" w:pos="794"/>
          <w:tab w:val="left" w:pos="960"/>
        </w:tabs>
        <w:ind w:left="960" w:hanging="393"/>
        <w:rPr>
          <w:lang w:eastAsia="de-DE"/>
        </w:rPr>
      </w:pPr>
      <w:r w:rsidRPr="0013395E">
        <w:rPr>
          <w:lang w:eastAsia="de-DE"/>
        </w:rPr>
        <w:t>C</w:t>
      </w:r>
      <w:r w:rsidRPr="0013395E">
        <w:rPr>
          <w:vertAlign w:val="subscript"/>
          <w:lang w:eastAsia="de-DE"/>
        </w:rPr>
        <w:t>1</w:t>
      </w:r>
      <w:r w:rsidRPr="0013395E">
        <w:rPr>
          <w:lang w:eastAsia="de-DE"/>
        </w:rPr>
        <w:t>:</w:t>
      </w:r>
      <w:r w:rsidRPr="0013395E">
        <w:rPr>
          <w:lang w:eastAsia="de-DE"/>
        </w:rPr>
        <w:tab/>
        <w:t>Amount of served ETS traffic is much l</w:t>
      </w:r>
      <w:r w:rsidR="009A2FAC" w:rsidRPr="0013395E">
        <w:rPr>
          <w:rFonts w:hint="eastAsia"/>
        </w:rPr>
        <w:t>ess</w:t>
      </w:r>
      <w:r w:rsidRPr="0013395E">
        <w:rPr>
          <w:lang w:eastAsia="de-DE"/>
        </w:rPr>
        <w:t xml:space="preserve"> than the</w:t>
      </w:r>
      <w:r w:rsidR="00335E7C" w:rsidRPr="0013395E">
        <w:rPr>
          <w:rFonts w:hint="eastAsia"/>
        </w:rPr>
        <w:t xml:space="preserve"> amount of</w:t>
      </w:r>
      <w:r w:rsidRPr="0013395E">
        <w:rPr>
          <w:rFonts w:hint="eastAsia"/>
        </w:rPr>
        <w:t xml:space="preserve"> </w:t>
      </w:r>
      <w:r w:rsidRPr="0013395E">
        <w:rPr>
          <w:lang w:eastAsia="de-DE"/>
        </w:rPr>
        <w:t xml:space="preserve">served non-ETS traffic; </w:t>
      </w:r>
    </w:p>
    <w:p w:rsidR="002B210E" w:rsidRPr="0013395E" w:rsidRDefault="0013395E" w:rsidP="0013395E">
      <w:pPr>
        <w:pStyle w:val="Note"/>
        <w:ind w:left="567"/>
        <w:rPr>
          <w:lang w:eastAsia="de-DE"/>
        </w:rPr>
      </w:pPr>
      <w:r w:rsidRPr="0013395E">
        <w:t>NOTE </w:t>
      </w:r>
      <w:r w:rsidRPr="0013395E">
        <w:noBreakHyphen/>
      </w:r>
      <w:r w:rsidR="002B210E" w:rsidRPr="0013395E">
        <w:rPr>
          <w:lang w:eastAsia="de-DE"/>
        </w:rPr>
        <w:t xml:space="preserve"> </w:t>
      </w:r>
      <w:proofErr w:type="gramStart"/>
      <w:r w:rsidR="002B210E" w:rsidRPr="0013395E">
        <w:rPr>
          <w:lang w:eastAsia="de-DE"/>
        </w:rPr>
        <w:t>This</w:t>
      </w:r>
      <w:proofErr w:type="gramEnd"/>
      <w:r w:rsidR="002B210E" w:rsidRPr="0013395E">
        <w:rPr>
          <w:lang w:eastAsia="de-DE"/>
        </w:rPr>
        <w:t xml:space="preserve"> condition may apply to the vast majority of the network scenarios.</w:t>
      </w:r>
    </w:p>
    <w:p w:rsidR="002B210E" w:rsidRPr="0013395E" w:rsidRDefault="002B210E" w:rsidP="002B210E">
      <w:pPr>
        <w:tabs>
          <w:tab w:val="clear" w:pos="794"/>
          <w:tab w:val="left" w:pos="960"/>
        </w:tabs>
        <w:ind w:left="960" w:hanging="393"/>
        <w:rPr>
          <w:lang w:eastAsia="de-DE"/>
        </w:rPr>
      </w:pPr>
      <w:r w:rsidRPr="0013395E">
        <w:rPr>
          <w:lang w:eastAsia="de-DE"/>
        </w:rPr>
        <w:t>C</w:t>
      </w:r>
      <w:r w:rsidRPr="0013395E">
        <w:rPr>
          <w:vertAlign w:val="subscript"/>
          <w:lang w:eastAsia="de-DE"/>
        </w:rPr>
        <w:t>2</w:t>
      </w:r>
      <w:r w:rsidRPr="0013395E">
        <w:rPr>
          <w:lang w:eastAsia="de-DE"/>
        </w:rPr>
        <w:t>:</w:t>
      </w:r>
      <w:r w:rsidRPr="0013395E">
        <w:rPr>
          <w:lang w:eastAsia="de-DE"/>
        </w:rPr>
        <w:tab/>
        <w:t>No support of sender-driven congestion control for terminals in “ETS” mode.</w:t>
      </w:r>
    </w:p>
    <w:p w:rsidR="0013395E" w:rsidRPr="0013395E" w:rsidRDefault="0013395E" w:rsidP="0013395E"/>
    <w:p w:rsidR="0013395E" w:rsidRPr="0013395E" w:rsidRDefault="0013395E" w:rsidP="0013395E"/>
    <w:p w:rsidR="005A0423" w:rsidRPr="0013395E" w:rsidRDefault="005A0423" w:rsidP="0013395E">
      <w:pPr>
        <w:pStyle w:val="AppendixNotitle"/>
      </w:pPr>
      <w:r w:rsidRPr="0013395E">
        <w:t>Bibliography</w:t>
      </w:r>
    </w:p>
    <w:p w:rsidR="003F6E3B" w:rsidRPr="003F6E3B" w:rsidRDefault="003F6E3B" w:rsidP="003F6E3B">
      <w:pPr>
        <w:pStyle w:val="Reftext"/>
        <w:ind w:left="2160" w:hanging="2160"/>
        <w:rPr>
          <w:ins w:id="120" w:author="Christian Groves" w:date="2012-07-25T12:13:00Z"/>
          <w:i/>
          <w:iCs/>
        </w:rPr>
      </w:pPr>
      <w:ins w:id="121" w:author="Christian Groves" w:date="2012-07-25T12:13:00Z">
        <w:r w:rsidRPr="0061583C">
          <w:t>[</w:t>
        </w:r>
        <w:proofErr w:type="gramStart"/>
        <w:r w:rsidRPr="0061583C">
          <w:t>b-ETSI</w:t>
        </w:r>
        <w:proofErr w:type="gramEnd"/>
        <w:r w:rsidRPr="0061583C">
          <w:t xml:space="preserve"> TS 1</w:t>
        </w:r>
        <w:r>
          <w:t>22</w:t>
        </w:r>
        <w:r w:rsidRPr="0061583C">
          <w:t xml:space="preserve"> </w:t>
        </w:r>
        <w:r>
          <w:t>153</w:t>
        </w:r>
        <w:r w:rsidRPr="0061583C">
          <w:t>]</w:t>
        </w:r>
        <w:r w:rsidRPr="0061583C">
          <w:tab/>
          <w:t>ETSI TS 1</w:t>
        </w:r>
        <w:r>
          <w:t>22</w:t>
        </w:r>
        <w:r w:rsidRPr="0061583C">
          <w:t xml:space="preserve"> </w:t>
        </w:r>
        <w:r>
          <w:t>153</w:t>
        </w:r>
        <w:r w:rsidRPr="0061583C">
          <w:t xml:space="preserve"> (200</w:t>
        </w:r>
        <w:r>
          <w:t>8</w:t>
        </w:r>
        <w:r w:rsidRPr="0061583C">
          <w:t xml:space="preserve">), </w:t>
        </w:r>
        <w:r w:rsidRPr="0061583C">
          <w:rPr>
            <w:i/>
            <w:iCs/>
          </w:rPr>
          <w:t xml:space="preserve">Telecommunications and Internet converged Services and Protocols for Advanced Networking (TISPAN); </w:t>
        </w:r>
        <w:r w:rsidRPr="003F6E3B">
          <w:rPr>
            <w:i/>
            <w:iCs/>
          </w:rPr>
          <w:t>Digital cellular telecommunications system (Phase 2+);</w:t>
        </w:r>
        <w:r>
          <w:rPr>
            <w:i/>
            <w:iCs/>
          </w:rPr>
          <w:t xml:space="preserve"> </w:t>
        </w:r>
        <w:r w:rsidRPr="003F6E3B">
          <w:rPr>
            <w:i/>
            <w:iCs/>
          </w:rPr>
          <w:t>Universal Mobile Telecommunications System (UMTS);</w:t>
        </w:r>
        <w:r>
          <w:rPr>
            <w:i/>
            <w:iCs/>
          </w:rPr>
          <w:t xml:space="preserve"> </w:t>
        </w:r>
        <w:r w:rsidRPr="003F6E3B">
          <w:rPr>
            <w:i/>
            <w:iCs/>
          </w:rPr>
          <w:t>Multimedia priority service</w:t>
        </w:r>
        <w:r w:rsidRPr="0061583C">
          <w:t>.</w:t>
        </w:r>
      </w:ins>
    </w:p>
    <w:p w:rsidR="005A0423" w:rsidDel="003F6E3B" w:rsidRDefault="005A0423" w:rsidP="00B75136">
      <w:pPr>
        <w:pStyle w:val="Reftext"/>
        <w:tabs>
          <w:tab w:val="clear" w:pos="794"/>
          <w:tab w:val="clear" w:pos="1191"/>
          <w:tab w:val="clear" w:pos="1588"/>
          <w:tab w:val="clear" w:pos="1985"/>
        </w:tabs>
        <w:rPr>
          <w:del w:id="122" w:author="Christian Groves" w:date="2012-07-25T12:13:00Z"/>
          <w:highlight w:val="yellow"/>
        </w:rPr>
      </w:pPr>
      <w:del w:id="123" w:author="Christian Groves" w:date="2012-07-25T12:13:00Z">
        <w:r w:rsidRPr="0013395E" w:rsidDel="003F6E3B">
          <w:rPr>
            <w:highlight w:val="yellow"/>
          </w:rPr>
          <w:delText>TBD</w:delText>
        </w:r>
      </w:del>
    </w:p>
    <w:p w:rsidR="003F6E3B" w:rsidRPr="0013395E" w:rsidRDefault="003F6E3B" w:rsidP="00B75136">
      <w:pPr>
        <w:pStyle w:val="Reftext"/>
        <w:tabs>
          <w:tab w:val="clear" w:pos="794"/>
          <w:tab w:val="clear" w:pos="1191"/>
          <w:tab w:val="clear" w:pos="1588"/>
          <w:tab w:val="clear" w:pos="1985"/>
        </w:tabs>
        <w:rPr>
          <w:highlight w:val="yellow"/>
        </w:rPr>
      </w:pPr>
    </w:p>
    <w:p w:rsidR="005A0423" w:rsidRPr="0013395E" w:rsidRDefault="005A0423" w:rsidP="00352393">
      <w:pPr>
        <w:jc w:val="center"/>
      </w:pPr>
      <w:r w:rsidRPr="0013395E">
        <w:t>_____________________</w:t>
      </w:r>
    </w:p>
    <w:p w:rsidR="0013395E" w:rsidRPr="0013395E" w:rsidRDefault="0013395E" w:rsidP="0013395E"/>
    <w:p w:rsidR="0013395E" w:rsidRPr="0013395E" w:rsidRDefault="0013395E" w:rsidP="0013395E">
      <w:pPr>
        <w:sectPr w:rsidR="0013395E" w:rsidRPr="0013395E" w:rsidSect="00C50A71">
          <w:headerReference w:type="default" r:id="rId24"/>
          <w:footerReference w:type="first" r:id="rId25"/>
          <w:pgSz w:w="11907" w:h="16840"/>
          <w:pgMar w:top="1417" w:right="1134" w:bottom="1417" w:left="1134" w:header="720" w:footer="720" w:gutter="0"/>
          <w:cols w:space="720"/>
          <w:titlePg/>
          <w:docGrid w:linePitch="326"/>
        </w:sectPr>
      </w:pPr>
    </w:p>
    <w:p w:rsidR="0013395E" w:rsidRPr="0013395E" w:rsidRDefault="0013395E" w:rsidP="0013395E">
      <w:pPr>
        <w:rPr>
          <w:lang w:eastAsia="zh-CN"/>
        </w:rPr>
      </w:pPr>
    </w:p>
    <w:sectPr w:rsidR="0013395E" w:rsidRPr="0013395E" w:rsidSect="0013395E">
      <w:headerReference w:type="even" r:id="rId26"/>
      <w:headerReference w:type="first" r:id="rId27"/>
      <w:footerReference w:type="first" r:id="rId28"/>
      <w:type w:val="continuous"/>
      <w:pgSz w:w="11907" w:h="16840" w:code="9"/>
      <w:pgMar w:top="1418" w:right="1134" w:bottom="1418" w:left="1134" w:header="720" w:footer="720" w:gutter="0"/>
      <w:cols w:space="720"/>
      <w:docGrid w:type="lines"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234F7" w:rsidRDefault="00D234F7">
      <w:r>
        <w:separator/>
      </w:r>
    </w:p>
  </w:endnote>
  <w:endnote w:type="continuationSeparator" w:id="0">
    <w:p w:rsidR="00D234F7" w:rsidRDefault="00D234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jc w:val="center"/>
      <w:tblLayout w:type="fixed"/>
      <w:tblCellMar>
        <w:left w:w="57" w:type="dxa"/>
        <w:right w:w="57" w:type="dxa"/>
      </w:tblCellMar>
      <w:tblLook w:val="00A0" w:firstRow="1" w:lastRow="0" w:firstColumn="1" w:lastColumn="0" w:noHBand="0" w:noVBand="0"/>
    </w:tblPr>
    <w:tblGrid>
      <w:gridCol w:w="1617"/>
      <w:gridCol w:w="4054"/>
      <w:gridCol w:w="4252"/>
    </w:tblGrid>
    <w:tr w:rsidR="009A2FAC" w:rsidRPr="00C50A71" w:rsidTr="0013395E">
      <w:trPr>
        <w:cantSplit/>
        <w:trHeight w:val="204"/>
        <w:jc w:val="center"/>
      </w:trPr>
      <w:tc>
        <w:tcPr>
          <w:tcW w:w="1617" w:type="dxa"/>
          <w:tcBorders>
            <w:top w:val="single" w:sz="12" w:space="0" w:color="auto"/>
            <w:left w:val="nil"/>
            <w:bottom w:val="nil"/>
            <w:right w:val="nil"/>
          </w:tcBorders>
        </w:tcPr>
        <w:p w:rsidR="009A2FAC" w:rsidRPr="00C50A71" w:rsidRDefault="009A2FAC" w:rsidP="00663531">
          <w:pPr>
            <w:rPr>
              <w:b/>
              <w:bCs/>
              <w:szCs w:val="24"/>
            </w:rPr>
          </w:pPr>
          <w:bookmarkStart w:id="6" w:name="dcontent1" w:colFirst="1" w:colLast="1"/>
          <w:r w:rsidRPr="00C50A71">
            <w:rPr>
              <w:b/>
              <w:bCs/>
              <w:sz w:val="22"/>
              <w:szCs w:val="24"/>
            </w:rPr>
            <w:t>Contact:</w:t>
          </w:r>
        </w:p>
      </w:tc>
      <w:tc>
        <w:tcPr>
          <w:tcW w:w="4054" w:type="dxa"/>
          <w:tcBorders>
            <w:top w:val="single" w:sz="12" w:space="0" w:color="auto"/>
            <w:left w:val="nil"/>
            <w:bottom w:val="nil"/>
            <w:right w:val="nil"/>
          </w:tcBorders>
        </w:tcPr>
        <w:p w:rsidR="009A2FAC" w:rsidRPr="0013395E" w:rsidRDefault="009A2FAC" w:rsidP="0013395E">
          <w:pPr>
            <w:rPr>
              <w:sz w:val="22"/>
              <w:szCs w:val="22"/>
            </w:rPr>
          </w:pPr>
          <w:proofErr w:type="spellStart"/>
          <w:r w:rsidRPr="0013395E">
            <w:rPr>
              <w:sz w:val="22"/>
              <w:szCs w:val="22"/>
            </w:rPr>
            <w:t>Weiwei</w:t>
          </w:r>
          <w:proofErr w:type="spellEnd"/>
          <w:r w:rsidRPr="0013395E">
            <w:rPr>
              <w:sz w:val="22"/>
              <w:szCs w:val="22"/>
            </w:rPr>
            <w:t xml:space="preserve"> Yang</w:t>
          </w:r>
          <w:r w:rsidR="0013395E" w:rsidRPr="0013395E">
            <w:rPr>
              <w:sz w:val="22"/>
              <w:szCs w:val="22"/>
            </w:rPr>
            <w:br/>
          </w:r>
          <w:r w:rsidRPr="0013395E">
            <w:rPr>
              <w:sz w:val="22"/>
              <w:szCs w:val="22"/>
            </w:rPr>
            <w:t>Huawei Technologies</w:t>
          </w:r>
          <w:r w:rsidR="0013395E" w:rsidRPr="0013395E">
            <w:rPr>
              <w:sz w:val="22"/>
              <w:szCs w:val="22"/>
            </w:rPr>
            <w:br/>
          </w:r>
          <w:r w:rsidRPr="0013395E">
            <w:rPr>
              <w:sz w:val="22"/>
              <w:szCs w:val="22"/>
            </w:rPr>
            <w:t>China</w:t>
          </w:r>
        </w:p>
      </w:tc>
      <w:tc>
        <w:tcPr>
          <w:tcW w:w="4252" w:type="dxa"/>
          <w:tcBorders>
            <w:top w:val="single" w:sz="12" w:space="0" w:color="auto"/>
            <w:left w:val="nil"/>
            <w:bottom w:val="nil"/>
            <w:right w:val="nil"/>
          </w:tcBorders>
        </w:tcPr>
        <w:p w:rsidR="009A2FAC" w:rsidRPr="0013395E" w:rsidRDefault="009A2FAC" w:rsidP="0013395E">
          <w:pPr>
            <w:rPr>
              <w:sz w:val="22"/>
              <w:szCs w:val="22"/>
            </w:rPr>
          </w:pPr>
          <w:r w:rsidRPr="0013395E">
            <w:rPr>
              <w:sz w:val="22"/>
              <w:szCs w:val="22"/>
            </w:rPr>
            <w:t>Tel:</w:t>
          </w:r>
          <w:r w:rsidRPr="0013395E">
            <w:rPr>
              <w:sz w:val="22"/>
              <w:szCs w:val="22"/>
            </w:rPr>
            <w:tab/>
            <w:t>+86 29 87674367</w:t>
          </w:r>
          <w:r w:rsidRPr="0013395E">
            <w:rPr>
              <w:sz w:val="22"/>
              <w:szCs w:val="22"/>
            </w:rPr>
            <w:br/>
            <w:t xml:space="preserve">Fax: </w:t>
          </w:r>
          <w:r w:rsidRPr="0013395E">
            <w:rPr>
              <w:sz w:val="22"/>
              <w:szCs w:val="22"/>
            </w:rPr>
            <w:tab/>
            <w:t>+86 29 87674151</w:t>
          </w:r>
          <w:r w:rsidRPr="0013395E">
            <w:rPr>
              <w:sz w:val="22"/>
              <w:szCs w:val="22"/>
            </w:rPr>
            <w:br/>
            <w:t>Email:</w:t>
          </w:r>
          <w:r w:rsidRPr="0013395E">
            <w:rPr>
              <w:sz w:val="22"/>
              <w:szCs w:val="22"/>
            </w:rPr>
            <w:tab/>
          </w:r>
          <w:hyperlink r:id="rId1" w:history="1">
            <w:r w:rsidRPr="0013395E">
              <w:rPr>
                <w:rStyle w:val="Hyperlink"/>
                <w:sz w:val="22"/>
                <w:szCs w:val="22"/>
              </w:rPr>
              <w:t>tommy@huawei.com</w:t>
            </w:r>
          </w:hyperlink>
          <w:r w:rsidRPr="0013395E">
            <w:rPr>
              <w:sz w:val="22"/>
              <w:szCs w:val="22"/>
            </w:rPr>
            <w:t xml:space="preserve"> </w:t>
          </w:r>
        </w:p>
      </w:tc>
      <w:bookmarkEnd w:id="6"/>
    </w:tr>
  </w:tbl>
  <w:p w:rsidR="009A2FAC" w:rsidRPr="00C50A71" w:rsidRDefault="009A2FAC" w:rsidP="00C50A71">
    <w:pPr>
      <w:spacing w:before="0"/>
      <w:rPr>
        <w:sz w:val="1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jc w:val="center"/>
      <w:tblLayout w:type="fixed"/>
      <w:tblCellMar>
        <w:left w:w="57" w:type="dxa"/>
        <w:right w:w="57" w:type="dxa"/>
      </w:tblCellMar>
      <w:tblLook w:val="00A0" w:firstRow="1" w:lastRow="0" w:firstColumn="1" w:lastColumn="0" w:noHBand="0" w:noVBand="0"/>
    </w:tblPr>
    <w:tblGrid>
      <w:gridCol w:w="1617"/>
      <w:gridCol w:w="4054"/>
      <w:gridCol w:w="4252"/>
    </w:tblGrid>
    <w:tr w:rsidR="0013395E" w:rsidRPr="00C50A71" w:rsidTr="0013395E">
      <w:trPr>
        <w:cantSplit/>
        <w:trHeight w:val="204"/>
        <w:jc w:val="center"/>
      </w:trPr>
      <w:tc>
        <w:tcPr>
          <w:tcW w:w="1617" w:type="dxa"/>
          <w:tcBorders>
            <w:top w:val="single" w:sz="12" w:space="0" w:color="auto"/>
            <w:left w:val="nil"/>
            <w:bottom w:val="nil"/>
            <w:right w:val="nil"/>
          </w:tcBorders>
        </w:tcPr>
        <w:p w:rsidR="0013395E" w:rsidRPr="00C50A71" w:rsidRDefault="0013395E" w:rsidP="00663531">
          <w:pPr>
            <w:rPr>
              <w:b/>
              <w:bCs/>
              <w:szCs w:val="24"/>
            </w:rPr>
          </w:pPr>
          <w:r w:rsidRPr="00C50A71">
            <w:rPr>
              <w:b/>
              <w:bCs/>
              <w:sz w:val="22"/>
              <w:szCs w:val="24"/>
            </w:rPr>
            <w:t>Contact:</w:t>
          </w:r>
        </w:p>
      </w:tc>
      <w:tc>
        <w:tcPr>
          <w:tcW w:w="4054" w:type="dxa"/>
          <w:tcBorders>
            <w:top w:val="single" w:sz="12" w:space="0" w:color="auto"/>
            <w:left w:val="nil"/>
            <w:bottom w:val="nil"/>
            <w:right w:val="nil"/>
          </w:tcBorders>
        </w:tcPr>
        <w:p w:rsidR="0013395E" w:rsidRPr="0013395E" w:rsidRDefault="0013395E" w:rsidP="0013395E">
          <w:pPr>
            <w:rPr>
              <w:sz w:val="22"/>
              <w:szCs w:val="22"/>
            </w:rPr>
          </w:pPr>
          <w:proofErr w:type="spellStart"/>
          <w:r w:rsidRPr="0013395E">
            <w:rPr>
              <w:sz w:val="22"/>
              <w:szCs w:val="22"/>
            </w:rPr>
            <w:t>Weiwei</w:t>
          </w:r>
          <w:proofErr w:type="spellEnd"/>
          <w:r w:rsidRPr="0013395E">
            <w:rPr>
              <w:sz w:val="22"/>
              <w:szCs w:val="22"/>
            </w:rPr>
            <w:t xml:space="preserve"> Yang</w:t>
          </w:r>
          <w:r w:rsidRPr="0013395E">
            <w:rPr>
              <w:sz w:val="22"/>
              <w:szCs w:val="22"/>
            </w:rPr>
            <w:br/>
            <w:t>Huawei Technologies</w:t>
          </w:r>
          <w:r w:rsidRPr="0013395E">
            <w:rPr>
              <w:sz w:val="22"/>
              <w:szCs w:val="22"/>
            </w:rPr>
            <w:br/>
            <w:t>China</w:t>
          </w:r>
        </w:p>
      </w:tc>
      <w:tc>
        <w:tcPr>
          <w:tcW w:w="4252" w:type="dxa"/>
          <w:tcBorders>
            <w:top w:val="single" w:sz="12" w:space="0" w:color="auto"/>
            <w:left w:val="nil"/>
            <w:bottom w:val="nil"/>
            <w:right w:val="nil"/>
          </w:tcBorders>
        </w:tcPr>
        <w:p w:rsidR="0013395E" w:rsidRPr="0013395E" w:rsidRDefault="0013395E" w:rsidP="0013395E">
          <w:pPr>
            <w:rPr>
              <w:sz w:val="22"/>
              <w:szCs w:val="22"/>
            </w:rPr>
          </w:pPr>
          <w:r w:rsidRPr="0013395E">
            <w:rPr>
              <w:sz w:val="22"/>
              <w:szCs w:val="22"/>
            </w:rPr>
            <w:t>Tel:</w:t>
          </w:r>
          <w:r w:rsidRPr="0013395E">
            <w:rPr>
              <w:sz w:val="22"/>
              <w:szCs w:val="22"/>
            </w:rPr>
            <w:tab/>
            <w:t>+86 29 87674367</w:t>
          </w:r>
          <w:r w:rsidRPr="0013395E">
            <w:rPr>
              <w:sz w:val="22"/>
              <w:szCs w:val="22"/>
            </w:rPr>
            <w:br/>
            <w:t xml:space="preserve">Fax: </w:t>
          </w:r>
          <w:r w:rsidRPr="0013395E">
            <w:rPr>
              <w:sz w:val="22"/>
              <w:szCs w:val="22"/>
            </w:rPr>
            <w:tab/>
            <w:t>+86 29 87674151</w:t>
          </w:r>
          <w:r w:rsidRPr="0013395E">
            <w:rPr>
              <w:sz w:val="22"/>
              <w:szCs w:val="22"/>
            </w:rPr>
            <w:br/>
            <w:t>Email:</w:t>
          </w:r>
          <w:r w:rsidRPr="0013395E">
            <w:rPr>
              <w:sz w:val="22"/>
              <w:szCs w:val="22"/>
            </w:rPr>
            <w:tab/>
          </w:r>
          <w:hyperlink r:id="rId1" w:history="1">
            <w:r w:rsidRPr="0013395E">
              <w:rPr>
                <w:rStyle w:val="Hyperlink"/>
                <w:sz w:val="22"/>
                <w:szCs w:val="22"/>
              </w:rPr>
              <w:t>tommy@huawei.com</w:t>
            </w:r>
          </w:hyperlink>
          <w:r w:rsidRPr="0013395E">
            <w:rPr>
              <w:sz w:val="22"/>
              <w:szCs w:val="22"/>
            </w:rPr>
            <w:t xml:space="preserve"> </w:t>
          </w:r>
        </w:p>
      </w:tc>
    </w:tr>
    <w:tr w:rsidR="0013395E" w:rsidRPr="00C50A71" w:rsidTr="00C50A71">
      <w:tblPrEx>
        <w:tblCellMar>
          <w:left w:w="108" w:type="dxa"/>
          <w:right w:w="108" w:type="dxa"/>
        </w:tblCellMar>
        <w:tblLook w:val="0000" w:firstRow="0" w:lastRow="0" w:firstColumn="0" w:lastColumn="0" w:noHBand="0" w:noVBand="0"/>
      </w:tblPrEx>
      <w:trPr>
        <w:cantSplit/>
        <w:jc w:val="center"/>
      </w:trPr>
      <w:tc>
        <w:tcPr>
          <w:tcW w:w="9923" w:type="dxa"/>
          <w:gridSpan w:val="3"/>
          <w:tcBorders>
            <w:top w:val="single" w:sz="4" w:space="0" w:color="auto"/>
            <w:left w:val="single" w:sz="4" w:space="0" w:color="auto"/>
            <w:bottom w:val="single" w:sz="4" w:space="0" w:color="auto"/>
            <w:right w:val="single" w:sz="4" w:space="0" w:color="auto"/>
          </w:tcBorders>
          <w:tcMar>
            <w:left w:w="57" w:type="dxa"/>
            <w:right w:w="57" w:type="dxa"/>
          </w:tcMar>
        </w:tcPr>
        <w:p w:rsidR="0013395E" w:rsidRPr="00C50A71" w:rsidRDefault="0013395E" w:rsidP="00C50A71">
          <w:pPr>
            <w:spacing w:before="0"/>
            <w:rPr>
              <w:sz w:val="18"/>
            </w:rPr>
          </w:pPr>
          <w:r w:rsidRPr="00C50A71">
            <w:rPr>
              <w:b/>
              <w:bCs/>
              <w:sz w:val="18"/>
            </w:rPr>
            <w:t>Attention:</w:t>
          </w:r>
          <w:r w:rsidRPr="00C50A71">
            <w:rPr>
              <w:sz w:val="18"/>
            </w:rPr>
            <w:t xml:space="preserve"> This is not a publication made available to the public, but </w:t>
          </w:r>
          <w:r w:rsidRPr="00C50A71">
            <w:rPr>
              <w:b/>
              <w:bCs/>
              <w:sz w:val="18"/>
            </w:rPr>
            <w:t>an internal ITU-T Document</w:t>
          </w:r>
          <w:r w:rsidRPr="00C50A71">
            <w:rPr>
              <w:sz w:val="18"/>
            </w:rPr>
            <w:t xml:space="preserve"> intended only for use by the Member States of ITU, by ITU-T Sector Members and Associates, and their respective staff and collaborators in their ITU related work. It shall not be made available to, and used by, any other persons or entities without the prior written consent of ITU-T.</w:t>
          </w:r>
        </w:p>
      </w:tc>
    </w:tr>
  </w:tbl>
  <w:p w:rsidR="0013395E" w:rsidRPr="00C50A71" w:rsidRDefault="0013395E" w:rsidP="00C50A71">
    <w:pPr>
      <w:spacing w:before="0"/>
      <w:rPr>
        <w:sz w:val="18"/>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jc w:val="center"/>
      <w:tblLayout w:type="fixed"/>
      <w:tblCellMar>
        <w:left w:w="57" w:type="dxa"/>
        <w:right w:w="57" w:type="dxa"/>
      </w:tblCellMar>
      <w:tblLook w:val="00A0" w:firstRow="1" w:lastRow="0" w:firstColumn="1" w:lastColumn="0" w:noHBand="0" w:noVBand="0"/>
    </w:tblPr>
    <w:tblGrid>
      <w:gridCol w:w="1617"/>
      <w:gridCol w:w="4110"/>
      <w:gridCol w:w="4196"/>
    </w:tblGrid>
    <w:tr w:rsidR="009A2FAC" w:rsidRPr="002D509F" w:rsidTr="008569D1">
      <w:trPr>
        <w:cantSplit/>
        <w:trHeight w:val="204"/>
        <w:jc w:val="center"/>
      </w:trPr>
      <w:tc>
        <w:tcPr>
          <w:tcW w:w="1617" w:type="dxa"/>
          <w:tcBorders>
            <w:top w:val="single" w:sz="12" w:space="0" w:color="auto"/>
            <w:left w:val="nil"/>
            <w:bottom w:val="nil"/>
            <w:right w:val="nil"/>
          </w:tcBorders>
        </w:tcPr>
        <w:p w:rsidR="009A2FAC" w:rsidRPr="00810C54" w:rsidRDefault="009A2FAC" w:rsidP="008569D1">
          <w:pPr>
            <w:rPr>
              <w:b/>
              <w:bCs/>
              <w:sz w:val="22"/>
            </w:rPr>
          </w:pPr>
          <w:r w:rsidRPr="00810C54">
            <w:rPr>
              <w:b/>
              <w:bCs/>
              <w:sz w:val="22"/>
            </w:rPr>
            <w:t>Contact:</w:t>
          </w:r>
        </w:p>
      </w:tc>
      <w:tc>
        <w:tcPr>
          <w:tcW w:w="4110" w:type="dxa"/>
          <w:tcBorders>
            <w:top w:val="single" w:sz="12" w:space="0" w:color="auto"/>
            <w:left w:val="nil"/>
            <w:bottom w:val="nil"/>
            <w:right w:val="nil"/>
          </w:tcBorders>
        </w:tcPr>
        <w:p w:rsidR="009A2FAC" w:rsidRPr="00387992" w:rsidRDefault="009A2FAC" w:rsidP="008569D1">
          <w:pPr>
            <w:rPr>
              <w:sz w:val="22"/>
              <w:lang w:val="de-DE"/>
            </w:rPr>
          </w:pPr>
          <w:r w:rsidRPr="00387992">
            <w:rPr>
              <w:sz w:val="22"/>
              <w:lang w:val="de-DE" w:eastAsia="zh-CN"/>
            </w:rPr>
            <w:t>Weiwei YANG</w:t>
          </w:r>
          <w:r w:rsidRPr="00810C54">
            <w:rPr>
              <w:sz w:val="22"/>
              <w:lang w:val="de-DE"/>
            </w:rPr>
            <w:br/>
          </w:r>
          <w:r w:rsidRPr="00387992">
            <w:rPr>
              <w:sz w:val="22"/>
              <w:lang w:val="de-DE" w:eastAsia="zh-CN"/>
            </w:rPr>
            <w:t>Huawei Technologies Co</w:t>
          </w:r>
          <w:r w:rsidRPr="00387992">
            <w:rPr>
              <w:sz w:val="22"/>
              <w:lang w:val="de-DE"/>
            </w:rPr>
            <w:t>.</w:t>
          </w:r>
          <w:r w:rsidRPr="00387992">
            <w:rPr>
              <w:sz w:val="22"/>
              <w:lang w:val="de-DE" w:eastAsia="zh-CN"/>
            </w:rPr>
            <w:t>,</w:t>
          </w:r>
          <w:r w:rsidRPr="00387992">
            <w:rPr>
              <w:sz w:val="22"/>
              <w:lang w:val="de-DE"/>
            </w:rPr>
            <w:t xml:space="preserve"> Ltd.</w:t>
          </w:r>
          <w:r w:rsidRPr="00810C54">
            <w:rPr>
              <w:sz w:val="22"/>
              <w:lang w:val="de-DE"/>
            </w:rPr>
            <w:br/>
          </w:r>
          <w:r w:rsidRPr="00387992">
            <w:rPr>
              <w:sz w:val="22"/>
              <w:lang w:val="de-DE" w:eastAsia="zh-CN"/>
            </w:rPr>
            <w:t>P.R.China</w:t>
          </w:r>
        </w:p>
      </w:tc>
      <w:tc>
        <w:tcPr>
          <w:tcW w:w="4196" w:type="dxa"/>
          <w:tcBorders>
            <w:top w:val="single" w:sz="12" w:space="0" w:color="auto"/>
            <w:left w:val="nil"/>
            <w:bottom w:val="nil"/>
            <w:right w:val="nil"/>
          </w:tcBorders>
        </w:tcPr>
        <w:p w:rsidR="009A2FAC" w:rsidRPr="00810C54" w:rsidRDefault="009A2FAC" w:rsidP="008569D1">
          <w:pPr>
            <w:rPr>
              <w:sz w:val="22"/>
            </w:rPr>
          </w:pPr>
          <w:r w:rsidRPr="00810C54">
            <w:rPr>
              <w:sz w:val="22"/>
            </w:rPr>
            <w:t xml:space="preserve">Tel: </w:t>
          </w:r>
          <w:r w:rsidRPr="00810C54">
            <w:rPr>
              <w:sz w:val="22"/>
            </w:rPr>
            <w:tab/>
            <w:t>+</w:t>
          </w:r>
          <w:r w:rsidRPr="00810C54">
            <w:rPr>
              <w:sz w:val="22"/>
              <w:lang w:eastAsia="zh-CN"/>
            </w:rPr>
            <w:t>86</w:t>
          </w:r>
          <w:r w:rsidRPr="00810C54">
            <w:rPr>
              <w:sz w:val="22"/>
            </w:rPr>
            <w:t xml:space="preserve"> </w:t>
          </w:r>
          <w:r w:rsidRPr="00810C54">
            <w:rPr>
              <w:sz w:val="22"/>
              <w:lang w:eastAsia="zh-CN"/>
            </w:rPr>
            <w:t>755</w:t>
          </w:r>
          <w:r w:rsidRPr="00810C54">
            <w:rPr>
              <w:sz w:val="22"/>
            </w:rPr>
            <w:t xml:space="preserve"> </w:t>
          </w:r>
          <w:r w:rsidRPr="00810C54">
            <w:rPr>
              <w:sz w:val="22"/>
              <w:lang w:eastAsia="zh-CN"/>
            </w:rPr>
            <w:t>28421525</w:t>
          </w:r>
          <w:r w:rsidRPr="00810C54">
            <w:rPr>
              <w:sz w:val="22"/>
            </w:rPr>
            <w:br/>
            <w:t xml:space="preserve">Fax: </w:t>
          </w:r>
          <w:r w:rsidRPr="00810C54">
            <w:rPr>
              <w:sz w:val="22"/>
            </w:rPr>
            <w:tab/>
            <w:t>+</w:t>
          </w:r>
          <w:r w:rsidRPr="00810C54">
            <w:rPr>
              <w:sz w:val="22"/>
              <w:lang w:eastAsia="zh-CN"/>
            </w:rPr>
            <w:t>86</w:t>
          </w:r>
          <w:r w:rsidRPr="00810C54">
            <w:rPr>
              <w:sz w:val="22"/>
            </w:rPr>
            <w:t xml:space="preserve"> </w:t>
          </w:r>
          <w:r w:rsidRPr="00810C54">
            <w:rPr>
              <w:sz w:val="22"/>
              <w:lang w:eastAsia="zh-CN"/>
            </w:rPr>
            <w:t>755</w:t>
          </w:r>
          <w:r w:rsidRPr="00810C54">
            <w:rPr>
              <w:sz w:val="22"/>
            </w:rPr>
            <w:t xml:space="preserve"> </w:t>
          </w:r>
          <w:r w:rsidRPr="00810C54">
            <w:rPr>
              <w:sz w:val="22"/>
              <w:lang w:eastAsia="zh-CN"/>
            </w:rPr>
            <w:t>28420413</w:t>
          </w:r>
          <w:r w:rsidRPr="00810C54">
            <w:rPr>
              <w:sz w:val="22"/>
            </w:rPr>
            <w:br/>
            <w:t xml:space="preserve">Email: </w:t>
          </w:r>
          <w:r w:rsidRPr="00810C54">
            <w:rPr>
              <w:sz w:val="22"/>
            </w:rPr>
            <w:tab/>
          </w:r>
          <w:hyperlink r:id="rId1" w:history="1">
            <w:r w:rsidRPr="00810C54">
              <w:rPr>
                <w:rStyle w:val="Hyperlink"/>
                <w:sz w:val="22"/>
              </w:rPr>
              <w:t>tommy@huawei.com</w:t>
            </w:r>
          </w:hyperlink>
        </w:p>
      </w:tc>
    </w:tr>
  </w:tbl>
  <w:p w:rsidR="009A2FAC" w:rsidRPr="002166BC" w:rsidRDefault="009A2FAC" w:rsidP="008569D1">
    <w:pPr>
      <w:spacing w:before="0"/>
      <w:rPr>
        <w:sz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234F7" w:rsidRDefault="00D234F7">
      <w:r>
        <w:separator/>
      </w:r>
    </w:p>
  </w:footnote>
  <w:footnote w:type="continuationSeparator" w:id="0">
    <w:p w:rsidR="00D234F7" w:rsidRDefault="00D234F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2FAC" w:rsidRPr="00C50A71" w:rsidRDefault="009A2FAC" w:rsidP="00C50A71">
    <w:pPr>
      <w:pStyle w:val="Header"/>
    </w:pPr>
    <w:r w:rsidRPr="00C50A71">
      <w:t xml:space="preserve">- </w:t>
    </w:r>
    <w:r w:rsidR="006D6826">
      <w:fldChar w:fldCharType="begin"/>
    </w:r>
    <w:r w:rsidR="006D6826">
      <w:instrText xml:space="preserve"> PAGE  \* MERGEFORMAT </w:instrText>
    </w:r>
    <w:r w:rsidR="006D6826">
      <w:fldChar w:fldCharType="separate"/>
    </w:r>
    <w:r w:rsidR="003F6E3B">
      <w:rPr>
        <w:noProof/>
      </w:rPr>
      <w:t>2</w:t>
    </w:r>
    <w:r w:rsidR="006D6826">
      <w:rPr>
        <w:noProof/>
      </w:rPr>
      <w:fldChar w:fldCharType="end"/>
    </w:r>
    <w:r w:rsidRPr="00C50A71">
      <w:t xml:space="preserve"> -</w:t>
    </w:r>
  </w:p>
  <w:p w:rsidR="009A2FAC" w:rsidRPr="00C50A71" w:rsidRDefault="00840978" w:rsidP="00C50A71">
    <w:pPr>
      <w:pStyle w:val="Header"/>
      <w:spacing w:after="240"/>
    </w:pPr>
    <w:r>
      <w:t>AVD-</w:t>
    </w:r>
    <w:proofErr w:type="spellStart"/>
    <w:r>
      <w:t>xxxx</w:t>
    </w:r>
    <w:proofErr w:type="spellEnd"/>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395E" w:rsidRPr="00C50A71" w:rsidRDefault="0013395E" w:rsidP="00C50A71">
    <w:pPr>
      <w:pStyle w:val="Header"/>
    </w:pPr>
    <w:r w:rsidRPr="00C50A71">
      <w:t xml:space="preserve">- </w:t>
    </w:r>
    <w:r>
      <w:fldChar w:fldCharType="begin"/>
    </w:r>
    <w:r>
      <w:instrText xml:space="preserve"> PAGE  \* MERGEFORMAT </w:instrText>
    </w:r>
    <w:r>
      <w:fldChar w:fldCharType="separate"/>
    </w:r>
    <w:r w:rsidR="003F6E3B">
      <w:rPr>
        <w:noProof/>
      </w:rPr>
      <w:t>4</w:t>
    </w:r>
    <w:r>
      <w:rPr>
        <w:noProof/>
      </w:rPr>
      <w:fldChar w:fldCharType="end"/>
    </w:r>
    <w:r w:rsidRPr="00C50A71">
      <w:t xml:space="preserve"> -</w:t>
    </w:r>
  </w:p>
  <w:p w:rsidR="0013395E" w:rsidRPr="00C50A71" w:rsidRDefault="0013395E" w:rsidP="00C50A71">
    <w:pPr>
      <w:pStyle w:val="Header"/>
      <w:spacing w:after="240"/>
    </w:pPr>
    <w:r w:rsidRPr="00C50A71">
      <w:t>TD 761</w:t>
    </w:r>
    <w:r>
      <w:t xml:space="preserve"> </w:t>
    </w:r>
    <w:r>
      <w:rPr>
        <w:rFonts w:eastAsia="SimSun"/>
        <w:lang w:eastAsia="zh-CN"/>
      </w:rPr>
      <w:t>R1</w:t>
    </w:r>
    <w:r w:rsidRPr="00C50A71">
      <w:t xml:space="preserve"> (WP 2/16)</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2FAC" w:rsidRDefault="009A2FAC">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2FAC" w:rsidRDefault="009A2FA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EA6CC02E"/>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
    <w:nsid w:val="00061E15"/>
    <w:multiLevelType w:val="hybridMultilevel"/>
    <w:tmpl w:val="955C7070"/>
    <w:lvl w:ilvl="0" w:tplc="AB52F56C">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
    <w:nsid w:val="01913FBF"/>
    <w:multiLevelType w:val="hybridMultilevel"/>
    <w:tmpl w:val="9F7CCBD6"/>
    <w:lvl w:ilvl="0" w:tplc="63EE0C18">
      <w:start w:val="1"/>
      <w:numFmt w:val="decimal"/>
      <w:lvlText w:val="%1."/>
      <w:lvlJc w:val="left"/>
      <w:pPr>
        <w:tabs>
          <w:tab w:val="num" w:pos="930"/>
        </w:tabs>
        <w:ind w:left="930" w:hanging="570"/>
      </w:pPr>
      <w:rPr>
        <w:rFonts w:ascii="TimesNewRoman" w:hAnsi="TimesNewRoman" w:cs="TimesNewRoman" w:hint="default"/>
      </w:rPr>
    </w:lvl>
    <w:lvl w:ilvl="1" w:tplc="7376E65C">
      <w:numFmt w:val="none"/>
      <w:lvlText w:val=""/>
      <w:lvlJc w:val="left"/>
      <w:pPr>
        <w:tabs>
          <w:tab w:val="num" w:pos="360"/>
        </w:tabs>
      </w:pPr>
      <w:rPr>
        <w:rFonts w:cs="Times New Roman"/>
      </w:rPr>
    </w:lvl>
    <w:lvl w:ilvl="2" w:tplc="0034064A">
      <w:numFmt w:val="none"/>
      <w:lvlText w:val=""/>
      <w:lvlJc w:val="left"/>
      <w:pPr>
        <w:tabs>
          <w:tab w:val="num" w:pos="360"/>
        </w:tabs>
      </w:pPr>
      <w:rPr>
        <w:rFonts w:cs="Times New Roman"/>
      </w:rPr>
    </w:lvl>
    <w:lvl w:ilvl="3" w:tplc="BCDAAC5A">
      <w:numFmt w:val="none"/>
      <w:lvlText w:val=""/>
      <w:lvlJc w:val="left"/>
      <w:pPr>
        <w:tabs>
          <w:tab w:val="num" w:pos="360"/>
        </w:tabs>
      </w:pPr>
      <w:rPr>
        <w:rFonts w:cs="Times New Roman"/>
      </w:rPr>
    </w:lvl>
    <w:lvl w:ilvl="4" w:tplc="94006F18">
      <w:numFmt w:val="none"/>
      <w:lvlText w:val=""/>
      <w:lvlJc w:val="left"/>
      <w:pPr>
        <w:tabs>
          <w:tab w:val="num" w:pos="360"/>
        </w:tabs>
      </w:pPr>
      <w:rPr>
        <w:rFonts w:cs="Times New Roman"/>
      </w:rPr>
    </w:lvl>
    <w:lvl w:ilvl="5" w:tplc="43660C0E">
      <w:numFmt w:val="none"/>
      <w:lvlText w:val=""/>
      <w:lvlJc w:val="left"/>
      <w:pPr>
        <w:tabs>
          <w:tab w:val="num" w:pos="360"/>
        </w:tabs>
      </w:pPr>
      <w:rPr>
        <w:rFonts w:cs="Times New Roman"/>
      </w:rPr>
    </w:lvl>
    <w:lvl w:ilvl="6" w:tplc="EA48495C">
      <w:numFmt w:val="none"/>
      <w:lvlText w:val=""/>
      <w:lvlJc w:val="left"/>
      <w:pPr>
        <w:tabs>
          <w:tab w:val="num" w:pos="360"/>
        </w:tabs>
      </w:pPr>
      <w:rPr>
        <w:rFonts w:cs="Times New Roman"/>
      </w:rPr>
    </w:lvl>
    <w:lvl w:ilvl="7" w:tplc="A14EA164">
      <w:numFmt w:val="none"/>
      <w:lvlText w:val=""/>
      <w:lvlJc w:val="left"/>
      <w:pPr>
        <w:tabs>
          <w:tab w:val="num" w:pos="360"/>
        </w:tabs>
      </w:pPr>
      <w:rPr>
        <w:rFonts w:cs="Times New Roman"/>
      </w:rPr>
    </w:lvl>
    <w:lvl w:ilvl="8" w:tplc="E17A85C4">
      <w:numFmt w:val="none"/>
      <w:lvlText w:val=""/>
      <w:lvlJc w:val="left"/>
      <w:pPr>
        <w:tabs>
          <w:tab w:val="num" w:pos="360"/>
        </w:tabs>
      </w:pPr>
      <w:rPr>
        <w:rFonts w:cs="Times New Roman"/>
      </w:rPr>
    </w:lvl>
  </w:abstractNum>
  <w:abstractNum w:abstractNumId="3">
    <w:nsid w:val="038A7E26"/>
    <w:multiLevelType w:val="hybridMultilevel"/>
    <w:tmpl w:val="AC523D1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nsid w:val="04BB3710"/>
    <w:multiLevelType w:val="hybridMultilevel"/>
    <w:tmpl w:val="39DC32F6"/>
    <w:lvl w:ilvl="0" w:tplc="D03C0F5C">
      <w:start w:val="1"/>
      <w:numFmt w:val="bullet"/>
      <w:lvlRestart w:val="0"/>
      <w:lvlText w:val="–"/>
      <w:lvlJc w:val="left"/>
      <w:pPr>
        <w:ind w:left="720" w:hanging="363"/>
      </w:pPr>
      <w:rPr>
        <w:rFonts w:ascii="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5A36B49"/>
    <w:multiLevelType w:val="hybridMultilevel"/>
    <w:tmpl w:val="3D02BFC2"/>
    <w:lvl w:ilvl="0" w:tplc="7AA0E1E0">
      <w:start w:val="1"/>
      <w:numFmt w:val="bullet"/>
      <w:lvlRestart w:val="0"/>
      <w:lvlText w:val="–"/>
      <w:lvlJc w:val="left"/>
      <w:pPr>
        <w:ind w:left="363" w:hanging="363"/>
      </w:pPr>
      <w:rPr>
        <w:rFonts w:ascii="Times New Roman" w:hAnsi="Times New Roman" w:hint="default"/>
      </w:rPr>
    </w:lvl>
    <w:lvl w:ilvl="1" w:tplc="04090003" w:tentative="1">
      <w:start w:val="1"/>
      <w:numFmt w:val="bullet"/>
      <w:lvlText w:val="o"/>
      <w:lvlJc w:val="left"/>
      <w:pPr>
        <w:ind w:left="1083" w:hanging="360"/>
      </w:pPr>
      <w:rPr>
        <w:rFonts w:ascii="Courier New" w:hAnsi="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6">
    <w:nsid w:val="0DD978CD"/>
    <w:multiLevelType w:val="hybridMultilevel"/>
    <w:tmpl w:val="358C98A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nsid w:val="119E06FB"/>
    <w:multiLevelType w:val="hybridMultilevel"/>
    <w:tmpl w:val="ED06C88A"/>
    <w:lvl w:ilvl="0" w:tplc="D03C0F5C">
      <w:start w:val="1"/>
      <w:numFmt w:val="bullet"/>
      <w:lvlRestart w:val="0"/>
      <w:lvlText w:val="–"/>
      <w:lvlJc w:val="left"/>
      <w:pPr>
        <w:tabs>
          <w:tab w:val="num" w:pos="360"/>
        </w:tabs>
        <w:ind w:left="360" w:hanging="360"/>
      </w:pPr>
      <w:rPr>
        <w:rFonts w:ascii="Times New Roman" w:hAnsi="Times New Roman"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8">
    <w:nsid w:val="19B317C3"/>
    <w:multiLevelType w:val="hybridMultilevel"/>
    <w:tmpl w:val="97260070"/>
    <w:lvl w:ilvl="0" w:tplc="E990E192">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257F215F"/>
    <w:multiLevelType w:val="hybridMultilevel"/>
    <w:tmpl w:val="FE8253F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nsid w:val="31E014FC"/>
    <w:multiLevelType w:val="hybridMultilevel"/>
    <w:tmpl w:val="6908F08E"/>
    <w:lvl w:ilvl="0" w:tplc="AB52F56C">
      <w:start w:val="1"/>
      <w:numFmt w:val="bullet"/>
      <w:lvlText w:val=""/>
      <w:lvlJc w:val="left"/>
      <w:pPr>
        <w:tabs>
          <w:tab w:val="num" w:pos="360"/>
        </w:tabs>
        <w:ind w:left="360" w:hanging="360"/>
      </w:pPr>
      <w:rPr>
        <w:rFonts w:ascii="Symbol" w:hAnsi="Symbol" w:hint="default"/>
      </w:rPr>
    </w:lvl>
    <w:lvl w:ilvl="1" w:tplc="0409000F">
      <w:start w:val="1"/>
      <w:numFmt w:val="decimal"/>
      <w:lvlText w:val="%2."/>
      <w:lvlJc w:val="left"/>
      <w:pPr>
        <w:tabs>
          <w:tab w:val="num" w:pos="1440"/>
        </w:tabs>
        <w:ind w:left="1440" w:hanging="360"/>
      </w:pPr>
      <w:rPr>
        <w:rFonts w:cs="Times New Roman" w:hint="default"/>
      </w:rPr>
    </w:lvl>
    <w:lvl w:ilvl="2" w:tplc="12164558">
      <w:start w:val="1"/>
      <w:numFmt w:val="bullet"/>
      <w:lvlRestart w:val="0"/>
      <w:lvlText w:val="–"/>
      <w:lvlJc w:val="left"/>
      <w:pPr>
        <w:tabs>
          <w:tab w:val="num" w:pos="2160"/>
        </w:tabs>
        <w:ind w:left="2160" w:hanging="360"/>
      </w:pPr>
      <w:rPr>
        <w:rFonts w:ascii="Times New Roman" w:hAnsi="Times New Roman" w:cs="Times New Roman"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1">
    <w:nsid w:val="324E1B92"/>
    <w:multiLevelType w:val="hybridMultilevel"/>
    <w:tmpl w:val="C35C35D2"/>
    <w:lvl w:ilvl="0" w:tplc="5DCE2FA6">
      <w:start w:val="1"/>
      <w:numFmt w:val="bullet"/>
      <w:lvlRestart w:val="0"/>
      <w:lvlText w:val="–"/>
      <w:lvlJc w:val="left"/>
      <w:pPr>
        <w:ind w:left="363" w:hanging="363"/>
      </w:pPr>
      <w:rPr>
        <w:rFonts w:ascii="Times New Roman" w:hAnsi="Times New Roman" w:hint="default"/>
      </w:rPr>
    </w:lvl>
    <w:lvl w:ilvl="1" w:tplc="04090003" w:tentative="1">
      <w:start w:val="1"/>
      <w:numFmt w:val="bullet"/>
      <w:lvlText w:val="o"/>
      <w:lvlJc w:val="left"/>
      <w:pPr>
        <w:ind w:left="1083" w:hanging="360"/>
      </w:pPr>
      <w:rPr>
        <w:rFonts w:ascii="Courier New" w:hAnsi="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2">
    <w:nsid w:val="36E11DDC"/>
    <w:multiLevelType w:val="multilevel"/>
    <w:tmpl w:val="2592974C"/>
    <w:lvl w:ilvl="0">
      <w:start w:val="1"/>
      <w:numFmt w:val="bullet"/>
      <w:lvlText w:val=""/>
      <w:lvlJc w:val="left"/>
      <w:pPr>
        <w:tabs>
          <w:tab w:val="num" w:pos="360"/>
        </w:tabs>
        <w:ind w:left="360" w:hanging="360"/>
      </w:pPr>
      <w:rPr>
        <w:rFonts w:ascii="Symbol" w:hAnsi="Symbol" w:hint="default"/>
      </w:rPr>
    </w:lvl>
    <w:lvl w:ilvl="1">
      <w:start w:val="1"/>
      <w:numFmt w:val="decimal"/>
      <w:lvlText w:val="%2."/>
      <w:lvlJc w:val="left"/>
      <w:pPr>
        <w:tabs>
          <w:tab w:val="num" w:pos="1440"/>
        </w:tabs>
        <w:ind w:left="1440" w:hanging="360"/>
      </w:pPr>
      <w:rPr>
        <w:rFonts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nsid w:val="392E5B27"/>
    <w:multiLevelType w:val="hybridMultilevel"/>
    <w:tmpl w:val="82EAEF3E"/>
    <w:lvl w:ilvl="0" w:tplc="52447F66">
      <w:start w:val="1"/>
      <w:numFmt w:val="bullet"/>
      <w:lvlRestart w:val="0"/>
      <w:lvlText w:val="–"/>
      <w:lvlJc w:val="left"/>
      <w:pPr>
        <w:tabs>
          <w:tab w:val="num" w:pos="1920"/>
        </w:tabs>
        <w:ind w:left="1920" w:hanging="360"/>
      </w:pPr>
      <w:rPr>
        <w:rFonts w:ascii="Times New Roman" w:hAnsi="Times New Roman" w:hint="default"/>
      </w:rPr>
    </w:lvl>
    <w:lvl w:ilvl="1" w:tplc="04070003" w:tentative="1">
      <w:start w:val="1"/>
      <w:numFmt w:val="bullet"/>
      <w:lvlText w:val="o"/>
      <w:lvlJc w:val="left"/>
      <w:pPr>
        <w:tabs>
          <w:tab w:val="num" w:pos="1920"/>
        </w:tabs>
        <w:ind w:left="1920" w:hanging="360"/>
      </w:pPr>
      <w:rPr>
        <w:rFonts w:ascii="Courier New" w:hAnsi="Courier New" w:hint="default"/>
      </w:rPr>
    </w:lvl>
    <w:lvl w:ilvl="2" w:tplc="04070005" w:tentative="1">
      <w:start w:val="1"/>
      <w:numFmt w:val="bullet"/>
      <w:lvlText w:val=""/>
      <w:lvlJc w:val="left"/>
      <w:pPr>
        <w:tabs>
          <w:tab w:val="num" w:pos="2640"/>
        </w:tabs>
        <w:ind w:left="2640" w:hanging="360"/>
      </w:pPr>
      <w:rPr>
        <w:rFonts w:ascii="Wingdings" w:hAnsi="Wingdings" w:hint="default"/>
      </w:rPr>
    </w:lvl>
    <w:lvl w:ilvl="3" w:tplc="04070001" w:tentative="1">
      <w:start w:val="1"/>
      <w:numFmt w:val="bullet"/>
      <w:lvlText w:val=""/>
      <w:lvlJc w:val="left"/>
      <w:pPr>
        <w:tabs>
          <w:tab w:val="num" w:pos="3360"/>
        </w:tabs>
        <w:ind w:left="3360" w:hanging="360"/>
      </w:pPr>
      <w:rPr>
        <w:rFonts w:ascii="Symbol" w:hAnsi="Symbol" w:hint="default"/>
      </w:rPr>
    </w:lvl>
    <w:lvl w:ilvl="4" w:tplc="04070003" w:tentative="1">
      <w:start w:val="1"/>
      <w:numFmt w:val="bullet"/>
      <w:lvlText w:val="o"/>
      <w:lvlJc w:val="left"/>
      <w:pPr>
        <w:tabs>
          <w:tab w:val="num" w:pos="4080"/>
        </w:tabs>
        <w:ind w:left="4080" w:hanging="360"/>
      </w:pPr>
      <w:rPr>
        <w:rFonts w:ascii="Courier New" w:hAnsi="Courier New" w:hint="default"/>
      </w:rPr>
    </w:lvl>
    <w:lvl w:ilvl="5" w:tplc="04070005" w:tentative="1">
      <w:start w:val="1"/>
      <w:numFmt w:val="bullet"/>
      <w:lvlText w:val=""/>
      <w:lvlJc w:val="left"/>
      <w:pPr>
        <w:tabs>
          <w:tab w:val="num" w:pos="4800"/>
        </w:tabs>
        <w:ind w:left="4800" w:hanging="360"/>
      </w:pPr>
      <w:rPr>
        <w:rFonts w:ascii="Wingdings" w:hAnsi="Wingdings" w:hint="default"/>
      </w:rPr>
    </w:lvl>
    <w:lvl w:ilvl="6" w:tplc="04070001" w:tentative="1">
      <w:start w:val="1"/>
      <w:numFmt w:val="bullet"/>
      <w:lvlText w:val=""/>
      <w:lvlJc w:val="left"/>
      <w:pPr>
        <w:tabs>
          <w:tab w:val="num" w:pos="5520"/>
        </w:tabs>
        <w:ind w:left="5520" w:hanging="360"/>
      </w:pPr>
      <w:rPr>
        <w:rFonts w:ascii="Symbol" w:hAnsi="Symbol" w:hint="default"/>
      </w:rPr>
    </w:lvl>
    <w:lvl w:ilvl="7" w:tplc="04070003" w:tentative="1">
      <w:start w:val="1"/>
      <w:numFmt w:val="bullet"/>
      <w:lvlText w:val="o"/>
      <w:lvlJc w:val="left"/>
      <w:pPr>
        <w:tabs>
          <w:tab w:val="num" w:pos="6240"/>
        </w:tabs>
        <w:ind w:left="6240" w:hanging="360"/>
      </w:pPr>
      <w:rPr>
        <w:rFonts w:ascii="Courier New" w:hAnsi="Courier New" w:hint="default"/>
      </w:rPr>
    </w:lvl>
    <w:lvl w:ilvl="8" w:tplc="04070005" w:tentative="1">
      <w:start w:val="1"/>
      <w:numFmt w:val="bullet"/>
      <w:lvlText w:val=""/>
      <w:lvlJc w:val="left"/>
      <w:pPr>
        <w:tabs>
          <w:tab w:val="num" w:pos="6960"/>
        </w:tabs>
        <w:ind w:left="6960" w:hanging="360"/>
      </w:pPr>
      <w:rPr>
        <w:rFonts w:ascii="Wingdings" w:hAnsi="Wingdings" w:hint="default"/>
      </w:rPr>
    </w:lvl>
  </w:abstractNum>
  <w:abstractNum w:abstractNumId="14">
    <w:nsid w:val="39E671D9"/>
    <w:multiLevelType w:val="hybridMultilevel"/>
    <w:tmpl w:val="A9887B7A"/>
    <w:lvl w:ilvl="0" w:tplc="5DCE2FA6">
      <w:start w:val="1"/>
      <w:numFmt w:val="bullet"/>
      <w:lvlRestart w:val="0"/>
      <w:lvlText w:val="–"/>
      <w:lvlJc w:val="left"/>
      <w:pPr>
        <w:ind w:left="363" w:hanging="363"/>
      </w:pPr>
      <w:rPr>
        <w:rFonts w:ascii="Times New Roman" w:hAnsi="Times New Roman" w:hint="default"/>
      </w:rPr>
    </w:lvl>
    <w:lvl w:ilvl="1" w:tplc="04090003" w:tentative="1">
      <w:start w:val="1"/>
      <w:numFmt w:val="bullet"/>
      <w:lvlText w:val="o"/>
      <w:lvlJc w:val="left"/>
      <w:pPr>
        <w:ind w:left="1083" w:hanging="360"/>
      </w:pPr>
      <w:rPr>
        <w:rFonts w:ascii="Courier New" w:hAnsi="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5">
    <w:nsid w:val="3A8B13BB"/>
    <w:multiLevelType w:val="hybridMultilevel"/>
    <w:tmpl w:val="22CEACC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6">
    <w:nsid w:val="3B7F4079"/>
    <w:multiLevelType w:val="hybridMultilevel"/>
    <w:tmpl w:val="4292571E"/>
    <w:lvl w:ilvl="0" w:tplc="DD360B12">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360"/>
        </w:tabs>
        <w:ind w:left="360" w:hanging="360"/>
      </w:pPr>
      <w:rPr>
        <w:rFonts w:ascii="Courier New" w:hAnsi="Courier New" w:hint="default"/>
      </w:rPr>
    </w:lvl>
    <w:lvl w:ilvl="2" w:tplc="04090005" w:tentative="1">
      <w:start w:val="1"/>
      <w:numFmt w:val="bullet"/>
      <w:lvlText w:val=""/>
      <w:lvlJc w:val="left"/>
      <w:pPr>
        <w:tabs>
          <w:tab w:val="num" w:pos="1080"/>
        </w:tabs>
        <w:ind w:left="1080" w:hanging="360"/>
      </w:pPr>
      <w:rPr>
        <w:rFonts w:ascii="Wingdings" w:hAnsi="Wingdings" w:hint="default"/>
      </w:rPr>
    </w:lvl>
    <w:lvl w:ilvl="3" w:tplc="04090001" w:tentative="1">
      <w:start w:val="1"/>
      <w:numFmt w:val="bullet"/>
      <w:lvlText w:val=""/>
      <w:lvlJc w:val="left"/>
      <w:pPr>
        <w:tabs>
          <w:tab w:val="num" w:pos="1800"/>
        </w:tabs>
        <w:ind w:left="1800" w:hanging="360"/>
      </w:pPr>
      <w:rPr>
        <w:rFonts w:ascii="Symbol" w:hAnsi="Symbol" w:hint="default"/>
      </w:rPr>
    </w:lvl>
    <w:lvl w:ilvl="4" w:tplc="04090003" w:tentative="1">
      <w:start w:val="1"/>
      <w:numFmt w:val="bullet"/>
      <w:lvlText w:val="o"/>
      <w:lvlJc w:val="left"/>
      <w:pPr>
        <w:tabs>
          <w:tab w:val="num" w:pos="2520"/>
        </w:tabs>
        <w:ind w:left="2520" w:hanging="360"/>
      </w:pPr>
      <w:rPr>
        <w:rFonts w:ascii="Courier New" w:hAnsi="Courier New" w:hint="default"/>
      </w:rPr>
    </w:lvl>
    <w:lvl w:ilvl="5" w:tplc="04090005" w:tentative="1">
      <w:start w:val="1"/>
      <w:numFmt w:val="bullet"/>
      <w:lvlText w:val=""/>
      <w:lvlJc w:val="left"/>
      <w:pPr>
        <w:tabs>
          <w:tab w:val="num" w:pos="3240"/>
        </w:tabs>
        <w:ind w:left="3240" w:hanging="360"/>
      </w:pPr>
      <w:rPr>
        <w:rFonts w:ascii="Wingdings" w:hAnsi="Wingdings" w:hint="default"/>
      </w:rPr>
    </w:lvl>
    <w:lvl w:ilvl="6" w:tplc="04090001" w:tentative="1">
      <w:start w:val="1"/>
      <w:numFmt w:val="bullet"/>
      <w:lvlText w:val=""/>
      <w:lvlJc w:val="left"/>
      <w:pPr>
        <w:tabs>
          <w:tab w:val="num" w:pos="3960"/>
        </w:tabs>
        <w:ind w:left="3960" w:hanging="360"/>
      </w:pPr>
      <w:rPr>
        <w:rFonts w:ascii="Symbol" w:hAnsi="Symbol" w:hint="default"/>
      </w:rPr>
    </w:lvl>
    <w:lvl w:ilvl="7" w:tplc="04090003" w:tentative="1">
      <w:start w:val="1"/>
      <w:numFmt w:val="bullet"/>
      <w:lvlText w:val="o"/>
      <w:lvlJc w:val="left"/>
      <w:pPr>
        <w:tabs>
          <w:tab w:val="num" w:pos="4680"/>
        </w:tabs>
        <w:ind w:left="4680" w:hanging="360"/>
      </w:pPr>
      <w:rPr>
        <w:rFonts w:ascii="Courier New" w:hAnsi="Courier New" w:hint="default"/>
      </w:rPr>
    </w:lvl>
    <w:lvl w:ilvl="8" w:tplc="04090005" w:tentative="1">
      <w:start w:val="1"/>
      <w:numFmt w:val="bullet"/>
      <w:lvlText w:val=""/>
      <w:lvlJc w:val="left"/>
      <w:pPr>
        <w:tabs>
          <w:tab w:val="num" w:pos="5400"/>
        </w:tabs>
        <w:ind w:left="5400" w:hanging="360"/>
      </w:pPr>
      <w:rPr>
        <w:rFonts w:ascii="Wingdings" w:hAnsi="Wingdings" w:hint="default"/>
      </w:rPr>
    </w:lvl>
  </w:abstractNum>
  <w:abstractNum w:abstractNumId="17">
    <w:nsid w:val="3CFA02A2"/>
    <w:multiLevelType w:val="hybridMultilevel"/>
    <w:tmpl w:val="616848F2"/>
    <w:lvl w:ilvl="0" w:tplc="12164558">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8">
    <w:nsid w:val="3FC7770C"/>
    <w:multiLevelType w:val="hybridMultilevel"/>
    <w:tmpl w:val="8702F502"/>
    <w:lvl w:ilvl="0" w:tplc="04070017">
      <w:start w:val="1"/>
      <w:numFmt w:val="lowerLetter"/>
      <w:lvlText w:val="%1)"/>
      <w:lvlJc w:val="left"/>
      <w:pPr>
        <w:tabs>
          <w:tab w:val="num" w:pos="360"/>
        </w:tabs>
        <w:ind w:left="360" w:hanging="360"/>
      </w:pPr>
      <w:rPr>
        <w:rFonts w:cs="Times New Roman"/>
      </w:rPr>
    </w:lvl>
    <w:lvl w:ilvl="1" w:tplc="04070019" w:tentative="1">
      <w:start w:val="1"/>
      <w:numFmt w:val="lowerLetter"/>
      <w:lvlText w:val="%2."/>
      <w:lvlJc w:val="left"/>
      <w:pPr>
        <w:tabs>
          <w:tab w:val="num" w:pos="1080"/>
        </w:tabs>
        <w:ind w:left="1080" w:hanging="360"/>
      </w:pPr>
      <w:rPr>
        <w:rFonts w:cs="Times New Roman"/>
      </w:rPr>
    </w:lvl>
    <w:lvl w:ilvl="2" w:tplc="0407001B" w:tentative="1">
      <w:start w:val="1"/>
      <w:numFmt w:val="lowerRoman"/>
      <w:lvlText w:val="%3."/>
      <w:lvlJc w:val="right"/>
      <w:pPr>
        <w:tabs>
          <w:tab w:val="num" w:pos="1800"/>
        </w:tabs>
        <w:ind w:left="1800" w:hanging="180"/>
      </w:pPr>
      <w:rPr>
        <w:rFonts w:cs="Times New Roman"/>
      </w:rPr>
    </w:lvl>
    <w:lvl w:ilvl="3" w:tplc="0407000F" w:tentative="1">
      <w:start w:val="1"/>
      <w:numFmt w:val="decimal"/>
      <w:lvlText w:val="%4."/>
      <w:lvlJc w:val="left"/>
      <w:pPr>
        <w:tabs>
          <w:tab w:val="num" w:pos="2520"/>
        </w:tabs>
        <w:ind w:left="2520" w:hanging="360"/>
      </w:pPr>
      <w:rPr>
        <w:rFonts w:cs="Times New Roman"/>
      </w:rPr>
    </w:lvl>
    <w:lvl w:ilvl="4" w:tplc="04070019" w:tentative="1">
      <w:start w:val="1"/>
      <w:numFmt w:val="lowerLetter"/>
      <w:lvlText w:val="%5."/>
      <w:lvlJc w:val="left"/>
      <w:pPr>
        <w:tabs>
          <w:tab w:val="num" w:pos="3240"/>
        </w:tabs>
        <w:ind w:left="3240" w:hanging="360"/>
      </w:pPr>
      <w:rPr>
        <w:rFonts w:cs="Times New Roman"/>
      </w:rPr>
    </w:lvl>
    <w:lvl w:ilvl="5" w:tplc="0407001B" w:tentative="1">
      <w:start w:val="1"/>
      <w:numFmt w:val="lowerRoman"/>
      <w:lvlText w:val="%6."/>
      <w:lvlJc w:val="right"/>
      <w:pPr>
        <w:tabs>
          <w:tab w:val="num" w:pos="3960"/>
        </w:tabs>
        <w:ind w:left="3960" w:hanging="180"/>
      </w:pPr>
      <w:rPr>
        <w:rFonts w:cs="Times New Roman"/>
      </w:rPr>
    </w:lvl>
    <w:lvl w:ilvl="6" w:tplc="0407000F" w:tentative="1">
      <w:start w:val="1"/>
      <w:numFmt w:val="decimal"/>
      <w:lvlText w:val="%7."/>
      <w:lvlJc w:val="left"/>
      <w:pPr>
        <w:tabs>
          <w:tab w:val="num" w:pos="4680"/>
        </w:tabs>
        <w:ind w:left="4680" w:hanging="360"/>
      </w:pPr>
      <w:rPr>
        <w:rFonts w:cs="Times New Roman"/>
      </w:rPr>
    </w:lvl>
    <w:lvl w:ilvl="7" w:tplc="04070019" w:tentative="1">
      <w:start w:val="1"/>
      <w:numFmt w:val="lowerLetter"/>
      <w:lvlText w:val="%8."/>
      <w:lvlJc w:val="left"/>
      <w:pPr>
        <w:tabs>
          <w:tab w:val="num" w:pos="5400"/>
        </w:tabs>
        <w:ind w:left="5400" w:hanging="360"/>
      </w:pPr>
      <w:rPr>
        <w:rFonts w:cs="Times New Roman"/>
      </w:rPr>
    </w:lvl>
    <w:lvl w:ilvl="8" w:tplc="0407001B" w:tentative="1">
      <w:start w:val="1"/>
      <w:numFmt w:val="lowerRoman"/>
      <w:lvlText w:val="%9."/>
      <w:lvlJc w:val="right"/>
      <w:pPr>
        <w:tabs>
          <w:tab w:val="num" w:pos="6120"/>
        </w:tabs>
        <w:ind w:left="6120" w:hanging="180"/>
      </w:pPr>
      <w:rPr>
        <w:rFonts w:cs="Times New Roman"/>
      </w:rPr>
    </w:lvl>
  </w:abstractNum>
  <w:abstractNum w:abstractNumId="19">
    <w:nsid w:val="477F23DA"/>
    <w:multiLevelType w:val="hybridMultilevel"/>
    <w:tmpl w:val="9F7CCBD6"/>
    <w:lvl w:ilvl="0" w:tplc="63EE0C18">
      <w:start w:val="1"/>
      <w:numFmt w:val="decimal"/>
      <w:lvlText w:val="%1."/>
      <w:lvlJc w:val="left"/>
      <w:pPr>
        <w:tabs>
          <w:tab w:val="num" w:pos="930"/>
        </w:tabs>
        <w:ind w:left="930" w:hanging="570"/>
      </w:pPr>
      <w:rPr>
        <w:rFonts w:ascii="TimesNewRoman" w:hAnsi="TimesNewRoman" w:cs="TimesNewRoman" w:hint="default"/>
      </w:rPr>
    </w:lvl>
    <w:lvl w:ilvl="1" w:tplc="7376E65C">
      <w:numFmt w:val="none"/>
      <w:lvlText w:val=""/>
      <w:lvlJc w:val="left"/>
      <w:pPr>
        <w:tabs>
          <w:tab w:val="num" w:pos="360"/>
        </w:tabs>
      </w:pPr>
      <w:rPr>
        <w:rFonts w:cs="Times New Roman"/>
      </w:rPr>
    </w:lvl>
    <w:lvl w:ilvl="2" w:tplc="0034064A">
      <w:numFmt w:val="none"/>
      <w:lvlText w:val=""/>
      <w:lvlJc w:val="left"/>
      <w:pPr>
        <w:tabs>
          <w:tab w:val="num" w:pos="360"/>
        </w:tabs>
      </w:pPr>
      <w:rPr>
        <w:rFonts w:cs="Times New Roman"/>
      </w:rPr>
    </w:lvl>
    <w:lvl w:ilvl="3" w:tplc="BCDAAC5A">
      <w:numFmt w:val="none"/>
      <w:lvlText w:val=""/>
      <w:lvlJc w:val="left"/>
      <w:pPr>
        <w:tabs>
          <w:tab w:val="num" w:pos="360"/>
        </w:tabs>
      </w:pPr>
      <w:rPr>
        <w:rFonts w:cs="Times New Roman"/>
      </w:rPr>
    </w:lvl>
    <w:lvl w:ilvl="4" w:tplc="94006F18">
      <w:numFmt w:val="none"/>
      <w:lvlText w:val=""/>
      <w:lvlJc w:val="left"/>
      <w:pPr>
        <w:tabs>
          <w:tab w:val="num" w:pos="360"/>
        </w:tabs>
      </w:pPr>
      <w:rPr>
        <w:rFonts w:cs="Times New Roman"/>
      </w:rPr>
    </w:lvl>
    <w:lvl w:ilvl="5" w:tplc="43660C0E">
      <w:numFmt w:val="none"/>
      <w:lvlText w:val=""/>
      <w:lvlJc w:val="left"/>
      <w:pPr>
        <w:tabs>
          <w:tab w:val="num" w:pos="360"/>
        </w:tabs>
      </w:pPr>
      <w:rPr>
        <w:rFonts w:cs="Times New Roman"/>
      </w:rPr>
    </w:lvl>
    <w:lvl w:ilvl="6" w:tplc="EA48495C">
      <w:numFmt w:val="none"/>
      <w:lvlText w:val=""/>
      <w:lvlJc w:val="left"/>
      <w:pPr>
        <w:tabs>
          <w:tab w:val="num" w:pos="360"/>
        </w:tabs>
      </w:pPr>
      <w:rPr>
        <w:rFonts w:cs="Times New Roman"/>
      </w:rPr>
    </w:lvl>
    <w:lvl w:ilvl="7" w:tplc="A14EA164">
      <w:numFmt w:val="none"/>
      <w:lvlText w:val=""/>
      <w:lvlJc w:val="left"/>
      <w:pPr>
        <w:tabs>
          <w:tab w:val="num" w:pos="360"/>
        </w:tabs>
      </w:pPr>
      <w:rPr>
        <w:rFonts w:cs="Times New Roman"/>
      </w:rPr>
    </w:lvl>
    <w:lvl w:ilvl="8" w:tplc="E17A85C4">
      <w:numFmt w:val="none"/>
      <w:lvlText w:val=""/>
      <w:lvlJc w:val="left"/>
      <w:pPr>
        <w:tabs>
          <w:tab w:val="num" w:pos="360"/>
        </w:tabs>
      </w:pPr>
      <w:rPr>
        <w:rFonts w:cs="Times New Roman"/>
      </w:rPr>
    </w:lvl>
  </w:abstractNum>
  <w:abstractNum w:abstractNumId="20">
    <w:nsid w:val="487F002E"/>
    <w:multiLevelType w:val="multilevel"/>
    <w:tmpl w:val="4F225882"/>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nsid w:val="48F7729A"/>
    <w:multiLevelType w:val="hybridMultilevel"/>
    <w:tmpl w:val="C2FCE788"/>
    <w:lvl w:ilvl="0" w:tplc="D03C0F5C">
      <w:start w:val="1"/>
      <w:numFmt w:val="bullet"/>
      <w:lvlRestart w:val="0"/>
      <w:lvlText w:val="–"/>
      <w:lvlJc w:val="left"/>
      <w:pPr>
        <w:ind w:left="363" w:hanging="363"/>
      </w:pPr>
      <w:rPr>
        <w:rFonts w:ascii="Times New Roman" w:hAnsi="Times New Roman" w:hint="default"/>
      </w:rPr>
    </w:lvl>
    <w:lvl w:ilvl="1" w:tplc="04090003" w:tentative="1">
      <w:start w:val="1"/>
      <w:numFmt w:val="bullet"/>
      <w:lvlText w:val="o"/>
      <w:lvlJc w:val="left"/>
      <w:pPr>
        <w:ind w:left="1083" w:hanging="360"/>
      </w:pPr>
      <w:rPr>
        <w:rFonts w:ascii="Courier New" w:hAnsi="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2">
    <w:nsid w:val="49324F17"/>
    <w:multiLevelType w:val="hybridMultilevel"/>
    <w:tmpl w:val="BCE2AE38"/>
    <w:lvl w:ilvl="0" w:tplc="0409000F">
      <w:start w:val="1"/>
      <w:numFmt w:val="decimal"/>
      <w:lvlText w:val="%1."/>
      <w:lvlJc w:val="left"/>
      <w:pPr>
        <w:tabs>
          <w:tab w:val="num" w:pos="360"/>
        </w:tabs>
        <w:ind w:left="360" w:hanging="360"/>
      </w:pPr>
      <w:rPr>
        <w:rFonts w:cs="Times New Roman" w:hint="default"/>
      </w:rPr>
    </w:lvl>
    <w:lvl w:ilvl="1" w:tplc="04070003">
      <w:start w:val="1"/>
      <w:numFmt w:val="bullet"/>
      <w:lvlText w:val="o"/>
      <w:lvlJc w:val="left"/>
      <w:pPr>
        <w:tabs>
          <w:tab w:val="num" w:pos="360"/>
        </w:tabs>
        <w:ind w:left="360" w:hanging="360"/>
      </w:pPr>
      <w:rPr>
        <w:rFonts w:ascii="Courier New" w:hAnsi="Courier New" w:hint="default"/>
      </w:rPr>
    </w:lvl>
    <w:lvl w:ilvl="2" w:tplc="0409000F">
      <w:start w:val="1"/>
      <w:numFmt w:val="decimal"/>
      <w:lvlText w:val="%3."/>
      <w:lvlJc w:val="left"/>
      <w:pPr>
        <w:tabs>
          <w:tab w:val="num" w:pos="360"/>
        </w:tabs>
        <w:ind w:left="360" w:hanging="360"/>
      </w:pPr>
      <w:rPr>
        <w:rFonts w:cs="Times New Roman" w:hint="default"/>
      </w:rPr>
    </w:lvl>
    <w:lvl w:ilvl="3" w:tplc="0409000F">
      <w:start w:val="1"/>
      <w:numFmt w:val="decimal"/>
      <w:lvlText w:val="%4."/>
      <w:lvlJc w:val="left"/>
      <w:pPr>
        <w:tabs>
          <w:tab w:val="num" w:pos="360"/>
        </w:tabs>
        <w:ind w:left="360" w:hanging="360"/>
      </w:pPr>
      <w:rPr>
        <w:rFonts w:cs="Times New Roman" w:hint="default"/>
      </w:rPr>
    </w:lvl>
    <w:lvl w:ilvl="4" w:tplc="04070003">
      <w:start w:val="1"/>
      <w:numFmt w:val="bullet"/>
      <w:lvlText w:val="o"/>
      <w:lvlJc w:val="left"/>
      <w:pPr>
        <w:tabs>
          <w:tab w:val="num" w:pos="2520"/>
        </w:tabs>
        <w:ind w:left="2520" w:hanging="360"/>
      </w:pPr>
      <w:rPr>
        <w:rFonts w:ascii="Courier New" w:hAnsi="Courier New" w:hint="default"/>
      </w:rPr>
    </w:lvl>
    <w:lvl w:ilvl="5" w:tplc="04070005" w:tentative="1">
      <w:start w:val="1"/>
      <w:numFmt w:val="bullet"/>
      <w:lvlText w:val=""/>
      <w:lvlJc w:val="left"/>
      <w:pPr>
        <w:tabs>
          <w:tab w:val="num" w:pos="3240"/>
        </w:tabs>
        <w:ind w:left="3240" w:hanging="360"/>
      </w:pPr>
      <w:rPr>
        <w:rFonts w:ascii="Wingdings" w:hAnsi="Wingdings" w:hint="default"/>
      </w:rPr>
    </w:lvl>
    <w:lvl w:ilvl="6" w:tplc="04070001" w:tentative="1">
      <w:start w:val="1"/>
      <w:numFmt w:val="bullet"/>
      <w:lvlText w:val=""/>
      <w:lvlJc w:val="left"/>
      <w:pPr>
        <w:tabs>
          <w:tab w:val="num" w:pos="3960"/>
        </w:tabs>
        <w:ind w:left="3960" w:hanging="360"/>
      </w:pPr>
      <w:rPr>
        <w:rFonts w:ascii="Symbol" w:hAnsi="Symbol" w:hint="default"/>
      </w:rPr>
    </w:lvl>
    <w:lvl w:ilvl="7" w:tplc="04070003" w:tentative="1">
      <w:start w:val="1"/>
      <w:numFmt w:val="bullet"/>
      <w:lvlText w:val="o"/>
      <w:lvlJc w:val="left"/>
      <w:pPr>
        <w:tabs>
          <w:tab w:val="num" w:pos="4680"/>
        </w:tabs>
        <w:ind w:left="4680" w:hanging="360"/>
      </w:pPr>
      <w:rPr>
        <w:rFonts w:ascii="Courier New" w:hAnsi="Courier New" w:hint="default"/>
      </w:rPr>
    </w:lvl>
    <w:lvl w:ilvl="8" w:tplc="04070005" w:tentative="1">
      <w:start w:val="1"/>
      <w:numFmt w:val="bullet"/>
      <w:lvlText w:val=""/>
      <w:lvlJc w:val="left"/>
      <w:pPr>
        <w:tabs>
          <w:tab w:val="num" w:pos="5400"/>
        </w:tabs>
        <w:ind w:left="5400" w:hanging="360"/>
      </w:pPr>
      <w:rPr>
        <w:rFonts w:ascii="Wingdings" w:hAnsi="Wingdings" w:hint="default"/>
      </w:rPr>
    </w:lvl>
  </w:abstractNum>
  <w:abstractNum w:abstractNumId="23">
    <w:nsid w:val="49E22CE9"/>
    <w:multiLevelType w:val="hybridMultilevel"/>
    <w:tmpl w:val="4DAAC7C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4">
    <w:nsid w:val="4E281B9D"/>
    <w:multiLevelType w:val="hybridMultilevel"/>
    <w:tmpl w:val="1D104ACC"/>
    <w:lvl w:ilvl="0" w:tplc="AC6C2544">
      <w:start w:val="1"/>
      <w:numFmt w:val="bullet"/>
      <w:lvlRestart w:val="0"/>
      <w:lvlText w:val="–"/>
      <w:lvlJc w:val="left"/>
      <w:pPr>
        <w:ind w:left="363" w:hanging="363"/>
      </w:pPr>
      <w:rPr>
        <w:rFonts w:ascii="Times New Roman" w:hAnsi="Times New Roman" w:hint="default"/>
      </w:rPr>
    </w:lvl>
    <w:lvl w:ilvl="1" w:tplc="04090003" w:tentative="1">
      <w:start w:val="1"/>
      <w:numFmt w:val="bullet"/>
      <w:lvlText w:val="o"/>
      <w:lvlJc w:val="left"/>
      <w:pPr>
        <w:ind w:left="1083" w:hanging="360"/>
      </w:pPr>
      <w:rPr>
        <w:rFonts w:ascii="Courier New" w:hAnsi="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5">
    <w:nsid w:val="4E375504"/>
    <w:multiLevelType w:val="multilevel"/>
    <w:tmpl w:val="4F225882"/>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nsid w:val="52F83427"/>
    <w:multiLevelType w:val="hybridMultilevel"/>
    <w:tmpl w:val="EDDEFBCA"/>
    <w:lvl w:ilvl="0" w:tplc="12164558">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7">
    <w:nsid w:val="586F6EA5"/>
    <w:multiLevelType w:val="hybridMultilevel"/>
    <w:tmpl w:val="09546066"/>
    <w:lvl w:ilvl="0" w:tplc="B0A8B9D0">
      <w:start w:val="1"/>
      <w:numFmt w:val="decimal"/>
      <w:lvlText w:val="%1."/>
      <w:lvlJc w:val="left"/>
      <w:pPr>
        <w:ind w:left="720" w:hanging="360"/>
      </w:pPr>
      <w:rPr>
        <w:rFonts w:ascii="TimesNewRoman" w:hAnsi="TimesNewRoman" w:cs="TimesNewRoman" w:hint="default"/>
        <w:b/>
      </w:rPr>
    </w:lvl>
    <w:lvl w:ilvl="1" w:tplc="0C090019" w:tentative="1">
      <w:start w:val="1"/>
      <w:numFmt w:val="lowerLetter"/>
      <w:lvlText w:val="%2."/>
      <w:lvlJc w:val="left"/>
      <w:pPr>
        <w:ind w:left="1440" w:hanging="360"/>
      </w:pPr>
      <w:rPr>
        <w:rFonts w:cs="Times New Roman"/>
      </w:rPr>
    </w:lvl>
    <w:lvl w:ilvl="2" w:tplc="0C09001B" w:tentative="1">
      <w:start w:val="1"/>
      <w:numFmt w:val="lowerRoman"/>
      <w:lvlText w:val="%3."/>
      <w:lvlJc w:val="right"/>
      <w:pPr>
        <w:ind w:left="2160" w:hanging="180"/>
      </w:pPr>
      <w:rPr>
        <w:rFonts w:cs="Times New Roman"/>
      </w:rPr>
    </w:lvl>
    <w:lvl w:ilvl="3" w:tplc="0C09000F" w:tentative="1">
      <w:start w:val="1"/>
      <w:numFmt w:val="decimal"/>
      <w:lvlText w:val="%4."/>
      <w:lvlJc w:val="left"/>
      <w:pPr>
        <w:ind w:left="2880" w:hanging="360"/>
      </w:pPr>
      <w:rPr>
        <w:rFonts w:cs="Times New Roman"/>
      </w:rPr>
    </w:lvl>
    <w:lvl w:ilvl="4" w:tplc="0C090019" w:tentative="1">
      <w:start w:val="1"/>
      <w:numFmt w:val="lowerLetter"/>
      <w:lvlText w:val="%5."/>
      <w:lvlJc w:val="left"/>
      <w:pPr>
        <w:ind w:left="3600" w:hanging="360"/>
      </w:pPr>
      <w:rPr>
        <w:rFonts w:cs="Times New Roman"/>
      </w:rPr>
    </w:lvl>
    <w:lvl w:ilvl="5" w:tplc="0C09001B" w:tentative="1">
      <w:start w:val="1"/>
      <w:numFmt w:val="lowerRoman"/>
      <w:lvlText w:val="%6."/>
      <w:lvlJc w:val="right"/>
      <w:pPr>
        <w:ind w:left="4320" w:hanging="180"/>
      </w:pPr>
      <w:rPr>
        <w:rFonts w:cs="Times New Roman"/>
      </w:rPr>
    </w:lvl>
    <w:lvl w:ilvl="6" w:tplc="0C09000F" w:tentative="1">
      <w:start w:val="1"/>
      <w:numFmt w:val="decimal"/>
      <w:lvlText w:val="%7."/>
      <w:lvlJc w:val="left"/>
      <w:pPr>
        <w:ind w:left="5040" w:hanging="360"/>
      </w:pPr>
      <w:rPr>
        <w:rFonts w:cs="Times New Roman"/>
      </w:rPr>
    </w:lvl>
    <w:lvl w:ilvl="7" w:tplc="0C090019" w:tentative="1">
      <w:start w:val="1"/>
      <w:numFmt w:val="lowerLetter"/>
      <w:lvlText w:val="%8."/>
      <w:lvlJc w:val="left"/>
      <w:pPr>
        <w:ind w:left="5760" w:hanging="360"/>
      </w:pPr>
      <w:rPr>
        <w:rFonts w:cs="Times New Roman"/>
      </w:rPr>
    </w:lvl>
    <w:lvl w:ilvl="8" w:tplc="0C09001B" w:tentative="1">
      <w:start w:val="1"/>
      <w:numFmt w:val="lowerRoman"/>
      <w:lvlText w:val="%9."/>
      <w:lvlJc w:val="right"/>
      <w:pPr>
        <w:ind w:left="6480" w:hanging="180"/>
      </w:pPr>
      <w:rPr>
        <w:rFonts w:cs="Times New Roman"/>
      </w:rPr>
    </w:lvl>
  </w:abstractNum>
  <w:abstractNum w:abstractNumId="28">
    <w:nsid w:val="5E2049C2"/>
    <w:multiLevelType w:val="hybridMultilevel"/>
    <w:tmpl w:val="DBE436F4"/>
    <w:lvl w:ilvl="0" w:tplc="52447F66">
      <w:start w:val="1"/>
      <w:numFmt w:val="bullet"/>
      <w:lvlRestart w:val="0"/>
      <w:lvlText w:val="–"/>
      <w:lvlJc w:val="left"/>
      <w:pPr>
        <w:ind w:left="363" w:hanging="363"/>
      </w:pPr>
      <w:rPr>
        <w:rFonts w:ascii="Times New Roman" w:hAnsi="Times New Roman" w:hint="default"/>
      </w:rPr>
    </w:lvl>
    <w:lvl w:ilvl="1" w:tplc="04090003" w:tentative="1">
      <w:start w:val="1"/>
      <w:numFmt w:val="bullet"/>
      <w:lvlText w:val="o"/>
      <w:lvlJc w:val="left"/>
      <w:pPr>
        <w:ind w:left="1083" w:hanging="360"/>
      </w:pPr>
      <w:rPr>
        <w:rFonts w:ascii="Courier New" w:hAnsi="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9">
    <w:nsid w:val="6461372F"/>
    <w:multiLevelType w:val="hybridMultilevel"/>
    <w:tmpl w:val="919216D4"/>
    <w:lvl w:ilvl="0" w:tplc="13061194">
      <w:start w:val="1"/>
      <w:numFmt w:val="bullet"/>
      <w:lvlRestart w:val="0"/>
      <w:lvlText w:val="–"/>
      <w:lvlJc w:val="left"/>
      <w:pPr>
        <w:ind w:left="363" w:hanging="363"/>
      </w:pPr>
      <w:rPr>
        <w:rFonts w:ascii="Times New Roman" w:hAnsi="Times New Roman" w:hint="default"/>
      </w:rPr>
    </w:lvl>
    <w:lvl w:ilvl="1" w:tplc="04090003" w:tentative="1">
      <w:start w:val="1"/>
      <w:numFmt w:val="bullet"/>
      <w:lvlText w:val="o"/>
      <w:lvlJc w:val="left"/>
      <w:pPr>
        <w:ind w:left="1083" w:hanging="360"/>
      </w:pPr>
      <w:rPr>
        <w:rFonts w:ascii="Courier New" w:hAnsi="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30">
    <w:nsid w:val="680A0D2A"/>
    <w:multiLevelType w:val="hybridMultilevel"/>
    <w:tmpl w:val="82CEC26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1">
    <w:nsid w:val="6FBF3D87"/>
    <w:multiLevelType w:val="hybridMultilevel"/>
    <w:tmpl w:val="C04CD95A"/>
    <w:lvl w:ilvl="0" w:tplc="89DE796C">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800"/>
        </w:tabs>
        <w:ind w:left="1800" w:hanging="360"/>
      </w:pPr>
      <w:rPr>
        <w:rFonts w:ascii="Courier New" w:hAnsi="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abstractNum w:abstractNumId="32">
    <w:nsid w:val="6FE737DF"/>
    <w:multiLevelType w:val="hybridMultilevel"/>
    <w:tmpl w:val="5FAE2642"/>
    <w:lvl w:ilvl="0" w:tplc="89DE796C">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3">
    <w:nsid w:val="78994FC3"/>
    <w:multiLevelType w:val="hybridMultilevel"/>
    <w:tmpl w:val="4F225882"/>
    <w:lvl w:ilvl="0" w:tplc="89DE796C">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4">
    <w:nsid w:val="7C9F2079"/>
    <w:multiLevelType w:val="hybridMultilevel"/>
    <w:tmpl w:val="2592974C"/>
    <w:lvl w:ilvl="0" w:tplc="AB52F56C">
      <w:start w:val="1"/>
      <w:numFmt w:val="bullet"/>
      <w:lvlText w:val=""/>
      <w:lvlJc w:val="left"/>
      <w:pPr>
        <w:tabs>
          <w:tab w:val="num" w:pos="360"/>
        </w:tabs>
        <w:ind w:left="360" w:hanging="360"/>
      </w:pPr>
      <w:rPr>
        <w:rFonts w:ascii="Symbol" w:hAnsi="Symbol" w:hint="default"/>
      </w:rPr>
    </w:lvl>
    <w:lvl w:ilvl="1" w:tplc="0409000F">
      <w:start w:val="1"/>
      <w:numFmt w:val="decimal"/>
      <w:lvlText w:val="%2."/>
      <w:lvlJc w:val="left"/>
      <w:pPr>
        <w:tabs>
          <w:tab w:val="num" w:pos="1440"/>
        </w:tabs>
        <w:ind w:left="1440" w:hanging="360"/>
      </w:pPr>
      <w:rPr>
        <w:rFonts w:cs="Times New Roman" w:hint="default"/>
      </w:rPr>
    </w:lvl>
    <w:lvl w:ilvl="2" w:tplc="04070005">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5">
    <w:nsid w:val="7D5338F7"/>
    <w:multiLevelType w:val="hybridMultilevel"/>
    <w:tmpl w:val="4FD4E4C0"/>
    <w:lvl w:ilvl="0" w:tplc="04090017">
      <w:start w:val="1"/>
      <w:numFmt w:val="lowerLetter"/>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num w:numId="1">
    <w:abstractNumId w:val="0"/>
  </w:num>
  <w:num w:numId="2">
    <w:abstractNumId w:val="0"/>
  </w:num>
  <w:num w:numId="3">
    <w:abstractNumId w:val="0"/>
  </w:num>
  <w:num w:numId="4">
    <w:abstractNumId w:val="0"/>
  </w:num>
  <w:num w:numId="5">
    <w:abstractNumId w:val="0"/>
  </w:num>
  <w:num w:numId="6">
    <w:abstractNumId w:val="2"/>
  </w:num>
  <w:num w:numId="7">
    <w:abstractNumId w:val="27"/>
  </w:num>
  <w:num w:numId="8">
    <w:abstractNumId w:val="19"/>
  </w:num>
  <w:num w:numId="9">
    <w:abstractNumId w:val="32"/>
  </w:num>
  <w:num w:numId="10">
    <w:abstractNumId w:val="3"/>
  </w:num>
  <w:num w:numId="11">
    <w:abstractNumId w:val="9"/>
  </w:num>
  <w:num w:numId="12">
    <w:abstractNumId w:val="23"/>
  </w:num>
  <w:num w:numId="13">
    <w:abstractNumId w:val="31"/>
  </w:num>
  <w:num w:numId="14">
    <w:abstractNumId w:val="30"/>
  </w:num>
  <w:num w:numId="15">
    <w:abstractNumId w:val="15"/>
  </w:num>
  <w:num w:numId="16">
    <w:abstractNumId w:val="14"/>
  </w:num>
  <w:num w:numId="17">
    <w:abstractNumId w:val="11"/>
  </w:num>
  <w:num w:numId="18">
    <w:abstractNumId w:val="33"/>
  </w:num>
  <w:num w:numId="19">
    <w:abstractNumId w:val="5"/>
  </w:num>
  <w:num w:numId="20">
    <w:abstractNumId w:val="25"/>
  </w:num>
  <w:num w:numId="21">
    <w:abstractNumId w:val="21"/>
  </w:num>
  <w:num w:numId="22">
    <w:abstractNumId w:val="4"/>
  </w:num>
  <w:num w:numId="23">
    <w:abstractNumId w:val="20"/>
  </w:num>
  <w:num w:numId="24">
    <w:abstractNumId w:val="7"/>
  </w:num>
  <w:num w:numId="25">
    <w:abstractNumId w:val="13"/>
  </w:num>
  <w:num w:numId="26">
    <w:abstractNumId w:val="8"/>
  </w:num>
  <w:num w:numId="27">
    <w:abstractNumId w:val="16"/>
  </w:num>
  <w:num w:numId="28">
    <w:abstractNumId w:val="29"/>
  </w:num>
  <w:num w:numId="29">
    <w:abstractNumId w:val="22"/>
  </w:num>
  <w:num w:numId="30">
    <w:abstractNumId w:val="28"/>
  </w:num>
  <w:num w:numId="31">
    <w:abstractNumId w:val="24"/>
  </w:num>
  <w:num w:numId="32">
    <w:abstractNumId w:val="6"/>
  </w:num>
  <w:num w:numId="33">
    <w:abstractNumId w:val="1"/>
  </w:num>
  <w:num w:numId="34">
    <w:abstractNumId w:val="34"/>
  </w:num>
  <w:num w:numId="35">
    <w:abstractNumId w:val="18"/>
  </w:num>
  <w:num w:numId="36">
    <w:abstractNumId w:val="35"/>
  </w:num>
  <w:num w:numId="37">
    <w:abstractNumId w:val="26"/>
  </w:num>
  <w:num w:numId="38">
    <w:abstractNumId w:val="17"/>
  </w:num>
  <w:num w:numId="39">
    <w:abstractNumId w:val="12"/>
  </w:num>
  <w:num w:numId="4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762E0E"/>
    <w:rsid w:val="00005FFB"/>
    <w:rsid w:val="00011E62"/>
    <w:rsid w:val="00021576"/>
    <w:rsid w:val="00024C0B"/>
    <w:rsid w:val="00026BF8"/>
    <w:rsid w:val="00030E4C"/>
    <w:rsid w:val="0003142D"/>
    <w:rsid w:val="0004605B"/>
    <w:rsid w:val="000539ED"/>
    <w:rsid w:val="00056C53"/>
    <w:rsid w:val="00056DAD"/>
    <w:rsid w:val="000625F9"/>
    <w:rsid w:val="000721E9"/>
    <w:rsid w:val="00075ADD"/>
    <w:rsid w:val="000762F0"/>
    <w:rsid w:val="00083320"/>
    <w:rsid w:val="000B77CF"/>
    <w:rsid w:val="000C5ED8"/>
    <w:rsid w:val="000D31A9"/>
    <w:rsid w:val="000D3DD3"/>
    <w:rsid w:val="000D6E9F"/>
    <w:rsid w:val="000E1BAD"/>
    <w:rsid w:val="000E59E0"/>
    <w:rsid w:val="000F4D6C"/>
    <w:rsid w:val="001018CA"/>
    <w:rsid w:val="00102116"/>
    <w:rsid w:val="00102B94"/>
    <w:rsid w:val="00104019"/>
    <w:rsid w:val="00105037"/>
    <w:rsid w:val="001053E5"/>
    <w:rsid w:val="00105533"/>
    <w:rsid w:val="00111188"/>
    <w:rsid w:val="00126353"/>
    <w:rsid w:val="0013395E"/>
    <w:rsid w:val="00143835"/>
    <w:rsid w:val="00150B62"/>
    <w:rsid w:val="00160BF8"/>
    <w:rsid w:val="00163149"/>
    <w:rsid w:val="001648FD"/>
    <w:rsid w:val="00167295"/>
    <w:rsid w:val="00181C99"/>
    <w:rsid w:val="00192AFD"/>
    <w:rsid w:val="00197A9B"/>
    <w:rsid w:val="001A3A86"/>
    <w:rsid w:val="001A63EB"/>
    <w:rsid w:val="001A7851"/>
    <w:rsid w:val="001C0245"/>
    <w:rsid w:val="001C1B5A"/>
    <w:rsid w:val="001C49DE"/>
    <w:rsid w:val="001C72EC"/>
    <w:rsid w:val="001E245D"/>
    <w:rsid w:val="001E633A"/>
    <w:rsid w:val="001F6291"/>
    <w:rsid w:val="00213D6A"/>
    <w:rsid w:val="00215A3B"/>
    <w:rsid w:val="002166BC"/>
    <w:rsid w:val="00222AF4"/>
    <w:rsid w:val="002353C1"/>
    <w:rsid w:val="00237A5A"/>
    <w:rsid w:val="00242E43"/>
    <w:rsid w:val="00256E1B"/>
    <w:rsid w:val="002625B8"/>
    <w:rsid w:val="002712BD"/>
    <w:rsid w:val="00275392"/>
    <w:rsid w:val="00277E34"/>
    <w:rsid w:val="002865EC"/>
    <w:rsid w:val="0029240D"/>
    <w:rsid w:val="002A77D9"/>
    <w:rsid w:val="002A7856"/>
    <w:rsid w:val="002B210E"/>
    <w:rsid w:val="002B23BE"/>
    <w:rsid w:val="002C6367"/>
    <w:rsid w:val="002D3362"/>
    <w:rsid w:val="002D509F"/>
    <w:rsid w:val="002D63C3"/>
    <w:rsid w:val="002E0122"/>
    <w:rsid w:val="002F13EC"/>
    <w:rsid w:val="002F1CC8"/>
    <w:rsid w:val="002F26A8"/>
    <w:rsid w:val="00300B7D"/>
    <w:rsid w:val="00303DF4"/>
    <w:rsid w:val="00314D28"/>
    <w:rsid w:val="0031625B"/>
    <w:rsid w:val="003169C5"/>
    <w:rsid w:val="00316CF2"/>
    <w:rsid w:val="003302E5"/>
    <w:rsid w:val="00331552"/>
    <w:rsid w:val="003351E7"/>
    <w:rsid w:val="00335E7C"/>
    <w:rsid w:val="00340641"/>
    <w:rsid w:val="00342B75"/>
    <w:rsid w:val="00342FDD"/>
    <w:rsid w:val="00345A4F"/>
    <w:rsid w:val="00352393"/>
    <w:rsid w:val="003553B3"/>
    <w:rsid w:val="003566CA"/>
    <w:rsid w:val="00363731"/>
    <w:rsid w:val="00375D9C"/>
    <w:rsid w:val="00387992"/>
    <w:rsid w:val="00397C42"/>
    <w:rsid w:val="003A7B34"/>
    <w:rsid w:val="003B56CB"/>
    <w:rsid w:val="003C2735"/>
    <w:rsid w:val="003D0830"/>
    <w:rsid w:val="003D5689"/>
    <w:rsid w:val="003D7E2F"/>
    <w:rsid w:val="003D7F08"/>
    <w:rsid w:val="003F6E3B"/>
    <w:rsid w:val="004030B8"/>
    <w:rsid w:val="0040392D"/>
    <w:rsid w:val="00406BC2"/>
    <w:rsid w:val="00412FFA"/>
    <w:rsid w:val="0043400D"/>
    <w:rsid w:val="00440091"/>
    <w:rsid w:val="00462877"/>
    <w:rsid w:val="00486258"/>
    <w:rsid w:val="00487114"/>
    <w:rsid w:val="004874B6"/>
    <w:rsid w:val="004903D9"/>
    <w:rsid w:val="0049269B"/>
    <w:rsid w:val="004A6E6E"/>
    <w:rsid w:val="004B3994"/>
    <w:rsid w:val="004B780A"/>
    <w:rsid w:val="004C131D"/>
    <w:rsid w:val="004C363B"/>
    <w:rsid w:val="004E1D01"/>
    <w:rsid w:val="004E216D"/>
    <w:rsid w:val="00501783"/>
    <w:rsid w:val="005066C3"/>
    <w:rsid w:val="005275E1"/>
    <w:rsid w:val="00533654"/>
    <w:rsid w:val="0053597B"/>
    <w:rsid w:val="00550CAB"/>
    <w:rsid w:val="00553302"/>
    <w:rsid w:val="005A0423"/>
    <w:rsid w:val="005B1079"/>
    <w:rsid w:val="005B1218"/>
    <w:rsid w:val="005B5510"/>
    <w:rsid w:val="005C3329"/>
    <w:rsid w:val="005C7871"/>
    <w:rsid w:val="005E03D1"/>
    <w:rsid w:val="005E596E"/>
    <w:rsid w:val="005F0F92"/>
    <w:rsid w:val="00601D34"/>
    <w:rsid w:val="00603BFF"/>
    <w:rsid w:val="0061036A"/>
    <w:rsid w:val="00610DE1"/>
    <w:rsid w:val="006128BD"/>
    <w:rsid w:val="00613FAB"/>
    <w:rsid w:val="00621C94"/>
    <w:rsid w:val="00623942"/>
    <w:rsid w:val="00650676"/>
    <w:rsid w:val="00663531"/>
    <w:rsid w:val="0066630D"/>
    <w:rsid w:val="00671D90"/>
    <w:rsid w:val="00674236"/>
    <w:rsid w:val="0067764C"/>
    <w:rsid w:val="0068620C"/>
    <w:rsid w:val="00686AE2"/>
    <w:rsid w:val="006915E4"/>
    <w:rsid w:val="00694346"/>
    <w:rsid w:val="0069727B"/>
    <w:rsid w:val="006C499C"/>
    <w:rsid w:val="006D2D2A"/>
    <w:rsid w:val="006D5A1F"/>
    <w:rsid w:val="006D6826"/>
    <w:rsid w:val="006D7506"/>
    <w:rsid w:val="006E2E31"/>
    <w:rsid w:val="006E78E7"/>
    <w:rsid w:val="006F371C"/>
    <w:rsid w:val="007018DD"/>
    <w:rsid w:val="00703DC5"/>
    <w:rsid w:val="007042F6"/>
    <w:rsid w:val="00721873"/>
    <w:rsid w:val="00732ED4"/>
    <w:rsid w:val="0076257F"/>
    <w:rsid w:val="00762E0E"/>
    <w:rsid w:val="007714A2"/>
    <w:rsid w:val="0078502A"/>
    <w:rsid w:val="00791F74"/>
    <w:rsid w:val="00793FA6"/>
    <w:rsid w:val="007A00B5"/>
    <w:rsid w:val="007B13BD"/>
    <w:rsid w:val="007B4E8A"/>
    <w:rsid w:val="007B6BE7"/>
    <w:rsid w:val="007C477E"/>
    <w:rsid w:val="007C55A0"/>
    <w:rsid w:val="007C6D6B"/>
    <w:rsid w:val="007D539E"/>
    <w:rsid w:val="007F2491"/>
    <w:rsid w:val="007F6C03"/>
    <w:rsid w:val="007F7191"/>
    <w:rsid w:val="00807518"/>
    <w:rsid w:val="00810C54"/>
    <w:rsid w:val="0081400D"/>
    <w:rsid w:val="00816317"/>
    <w:rsid w:val="0082654A"/>
    <w:rsid w:val="00833884"/>
    <w:rsid w:val="00833AD1"/>
    <w:rsid w:val="008350DF"/>
    <w:rsid w:val="00836FF2"/>
    <w:rsid w:val="00840978"/>
    <w:rsid w:val="008569D1"/>
    <w:rsid w:val="00857119"/>
    <w:rsid w:val="00857F61"/>
    <w:rsid w:val="008655B3"/>
    <w:rsid w:val="00881D10"/>
    <w:rsid w:val="008843A1"/>
    <w:rsid w:val="00887C9D"/>
    <w:rsid w:val="008A1CDF"/>
    <w:rsid w:val="008A7980"/>
    <w:rsid w:val="008C4F31"/>
    <w:rsid w:val="008D6FF5"/>
    <w:rsid w:val="008E6077"/>
    <w:rsid w:val="009024B7"/>
    <w:rsid w:val="00913A90"/>
    <w:rsid w:val="00915E8F"/>
    <w:rsid w:val="009179EE"/>
    <w:rsid w:val="00924ACC"/>
    <w:rsid w:val="00947C95"/>
    <w:rsid w:val="00957B49"/>
    <w:rsid w:val="00973B14"/>
    <w:rsid w:val="00985ED6"/>
    <w:rsid w:val="00987D9F"/>
    <w:rsid w:val="00993D61"/>
    <w:rsid w:val="009A2FAC"/>
    <w:rsid w:val="009A6D35"/>
    <w:rsid w:val="009C039C"/>
    <w:rsid w:val="009C4017"/>
    <w:rsid w:val="009E0075"/>
    <w:rsid w:val="009E0CB2"/>
    <w:rsid w:val="009F0AF8"/>
    <w:rsid w:val="009F681D"/>
    <w:rsid w:val="00A11E02"/>
    <w:rsid w:val="00A14A3B"/>
    <w:rsid w:val="00A21BD6"/>
    <w:rsid w:val="00A34EC8"/>
    <w:rsid w:val="00A41678"/>
    <w:rsid w:val="00A47263"/>
    <w:rsid w:val="00A509A3"/>
    <w:rsid w:val="00A51E68"/>
    <w:rsid w:val="00A546BB"/>
    <w:rsid w:val="00A602D7"/>
    <w:rsid w:val="00A729E9"/>
    <w:rsid w:val="00A85303"/>
    <w:rsid w:val="00A87364"/>
    <w:rsid w:val="00A90223"/>
    <w:rsid w:val="00A903F2"/>
    <w:rsid w:val="00A93D40"/>
    <w:rsid w:val="00A95965"/>
    <w:rsid w:val="00A972FD"/>
    <w:rsid w:val="00AB58C0"/>
    <w:rsid w:val="00AF18E4"/>
    <w:rsid w:val="00B02889"/>
    <w:rsid w:val="00B24FC9"/>
    <w:rsid w:val="00B34D67"/>
    <w:rsid w:val="00B36CDD"/>
    <w:rsid w:val="00B51A3F"/>
    <w:rsid w:val="00B601F0"/>
    <w:rsid w:val="00B668BC"/>
    <w:rsid w:val="00B73FC7"/>
    <w:rsid w:val="00B75136"/>
    <w:rsid w:val="00B827DE"/>
    <w:rsid w:val="00B93E2A"/>
    <w:rsid w:val="00B94765"/>
    <w:rsid w:val="00B95387"/>
    <w:rsid w:val="00B95951"/>
    <w:rsid w:val="00B9779C"/>
    <w:rsid w:val="00BA15DB"/>
    <w:rsid w:val="00BB0355"/>
    <w:rsid w:val="00BC5351"/>
    <w:rsid w:val="00BD7B71"/>
    <w:rsid w:val="00BE07AA"/>
    <w:rsid w:val="00BE19C4"/>
    <w:rsid w:val="00BE5760"/>
    <w:rsid w:val="00BE672F"/>
    <w:rsid w:val="00BF0BB1"/>
    <w:rsid w:val="00BF4468"/>
    <w:rsid w:val="00BF6676"/>
    <w:rsid w:val="00BF7413"/>
    <w:rsid w:val="00C06437"/>
    <w:rsid w:val="00C146C8"/>
    <w:rsid w:val="00C155B1"/>
    <w:rsid w:val="00C21001"/>
    <w:rsid w:val="00C343AC"/>
    <w:rsid w:val="00C34421"/>
    <w:rsid w:val="00C46020"/>
    <w:rsid w:val="00C5043F"/>
    <w:rsid w:val="00C50A71"/>
    <w:rsid w:val="00C6699E"/>
    <w:rsid w:val="00C83410"/>
    <w:rsid w:val="00C9503B"/>
    <w:rsid w:val="00CA69B7"/>
    <w:rsid w:val="00CA7F36"/>
    <w:rsid w:val="00CC652E"/>
    <w:rsid w:val="00CD28EE"/>
    <w:rsid w:val="00CE05DC"/>
    <w:rsid w:val="00CE3A91"/>
    <w:rsid w:val="00CE483A"/>
    <w:rsid w:val="00CF4451"/>
    <w:rsid w:val="00CF67AD"/>
    <w:rsid w:val="00D07DDF"/>
    <w:rsid w:val="00D15DD4"/>
    <w:rsid w:val="00D234F7"/>
    <w:rsid w:val="00D24839"/>
    <w:rsid w:val="00D32933"/>
    <w:rsid w:val="00D32974"/>
    <w:rsid w:val="00D33CA3"/>
    <w:rsid w:val="00D4384C"/>
    <w:rsid w:val="00D540F8"/>
    <w:rsid w:val="00D56FF5"/>
    <w:rsid w:val="00D570DA"/>
    <w:rsid w:val="00D841A9"/>
    <w:rsid w:val="00D944B0"/>
    <w:rsid w:val="00DA2D02"/>
    <w:rsid w:val="00DA3018"/>
    <w:rsid w:val="00DB2877"/>
    <w:rsid w:val="00DC0A62"/>
    <w:rsid w:val="00DC1ACB"/>
    <w:rsid w:val="00DD7353"/>
    <w:rsid w:val="00DE56A5"/>
    <w:rsid w:val="00DF5F5F"/>
    <w:rsid w:val="00E00DDE"/>
    <w:rsid w:val="00E0792A"/>
    <w:rsid w:val="00E17EF9"/>
    <w:rsid w:val="00E32C9E"/>
    <w:rsid w:val="00E46DD5"/>
    <w:rsid w:val="00E54ED3"/>
    <w:rsid w:val="00E663CA"/>
    <w:rsid w:val="00E72EBE"/>
    <w:rsid w:val="00E766A3"/>
    <w:rsid w:val="00E869F9"/>
    <w:rsid w:val="00E90CD6"/>
    <w:rsid w:val="00E90EB0"/>
    <w:rsid w:val="00E960FB"/>
    <w:rsid w:val="00EA1EAB"/>
    <w:rsid w:val="00EA4806"/>
    <w:rsid w:val="00EB6B91"/>
    <w:rsid w:val="00EC217A"/>
    <w:rsid w:val="00EC5CFA"/>
    <w:rsid w:val="00EE1401"/>
    <w:rsid w:val="00F01CE6"/>
    <w:rsid w:val="00F06F34"/>
    <w:rsid w:val="00F07600"/>
    <w:rsid w:val="00F11369"/>
    <w:rsid w:val="00F1263E"/>
    <w:rsid w:val="00F21BB4"/>
    <w:rsid w:val="00F53260"/>
    <w:rsid w:val="00F65582"/>
    <w:rsid w:val="00F81D1A"/>
    <w:rsid w:val="00F90553"/>
    <w:rsid w:val="00FA2B8D"/>
    <w:rsid w:val="00FA63D9"/>
    <w:rsid w:val="00FB2E73"/>
    <w:rsid w:val="00FB6556"/>
    <w:rsid w:val="00FC117E"/>
    <w:rsid w:val="00FC605A"/>
    <w:rsid w:val="00FE1DA9"/>
    <w:rsid w:val="00FE3082"/>
    <w:rsid w:val="00FE4571"/>
    <w:rsid w:val="00FF2BC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AU" w:eastAsia="en-AU"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qFormat="1"/>
    <w:lsdException w:name="heading 3" w:semiHidden="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39"/>
    <w:lsdException w:name="toc 2" w:semiHidden="0" w:uiPriority="39"/>
    <w:lsdException w:name="toc 3" w:semiHidden="0" w:uiPriority="39"/>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uiPriority="0" w:unhideWhenUsed="1"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semiHidden="0" w:uiPriority="39" w:qFormat="1"/>
  </w:latentStyles>
  <w:style w:type="paragraph" w:default="1" w:styleId="Normal">
    <w:name w:val="Normal"/>
    <w:qFormat/>
    <w:rsid w:val="00D570DA"/>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Heading1">
    <w:name w:val="heading 1"/>
    <w:basedOn w:val="Normal"/>
    <w:next w:val="Normal"/>
    <w:link w:val="Heading1Char"/>
    <w:uiPriority w:val="99"/>
    <w:qFormat/>
    <w:rsid w:val="00D33CA3"/>
    <w:pPr>
      <w:keepNext/>
      <w:keepLines/>
      <w:spacing w:before="360"/>
      <w:ind w:left="794" w:hanging="794"/>
      <w:outlineLvl w:val="0"/>
    </w:pPr>
    <w:rPr>
      <w:b/>
    </w:rPr>
  </w:style>
  <w:style w:type="paragraph" w:styleId="Heading2">
    <w:name w:val="heading 2"/>
    <w:basedOn w:val="Heading1"/>
    <w:next w:val="Normal"/>
    <w:link w:val="Heading2Char"/>
    <w:uiPriority w:val="99"/>
    <w:qFormat/>
    <w:rsid w:val="00D33CA3"/>
    <w:pPr>
      <w:spacing w:before="240"/>
      <w:outlineLvl w:val="1"/>
    </w:pPr>
  </w:style>
  <w:style w:type="paragraph" w:styleId="Heading3">
    <w:name w:val="heading 3"/>
    <w:basedOn w:val="Heading1"/>
    <w:next w:val="Normal"/>
    <w:link w:val="Heading3Char"/>
    <w:uiPriority w:val="99"/>
    <w:qFormat/>
    <w:rsid w:val="00D33CA3"/>
    <w:pPr>
      <w:spacing w:before="160"/>
      <w:outlineLvl w:val="2"/>
    </w:pPr>
  </w:style>
  <w:style w:type="paragraph" w:styleId="Heading4">
    <w:name w:val="heading 4"/>
    <w:basedOn w:val="Heading3"/>
    <w:next w:val="Normal"/>
    <w:link w:val="Heading4Char"/>
    <w:uiPriority w:val="99"/>
    <w:qFormat/>
    <w:rsid w:val="00D33CA3"/>
    <w:pPr>
      <w:tabs>
        <w:tab w:val="clear" w:pos="794"/>
        <w:tab w:val="left" w:pos="1021"/>
      </w:tabs>
      <w:ind w:left="1021" w:hanging="1021"/>
      <w:outlineLvl w:val="3"/>
    </w:pPr>
  </w:style>
  <w:style w:type="paragraph" w:styleId="Heading5">
    <w:name w:val="heading 5"/>
    <w:basedOn w:val="Heading4"/>
    <w:next w:val="Normal"/>
    <w:link w:val="Heading5Char"/>
    <w:uiPriority w:val="99"/>
    <w:qFormat/>
    <w:rsid w:val="00D33CA3"/>
    <w:pPr>
      <w:outlineLvl w:val="4"/>
    </w:pPr>
  </w:style>
  <w:style w:type="paragraph" w:styleId="Heading6">
    <w:name w:val="heading 6"/>
    <w:basedOn w:val="Heading4"/>
    <w:next w:val="Normal"/>
    <w:link w:val="Heading6Char"/>
    <w:uiPriority w:val="99"/>
    <w:qFormat/>
    <w:rsid w:val="00D33CA3"/>
    <w:pPr>
      <w:tabs>
        <w:tab w:val="clear" w:pos="1021"/>
        <w:tab w:val="clear" w:pos="1191"/>
      </w:tabs>
      <w:ind w:left="1588" w:hanging="1588"/>
      <w:outlineLvl w:val="5"/>
    </w:pPr>
  </w:style>
  <w:style w:type="paragraph" w:styleId="Heading7">
    <w:name w:val="heading 7"/>
    <w:basedOn w:val="Heading6"/>
    <w:next w:val="Normal"/>
    <w:link w:val="Heading7Char"/>
    <w:uiPriority w:val="99"/>
    <w:qFormat/>
    <w:rsid w:val="00D33CA3"/>
    <w:pPr>
      <w:outlineLvl w:val="6"/>
    </w:pPr>
  </w:style>
  <w:style w:type="paragraph" w:styleId="Heading8">
    <w:name w:val="heading 8"/>
    <w:basedOn w:val="Heading6"/>
    <w:next w:val="Normal"/>
    <w:link w:val="Heading8Char"/>
    <w:uiPriority w:val="99"/>
    <w:qFormat/>
    <w:rsid w:val="00D33CA3"/>
    <w:pPr>
      <w:outlineLvl w:val="7"/>
    </w:pPr>
  </w:style>
  <w:style w:type="paragraph" w:styleId="Heading9">
    <w:name w:val="heading 9"/>
    <w:basedOn w:val="Heading6"/>
    <w:next w:val="Normal"/>
    <w:link w:val="Heading9Char"/>
    <w:uiPriority w:val="99"/>
    <w:qFormat/>
    <w:rsid w:val="00D33CA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FE1DA9"/>
    <w:rPr>
      <w:rFonts w:cs="Times New Roman"/>
      <w:b/>
      <w:sz w:val="24"/>
      <w:lang w:val="en-GB" w:eastAsia="en-US"/>
    </w:rPr>
  </w:style>
  <w:style w:type="character" w:customStyle="1" w:styleId="Heading2Char">
    <w:name w:val="Heading 2 Char"/>
    <w:link w:val="Heading2"/>
    <w:uiPriority w:val="99"/>
    <w:locked/>
    <w:rsid w:val="00FE1DA9"/>
    <w:rPr>
      <w:rFonts w:cs="Times New Roman"/>
      <w:b/>
      <w:sz w:val="24"/>
      <w:lang w:val="en-GB" w:eastAsia="en-US"/>
    </w:rPr>
  </w:style>
  <w:style w:type="character" w:customStyle="1" w:styleId="Heading3Char">
    <w:name w:val="Heading 3 Char"/>
    <w:link w:val="Heading3"/>
    <w:uiPriority w:val="99"/>
    <w:locked/>
    <w:rsid w:val="00FE1DA9"/>
    <w:rPr>
      <w:rFonts w:cs="Times New Roman"/>
      <w:b/>
      <w:sz w:val="24"/>
      <w:lang w:val="en-GB" w:eastAsia="en-US"/>
    </w:rPr>
  </w:style>
  <w:style w:type="character" w:customStyle="1" w:styleId="Heading4Char">
    <w:name w:val="Heading 4 Char"/>
    <w:link w:val="Heading4"/>
    <w:uiPriority w:val="99"/>
    <w:locked/>
    <w:rsid w:val="001E245D"/>
    <w:rPr>
      <w:rFonts w:cs="Times New Roman"/>
      <w:b/>
      <w:sz w:val="24"/>
      <w:lang w:val="en-GB" w:eastAsia="en-US"/>
    </w:rPr>
  </w:style>
  <w:style w:type="character" w:customStyle="1" w:styleId="Heading5Char">
    <w:name w:val="Heading 5 Char"/>
    <w:link w:val="Heading5"/>
    <w:uiPriority w:val="99"/>
    <w:semiHidden/>
    <w:locked/>
    <w:rsid w:val="00DA3018"/>
    <w:rPr>
      <w:rFonts w:ascii="Calibri" w:hAnsi="Calibri" w:cs="Times New Roman"/>
      <w:b/>
      <w:bCs/>
      <w:i/>
      <w:iCs/>
      <w:sz w:val="26"/>
      <w:szCs w:val="26"/>
      <w:lang w:val="en-GB"/>
    </w:rPr>
  </w:style>
  <w:style w:type="character" w:customStyle="1" w:styleId="Heading6Char">
    <w:name w:val="Heading 6 Char"/>
    <w:link w:val="Heading6"/>
    <w:uiPriority w:val="99"/>
    <w:semiHidden/>
    <w:locked/>
    <w:rsid w:val="00DA3018"/>
    <w:rPr>
      <w:rFonts w:ascii="Calibri" w:hAnsi="Calibri" w:cs="Times New Roman"/>
      <w:b/>
      <w:bCs/>
      <w:lang w:val="en-GB"/>
    </w:rPr>
  </w:style>
  <w:style w:type="character" w:customStyle="1" w:styleId="Heading7Char">
    <w:name w:val="Heading 7 Char"/>
    <w:link w:val="Heading7"/>
    <w:uiPriority w:val="99"/>
    <w:semiHidden/>
    <w:locked/>
    <w:rsid w:val="00DA3018"/>
    <w:rPr>
      <w:rFonts w:ascii="Calibri" w:hAnsi="Calibri" w:cs="Times New Roman"/>
      <w:sz w:val="24"/>
      <w:szCs w:val="24"/>
      <w:lang w:val="en-GB"/>
    </w:rPr>
  </w:style>
  <w:style w:type="character" w:customStyle="1" w:styleId="Heading8Char">
    <w:name w:val="Heading 8 Char"/>
    <w:link w:val="Heading8"/>
    <w:uiPriority w:val="99"/>
    <w:semiHidden/>
    <w:locked/>
    <w:rsid w:val="00DA3018"/>
    <w:rPr>
      <w:rFonts w:ascii="Calibri" w:hAnsi="Calibri" w:cs="Times New Roman"/>
      <w:i/>
      <w:iCs/>
      <w:sz w:val="24"/>
      <w:szCs w:val="24"/>
      <w:lang w:val="en-GB"/>
    </w:rPr>
  </w:style>
  <w:style w:type="character" w:customStyle="1" w:styleId="Heading9Char">
    <w:name w:val="Heading 9 Char"/>
    <w:link w:val="Heading9"/>
    <w:uiPriority w:val="99"/>
    <w:semiHidden/>
    <w:locked/>
    <w:rsid w:val="00DA3018"/>
    <w:rPr>
      <w:rFonts w:ascii="Cambria" w:hAnsi="Cambria" w:cs="Times New Roman"/>
      <w:lang w:val="en-GB"/>
    </w:rPr>
  </w:style>
  <w:style w:type="paragraph" w:customStyle="1" w:styleId="AnnexNotitle">
    <w:name w:val="Annex_No &amp; title"/>
    <w:basedOn w:val="Normal"/>
    <w:next w:val="Normal"/>
    <w:uiPriority w:val="99"/>
    <w:rsid w:val="006D5A1F"/>
    <w:pPr>
      <w:keepNext/>
      <w:keepLines/>
      <w:spacing w:before="480"/>
      <w:jc w:val="center"/>
    </w:pPr>
    <w:rPr>
      <w:b/>
      <w:sz w:val="28"/>
    </w:rPr>
  </w:style>
  <w:style w:type="paragraph" w:customStyle="1" w:styleId="AppendixNotitle">
    <w:name w:val="Appendix_No &amp; title"/>
    <w:basedOn w:val="AnnexNotitle"/>
    <w:next w:val="Normal"/>
    <w:link w:val="AppendixNotitleChar"/>
    <w:uiPriority w:val="99"/>
    <w:rsid w:val="006D5A1F"/>
  </w:style>
  <w:style w:type="paragraph" w:customStyle="1" w:styleId="ASN1">
    <w:name w:val="ASN.1"/>
    <w:basedOn w:val="Normal"/>
    <w:link w:val="ASN1Char"/>
    <w:uiPriority w:val="99"/>
    <w:rsid w:val="00D33CA3"/>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Normal"/>
    <w:uiPriority w:val="99"/>
    <w:rsid w:val="00D33CA3"/>
    <w:pPr>
      <w:spacing w:before="80"/>
      <w:ind w:left="794" w:hanging="794"/>
    </w:pPr>
  </w:style>
  <w:style w:type="paragraph" w:customStyle="1" w:styleId="enumlev2">
    <w:name w:val="enumlev2"/>
    <w:basedOn w:val="enumlev1"/>
    <w:uiPriority w:val="99"/>
    <w:rsid w:val="00D33CA3"/>
    <w:pPr>
      <w:ind w:left="1191" w:hanging="397"/>
    </w:pPr>
  </w:style>
  <w:style w:type="paragraph" w:customStyle="1" w:styleId="enumlev3">
    <w:name w:val="enumlev3"/>
    <w:basedOn w:val="enumlev2"/>
    <w:uiPriority w:val="99"/>
    <w:rsid w:val="00D33CA3"/>
    <w:pPr>
      <w:ind w:left="1588"/>
    </w:pPr>
  </w:style>
  <w:style w:type="paragraph" w:customStyle="1" w:styleId="FigureNotitle">
    <w:name w:val="Figure_No &amp; title"/>
    <w:basedOn w:val="Normal"/>
    <w:next w:val="Normal"/>
    <w:uiPriority w:val="99"/>
    <w:rsid w:val="00D33CA3"/>
    <w:pPr>
      <w:keepLines/>
      <w:spacing w:before="240" w:after="120"/>
      <w:jc w:val="center"/>
    </w:pPr>
    <w:rPr>
      <w:b/>
    </w:rPr>
  </w:style>
  <w:style w:type="paragraph" w:styleId="Footer">
    <w:name w:val="footer"/>
    <w:basedOn w:val="Normal"/>
    <w:link w:val="FooterChar"/>
    <w:uiPriority w:val="99"/>
    <w:rsid w:val="00D33CA3"/>
    <w:pPr>
      <w:tabs>
        <w:tab w:val="clear" w:pos="794"/>
        <w:tab w:val="clear" w:pos="1191"/>
        <w:tab w:val="clear" w:pos="1588"/>
        <w:tab w:val="clear" w:pos="1985"/>
        <w:tab w:val="left" w:pos="5954"/>
        <w:tab w:val="right" w:pos="9639"/>
      </w:tabs>
      <w:spacing w:before="0"/>
    </w:pPr>
    <w:rPr>
      <w:caps/>
      <w:noProof/>
      <w:sz w:val="16"/>
    </w:rPr>
  </w:style>
  <w:style w:type="character" w:customStyle="1" w:styleId="FooterChar">
    <w:name w:val="Footer Char"/>
    <w:link w:val="Footer"/>
    <w:uiPriority w:val="99"/>
    <w:semiHidden/>
    <w:locked/>
    <w:rsid w:val="00DA3018"/>
    <w:rPr>
      <w:rFonts w:cs="Times New Roman"/>
      <w:sz w:val="20"/>
      <w:szCs w:val="20"/>
      <w:lang w:val="en-GB"/>
    </w:rPr>
  </w:style>
  <w:style w:type="character" w:styleId="FootnoteReference">
    <w:name w:val="footnote reference"/>
    <w:uiPriority w:val="99"/>
    <w:semiHidden/>
    <w:rsid w:val="00D33CA3"/>
    <w:rPr>
      <w:rFonts w:cs="Times New Roman"/>
      <w:position w:val="6"/>
      <w:sz w:val="18"/>
    </w:rPr>
  </w:style>
  <w:style w:type="paragraph" w:customStyle="1" w:styleId="Note">
    <w:name w:val="Note"/>
    <w:basedOn w:val="Normal"/>
    <w:link w:val="NoteChar"/>
    <w:uiPriority w:val="99"/>
    <w:rsid w:val="00D33CA3"/>
    <w:pPr>
      <w:spacing w:before="80"/>
    </w:pPr>
  </w:style>
  <w:style w:type="paragraph" w:styleId="FootnoteText">
    <w:name w:val="footnote text"/>
    <w:basedOn w:val="Note"/>
    <w:link w:val="FootnoteTextChar"/>
    <w:uiPriority w:val="99"/>
    <w:semiHidden/>
    <w:rsid w:val="00D33CA3"/>
    <w:pPr>
      <w:keepLines/>
      <w:tabs>
        <w:tab w:val="left" w:pos="255"/>
      </w:tabs>
      <w:ind w:left="255" w:hanging="255"/>
    </w:pPr>
  </w:style>
  <w:style w:type="character" w:customStyle="1" w:styleId="FootnoteTextChar">
    <w:name w:val="Footnote Text Char"/>
    <w:link w:val="FootnoteText"/>
    <w:uiPriority w:val="99"/>
    <w:semiHidden/>
    <w:locked/>
    <w:rsid w:val="00DA3018"/>
    <w:rPr>
      <w:rFonts w:cs="Times New Roman"/>
      <w:sz w:val="20"/>
      <w:szCs w:val="20"/>
      <w:lang w:val="en-GB"/>
    </w:rPr>
  </w:style>
  <w:style w:type="paragraph" w:customStyle="1" w:styleId="Formal">
    <w:name w:val="Formal"/>
    <w:basedOn w:val="ASN1"/>
    <w:link w:val="FormalChar"/>
    <w:uiPriority w:val="99"/>
    <w:rsid w:val="00D33CA3"/>
    <w:rPr>
      <w:b w:val="0"/>
    </w:rPr>
  </w:style>
  <w:style w:type="paragraph" w:styleId="Header">
    <w:name w:val="header"/>
    <w:basedOn w:val="Normal"/>
    <w:link w:val="HeaderChar"/>
    <w:uiPriority w:val="99"/>
    <w:rsid w:val="00D33CA3"/>
    <w:pPr>
      <w:tabs>
        <w:tab w:val="clear" w:pos="794"/>
        <w:tab w:val="clear" w:pos="1191"/>
        <w:tab w:val="clear" w:pos="1588"/>
        <w:tab w:val="clear" w:pos="1985"/>
      </w:tabs>
      <w:spacing w:before="0"/>
      <w:jc w:val="center"/>
    </w:pPr>
    <w:rPr>
      <w:sz w:val="18"/>
    </w:rPr>
  </w:style>
  <w:style w:type="character" w:customStyle="1" w:styleId="HeaderChar">
    <w:name w:val="Header Char"/>
    <w:link w:val="Header"/>
    <w:uiPriority w:val="99"/>
    <w:locked/>
    <w:rsid w:val="00DA3018"/>
    <w:rPr>
      <w:rFonts w:cs="Times New Roman"/>
      <w:sz w:val="20"/>
      <w:szCs w:val="20"/>
      <w:lang w:val="en-GB"/>
    </w:rPr>
  </w:style>
  <w:style w:type="paragraph" w:customStyle="1" w:styleId="Headingb">
    <w:name w:val="Heading_b"/>
    <w:basedOn w:val="Normal"/>
    <w:next w:val="Normal"/>
    <w:uiPriority w:val="99"/>
    <w:rsid w:val="00D33CA3"/>
    <w:pPr>
      <w:keepNext/>
      <w:spacing w:before="160"/>
    </w:pPr>
    <w:rPr>
      <w:b/>
    </w:rPr>
  </w:style>
  <w:style w:type="paragraph" w:customStyle="1" w:styleId="Headingi">
    <w:name w:val="Heading_i"/>
    <w:basedOn w:val="Normal"/>
    <w:next w:val="Normal"/>
    <w:uiPriority w:val="99"/>
    <w:rsid w:val="00D33CA3"/>
    <w:pPr>
      <w:keepNext/>
      <w:spacing w:before="160"/>
    </w:pPr>
    <w:rPr>
      <w:i/>
    </w:rPr>
  </w:style>
  <w:style w:type="paragraph" w:customStyle="1" w:styleId="Normalaftertitle">
    <w:name w:val="Normal_after_title"/>
    <w:basedOn w:val="Normal"/>
    <w:next w:val="Normal"/>
    <w:uiPriority w:val="99"/>
    <w:rsid w:val="00D33CA3"/>
    <w:pPr>
      <w:spacing w:before="360"/>
    </w:pPr>
  </w:style>
  <w:style w:type="character" w:styleId="PageNumber">
    <w:name w:val="page number"/>
    <w:uiPriority w:val="99"/>
    <w:rsid w:val="00D33CA3"/>
    <w:rPr>
      <w:rFonts w:cs="Times New Roman"/>
    </w:rPr>
  </w:style>
  <w:style w:type="table" w:styleId="TableGrid">
    <w:name w:val="Table Grid"/>
    <w:basedOn w:val="TableNormal"/>
    <w:uiPriority w:val="99"/>
    <w:rsid w:val="002C6367"/>
    <w:pPr>
      <w:tabs>
        <w:tab w:val="left" w:pos="794"/>
        <w:tab w:val="left" w:pos="1191"/>
        <w:tab w:val="left" w:pos="1588"/>
        <w:tab w:val="left" w:pos="1985"/>
      </w:tabs>
      <w:overflowPunct w:val="0"/>
      <w:autoSpaceDE w:val="0"/>
      <w:autoSpaceDN w:val="0"/>
      <w:adjustRightInd w:val="0"/>
      <w:spacing w:before="12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text">
    <w:name w:val="Ref_text"/>
    <w:basedOn w:val="Normal"/>
    <w:rsid w:val="00D33CA3"/>
    <w:pPr>
      <w:ind w:left="794" w:hanging="794"/>
    </w:pPr>
  </w:style>
  <w:style w:type="paragraph" w:customStyle="1" w:styleId="Reftitle">
    <w:name w:val="Ref_title"/>
    <w:basedOn w:val="Normal"/>
    <w:next w:val="Reftext"/>
    <w:uiPriority w:val="99"/>
    <w:rsid w:val="00D33CA3"/>
    <w:pPr>
      <w:spacing w:before="480"/>
      <w:jc w:val="center"/>
    </w:pPr>
    <w:rPr>
      <w:b/>
    </w:rPr>
  </w:style>
  <w:style w:type="paragraph" w:customStyle="1" w:styleId="Source">
    <w:name w:val="Source"/>
    <w:basedOn w:val="Normal"/>
    <w:next w:val="Normalaftertitle"/>
    <w:uiPriority w:val="99"/>
    <w:rsid w:val="00D33CA3"/>
    <w:pPr>
      <w:spacing w:before="840" w:after="200"/>
      <w:jc w:val="center"/>
    </w:pPr>
    <w:rPr>
      <w:b/>
      <w:sz w:val="28"/>
    </w:rPr>
  </w:style>
  <w:style w:type="paragraph" w:customStyle="1" w:styleId="SpecialFooter">
    <w:name w:val="Special Footer"/>
    <w:basedOn w:val="Footer"/>
    <w:uiPriority w:val="99"/>
    <w:rsid w:val="00D33CA3"/>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next w:val="Normal"/>
    <w:uiPriority w:val="99"/>
    <w:rsid w:val="00D33CA3"/>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Notitle">
    <w:name w:val="Table_No &amp; title"/>
    <w:basedOn w:val="Normal"/>
    <w:next w:val="Tablehead"/>
    <w:uiPriority w:val="99"/>
    <w:rsid w:val="00D33CA3"/>
    <w:pPr>
      <w:keepNext/>
      <w:keepLines/>
      <w:spacing w:before="360" w:after="120"/>
      <w:jc w:val="center"/>
    </w:pPr>
    <w:rPr>
      <w:b/>
    </w:rPr>
  </w:style>
  <w:style w:type="paragraph" w:customStyle="1" w:styleId="Tabletext">
    <w:name w:val="Table_text"/>
    <w:basedOn w:val="Normal"/>
    <w:uiPriority w:val="99"/>
    <w:rsid w:val="00D33CA3"/>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uiPriority w:val="99"/>
    <w:rsid w:val="00D33CA3"/>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uiPriority w:val="99"/>
    <w:rsid w:val="00D33CA3"/>
  </w:style>
  <w:style w:type="paragraph" w:customStyle="1" w:styleId="Title3">
    <w:name w:val="Title 3"/>
    <w:basedOn w:val="Title2"/>
    <w:next w:val="Normal"/>
    <w:uiPriority w:val="99"/>
    <w:rsid w:val="00D33CA3"/>
    <w:rPr>
      <w:caps w:val="0"/>
    </w:rPr>
  </w:style>
  <w:style w:type="paragraph" w:customStyle="1" w:styleId="Title4">
    <w:name w:val="Title 4"/>
    <w:basedOn w:val="Title3"/>
    <w:next w:val="Heading1"/>
    <w:uiPriority w:val="99"/>
    <w:rsid w:val="00D33CA3"/>
    <w:rPr>
      <w:b/>
    </w:rPr>
  </w:style>
  <w:style w:type="paragraph" w:styleId="TOC1">
    <w:name w:val="toc 1"/>
    <w:basedOn w:val="Normal"/>
    <w:uiPriority w:val="39"/>
    <w:rsid w:val="00A41678"/>
    <w:pPr>
      <w:keepLines/>
      <w:tabs>
        <w:tab w:val="clear" w:pos="794"/>
        <w:tab w:val="clear" w:pos="1191"/>
        <w:tab w:val="clear" w:pos="1588"/>
        <w:tab w:val="clear" w:pos="1985"/>
        <w:tab w:val="left" w:pos="964"/>
        <w:tab w:val="left" w:leader="dot" w:pos="8789"/>
        <w:tab w:val="right" w:pos="9639"/>
      </w:tabs>
      <w:spacing w:before="240"/>
      <w:ind w:left="680" w:right="851" w:hanging="680"/>
    </w:pPr>
    <w:rPr>
      <w:rFonts w:eastAsia="Batang"/>
    </w:rPr>
  </w:style>
  <w:style w:type="paragraph" w:styleId="TOC2">
    <w:name w:val="toc 2"/>
    <w:basedOn w:val="TOC1"/>
    <w:uiPriority w:val="39"/>
    <w:rsid w:val="00A41678"/>
    <w:pPr>
      <w:tabs>
        <w:tab w:val="clear" w:pos="964"/>
      </w:tabs>
      <w:spacing w:before="80"/>
      <w:ind w:left="1531" w:hanging="851"/>
    </w:pPr>
  </w:style>
  <w:style w:type="paragraph" w:styleId="TOC3">
    <w:name w:val="toc 3"/>
    <w:basedOn w:val="TOC2"/>
    <w:uiPriority w:val="39"/>
    <w:rsid w:val="00A41678"/>
    <w:pPr>
      <w:ind w:left="2269"/>
    </w:pPr>
  </w:style>
  <w:style w:type="paragraph" w:styleId="TOC4">
    <w:name w:val="toc 4"/>
    <w:basedOn w:val="TOC3"/>
    <w:uiPriority w:val="99"/>
    <w:rsid w:val="00D33CA3"/>
  </w:style>
  <w:style w:type="paragraph" w:styleId="TOC5">
    <w:name w:val="toc 5"/>
    <w:basedOn w:val="TOC4"/>
    <w:uiPriority w:val="99"/>
    <w:rsid w:val="00D33CA3"/>
  </w:style>
  <w:style w:type="paragraph" w:styleId="TOC6">
    <w:name w:val="toc 6"/>
    <w:basedOn w:val="TOC4"/>
    <w:uiPriority w:val="99"/>
    <w:rsid w:val="00D33CA3"/>
  </w:style>
  <w:style w:type="paragraph" w:styleId="TOC7">
    <w:name w:val="toc 7"/>
    <w:basedOn w:val="TOC4"/>
    <w:uiPriority w:val="99"/>
    <w:rsid w:val="00D33CA3"/>
  </w:style>
  <w:style w:type="paragraph" w:styleId="TOC8">
    <w:name w:val="toc 8"/>
    <w:basedOn w:val="TOC4"/>
    <w:uiPriority w:val="99"/>
    <w:rsid w:val="00D33CA3"/>
  </w:style>
  <w:style w:type="character" w:styleId="Hyperlink">
    <w:name w:val="Hyperlink"/>
    <w:uiPriority w:val="99"/>
    <w:rsid w:val="00A51E68"/>
    <w:rPr>
      <w:rFonts w:cs="Times New Roman"/>
      <w:color w:val="0000FF"/>
      <w:u w:val="single"/>
    </w:rPr>
  </w:style>
  <w:style w:type="paragraph" w:customStyle="1" w:styleId="RecNo">
    <w:name w:val="Rec_No"/>
    <w:basedOn w:val="Normal"/>
    <w:next w:val="Rectitle"/>
    <w:uiPriority w:val="99"/>
    <w:rsid w:val="00B827DE"/>
    <w:pPr>
      <w:keepNext/>
      <w:keepLines/>
      <w:spacing w:before="0"/>
    </w:pPr>
    <w:rPr>
      <w:b/>
      <w:sz w:val="28"/>
    </w:rPr>
  </w:style>
  <w:style w:type="paragraph" w:customStyle="1" w:styleId="Rectitle">
    <w:name w:val="Rec_title"/>
    <w:basedOn w:val="Normal"/>
    <w:next w:val="Normal"/>
    <w:uiPriority w:val="99"/>
    <w:rsid w:val="00B827DE"/>
    <w:pPr>
      <w:keepNext/>
      <w:keepLines/>
      <w:spacing w:before="360"/>
      <w:jc w:val="center"/>
    </w:pPr>
    <w:rPr>
      <w:b/>
      <w:sz w:val="28"/>
    </w:rPr>
  </w:style>
  <w:style w:type="paragraph" w:styleId="HTMLPreformatted">
    <w:name w:val="HTML Preformatted"/>
    <w:basedOn w:val="Normal"/>
    <w:link w:val="HTMLPreformattedChar"/>
    <w:uiPriority w:val="99"/>
    <w:rsid w:val="002F26A8"/>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pPr>
    <w:rPr>
      <w:rFonts w:ascii="Courier New" w:hAnsi="Courier New" w:cs="Courier New"/>
      <w:sz w:val="20"/>
      <w:lang w:val="en-AU" w:eastAsia="en-AU"/>
    </w:rPr>
  </w:style>
  <w:style w:type="character" w:customStyle="1" w:styleId="HTMLPreformattedChar">
    <w:name w:val="HTML Preformatted Char"/>
    <w:link w:val="HTMLPreformatted"/>
    <w:uiPriority w:val="99"/>
    <w:locked/>
    <w:rsid w:val="002F26A8"/>
    <w:rPr>
      <w:rFonts w:ascii="Courier New" w:hAnsi="Courier New" w:cs="Courier New"/>
    </w:rPr>
  </w:style>
  <w:style w:type="paragraph" w:styleId="PlainText">
    <w:name w:val="Plain Text"/>
    <w:basedOn w:val="Normal"/>
    <w:link w:val="PlainTextChar"/>
    <w:uiPriority w:val="99"/>
    <w:rsid w:val="00E960FB"/>
    <w:pPr>
      <w:tabs>
        <w:tab w:val="clear" w:pos="794"/>
        <w:tab w:val="clear" w:pos="1191"/>
        <w:tab w:val="clear" w:pos="1588"/>
        <w:tab w:val="clear" w:pos="1985"/>
      </w:tabs>
      <w:overflowPunct/>
      <w:autoSpaceDE/>
      <w:autoSpaceDN/>
      <w:adjustRightInd/>
      <w:spacing w:before="0"/>
      <w:textAlignment w:val="auto"/>
    </w:pPr>
    <w:rPr>
      <w:rFonts w:ascii="Consolas" w:hAnsi="Consolas"/>
      <w:sz w:val="21"/>
      <w:szCs w:val="21"/>
    </w:rPr>
  </w:style>
  <w:style w:type="character" w:customStyle="1" w:styleId="PlainTextChar">
    <w:name w:val="Plain Text Char"/>
    <w:link w:val="PlainText"/>
    <w:uiPriority w:val="99"/>
    <w:locked/>
    <w:rsid w:val="00E960FB"/>
    <w:rPr>
      <w:rFonts w:ascii="Consolas" w:hAnsi="Consolas" w:cs="Times New Roman"/>
      <w:sz w:val="21"/>
      <w:szCs w:val="21"/>
      <w:lang w:val="en-GB" w:eastAsia="en-US"/>
    </w:rPr>
  </w:style>
  <w:style w:type="paragraph" w:styleId="DocumentMap">
    <w:name w:val="Document Map"/>
    <w:basedOn w:val="Normal"/>
    <w:link w:val="DocumentMapChar"/>
    <w:uiPriority w:val="99"/>
    <w:semiHidden/>
    <w:rsid w:val="009179EE"/>
    <w:pPr>
      <w:shd w:val="clear" w:color="auto" w:fill="000080"/>
    </w:pPr>
  </w:style>
  <w:style w:type="character" w:customStyle="1" w:styleId="DocumentMapChar">
    <w:name w:val="Document Map Char"/>
    <w:link w:val="DocumentMap"/>
    <w:uiPriority w:val="99"/>
    <w:semiHidden/>
    <w:locked/>
    <w:rsid w:val="00DA3018"/>
    <w:rPr>
      <w:rFonts w:cs="Times New Roman"/>
      <w:sz w:val="2"/>
      <w:lang w:val="en-GB"/>
    </w:rPr>
  </w:style>
  <w:style w:type="paragraph" w:styleId="TOCHeading">
    <w:name w:val="TOC Heading"/>
    <w:basedOn w:val="Heading1"/>
    <w:next w:val="Normal"/>
    <w:uiPriority w:val="99"/>
    <w:qFormat/>
    <w:rsid w:val="00A14A3B"/>
    <w:pPr>
      <w:tabs>
        <w:tab w:val="clear" w:pos="794"/>
        <w:tab w:val="clear" w:pos="1191"/>
        <w:tab w:val="clear" w:pos="1588"/>
        <w:tab w:val="clear" w:pos="1985"/>
      </w:tabs>
      <w:overflowPunct/>
      <w:autoSpaceDE/>
      <w:autoSpaceDN/>
      <w:adjustRightInd/>
      <w:spacing w:before="480" w:line="276" w:lineRule="auto"/>
      <w:ind w:left="0" w:firstLine="0"/>
      <w:textAlignment w:val="auto"/>
      <w:outlineLvl w:val="9"/>
    </w:pPr>
    <w:rPr>
      <w:rFonts w:ascii="Cambria" w:hAnsi="Cambria"/>
      <w:bCs/>
      <w:color w:val="365F91"/>
      <w:sz w:val="28"/>
      <w:szCs w:val="28"/>
      <w:lang w:val="en-US"/>
    </w:rPr>
  </w:style>
  <w:style w:type="paragraph" w:styleId="BalloonText">
    <w:name w:val="Balloon Text"/>
    <w:basedOn w:val="Normal"/>
    <w:link w:val="BalloonTextChar"/>
    <w:uiPriority w:val="99"/>
    <w:rsid w:val="001E245D"/>
    <w:pPr>
      <w:spacing w:before="0"/>
    </w:pPr>
    <w:rPr>
      <w:rFonts w:ascii="Tahoma" w:hAnsi="Tahoma" w:cs="Tahoma"/>
      <w:sz w:val="16"/>
      <w:szCs w:val="16"/>
    </w:rPr>
  </w:style>
  <w:style w:type="character" w:customStyle="1" w:styleId="BalloonTextChar">
    <w:name w:val="Balloon Text Char"/>
    <w:link w:val="BalloonText"/>
    <w:uiPriority w:val="99"/>
    <w:locked/>
    <w:rsid w:val="001E245D"/>
    <w:rPr>
      <w:rFonts w:ascii="Tahoma" w:hAnsi="Tahoma" w:cs="Tahoma"/>
      <w:sz w:val="16"/>
      <w:szCs w:val="16"/>
      <w:lang w:val="en-GB" w:eastAsia="en-US"/>
    </w:rPr>
  </w:style>
  <w:style w:type="character" w:customStyle="1" w:styleId="AppendixNotitleChar">
    <w:name w:val="Appendix_No &amp; title Char"/>
    <w:link w:val="AppendixNotitle"/>
    <w:uiPriority w:val="99"/>
    <w:locked/>
    <w:rsid w:val="001E245D"/>
    <w:rPr>
      <w:rFonts w:eastAsia="Times New Roman" w:cs="Times New Roman"/>
      <w:b/>
      <w:sz w:val="28"/>
      <w:lang w:val="en-GB" w:eastAsia="en-US"/>
    </w:rPr>
  </w:style>
  <w:style w:type="character" w:customStyle="1" w:styleId="ASN1Char">
    <w:name w:val="ASN.1 Char"/>
    <w:link w:val="ASN1"/>
    <w:uiPriority w:val="99"/>
    <w:locked/>
    <w:rsid w:val="001E245D"/>
    <w:rPr>
      <w:rFonts w:ascii="Courier New" w:hAnsi="Courier New" w:cs="Times New Roman"/>
      <w:b/>
      <w:noProof/>
      <w:lang w:val="en-GB" w:eastAsia="en-US"/>
    </w:rPr>
  </w:style>
  <w:style w:type="paragraph" w:customStyle="1" w:styleId="TableNoTitle0">
    <w:name w:val="Table_NoTitle"/>
    <w:basedOn w:val="Normal"/>
    <w:next w:val="Tablehead"/>
    <w:uiPriority w:val="99"/>
    <w:rsid w:val="00A729E9"/>
    <w:pPr>
      <w:keepNext/>
      <w:keepLines/>
      <w:spacing w:before="360" w:after="120"/>
      <w:jc w:val="center"/>
    </w:pPr>
    <w:rPr>
      <w:b/>
    </w:rPr>
  </w:style>
  <w:style w:type="character" w:customStyle="1" w:styleId="FormalChar">
    <w:name w:val="Formal Char"/>
    <w:link w:val="Formal"/>
    <w:uiPriority w:val="99"/>
    <w:locked/>
    <w:rsid w:val="00A729E9"/>
    <w:rPr>
      <w:rFonts w:ascii="Courier New" w:hAnsi="Courier New" w:cs="Times New Roman"/>
      <w:noProof/>
      <w:lang w:val="en-GB" w:eastAsia="en-US"/>
    </w:rPr>
  </w:style>
  <w:style w:type="paragraph" w:customStyle="1" w:styleId="PL">
    <w:name w:val="PL"/>
    <w:uiPriority w:val="99"/>
    <w:rsid w:val="00DD73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character" w:customStyle="1" w:styleId="Appdef">
    <w:name w:val="App_def"/>
    <w:uiPriority w:val="99"/>
    <w:rsid w:val="00352393"/>
    <w:rPr>
      <w:rFonts w:ascii="Times New Roman" w:hAnsi="Times New Roman"/>
      <w:b/>
    </w:rPr>
  </w:style>
  <w:style w:type="character" w:customStyle="1" w:styleId="Appref">
    <w:name w:val="App_ref"/>
    <w:uiPriority w:val="99"/>
    <w:rsid w:val="00352393"/>
    <w:rPr>
      <w:rFonts w:cs="Times New Roman"/>
    </w:rPr>
  </w:style>
  <w:style w:type="character" w:customStyle="1" w:styleId="Artdef">
    <w:name w:val="Art_def"/>
    <w:uiPriority w:val="99"/>
    <w:rsid w:val="00352393"/>
    <w:rPr>
      <w:rFonts w:ascii="Times New Roman" w:hAnsi="Times New Roman"/>
      <w:b/>
    </w:rPr>
  </w:style>
  <w:style w:type="paragraph" w:customStyle="1" w:styleId="Artheading">
    <w:name w:val="Art_heading"/>
    <w:basedOn w:val="Normal"/>
    <w:next w:val="Normal"/>
    <w:uiPriority w:val="99"/>
    <w:rsid w:val="00352393"/>
    <w:pPr>
      <w:spacing w:before="480"/>
      <w:jc w:val="center"/>
    </w:pPr>
    <w:rPr>
      <w:rFonts w:eastAsia="SimSun"/>
      <w:b/>
      <w:sz w:val="28"/>
    </w:rPr>
  </w:style>
  <w:style w:type="paragraph" w:customStyle="1" w:styleId="ArtNo">
    <w:name w:val="Art_No"/>
    <w:basedOn w:val="Normal"/>
    <w:next w:val="Normal"/>
    <w:uiPriority w:val="99"/>
    <w:rsid w:val="00352393"/>
    <w:pPr>
      <w:keepNext/>
      <w:keepLines/>
      <w:spacing w:before="480"/>
      <w:jc w:val="center"/>
    </w:pPr>
    <w:rPr>
      <w:rFonts w:eastAsia="SimSun"/>
      <w:caps/>
      <w:sz w:val="28"/>
    </w:rPr>
  </w:style>
  <w:style w:type="character" w:customStyle="1" w:styleId="Artref">
    <w:name w:val="Art_ref"/>
    <w:uiPriority w:val="99"/>
    <w:rsid w:val="00352393"/>
    <w:rPr>
      <w:rFonts w:cs="Times New Roman"/>
    </w:rPr>
  </w:style>
  <w:style w:type="paragraph" w:customStyle="1" w:styleId="Arttitle">
    <w:name w:val="Art_title"/>
    <w:basedOn w:val="Normal"/>
    <w:next w:val="Normal"/>
    <w:uiPriority w:val="99"/>
    <w:rsid w:val="00352393"/>
    <w:pPr>
      <w:keepNext/>
      <w:keepLines/>
      <w:spacing w:before="240"/>
      <w:jc w:val="center"/>
    </w:pPr>
    <w:rPr>
      <w:rFonts w:eastAsia="SimSun"/>
      <w:b/>
      <w:sz w:val="28"/>
    </w:rPr>
  </w:style>
  <w:style w:type="paragraph" w:customStyle="1" w:styleId="Call">
    <w:name w:val="Call"/>
    <w:basedOn w:val="Normal"/>
    <w:next w:val="Normal"/>
    <w:uiPriority w:val="99"/>
    <w:rsid w:val="00352393"/>
    <w:pPr>
      <w:keepNext/>
      <w:keepLines/>
      <w:spacing w:before="160"/>
      <w:ind w:left="794"/>
    </w:pPr>
    <w:rPr>
      <w:rFonts w:eastAsia="SimSun"/>
      <w:i/>
    </w:rPr>
  </w:style>
  <w:style w:type="paragraph" w:customStyle="1" w:styleId="ChapNo">
    <w:name w:val="Chap_No"/>
    <w:basedOn w:val="Normal"/>
    <w:next w:val="Normal"/>
    <w:uiPriority w:val="99"/>
    <w:rsid w:val="00352393"/>
    <w:pPr>
      <w:keepNext/>
      <w:keepLines/>
      <w:spacing w:before="480"/>
      <w:jc w:val="center"/>
    </w:pPr>
    <w:rPr>
      <w:rFonts w:eastAsia="SimSun"/>
      <w:b/>
      <w:caps/>
      <w:sz w:val="28"/>
    </w:rPr>
  </w:style>
  <w:style w:type="paragraph" w:customStyle="1" w:styleId="Chaptitle">
    <w:name w:val="Chap_title"/>
    <w:basedOn w:val="Normal"/>
    <w:next w:val="Normal"/>
    <w:uiPriority w:val="99"/>
    <w:rsid w:val="00352393"/>
    <w:pPr>
      <w:keepNext/>
      <w:keepLines/>
      <w:spacing w:before="240"/>
      <w:jc w:val="center"/>
    </w:pPr>
    <w:rPr>
      <w:rFonts w:eastAsia="SimSun"/>
      <w:b/>
      <w:sz w:val="28"/>
    </w:rPr>
  </w:style>
  <w:style w:type="character" w:styleId="EndnoteReference">
    <w:name w:val="endnote reference"/>
    <w:uiPriority w:val="99"/>
    <w:rsid w:val="00352393"/>
    <w:rPr>
      <w:rFonts w:cs="Times New Roman"/>
      <w:vertAlign w:val="superscript"/>
    </w:rPr>
  </w:style>
  <w:style w:type="paragraph" w:customStyle="1" w:styleId="Equation">
    <w:name w:val="Equation"/>
    <w:basedOn w:val="Normal"/>
    <w:uiPriority w:val="99"/>
    <w:rsid w:val="00352393"/>
    <w:pPr>
      <w:tabs>
        <w:tab w:val="clear" w:pos="1191"/>
        <w:tab w:val="clear" w:pos="1588"/>
        <w:tab w:val="clear" w:pos="1985"/>
        <w:tab w:val="center" w:pos="4820"/>
        <w:tab w:val="right" w:pos="9639"/>
      </w:tabs>
    </w:pPr>
    <w:rPr>
      <w:rFonts w:eastAsia="SimSun"/>
    </w:rPr>
  </w:style>
  <w:style w:type="paragraph" w:customStyle="1" w:styleId="Equationlegend">
    <w:name w:val="Equation_legend"/>
    <w:basedOn w:val="Normal"/>
    <w:uiPriority w:val="99"/>
    <w:rsid w:val="00352393"/>
    <w:pPr>
      <w:tabs>
        <w:tab w:val="clear" w:pos="794"/>
        <w:tab w:val="clear" w:pos="1191"/>
        <w:tab w:val="clear" w:pos="1588"/>
        <w:tab w:val="right" w:pos="1814"/>
      </w:tabs>
      <w:spacing w:before="80"/>
      <w:ind w:left="1985" w:hanging="1985"/>
    </w:pPr>
    <w:rPr>
      <w:rFonts w:eastAsia="SimSun"/>
    </w:rPr>
  </w:style>
  <w:style w:type="paragraph" w:customStyle="1" w:styleId="Figure">
    <w:name w:val="Figure"/>
    <w:basedOn w:val="Normal"/>
    <w:next w:val="Normal"/>
    <w:uiPriority w:val="99"/>
    <w:rsid w:val="00352393"/>
    <w:pPr>
      <w:keepNext/>
      <w:keepLines/>
      <w:spacing w:before="240" w:after="120"/>
      <w:jc w:val="center"/>
    </w:pPr>
    <w:rPr>
      <w:rFonts w:eastAsia="SimSun"/>
    </w:rPr>
  </w:style>
  <w:style w:type="paragraph" w:customStyle="1" w:styleId="Figurelegend">
    <w:name w:val="Figure_legend"/>
    <w:basedOn w:val="Normal"/>
    <w:uiPriority w:val="99"/>
    <w:rsid w:val="00352393"/>
    <w:pPr>
      <w:keepNext/>
      <w:keepLines/>
      <w:tabs>
        <w:tab w:val="clear" w:pos="794"/>
        <w:tab w:val="clear" w:pos="1191"/>
        <w:tab w:val="clear" w:pos="1588"/>
        <w:tab w:val="clear" w:pos="1985"/>
      </w:tabs>
      <w:spacing w:before="20" w:after="20"/>
    </w:pPr>
    <w:rPr>
      <w:rFonts w:eastAsia="SimSun"/>
      <w:sz w:val="18"/>
    </w:rPr>
  </w:style>
  <w:style w:type="paragraph" w:customStyle="1" w:styleId="FigureNoBR">
    <w:name w:val="Figure_No_BR"/>
    <w:basedOn w:val="Normal"/>
    <w:next w:val="Normal"/>
    <w:uiPriority w:val="99"/>
    <w:rsid w:val="00352393"/>
    <w:pPr>
      <w:keepNext/>
      <w:keepLines/>
      <w:spacing w:before="480" w:after="120"/>
      <w:jc w:val="center"/>
    </w:pPr>
    <w:rPr>
      <w:rFonts w:eastAsia="SimSun"/>
      <w:caps/>
    </w:rPr>
  </w:style>
  <w:style w:type="paragraph" w:customStyle="1" w:styleId="TabletitleBR">
    <w:name w:val="Table_title_BR"/>
    <w:basedOn w:val="Normal"/>
    <w:next w:val="Normal"/>
    <w:uiPriority w:val="99"/>
    <w:rsid w:val="00352393"/>
    <w:pPr>
      <w:keepNext/>
      <w:keepLines/>
      <w:spacing w:before="0" w:after="120"/>
      <w:jc w:val="center"/>
    </w:pPr>
    <w:rPr>
      <w:rFonts w:eastAsia="SimSun"/>
      <w:b/>
    </w:rPr>
  </w:style>
  <w:style w:type="paragraph" w:customStyle="1" w:styleId="FiguretitleBR">
    <w:name w:val="Figure_title_BR"/>
    <w:basedOn w:val="TabletitleBR"/>
    <w:next w:val="Normal"/>
    <w:uiPriority w:val="99"/>
    <w:rsid w:val="00352393"/>
    <w:pPr>
      <w:keepNext w:val="0"/>
      <w:spacing w:after="480"/>
    </w:pPr>
  </w:style>
  <w:style w:type="paragraph" w:customStyle="1" w:styleId="Figurewithouttitle">
    <w:name w:val="Figure_without_title"/>
    <w:basedOn w:val="Normal"/>
    <w:next w:val="Normal"/>
    <w:uiPriority w:val="99"/>
    <w:rsid w:val="00352393"/>
    <w:pPr>
      <w:keepLines/>
      <w:spacing w:before="240" w:after="120"/>
      <w:jc w:val="center"/>
    </w:pPr>
    <w:rPr>
      <w:rFonts w:eastAsia="SimSun"/>
    </w:rPr>
  </w:style>
  <w:style w:type="paragraph" w:customStyle="1" w:styleId="FirstFooter">
    <w:name w:val="FirstFooter"/>
    <w:basedOn w:val="Footer"/>
    <w:uiPriority w:val="99"/>
    <w:rsid w:val="00352393"/>
    <w:pPr>
      <w:tabs>
        <w:tab w:val="clear" w:pos="5954"/>
        <w:tab w:val="clear" w:pos="9639"/>
      </w:tabs>
      <w:overflowPunct/>
      <w:autoSpaceDE/>
      <w:autoSpaceDN/>
      <w:adjustRightInd/>
      <w:spacing w:before="40"/>
      <w:textAlignment w:val="auto"/>
    </w:pPr>
    <w:rPr>
      <w:rFonts w:eastAsia="SimSun"/>
      <w:caps w:val="0"/>
      <w:noProof w:val="0"/>
    </w:rPr>
  </w:style>
  <w:style w:type="paragraph" w:customStyle="1" w:styleId="FooterQP">
    <w:name w:val="Footer_QP"/>
    <w:basedOn w:val="Normal"/>
    <w:uiPriority w:val="99"/>
    <w:rsid w:val="00352393"/>
    <w:pPr>
      <w:tabs>
        <w:tab w:val="clear" w:pos="794"/>
        <w:tab w:val="clear" w:pos="1191"/>
        <w:tab w:val="clear" w:pos="1588"/>
        <w:tab w:val="clear" w:pos="1985"/>
        <w:tab w:val="left" w:pos="907"/>
        <w:tab w:val="right" w:pos="8789"/>
        <w:tab w:val="right" w:pos="9639"/>
      </w:tabs>
      <w:spacing w:before="0"/>
    </w:pPr>
    <w:rPr>
      <w:rFonts w:eastAsia="SimSun"/>
      <w:b/>
      <w:sz w:val="22"/>
    </w:rPr>
  </w:style>
  <w:style w:type="paragraph" w:styleId="Index1">
    <w:name w:val="index 1"/>
    <w:basedOn w:val="Normal"/>
    <w:next w:val="Normal"/>
    <w:uiPriority w:val="99"/>
    <w:rsid w:val="00352393"/>
    <w:rPr>
      <w:rFonts w:eastAsia="SimSun"/>
    </w:rPr>
  </w:style>
  <w:style w:type="paragraph" w:styleId="Index2">
    <w:name w:val="index 2"/>
    <w:basedOn w:val="Normal"/>
    <w:next w:val="Normal"/>
    <w:uiPriority w:val="99"/>
    <w:rsid w:val="00352393"/>
    <w:pPr>
      <w:ind w:left="283"/>
    </w:pPr>
    <w:rPr>
      <w:rFonts w:eastAsia="SimSun"/>
    </w:rPr>
  </w:style>
  <w:style w:type="paragraph" w:styleId="Index3">
    <w:name w:val="index 3"/>
    <w:basedOn w:val="Normal"/>
    <w:next w:val="Normal"/>
    <w:uiPriority w:val="99"/>
    <w:rsid w:val="00352393"/>
    <w:pPr>
      <w:ind w:left="566"/>
    </w:pPr>
    <w:rPr>
      <w:rFonts w:eastAsia="SimSun"/>
    </w:rPr>
  </w:style>
  <w:style w:type="paragraph" w:customStyle="1" w:styleId="PartNo">
    <w:name w:val="Part_No"/>
    <w:basedOn w:val="Normal"/>
    <w:next w:val="Normal"/>
    <w:uiPriority w:val="99"/>
    <w:rsid w:val="00352393"/>
    <w:pPr>
      <w:keepNext/>
      <w:keepLines/>
      <w:spacing w:before="480" w:after="80"/>
      <w:jc w:val="center"/>
    </w:pPr>
    <w:rPr>
      <w:rFonts w:eastAsia="SimSun"/>
      <w:caps/>
      <w:sz w:val="28"/>
    </w:rPr>
  </w:style>
  <w:style w:type="paragraph" w:customStyle="1" w:styleId="Partref">
    <w:name w:val="Part_ref"/>
    <w:basedOn w:val="Normal"/>
    <w:next w:val="Normal"/>
    <w:uiPriority w:val="99"/>
    <w:rsid w:val="00352393"/>
    <w:pPr>
      <w:keepNext/>
      <w:keepLines/>
      <w:spacing w:before="280"/>
      <w:jc w:val="center"/>
    </w:pPr>
    <w:rPr>
      <w:rFonts w:eastAsia="SimSun"/>
    </w:rPr>
  </w:style>
  <w:style w:type="paragraph" w:customStyle="1" w:styleId="Parttitle">
    <w:name w:val="Part_title"/>
    <w:basedOn w:val="Normal"/>
    <w:next w:val="Normalaftertitle"/>
    <w:uiPriority w:val="99"/>
    <w:rsid w:val="00352393"/>
    <w:pPr>
      <w:keepNext/>
      <w:keepLines/>
      <w:spacing w:before="240" w:after="280"/>
      <w:jc w:val="center"/>
    </w:pPr>
    <w:rPr>
      <w:rFonts w:eastAsia="SimSun"/>
      <w:b/>
      <w:sz w:val="28"/>
    </w:rPr>
  </w:style>
  <w:style w:type="paragraph" w:customStyle="1" w:styleId="Recdate">
    <w:name w:val="Rec_date"/>
    <w:basedOn w:val="Normal"/>
    <w:next w:val="Normalaftertitle"/>
    <w:uiPriority w:val="99"/>
    <w:rsid w:val="00352393"/>
    <w:pPr>
      <w:keepNext/>
      <w:keepLines/>
      <w:tabs>
        <w:tab w:val="clear" w:pos="794"/>
        <w:tab w:val="clear" w:pos="1191"/>
        <w:tab w:val="clear" w:pos="1588"/>
        <w:tab w:val="clear" w:pos="1985"/>
      </w:tabs>
      <w:jc w:val="right"/>
    </w:pPr>
    <w:rPr>
      <w:rFonts w:eastAsia="SimSun"/>
      <w:i/>
      <w:sz w:val="22"/>
    </w:rPr>
  </w:style>
  <w:style w:type="paragraph" w:customStyle="1" w:styleId="Questiondate">
    <w:name w:val="Question_date"/>
    <w:basedOn w:val="Recdate"/>
    <w:next w:val="Normalaftertitle"/>
    <w:uiPriority w:val="99"/>
    <w:rsid w:val="00352393"/>
  </w:style>
  <w:style w:type="paragraph" w:customStyle="1" w:styleId="QuestionNo">
    <w:name w:val="Question_No"/>
    <w:basedOn w:val="RecNo"/>
    <w:next w:val="Normal"/>
    <w:uiPriority w:val="99"/>
    <w:rsid w:val="00352393"/>
    <w:rPr>
      <w:rFonts w:eastAsia="SimSun"/>
    </w:rPr>
  </w:style>
  <w:style w:type="paragraph" w:customStyle="1" w:styleId="RecNoBR">
    <w:name w:val="Rec_No_BR"/>
    <w:basedOn w:val="Normal"/>
    <w:next w:val="Normal"/>
    <w:uiPriority w:val="99"/>
    <w:rsid w:val="00352393"/>
    <w:pPr>
      <w:keepNext/>
      <w:keepLines/>
      <w:spacing w:before="480"/>
      <w:jc w:val="center"/>
    </w:pPr>
    <w:rPr>
      <w:rFonts w:eastAsia="SimSun"/>
      <w:caps/>
      <w:sz w:val="28"/>
    </w:rPr>
  </w:style>
  <w:style w:type="paragraph" w:customStyle="1" w:styleId="QuestionNoBR">
    <w:name w:val="Question_No_BR"/>
    <w:basedOn w:val="RecNoBR"/>
    <w:next w:val="Normal"/>
    <w:uiPriority w:val="99"/>
    <w:rsid w:val="00352393"/>
  </w:style>
  <w:style w:type="paragraph" w:customStyle="1" w:styleId="Recref">
    <w:name w:val="Rec_ref"/>
    <w:basedOn w:val="Normal"/>
    <w:next w:val="Recdate"/>
    <w:uiPriority w:val="99"/>
    <w:rsid w:val="00352393"/>
    <w:pPr>
      <w:keepNext/>
      <w:keepLines/>
      <w:tabs>
        <w:tab w:val="clear" w:pos="794"/>
        <w:tab w:val="clear" w:pos="1191"/>
        <w:tab w:val="clear" w:pos="1588"/>
        <w:tab w:val="clear" w:pos="1985"/>
      </w:tabs>
      <w:jc w:val="center"/>
    </w:pPr>
    <w:rPr>
      <w:rFonts w:eastAsia="SimSun"/>
      <w:i/>
    </w:rPr>
  </w:style>
  <w:style w:type="paragraph" w:customStyle="1" w:styleId="Questionref">
    <w:name w:val="Question_ref"/>
    <w:basedOn w:val="Recref"/>
    <w:next w:val="Questiondate"/>
    <w:uiPriority w:val="99"/>
    <w:rsid w:val="00352393"/>
  </w:style>
  <w:style w:type="paragraph" w:customStyle="1" w:styleId="Questiontitle">
    <w:name w:val="Question_title"/>
    <w:basedOn w:val="Rectitle"/>
    <w:next w:val="Questionref"/>
    <w:uiPriority w:val="99"/>
    <w:rsid w:val="00352393"/>
    <w:rPr>
      <w:rFonts w:eastAsia="SimSun"/>
    </w:rPr>
  </w:style>
  <w:style w:type="character" w:customStyle="1" w:styleId="Recdef">
    <w:name w:val="Rec_def"/>
    <w:uiPriority w:val="99"/>
    <w:rsid w:val="00352393"/>
    <w:rPr>
      <w:b/>
    </w:rPr>
  </w:style>
  <w:style w:type="paragraph" w:customStyle="1" w:styleId="Repdate">
    <w:name w:val="Rep_date"/>
    <w:basedOn w:val="Recdate"/>
    <w:next w:val="Normalaftertitle"/>
    <w:uiPriority w:val="99"/>
    <w:rsid w:val="00352393"/>
  </w:style>
  <w:style w:type="paragraph" w:customStyle="1" w:styleId="RepNo">
    <w:name w:val="Rep_No"/>
    <w:basedOn w:val="RecNo"/>
    <w:next w:val="Normal"/>
    <w:uiPriority w:val="99"/>
    <w:rsid w:val="00352393"/>
    <w:rPr>
      <w:rFonts w:eastAsia="SimSun"/>
    </w:rPr>
  </w:style>
  <w:style w:type="paragraph" w:customStyle="1" w:styleId="RepNoBR">
    <w:name w:val="Rep_No_BR"/>
    <w:basedOn w:val="RecNoBR"/>
    <w:next w:val="Normal"/>
    <w:uiPriority w:val="99"/>
    <w:rsid w:val="00352393"/>
  </w:style>
  <w:style w:type="paragraph" w:customStyle="1" w:styleId="Repref">
    <w:name w:val="Rep_ref"/>
    <w:basedOn w:val="Recref"/>
    <w:next w:val="Repdate"/>
    <w:uiPriority w:val="99"/>
    <w:rsid w:val="00352393"/>
  </w:style>
  <w:style w:type="paragraph" w:customStyle="1" w:styleId="Reptitle">
    <w:name w:val="Rep_title"/>
    <w:basedOn w:val="Rectitle"/>
    <w:next w:val="Repref"/>
    <w:uiPriority w:val="99"/>
    <w:rsid w:val="00352393"/>
    <w:rPr>
      <w:rFonts w:eastAsia="SimSun"/>
    </w:rPr>
  </w:style>
  <w:style w:type="paragraph" w:customStyle="1" w:styleId="Resdate">
    <w:name w:val="Res_date"/>
    <w:basedOn w:val="Recdate"/>
    <w:next w:val="Normalaftertitle"/>
    <w:uiPriority w:val="99"/>
    <w:rsid w:val="00352393"/>
  </w:style>
  <w:style w:type="character" w:customStyle="1" w:styleId="Resdef">
    <w:name w:val="Res_def"/>
    <w:uiPriority w:val="99"/>
    <w:rsid w:val="00352393"/>
    <w:rPr>
      <w:rFonts w:ascii="Times New Roman" w:hAnsi="Times New Roman"/>
      <w:b/>
    </w:rPr>
  </w:style>
  <w:style w:type="paragraph" w:customStyle="1" w:styleId="ResNo">
    <w:name w:val="Res_No"/>
    <w:basedOn w:val="RecNo"/>
    <w:next w:val="Normal"/>
    <w:uiPriority w:val="99"/>
    <w:rsid w:val="00352393"/>
    <w:rPr>
      <w:rFonts w:eastAsia="SimSun"/>
    </w:rPr>
  </w:style>
  <w:style w:type="paragraph" w:customStyle="1" w:styleId="ResNoBR">
    <w:name w:val="Res_No_BR"/>
    <w:basedOn w:val="RecNoBR"/>
    <w:next w:val="Normal"/>
    <w:uiPriority w:val="99"/>
    <w:rsid w:val="00352393"/>
  </w:style>
  <w:style w:type="paragraph" w:customStyle="1" w:styleId="Resref">
    <w:name w:val="Res_ref"/>
    <w:basedOn w:val="Recref"/>
    <w:next w:val="Resdate"/>
    <w:uiPriority w:val="99"/>
    <w:rsid w:val="00352393"/>
  </w:style>
  <w:style w:type="paragraph" w:customStyle="1" w:styleId="Restitle">
    <w:name w:val="Res_title"/>
    <w:basedOn w:val="Rectitle"/>
    <w:next w:val="Resref"/>
    <w:uiPriority w:val="99"/>
    <w:rsid w:val="00352393"/>
    <w:rPr>
      <w:rFonts w:eastAsia="SimSun"/>
    </w:rPr>
  </w:style>
  <w:style w:type="paragraph" w:customStyle="1" w:styleId="Section1">
    <w:name w:val="Section_1"/>
    <w:basedOn w:val="Normal"/>
    <w:next w:val="Normal"/>
    <w:uiPriority w:val="99"/>
    <w:rsid w:val="00352393"/>
    <w:pPr>
      <w:tabs>
        <w:tab w:val="clear" w:pos="794"/>
        <w:tab w:val="clear" w:pos="1191"/>
        <w:tab w:val="clear" w:pos="1588"/>
        <w:tab w:val="clear" w:pos="1985"/>
      </w:tabs>
      <w:spacing w:before="624"/>
      <w:jc w:val="center"/>
    </w:pPr>
    <w:rPr>
      <w:rFonts w:eastAsia="SimSun"/>
      <w:b/>
    </w:rPr>
  </w:style>
  <w:style w:type="paragraph" w:customStyle="1" w:styleId="Section2">
    <w:name w:val="Section_2"/>
    <w:basedOn w:val="Normal"/>
    <w:next w:val="Normal"/>
    <w:uiPriority w:val="99"/>
    <w:rsid w:val="00352393"/>
    <w:pPr>
      <w:tabs>
        <w:tab w:val="clear" w:pos="794"/>
        <w:tab w:val="clear" w:pos="1191"/>
        <w:tab w:val="clear" w:pos="1588"/>
        <w:tab w:val="clear" w:pos="1985"/>
      </w:tabs>
      <w:spacing w:before="240"/>
      <w:jc w:val="center"/>
    </w:pPr>
    <w:rPr>
      <w:rFonts w:eastAsia="SimSun"/>
      <w:i/>
    </w:rPr>
  </w:style>
  <w:style w:type="paragraph" w:customStyle="1" w:styleId="SectionNo">
    <w:name w:val="Section_No"/>
    <w:basedOn w:val="Normal"/>
    <w:next w:val="Normal"/>
    <w:uiPriority w:val="99"/>
    <w:rsid w:val="00352393"/>
    <w:pPr>
      <w:keepNext/>
      <w:keepLines/>
      <w:spacing w:before="480" w:after="80"/>
      <w:jc w:val="center"/>
    </w:pPr>
    <w:rPr>
      <w:rFonts w:eastAsia="SimSun"/>
      <w:caps/>
      <w:sz w:val="28"/>
    </w:rPr>
  </w:style>
  <w:style w:type="paragraph" w:customStyle="1" w:styleId="Sectiontitle">
    <w:name w:val="Section_title"/>
    <w:basedOn w:val="Normal"/>
    <w:next w:val="Normalaftertitle"/>
    <w:uiPriority w:val="99"/>
    <w:rsid w:val="00352393"/>
    <w:pPr>
      <w:keepNext/>
      <w:keepLines/>
      <w:spacing w:before="480" w:after="280"/>
      <w:jc w:val="center"/>
    </w:pPr>
    <w:rPr>
      <w:rFonts w:eastAsia="SimSun"/>
      <w:b/>
      <w:sz w:val="28"/>
    </w:rPr>
  </w:style>
  <w:style w:type="character" w:customStyle="1" w:styleId="Tablefreq">
    <w:name w:val="Table_freq"/>
    <w:uiPriority w:val="99"/>
    <w:rsid w:val="00352393"/>
    <w:rPr>
      <w:b/>
      <w:color w:val="auto"/>
    </w:rPr>
  </w:style>
  <w:style w:type="paragraph" w:customStyle="1" w:styleId="Tablelegend">
    <w:name w:val="Table_legend"/>
    <w:basedOn w:val="Normal"/>
    <w:uiPriority w:val="99"/>
    <w:rsid w:val="00352393"/>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rFonts w:eastAsia="SimSun"/>
      <w:sz w:val="22"/>
    </w:rPr>
  </w:style>
  <w:style w:type="paragraph" w:customStyle="1" w:styleId="TableNoBR">
    <w:name w:val="Table_No_BR"/>
    <w:basedOn w:val="Normal"/>
    <w:next w:val="TabletitleBR"/>
    <w:uiPriority w:val="99"/>
    <w:rsid w:val="00352393"/>
    <w:pPr>
      <w:keepNext/>
      <w:spacing w:before="560" w:after="120"/>
      <w:jc w:val="center"/>
    </w:pPr>
    <w:rPr>
      <w:rFonts w:eastAsia="SimSun"/>
      <w:caps/>
    </w:rPr>
  </w:style>
  <w:style w:type="paragraph" w:customStyle="1" w:styleId="Tableref">
    <w:name w:val="Table_ref"/>
    <w:basedOn w:val="Normal"/>
    <w:next w:val="TabletitleBR"/>
    <w:uiPriority w:val="99"/>
    <w:rsid w:val="00352393"/>
    <w:pPr>
      <w:keepNext/>
      <w:spacing w:before="0" w:after="120"/>
      <w:jc w:val="center"/>
    </w:pPr>
    <w:rPr>
      <w:rFonts w:eastAsia="SimSun"/>
    </w:rPr>
  </w:style>
  <w:style w:type="paragraph" w:customStyle="1" w:styleId="toc0">
    <w:name w:val="toc 0"/>
    <w:basedOn w:val="Normal"/>
    <w:next w:val="TOC1"/>
    <w:uiPriority w:val="99"/>
    <w:rsid w:val="00352393"/>
    <w:pPr>
      <w:tabs>
        <w:tab w:val="clear" w:pos="794"/>
        <w:tab w:val="clear" w:pos="1191"/>
        <w:tab w:val="clear" w:pos="1588"/>
        <w:tab w:val="clear" w:pos="1985"/>
        <w:tab w:val="right" w:pos="9639"/>
      </w:tabs>
    </w:pPr>
    <w:rPr>
      <w:rFonts w:eastAsia="SimSun"/>
      <w:b/>
    </w:rPr>
  </w:style>
  <w:style w:type="character" w:styleId="Strong">
    <w:name w:val="Strong"/>
    <w:uiPriority w:val="99"/>
    <w:qFormat/>
    <w:rsid w:val="00352393"/>
    <w:rPr>
      <w:rFonts w:cs="Times New Roman"/>
      <w:b/>
    </w:rPr>
  </w:style>
  <w:style w:type="paragraph" w:styleId="TOC9">
    <w:name w:val="toc 9"/>
    <w:basedOn w:val="TOC3"/>
    <w:uiPriority w:val="99"/>
    <w:rsid w:val="00352393"/>
  </w:style>
  <w:style w:type="character" w:styleId="CommentReference">
    <w:name w:val="annotation reference"/>
    <w:uiPriority w:val="99"/>
    <w:rsid w:val="00352393"/>
    <w:rPr>
      <w:rFonts w:cs="Times New Roman"/>
      <w:sz w:val="16"/>
    </w:rPr>
  </w:style>
  <w:style w:type="paragraph" w:customStyle="1" w:styleId="FigureNoTitle0">
    <w:name w:val="Figure_NoTitle"/>
    <w:basedOn w:val="Normal"/>
    <w:next w:val="Normalaftertitle"/>
    <w:uiPriority w:val="99"/>
    <w:rsid w:val="00352393"/>
    <w:pPr>
      <w:keepLines/>
      <w:spacing w:before="240" w:after="120"/>
      <w:jc w:val="center"/>
    </w:pPr>
    <w:rPr>
      <w:rFonts w:eastAsia="SimSun"/>
      <w:b/>
    </w:rPr>
  </w:style>
  <w:style w:type="paragraph" w:styleId="CommentText">
    <w:name w:val="annotation text"/>
    <w:basedOn w:val="Normal"/>
    <w:link w:val="CommentTextChar"/>
    <w:uiPriority w:val="99"/>
    <w:rsid w:val="00352393"/>
    <w:pPr>
      <w:tabs>
        <w:tab w:val="clear" w:pos="794"/>
        <w:tab w:val="clear" w:pos="1191"/>
        <w:tab w:val="clear" w:pos="1588"/>
        <w:tab w:val="clear" w:pos="1985"/>
      </w:tabs>
      <w:overflowPunct/>
      <w:autoSpaceDE/>
      <w:autoSpaceDN/>
      <w:adjustRightInd/>
      <w:spacing w:before="0"/>
      <w:textAlignment w:val="auto"/>
    </w:pPr>
    <w:rPr>
      <w:rFonts w:eastAsia="SimSun"/>
      <w:sz w:val="20"/>
      <w:lang w:val="en-US"/>
    </w:rPr>
  </w:style>
  <w:style w:type="character" w:customStyle="1" w:styleId="CommentTextChar">
    <w:name w:val="Comment Text Char"/>
    <w:link w:val="CommentText"/>
    <w:uiPriority w:val="99"/>
    <w:locked/>
    <w:rsid w:val="00352393"/>
    <w:rPr>
      <w:rFonts w:eastAsia="SimSun" w:cs="Times New Roman"/>
      <w:lang w:val="en-US" w:eastAsia="en-US"/>
    </w:rPr>
  </w:style>
  <w:style w:type="paragraph" w:styleId="CommentSubject">
    <w:name w:val="annotation subject"/>
    <w:basedOn w:val="CommentText"/>
    <w:next w:val="CommentText"/>
    <w:link w:val="CommentSubjectChar"/>
    <w:uiPriority w:val="99"/>
    <w:rsid w:val="00352393"/>
    <w:pPr>
      <w:tabs>
        <w:tab w:val="left" w:pos="794"/>
        <w:tab w:val="left" w:pos="1191"/>
        <w:tab w:val="left" w:pos="1588"/>
        <w:tab w:val="left" w:pos="1985"/>
      </w:tabs>
      <w:overflowPunct w:val="0"/>
      <w:autoSpaceDE w:val="0"/>
      <w:autoSpaceDN w:val="0"/>
      <w:adjustRightInd w:val="0"/>
      <w:spacing w:before="120"/>
      <w:textAlignment w:val="baseline"/>
    </w:pPr>
    <w:rPr>
      <w:b/>
      <w:bCs/>
      <w:sz w:val="24"/>
      <w:lang w:val="en-GB"/>
    </w:rPr>
  </w:style>
  <w:style w:type="character" w:customStyle="1" w:styleId="CommentSubjectChar">
    <w:name w:val="Comment Subject Char"/>
    <w:link w:val="CommentSubject"/>
    <w:uiPriority w:val="99"/>
    <w:locked/>
    <w:rsid w:val="00352393"/>
    <w:rPr>
      <w:rFonts w:eastAsia="SimSun" w:cs="Times New Roman"/>
      <w:b/>
      <w:bCs/>
      <w:sz w:val="24"/>
      <w:lang w:val="en-GB" w:eastAsia="en-US"/>
    </w:rPr>
  </w:style>
  <w:style w:type="character" w:customStyle="1" w:styleId="insert">
    <w:name w:val="insert"/>
    <w:uiPriority w:val="99"/>
    <w:rsid w:val="00B75136"/>
  </w:style>
  <w:style w:type="character" w:customStyle="1" w:styleId="NoteChar">
    <w:name w:val="Note Char"/>
    <w:link w:val="Note"/>
    <w:uiPriority w:val="99"/>
    <w:locked/>
    <w:rsid w:val="002865EC"/>
    <w:rPr>
      <w:sz w:val="24"/>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AU" w:eastAsia="en-A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5747939">
      <w:marLeft w:val="0"/>
      <w:marRight w:val="0"/>
      <w:marTop w:val="0"/>
      <w:marBottom w:val="0"/>
      <w:divBdr>
        <w:top w:val="none" w:sz="0" w:space="0" w:color="auto"/>
        <w:left w:val="none" w:sz="0" w:space="0" w:color="auto"/>
        <w:bottom w:val="none" w:sz="0" w:space="0" w:color="auto"/>
        <w:right w:val="none" w:sz="0" w:space="0" w:color="auto"/>
      </w:divBdr>
    </w:div>
    <w:div w:id="845747940">
      <w:marLeft w:val="0"/>
      <w:marRight w:val="0"/>
      <w:marTop w:val="0"/>
      <w:marBottom w:val="0"/>
      <w:divBdr>
        <w:top w:val="none" w:sz="0" w:space="0" w:color="auto"/>
        <w:left w:val="none" w:sz="0" w:space="0" w:color="auto"/>
        <w:bottom w:val="none" w:sz="0" w:space="0" w:color="auto"/>
        <w:right w:val="none" w:sz="0" w:space="0" w:color="auto"/>
      </w:divBdr>
    </w:div>
    <w:div w:id="845747941">
      <w:marLeft w:val="0"/>
      <w:marRight w:val="0"/>
      <w:marTop w:val="0"/>
      <w:marBottom w:val="0"/>
      <w:divBdr>
        <w:top w:val="none" w:sz="0" w:space="0" w:color="auto"/>
        <w:left w:val="none" w:sz="0" w:space="0" w:color="auto"/>
        <w:bottom w:val="none" w:sz="0" w:space="0" w:color="auto"/>
        <w:right w:val="none" w:sz="0" w:space="0" w:color="auto"/>
      </w:divBdr>
    </w:div>
    <w:div w:id="845747942">
      <w:marLeft w:val="0"/>
      <w:marRight w:val="0"/>
      <w:marTop w:val="0"/>
      <w:marBottom w:val="0"/>
      <w:divBdr>
        <w:top w:val="none" w:sz="0" w:space="0" w:color="auto"/>
        <w:left w:val="none" w:sz="0" w:space="0" w:color="auto"/>
        <w:bottom w:val="none" w:sz="0" w:space="0" w:color="auto"/>
        <w:right w:val="none" w:sz="0" w:space="0" w:color="auto"/>
      </w:divBdr>
    </w:div>
    <w:div w:id="845747943">
      <w:marLeft w:val="0"/>
      <w:marRight w:val="0"/>
      <w:marTop w:val="0"/>
      <w:marBottom w:val="0"/>
      <w:divBdr>
        <w:top w:val="none" w:sz="0" w:space="0" w:color="auto"/>
        <w:left w:val="none" w:sz="0" w:space="0" w:color="auto"/>
        <w:bottom w:val="none" w:sz="0" w:space="0" w:color="auto"/>
        <w:right w:val="none" w:sz="0" w:space="0" w:color="auto"/>
      </w:divBdr>
    </w:div>
    <w:div w:id="845747944">
      <w:marLeft w:val="0"/>
      <w:marRight w:val="0"/>
      <w:marTop w:val="0"/>
      <w:marBottom w:val="0"/>
      <w:divBdr>
        <w:top w:val="none" w:sz="0" w:space="0" w:color="auto"/>
        <w:left w:val="none" w:sz="0" w:space="0" w:color="auto"/>
        <w:bottom w:val="none" w:sz="0" w:space="0" w:color="auto"/>
        <w:right w:val="none" w:sz="0" w:space="0" w:color="auto"/>
      </w:divBdr>
    </w:div>
    <w:div w:id="845747945">
      <w:marLeft w:val="0"/>
      <w:marRight w:val="0"/>
      <w:marTop w:val="0"/>
      <w:marBottom w:val="0"/>
      <w:divBdr>
        <w:top w:val="none" w:sz="0" w:space="0" w:color="auto"/>
        <w:left w:val="none" w:sz="0" w:space="0" w:color="auto"/>
        <w:bottom w:val="none" w:sz="0" w:space="0" w:color="auto"/>
        <w:right w:val="none" w:sz="0" w:space="0" w:color="auto"/>
      </w:divBdr>
    </w:div>
    <w:div w:id="845747946">
      <w:marLeft w:val="0"/>
      <w:marRight w:val="0"/>
      <w:marTop w:val="0"/>
      <w:marBottom w:val="0"/>
      <w:divBdr>
        <w:top w:val="none" w:sz="0" w:space="0" w:color="auto"/>
        <w:left w:val="none" w:sz="0" w:space="0" w:color="auto"/>
        <w:bottom w:val="none" w:sz="0" w:space="0" w:color="auto"/>
        <w:right w:val="none" w:sz="0" w:space="0" w:color="auto"/>
      </w:divBdr>
    </w:div>
    <w:div w:id="845747947">
      <w:marLeft w:val="0"/>
      <w:marRight w:val="0"/>
      <w:marTop w:val="0"/>
      <w:marBottom w:val="0"/>
      <w:divBdr>
        <w:top w:val="none" w:sz="0" w:space="0" w:color="auto"/>
        <w:left w:val="none" w:sz="0" w:space="0" w:color="auto"/>
        <w:bottom w:val="none" w:sz="0" w:space="0" w:color="auto"/>
        <w:right w:val="none" w:sz="0" w:space="0" w:color="auto"/>
      </w:divBdr>
    </w:div>
    <w:div w:id="845747948">
      <w:marLeft w:val="0"/>
      <w:marRight w:val="0"/>
      <w:marTop w:val="0"/>
      <w:marBottom w:val="0"/>
      <w:divBdr>
        <w:top w:val="none" w:sz="0" w:space="0" w:color="auto"/>
        <w:left w:val="none" w:sz="0" w:space="0" w:color="auto"/>
        <w:bottom w:val="none" w:sz="0" w:space="0" w:color="auto"/>
        <w:right w:val="none" w:sz="0" w:space="0" w:color="auto"/>
      </w:divBdr>
    </w:div>
    <w:div w:id="845747949">
      <w:marLeft w:val="0"/>
      <w:marRight w:val="0"/>
      <w:marTop w:val="0"/>
      <w:marBottom w:val="0"/>
      <w:divBdr>
        <w:top w:val="none" w:sz="0" w:space="0" w:color="auto"/>
        <w:left w:val="none" w:sz="0" w:space="0" w:color="auto"/>
        <w:bottom w:val="none" w:sz="0" w:space="0" w:color="auto"/>
        <w:right w:val="none" w:sz="0" w:space="0" w:color="auto"/>
      </w:divBdr>
    </w:div>
    <w:div w:id="84574795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3.emf"/><Relationship Id="rId18" Type="http://schemas.openxmlformats.org/officeDocument/2006/relationships/oleObject" Target="embeddings/oleObject4.bin"/><Relationship Id="rId26" Type="http://schemas.openxmlformats.org/officeDocument/2006/relationships/header" Target="header3.xml"/><Relationship Id="rId3" Type="http://schemas.microsoft.com/office/2007/relationships/stylesWithEffects" Target="stylesWithEffects.xml"/><Relationship Id="rId21" Type="http://schemas.openxmlformats.org/officeDocument/2006/relationships/oleObject" Target="embeddings/oleObject5.bin"/><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image" Target="media/image5.emf"/><Relationship Id="rId25" Type="http://schemas.openxmlformats.org/officeDocument/2006/relationships/footer" Target="footer2.xml"/><Relationship Id="rId2" Type="http://schemas.openxmlformats.org/officeDocument/2006/relationships/styles" Target="styles.xml"/><Relationship Id="rId16" Type="http://schemas.openxmlformats.org/officeDocument/2006/relationships/oleObject" Target="embeddings/oleObject3.bin"/><Relationship Id="rId20" Type="http://schemas.openxmlformats.org/officeDocument/2006/relationships/image" Target="media/image7.emf"/><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2.emf"/><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hyperlink" Target="http://tools.ietf.org/html/rfc3168" TargetMode="External"/><Relationship Id="rId28" Type="http://schemas.openxmlformats.org/officeDocument/2006/relationships/footer" Target="footer3.xml"/><Relationship Id="rId10" Type="http://schemas.openxmlformats.org/officeDocument/2006/relationships/image" Target="media/image1.emf"/><Relationship Id="rId19" Type="http://schemas.openxmlformats.org/officeDocument/2006/relationships/image" Target="media/image6.emf"/><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oleObject" Target="embeddings/oleObject2.bin"/><Relationship Id="rId22" Type="http://schemas.openxmlformats.org/officeDocument/2006/relationships/hyperlink" Target="http://tools.ietf.org/html/rfc3168" TargetMode="External"/><Relationship Id="rId27" Type="http://schemas.openxmlformats.org/officeDocument/2006/relationships/header" Target="header4.xml"/><Relationship Id="rId30"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hyperlink" Target="mailto:tommy@huawei.com" TargetMode="External"/></Relationships>
</file>

<file path=word/_rels/footer2.xml.rels><?xml version="1.0" encoding="UTF-8" standalone="yes"?>
<Relationships xmlns="http://schemas.openxmlformats.org/package/2006/relationships"><Relationship Id="rId1" Type="http://schemas.openxmlformats.org/officeDocument/2006/relationships/hyperlink" Target="mailto:tommy@huawei.com" TargetMode="External"/></Relationships>
</file>

<file path=word/_rels/footer3.xml.rels><?xml version="1.0" encoding="UTF-8" standalone="yes"?>
<Relationships xmlns="http://schemas.openxmlformats.org/package/2006/relationships"><Relationship Id="rId1" Type="http://schemas.openxmlformats.org/officeDocument/2006/relationships/hyperlink" Target="mailto:tommy@huawei.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Travail\Word\SauveGarde\Anglais\ItutBasic-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ItutBasic-Template.dot</Template>
  <TotalTime>48</TotalTime>
  <Pages>27</Pages>
  <Words>7633</Words>
  <Characters>43511</Characters>
  <Application>Microsoft Office Word</Application>
  <DocSecurity>0</DocSecurity>
  <Lines>362</Lines>
  <Paragraphs>102</Paragraphs>
  <ScaleCrop>false</ScaleCrop>
  <HeadingPairs>
    <vt:vector size="2" baseType="variant">
      <vt:variant>
        <vt:lpstr>Title</vt:lpstr>
      </vt:variant>
      <vt:variant>
        <vt:i4>1</vt:i4>
      </vt:variant>
    </vt:vector>
  </HeadingPairs>
  <TitlesOfParts>
    <vt:vector size="1" baseType="lpstr">
      <vt:lpstr>H.248.82 (ex H.248.ECN) “Gateway control protocol: Explicit Congestion Notification Support” (New): input draft</vt:lpstr>
    </vt:vector>
  </TitlesOfParts>
  <Manager>ITU-T</Manager>
  <Company>International Telecommunication Union (ITU)</Company>
  <LinksUpToDate>false</LinksUpToDate>
  <CharactersWithSpaces>51042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H.248.82 (ex H.248.ECN) “Gateway control protocol: Explicit Congestion Notification Support” (New): output draft</dc:title>
  <dc:creator>Editor H.248.82</dc:creator>
  <cp:keywords>3/16</cp:keywords>
  <dc:description>TD 761 R1 (WP 2/16)  For: Geneva, 30 April – 11 May 2012_x000d_Document date: _x000d_Saved by SCN51004261 at 18:36:09 on 08-May-12</dc:description>
  <cp:lastModifiedBy>Christian Groves</cp:lastModifiedBy>
  <cp:revision>10</cp:revision>
  <cp:lastPrinted>2011-02-18T14:26:00Z</cp:lastPrinted>
  <dcterms:created xsi:type="dcterms:W3CDTF">2012-05-06T18:36:00Z</dcterms:created>
  <dcterms:modified xsi:type="dcterms:W3CDTF">2012-07-25T02:14:00Z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TD 761 R1 (WP 2/16)</vt:lpwstr>
  </property>
  <property fmtid="{D5CDD505-2E9C-101B-9397-08002B2CF9AE}" pid="3" name="Docdate">
    <vt:lpwstr/>
  </property>
  <property fmtid="{D5CDD505-2E9C-101B-9397-08002B2CF9AE}" pid="4" name="Docorlang">
    <vt:lpwstr>English only Original: English</vt:lpwstr>
  </property>
  <property fmtid="{D5CDD505-2E9C-101B-9397-08002B2CF9AE}" pid="5" name="Docbluepink">
    <vt:lpwstr>3/16</vt:lpwstr>
  </property>
  <property fmtid="{D5CDD505-2E9C-101B-9397-08002B2CF9AE}" pid="6" name="Docdest">
    <vt:lpwstr>Geneva, 30 April – 11 May 2012</vt:lpwstr>
  </property>
  <property fmtid="{D5CDD505-2E9C-101B-9397-08002B2CF9AE}" pid="7" name="Docauthor">
    <vt:lpwstr>Editor H.248.82</vt:lpwstr>
  </property>
  <property fmtid="{D5CDD505-2E9C-101B-9397-08002B2CF9AE}" pid="8" name="_ms_pID_725343">
    <vt:lpwstr>(2)iYAc7boKmnEtmohbzWgmucIKPNACwdRZUhKqrL33w3aHLi9UakEhzba4X5fslRunYsDmBjvF
BAypXkO98a3k74vBDXAYbrgkl/6wAWExPNiEqaU/MpaoC7LXxBAzvWQK4niGm1AwYPfgFZ01
GJ9qeE+higAOp8VuJWXmARrQt2vGtoFKhsSR6dnzXwUDnJAjnzpMgFpOiCra9UfLlk93FySn
3k7/emtFXX0Z6FiFBwRkM</vt:lpwstr>
  </property>
  <property fmtid="{D5CDD505-2E9C-101B-9397-08002B2CF9AE}" pid="9" name="_ms_pID_7253431">
    <vt:lpwstr>VGVesQeQPMFoLtiRE6nfUtOcngyg9+j3Ky+yo8meqS7WEnzbBA7
kAxSDIiQhMyc63lcJrbCQRx5Nhu4HilNMfz6EVZB4aHFLrE8jFa1q4hEwt2T30BomrFqGxfW
VGTW9LFYcpfyuA6OFXCQ4niRwg9OGcOWfzro2wOZhj0EdWbDAca8XscPUA68012a9PA=</vt:lpwstr>
  </property>
  <property fmtid="{D5CDD505-2E9C-101B-9397-08002B2CF9AE}" pid="10" name="sflag">
    <vt:lpwstr>1336330533</vt:lpwstr>
  </property>
</Properties>
</file>