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8610EF" w:rsidRDefault="00B079A4" w:rsidP="00900B1A">
            <w:pPr>
              <w:spacing w:before="0"/>
              <w:jc w:val="right"/>
              <w:rPr>
                <w:rFonts w:eastAsiaTheme="minorEastAsia"/>
                <w:b/>
                <w:bCs/>
                <w:sz w:val="40"/>
                <w:lang w:eastAsia="ko-KR"/>
              </w:rPr>
            </w:pPr>
            <w:bookmarkStart w:id="2" w:name="docnumber"/>
            <w:r>
              <w:rPr>
                <w:rFonts w:eastAsiaTheme="minorEastAsia" w:hint="eastAsia"/>
                <w:b/>
                <w:bCs/>
                <w:sz w:val="40"/>
                <w:lang w:eastAsia="ko-KR"/>
              </w:rPr>
              <w:t>TD</w:t>
            </w:r>
            <w:r w:rsidR="006C499C" w:rsidRPr="009F2E49">
              <w:rPr>
                <w:b/>
                <w:bCs/>
                <w:sz w:val="40"/>
              </w:rPr>
              <w:t>-</w:t>
            </w:r>
            <w:bookmarkEnd w:id="2"/>
            <w:r w:rsidR="0016090E">
              <w:rPr>
                <w:rFonts w:eastAsiaTheme="minorEastAsia" w:hint="eastAsia"/>
                <w:b/>
                <w:bCs/>
                <w:sz w:val="40"/>
                <w:lang w:eastAsia="ko-KR"/>
              </w:rPr>
              <w:t>40</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0350CC" w:rsidRDefault="006C499C" w:rsidP="006C499C">
            <w:pPr>
              <w:rPr>
                <w:b/>
                <w:bCs/>
              </w:rPr>
            </w:pPr>
            <w:bookmarkStart w:id="5" w:name="dmeeting" w:colFirst="2" w:colLast="2"/>
            <w:bookmarkStart w:id="6" w:name="dbluepink" w:colFirst="1" w:colLast="1"/>
            <w:bookmarkEnd w:id="4"/>
            <w:r w:rsidRPr="000350CC">
              <w:rPr>
                <w:b/>
                <w:bCs/>
              </w:rPr>
              <w:t>Question(s):</w:t>
            </w:r>
          </w:p>
        </w:tc>
        <w:tc>
          <w:tcPr>
            <w:tcW w:w="3030" w:type="dxa"/>
          </w:tcPr>
          <w:p w:rsidR="006C499C" w:rsidRPr="000350CC" w:rsidRDefault="00F83025" w:rsidP="00F83025">
            <w:r w:rsidRPr="000350CC">
              <w:rPr>
                <w:rFonts w:eastAsiaTheme="minorEastAsia" w:hint="eastAsia"/>
                <w:lang w:eastAsia="ko-KR"/>
              </w:rPr>
              <w:t>25</w:t>
            </w:r>
          </w:p>
        </w:tc>
        <w:tc>
          <w:tcPr>
            <w:tcW w:w="5276" w:type="dxa"/>
            <w:gridSpan w:val="3"/>
          </w:tcPr>
          <w:p w:rsidR="006C499C" w:rsidRPr="00A14FB6" w:rsidRDefault="00DF54C8" w:rsidP="00DF54C8">
            <w:pPr>
              <w:wordWrap w:val="0"/>
              <w:jc w:val="right"/>
              <w:rPr>
                <w:szCs w:val="24"/>
              </w:rPr>
            </w:pPr>
            <w:r>
              <w:rPr>
                <w:rFonts w:eastAsia="맑은 고딕"/>
                <w:szCs w:val="24"/>
                <w:lang w:eastAsia="ko-KR"/>
              </w:rPr>
              <w:t>Geneva</w:t>
            </w:r>
            <w:r w:rsidR="00602AA7" w:rsidRPr="00A14FB6">
              <w:rPr>
                <w:rFonts w:eastAsia="맑은 고딕"/>
                <w:szCs w:val="24"/>
                <w:lang w:eastAsia="ko-KR"/>
              </w:rPr>
              <w:t xml:space="preserve">, </w:t>
            </w:r>
            <w:r>
              <w:rPr>
                <w:rFonts w:eastAsia="맑은 고딕"/>
                <w:szCs w:val="24"/>
                <w:lang w:eastAsia="ko-KR"/>
              </w:rPr>
              <w:t>20</w:t>
            </w:r>
            <w:r w:rsidR="00602AA7" w:rsidRPr="00A14FB6">
              <w:rPr>
                <w:rFonts w:eastAsia="맑은 고딕"/>
                <w:szCs w:val="24"/>
                <w:lang w:eastAsia="ko-KR"/>
              </w:rPr>
              <w:t xml:space="preserve"> - </w:t>
            </w:r>
            <w:r>
              <w:rPr>
                <w:rFonts w:eastAsia="맑은 고딕"/>
                <w:szCs w:val="24"/>
                <w:lang w:eastAsia="ko-KR"/>
              </w:rPr>
              <w:t>24</w:t>
            </w:r>
            <w:r w:rsidR="00602AA7" w:rsidRPr="00A14FB6">
              <w:rPr>
                <w:rFonts w:eastAsia="맑은 고딕"/>
                <w:szCs w:val="24"/>
                <w:lang w:eastAsia="ko-KR"/>
              </w:rPr>
              <w:t xml:space="preserve"> </w:t>
            </w:r>
            <w:r>
              <w:rPr>
                <w:rFonts w:eastAsia="맑은 고딕"/>
                <w:szCs w:val="24"/>
                <w:lang w:eastAsia="ko-KR"/>
              </w:rPr>
              <w:t>February</w:t>
            </w:r>
            <w:r w:rsidR="00602AA7" w:rsidRPr="00A14FB6">
              <w:rPr>
                <w:rFonts w:eastAsia="맑은 고딕"/>
                <w:szCs w:val="24"/>
                <w:lang w:eastAsia="ko-KR"/>
              </w:rPr>
              <w:t xml:space="preserve"> 201</w:t>
            </w:r>
            <w:r>
              <w:rPr>
                <w:rFonts w:eastAsia="맑은 고딕"/>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F83025" w:rsidRDefault="00EB2D70" w:rsidP="006C499C">
            <w:pPr>
              <w:rPr>
                <w:rFonts w:eastAsiaTheme="minorEastAsia"/>
                <w:lang w:eastAsia="ko-KR"/>
              </w:rPr>
            </w:pPr>
            <w:r>
              <w:rPr>
                <w:rFonts w:eastAsiaTheme="minorEastAsia" w:hint="eastAsia"/>
                <w:lang w:eastAsia="ko-KR"/>
              </w:rPr>
              <w:t>Editors</w:t>
            </w:r>
          </w:p>
        </w:tc>
      </w:tr>
      <w:tr w:rsidR="006C499C" w:rsidRPr="002C1463">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2C1463" w:rsidRDefault="00EB2D70" w:rsidP="00EB2D70">
            <w:pPr>
              <w:spacing w:after="120"/>
              <w:rPr>
                <w:rFonts w:eastAsiaTheme="minorEastAsia"/>
                <w:lang w:eastAsia="ko-KR"/>
              </w:rPr>
            </w:pPr>
            <w:proofErr w:type="spellStart"/>
            <w:r>
              <w:rPr>
                <w:rFonts w:eastAsiaTheme="minorEastAsia" w:hint="eastAsia"/>
                <w:lang w:eastAsia="ko-KR"/>
              </w:rPr>
              <w:t>H</w:t>
            </w:r>
            <w:r w:rsidR="000350CC" w:rsidRPr="002C1463">
              <w:rPr>
                <w:rFonts w:eastAsiaTheme="minorEastAsia" w:hint="eastAsia"/>
                <w:lang w:eastAsia="ko-KR"/>
              </w:rPr>
              <w:t>.IoT</w:t>
            </w:r>
            <w:proofErr w:type="spellEnd"/>
            <w:r w:rsidR="000350CC" w:rsidRPr="002C1463">
              <w:rPr>
                <w:rFonts w:eastAsiaTheme="minorEastAsia" w:hint="eastAsia"/>
                <w:lang w:eastAsia="ko-KR"/>
              </w:rPr>
              <w:t xml:space="preserve">-ID </w:t>
            </w:r>
            <w:r w:rsidR="000350CC" w:rsidRPr="002C1463">
              <w:rPr>
                <w:rFonts w:eastAsiaTheme="minorEastAsia"/>
                <w:lang w:eastAsia="ko-KR"/>
              </w:rPr>
              <w:t>“</w:t>
            </w:r>
            <w:r>
              <w:rPr>
                <w:rFonts w:eastAsiaTheme="minorEastAsia" w:hint="eastAsia"/>
                <w:lang w:eastAsia="ko-KR"/>
              </w:rPr>
              <w:t xml:space="preserve">Requirements and Common Characteristics </w:t>
            </w:r>
            <w:r w:rsidR="000350CC" w:rsidRPr="002C1463">
              <w:rPr>
                <w:rFonts w:eastAsiaTheme="minorEastAsia" w:hint="eastAsia"/>
                <w:lang w:eastAsia="ko-KR"/>
              </w:rPr>
              <w:t>of IoT Identifier for IoT Service</w:t>
            </w:r>
            <w:r w:rsidR="000350CC" w:rsidRPr="002C1463">
              <w:rPr>
                <w:rFonts w:eastAsiaTheme="minorEastAsia"/>
                <w:lang w:eastAsia="ko-KR"/>
              </w:rPr>
              <w:t>”</w:t>
            </w:r>
            <w:r w:rsidR="00305D67">
              <w:rPr>
                <w:rFonts w:eastAsiaTheme="minorEastAsia" w:hint="eastAsia"/>
                <w:lang w:eastAsia="ko-KR"/>
              </w:rPr>
              <w:t xml:space="preserve"> (New): </w:t>
            </w:r>
            <w:r w:rsidR="00305D67">
              <w:rPr>
                <w:rFonts w:hint="eastAsia"/>
                <w:lang w:eastAsia="ko-KR"/>
              </w:rPr>
              <w:t xml:space="preserve">Initial draft from </w:t>
            </w:r>
            <w:r w:rsidR="00305D67">
              <w:rPr>
                <w:lang w:eastAsia="ko-KR"/>
              </w:rPr>
              <w:t xml:space="preserve">Rapporteur’s </w:t>
            </w:r>
            <w:r w:rsidR="00305D67">
              <w:rPr>
                <w:rFonts w:hint="eastAsia"/>
                <w:lang w:eastAsia="ko-KR"/>
              </w:rPr>
              <w:t>meeting (Geneva, 2</w:t>
            </w:r>
            <w:r w:rsidR="00305D67" w:rsidRPr="005D6F64">
              <w:rPr>
                <w:rFonts w:hint="eastAsia"/>
                <w:lang w:eastAsia="ko-KR"/>
              </w:rPr>
              <w:t>0</w:t>
            </w:r>
            <w:r w:rsidR="00305D67">
              <w:rPr>
                <w:lang w:eastAsia="ko-KR"/>
              </w:rPr>
              <w:t xml:space="preserve">-24 February </w:t>
            </w:r>
            <w:r w:rsidR="00305D67">
              <w:rPr>
                <w:rFonts w:hint="eastAsia"/>
                <w:lang w:eastAsia="ko-KR"/>
              </w:rPr>
              <w:t>2012)</w:t>
            </w:r>
            <w:r w:rsidR="00F83025" w:rsidRPr="002C1463">
              <w:rPr>
                <w:rFonts w:eastAsiaTheme="minorEastAsia" w:hint="eastAsia"/>
                <w:lang w:eastAsia="ko-KR"/>
              </w:rPr>
              <w:t xml:space="preserve"> </w:t>
            </w:r>
          </w:p>
        </w:tc>
      </w:tr>
      <w:tr w:rsidR="006C499C" w:rsidRPr="00A14FB6">
        <w:trPr>
          <w:cantSplit/>
          <w:trHeight w:val="357"/>
        </w:trPr>
        <w:tc>
          <w:tcPr>
            <w:tcW w:w="1617" w:type="dxa"/>
            <w:tcBorders>
              <w:bottom w:val="single" w:sz="12" w:space="0" w:color="auto"/>
            </w:tcBorders>
          </w:tcPr>
          <w:p w:rsidR="006C499C" w:rsidRPr="000350CC" w:rsidRDefault="006C499C" w:rsidP="006C499C">
            <w:pPr>
              <w:spacing w:after="120"/>
            </w:pPr>
            <w:r w:rsidRPr="000350CC">
              <w:rPr>
                <w:b/>
                <w:bCs/>
              </w:rPr>
              <w:t>Purpose:</w:t>
            </w:r>
          </w:p>
        </w:tc>
        <w:tc>
          <w:tcPr>
            <w:tcW w:w="8306" w:type="dxa"/>
            <w:gridSpan w:val="4"/>
            <w:tcBorders>
              <w:bottom w:val="single" w:sz="12" w:space="0" w:color="auto"/>
            </w:tcBorders>
          </w:tcPr>
          <w:p w:rsidR="006C499C" w:rsidRPr="000350CC" w:rsidRDefault="00EB2D70" w:rsidP="00F83025">
            <w:pPr>
              <w:spacing w:after="120"/>
            </w:pPr>
            <w:r>
              <w:rPr>
                <w:rFonts w:eastAsiaTheme="minorEastAsia" w:hint="eastAsia"/>
                <w:lang w:eastAsia="ko-KR"/>
              </w:rPr>
              <w:t>Information</w:t>
            </w:r>
            <w:r w:rsidR="006C499C" w:rsidRPr="000350CC">
              <w:t xml:space="preserve"> </w:t>
            </w:r>
          </w:p>
        </w:tc>
      </w:tr>
      <w:bookmarkEnd w:id="1"/>
      <w:bookmarkEnd w:id="9"/>
    </w:tbl>
    <w:p w:rsidR="00305D67" w:rsidRDefault="00305D67" w:rsidP="00305D67">
      <w:pPr>
        <w:rPr>
          <w:rFonts w:eastAsiaTheme="minorEastAsia"/>
          <w:lang w:eastAsia="ko-KR"/>
        </w:rPr>
      </w:pPr>
    </w:p>
    <w:p w:rsidR="00305D67" w:rsidRDefault="00305D67" w:rsidP="00305D67">
      <w:pPr>
        <w:rPr>
          <w:rFonts w:eastAsia="맑은 고딕"/>
          <w:lang w:eastAsia="ko-KR"/>
        </w:rPr>
      </w:pPr>
      <w:r w:rsidRPr="001A3FB4">
        <w:rPr>
          <w:rFonts w:hint="eastAsia"/>
          <w:lang w:eastAsia="ko-KR"/>
        </w:rPr>
        <w:t xml:space="preserve">This document contains </w:t>
      </w:r>
      <w:r w:rsidRPr="00C34CB6">
        <w:t>the</w:t>
      </w:r>
      <w:r w:rsidRPr="00C34CB6">
        <w:rPr>
          <w:rFonts w:hint="eastAsia"/>
        </w:rPr>
        <w:t xml:space="preserve"> d</w:t>
      </w:r>
      <w:r>
        <w:t xml:space="preserve">raft </w:t>
      </w:r>
      <w:r w:rsidRPr="00C34CB6">
        <w:rPr>
          <w:rFonts w:hint="eastAsia"/>
        </w:rPr>
        <w:t>Recommendation</w:t>
      </w:r>
      <w:bookmarkStart w:id="10" w:name="_GoBack"/>
      <w:bookmarkEnd w:id="10"/>
      <w:r w:rsidRPr="00C34CB6">
        <w:rPr>
          <w:rFonts w:hint="eastAsia"/>
        </w:rPr>
        <w:t xml:space="preserve"> </w:t>
      </w:r>
      <w:r>
        <w:t xml:space="preserve">ITU-T </w:t>
      </w:r>
      <w:proofErr w:type="spellStart"/>
      <w:r>
        <w:rPr>
          <w:rFonts w:hint="eastAsia"/>
          <w:lang w:eastAsia="ko-KR"/>
        </w:rPr>
        <w:t>H.</w:t>
      </w:r>
      <w:r>
        <w:rPr>
          <w:rFonts w:eastAsiaTheme="minorEastAsia" w:hint="eastAsia"/>
          <w:lang w:eastAsia="ko-KR"/>
        </w:rPr>
        <w:t>IoT</w:t>
      </w:r>
      <w:proofErr w:type="spellEnd"/>
      <w:r>
        <w:rPr>
          <w:lang w:eastAsia="ko-KR"/>
        </w:rPr>
        <w:t>-</w:t>
      </w:r>
      <w:r>
        <w:rPr>
          <w:rFonts w:eastAsiaTheme="minorEastAsia" w:hint="eastAsia"/>
          <w:lang w:eastAsia="ko-KR"/>
        </w:rPr>
        <w:t>ID</w:t>
      </w:r>
      <w:r>
        <w:rPr>
          <w:lang w:eastAsia="ko-KR"/>
        </w:rPr>
        <w:t>,</w:t>
      </w:r>
      <w:r w:rsidRPr="00E92229">
        <w:rPr>
          <w:rFonts w:hint="eastAsia"/>
        </w:rPr>
        <w:t xml:space="preserve"> </w:t>
      </w:r>
      <w:r w:rsidRPr="00E92229">
        <w:t>“</w:t>
      </w:r>
      <w:r w:rsidRPr="000925CD">
        <w:t xml:space="preserve">Requirements </w:t>
      </w:r>
      <w:r>
        <w:rPr>
          <w:rFonts w:eastAsiaTheme="minorEastAsia" w:hint="eastAsia"/>
          <w:lang w:eastAsia="ko-KR"/>
        </w:rPr>
        <w:t>and Common Characteristics of IoT Identifier for IoT Service</w:t>
      </w:r>
      <w:r w:rsidRPr="00E92229">
        <w:t>”</w:t>
      </w:r>
      <w:r w:rsidRPr="00C34CB6">
        <w:t xml:space="preserve"> which </w:t>
      </w:r>
      <w:r>
        <w:t xml:space="preserve">was </w:t>
      </w:r>
      <w:r>
        <w:rPr>
          <w:rFonts w:eastAsia="맑은 고딕"/>
          <w:lang w:eastAsia="ko-KR"/>
        </w:rPr>
        <w:t>accepted as new draft Recommendation in ITU-T Q25/16 February meeting in Geneva.</w:t>
      </w:r>
    </w:p>
    <w:p w:rsidR="00544370" w:rsidRDefault="00544370" w:rsidP="006C499C">
      <w:pPr>
        <w:rPr>
          <w:rFonts w:eastAsiaTheme="minorEastAsia"/>
          <w:lang w:eastAsia="ko-KR"/>
        </w:rPr>
      </w:pPr>
    </w:p>
    <w:p w:rsidR="00544370" w:rsidRDefault="00544370"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sdt>
      <w:sdtPr>
        <w:rPr>
          <w:lang w:val="ko-KR"/>
        </w:rPr>
        <w:id w:val="-440996134"/>
        <w:docPartObj>
          <w:docPartGallery w:val="Table of Contents"/>
          <w:docPartUnique/>
        </w:docPartObj>
      </w:sdtPr>
      <w:sdtEndPr>
        <w:rPr>
          <w:b/>
          <w:bCs/>
        </w:rPr>
      </w:sdtEndPr>
      <w:sdtContent>
        <w:p w:rsidR="00305D67" w:rsidRDefault="00DB6823" w:rsidP="00DB6823">
          <w:pPr>
            <w:jc w:val="center"/>
          </w:pPr>
          <w:r w:rsidRPr="00EF372C">
            <w:rPr>
              <w:b/>
              <w:sz w:val="28"/>
              <w:szCs w:val="28"/>
              <w:lang w:eastAsia="ko-KR"/>
            </w:rPr>
            <w:t>Contents</w:t>
          </w:r>
        </w:p>
        <w:p w:rsidR="00D94781" w:rsidRDefault="00305D67">
          <w:pPr>
            <w:pStyle w:val="10"/>
            <w:rPr>
              <w:rFonts w:asciiTheme="minorHAnsi" w:eastAsiaTheme="minorEastAsia" w:hAnsiTheme="minorHAnsi" w:cstheme="minorBidi"/>
              <w:noProof/>
              <w:kern w:val="2"/>
              <w:sz w:val="20"/>
              <w:szCs w:val="22"/>
              <w:lang w:val="en-US" w:eastAsia="ko-KR"/>
            </w:rPr>
          </w:pPr>
          <w:r>
            <w:fldChar w:fldCharType="begin"/>
          </w:r>
          <w:r>
            <w:instrText xml:space="preserve"> TOC \o "1-3" \h \z \u </w:instrText>
          </w:r>
          <w:r>
            <w:fldChar w:fldCharType="separate"/>
          </w:r>
          <w:hyperlink w:anchor="_Toc317805664" w:history="1">
            <w:r w:rsidR="00D94781" w:rsidRPr="003E758B">
              <w:rPr>
                <w:rStyle w:val="a9"/>
                <w:noProof/>
              </w:rPr>
              <w:t>1</w:t>
            </w:r>
            <w:r w:rsidR="00D94781">
              <w:rPr>
                <w:rFonts w:asciiTheme="minorHAnsi" w:eastAsiaTheme="minorEastAsia" w:hAnsiTheme="minorHAnsi" w:cstheme="minorBidi"/>
                <w:noProof/>
                <w:kern w:val="2"/>
                <w:sz w:val="20"/>
                <w:szCs w:val="22"/>
                <w:lang w:val="en-US" w:eastAsia="ko-KR"/>
              </w:rPr>
              <w:tab/>
            </w:r>
            <w:r w:rsidR="00D94781" w:rsidRPr="003E758B">
              <w:rPr>
                <w:rStyle w:val="a9"/>
                <w:noProof/>
              </w:rPr>
              <w:t>Scope</w:t>
            </w:r>
            <w:r w:rsidR="00D94781">
              <w:rPr>
                <w:noProof/>
                <w:webHidden/>
              </w:rPr>
              <w:tab/>
            </w:r>
            <w:r w:rsidR="00D94781">
              <w:rPr>
                <w:noProof/>
                <w:webHidden/>
              </w:rPr>
              <w:fldChar w:fldCharType="begin"/>
            </w:r>
            <w:r w:rsidR="00D94781">
              <w:rPr>
                <w:noProof/>
                <w:webHidden/>
              </w:rPr>
              <w:instrText xml:space="preserve"> PAGEREF _Toc317805664 \h </w:instrText>
            </w:r>
            <w:r w:rsidR="00D94781">
              <w:rPr>
                <w:noProof/>
                <w:webHidden/>
              </w:rPr>
            </w:r>
            <w:r w:rsidR="00D94781">
              <w:rPr>
                <w:noProof/>
                <w:webHidden/>
              </w:rPr>
              <w:fldChar w:fldCharType="separate"/>
            </w:r>
            <w:r w:rsidR="00D94781">
              <w:rPr>
                <w:noProof/>
                <w:webHidden/>
              </w:rPr>
              <w:t>3</w:t>
            </w:r>
            <w:r w:rsidR="00D94781">
              <w:rPr>
                <w:noProof/>
                <w:webHidden/>
              </w:rPr>
              <w:fldChar w:fldCharType="end"/>
            </w:r>
          </w:hyperlink>
        </w:p>
        <w:p w:rsidR="00D94781" w:rsidRDefault="00221274">
          <w:pPr>
            <w:pStyle w:val="10"/>
            <w:rPr>
              <w:rFonts w:asciiTheme="minorHAnsi" w:eastAsiaTheme="minorEastAsia" w:hAnsiTheme="minorHAnsi" w:cstheme="minorBidi"/>
              <w:noProof/>
              <w:kern w:val="2"/>
              <w:sz w:val="20"/>
              <w:szCs w:val="22"/>
              <w:lang w:val="en-US" w:eastAsia="ko-KR"/>
            </w:rPr>
          </w:pPr>
          <w:hyperlink w:anchor="_Toc317805665" w:history="1">
            <w:r w:rsidR="00D94781" w:rsidRPr="003E758B">
              <w:rPr>
                <w:rStyle w:val="a9"/>
                <w:noProof/>
              </w:rPr>
              <w:t>2</w:t>
            </w:r>
            <w:r w:rsidR="00D94781">
              <w:rPr>
                <w:rFonts w:asciiTheme="minorHAnsi" w:eastAsiaTheme="minorEastAsia" w:hAnsiTheme="minorHAnsi" w:cstheme="minorBidi"/>
                <w:noProof/>
                <w:kern w:val="2"/>
                <w:sz w:val="20"/>
                <w:szCs w:val="22"/>
                <w:lang w:val="en-US" w:eastAsia="ko-KR"/>
              </w:rPr>
              <w:tab/>
            </w:r>
            <w:r w:rsidR="00D94781" w:rsidRPr="003E758B">
              <w:rPr>
                <w:rStyle w:val="a9"/>
                <w:noProof/>
              </w:rPr>
              <w:t>References</w:t>
            </w:r>
            <w:r w:rsidR="00D94781">
              <w:rPr>
                <w:noProof/>
                <w:webHidden/>
              </w:rPr>
              <w:tab/>
            </w:r>
            <w:r w:rsidR="00D94781">
              <w:rPr>
                <w:noProof/>
                <w:webHidden/>
              </w:rPr>
              <w:fldChar w:fldCharType="begin"/>
            </w:r>
            <w:r w:rsidR="00D94781">
              <w:rPr>
                <w:noProof/>
                <w:webHidden/>
              </w:rPr>
              <w:instrText xml:space="preserve"> PAGEREF _Toc317805665 \h </w:instrText>
            </w:r>
            <w:r w:rsidR="00D94781">
              <w:rPr>
                <w:noProof/>
                <w:webHidden/>
              </w:rPr>
            </w:r>
            <w:r w:rsidR="00D94781">
              <w:rPr>
                <w:noProof/>
                <w:webHidden/>
              </w:rPr>
              <w:fldChar w:fldCharType="separate"/>
            </w:r>
            <w:r w:rsidR="00D94781">
              <w:rPr>
                <w:noProof/>
                <w:webHidden/>
              </w:rPr>
              <w:t>4</w:t>
            </w:r>
            <w:r w:rsidR="00D94781">
              <w:rPr>
                <w:noProof/>
                <w:webHidden/>
              </w:rPr>
              <w:fldChar w:fldCharType="end"/>
            </w:r>
          </w:hyperlink>
        </w:p>
        <w:p w:rsidR="00D94781" w:rsidRDefault="00221274">
          <w:pPr>
            <w:pStyle w:val="10"/>
            <w:rPr>
              <w:rFonts w:asciiTheme="minorHAnsi" w:eastAsiaTheme="minorEastAsia" w:hAnsiTheme="minorHAnsi" w:cstheme="minorBidi"/>
              <w:noProof/>
              <w:kern w:val="2"/>
              <w:sz w:val="20"/>
              <w:szCs w:val="22"/>
              <w:lang w:val="en-US" w:eastAsia="ko-KR"/>
            </w:rPr>
          </w:pPr>
          <w:hyperlink w:anchor="_Toc317805666" w:history="1">
            <w:r w:rsidR="00D94781" w:rsidRPr="003E758B">
              <w:rPr>
                <w:rStyle w:val="a9"/>
                <w:noProof/>
              </w:rPr>
              <w:t>3</w:t>
            </w:r>
            <w:r w:rsidR="00D94781">
              <w:rPr>
                <w:rFonts w:asciiTheme="minorHAnsi" w:eastAsiaTheme="minorEastAsia" w:hAnsiTheme="minorHAnsi" w:cstheme="minorBidi"/>
                <w:noProof/>
                <w:kern w:val="2"/>
                <w:sz w:val="20"/>
                <w:szCs w:val="22"/>
                <w:lang w:val="en-US" w:eastAsia="ko-KR"/>
              </w:rPr>
              <w:tab/>
            </w:r>
            <w:r w:rsidR="00D94781" w:rsidRPr="003E758B">
              <w:rPr>
                <w:rStyle w:val="a9"/>
                <w:noProof/>
              </w:rPr>
              <w:t>Definitions</w:t>
            </w:r>
            <w:r w:rsidR="00D94781">
              <w:rPr>
                <w:noProof/>
                <w:webHidden/>
              </w:rPr>
              <w:tab/>
            </w:r>
            <w:r w:rsidR="00D94781">
              <w:rPr>
                <w:noProof/>
                <w:webHidden/>
              </w:rPr>
              <w:fldChar w:fldCharType="begin"/>
            </w:r>
            <w:r w:rsidR="00D94781">
              <w:rPr>
                <w:noProof/>
                <w:webHidden/>
              </w:rPr>
              <w:instrText xml:space="preserve"> PAGEREF _Toc317805666 \h </w:instrText>
            </w:r>
            <w:r w:rsidR="00D94781">
              <w:rPr>
                <w:noProof/>
                <w:webHidden/>
              </w:rPr>
            </w:r>
            <w:r w:rsidR="00D94781">
              <w:rPr>
                <w:noProof/>
                <w:webHidden/>
              </w:rPr>
              <w:fldChar w:fldCharType="separate"/>
            </w:r>
            <w:r w:rsidR="00D94781">
              <w:rPr>
                <w:noProof/>
                <w:webHidden/>
              </w:rPr>
              <w:t>4</w:t>
            </w:r>
            <w:r w:rsidR="00D94781">
              <w:rPr>
                <w:noProof/>
                <w:webHidden/>
              </w:rPr>
              <w:fldChar w:fldCharType="end"/>
            </w:r>
          </w:hyperlink>
        </w:p>
        <w:p w:rsidR="00D94781" w:rsidRDefault="00221274">
          <w:pPr>
            <w:pStyle w:val="20"/>
            <w:rPr>
              <w:rFonts w:asciiTheme="minorHAnsi" w:eastAsiaTheme="minorEastAsia" w:hAnsiTheme="minorHAnsi" w:cstheme="minorBidi"/>
              <w:noProof/>
              <w:kern w:val="2"/>
              <w:sz w:val="20"/>
              <w:szCs w:val="22"/>
              <w:lang w:val="en-US" w:eastAsia="ko-KR"/>
            </w:rPr>
          </w:pPr>
          <w:hyperlink w:anchor="_Toc317805667" w:history="1">
            <w:r w:rsidR="00D94781" w:rsidRPr="003E758B">
              <w:rPr>
                <w:rStyle w:val="a9"/>
                <w:noProof/>
              </w:rPr>
              <w:t>3.1</w:t>
            </w:r>
            <w:r w:rsidR="00D94781">
              <w:rPr>
                <w:rFonts w:asciiTheme="minorHAnsi" w:eastAsiaTheme="minorEastAsia" w:hAnsiTheme="minorHAnsi" w:cstheme="minorBidi"/>
                <w:noProof/>
                <w:kern w:val="2"/>
                <w:sz w:val="20"/>
                <w:szCs w:val="22"/>
                <w:lang w:val="en-US" w:eastAsia="ko-KR"/>
              </w:rPr>
              <w:tab/>
            </w:r>
            <w:r w:rsidR="00D94781" w:rsidRPr="003E758B">
              <w:rPr>
                <w:rStyle w:val="a9"/>
                <w:noProof/>
              </w:rPr>
              <w:t>Terms defined elsewhere</w:t>
            </w:r>
            <w:r w:rsidR="00D94781">
              <w:rPr>
                <w:noProof/>
                <w:webHidden/>
              </w:rPr>
              <w:tab/>
            </w:r>
            <w:r w:rsidR="00D94781">
              <w:rPr>
                <w:noProof/>
                <w:webHidden/>
              </w:rPr>
              <w:fldChar w:fldCharType="begin"/>
            </w:r>
            <w:r w:rsidR="00D94781">
              <w:rPr>
                <w:noProof/>
                <w:webHidden/>
              </w:rPr>
              <w:instrText xml:space="preserve"> PAGEREF _Toc317805667 \h </w:instrText>
            </w:r>
            <w:r w:rsidR="00D94781">
              <w:rPr>
                <w:noProof/>
                <w:webHidden/>
              </w:rPr>
            </w:r>
            <w:r w:rsidR="00D94781">
              <w:rPr>
                <w:noProof/>
                <w:webHidden/>
              </w:rPr>
              <w:fldChar w:fldCharType="separate"/>
            </w:r>
            <w:r w:rsidR="00D94781">
              <w:rPr>
                <w:noProof/>
                <w:webHidden/>
              </w:rPr>
              <w:t>4</w:t>
            </w:r>
            <w:r w:rsidR="00D94781">
              <w:rPr>
                <w:noProof/>
                <w:webHidden/>
              </w:rPr>
              <w:fldChar w:fldCharType="end"/>
            </w:r>
          </w:hyperlink>
        </w:p>
        <w:p w:rsidR="00D94781" w:rsidRDefault="00221274">
          <w:pPr>
            <w:pStyle w:val="20"/>
            <w:rPr>
              <w:rFonts w:asciiTheme="minorHAnsi" w:eastAsiaTheme="minorEastAsia" w:hAnsiTheme="minorHAnsi" w:cstheme="minorBidi"/>
              <w:noProof/>
              <w:kern w:val="2"/>
              <w:sz w:val="20"/>
              <w:szCs w:val="22"/>
              <w:lang w:val="en-US" w:eastAsia="ko-KR"/>
            </w:rPr>
          </w:pPr>
          <w:hyperlink w:anchor="_Toc317805668" w:history="1">
            <w:r w:rsidR="00D94781" w:rsidRPr="003E758B">
              <w:rPr>
                <w:rStyle w:val="a9"/>
                <w:noProof/>
              </w:rPr>
              <w:t>3.2</w:t>
            </w:r>
            <w:r w:rsidR="00D94781">
              <w:rPr>
                <w:rFonts w:asciiTheme="minorHAnsi" w:eastAsiaTheme="minorEastAsia" w:hAnsiTheme="minorHAnsi" w:cstheme="minorBidi"/>
                <w:noProof/>
                <w:kern w:val="2"/>
                <w:sz w:val="20"/>
                <w:szCs w:val="22"/>
                <w:lang w:val="en-US" w:eastAsia="ko-KR"/>
              </w:rPr>
              <w:tab/>
            </w:r>
            <w:r w:rsidR="00D94781" w:rsidRPr="003E758B">
              <w:rPr>
                <w:rStyle w:val="a9"/>
                <w:noProof/>
              </w:rPr>
              <w:t>Terms defined in this Recommendation</w:t>
            </w:r>
            <w:r w:rsidR="00D94781">
              <w:rPr>
                <w:noProof/>
                <w:webHidden/>
              </w:rPr>
              <w:tab/>
            </w:r>
            <w:r w:rsidR="00D94781">
              <w:rPr>
                <w:noProof/>
                <w:webHidden/>
              </w:rPr>
              <w:fldChar w:fldCharType="begin"/>
            </w:r>
            <w:r w:rsidR="00D94781">
              <w:rPr>
                <w:noProof/>
                <w:webHidden/>
              </w:rPr>
              <w:instrText xml:space="preserve"> PAGEREF _Toc317805668 \h </w:instrText>
            </w:r>
            <w:r w:rsidR="00D94781">
              <w:rPr>
                <w:noProof/>
                <w:webHidden/>
              </w:rPr>
            </w:r>
            <w:r w:rsidR="00D94781">
              <w:rPr>
                <w:noProof/>
                <w:webHidden/>
              </w:rPr>
              <w:fldChar w:fldCharType="separate"/>
            </w:r>
            <w:r w:rsidR="00D94781">
              <w:rPr>
                <w:noProof/>
                <w:webHidden/>
              </w:rPr>
              <w:t>4</w:t>
            </w:r>
            <w:r w:rsidR="00D94781">
              <w:rPr>
                <w:noProof/>
                <w:webHidden/>
              </w:rPr>
              <w:fldChar w:fldCharType="end"/>
            </w:r>
          </w:hyperlink>
        </w:p>
        <w:p w:rsidR="00D94781" w:rsidRDefault="00221274">
          <w:pPr>
            <w:pStyle w:val="10"/>
            <w:rPr>
              <w:rFonts w:asciiTheme="minorHAnsi" w:eastAsiaTheme="minorEastAsia" w:hAnsiTheme="minorHAnsi" w:cstheme="minorBidi"/>
              <w:noProof/>
              <w:kern w:val="2"/>
              <w:sz w:val="20"/>
              <w:szCs w:val="22"/>
              <w:lang w:val="en-US" w:eastAsia="ko-KR"/>
            </w:rPr>
          </w:pPr>
          <w:hyperlink w:anchor="_Toc317805669" w:history="1">
            <w:r w:rsidR="00D94781" w:rsidRPr="003E758B">
              <w:rPr>
                <w:rStyle w:val="a9"/>
                <w:noProof/>
              </w:rPr>
              <w:t>4</w:t>
            </w:r>
            <w:r w:rsidR="00D94781">
              <w:rPr>
                <w:rFonts w:asciiTheme="minorHAnsi" w:eastAsiaTheme="minorEastAsia" w:hAnsiTheme="minorHAnsi" w:cstheme="minorBidi"/>
                <w:noProof/>
                <w:kern w:val="2"/>
                <w:sz w:val="20"/>
                <w:szCs w:val="22"/>
                <w:lang w:val="en-US" w:eastAsia="ko-KR"/>
              </w:rPr>
              <w:tab/>
            </w:r>
            <w:r w:rsidR="00D94781" w:rsidRPr="003E758B">
              <w:rPr>
                <w:rStyle w:val="a9"/>
                <w:noProof/>
              </w:rPr>
              <w:t>Abbreviations and acronyms</w:t>
            </w:r>
            <w:r w:rsidR="00D94781">
              <w:rPr>
                <w:noProof/>
                <w:webHidden/>
              </w:rPr>
              <w:tab/>
            </w:r>
            <w:r w:rsidR="00D94781">
              <w:rPr>
                <w:noProof/>
                <w:webHidden/>
              </w:rPr>
              <w:fldChar w:fldCharType="begin"/>
            </w:r>
            <w:r w:rsidR="00D94781">
              <w:rPr>
                <w:noProof/>
                <w:webHidden/>
              </w:rPr>
              <w:instrText xml:space="preserve"> PAGEREF _Toc317805669 \h </w:instrText>
            </w:r>
            <w:r w:rsidR="00D94781">
              <w:rPr>
                <w:noProof/>
                <w:webHidden/>
              </w:rPr>
            </w:r>
            <w:r w:rsidR="00D94781">
              <w:rPr>
                <w:noProof/>
                <w:webHidden/>
              </w:rPr>
              <w:fldChar w:fldCharType="separate"/>
            </w:r>
            <w:r w:rsidR="00D94781">
              <w:rPr>
                <w:noProof/>
                <w:webHidden/>
              </w:rPr>
              <w:t>4</w:t>
            </w:r>
            <w:r w:rsidR="00D94781">
              <w:rPr>
                <w:noProof/>
                <w:webHidden/>
              </w:rPr>
              <w:fldChar w:fldCharType="end"/>
            </w:r>
          </w:hyperlink>
        </w:p>
        <w:p w:rsidR="00D94781" w:rsidRDefault="00221274">
          <w:pPr>
            <w:pStyle w:val="10"/>
            <w:rPr>
              <w:rFonts w:asciiTheme="minorHAnsi" w:eastAsiaTheme="minorEastAsia" w:hAnsiTheme="minorHAnsi" w:cstheme="minorBidi"/>
              <w:noProof/>
              <w:kern w:val="2"/>
              <w:sz w:val="20"/>
              <w:szCs w:val="22"/>
              <w:lang w:val="en-US" w:eastAsia="ko-KR"/>
            </w:rPr>
          </w:pPr>
          <w:hyperlink w:anchor="_Toc317805670" w:history="1">
            <w:r w:rsidR="00D94781" w:rsidRPr="003E758B">
              <w:rPr>
                <w:rStyle w:val="a9"/>
                <w:noProof/>
              </w:rPr>
              <w:t>5</w:t>
            </w:r>
            <w:r w:rsidR="00D94781">
              <w:rPr>
                <w:rFonts w:asciiTheme="minorHAnsi" w:eastAsiaTheme="minorEastAsia" w:hAnsiTheme="minorHAnsi" w:cstheme="minorBidi"/>
                <w:noProof/>
                <w:kern w:val="2"/>
                <w:sz w:val="20"/>
                <w:szCs w:val="22"/>
                <w:lang w:val="en-US" w:eastAsia="ko-KR"/>
              </w:rPr>
              <w:tab/>
            </w:r>
            <w:r w:rsidR="00D94781" w:rsidRPr="003E758B">
              <w:rPr>
                <w:rStyle w:val="a9"/>
                <w:noProof/>
              </w:rPr>
              <w:t>Conventions</w:t>
            </w:r>
            <w:r w:rsidR="00D94781">
              <w:rPr>
                <w:noProof/>
                <w:webHidden/>
              </w:rPr>
              <w:tab/>
            </w:r>
            <w:r w:rsidR="00D94781">
              <w:rPr>
                <w:noProof/>
                <w:webHidden/>
              </w:rPr>
              <w:fldChar w:fldCharType="begin"/>
            </w:r>
            <w:r w:rsidR="00D94781">
              <w:rPr>
                <w:noProof/>
                <w:webHidden/>
              </w:rPr>
              <w:instrText xml:space="preserve"> PAGEREF _Toc317805670 \h </w:instrText>
            </w:r>
            <w:r w:rsidR="00D94781">
              <w:rPr>
                <w:noProof/>
                <w:webHidden/>
              </w:rPr>
            </w:r>
            <w:r w:rsidR="00D94781">
              <w:rPr>
                <w:noProof/>
                <w:webHidden/>
              </w:rPr>
              <w:fldChar w:fldCharType="separate"/>
            </w:r>
            <w:r w:rsidR="00D94781">
              <w:rPr>
                <w:noProof/>
                <w:webHidden/>
              </w:rPr>
              <w:t>5</w:t>
            </w:r>
            <w:r w:rsidR="00D94781">
              <w:rPr>
                <w:noProof/>
                <w:webHidden/>
              </w:rPr>
              <w:fldChar w:fldCharType="end"/>
            </w:r>
          </w:hyperlink>
        </w:p>
        <w:p w:rsidR="00D94781" w:rsidRDefault="00221274">
          <w:pPr>
            <w:pStyle w:val="10"/>
            <w:rPr>
              <w:rFonts w:asciiTheme="minorHAnsi" w:eastAsiaTheme="minorEastAsia" w:hAnsiTheme="minorHAnsi" w:cstheme="minorBidi"/>
              <w:noProof/>
              <w:kern w:val="2"/>
              <w:sz w:val="20"/>
              <w:szCs w:val="22"/>
              <w:lang w:val="en-US" w:eastAsia="ko-KR"/>
            </w:rPr>
          </w:pPr>
          <w:hyperlink w:anchor="_Toc317805671" w:history="1">
            <w:r w:rsidR="00D94781" w:rsidRPr="003E758B">
              <w:rPr>
                <w:rStyle w:val="a9"/>
                <w:noProof/>
                <w:lang w:eastAsia="ko-KR"/>
              </w:rPr>
              <w:t>6</w:t>
            </w:r>
            <w:r w:rsidR="00D94781">
              <w:rPr>
                <w:rFonts w:asciiTheme="minorHAnsi" w:eastAsiaTheme="minorEastAsia" w:hAnsiTheme="minorHAnsi" w:cstheme="minorBidi"/>
                <w:noProof/>
                <w:kern w:val="2"/>
                <w:sz w:val="20"/>
                <w:szCs w:val="22"/>
                <w:lang w:val="en-US" w:eastAsia="ko-KR"/>
              </w:rPr>
              <w:tab/>
            </w:r>
            <w:r w:rsidR="00D94781" w:rsidRPr="003E758B">
              <w:rPr>
                <w:rStyle w:val="a9"/>
                <w:noProof/>
                <w:lang w:eastAsia="ko-KR"/>
              </w:rPr>
              <w:t>Introduction of IoT identifier</w:t>
            </w:r>
            <w:r w:rsidR="00D94781">
              <w:rPr>
                <w:noProof/>
                <w:webHidden/>
              </w:rPr>
              <w:tab/>
            </w:r>
            <w:r w:rsidR="00D94781">
              <w:rPr>
                <w:noProof/>
                <w:webHidden/>
              </w:rPr>
              <w:fldChar w:fldCharType="begin"/>
            </w:r>
            <w:r w:rsidR="00D94781">
              <w:rPr>
                <w:noProof/>
                <w:webHidden/>
              </w:rPr>
              <w:instrText xml:space="preserve"> PAGEREF _Toc317805671 \h </w:instrText>
            </w:r>
            <w:r w:rsidR="00D94781">
              <w:rPr>
                <w:noProof/>
                <w:webHidden/>
              </w:rPr>
            </w:r>
            <w:r w:rsidR="00D94781">
              <w:rPr>
                <w:noProof/>
                <w:webHidden/>
              </w:rPr>
              <w:fldChar w:fldCharType="separate"/>
            </w:r>
            <w:r w:rsidR="00D94781">
              <w:rPr>
                <w:noProof/>
                <w:webHidden/>
              </w:rPr>
              <w:t>5</w:t>
            </w:r>
            <w:r w:rsidR="00D94781">
              <w:rPr>
                <w:noProof/>
                <w:webHidden/>
              </w:rPr>
              <w:fldChar w:fldCharType="end"/>
            </w:r>
          </w:hyperlink>
        </w:p>
        <w:p w:rsidR="00D94781" w:rsidRDefault="00221274">
          <w:pPr>
            <w:pStyle w:val="10"/>
            <w:rPr>
              <w:rFonts w:asciiTheme="minorHAnsi" w:eastAsiaTheme="minorEastAsia" w:hAnsiTheme="minorHAnsi" w:cstheme="minorBidi"/>
              <w:noProof/>
              <w:kern w:val="2"/>
              <w:sz w:val="20"/>
              <w:szCs w:val="22"/>
              <w:lang w:val="en-US" w:eastAsia="ko-KR"/>
            </w:rPr>
          </w:pPr>
          <w:hyperlink w:anchor="_Toc317805672" w:history="1">
            <w:r w:rsidR="00D94781" w:rsidRPr="003E758B">
              <w:rPr>
                <w:rStyle w:val="a9"/>
                <w:noProof/>
                <w:lang w:eastAsia="ko-KR"/>
              </w:rPr>
              <w:t>7</w:t>
            </w:r>
            <w:r w:rsidR="00D94781">
              <w:rPr>
                <w:rFonts w:asciiTheme="minorHAnsi" w:eastAsiaTheme="minorEastAsia" w:hAnsiTheme="minorHAnsi" w:cstheme="minorBidi"/>
                <w:noProof/>
                <w:kern w:val="2"/>
                <w:sz w:val="20"/>
                <w:szCs w:val="22"/>
                <w:lang w:val="en-US" w:eastAsia="ko-KR"/>
              </w:rPr>
              <w:tab/>
            </w:r>
            <w:r w:rsidR="00D94781" w:rsidRPr="003E758B">
              <w:rPr>
                <w:rStyle w:val="a9"/>
                <w:noProof/>
                <w:lang w:eastAsia="ko-KR"/>
              </w:rPr>
              <w:t>Analysis of identifiers in existing technologies and networks</w:t>
            </w:r>
            <w:r w:rsidR="00D94781">
              <w:rPr>
                <w:noProof/>
                <w:webHidden/>
              </w:rPr>
              <w:tab/>
            </w:r>
            <w:r w:rsidR="00D94781">
              <w:rPr>
                <w:noProof/>
                <w:webHidden/>
              </w:rPr>
              <w:fldChar w:fldCharType="begin"/>
            </w:r>
            <w:r w:rsidR="00D94781">
              <w:rPr>
                <w:noProof/>
                <w:webHidden/>
              </w:rPr>
              <w:instrText xml:space="preserve"> PAGEREF _Toc317805672 \h </w:instrText>
            </w:r>
            <w:r w:rsidR="00D94781">
              <w:rPr>
                <w:noProof/>
                <w:webHidden/>
              </w:rPr>
            </w:r>
            <w:r w:rsidR="00D94781">
              <w:rPr>
                <w:noProof/>
                <w:webHidden/>
              </w:rPr>
              <w:fldChar w:fldCharType="separate"/>
            </w:r>
            <w:r w:rsidR="00D94781">
              <w:rPr>
                <w:noProof/>
                <w:webHidden/>
              </w:rPr>
              <w:t>5</w:t>
            </w:r>
            <w:r w:rsidR="00D94781">
              <w:rPr>
                <w:noProof/>
                <w:webHidden/>
              </w:rPr>
              <w:fldChar w:fldCharType="end"/>
            </w:r>
          </w:hyperlink>
        </w:p>
        <w:p w:rsidR="00D94781" w:rsidRDefault="00221274">
          <w:pPr>
            <w:pStyle w:val="10"/>
            <w:rPr>
              <w:rFonts w:asciiTheme="minorHAnsi" w:eastAsiaTheme="minorEastAsia" w:hAnsiTheme="minorHAnsi" w:cstheme="minorBidi"/>
              <w:noProof/>
              <w:kern w:val="2"/>
              <w:sz w:val="20"/>
              <w:szCs w:val="22"/>
              <w:lang w:val="en-US" w:eastAsia="ko-KR"/>
            </w:rPr>
          </w:pPr>
          <w:hyperlink w:anchor="_Toc317805673" w:history="1">
            <w:r w:rsidR="00D94781" w:rsidRPr="003E758B">
              <w:rPr>
                <w:rStyle w:val="a9"/>
                <w:noProof/>
                <w:lang w:eastAsia="ko-KR"/>
              </w:rPr>
              <w:t>8</w:t>
            </w:r>
            <w:r w:rsidR="00D94781">
              <w:rPr>
                <w:rFonts w:asciiTheme="minorHAnsi" w:eastAsiaTheme="minorEastAsia" w:hAnsiTheme="minorHAnsi" w:cstheme="minorBidi"/>
                <w:noProof/>
                <w:kern w:val="2"/>
                <w:sz w:val="20"/>
                <w:szCs w:val="22"/>
                <w:lang w:val="en-US" w:eastAsia="ko-KR"/>
              </w:rPr>
              <w:tab/>
            </w:r>
            <w:r w:rsidR="00D94781" w:rsidRPr="003E758B">
              <w:rPr>
                <w:rStyle w:val="a9"/>
                <w:noProof/>
                <w:lang w:eastAsia="ko-KR"/>
              </w:rPr>
              <w:t>Requirements of identifiers as IoT identifiers</w:t>
            </w:r>
            <w:r w:rsidR="00D94781">
              <w:rPr>
                <w:noProof/>
                <w:webHidden/>
              </w:rPr>
              <w:tab/>
            </w:r>
            <w:r w:rsidR="00D94781">
              <w:rPr>
                <w:noProof/>
                <w:webHidden/>
              </w:rPr>
              <w:fldChar w:fldCharType="begin"/>
            </w:r>
            <w:r w:rsidR="00D94781">
              <w:rPr>
                <w:noProof/>
                <w:webHidden/>
              </w:rPr>
              <w:instrText xml:space="preserve"> PAGEREF _Toc317805673 \h </w:instrText>
            </w:r>
            <w:r w:rsidR="00D94781">
              <w:rPr>
                <w:noProof/>
                <w:webHidden/>
              </w:rPr>
            </w:r>
            <w:r w:rsidR="00D94781">
              <w:rPr>
                <w:noProof/>
                <w:webHidden/>
              </w:rPr>
              <w:fldChar w:fldCharType="separate"/>
            </w:r>
            <w:r w:rsidR="00D94781">
              <w:rPr>
                <w:noProof/>
                <w:webHidden/>
              </w:rPr>
              <w:t>6</w:t>
            </w:r>
            <w:r w:rsidR="00D94781">
              <w:rPr>
                <w:noProof/>
                <w:webHidden/>
              </w:rPr>
              <w:fldChar w:fldCharType="end"/>
            </w:r>
          </w:hyperlink>
        </w:p>
        <w:p w:rsidR="00D94781" w:rsidRDefault="00221274">
          <w:pPr>
            <w:pStyle w:val="10"/>
            <w:rPr>
              <w:rFonts w:asciiTheme="minorHAnsi" w:eastAsiaTheme="minorEastAsia" w:hAnsiTheme="minorHAnsi" w:cstheme="minorBidi"/>
              <w:noProof/>
              <w:kern w:val="2"/>
              <w:sz w:val="20"/>
              <w:szCs w:val="22"/>
              <w:lang w:val="en-US" w:eastAsia="ko-KR"/>
            </w:rPr>
          </w:pPr>
          <w:hyperlink w:anchor="_Toc317805674" w:history="1">
            <w:r w:rsidR="00D94781" w:rsidRPr="003E758B">
              <w:rPr>
                <w:rStyle w:val="a9"/>
                <w:noProof/>
                <w:lang w:eastAsia="ko-KR"/>
              </w:rPr>
              <w:t>9</w:t>
            </w:r>
            <w:r w:rsidR="00D94781">
              <w:rPr>
                <w:rFonts w:asciiTheme="minorHAnsi" w:eastAsiaTheme="minorEastAsia" w:hAnsiTheme="minorHAnsi" w:cstheme="minorBidi"/>
                <w:noProof/>
                <w:kern w:val="2"/>
                <w:sz w:val="20"/>
                <w:szCs w:val="22"/>
                <w:lang w:val="en-US" w:eastAsia="ko-KR"/>
              </w:rPr>
              <w:tab/>
            </w:r>
            <w:r w:rsidR="00D94781" w:rsidRPr="003E758B">
              <w:rPr>
                <w:rStyle w:val="a9"/>
                <w:noProof/>
                <w:lang w:eastAsia="ko-KR"/>
              </w:rPr>
              <w:t>Common characteristics of IoT identifiers</w:t>
            </w:r>
            <w:r w:rsidR="00D94781">
              <w:rPr>
                <w:noProof/>
                <w:webHidden/>
              </w:rPr>
              <w:tab/>
            </w:r>
            <w:r w:rsidR="00D94781">
              <w:rPr>
                <w:noProof/>
                <w:webHidden/>
              </w:rPr>
              <w:fldChar w:fldCharType="begin"/>
            </w:r>
            <w:r w:rsidR="00D94781">
              <w:rPr>
                <w:noProof/>
                <w:webHidden/>
              </w:rPr>
              <w:instrText xml:space="preserve"> PAGEREF _Toc317805674 \h </w:instrText>
            </w:r>
            <w:r w:rsidR="00D94781">
              <w:rPr>
                <w:noProof/>
                <w:webHidden/>
              </w:rPr>
            </w:r>
            <w:r w:rsidR="00D94781">
              <w:rPr>
                <w:noProof/>
                <w:webHidden/>
              </w:rPr>
              <w:fldChar w:fldCharType="separate"/>
            </w:r>
            <w:r w:rsidR="00D94781">
              <w:rPr>
                <w:noProof/>
                <w:webHidden/>
              </w:rPr>
              <w:t>6</w:t>
            </w:r>
            <w:r w:rsidR="00D94781">
              <w:rPr>
                <w:noProof/>
                <w:webHidden/>
              </w:rPr>
              <w:fldChar w:fldCharType="end"/>
            </w:r>
          </w:hyperlink>
        </w:p>
        <w:p w:rsidR="00D94781" w:rsidRDefault="00221274">
          <w:pPr>
            <w:pStyle w:val="10"/>
            <w:rPr>
              <w:rFonts w:asciiTheme="minorHAnsi" w:eastAsiaTheme="minorEastAsia" w:hAnsiTheme="minorHAnsi" w:cstheme="minorBidi"/>
              <w:noProof/>
              <w:kern w:val="2"/>
              <w:sz w:val="20"/>
              <w:szCs w:val="22"/>
              <w:lang w:val="en-US" w:eastAsia="ko-KR"/>
            </w:rPr>
          </w:pPr>
          <w:hyperlink w:anchor="_Toc317805675" w:history="1">
            <w:r w:rsidR="00D94781" w:rsidRPr="003E758B">
              <w:rPr>
                <w:rStyle w:val="a9"/>
                <w:noProof/>
                <w:lang w:eastAsia="ko-KR"/>
              </w:rPr>
              <w:t>10</w:t>
            </w:r>
            <w:r w:rsidR="00D94781">
              <w:rPr>
                <w:rFonts w:asciiTheme="minorHAnsi" w:eastAsiaTheme="minorEastAsia" w:hAnsiTheme="minorHAnsi" w:cstheme="minorBidi"/>
                <w:noProof/>
                <w:kern w:val="2"/>
                <w:sz w:val="20"/>
                <w:szCs w:val="22"/>
                <w:lang w:val="en-US" w:eastAsia="ko-KR"/>
              </w:rPr>
              <w:tab/>
            </w:r>
            <w:r w:rsidR="00D94781" w:rsidRPr="003E758B">
              <w:rPr>
                <w:rStyle w:val="a9"/>
                <w:noProof/>
                <w:lang w:eastAsia="ko-KR"/>
              </w:rPr>
              <w:t>General architecture of IoT identifiers</w:t>
            </w:r>
            <w:r w:rsidR="00D94781">
              <w:rPr>
                <w:noProof/>
                <w:webHidden/>
              </w:rPr>
              <w:tab/>
            </w:r>
            <w:r w:rsidR="00D94781">
              <w:rPr>
                <w:noProof/>
                <w:webHidden/>
              </w:rPr>
              <w:fldChar w:fldCharType="begin"/>
            </w:r>
            <w:r w:rsidR="00D94781">
              <w:rPr>
                <w:noProof/>
                <w:webHidden/>
              </w:rPr>
              <w:instrText xml:space="preserve"> PAGEREF _Toc317805675 \h </w:instrText>
            </w:r>
            <w:r w:rsidR="00D94781">
              <w:rPr>
                <w:noProof/>
                <w:webHidden/>
              </w:rPr>
            </w:r>
            <w:r w:rsidR="00D94781">
              <w:rPr>
                <w:noProof/>
                <w:webHidden/>
              </w:rPr>
              <w:fldChar w:fldCharType="separate"/>
            </w:r>
            <w:r w:rsidR="00D94781">
              <w:rPr>
                <w:noProof/>
                <w:webHidden/>
              </w:rPr>
              <w:t>6</w:t>
            </w:r>
            <w:r w:rsidR="00D94781">
              <w:rPr>
                <w:noProof/>
                <w:webHidden/>
              </w:rPr>
              <w:fldChar w:fldCharType="end"/>
            </w:r>
          </w:hyperlink>
        </w:p>
        <w:p w:rsidR="00D94781" w:rsidRDefault="00221274">
          <w:pPr>
            <w:pStyle w:val="10"/>
            <w:rPr>
              <w:rFonts w:asciiTheme="minorHAnsi" w:eastAsiaTheme="minorEastAsia" w:hAnsiTheme="minorHAnsi" w:cstheme="minorBidi"/>
              <w:noProof/>
              <w:kern w:val="2"/>
              <w:sz w:val="20"/>
              <w:szCs w:val="22"/>
              <w:lang w:val="en-US" w:eastAsia="ko-KR"/>
            </w:rPr>
          </w:pPr>
          <w:hyperlink w:anchor="_Toc317805676" w:history="1">
            <w:r w:rsidR="00D94781" w:rsidRPr="003E758B">
              <w:rPr>
                <w:rStyle w:val="a9"/>
                <w:noProof/>
              </w:rPr>
              <w:t>Bibliography</w:t>
            </w:r>
            <w:r w:rsidR="00D94781">
              <w:rPr>
                <w:noProof/>
                <w:webHidden/>
              </w:rPr>
              <w:tab/>
            </w:r>
            <w:r w:rsidR="00D94781">
              <w:rPr>
                <w:noProof/>
                <w:webHidden/>
              </w:rPr>
              <w:fldChar w:fldCharType="begin"/>
            </w:r>
            <w:r w:rsidR="00D94781">
              <w:rPr>
                <w:noProof/>
                <w:webHidden/>
              </w:rPr>
              <w:instrText xml:space="preserve"> PAGEREF _Toc317805676 \h </w:instrText>
            </w:r>
            <w:r w:rsidR="00D94781">
              <w:rPr>
                <w:noProof/>
                <w:webHidden/>
              </w:rPr>
            </w:r>
            <w:r w:rsidR="00D94781">
              <w:rPr>
                <w:noProof/>
                <w:webHidden/>
              </w:rPr>
              <w:fldChar w:fldCharType="separate"/>
            </w:r>
            <w:r w:rsidR="00D94781">
              <w:rPr>
                <w:noProof/>
                <w:webHidden/>
              </w:rPr>
              <w:t>7</w:t>
            </w:r>
            <w:r w:rsidR="00D94781">
              <w:rPr>
                <w:noProof/>
                <w:webHidden/>
              </w:rPr>
              <w:fldChar w:fldCharType="end"/>
            </w:r>
          </w:hyperlink>
        </w:p>
        <w:p w:rsidR="00305D67" w:rsidRDefault="00305D67">
          <w:r>
            <w:rPr>
              <w:b/>
              <w:bCs/>
              <w:lang w:val="ko-KR"/>
            </w:rPr>
            <w:fldChar w:fldCharType="end"/>
          </w:r>
        </w:p>
      </w:sdtContent>
    </w:sdt>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44674A" w:rsidRDefault="0044674A" w:rsidP="006C499C">
      <w:pPr>
        <w:rPr>
          <w:rFonts w:eastAsiaTheme="minorEastAsia"/>
          <w:lang w:eastAsia="ko-KR"/>
        </w:rPr>
      </w:pPr>
    </w:p>
    <w:p w:rsidR="00DB6823" w:rsidRDefault="00DB6823" w:rsidP="006C499C">
      <w:pPr>
        <w:rPr>
          <w:rFonts w:eastAsiaTheme="minorEastAsia"/>
          <w:lang w:eastAsia="ko-KR"/>
        </w:rPr>
      </w:pPr>
    </w:p>
    <w:p w:rsidR="00DB6823" w:rsidRDefault="00DB6823" w:rsidP="006C499C">
      <w:pPr>
        <w:rPr>
          <w:rFonts w:eastAsiaTheme="minorEastAsia"/>
          <w:lang w:eastAsia="ko-KR"/>
        </w:rPr>
      </w:pPr>
    </w:p>
    <w:p w:rsidR="00DB6823" w:rsidRDefault="00DB6823" w:rsidP="006C499C">
      <w:pPr>
        <w:rPr>
          <w:rFonts w:eastAsiaTheme="minorEastAsia"/>
          <w:lang w:eastAsia="ko-KR"/>
        </w:rPr>
      </w:pPr>
    </w:p>
    <w:p w:rsidR="00DB6823" w:rsidRDefault="00DB6823" w:rsidP="006C499C">
      <w:pPr>
        <w:rPr>
          <w:rFonts w:eastAsiaTheme="minorEastAsia"/>
          <w:lang w:eastAsia="ko-KR"/>
        </w:rPr>
      </w:pPr>
    </w:p>
    <w:p w:rsidR="0044674A" w:rsidRDefault="0044674A" w:rsidP="006C499C">
      <w:pPr>
        <w:rPr>
          <w:rFonts w:eastAsiaTheme="minorEastAsia"/>
          <w:lang w:eastAsia="ko-KR"/>
        </w:rPr>
      </w:pPr>
    </w:p>
    <w:p w:rsidR="00D87132" w:rsidRPr="00E71578" w:rsidRDefault="00D87132" w:rsidP="00D87132">
      <w:pPr>
        <w:pStyle w:val="RecNo"/>
        <w:rPr>
          <w:lang w:eastAsia="ko-KR"/>
        </w:rPr>
      </w:pPr>
      <w:r w:rsidRPr="00E71578">
        <w:rPr>
          <w:rFonts w:hint="eastAsia"/>
          <w:lang w:eastAsia="ko-KR"/>
        </w:rPr>
        <w:lastRenderedPageBreak/>
        <w:t xml:space="preserve">Draft </w:t>
      </w:r>
      <w:r w:rsidR="002C1463">
        <w:rPr>
          <w:rFonts w:hint="eastAsia"/>
          <w:lang w:eastAsia="ko-KR"/>
        </w:rPr>
        <w:t xml:space="preserve">new </w:t>
      </w:r>
      <w:r w:rsidRPr="00E71578">
        <w:rPr>
          <w:rFonts w:hint="eastAsia"/>
          <w:lang w:eastAsia="ko-KR"/>
        </w:rPr>
        <w:t xml:space="preserve">Recommendation ITU-T </w:t>
      </w:r>
      <w:proofErr w:type="spellStart"/>
      <w:r w:rsidR="00EB2D70">
        <w:rPr>
          <w:rFonts w:hint="eastAsia"/>
          <w:lang w:eastAsia="ko-KR"/>
        </w:rPr>
        <w:t>H</w:t>
      </w:r>
      <w:r w:rsidRPr="00E71578">
        <w:rPr>
          <w:rFonts w:hint="eastAsia"/>
          <w:lang w:eastAsia="ko-KR"/>
        </w:rPr>
        <w:t>.</w:t>
      </w:r>
      <w:r w:rsidR="00EF59D6">
        <w:rPr>
          <w:rFonts w:hint="eastAsia"/>
          <w:lang w:eastAsia="ko-KR"/>
        </w:rPr>
        <w:t>IoT</w:t>
      </w:r>
      <w:proofErr w:type="spellEnd"/>
      <w:r w:rsidR="00EF59D6">
        <w:rPr>
          <w:rFonts w:hint="eastAsia"/>
          <w:lang w:eastAsia="ko-KR"/>
        </w:rPr>
        <w:t>-ID</w:t>
      </w:r>
    </w:p>
    <w:p w:rsidR="00D87132" w:rsidRPr="00E71578" w:rsidRDefault="00EB2D70" w:rsidP="00D87132">
      <w:pPr>
        <w:pStyle w:val="Rectitle"/>
        <w:rPr>
          <w:lang w:eastAsia="ko-KR"/>
        </w:rPr>
      </w:pPr>
      <w:r>
        <w:rPr>
          <w:rFonts w:eastAsiaTheme="minorEastAsia" w:hint="eastAsia"/>
          <w:lang w:eastAsia="ko-KR"/>
        </w:rPr>
        <w:t>Requirements and Common Characteristics</w:t>
      </w:r>
      <w:r w:rsidR="00EF59D6">
        <w:rPr>
          <w:rFonts w:hint="eastAsia"/>
          <w:lang w:eastAsia="ko-KR"/>
        </w:rPr>
        <w:t xml:space="preserve"> of IoT Identifier for IoT Service</w:t>
      </w:r>
    </w:p>
    <w:p w:rsidR="00DB6823" w:rsidRPr="00F76E54" w:rsidRDefault="00DB6823" w:rsidP="00DB6823">
      <w:pPr>
        <w:pStyle w:val="Headingb"/>
      </w:pPr>
      <w:r w:rsidRPr="00F76E54">
        <w:t>AAP Summary</w:t>
      </w:r>
    </w:p>
    <w:p w:rsidR="00DB6823" w:rsidRPr="00F76E54" w:rsidRDefault="00DB6823" w:rsidP="00DB6823">
      <w:pPr>
        <w:rPr>
          <w:rFonts w:eastAsiaTheme="minorEastAsia"/>
          <w:lang w:eastAsia="ko-KR"/>
        </w:rPr>
      </w:pPr>
      <w:r w:rsidRPr="00F76E54">
        <w:t>To be provided before Consent.</w:t>
      </w:r>
    </w:p>
    <w:p w:rsidR="00D87132" w:rsidRPr="00E71578" w:rsidRDefault="00D87132" w:rsidP="00D87132">
      <w:pPr>
        <w:pStyle w:val="Headingb"/>
      </w:pPr>
      <w:r w:rsidRPr="00E71578">
        <w:t>Summary</w:t>
      </w:r>
    </w:p>
    <w:p w:rsidR="00D87132" w:rsidRPr="00E71578" w:rsidRDefault="00D87132" w:rsidP="00D87132">
      <w:r w:rsidRPr="00E71578">
        <w:rPr>
          <w:rFonts w:hint="eastAsia"/>
          <w:lang w:eastAsia="ko-KR"/>
        </w:rPr>
        <w:t xml:space="preserve">This Recommendation describes </w:t>
      </w:r>
      <w:r w:rsidR="00EF59D6">
        <w:rPr>
          <w:rFonts w:eastAsiaTheme="minorEastAsia" w:hint="eastAsia"/>
          <w:lang w:eastAsia="ko-KR"/>
        </w:rPr>
        <w:t xml:space="preserve">the </w:t>
      </w:r>
      <w:r w:rsidR="006E3F34">
        <w:rPr>
          <w:rFonts w:eastAsiaTheme="minorEastAsia" w:hint="eastAsia"/>
          <w:lang w:eastAsia="ko-KR"/>
        </w:rPr>
        <w:t>requirements and common characteristics</w:t>
      </w:r>
      <w:r w:rsidR="00EF59D6">
        <w:rPr>
          <w:rFonts w:eastAsiaTheme="minorEastAsia" w:hint="eastAsia"/>
          <w:lang w:eastAsia="ko-KR"/>
        </w:rPr>
        <w:t xml:space="preserve"> o</w:t>
      </w:r>
      <w:r w:rsidR="00F6672A">
        <w:rPr>
          <w:rFonts w:eastAsiaTheme="minorEastAsia" w:hint="eastAsia"/>
          <w:lang w:eastAsia="ko-KR"/>
        </w:rPr>
        <w:t>f IoT identifier for IoT Servic</w:t>
      </w:r>
      <w:r w:rsidR="00EF59D6">
        <w:rPr>
          <w:rFonts w:eastAsiaTheme="minorEastAsia" w:hint="eastAsia"/>
          <w:lang w:eastAsia="ko-KR"/>
        </w:rPr>
        <w:t>e.</w:t>
      </w:r>
    </w:p>
    <w:p w:rsidR="00D87132" w:rsidRPr="00E71578" w:rsidRDefault="00D87132" w:rsidP="00D87132">
      <w:pPr>
        <w:pStyle w:val="Headingb"/>
      </w:pPr>
      <w:r w:rsidRPr="00E71578">
        <w:t>Keywords</w:t>
      </w:r>
    </w:p>
    <w:p w:rsidR="00D87132" w:rsidRPr="00E71578" w:rsidRDefault="00EF59D6" w:rsidP="00D87132">
      <w:pPr>
        <w:rPr>
          <w:lang w:eastAsia="ko-KR"/>
        </w:rPr>
      </w:pPr>
      <w:r>
        <w:rPr>
          <w:rFonts w:eastAsiaTheme="minorEastAsia" w:hint="eastAsia"/>
          <w:lang w:eastAsia="ko-KR"/>
        </w:rPr>
        <w:t xml:space="preserve">IoT, Identifier </w:t>
      </w:r>
    </w:p>
    <w:p w:rsidR="00D87132" w:rsidRPr="00E71578" w:rsidRDefault="00D87132" w:rsidP="00D87132">
      <w:pPr>
        <w:pStyle w:val="Headingb"/>
      </w:pPr>
      <w:r w:rsidRPr="00E71578">
        <w:t>Introduction</w:t>
      </w:r>
    </w:p>
    <w:p w:rsidR="00EF59D6" w:rsidRDefault="00EF59D6" w:rsidP="00EF59D6">
      <w:pPr>
        <w:rPr>
          <w:rFonts w:eastAsiaTheme="minorEastAsia"/>
          <w:lang w:eastAsia="ko-KR"/>
        </w:rPr>
      </w:pPr>
      <w:r>
        <w:rPr>
          <w:rFonts w:eastAsiaTheme="minorEastAsia" w:hint="eastAsia"/>
          <w:lang w:eastAsia="ko-KR"/>
        </w:rPr>
        <w:t xml:space="preserve">In ITU-T, IoT (Internet of Things) is perceived as a vision with technological and societal implications and a global infrastructure for the information society, enabling advanced services by interconnecting (physical and virtual) things based on, existing and evolving, interoperable information and communication technologies. As a common understanding, IoT </w:t>
      </w:r>
      <w:r w:rsidRPr="008842E7">
        <w:rPr>
          <w:rFonts w:eastAsiaTheme="minorEastAsia"/>
          <w:lang w:eastAsia="ko-KR"/>
        </w:rPr>
        <w:t xml:space="preserve">involves various kinds of technologies such as identification, architectural work, communication, networking, discovery and search engine, power and energy storage, security and privacy. Among these technologies, it is widely agreed that RFID, USN or sensor networks, and M2M or MOC will be key enablers for IoT. </w:t>
      </w:r>
      <w:r>
        <w:rPr>
          <w:rFonts w:eastAsiaTheme="minorEastAsia" w:hint="eastAsia"/>
          <w:lang w:eastAsia="ko-KR"/>
        </w:rPr>
        <w:t xml:space="preserve"> </w:t>
      </w:r>
    </w:p>
    <w:p w:rsidR="00EF59D6" w:rsidRDefault="00EF59D6" w:rsidP="00EF59D6">
      <w:pPr>
        <w:rPr>
          <w:rFonts w:eastAsiaTheme="minorEastAsia"/>
          <w:lang w:eastAsia="ko-KR"/>
        </w:rPr>
      </w:pPr>
      <w:r>
        <w:rPr>
          <w:rFonts w:eastAsiaTheme="minorEastAsia" w:hint="eastAsia"/>
          <w:lang w:eastAsia="ko-KR"/>
        </w:rPr>
        <w:t xml:space="preserve">In USN environments, </w:t>
      </w:r>
      <w:r w:rsidRPr="008842E7">
        <w:rPr>
          <w:rFonts w:eastAsiaTheme="minorEastAsia"/>
          <w:lang w:eastAsia="ko-KR"/>
        </w:rPr>
        <w:t>Tag-based identification enables users to access multimedia information through users' electronic devices equipped with ID tag readers and communication functions</w:t>
      </w:r>
      <w:r>
        <w:rPr>
          <w:rFonts w:eastAsiaTheme="minorEastAsia" w:hint="eastAsia"/>
          <w:lang w:eastAsia="ko-KR"/>
        </w:rPr>
        <w:t xml:space="preserve">. In IoT environments, including USN environments, not only Tag-based </w:t>
      </w:r>
      <w:r>
        <w:rPr>
          <w:rFonts w:eastAsiaTheme="minorEastAsia"/>
          <w:lang w:eastAsia="ko-KR"/>
        </w:rPr>
        <w:t>identification</w:t>
      </w:r>
      <w:r>
        <w:rPr>
          <w:rFonts w:eastAsiaTheme="minorEastAsia" w:hint="eastAsia"/>
          <w:lang w:eastAsia="ko-KR"/>
        </w:rPr>
        <w:t xml:space="preserve">, but also general purpose identification scheme is required to study. </w:t>
      </w:r>
      <w:r>
        <w:rPr>
          <w:rFonts w:eastAsiaTheme="minorEastAsia"/>
          <w:lang w:eastAsia="ko-KR"/>
        </w:rPr>
        <w:t>Because</w:t>
      </w:r>
      <w:r>
        <w:rPr>
          <w:rFonts w:eastAsiaTheme="minorEastAsia" w:hint="eastAsia"/>
          <w:lang w:eastAsia="ko-KR"/>
        </w:rPr>
        <w:t xml:space="preserve"> IoT involves various key enablers such as RFID, USN or sensor networks, and M2M or MOC, the identification scheme of IoT is also required to consider various key enables.</w:t>
      </w:r>
    </w:p>
    <w:p w:rsidR="00EF59D6" w:rsidRDefault="00EF59D6" w:rsidP="00EF59D6">
      <w:pPr>
        <w:rPr>
          <w:rFonts w:eastAsiaTheme="minorEastAsia"/>
          <w:lang w:eastAsia="ko-KR"/>
        </w:rPr>
      </w:pPr>
      <w:r>
        <w:rPr>
          <w:rFonts w:eastAsiaTheme="minorEastAsia" w:hint="eastAsia"/>
          <w:lang w:eastAsia="ko-KR"/>
        </w:rPr>
        <w:t xml:space="preserve">To </w:t>
      </w:r>
      <w:r>
        <w:rPr>
          <w:rFonts w:eastAsiaTheme="minorEastAsia"/>
          <w:lang w:eastAsia="ko-KR"/>
        </w:rPr>
        <w:t>realize</w:t>
      </w:r>
      <w:r>
        <w:rPr>
          <w:rFonts w:eastAsiaTheme="minorEastAsia" w:hint="eastAsia"/>
          <w:lang w:eastAsia="ko-KR"/>
        </w:rPr>
        <w:t xml:space="preserve"> IoT service and to </w:t>
      </w:r>
      <w:r>
        <w:rPr>
          <w:rFonts w:eastAsiaTheme="minorEastAsia"/>
          <w:lang w:eastAsia="ko-KR"/>
        </w:rPr>
        <w:t>implement</w:t>
      </w:r>
      <w:r>
        <w:rPr>
          <w:rFonts w:eastAsiaTheme="minorEastAsia" w:hint="eastAsia"/>
          <w:lang w:eastAsia="ko-KR"/>
        </w:rPr>
        <w:t xml:space="preserve"> IoT networks, existing information and communication technologies are evolving to support the characteristics of IoT. 3GPP systems, Internet, WLAN, WPAN, and NGN are evolving to provide IoT-like services based on existing technologies. Due to </w:t>
      </w:r>
      <w:r>
        <w:rPr>
          <w:rFonts w:eastAsiaTheme="minorEastAsia"/>
          <w:lang w:eastAsia="ko-KR"/>
        </w:rPr>
        <w:t>economic</w:t>
      </w:r>
      <w:r>
        <w:rPr>
          <w:rFonts w:eastAsiaTheme="minorEastAsia" w:hint="eastAsia"/>
          <w:lang w:eastAsia="ko-KR"/>
        </w:rPr>
        <w:t xml:space="preserve"> and technical aspects, it is rarely </w:t>
      </w:r>
      <w:r>
        <w:rPr>
          <w:rFonts w:eastAsiaTheme="minorEastAsia"/>
          <w:lang w:eastAsia="ko-KR"/>
        </w:rPr>
        <w:t>happened</w:t>
      </w:r>
      <w:r>
        <w:rPr>
          <w:rFonts w:eastAsiaTheme="minorEastAsia" w:hint="eastAsia"/>
          <w:lang w:eastAsia="ko-KR"/>
        </w:rPr>
        <w:t xml:space="preserve"> to </w:t>
      </w:r>
      <w:r>
        <w:rPr>
          <w:rFonts w:eastAsiaTheme="minorEastAsia"/>
          <w:lang w:eastAsia="ko-KR"/>
        </w:rPr>
        <w:t>implement</w:t>
      </w:r>
      <w:r>
        <w:rPr>
          <w:rFonts w:eastAsiaTheme="minorEastAsia" w:hint="eastAsia"/>
          <w:lang w:eastAsia="ko-KR"/>
        </w:rPr>
        <w:t xml:space="preserve"> the whole new technologies and networks. As existing technologies and networks are evolving respectively and </w:t>
      </w:r>
      <w:r>
        <w:rPr>
          <w:rFonts w:eastAsiaTheme="minorEastAsia"/>
          <w:lang w:eastAsia="ko-KR"/>
        </w:rPr>
        <w:t>independently</w:t>
      </w:r>
      <w:r>
        <w:rPr>
          <w:rFonts w:eastAsiaTheme="minorEastAsia" w:hint="eastAsia"/>
          <w:lang w:eastAsia="ko-KR"/>
        </w:rPr>
        <w:t xml:space="preserve">, the identification scheme in each technology and network continually will be used. </w:t>
      </w:r>
    </w:p>
    <w:p w:rsidR="00EF59D6" w:rsidRPr="0044674A" w:rsidRDefault="00EF59D6" w:rsidP="008610EF">
      <w:pPr>
        <w:rPr>
          <w:rFonts w:eastAsiaTheme="minorEastAsia"/>
          <w:lang w:eastAsia="ko-KR"/>
        </w:rPr>
      </w:pPr>
      <w:r>
        <w:rPr>
          <w:rFonts w:eastAsiaTheme="minorEastAsia" w:hint="eastAsia"/>
          <w:lang w:eastAsia="ko-KR"/>
        </w:rPr>
        <w:t xml:space="preserve">Future IoT identifier may be evolved from existing </w:t>
      </w:r>
      <w:r>
        <w:rPr>
          <w:rFonts w:eastAsiaTheme="minorEastAsia"/>
          <w:lang w:eastAsia="ko-KR"/>
        </w:rPr>
        <w:t>identifier</w:t>
      </w:r>
      <w:r w:rsidR="00F6672A">
        <w:rPr>
          <w:rFonts w:eastAsiaTheme="minorEastAsia" w:hint="eastAsia"/>
          <w:lang w:eastAsia="ko-KR"/>
        </w:rPr>
        <w:t>s</w:t>
      </w:r>
      <w:r>
        <w:rPr>
          <w:rFonts w:eastAsiaTheme="minorEastAsia" w:hint="eastAsia"/>
          <w:lang w:eastAsia="ko-KR"/>
        </w:rPr>
        <w:t xml:space="preserve"> or absolutely new </w:t>
      </w:r>
      <w:r>
        <w:rPr>
          <w:rFonts w:eastAsiaTheme="minorEastAsia"/>
          <w:lang w:eastAsia="ko-KR"/>
        </w:rPr>
        <w:t>identifier</w:t>
      </w:r>
      <w:r>
        <w:rPr>
          <w:rFonts w:eastAsiaTheme="minorEastAsia" w:hint="eastAsia"/>
          <w:lang w:eastAsia="ko-KR"/>
        </w:rPr>
        <w:t xml:space="preserve"> may be created as revolution form. Usually, as information and communication technologies are developed with the interoperability with earlier technologies, future IoT identifier looks like to evolve based on existing identifier</w:t>
      </w:r>
      <w:r w:rsidR="00F6672A">
        <w:rPr>
          <w:rFonts w:eastAsiaTheme="minorEastAsia" w:hint="eastAsia"/>
          <w:lang w:eastAsia="ko-KR"/>
        </w:rPr>
        <w:t>s</w:t>
      </w:r>
      <w:r>
        <w:rPr>
          <w:rFonts w:eastAsiaTheme="minorEastAsia" w:hint="eastAsia"/>
          <w:lang w:eastAsia="ko-KR"/>
        </w:rPr>
        <w:t xml:space="preserve">. </w:t>
      </w:r>
    </w:p>
    <w:p w:rsidR="00D87132" w:rsidRPr="00E71578" w:rsidRDefault="00D87132" w:rsidP="00D87132">
      <w:pPr>
        <w:pStyle w:val="1"/>
      </w:pPr>
      <w:bookmarkStart w:id="11" w:name="_Toc317805664"/>
      <w:r w:rsidRPr="00E71578">
        <w:t>Scope</w:t>
      </w:r>
      <w:bookmarkEnd w:id="11"/>
    </w:p>
    <w:p w:rsidR="00960E2D" w:rsidRDefault="00D87132" w:rsidP="00D87132">
      <w:pPr>
        <w:rPr>
          <w:rFonts w:eastAsiaTheme="minorEastAsia"/>
          <w:lang w:eastAsia="ko-KR"/>
        </w:rPr>
      </w:pPr>
      <w:r w:rsidRPr="00E71578">
        <w:t xml:space="preserve">The objective of this Recommendation is to </w:t>
      </w:r>
      <w:r w:rsidR="00D31F4E">
        <w:rPr>
          <w:rFonts w:eastAsiaTheme="minorEastAsia"/>
          <w:lang w:eastAsia="ko-KR"/>
        </w:rPr>
        <w:t>analyse</w:t>
      </w:r>
      <w:r w:rsidR="00D31F4E">
        <w:rPr>
          <w:rFonts w:eastAsiaTheme="minorEastAsia" w:hint="eastAsia"/>
          <w:lang w:eastAsia="ko-KR"/>
        </w:rPr>
        <w:t xml:space="preserve"> identifiers in existing technologies and networks for IoT service, </w:t>
      </w:r>
      <w:r w:rsidRPr="00E71578">
        <w:rPr>
          <w:lang w:eastAsia="ko-KR"/>
        </w:rPr>
        <w:t xml:space="preserve">and </w:t>
      </w:r>
      <w:r w:rsidR="00D31F4E">
        <w:rPr>
          <w:rFonts w:eastAsiaTheme="minorEastAsia" w:hint="eastAsia"/>
          <w:lang w:eastAsia="ko-KR"/>
        </w:rPr>
        <w:t xml:space="preserve">describe the requirements </w:t>
      </w:r>
      <w:r w:rsidR="00960E2D">
        <w:rPr>
          <w:rFonts w:eastAsiaTheme="minorEastAsia" w:hint="eastAsia"/>
          <w:lang w:eastAsia="ko-KR"/>
        </w:rPr>
        <w:t>of identifier as IoT identifier</w:t>
      </w:r>
      <w:r w:rsidR="008610EF">
        <w:rPr>
          <w:rFonts w:eastAsiaTheme="minorEastAsia" w:hint="eastAsia"/>
          <w:lang w:eastAsia="ko-KR"/>
        </w:rPr>
        <w:t>s</w:t>
      </w:r>
      <w:r w:rsidR="00960E2D">
        <w:rPr>
          <w:rFonts w:eastAsiaTheme="minorEastAsia" w:hint="eastAsia"/>
          <w:lang w:eastAsia="ko-KR"/>
        </w:rPr>
        <w:t>, common characteristics of IoT identifier</w:t>
      </w:r>
      <w:r w:rsidR="008610EF">
        <w:rPr>
          <w:rFonts w:eastAsiaTheme="minorEastAsia" w:hint="eastAsia"/>
          <w:lang w:eastAsia="ko-KR"/>
        </w:rPr>
        <w:t>s</w:t>
      </w:r>
      <w:r w:rsidR="00960E2D">
        <w:rPr>
          <w:rFonts w:eastAsiaTheme="minorEastAsia" w:hint="eastAsia"/>
          <w:lang w:eastAsia="ko-KR"/>
        </w:rPr>
        <w:t>, and the general architecture of IoT identifier</w:t>
      </w:r>
      <w:r w:rsidR="008610EF">
        <w:rPr>
          <w:rFonts w:eastAsiaTheme="minorEastAsia" w:hint="eastAsia"/>
          <w:lang w:eastAsia="ko-KR"/>
        </w:rPr>
        <w:t>s</w:t>
      </w:r>
      <w:r w:rsidR="00960E2D">
        <w:rPr>
          <w:rFonts w:eastAsiaTheme="minorEastAsia" w:hint="eastAsia"/>
          <w:lang w:eastAsia="ko-KR"/>
        </w:rPr>
        <w:t xml:space="preserve">. </w:t>
      </w:r>
    </w:p>
    <w:p w:rsidR="00D87132" w:rsidRPr="00E71578" w:rsidRDefault="00D87132" w:rsidP="00D87132">
      <w:pPr>
        <w:rPr>
          <w:lang w:eastAsia="ko-KR"/>
        </w:rPr>
      </w:pPr>
      <w:r w:rsidRPr="00E71578">
        <w:rPr>
          <w:rFonts w:hint="eastAsia"/>
          <w:lang w:eastAsia="ko-KR"/>
        </w:rPr>
        <w:t xml:space="preserve">This Recommendation describes </w:t>
      </w:r>
      <w:r w:rsidR="00960E2D">
        <w:rPr>
          <w:rFonts w:eastAsiaTheme="minorEastAsia" w:hint="eastAsia"/>
          <w:lang w:eastAsia="ko-KR"/>
        </w:rPr>
        <w:t xml:space="preserve">the </w:t>
      </w:r>
      <w:r w:rsidR="006E3F34">
        <w:rPr>
          <w:rFonts w:eastAsiaTheme="minorEastAsia" w:hint="eastAsia"/>
          <w:lang w:eastAsia="ko-KR"/>
        </w:rPr>
        <w:t xml:space="preserve">requirements and common characteristics </w:t>
      </w:r>
      <w:r w:rsidR="00960E2D">
        <w:rPr>
          <w:rFonts w:eastAsiaTheme="minorEastAsia" w:hint="eastAsia"/>
          <w:lang w:eastAsia="ko-KR"/>
        </w:rPr>
        <w:t>of IoT identifier for IoT service</w:t>
      </w:r>
      <w:r w:rsidRPr="00E71578">
        <w:rPr>
          <w:rFonts w:hint="eastAsia"/>
          <w:lang w:eastAsia="ko-KR"/>
        </w:rPr>
        <w:t>. The scope of this Recommendation includes:</w:t>
      </w:r>
    </w:p>
    <w:p w:rsidR="00960E2D" w:rsidRDefault="00960E2D" w:rsidP="00960E2D">
      <w:pPr>
        <w:pStyle w:val="aa"/>
        <w:numPr>
          <w:ilvl w:val="0"/>
          <w:numId w:val="7"/>
        </w:numPr>
        <w:ind w:leftChars="0"/>
        <w:rPr>
          <w:rFonts w:eastAsiaTheme="minorEastAsia"/>
          <w:lang w:eastAsia="ko-KR"/>
        </w:rPr>
      </w:pPr>
      <w:r>
        <w:rPr>
          <w:rFonts w:eastAsiaTheme="minorEastAsia" w:hint="eastAsia"/>
          <w:lang w:eastAsia="ko-KR"/>
        </w:rPr>
        <w:t>Analysis of identifiers in existing technologies and networks</w:t>
      </w:r>
    </w:p>
    <w:p w:rsidR="00960E2D" w:rsidRDefault="00960E2D" w:rsidP="00960E2D">
      <w:pPr>
        <w:pStyle w:val="aa"/>
        <w:numPr>
          <w:ilvl w:val="0"/>
          <w:numId w:val="7"/>
        </w:numPr>
        <w:ind w:leftChars="0"/>
        <w:rPr>
          <w:rFonts w:eastAsiaTheme="minorEastAsia"/>
          <w:lang w:eastAsia="ko-KR"/>
        </w:rPr>
      </w:pPr>
      <w:r>
        <w:rPr>
          <w:rFonts w:eastAsiaTheme="minorEastAsia" w:hint="eastAsia"/>
          <w:lang w:eastAsia="ko-KR"/>
        </w:rPr>
        <w:lastRenderedPageBreak/>
        <w:t>Describe requirements of identifier</w:t>
      </w:r>
      <w:r w:rsidR="008610EF">
        <w:rPr>
          <w:rFonts w:eastAsiaTheme="minorEastAsia" w:hint="eastAsia"/>
          <w:lang w:eastAsia="ko-KR"/>
        </w:rPr>
        <w:t>s</w:t>
      </w:r>
      <w:r>
        <w:rPr>
          <w:rFonts w:eastAsiaTheme="minorEastAsia" w:hint="eastAsia"/>
          <w:lang w:eastAsia="ko-KR"/>
        </w:rPr>
        <w:t xml:space="preserve"> as IoT identifier</w:t>
      </w:r>
      <w:r w:rsidR="008610EF">
        <w:rPr>
          <w:rFonts w:eastAsiaTheme="minorEastAsia" w:hint="eastAsia"/>
          <w:lang w:eastAsia="ko-KR"/>
        </w:rPr>
        <w:t>s</w:t>
      </w:r>
    </w:p>
    <w:p w:rsidR="00960E2D" w:rsidRDefault="00960E2D" w:rsidP="00960E2D">
      <w:pPr>
        <w:pStyle w:val="aa"/>
        <w:numPr>
          <w:ilvl w:val="0"/>
          <w:numId w:val="7"/>
        </w:numPr>
        <w:ind w:leftChars="0"/>
        <w:rPr>
          <w:rFonts w:eastAsiaTheme="minorEastAsia"/>
          <w:lang w:eastAsia="ko-KR"/>
        </w:rPr>
      </w:pPr>
      <w:r>
        <w:rPr>
          <w:rFonts w:eastAsiaTheme="minorEastAsia" w:hint="eastAsia"/>
          <w:lang w:eastAsia="ko-KR"/>
        </w:rPr>
        <w:t>Describe common characteristics of IoT identifier</w:t>
      </w:r>
      <w:r w:rsidR="008610EF">
        <w:rPr>
          <w:rFonts w:eastAsiaTheme="minorEastAsia" w:hint="eastAsia"/>
          <w:lang w:eastAsia="ko-KR"/>
        </w:rPr>
        <w:t>s</w:t>
      </w:r>
    </w:p>
    <w:p w:rsidR="00960E2D" w:rsidRPr="0044674A" w:rsidRDefault="00960E2D" w:rsidP="00960E2D">
      <w:pPr>
        <w:pStyle w:val="aa"/>
        <w:numPr>
          <w:ilvl w:val="0"/>
          <w:numId w:val="7"/>
        </w:numPr>
        <w:ind w:leftChars="0"/>
        <w:rPr>
          <w:rFonts w:eastAsiaTheme="minorEastAsia"/>
          <w:lang w:eastAsia="ko-KR"/>
        </w:rPr>
      </w:pPr>
      <w:r>
        <w:rPr>
          <w:rFonts w:eastAsiaTheme="minorEastAsia" w:hint="eastAsia"/>
          <w:lang w:eastAsia="ko-KR"/>
        </w:rPr>
        <w:t>Describe the general architecture of IoT identifier</w:t>
      </w:r>
      <w:r w:rsidR="008610EF">
        <w:rPr>
          <w:rFonts w:eastAsiaTheme="minorEastAsia" w:hint="eastAsia"/>
          <w:lang w:eastAsia="ko-KR"/>
        </w:rPr>
        <w:t>s</w:t>
      </w:r>
      <w:r>
        <w:rPr>
          <w:rFonts w:eastAsiaTheme="minorEastAsia" w:hint="eastAsia"/>
          <w:lang w:eastAsia="ko-KR"/>
        </w:rPr>
        <w:t xml:space="preserve"> </w:t>
      </w:r>
    </w:p>
    <w:p w:rsidR="00D87132" w:rsidRPr="00E71578" w:rsidRDefault="00D87132" w:rsidP="00D87132">
      <w:pPr>
        <w:pStyle w:val="1"/>
      </w:pPr>
      <w:bookmarkStart w:id="12" w:name="_Toc317805665"/>
      <w:r w:rsidRPr="00E71578">
        <w:t>References</w:t>
      </w:r>
      <w:bookmarkEnd w:id="12"/>
    </w:p>
    <w:p w:rsidR="00D87132" w:rsidRPr="00E71578" w:rsidRDefault="00D87132" w:rsidP="00D87132">
      <w:r w:rsidRPr="00E7157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87132" w:rsidRPr="00E71578" w:rsidRDefault="00D87132" w:rsidP="00D87132">
      <w:r w:rsidRPr="00E71578">
        <w:t>The reference to a document within this Recommendation does not give it, as a stand-alone document, the status of a Recommendation.</w:t>
      </w:r>
    </w:p>
    <w:p w:rsidR="00D87132" w:rsidRPr="00E71578" w:rsidRDefault="004C1A4A" w:rsidP="00D87132">
      <w:pPr>
        <w:pStyle w:val="Reftext"/>
        <w:rPr>
          <w:highlight w:val="yellow"/>
        </w:rPr>
      </w:pPr>
      <w:r w:rsidRPr="00E71578">
        <w:rPr>
          <w:highlight w:val="yellow"/>
        </w:rPr>
        <w:t xml:space="preserve"> </w:t>
      </w:r>
      <w:r w:rsidR="00D87132" w:rsidRPr="00E71578">
        <w:rPr>
          <w:highlight w:val="yellow"/>
        </w:rPr>
        <w:t xml:space="preserve">[ITU-T </w:t>
      </w:r>
      <w:proofErr w:type="spellStart"/>
      <w:r w:rsidR="00D87132" w:rsidRPr="00E71578">
        <w:rPr>
          <w:highlight w:val="yellow"/>
        </w:rPr>
        <w:t>X.yyy</w:t>
      </w:r>
      <w:proofErr w:type="spellEnd"/>
      <w:r w:rsidR="00D87132" w:rsidRPr="00E71578">
        <w:rPr>
          <w:highlight w:val="yellow"/>
        </w:rPr>
        <w:t>]</w:t>
      </w:r>
      <w:r w:rsidR="00D87132" w:rsidRPr="00E71578">
        <w:rPr>
          <w:highlight w:val="yellow"/>
        </w:rPr>
        <w:tab/>
        <w:t xml:space="preserve">ITU-T Recommendation </w:t>
      </w:r>
      <w:proofErr w:type="spellStart"/>
      <w:r w:rsidR="00D87132" w:rsidRPr="00E71578">
        <w:rPr>
          <w:highlight w:val="yellow"/>
        </w:rPr>
        <w:t>X.yyy</w:t>
      </w:r>
      <w:proofErr w:type="spellEnd"/>
      <w:r w:rsidR="00D87132" w:rsidRPr="00E71578">
        <w:rPr>
          <w:highlight w:val="yellow"/>
        </w:rPr>
        <w:t xml:space="preserve"> (date), Title</w:t>
      </w:r>
    </w:p>
    <w:p w:rsidR="00D87132" w:rsidRPr="00E71578" w:rsidRDefault="00D87132" w:rsidP="00D87132">
      <w:pPr>
        <w:pStyle w:val="1"/>
      </w:pPr>
      <w:bookmarkStart w:id="13" w:name="_Toc317805666"/>
      <w:r w:rsidRPr="00E71578">
        <w:t>Definitions</w:t>
      </w:r>
      <w:bookmarkEnd w:id="13"/>
    </w:p>
    <w:p w:rsidR="00D87132" w:rsidRPr="00E71578" w:rsidRDefault="00D87132" w:rsidP="00D87132">
      <w:pPr>
        <w:pStyle w:val="2"/>
      </w:pPr>
      <w:bookmarkStart w:id="14" w:name="_Toc317805667"/>
      <w:r w:rsidRPr="00E71578">
        <w:t>Terms defined elsewhere</w:t>
      </w:r>
      <w:bookmarkEnd w:id="14"/>
    </w:p>
    <w:p w:rsidR="00D87132" w:rsidRPr="00E71578" w:rsidRDefault="00D87132" w:rsidP="00D87132">
      <w:r w:rsidRPr="00E71578">
        <w:t>This Recommendation uses the following terms defined elsewhere:</w:t>
      </w:r>
    </w:p>
    <w:p w:rsidR="00A91A8B" w:rsidRDefault="00A91A8B" w:rsidP="00A91A8B">
      <w:pPr>
        <w:rPr>
          <w:rFonts w:eastAsiaTheme="minorEastAsia"/>
          <w:lang w:eastAsia="ko-KR"/>
        </w:rPr>
      </w:pPr>
      <w:r w:rsidRPr="00E71578">
        <w:rPr>
          <w:b/>
        </w:rPr>
        <w:t>3.1.</w:t>
      </w:r>
      <w:r>
        <w:rPr>
          <w:rFonts w:eastAsiaTheme="minorEastAsia" w:hint="eastAsia"/>
          <w:b/>
          <w:lang w:eastAsia="ko-KR"/>
        </w:rPr>
        <w:t>1</w:t>
      </w:r>
      <w:r w:rsidRPr="00E71578">
        <w:rPr>
          <w:b/>
        </w:rPr>
        <w:tab/>
      </w:r>
      <w:proofErr w:type="gramStart"/>
      <w:r>
        <w:rPr>
          <w:rFonts w:eastAsiaTheme="minorEastAsia" w:hint="eastAsia"/>
          <w:b/>
          <w:lang w:eastAsia="ko-KR"/>
        </w:rPr>
        <w:t xml:space="preserve">address </w:t>
      </w:r>
      <w:r w:rsidRPr="00E71578">
        <w:rPr>
          <w:lang w:eastAsia="ko-KR"/>
        </w:rPr>
        <w:t xml:space="preserve"> [</w:t>
      </w:r>
      <w:proofErr w:type="gramEnd"/>
      <w:r w:rsidRPr="00E71578">
        <w:rPr>
          <w:lang w:eastAsia="ko-KR"/>
        </w:rPr>
        <w:t>ITU-T Y.</w:t>
      </w:r>
      <w:r>
        <w:rPr>
          <w:rFonts w:eastAsiaTheme="minorEastAsia" w:hint="eastAsia"/>
          <w:lang w:eastAsia="ko-KR"/>
        </w:rPr>
        <w:t>2091</w:t>
      </w:r>
      <w:r w:rsidRPr="00E71578">
        <w:rPr>
          <w:lang w:eastAsia="ko-KR"/>
        </w:rPr>
        <w:t>]:</w:t>
      </w:r>
      <w:r w:rsidRPr="00E17BF5">
        <w:rPr>
          <w:lang w:eastAsia="ko-KR"/>
        </w:rPr>
        <w:t xml:space="preserve"> </w:t>
      </w:r>
      <w:r>
        <w:rPr>
          <w:lang w:eastAsia="ko-KR"/>
        </w:rPr>
        <w:t>An address is the identifier for a specific termination point and</w:t>
      </w:r>
      <w:r>
        <w:rPr>
          <w:rFonts w:eastAsiaTheme="minorEastAsia" w:hint="eastAsia"/>
          <w:lang w:eastAsia="ko-KR"/>
        </w:rPr>
        <w:t xml:space="preserve"> </w:t>
      </w:r>
      <w:r>
        <w:rPr>
          <w:lang w:eastAsia="ko-KR"/>
        </w:rPr>
        <w:t>is used for routing to this termination point.</w:t>
      </w:r>
    </w:p>
    <w:p w:rsidR="00A91A8B" w:rsidRDefault="00A91A8B" w:rsidP="00A91A8B">
      <w:pPr>
        <w:rPr>
          <w:rFonts w:eastAsiaTheme="minorEastAsia"/>
          <w:lang w:eastAsia="ko-KR"/>
        </w:rPr>
      </w:pPr>
      <w:r w:rsidRPr="00E71578">
        <w:rPr>
          <w:b/>
        </w:rPr>
        <w:t>3.1.</w:t>
      </w:r>
      <w:r>
        <w:rPr>
          <w:rFonts w:eastAsiaTheme="minorEastAsia" w:hint="eastAsia"/>
          <w:b/>
          <w:lang w:eastAsia="ko-KR"/>
        </w:rPr>
        <w:t>2</w:t>
      </w:r>
      <w:r w:rsidRPr="00E71578">
        <w:rPr>
          <w:b/>
        </w:rPr>
        <w:tab/>
      </w:r>
      <w:r>
        <w:rPr>
          <w:rFonts w:eastAsiaTheme="minorEastAsia" w:hint="eastAsia"/>
          <w:b/>
          <w:lang w:eastAsia="ko-KR"/>
        </w:rPr>
        <w:t xml:space="preserve">identifier </w:t>
      </w:r>
      <w:r w:rsidRPr="00E71578">
        <w:rPr>
          <w:lang w:eastAsia="ko-KR"/>
        </w:rPr>
        <w:t xml:space="preserve"> [ITU-T Y.</w:t>
      </w:r>
      <w:r>
        <w:rPr>
          <w:rFonts w:eastAsiaTheme="minorEastAsia" w:hint="eastAsia"/>
          <w:lang w:eastAsia="ko-KR"/>
        </w:rPr>
        <w:t>2091</w:t>
      </w:r>
      <w:r w:rsidRPr="00E71578">
        <w:rPr>
          <w:lang w:eastAsia="ko-KR"/>
        </w:rPr>
        <w:t>]:</w:t>
      </w:r>
      <w:r w:rsidRPr="00E17BF5">
        <w:rPr>
          <w:lang w:eastAsia="ko-KR"/>
        </w:rPr>
        <w:t xml:space="preserve"> </w:t>
      </w:r>
      <w:r>
        <w:rPr>
          <w:lang w:eastAsia="ko-KR"/>
        </w:rPr>
        <w:t>An identifier is a series of digits, characters and symbols or</w:t>
      </w:r>
      <w:r>
        <w:rPr>
          <w:rFonts w:eastAsiaTheme="minorEastAsia" w:hint="eastAsia"/>
          <w:lang w:eastAsia="ko-KR"/>
        </w:rPr>
        <w:t xml:space="preserve"> </w:t>
      </w:r>
      <w:r>
        <w:rPr>
          <w:lang w:eastAsia="ko-KR"/>
        </w:rPr>
        <w:t>any other form of data used to identify subscriber(s), user(s), network element(s), function(s),</w:t>
      </w:r>
      <w:r>
        <w:rPr>
          <w:rFonts w:eastAsiaTheme="minorEastAsia" w:hint="eastAsia"/>
          <w:lang w:eastAsia="ko-KR"/>
        </w:rPr>
        <w:t xml:space="preserve"> </w:t>
      </w:r>
      <w:r>
        <w:rPr>
          <w:lang w:eastAsia="ko-KR"/>
        </w:rPr>
        <w:t>network entity(</w:t>
      </w:r>
      <w:proofErr w:type="spellStart"/>
      <w:r>
        <w:rPr>
          <w:lang w:eastAsia="ko-KR"/>
        </w:rPr>
        <w:t>ies</w:t>
      </w:r>
      <w:proofErr w:type="spellEnd"/>
      <w:r>
        <w:rPr>
          <w:lang w:eastAsia="ko-KR"/>
        </w:rPr>
        <w:t>) providing services/applications, or other entities (e.g., physical or logical</w:t>
      </w:r>
      <w:r>
        <w:rPr>
          <w:rFonts w:eastAsiaTheme="minorEastAsia" w:hint="eastAsia"/>
          <w:lang w:eastAsia="ko-KR"/>
        </w:rPr>
        <w:t xml:space="preserve"> </w:t>
      </w:r>
      <w:r>
        <w:rPr>
          <w:lang w:eastAsia="ko-KR"/>
        </w:rPr>
        <w:t>objects). Identifiers can be used for registration or authorization. They can be either public to all</w:t>
      </w:r>
      <w:r>
        <w:rPr>
          <w:rFonts w:eastAsiaTheme="minorEastAsia" w:hint="eastAsia"/>
          <w:lang w:eastAsia="ko-KR"/>
        </w:rPr>
        <w:t xml:space="preserve"> </w:t>
      </w:r>
      <w:r>
        <w:rPr>
          <w:lang w:eastAsia="ko-KR"/>
        </w:rPr>
        <w:t>networks, shared between a limited number of networks or private to a specific network (private</w:t>
      </w:r>
      <w:r>
        <w:rPr>
          <w:rFonts w:eastAsiaTheme="minorEastAsia" w:hint="eastAsia"/>
          <w:lang w:eastAsia="ko-KR"/>
        </w:rPr>
        <w:t xml:space="preserve"> </w:t>
      </w:r>
      <w:r>
        <w:rPr>
          <w:lang w:eastAsia="ko-KR"/>
        </w:rPr>
        <w:t>IDs are normally not disclosed to third parties).</w:t>
      </w:r>
    </w:p>
    <w:p w:rsidR="00975E62" w:rsidRDefault="00A91A8B" w:rsidP="00975E62">
      <w:pPr>
        <w:rPr>
          <w:szCs w:val="24"/>
          <w:lang w:eastAsia="ko-KR"/>
        </w:rPr>
      </w:pPr>
      <w:r w:rsidRPr="00E71578">
        <w:rPr>
          <w:b/>
        </w:rPr>
        <w:t>3.1.</w:t>
      </w:r>
      <w:r>
        <w:rPr>
          <w:rFonts w:eastAsiaTheme="minorEastAsia" w:hint="eastAsia"/>
          <w:b/>
          <w:lang w:eastAsia="ko-KR"/>
        </w:rPr>
        <w:t>3</w:t>
      </w:r>
      <w:r w:rsidRPr="00E71578">
        <w:rPr>
          <w:b/>
        </w:rPr>
        <w:tab/>
      </w:r>
      <w:r>
        <w:rPr>
          <w:rFonts w:eastAsiaTheme="minorEastAsia" w:hint="eastAsia"/>
          <w:b/>
          <w:lang w:eastAsia="ko-KR"/>
        </w:rPr>
        <w:t xml:space="preserve">Internet of Things </w:t>
      </w:r>
      <w:r w:rsidRPr="00E71578">
        <w:rPr>
          <w:lang w:eastAsia="ko-KR"/>
        </w:rPr>
        <w:t xml:space="preserve"> [ITU-T Y.</w:t>
      </w:r>
      <w:r w:rsidR="00975E62">
        <w:rPr>
          <w:rFonts w:eastAsiaTheme="minorEastAsia" w:hint="eastAsia"/>
          <w:lang w:eastAsia="ko-KR"/>
        </w:rPr>
        <w:t>2060</w:t>
      </w:r>
      <w:r w:rsidRPr="00E71578">
        <w:rPr>
          <w:lang w:eastAsia="ko-KR"/>
        </w:rPr>
        <w:t>]:</w:t>
      </w:r>
      <w:r w:rsidRPr="00E17BF5">
        <w:rPr>
          <w:lang w:eastAsia="ko-KR"/>
        </w:rPr>
        <w:t xml:space="preserve"> </w:t>
      </w:r>
      <w:r w:rsidR="00975E62">
        <w:rPr>
          <w:rFonts w:hint="eastAsia"/>
          <w:szCs w:val="24"/>
          <w:lang w:eastAsia="ko-KR"/>
        </w:rPr>
        <w:t>A</w:t>
      </w:r>
      <w:r w:rsidR="00975E62" w:rsidRPr="007517C1">
        <w:rPr>
          <w:szCs w:val="24"/>
        </w:rPr>
        <w:t xml:space="preserve"> global infrastructure for the information society, enabling advanced services by interconnecting (</w:t>
      </w:r>
      <w:r w:rsidR="00975E62" w:rsidRPr="007517C1">
        <w:rPr>
          <w:szCs w:val="24"/>
          <w:lang w:eastAsia="ja-JP"/>
        </w:rPr>
        <w:t>physical</w:t>
      </w:r>
      <w:r w:rsidR="00975E62" w:rsidRPr="007517C1">
        <w:rPr>
          <w:szCs w:val="24"/>
        </w:rPr>
        <w:t xml:space="preserve"> and </w:t>
      </w:r>
      <w:r w:rsidR="00975E62" w:rsidRPr="007517C1">
        <w:rPr>
          <w:szCs w:val="24"/>
          <w:lang w:eastAsia="ja-JP"/>
        </w:rPr>
        <w:t>virtual</w:t>
      </w:r>
      <w:r w:rsidR="00975E62" w:rsidRPr="007517C1">
        <w:rPr>
          <w:szCs w:val="24"/>
        </w:rPr>
        <w:t xml:space="preserve">) things based on, existing and evolving, interoperable </w:t>
      </w:r>
      <w:r w:rsidR="00975E62" w:rsidRPr="007517C1">
        <w:rPr>
          <w:szCs w:val="24"/>
          <w:lang w:eastAsia="ja-JP"/>
        </w:rPr>
        <w:t>information and communication</w:t>
      </w:r>
      <w:r w:rsidR="00975E62" w:rsidRPr="007517C1">
        <w:rPr>
          <w:i/>
          <w:iCs/>
          <w:szCs w:val="24"/>
        </w:rPr>
        <w:t xml:space="preserve"> </w:t>
      </w:r>
      <w:r w:rsidR="00975E62" w:rsidRPr="007517C1">
        <w:rPr>
          <w:szCs w:val="24"/>
        </w:rPr>
        <w:t>technologies. T</w:t>
      </w:r>
      <w:r w:rsidR="00975E62" w:rsidRPr="007517C1">
        <w:rPr>
          <w:szCs w:val="24"/>
          <w:lang w:eastAsia="ja-JP"/>
        </w:rPr>
        <w:t xml:space="preserve">hrough the exploitation of identification, data capture, processing and communication capabilities, the IoT </w:t>
      </w:r>
      <w:r w:rsidR="00975E62" w:rsidRPr="007517C1">
        <w:rPr>
          <w:szCs w:val="24"/>
        </w:rPr>
        <w:t xml:space="preserve">makes full use of things to </w:t>
      </w:r>
      <w:r w:rsidR="00975E62" w:rsidRPr="007517C1">
        <w:rPr>
          <w:szCs w:val="24"/>
          <w:lang w:eastAsia="ja-JP"/>
        </w:rPr>
        <w:t>offer services to all kinds of applications</w:t>
      </w:r>
      <w:r w:rsidR="00975E62" w:rsidRPr="007517C1">
        <w:rPr>
          <w:i/>
          <w:iCs/>
          <w:szCs w:val="24"/>
          <w:lang w:eastAsia="ja-JP"/>
        </w:rPr>
        <w:t xml:space="preserve">, </w:t>
      </w:r>
      <w:r w:rsidR="00975E62" w:rsidRPr="007517C1">
        <w:rPr>
          <w:szCs w:val="24"/>
        </w:rPr>
        <w:t>whilst maintaining the required privacy.</w:t>
      </w:r>
    </w:p>
    <w:p w:rsidR="00E17BF5" w:rsidRPr="00E17BF5" w:rsidRDefault="00975E62" w:rsidP="00DB6823">
      <w:pPr>
        <w:pStyle w:val="Note"/>
        <w:rPr>
          <w:rFonts w:eastAsiaTheme="minorEastAsia"/>
        </w:rPr>
      </w:pPr>
      <w:r w:rsidRPr="00975E62">
        <w:rPr>
          <w:kern w:val="2"/>
          <w:sz w:val="22"/>
          <w:lang w:eastAsia="ko-KR"/>
        </w:rPr>
        <w:t>NOTE – In a broad perspective, the IoT can be perceived as a vision with technological and societal implications.</w:t>
      </w:r>
    </w:p>
    <w:p w:rsidR="00D87132" w:rsidRPr="00E71578" w:rsidRDefault="00D87132" w:rsidP="00D87132">
      <w:pPr>
        <w:pStyle w:val="2"/>
      </w:pPr>
      <w:bookmarkStart w:id="15" w:name="_Toc317805668"/>
      <w:r w:rsidRPr="00E71578">
        <w:t>Terms defined in this Recommendation</w:t>
      </w:r>
      <w:bookmarkEnd w:id="15"/>
    </w:p>
    <w:p w:rsidR="00E17BF5" w:rsidRPr="00E17BF5" w:rsidRDefault="00D87132" w:rsidP="00D87132">
      <w:pPr>
        <w:rPr>
          <w:rFonts w:eastAsiaTheme="minorEastAsia"/>
          <w:lang w:eastAsia="ko-KR"/>
        </w:rPr>
      </w:pPr>
      <w:r w:rsidRPr="00E71578">
        <w:t>This Recommendation defines the following terms:</w:t>
      </w:r>
    </w:p>
    <w:p w:rsidR="00D87132" w:rsidRPr="00E71578" w:rsidRDefault="00D87132" w:rsidP="00D87132">
      <w:pPr>
        <w:pStyle w:val="1"/>
      </w:pPr>
      <w:bookmarkStart w:id="16" w:name="_Toc317805669"/>
      <w:r w:rsidRPr="00E71578">
        <w:t>Abbreviations and acronyms</w:t>
      </w:r>
      <w:bookmarkEnd w:id="16"/>
    </w:p>
    <w:p w:rsidR="00D87132" w:rsidRPr="00E71578" w:rsidRDefault="00D87132" w:rsidP="00D87132">
      <w:r w:rsidRPr="00E71578">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D87132" w:rsidRPr="00E71578" w:rsidTr="008F720B">
        <w:tc>
          <w:tcPr>
            <w:tcW w:w="1417" w:type="dxa"/>
            <w:shd w:val="clear" w:color="auto" w:fill="auto"/>
          </w:tcPr>
          <w:p w:rsidR="00D87132" w:rsidRPr="00E17BF5" w:rsidRDefault="00E17BF5" w:rsidP="008F720B">
            <w:pPr>
              <w:pStyle w:val="enumlev1"/>
              <w:tabs>
                <w:tab w:val="clear" w:pos="794"/>
                <w:tab w:val="clear" w:pos="1191"/>
                <w:tab w:val="clear" w:pos="1588"/>
                <w:tab w:val="clear" w:pos="1985"/>
              </w:tabs>
              <w:ind w:left="0" w:firstLine="0"/>
              <w:rPr>
                <w:rFonts w:eastAsiaTheme="minorEastAsia"/>
                <w:lang w:eastAsia="ko-KR"/>
              </w:rPr>
            </w:pPr>
            <w:r>
              <w:rPr>
                <w:rFonts w:eastAsiaTheme="minorEastAsia" w:hint="eastAsia"/>
                <w:lang w:eastAsia="ko-KR"/>
              </w:rPr>
              <w:t>IoT</w:t>
            </w:r>
          </w:p>
        </w:tc>
        <w:tc>
          <w:tcPr>
            <w:tcW w:w="8277" w:type="dxa"/>
            <w:shd w:val="clear" w:color="auto" w:fill="auto"/>
          </w:tcPr>
          <w:p w:rsidR="00D87132" w:rsidRPr="00E17BF5" w:rsidRDefault="00E17BF5" w:rsidP="008F720B">
            <w:pPr>
              <w:pStyle w:val="enumlev1"/>
              <w:tabs>
                <w:tab w:val="clear" w:pos="794"/>
                <w:tab w:val="clear" w:pos="1191"/>
                <w:tab w:val="clear" w:pos="1588"/>
                <w:tab w:val="clear" w:pos="1985"/>
              </w:tabs>
              <w:ind w:left="0" w:firstLine="0"/>
              <w:rPr>
                <w:rFonts w:eastAsiaTheme="minorEastAsia"/>
                <w:lang w:eastAsia="ko-KR"/>
              </w:rPr>
            </w:pPr>
            <w:r>
              <w:rPr>
                <w:rFonts w:eastAsiaTheme="minorEastAsia" w:hint="eastAsia"/>
                <w:lang w:eastAsia="ko-KR"/>
              </w:rPr>
              <w:t>Internet of Things</w:t>
            </w:r>
          </w:p>
        </w:tc>
      </w:tr>
      <w:tr w:rsidR="00D87132" w:rsidRPr="00E71578" w:rsidTr="008F720B">
        <w:tc>
          <w:tcPr>
            <w:tcW w:w="1417" w:type="dxa"/>
            <w:shd w:val="clear" w:color="auto" w:fill="auto"/>
          </w:tcPr>
          <w:p w:rsidR="00D87132" w:rsidRPr="00DB6823" w:rsidRDefault="00D87132" w:rsidP="008F720B">
            <w:pPr>
              <w:pStyle w:val="enumlev1"/>
              <w:tabs>
                <w:tab w:val="clear" w:pos="794"/>
                <w:tab w:val="clear" w:pos="1191"/>
                <w:tab w:val="clear" w:pos="1588"/>
                <w:tab w:val="clear" w:pos="1985"/>
              </w:tabs>
              <w:ind w:left="0" w:firstLine="0"/>
              <w:rPr>
                <w:rFonts w:eastAsiaTheme="minorEastAsia"/>
                <w:lang w:eastAsia="ko-KR"/>
              </w:rPr>
            </w:pPr>
          </w:p>
        </w:tc>
        <w:tc>
          <w:tcPr>
            <w:tcW w:w="8277" w:type="dxa"/>
            <w:shd w:val="clear" w:color="auto" w:fill="auto"/>
          </w:tcPr>
          <w:p w:rsidR="00D87132" w:rsidRPr="00DB6823" w:rsidRDefault="00D87132" w:rsidP="008F720B">
            <w:pPr>
              <w:pStyle w:val="enumlev1"/>
              <w:tabs>
                <w:tab w:val="clear" w:pos="794"/>
                <w:tab w:val="clear" w:pos="1191"/>
                <w:tab w:val="clear" w:pos="1588"/>
                <w:tab w:val="clear" w:pos="1985"/>
              </w:tabs>
              <w:ind w:left="0" w:firstLine="0"/>
              <w:rPr>
                <w:rFonts w:eastAsiaTheme="minorEastAsia"/>
                <w:lang w:eastAsia="ko-KR"/>
              </w:rPr>
            </w:pPr>
          </w:p>
        </w:tc>
      </w:tr>
    </w:tbl>
    <w:p w:rsidR="00D87132" w:rsidRPr="00E71578" w:rsidRDefault="00D87132" w:rsidP="00D87132">
      <w:pPr>
        <w:pStyle w:val="1"/>
      </w:pPr>
      <w:bookmarkStart w:id="17" w:name="_Toc317805670"/>
      <w:r w:rsidRPr="00E71578">
        <w:lastRenderedPageBreak/>
        <w:t>Conventions</w:t>
      </w:r>
      <w:bookmarkEnd w:id="17"/>
    </w:p>
    <w:p w:rsidR="00A31A65" w:rsidRPr="004C1A4A" w:rsidRDefault="00D87132" w:rsidP="00D87132">
      <w:pPr>
        <w:rPr>
          <w:rFonts w:eastAsiaTheme="minorEastAsia"/>
          <w:lang w:eastAsia="ko-KR"/>
        </w:rPr>
      </w:pPr>
      <w:proofErr w:type="gramStart"/>
      <w:r w:rsidRPr="00E71578">
        <w:rPr>
          <w:rFonts w:hint="eastAsia"/>
          <w:lang w:eastAsia="ko-KR"/>
        </w:rPr>
        <w:t>None</w:t>
      </w:r>
      <w:r w:rsidRPr="00E71578">
        <w:rPr>
          <w:lang w:eastAsia="ko-KR"/>
        </w:rPr>
        <w:t>.</w:t>
      </w:r>
      <w:proofErr w:type="gramEnd"/>
    </w:p>
    <w:p w:rsidR="00D87132" w:rsidRPr="00E71578" w:rsidRDefault="008610EF" w:rsidP="00D87132">
      <w:pPr>
        <w:pStyle w:val="1"/>
        <w:rPr>
          <w:lang w:eastAsia="ko-KR"/>
        </w:rPr>
      </w:pPr>
      <w:bookmarkStart w:id="18" w:name="_Toc317805671"/>
      <w:r>
        <w:rPr>
          <w:rFonts w:eastAsiaTheme="minorEastAsia" w:hint="eastAsia"/>
          <w:lang w:eastAsia="ko-KR"/>
        </w:rPr>
        <w:t>Introduction of IoT identifier</w:t>
      </w:r>
      <w:bookmarkEnd w:id="18"/>
    </w:p>
    <w:p w:rsidR="00A77154" w:rsidRDefault="009F2E49" w:rsidP="001C6543">
      <w:pPr>
        <w:rPr>
          <w:rFonts w:eastAsiaTheme="minorEastAsia"/>
          <w:lang w:eastAsia="ko-KR"/>
        </w:rPr>
      </w:pPr>
      <w:r>
        <w:rPr>
          <w:rFonts w:eastAsiaTheme="minorEastAsia" w:hint="eastAsia"/>
          <w:lang w:eastAsia="ko-KR"/>
        </w:rPr>
        <w:t xml:space="preserve">General </w:t>
      </w:r>
      <w:r>
        <w:rPr>
          <w:rFonts w:eastAsiaTheme="minorEastAsia"/>
          <w:lang w:eastAsia="ko-KR"/>
        </w:rPr>
        <w:t>information</w:t>
      </w:r>
      <w:r>
        <w:rPr>
          <w:rFonts w:eastAsiaTheme="minorEastAsia" w:hint="eastAsia"/>
          <w:lang w:eastAsia="ko-KR"/>
        </w:rPr>
        <w:t xml:space="preserve"> and communication technologies are used for human and by human but </w:t>
      </w:r>
      <w:r w:rsidR="00FC42F1">
        <w:rPr>
          <w:rFonts w:eastAsiaTheme="minorEastAsia" w:hint="eastAsia"/>
          <w:lang w:eastAsia="ko-KR"/>
        </w:rPr>
        <w:t>this situation</w:t>
      </w:r>
      <w:r>
        <w:rPr>
          <w:rFonts w:eastAsiaTheme="minorEastAsia" w:hint="eastAsia"/>
          <w:lang w:eastAsia="ko-KR"/>
        </w:rPr>
        <w:t xml:space="preserve"> ha</w:t>
      </w:r>
      <w:r w:rsidR="00797A9A">
        <w:rPr>
          <w:rFonts w:eastAsiaTheme="minorEastAsia" w:hint="eastAsia"/>
          <w:lang w:eastAsia="ko-KR"/>
        </w:rPr>
        <w:t>ve</w:t>
      </w:r>
      <w:r>
        <w:rPr>
          <w:rFonts w:eastAsiaTheme="minorEastAsia" w:hint="eastAsia"/>
          <w:lang w:eastAsia="ko-KR"/>
        </w:rPr>
        <w:t xml:space="preserve"> been changing.  Information and communication </w:t>
      </w:r>
      <w:r>
        <w:rPr>
          <w:rFonts w:eastAsiaTheme="minorEastAsia"/>
          <w:lang w:eastAsia="ko-KR"/>
        </w:rPr>
        <w:t>technologies</w:t>
      </w:r>
      <w:r>
        <w:rPr>
          <w:rFonts w:eastAsiaTheme="minorEastAsia" w:hint="eastAsia"/>
          <w:lang w:eastAsia="ko-KR"/>
        </w:rPr>
        <w:t xml:space="preserve"> are </w:t>
      </w:r>
      <w:r>
        <w:rPr>
          <w:rFonts w:eastAsiaTheme="minorEastAsia"/>
          <w:lang w:eastAsia="ko-KR"/>
        </w:rPr>
        <w:t>currently</w:t>
      </w:r>
      <w:r>
        <w:rPr>
          <w:rFonts w:eastAsiaTheme="minorEastAsia" w:hint="eastAsia"/>
          <w:lang w:eastAsia="ko-KR"/>
        </w:rPr>
        <w:t xml:space="preserve"> used for human but not only by human but also by machines (whatever, things, objects, etc.) </w:t>
      </w:r>
      <w:r w:rsidR="00BC0FB3">
        <w:rPr>
          <w:rFonts w:eastAsiaTheme="minorEastAsia" w:hint="eastAsia"/>
          <w:lang w:eastAsia="ko-KR"/>
        </w:rPr>
        <w:t xml:space="preserve">Especially, </w:t>
      </w:r>
      <w:r w:rsidR="00BC0FB3">
        <w:rPr>
          <w:rFonts w:eastAsiaTheme="minorEastAsia"/>
          <w:lang w:eastAsia="ko-KR"/>
        </w:rPr>
        <w:t>communication</w:t>
      </w:r>
      <w:r w:rsidR="00BC0FB3">
        <w:rPr>
          <w:rFonts w:eastAsiaTheme="minorEastAsia" w:hint="eastAsia"/>
          <w:lang w:eastAsia="ko-KR"/>
        </w:rPr>
        <w:t xml:space="preserve"> and networking environment composed of fixed computers, laptops, and high performance machines are changed into the environment composed of smart-phone, PDA, portable multimedia devices, low performance machines, and sensors. In future, it looks like </w:t>
      </w:r>
      <w:r w:rsidR="00BC0FB3">
        <w:rPr>
          <w:rFonts w:eastAsiaTheme="minorEastAsia"/>
          <w:lang w:eastAsia="ko-KR"/>
        </w:rPr>
        <w:t>that</w:t>
      </w:r>
      <w:r w:rsidR="00BC0FB3">
        <w:rPr>
          <w:rFonts w:eastAsiaTheme="minorEastAsia" w:hint="eastAsia"/>
          <w:lang w:eastAsia="ko-KR"/>
        </w:rPr>
        <w:t xml:space="preserve"> all of things are connected to the networks. </w:t>
      </w:r>
      <w:r w:rsidR="00A05F11">
        <w:rPr>
          <w:rFonts w:eastAsiaTheme="minorEastAsia" w:hint="eastAsia"/>
          <w:lang w:eastAsia="ko-KR"/>
        </w:rPr>
        <w:t xml:space="preserve">This change will be one of IoT. In </w:t>
      </w:r>
      <w:r w:rsidR="00A05F11">
        <w:rPr>
          <w:rFonts w:eastAsiaTheme="minorEastAsia"/>
          <w:lang w:eastAsia="ko-KR"/>
        </w:rPr>
        <w:t>practical</w:t>
      </w:r>
      <w:r w:rsidR="00A05F11">
        <w:rPr>
          <w:rFonts w:eastAsiaTheme="minorEastAsia" w:hint="eastAsia"/>
          <w:lang w:eastAsia="ko-KR"/>
        </w:rPr>
        <w:t xml:space="preserve"> area, it is called as M2M (Machine-to-Machine) in ETSI, MTC (Machine-Type Communication) in 3GPP, MOC (Machine-Oriented Communication) in ITU-T SG13.</w:t>
      </w:r>
    </w:p>
    <w:p w:rsidR="001C6543" w:rsidRDefault="00A05F11" w:rsidP="001C6543">
      <w:pPr>
        <w:rPr>
          <w:rFonts w:eastAsiaTheme="minorEastAsia"/>
          <w:lang w:eastAsia="ko-KR"/>
        </w:rPr>
      </w:pPr>
      <w:r>
        <w:rPr>
          <w:rFonts w:eastAsiaTheme="minorEastAsia" w:hint="eastAsia"/>
          <w:lang w:eastAsia="ko-KR"/>
        </w:rPr>
        <w:t xml:space="preserve">If we look at the situation happened in each </w:t>
      </w:r>
      <w:r>
        <w:rPr>
          <w:rFonts w:eastAsiaTheme="minorEastAsia"/>
          <w:lang w:eastAsia="ko-KR"/>
        </w:rPr>
        <w:t>practical</w:t>
      </w:r>
      <w:r>
        <w:rPr>
          <w:rFonts w:eastAsiaTheme="minorEastAsia" w:hint="eastAsia"/>
          <w:lang w:eastAsia="ko-KR"/>
        </w:rPr>
        <w:t xml:space="preserve"> area, we can </w:t>
      </w:r>
      <w:r>
        <w:rPr>
          <w:rFonts w:eastAsiaTheme="minorEastAsia"/>
          <w:lang w:eastAsia="ko-KR"/>
        </w:rPr>
        <w:t xml:space="preserve">find that </w:t>
      </w:r>
      <w:r w:rsidR="001C6543">
        <w:rPr>
          <w:rFonts w:eastAsiaTheme="minorEastAsia" w:hint="eastAsia"/>
          <w:lang w:eastAsia="ko-KR"/>
        </w:rPr>
        <w:t xml:space="preserve">existing information and communication technologies are evolving to support the characteristics of IoT. 3GPP systems, Internet, WLAN, WPAN, and NGN are evolving to provide IoT-like services based on existing technologies. Due to </w:t>
      </w:r>
      <w:r w:rsidR="001C6543">
        <w:rPr>
          <w:rFonts w:eastAsiaTheme="minorEastAsia"/>
          <w:lang w:eastAsia="ko-KR"/>
        </w:rPr>
        <w:t>economic</w:t>
      </w:r>
      <w:r w:rsidR="001C6543">
        <w:rPr>
          <w:rFonts w:eastAsiaTheme="minorEastAsia" w:hint="eastAsia"/>
          <w:lang w:eastAsia="ko-KR"/>
        </w:rPr>
        <w:t xml:space="preserve"> and technical aspects, it is rarely </w:t>
      </w:r>
      <w:r w:rsidR="001C6543">
        <w:rPr>
          <w:rFonts w:eastAsiaTheme="minorEastAsia"/>
          <w:lang w:eastAsia="ko-KR"/>
        </w:rPr>
        <w:t>happened</w:t>
      </w:r>
      <w:r w:rsidR="001C6543">
        <w:rPr>
          <w:rFonts w:eastAsiaTheme="minorEastAsia" w:hint="eastAsia"/>
          <w:lang w:eastAsia="ko-KR"/>
        </w:rPr>
        <w:t xml:space="preserve"> to </w:t>
      </w:r>
      <w:r w:rsidR="001C6543">
        <w:rPr>
          <w:rFonts w:eastAsiaTheme="minorEastAsia"/>
          <w:lang w:eastAsia="ko-KR"/>
        </w:rPr>
        <w:t>implement</w:t>
      </w:r>
      <w:r w:rsidR="001C6543">
        <w:rPr>
          <w:rFonts w:eastAsiaTheme="minorEastAsia" w:hint="eastAsia"/>
          <w:lang w:eastAsia="ko-KR"/>
        </w:rPr>
        <w:t xml:space="preserve"> the whole new technologies and networks. As existing technologies and networks are evolving respectively and </w:t>
      </w:r>
      <w:r w:rsidR="001C6543">
        <w:rPr>
          <w:rFonts w:eastAsiaTheme="minorEastAsia"/>
          <w:lang w:eastAsia="ko-KR"/>
        </w:rPr>
        <w:t>independently</w:t>
      </w:r>
      <w:r w:rsidR="001C6543">
        <w:rPr>
          <w:rFonts w:eastAsiaTheme="minorEastAsia" w:hint="eastAsia"/>
          <w:lang w:eastAsia="ko-KR"/>
        </w:rPr>
        <w:t xml:space="preserve">, the identification scheme in each technology and network continually will be used. </w:t>
      </w:r>
    </w:p>
    <w:p w:rsidR="002F098C" w:rsidRDefault="00A05F11" w:rsidP="001C6543">
      <w:pPr>
        <w:rPr>
          <w:rFonts w:eastAsiaTheme="minorEastAsia"/>
          <w:lang w:eastAsia="ko-KR"/>
        </w:rPr>
      </w:pPr>
      <w:r>
        <w:rPr>
          <w:rFonts w:eastAsiaTheme="minorEastAsia" w:hint="eastAsia"/>
          <w:lang w:eastAsia="ko-KR"/>
        </w:rPr>
        <w:t>As same manner, f</w:t>
      </w:r>
      <w:r w:rsidR="001C6543">
        <w:rPr>
          <w:rFonts w:eastAsiaTheme="minorEastAsia" w:hint="eastAsia"/>
          <w:lang w:eastAsia="ko-KR"/>
        </w:rPr>
        <w:t xml:space="preserve">uture IoT identifier may be evolved from existing </w:t>
      </w:r>
      <w:r w:rsidR="001C6543">
        <w:rPr>
          <w:rFonts w:eastAsiaTheme="minorEastAsia"/>
          <w:lang w:eastAsia="ko-KR"/>
        </w:rPr>
        <w:t>identifier</w:t>
      </w:r>
      <w:r w:rsidR="002F098C">
        <w:rPr>
          <w:rFonts w:eastAsiaTheme="minorEastAsia" w:hint="eastAsia"/>
          <w:lang w:eastAsia="ko-KR"/>
        </w:rPr>
        <w:t xml:space="preserve">. </w:t>
      </w:r>
      <w:r w:rsidR="002F098C">
        <w:rPr>
          <w:rFonts w:eastAsiaTheme="minorEastAsia"/>
          <w:lang w:eastAsia="ko-KR"/>
        </w:rPr>
        <w:t>I</w:t>
      </w:r>
      <w:r w:rsidR="002F098C">
        <w:rPr>
          <w:rFonts w:eastAsiaTheme="minorEastAsia" w:hint="eastAsia"/>
          <w:lang w:eastAsia="ko-KR"/>
        </w:rPr>
        <w:t xml:space="preserve">n 3GPP system-based networks, MSISDN, IMEI, </w:t>
      </w:r>
      <w:proofErr w:type="gramStart"/>
      <w:r w:rsidR="002F098C">
        <w:rPr>
          <w:rFonts w:eastAsiaTheme="minorEastAsia" w:hint="eastAsia"/>
          <w:lang w:eastAsia="ko-KR"/>
        </w:rPr>
        <w:t>IMSI</w:t>
      </w:r>
      <w:proofErr w:type="gramEnd"/>
      <w:r w:rsidR="002F098C">
        <w:rPr>
          <w:rFonts w:eastAsiaTheme="minorEastAsia" w:hint="eastAsia"/>
          <w:lang w:eastAsia="ko-KR"/>
        </w:rPr>
        <w:t xml:space="preserve"> are used to provide IoT-like services. In IEEE 802.11 WLAN-based networks, MAC addresses are used as an identifier. In IEEE 802.16 </w:t>
      </w:r>
      <w:proofErr w:type="spellStart"/>
      <w:r w:rsidR="002F098C">
        <w:rPr>
          <w:rFonts w:eastAsiaTheme="minorEastAsia" w:hint="eastAsia"/>
          <w:lang w:eastAsia="ko-KR"/>
        </w:rPr>
        <w:t>WiMAX</w:t>
      </w:r>
      <w:proofErr w:type="spellEnd"/>
      <w:r w:rsidR="002F098C">
        <w:rPr>
          <w:rFonts w:eastAsiaTheme="minorEastAsia" w:hint="eastAsia"/>
          <w:lang w:eastAsia="ko-KR"/>
        </w:rPr>
        <w:t xml:space="preserve">-based networks, CIDs (Caller ID) or MAC addresses are used as an </w:t>
      </w:r>
      <w:r w:rsidR="002F098C">
        <w:rPr>
          <w:rFonts w:eastAsiaTheme="minorEastAsia"/>
          <w:lang w:eastAsia="ko-KR"/>
        </w:rPr>
        <w:t>identifier</w:t>
      </w:r>
      <w:r w:rsidR="002F098C">
        <w:rPr>
          <w:rFonts w:eastAsiaTheme="minorEastAsia" w:hint="eastAsia"/>
          <w:lang w:eastAsia="ko-KR"/>
        </w:rPr>
        <w:t xml:space="preserve">. Each </w:t>
      </w:r>
      <w:r w:rsidR="002F098C">
        <w:rPr>
          <w:rFonts w:eastAsiaTheme="minorEastAsia"/>
          <w:lang w:eastAsia="ko-KR"/>
        </w:rPr>
        <w:t>identifier</w:t>
      </w:r>
      <w:r w:rsidR="002F098C">
        <w:rPr>
          <w:rFonts w:eastAsiaTheme="minorEastAsia" w:hint="eastAsia"/>
          <w:lang w:eastAsia="ko-KR"/>
        </w:rPr>
        <w:t xml:space="preserve"> has no problem to use in each network, but it is impossible to directly interconnect with different identifiers used at each networks. If we want to </w:t>
      </w:r>
      <w:r w:rsidR="002F098C">
        <w:rPr>
          <w:rFonts w:eastAsiaTheme="minorEastAsia"/>
          <w:lang w:eastAsia="ko-KR"/>
        </w:rPr>
        <w:t>interconnect</w:t>
      </w:r>
      <w:r w:rsidR="002F098C">
        <w:rPr>
          <w:rFonts w:eastAsiaTheme="minorEastAsia" w:hint="eastAsia"/>
          <w:lang w:eastAsia="ko-KR"/>
        </w:rPr>
        <w:t xml:space="preserve"> different identifiers, as same manner</w:t>
      </w:r>
      <w:r w:rsidR="000C5217">
        <w:rPr>
          <w:rFonts w:eastAsiaTheme="minorEastAsia" w:hint="eastAsia"/>
          <w:lang w:eastAsia="ko-KR"/>
        </w:rPr>
        <w:t xml:space="preserve"> of</w:t>
      </w:r>
      <w:r w:rsidR="002F098C">
        <w:rPr>
          <w:rFonts w:eastAsiaTheme="minorEastAsia" w:hint="eastAsia"/>
          <w:lang w:eastAsia="ko-KR"/>
        </w:rPr>
        <w:t xml:space="preserve"> conventional Internet, upper layer protocols such as IPv4 and IPv6 can be used. </w:t>
      </w:r>
      <w:r w:rsidR="00F46D24">
        <w:rPr>
          <w:rFonts w:eastAsiaTheme="minorEastAsia" w:hint="eastAsia"/>
          <w:lang w:eastAsia="ko-KR"/>
        </w:rPr>
        <w:t xml:space="preserve">But, if we consider the characteristics of IoT, we can guess that the </w:t>
      </w:r>
      <w:r w:rsidR="00F46D24">
        <w:rPr>
          <w:rFonts w:eastAsiaTheme="minorEastAsia"/>
          <w:lang w:eastAsia="ko-KR"/>
        </w:rPr>
        <w:t>approach</w:t>
      </w:r>
      <w:r w:rsidR="00F46D24">
        <w:rPr>
          <w:rFonts w:eastAsiaTheme="minorEastAsia" w:hint="eastAsia"/>
          <w:lang w:eastAsia="ko-KR"/>
        </w:rPr>
        <w:t xml:space="preserve"> used at conventional Internet is not best approach.</w:t>
      </w:r>
    </w:p>
    <w:p w:rsidR="00F46D24" w:rsidRDefault="002F098C" w:rsidP="001C6543">
      <w:pPr>
        <w:rPr>
          <w:rFonts w:eastAsiaTheme="minorEastAsia"/>
          <w:lang w:eastAsia="ko-KR"/>
        </w:rPr>
      </w:pPr>
      <w:r>
        <w:rPr>
          <w:rFonts w:eastAsiaTheme="minorEastAsia" w:hint="eastAsia"/>
          <w:lang w:eastAsia="ko-KR"/>
        </w:rPr>
        <w:t>O</w:t>
      </w:r>
      <w:r w:rsidR="001C6543">
        <w:rPr>
          <w:rFonts w:eastAsiaTheme="minorEastAsia" w:hint="eastAsia"/>
          <w:lang w:eastAsia="ko-KR"/>
        </w:rPr>
        <w:t xml:space="preserve">r absolutely new </w:t>
      </w:r>
      <w:r w:rsidR="001C6543">
        <w:rPr>
          <w:rFonts w:eastAsiaTheme="minorEastAsia"/>
          <w:lang w:eastAsia="ko-KR"/>
        </w:rPr>
        <w:t>identifier</w:t>
      </w:r>
      <w:r w:rsidR="001C6543">
        <w:rPr>
          <w:rFonts w:eastAsiaTheme="minorEastAsia" w:hint="eastAsia"/>
          <w:lang w:eastAsia="ko-KR"/>
        </w:rPr>
        <w:t xml:space="preserve"> may be created as </w:t>
      </w:r>
      <w:r w:rsidR="00616473">
        <w:rPr>
          <w:rFonts w:eastAsiaTheme="minorEastAsia" w:hint="eastAsia"/>
          <w:lang w:eastAsia="ko-KR"/>
        </w:rPr>
        <w:t xml:space="preserve">a </w:t>
      </w:r>
      <w:r w:rsidR="001C6543">
        <w:rPr>
          <w:rFonts w:eastAsiaTheme="minorEastAsia" w:hint="eastAsia"/>
          <w:lang w:eastAsia="ko-KR"/>
        </w:rPr>
        <w:t xml:space="preserve">revolution form. </w:t>
      </w:r>
    </w:p>
    <w:p w:rsidR="001C6543" w:rsidRDefault="001C6543" w:rsidP="001C6543">
      <w:pPr>
        <w:rPr>
          <w:rFonts w:eastAsiaTheme="minorEastAsia"/>
          <w:lang w:eastAsia="ko-KR"/>
        </w:rPr>
      </w:pPr>
      <w:r>
        <w:rPr>
          <w:rFonts w:eastAsiaTheme="minorEastAsia" w:hint="eastAsia"/>
          <w:lang w:eastAsia="ko-KR"/>
        </w:rPr>
        <w:t>Usually, as information and communication technologies are developed with the interoperability with earlier technologies, future IoT identifier</w:t>
      </w:r>
      <w:r w:rsidR="000C5217">
        <w:rPr>
          <w:rFonts w:eastAsiaTheme="minorEastAsia" w:hint="eastAsia"/>
          <w:lang w:eastAsia="ko-KR"/>
        </w:rPr>
        <w:t>s look</w:t>
      </w:r>
      <w:r>
        <w:rPr>
          <w:rFonts w:eastAsiaTheme="minorEastAsia" w:hint="eastAsia"/>
          <w:lang w:eastAsia="ko-KR"/>
        </w:rPr>
        <w:t xml:space="preserve"> like to evolve based on existing identifier</w:t>
      </w:r>
      <w:r w:rsidR="000C5217">
        <w:rPr>
          <w:rFonts w:eastAsiaTheme="minorEastAsia" w:hint="eastAsia"/>
          <w:lang w:eastAsia="ko-KR"/>
        </w:rPr>
        <w:t>s</w:t>
      </w:r>
      <w:r>
        <w:rPr>
          <w:rFonts w:eastAsiaTheme="minorEastAsia" w:hint="eastAsia"/>
          <w:lang w:eastAsia="ko-KR"/>
        </w:rPr>
        <w:t xml:space="preserve">. </w:t>
      </w:r>
      <w:r w:rsidR="00616473">
        <w:rPr>
          <w:rFonts w:eastAsiaTheme="minorEastAsia" w:hint="eastAsia"/>
          <w:lang w:eastAsia="ko-KR"/>
        </w:rPr>
        <w:t>For interconnection between things (machines, objects, etc.) which are loc</w:t>
      </w:r>
      <w:r w:rsidR="00C93F26">
        <w:rPr>
          <w:rFonts w:eastAsiaTheme="minorEastAsia" w:hint="eastAsia"/>
          <w:lang w:eastAsia="ko-KR"/>
        </w:rPr>
        <w:t xml:space="preserve">ated at different networks where different identifiers are used, the approach of conventional Internet (interconnection at upper layer using IPv4 and IPv6) or new approach that considers the characteristics of IoT could be used. </w:t>
      </w:r>
    </w:p>
    <w:p w:rsidR="00E17BF5" w:rsidRDefault="00C93F26" w:rsidP="00D87132">
      <w:pPr>
        <w:rPr>
          <w:rFonts w:eastAsiaTheme="minorEastAsia"/>
          <w:lang w:eastAsia="ko-KR"/>
        </w:rPr>
      </w:pPr>
      <w:r>
        <w:rPr>
          <w:rFonts w:eastAsiaTheme="minorEastAsia" w:hint="eastAsia"/>
          <w:lang w:eastAsia="ko-KR"/>
        </w:rPr>
        <w:t xml:space="preserve">In this Draft new Recommendation, to solve the above problem, we will </w:t>
      </w:r>
      <w:r>
        <w:rPr>
          <w:rFonts w:eastAsiaTheme="minorEastAsia"/>
          <w:lang w:eastAsia="ko-KR"/>
        </w:rPr>
        <w:t>analyse</w:t>
      </w:r>
      <w:r>
        <w:rPr>
          <w:rFonts w:eastAsiaTheme="minorEastAsia" w:hint="eastAsia"/>
          <w:lang w:eastAsia="ko-KR"/>
        </w:rPr>
        <w:t xml:space="preserve"> identifiers in existing technologies and networks for IoT service, </w:t>
      </w:r>
      <w:r w:rsidRPr="00E71578">
        <w:rPr>
          <w:lang w:eastAsia="ko-KR"/>
        </w:rPr>
        <w:t xml:space="preserve">and </w:t>
      </w:r>
      <w:r>
        <w:rPr>
          <w:rFonts w:eastAsiaTheme="minorEastAsia" w:hint="eastAsia"/>
          <w:lang w:eastAsia="ko-KR"/>
        </w:rPr>
        <w:t xml:space="preserve">describe the requirements of identifiers as IoT identifiers, common characteristics of IoT identifiers, and the general architecture of IoT identifiers. </w:t>
      </w:r>
    </w:p>
    <w:p w:rsidR="00D87132" w:rsidRPr="00E71578" w:rsidRDefault="008610EF" w:rsidP="00D87132">
      <w:pPr>
        <w:pStyle w:val="1"/>
        <w:rPr>
          <w:lang w:eastAsia="ko-KR"/>
        </w:rPr>
      </w:pPr>
      <w:bookmarkStart w:id="19" w:name="_Toc317805672"/>
      <w:r>
        <w:rPr>
          <w:rFonts w:eastAsiaTheme="minorEastAsia" w:hint="eastAsia"/>
          <w:lang w:eastAsia="ko-KR"/>
        </w:rPr>
        <w:t>Analysis of identifiers in existing technologies and networks</w:t>
      </w:r>
      <w:bookmarkEnd w:id="19"/>
    </w:p>
    <w:p w:rsidR="008610EF" w:rsidRDefault="00D87132" w:rsidP="00D87132">
      <w:pPr>
        <w:pStyle w:val="Note"/>
        <w:rPr>
          <w:rFonts w:eastAsiaTheme="minorEastAsia"/>
          <w:highlight w:val="yellow"/>
          <w:lang w:eastAsia="ko-KR"/>
        </w:rPr>
      </w:pPr>
      <w:r w:rsidRPr="00E71578">
        <w:rPr>
          <w:highlight w:val="yellow"/>
        </w:rPr>
        <w:t>[</w:t>
      </w:r>
      <w:r w:rsidR="00DB6823">
        <w:rPr>
          <w:rFonts w:eastAsiaTheme="minorEastAsia" w:hint="eastAsia"/>
          <w:highlight w:val="yellow"/>
          <w:lang w:eastAsia="ko-KR"/>
        </w:rPr>
        <w:t>Editor</w:t>
      </w:r>
      <w:r w:rsidRPr="00E71578">
        <w:rPr>
          <w:highlight w:val="yellow"/>
        </w:rPr>
        <w:t>’</w:t>
      </w:r>
      <w:r w:rsidRPr="00E71578">
        <w:rPr>
          <w:rFonts w:hint="eastAsia"/>
          <w:highlight w:val="yellow"/>
        </w:rPr>
        <w:t xml:space="preserve">s NOTE </w:t>
      </w:r>
      <w:r w:rsidRPr="00E71578">
        <w:rPr>
          <w:highlight w:val="yellow"/>
        </w:rPr>
        <w:t>–</w:t>
      </w:r>
      <w:r w:rsidRPr="00E71578">
        <w:rPr>
          <w:rFonts w:hint="eastAsia"/>
          <w:highlight w:val="yellow"/>
        </w:rPr>
        <w:t xml:space="preserve"> </w:t>
      </w:r>
      <w:r w:rsidRPr="00E71578">
        <w:rPr>
          <w:highlight w:val="yellow"/>
        </w:rPr>
        <w:t xml:space="preserve">This clause </w:t>
      </w:r>
      <w:r w:rsidR="00A31A65">
        <w:rPr>
          <w:rFonts w:eastAsiaTheme="minorEastAsia"/>
          <w:highlight w:val="yellow"/>
          <w:lang w:eastAsia="ko-KR"/>
        </w:rPr>
        <w:t>analyse</w:t>
      </w:r>
      <w:r w:rsidR="00A31A65">
        <w:rPr>
          <w:rFonts w:eastAsiaTheme="minorEastAsia" w:hint="eastAsia"/>
          <w:highlight w:val="yellow"/>
          <w:lang w:eastAsia="ko-KR"/>
        </w:rPr>
        <w:t xml:space="preserve"> various identifiers in existing </w:t>
      </w:r>
      <w:r w:rsidR="00E15B14">
        <w:rPr>
          <w:rFonts w:eastAsiaTheme="minorEastAsia" w:hint="eastAsia"/>
          <w:highlight w:val="yellow"/>
          <w:lang w:eastAsia="ko-KR"/>
        </w:rPr>
        <w:t xml:space="preserve">technologies and networks such as 3GPP systems, Internet, WLAN, WPAN, and NGN. </w:t>
      </w:r>
      <w:r w:rsidR="00E15B14">
        <w:rPr>
          <w:rFonts w:eastAsiaTheme="minorEastAsia"/>
          <w:highlight w:val="yellow"/>
          <w:lang w:eastAsia="ko-KR"/>
        </w:rPr>
        <w:t>I</w:t>
      </w:r>
      <w:r w:rsidR="00E15B14">
        <w:rPr>
          <w:rFonts w:eastAsiaTheme="minorEastAsia" w:hint="eastAsia"/>
          <w:highlight w:val="yellow"/>
          <w:lang w:eastAsia="ko-KR"/>
        </w:rPr>
        <w:t xml:space="preserve">n 3GPP systems, IMSI, IMEI, and MSISDN are used as identifiers and each identifier will be </w:t>
      </w:r>
      <w:r w:rsidR="00E15B14">
        <w:rPr>
          <w:rFonts w:eastAsiaTheme="minorEastAsia"/>
          <w:highlight w:val="yellow"/>
          <w:lang w:eastAsia="ko-KR"/>
        </w:rPr>
        <w:t>analysed</w:t>
      </w:r>
      <w:r w:rsidR="00E15B14">
        <w:rPr>
          <w:rFonts w:eastAsiaTheme="minorEastAsia" w:hint="eastAsia"/>
          <w:highlight w:val="yellow"/>
          <w:lang w:eastAsia="ko-KR"/>
        </w:rPr>
        <w:t xml:space="preserve">. In WLAN and WPAN, MAC address is used as identifiers.] </w:t>
      </w:r>
    </w:p>
    <w:p w:rsidR="00D75DE9" w:rsidRPr="00A31A65" w:rsidRDefault="00D75DE9" w:rsidP="00D87132">
      <w:pPr>
        <w:pStyle w:val="Note"/>
        <w:rPr>
          <w:rFonts w:eastAsiaTheme="minorEastAsia"/>
          <w:highlight w:val="yellow"/>
          <w:lang w:eastAsia="ko-KR"/>
        </w:rPr>
      </w:pPr>
    </w:p>
    <w:p w:rsidR="00D87132" w:rsidRDefault="008610EF" w:rsidP="00D87132">
      <w:pPr>
        <w:pStyle w:val="1"/>
        <w:rPr>
          <w:rFonts w:eastAsiaTheme="minorEastAsia"/>
          <w:lang w:eastAsia="ko-KR"/>
        </w:rPr>
      </w:pPr>
      <w:bookmarkStart w:id="20" w:name="_Toc317805673"/>
      <w:r>
        <w:rPr>
          <w:rFonts w:eastAsiaTheme="minorEastAsia" w:hint="eastAsia"/>
          <w:lang w:eastAsia="ko-KR"/>
        </w:rPr>
        <w:lastRenderedPageBreak/>
        <w:t>Requirements of identifiers as IoT identifiers</w:t>
      </w:r>
      <w:bookmarkEnd w:id="20"/>
    </w:p>
    <w:p w:rsidR="008610EF" w:rsidRPr="00E15B14" w:rsidRDefault="008610EF" w:rsidP="00CB3F85">
      <w:pPr>
        <w:pStyle w:val="Note"/>
        <w:rPr>
          <w:rFonts w:eastAsiaTheme="minorEastAsia"/>
          <w:lang w:eastAsia="ko-KR"/>
        </w:rPr>
      </w:pPr>
      <w:r w:rsidRPr="00E71578">
        <w:rPr>
          <w:highlight w:val="yellow"/>
        </w:rPr>
        <w:t>[</w:t>
      </w:r>
      <w:r w:rsidR="00DB6823">
        <w:rPr>
          <w:rFonts w:eastAsiaTheme="minorEastAsia" w:hint="eastAsia"/>
          <w:highlight w:val="yellow"/>
          <w:lang w:eastAsia="ko-KR"/>
        </w:rPr>
        <w:t>Editor</w:t>
      </w:r>
      <w:r w:rsidRPr="00E71578">
        <w:rPr>
          <w:highlight w:val="yellow"/>
        </w:rPr>
        <w:t>’</w:t>
      </w:r>
      <w:r w:rsidRPr="00E71578">
        <w:rPr>
          <w:rFonts w:hint="eastAsia"/>
          <w:highlight w:val="yellow"/>
        </w:rPr>
        <w:t xml:space="preserve">s NOTE </w:t>
      </w:r>
      <w:r w:rsidRPr="00E71578">
        <w:rPr>
          <w:highlight w:val="yellow"/>
        </w:rPr>
        <w:t>–</w:t>
      </w:r>
      <w:r w:rsidRPr="00E71578">
        <w:rPr>
          <w:rFonts w:hint="eastAsia"/>
          <w:highlight w:val="yellow"/>
        </w:rPr>
        <w:t xml:space="preserve"> </w:t>
      </w:r>
      <w:r w:rsidRPr="00E71578">
        <w:rPr>
          <w:highlight w:val="yellow"/>
        </w:rPr>
        <w:t xml:space="preserve">This clause describes requirements </w:t>
      </w:r>
      <w:r w:rsidR="00E15B14">
        <w:rPr>
          <w:rFonts w:eastAsiaTheme="minorEastAsia" w:hint="eastAsia"/>
          <w:highlight w:val="yellow"/>
          <w:lang w:eastAsia="ko-KR"/>
        </w:rPr>
        <w:t>of identifiers as IoT identifiers. Not only general requirements of common identifiers but also specific requirements of IoT identifiers will be described.</w:t>
      </w:r>
      <w:r w:rsidRPr="00E71578">
        <w:rPr>
          <w:highlight w:val="yellow"/>
        </w:rPr>
        <w:t>]</w:t>
      </w:r>
    </w:p>
    <w:p w:rsidR="008610EF" w:rsidRPr="00E71578" w:rsidRDefault="008610EF" w:rsidP="008610EF">
      <w:pPr>
        <w:pStyle w:val="1"/>
        <w:rPr>
          <w:lang w:eastAsia="ko-KR"/>
        </w:rPr>
      </w:pPr>
      <w:bookmarkStart w:id="21" w:name="_Toc317805674"/>
      <w:r>
        <w:rPr>
          <w:rFonts w:eastAsiaTheme="minorEastAsia" w:hint="eastAsia"/>
          <w:lang w:eastAsia="ko-KR"/>
        </w:rPr>
        <w:t>Common characteristics of IoT identifiers</w:t>
      </w:r>
      <w:bookmarkEnd w:id="21"/>
    </w:p>
    <w:p w:rsidR="008610EF" w:rsidRPr="00E71578" w:rsidRDefault="008610EF" w:rsidP="008610EF">
      <w:pPr>
        <w:pStyle w:val="Note"/>
        <w:rPr>
          <w:highlight w:val="yellow"/>
        </w:rPr>
      </w:pPr>
      <w:r w:rsidRPr="00E71578">
        <w:rPr>
          <w:highlight w:val="yellow"/>
        </w:rPr>
        <w:t>[</w:t>
      </w:r>
      <w:r w:rsidR="00DB6823">
        <w:rPr>
          <w:rFonts w:eastAsiaTheme="minorEastAsia" w:hint="eastAsia"/>
          <w:highlight w:val="yellow"/>
          <w:lang w:eastAsia="ko-KR"/>
        </w:rPr>
        <w:t>Editor</w:t>
      </w:r>
      <w:r w:rsidRPr="00E71578">
        <w:rPr>
          <w:highlight w:val="yellow"/>
        </w:rPr>
        <w:t>’</w:t>
      </w:r>
      <w:r w:rsidRPr="00E71578">
        <w:rPr>
          <w:rFonts w:hint="eastAsia"/>
          <w:highlight w:val="yellow"/>
        </w:rPr>
        <w:t xml:space="preserve">s NOTE </w:t>
      </w:r>
      <w:r w:rsidRPr="00E71578">
        <w:rPr>
          <w:highlight w:val="yellow"/>
        </w:rPr>
        <w:t>–</w:t>
      </w:r>
      <w:r w:rsidRPr="00E71578">
        <w:rPr>
          <w:rFonts w:hint="eastAsia"/>
          <w:highlight w:val="yellow"/>
        </w:rPr>
        <w:t xml:space="preserve"> </w:t>
      </w:r>
      <w:r w:rsidRPr="00E71578">
        <w:rPr>
          <w:highlight w:val="yellow"/>
        </w:rPr>
        <w:t xml:space="preserve">This clause describes </w:t>
      </w:r>
      <w:r w:rsidR="008A2A3F">
        <w:rPr>
          <w:rFonts w:eastAsiaTheme="minorEastAsia" w:hint="eastAsia"/>
          <w:highlight w:val="yellow"/>
          <w:lang w:eastAsia="ko-KR"/>
        </w:rPr>
        <w:t>common characteristics of IoT identifiers.</w:t>
      </w:r>
      <w:r w:rsidR="00162C38">
        <w:rPr>
          <w:rFonts w:eastAsiaTheme="minorEastAsia" w:hint="eastAsia"/>
          <w:highlight w:val="yellow"/>
          <w:lang w:eastAsia="ko-KR"/>
        </w:rPr>
        <w:t xml:space="preserve"> With base on the results from analysis of identifiers in existing technologies and networks and requirements of identifiers as IoT identifiers, we will describe common characteristics of IoT identifiers.</w:t>
      </w:r>
      <w:r w:rsidRPr="00E71578">
        <w:rPr>
          <w:highlight w:val="yellow"/>
        </w:rPr>
        <w:t>]</w:t>
      </w:r>
    </w:p>
    <w:p w:rsidR="008610EF" w:rsidRPr="00E71578" w:rsidRDefault="008610EF" w:rsidP="008610EF">
      <w:pPr>
        <w:pStyle w:val="1"/>
        <w:rPr>
          <w:lang w:eastAsia="ko-KR"/>
        </w:rPr>
      </w:pPr>
      <w:bookmarkStart w:id="22" w:name="_Toc317805675"/>
      <w:r>
        <w:rPr>
          <w:rFonts w:eastAsiaTheme="minorEastAsia" w:hint="eastAsia"/>
          <w:lang w:eastAsia="ko-KR"/>
        </w:rPr>
        <w:t>General architecture of IoT identifiers</w:t>
      </w:r>
      <w:bookmarkEnd w:id="22"/>
    </w:p>
    <w:p w:rsidR="008610EF" w:rsidRPr="00E71578" w:rsidRDefault="008610EF" w:rsidP="008610EF">
      <w:pPr>
        <w:pStyle w:val="Note"/>
        <w:rPr>
          <w:highlight w:val="yellow"/>
        </w:rPr>
      </w:pPr>
      <w:r w:rsidRPr="00E71578">
        <w:rPr>
          <w:highlight w:val="yellow"/>
        </w:rPr>
        <w:t>[</w:t>
      </w:r>
      <w:r w:rsidR="00DB6823">
        <w:rPr>
          <w:rFonts w:eastAsiaTheme="minorEastAsia" w:hint="eastAsia"/>
          <w:highlight w:val="yellow"/>
          <w:lang w:eastAsia="ko-KR"/>
        </w:rPr>
        <w:t>Editor</w:t>
      </w:r>
      <w:r w:rsidRPr="00E71578">
        <w:rPr>
          <w:highlight w:val="yellow"/>
        </w:rPr>
        <w:t>’</w:t>
      </w:r>
      <w:r w:rsidRPr="00E71578">
        <w:rPr>
          <w:rFonts w:hint="eastAsia"/>
          <w:highlight w:val="yellow"/>
        </w:rPr>
        <w:t xml:space="preserve">s NOTE </w:t>
      </w:r>
      <w:r w:rsidRPr="00E71578">
        <w:rPr>
          <w:highlight w:val="yellow"/>
        </w:rPr>
        <w:t>–</w:t>
      </w:r>
      <w:r w:rsidRPr="00E71578">
        <w:rPr>
          <w:rFonts w:hint="eastAsia"/>
          <w:highlight w:val="yellow"/>
        </w:rPr>
        <w:t xml:space="preserve"> </w:t>
      </w:r>
      <w:r w:rsidRPr="00E71578">
        <w:rPr>
          <w:highlight w:val="yellow"/>
        </w:rPr>
        <w:t xml:space="preserve">This clause describes </w:t>
      </w:r>
      <w:r w:rsidR="00162C38">
        <w:rPr>
          <w:rFonts w:eastAsiaTheme="minorEastAsia" w:hint="eastAsia"/>
          <w:highlight w:val="yellow"/>
          <w:lang w:eastAsia="ko-KR"/>
        </w:rPr>
        <w:t>general architecture of IoT identifiers. In ITU-T Y.</w:t>
      </w:r>
      <w:r w:rsidR="00797A9A">
        <w:rPr>
          <w:rFonts w:eastAsiaTheme="minorEastAsia" w:hint="eastAsia"/>
          <w:highlight w:val="yellow"/>
          <w:lang w:eastAsia="ko-KR"/>
        </w:rPr>
        <w:t>2060</w:t>
      </w:r>
      <w:r w:rsidR="00162C38">
        <w:rPr>
          <w:rFonts w:eastAsiaTheme="minorEastAsia" w:hint="eastAsia"/>
          <w:highlight w:val="yellow"/>
          <w:lang w:eastAsia="ko-KR"/>
        </w:rPr>
        <w:t xml:space="preserve">, reference model of IoT is </w:t>
      </w:r>
      <w:r w:rsidR="00162C38">
        <w:rPr>
          <w:rFonts w:eastAsiaTheme="minorEastAsia"/>
          <w:highlight w:val="yellow"/>
          <w:lang w:eastAsia="ko-KR"/>
        </w:rPr>
        <w:t>developing</w:t>
      </w:r>
      <w:r w:rsidR="00162C38">
        <w:rPr>
          <w:rFonts w:eastAsiaTheme="minorEastAsia" w:hint="eastAsia"/>
          <w:highlight w:val="yellow"/>
          <w:lang w:eastAsia="ko-KR"/>
        </w:rPr>
        <w:t>. We will align the gen</w:t>
      </w:r>
      <w:r w:rsidR="00430929">
        <w:rPr>
          <w:rFonts w:eastAsiaTheme="minorEastAsia" w:hint="eastAsia"/>
          <w:highlight w:val="yellow"/>
          <w:lang w:eastAsia="ko-KR"/>
        </w:rPr>
        <w:t>eral architecture of IoT identifier with reference model of IoT in Y.</w:t>
      </w:r>
      <w:r w:rsidR="00797A9A">
        <w:rPr>
          <w:rFonts w:eastAsiaTheme="minorEastAsia" w:hint="eastAsia"/>
          <w:highlight w:val="yellow"/>
          <w:lang w:eastAsia="ko-KR"/>
        </w:rPr>
        <w:t>2060</w:t>
      </w:r>
      <w:r w:rsidR="00430929">
        <w:rPr>
          <w:rFonts w:eastAsiaTheme="minorEastAsia" w:hint="eastAsia"/>
          <w:highlight w:val="yellow"/>
          <w:lang w:eastAsia="ko-KR"/>
        </w:rPr>
        <w:t>.</w:t>
      </w:r>
      <w:r w:rsidRPr="00E71578">
        <w:rPr>
          <w:highlight w:val="yellow"/>
        </w:rPr>
        <w:t>]</w:t>
      </w:r>
    </w:p>
    <w:p w:rsidR="008610EF" w:rsidRPr="008610EF" w:rsidRDefault="008610EF" w:rsidP="008610EF">
      <w:pPr>
        <w:rPr>
          <w:rFonts w:eastAsiaTheme="minorEastAsia"/>
          <w:lang w:eastAsia="ko-KR"/>
        </w:rPr>
      </w:pPr>
    </w:p>
    <w:p w:rsidR="008610EF" w:rsidRPr="008610EF" w:rsidRDefault="008610EF" w:rsidP="008610EF">
      <w:pPr>
        <w:rPr>
          <w:rFonts w:eastAsiaTheme="minorEastAsia"/>
          <w:lang w:eastAsia="ko-KR"/>
        </w:rPr>
      </w:pPr>
    </w:p>
    <w:p w:rsidR="00D87132" w:rsidRPr="00DB6823" w:rsidRDefault="00DB6823" w:rsidP="00DB6823">
      <w:pPr>
        <w:tabs>
          <w:tab w:val="clear" w:pos="794"/>
          <w:tab w:val="clear" w:pos="1191"/>
          <w:tab w:val="clear" w:pos="1588"/>
          <w:tab w:val="clear" w:pos="1985"/>
        </w:tabs>
        <w:overflowPunct/>
        <w:autoSpaceDE/>
        <w:autoSpaceDN/>
        <w:adjustRightInd/>
        <w:spacing w:before="0"/>
        <w:textAlignment w:val="auto"/>
        <w:rPr>
          <w:rFonts w:eastAsiaTheme="minorEastAsia"/>
          <w:lang w:eastAsia="ko-KR"/>
        </w:rPr>
      </w:pPr>
      <w:r>
        <w:rPr>
          <w:lang w:eastAsia="ko-KR"/>
        </w:rPr>
        <w:br w:type="page"/>
      </w:r>
    </w:p>
    <w:p w:rsidR="00D87132" w:rsidRPr="002C2D77" w:rsidRDefault="00D87132" w:rsidP="002C2D77">
      <w:pPr>
        <w:pStyle w:val="1"/>
        <w:numPr>
          <w:ilvl w:val="0"/>
          <w:numId w:val="0"/>
        </w:numPr>
        <w:jc w:val="center"/>
        <w:rPr>
          <w:sz w:val="28"/>
        </w:rPr>
      </w:pPr>
      <w:bookmarkStart w:id="23" w:name="_Toc317805676"/>
      <w:r w:rsidRPr="002C2D77">
        <w:rPr>
          <w:sz w:val="28"/>
        </w:rPr>
        <w:lastRenderedPageBreak/>
        <w:t>Bibliography</w:t>
      </w:r>
      <w:bookmarkEnd w:id="23"/>
    </w:p>
    <w:p w:rsidR="00D87132" w:rsidRPr="00D42153" w:rsidRDefault="00D87132" w:rsidP="00D87132">
      <w:pPr>
        <w:pStyle w:val="Reftext"/>
        <w:rPr>
          <w:rFonts w:eastAsiaTheme="minorEastAsia"/>
          <w:lang w:eastAsia="ko-KR"/>
        </w:rPr>
      </w:pPr>
      <w:r w:rsidRPr="00D42153">
        <w:t>[b-</w:t>
      </w:r>
      <w:r w:rsidR="008610EF" w:rsidRPr="00D42153">
        <w:rPr>
          <w:rFonts w:eastAsiaTheme="minorEastAsia" w:hint="eastAsia"/>
          <w:lang w:eastAsia="ko-KR"/>
        </w:rPr>
        <w:t>3GPP</w:t>
      </w:r>
      <w:r w:rsidRPr="00D42153">
        <w:t xml:space="preserve"> </w:t>
      </w:r>
      <w:r w:rsidR="008610EF" w:rsidRPr="00D42153">
        <w:rPr>
          <w:rFonts w:eastAsiaTheme="minorEastAsia" w:hint="eastAsia"/>
          <w:lang w:eastAsia="ko-KR"/>
        </w:rPr>
        <w:t>23</w:t>
      </w:r>
      <w:r w:rsidRPr="00D42153">
        <w:t>.</w:t>
      </w:r>
      <w:r w:rsidR="008610EF" w:rsidRPr="00D42153">
        <w:rPr>
          <w:rFonts w:eastAsiaTheme="minorEastAsia" w:hint="eastAsia"/>
          <w:lang w:eastAsia="ko-KR"/>
        </w:rPr>
        <w:t>000</w:t>
      </w:r>
      <w:r w:rsidRPr="00D42153">
        <w:t>]</w:t>
      </w:r>
      <w:r w:rsidRPr="00D42153">
        <w:tab/>
      </w:r>
      <w:r w:rsidR="008610EF" w:rsidRPr="00D42153">
        <w:rPr>
          <w:rFonts w:eastAsiaTheme="minorEastAsia" w:hint="eastAsia"/>
          <w:lang w:eastAsia="ko-KR"/>
        </w:rPr>
        <w:t xml:space="preserve">3GPP TS 23.003 v11.0.0 (2011-12), </w:t>
      </w:r>
      <w:r w:rsidR="00D42153" w:rsidRPr="00D42153">
        <w:rPr>
          <w:rFonts w:eastAsiaTheme="minorEastAsia" w:hint="eastAsia"/>
          <w:lang w:eastAsia="ko-KR"/>
        </w:rPr>
        <w:t>Numbering, addressing and identification</w:t>
      </w:r>
    </w:p>
    <w:p w:rsidR="00D42153" w:rsidRPr="00D42153" w:rsidRDefault="00D42153" w:rsidP="00D42153">
      <w:pPr>
        <w:pStyle w:val="Reftext"/>
        <w:rPr>
          <w:rFonts w:eastAsiaTheme="minorEastAsia"/>
          <w:lang w:eastAsia="ko-KR"/>
        </w:rPr>
      </w:pPr>
      <w:r w:rsidRPr="00D42153">
        <w:t>[</w:t>
      </w:r>
      <w:proofErr w:type="gramStart"/>
      <w:r w:rsidRPr="00D42153">
        <w:t>b-</w:t>
      </w:r>
      <w:r w:rsidRPr="00D42153">
        <w:rPr>
          <w:rFonts w:eastAsiaTheme="minorEastAsia" w:hint="eastAsia"/>
          <w:lang w:eastAsia="ko-KR"/>
        </w:rPr>
        <w:t>ETSI</w:t>
      </w:r>
      <w:proofErr w:type="gramEnd"/>
      <w:r w:rsidRPr="00D42153">
        <w:rPr>
          <w:rFonts w:eastAsiaTheme="minorEastAsia" w:hint="eastAsia"/>
          <w:lang w:eastAsia="ko-KR"/>
        </w:rPr>
        <w:t xml:space="preserve"> 102</w:t>
      </w:r>
      <w:r w:rsidRPr="00D42153">
        <w:t xml:space="preserve"> </w:t>
      </w:r>
      <w:r w:rsidRPr="00D42153">
        <w:rPr>
          <w:rFonts w:eastAsiaTheme="minorEastAsia" w:hint="eastAsia"/>
          <w:lang w:eastAsia="ko-KR"/>
        </w:rPr>
        <w:t>690</w:t>
      </w:r>
      <w:r w:rsidRPr="00D42153">
        <w:t>]</w:t>
      </w:r>
      <w:r w:rsidRPr="00D42153">
        <w:tab/>
      </w:r>
      <w:r w:rsidRPr="00D42153">
        <w:rPr>
          <w:rFonts w:eastAsiaTheme="minorEastAsia" w:hint="eastAsia"/>
          <w:lang w:eastAsia="ko-KR"/>
        </w:rPr>
        <w:t>ETSI TS 102 690 v1.1.1 (2011-10), Machine-to-Machine Functional architecture</w:t>
      </w:r>
    </w:p>
    <w:p w:rsidR="00D42153" w:rsidRPr="00D42153" w:rsidRDefault="00D42153" w:rsidP="00D87132">
      <w:pPr>
        <w:pStyle w:val="Reftext"/>
        <w:rPr>
          <w:i/>
          <w:highlight w:val="yellow"/>
        </w:rPr>
      </w:pPr>
    </w:p>
    <w:p w:rsidR="0044674A" w:rsidRDefault="00D87132" w:rsidP="001E4F94">
      <w:pPr>
        <w:jc w:val="center"/>
        <w:rPr>
          <w:rFonts w:eastAsiaTheme="minorEastAsia"/>
          <w:lang w:eastAsia="ko-KR"/>
        </w:rPr>
      </w:pPr>
      <w:r w:rsidRPr="00E71578">
        <w:t>_________________</w:t>
      </w:r>
    </w:p>
    <w:sectPr w:rsidR="0044674A"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274" w:rsidRDefault="00221274">
      <w:r>
        <w:separator/>
      </w:r>
    </w:p>
  </w:endnote>
  <w:endnote w:type="continuationSeparator" w:id="0">
    <w:p w:rsidR="00221274" w:rsidRDefault="00221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F83025" w:rsidRPr="00F331C5">
      <w:trPr>
        <w:cantSplit/>
        <w:trHeight w:val="204"/>
      </w:trPr>
      <w:tc>
        <w:tcPr>
          <w:tcW w:w="1617" w:type="dxa"/>
          <w:tcBorders>
            <w:top w:val="single" w:sz="12" w:space="0" w:color="auto"/>
            <w:bottom w:val="single" w:sz="12" w:space="0" w:color="auto"/>
          </w:tcBorders>
        </w:tcPr>
        <w:p w:rsidR="00F83025" w:rsidRPr="00F331C5" w:rsidRDefault="00F83025" w:rsidP="006C499C">
          <w:pPr>
            <w:rPr>
              <w:b/>
              <w:bCs/>
              <w:sz w:val="20"/>
            </w:rPr>
          </w:pPr>
          <w:bookmarkStart w:id="24" w:name="dcontact"/>
          <w:r w:rsidRPr="00F331C5">
            <w:rPr>
              <w:b/>
              <w:bCs/>
              <w:sz w:val="20"/>
            </w:rPr>
            <w:t>Contact:</w:t>
          </w:r>
        </w:p>
      </w:tc>
      <w:tc>
        <w:tcPr>
          <w:tcW w:w="4394" w:type="dxa"/>
          <w:tcBorders>
            <w:top w:val="single" w:sz="12" w:space="0" w:color="auto"/>
            <w:bottom w:val="single" w:sz="12" w:space="0" w:color="auto"/>
          </w:tcBorders>
        </w:tcPr>
        <w:p w:rsidR="00F83025" w:rsidRPr="00577C03" w:rsidRDefault="00F83025" w:rsidP="008F720B">
          <w:pPr>
            <w:rPr>
              <w:sz w:val="20"/>
            </w:rPr>
          </w:pPr>
          <w:r w:rsidRPr="00577C03">
            <w:rPr>
              <w:rFonts w:eastAsiaTheme="minorEastAsia" w:hint="eastAsia"/>
              <w:sz w:val="20"/>
              <w:lang w:eastAsia="ko-KR"/>
            </w:rPr>
            <w:t>Yong</w:t>
          </w:r>
          <w:r>
            <w:rPr>
              <w:rFonts w:eastAsiaTheme="minorEastAsia" w:hint="eastAsia"/>
              <w:sz w:val="20"/>
              <w:lang w:eastAsia="ko-KR"/>
            </w:rPr>
            <w:t>-Geun H</w:t>
          </w:r>
          <w:r w:rsidR="002F0B72">
            <w:rPr>
              <w:rFonts w:eastAsiaTheme="minorEastAsia" w:hint="eastAsia"/>
              <w:sz w:val="20"/>
              <w:lang w:eastAsia="ko-KR"/>
            </w:rPr>
            <w:t>ong</w:t>
          </w:r>
        </w:p>
        <w:p w:rsidR="00F83025" w:rsidRPr="00577C03" w:rsidRDefault="00F83025" w:rsidP="008F720B">
          <w:pPr>
            <w:spacing w:before="0"/>
            <w:rPr>
              <w:sz w:val="20"/>
            </w:rPr>
          </w:pPr>
          <w:r w:rsidRPr="00577C03">
            <w:rPr>
              <w:rFonts w:eastAsiaTheme="minorEastAsia" w:hint="eastAsia"/>
              <w:sz w:val="20"/>
              <w:lang w:eastAsia="ko-KR"/>
            </w:rPr>
            <w:t>ETRI</w:t>
          </w:r>
        </w:p>
        <w:p w:rsidR="00F83025" w:rsidRPr="00577C03" w:rsidRDefault="00F83025" w:rsidP="008F720B">
          <w:pPr>
            <w:spacing w:before="0"/>
            <w:rPr>
              <w:sz w:val="20"/>
            </w:rPr>
          </w:pPr>
          <w:r w:rsidRPr="00577C03">
            <w:rPr>
              <w:rFonts w:eastAsiaTheme="minorEastAsia" w:hint="eastAsia"/>
              <w:sz w:val="20"/>
              <w:lang w:eastAsia="ko-KR"/>
            </w:rPr>
            <w:t>KOREA</w:t>
          </w:r>
        </w:p>
      </w:tc>
      <w:tc>
        <w:tcPr>
          <w:tcW w:w="3912" w:type="dxa"/>
          <w:tcBorders>
            <w:top w:val="single" w:sz="12" w:space="0" w:color="auto"/>
            <w:bottom w:val="single" w:sz="12" w:space="0" w:color="auto"/>
          </w:tcBorders>
        </w:tcPr>
        <w:p w:rsidR="00F83025" w:rsidRPr="00577C03" w:rsidRDefault="00F83025" w:rsidP="008F720B">
          <w:pPr>
            <w:rPr>
              <w:rFonts w:eastAsiaTheme="minorEastAsia"/>
              <w:sz w:val="20"/>
              <w:lang w:eastAsia="ko-KR"/>
            </w:rPr>
          </w:pPr>
          <w:r w:rsidRPr="00F331C5">
            <w:rPr>
              <w:sz w:val="20"/>
            </w:rPr>
            <w:t>Tel:</w:t>
          </w:r>
          <w:r>
            <w:rPr>
              <w:rFonts w:eastAsiaTheme="minorEastAsia" w:hint="eastAsia"/>
              <w:sz w:val="20"/>
              <w:lang w:eastAsia="ko-KR"/>
            </w:rPr>
            <w:t xml:space="preserve"> +82-42-860-6557</w:t>
          </w:r>
        </w:p>
        <w:p w:rsidR="00F83025" w:rsidRPr="00F83025" w:rsidRDefault="00F83025" w:rsidP="008F720B">
          <w:pPr>
            <w:spacing w:before="0"/>
            <w:rPr>
              <w:rFonts w:eastAsiaTheme="minorEastAsia"/>
              <w:sz w:val="20"/>
              <w:lang w:eastAsia="ko-KR"/>
            </w:rPr>
          </w:pPr>
          <w:r w:rsidRPr="00F331C5">
            <w:rPr>
              <w:sz w:val="20"/>
            </w:rPr>
            <w:t>Fax:</w:t>
          </w:r>
          <w:r>
            <w:rPr>
              <w:rFonts w:eastAsiaTheme="minorEastAsia" w:hint="eastAsia"/>
              <w:sz w:val="20"/>
              <w:lang w:eastAsia="ko-KR"/>
            </w:rPr>
            <w:t xml:space="preserve"> +82-42-861-5404</w:t>
          </w:r>
        </w:p>
        <w:p w:rsidR="00F83025" w:rsidRPr="00577C03" w:rsidRDefault="00F83025" w:rsidP="008F720B">
          <w:pPr>
            <w:spacing w:before="0"/>
            <w:rPr>
              <w:rFonts w:eastAsiaTheme="minorEastAsia"/>
              <w:sz w:val="20"/>
              <w:lang w:eastAsia="ko-KR"/>
            </w:rPr>
          </w:pPr>
          <w:r w:rsidRPr="00F331C5">
            <w:rPr>
              <w:sz w:val="20"/>
            </w:rPr>
            <w:t>Email:</w:t>
          </w:r>
          <w:r>
            <w:rPr>
              <w:rFonts w:eastAsiaTheme="minorEastAsia" w:hint="eastAsia"/>
              <w:sz w:val="20"/>
              <w:lang w:eastAsia="ko-KR"/>
            </w:rPr>
            <w:t xml:space="preserve"> </w:t>
          </w:r>
          <w:r w:rsidRPr="00F83025">
            <w:rPr>
              <w:rFonts w:eastAsiaTheme="minorEastAsia" w:hint="eastAsia"/>
              <w:sz w:val="20"/>
              <w:lang w:eastAsia="ko-KR"/>
            </w:rPr>
            <w:t>yghong@etri.re.kr</w:t>
          </w:r>
          <w:r>
            <w:rPr>
              <w:rFonts w:eastAsiaTheme="minorEastAsia" w:hint="eastAsia"/>
              <w:sz w:val="20"/>
              <w:lang w:eastAsia="ko-KR"/>
            </w:rPr>
            <w:t xml:space="preserve"> </w:t>
          </w:r>
        </w:p>
      </w:tc>
    </w:tr>
    <w:tr w:rsidR="00F83025" w:rsidRPr="00F331C5">
      <w:trPr>
        <w:cantSplit/>
        <w:trHeight w:val="204"/>
      </w:trPr>
      <w:tc>
        <w:tcPr>
          <w:tcW w:w="1617" w:type="dxa"/>
          <w:tcBorders>
            <w:top w:val="single" w:sz="12" w:space="0" w:color="auto"/>
            <w:bottom w:val="single" w:sz="12" w:space="0" w:color="auto"/>
          </w:tcBorders>
        </w:tcPr>
        <w:p w:rsidR="00F83025" w:rsidRPr="00F331C5" w:rsidRDefault="00F83025" w:rsidP="006C499C">
          <w:pPr>
            <w:rPr>
              <w:b/>
              <w:bCs/>
              <w:sz w:val="20"/>
            </w:rPr>
          </w:pPr>
          <w:bookmarkStart w:id="25" w:name="dcontact1"/>
          <w:bookmarkStart w:id="26" w:name="dcontent" w:colFirst="1" w:colLast="1"/>
          <w:bookmarkEnd w:id="24"/>
          <w:r w:rsidRPr="00F331C5">
            <w:rPr>
              <w:b/>
              <w:bCs/>
              <w:sz w:val="20"/>
            </w:rPr>
            <w:t>Contact:</w:t>
          </w:r>
        </w:p>
      </w:tc>
      <w:tc>
        <w:tcPr>
          <w:tcW w:w="4394" w:type="dxa"/>
          <w:tcBorders>
            <w:top w:val="single" w:sz="12" w:space="0" w:color="auto"/>
            <w:bottom w:val="single" w:sz="12" w:space="0" w:color="auto"/>
          </w:tcBorders>
        </w:tcPr>
        <w:p w:rsidR="00F83025" w:rsidRPr="00577C03" w:rsidRDefault="00F83025" w:rsidP="008F720B">
          <w:pPr>
            <w:rPr>
              <w:sz w:val="20"/>
            </w:rPr>
          </w:pPr>
          <w:proofErr w:type="spellStart"/>
          <w:r>
            <w:rPr>
              <w:rFonts w:eastAsiaTheme="minorEastAsia" w:hint="eastAsia"/>
              <w:sz w:val="20"/>
              <w:lang w:eastAsia="ko-KR"/>
            </w:rPr>
            <w:t>Hyoung</w:t>
          </w:r>
          <w:proofErr w:type="spellEnd"/>
          <w:r>
            <w:rPr>
              <w:rFonts w:eastAsiaTheme="minorEastAsia" w:hint="eastAsia"/>
              <w:sz w:val="20"/>
              <w:lang w:eastAsia="ko-KR"/>
            </w:rPr>
            <w:t>-Jun Kim</w:t>
          </w:r>
        </w:p>
        <w:p w:rsidR="00F83025" w:rsidRPr="00577C03" w:rsidRDefault="00F83025" w:rsidP="008F720B">
          <w:pPr>
            <w:spacing w:before="0"/>
            <w:rPr>
              <w:sz w:val="20"/>
            </w:rPr>
          </w:pPr>
          <w:r w:rsidRPr="00577C03">
            <w:rPr>
              <w:rFonts w:eastAsiaTheme="minorEastAsia" w:hint="eastAsia"/>
              <w:sz w:val="20"/>
              <w:lang w:eastAsia="ko-KR"/>
            </w:rPr>
            <w:t>ETRI</w:t>
          </w:r>
        </w:p>
        <w:p w:rsidR="00F83025" w:rsidRPr="00577C03" w:rsidRDefault="00F83025" w:rsidP="008F720B">
          <w:pPr>
            <w:spacing w:before="0"/>
            <w:rPr>
              <w:sz w:val="20"/>
            </w:rPr>
          </w:pPr>
          <w:r w:rsidRPr="00577C03">
            <w:rPr>
              <w:rFonts w:eastAsiaTheme="minorEastAsia" w:hint="eastAsia"/>
              <w:sz w:val="20"/>
              <w:lang w:eastAsia="ko-KR"/>
            </w:rPr>
            <w:t>KOREA</w:t>
          </w:r>
        </w:p>
      </w:tc>
      <w:tc>
        <w:tcPr>
          <w:tcW w:w="3912" w:type="dxa"/>
          <w:tcBorders>
            <w:top w:val="single" w:sz="12" w:space="0" w:color="auto"/>
            <w:bottom w:val="single" w:sz="12" w:space="0" w:color="auto"/>
          </w:tcBorders>
        </w:tcPr>
        <w:p w:rsidR="00F83025" w:rsidRPr="00577C03" w:rsidRDefault="00F83025" w:rsidP="008F720B">
          <w:pPr>
            <w:rPr>
              <w:rFonts w:eastAsiaTheme="minorEastAsia"/>
              <w:sz w:val="20"/>
              <w:lang w:eastAsia="ko-KR"/>
            </w:rPr>
          </w:pPr>
          <w:r w:rsidRPr="00F331C5">
            <w:rPr>
              <w:sz w:val="20"/>
            </w:rPr>
            <w:t>Tel:</w:t>
          </w:r>
          <w:r>
            <w:rPr>
              <w:rFonts w:eastAsiaTheme="minorEastAsia" w:hint="eastAsia"/>
              <w:sz w:val="20"/>
              <w:lang w:eastAsia="ko-KR"/>
            </w:rPr>
            <w:t xml:space="preserve"> +82-42-860-6576</w:t>
          </w:r>
        </w:p>
        <w:p w:rsidR="00F83025" w:rsidRPr="00F83025" w:rsidRDefault="00F83025" w:rsidP="008F720B">
          <w:pPr>
            <w:spacing w:before="0"/>
            <w:rPr>
              <w:rFonts w:eastAsiaTheme="minorEastAsia"/>
              <w:sz w:val="20"/>
              <w:lang w:eastAsia="ko-KR"/>
            </w:rPr>
          </w:pPr>
          <w:r w:rsidRPr="00F331C5">
            <w:rPr>
              <w:sz w:val="20"/>
            </w:rPr>
            <w:t>Fax:</w:t>
          </w:r>
          <w:r>
            <w:rPr>
              <w:rFonts w:eastAsiaTheme="minorEastAsia" w:hint="eastAsia"/>
              <w:sz w:val="20"/>
              <w:lang w:eastAsia="ko-KR"/>
            </w:rPr>
            <w:t xml:space="preserve"> +82-42-861-5404</w:t>
          </w:r>
        </w:p>
        <w:p w:rsidR="00F83025" w:rsidRPr="00577C03" w:rsidRDefault="00F83025" w:rsidP="00F83025">
          <w:pPr>
            <w:spacing w:before="0"/>
            <w:rPr>
              <w:rFonts w:eastAsiaTheme="minorEastAsia"/>
              <w:sz w:val="20"/>
              <w:lang w:eastAsia="ko-KR"/>
            </w:rPr>
          </w:pPr>
          <w:r w:rsidRPr="00F331C5">
            <w:rPr>
              <w:sz w:val="20"/>
            </w:rPr>
            <w:t>Email:</w:t>
          </w:r>
          <w:r>
            <w:rPr>
              <w:rFonts w:eastAsiaTheme="minorEastAsia" w:hint="eastAsia"/>
              <w:sz w:val="20"/>
              <w:lang w:eastAsia="ko-KR"/>
            </w:rPr>
            <w:t xml:space="preserve"> </w:t>
          </w:r>
          <w:r w:rsidRPr="00F83025">
            <w:rPr>
              <w:rFonts w:eastAsiaTheme="minorEastAsia" w:hint="eastAsia"/>
              <w:sz w:val="20"/>
              <w:lang w:eastAsia="ko-KR"/>
            </w:rPr>
            <w:t>khj@etri.re.kr</w:t>
          </w:r>
          <w:r>
            <w:rPr>
              <w:rFonts w:eastAsiaTheme="minorEastAsia" w:hint="eastAsia"/>
              <w:sz w:val="20"/>
              <w:lang w:eastAsia="ko-KR"/>
            </w:rPr>
            <w:t xml:space="preserve"> </w:t>
          </w:r>
        </w:p>
      </w:tc>
    </w:tr>
    <w:bookmarkEnd w:id="25"/>
    <w:bookmarkEnd w:id="26"/>
  </w:tbl>
  <w:p w:rsidR="006C499C" w:rsidRPr="00981DCE" w:rsidRDefault="006C499C" w:rsidP="006C49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274" w:rsidRDefault="00221274">
      <w:r>
        <w:separator/>
      </w:r>
    </w:p>
  </w:footnote>
  <w:footnote w:type="continuationSeparator" w:id="0">
    <w:p w:rsidR="00221274" w:rsidRDefault="00221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a6"/>
    </w:pPr>
    <w:r w:rsidRPr="00981DCE">
      <w:t xml:space="preserve">- </w:t>
    </w:r>
    <w:r w:rsidRPr="00981DCE">
      <w:fldChar w:fldCharType="begin"/>
    </w:r>
    <w:r w:rsidRPr="00981DCE">
      <w:instrText xml:space="preserve"> PAGE  \* MERGEFORMAT </w:instrText>
    </w:r>
    <w:r w:rsidRPr="00981DCE">
      <w:fldChar w:fldCharType="separate"/>
    </w:r>
    <w:r w:rsidR="0016090E">
      <w:rPr>
        <w:noProof/>
      </w:rPr>
      <w:t>2</w:t>
    </w:r>
    <w:r w:rsidRPr="00981DCE">
      <w:fldChar w:fldCharType="end"/>
    </w:r>
    <w:r w:rsidRPr="00981DCE">
      <w:t xml:space="preserve"> -</w:t>
    </w:r>
  </w:p>
  <w:p w:rsidR="006C499C" w:rsidRPr="00900B1A" w:rsidRDefault="00EB2D70" w:rsidP="006C499C">
    <w:pPr>
      <w:pStyle w:val="a6"/>
      <w:rPr>
        <w:rFonts w:eastAsiaTheme="minorEastAsia"/>
        <w:lang w:eastAsia="ko-KR"/>
      </w:rPr>
    </w:pPr>
    <w:r>
      <w:rPr>
        <w:rFonts w:eastAsiaTheme="minorEastAsia" w:hint="eastAsia"/>
        <w:lang w:eastAsia="ko-KR"/>
      </w:rPr>
      <w:t>TD</w:t>
    </w:r>
    <w:r w:rsidR="006C499C" w:rsidRPr="009F2E49">
      <w:t>-</w:t>
    </w:r>
    <w:r w:rsidR="0016090E">
      <w:rPr>
        <w:rFonts w:eastAsiaTheme="minorEastAsia" w:hint="eastAsia"/>
        <w:lang w:eastAsia="ko-KR"/>
      </w:rPr>
      <w:t>40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5B0645"/>
    <w:multiLevelType w:val="hybridMultilevel"/>
    <w:tmpl w:val="6EF66538"/>
    <w:lvl w:ilvl="0" w:tplc="DBDAD2A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7823408"/>
    <w:multiLevelType w:val="hybridMultilevel"/>
    <w:tmpl w:val="C49C4BF8"/>
    <w:lvl w:ilvl="0" w:tplc="263E95B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CF126E2"/>
    <w:multiLevelType w:val="hybridMultilevel"/>
    <w:tmpl w:val="BD90B028"/>
    <w:lvl w:ilvl="0" w:tplc="3D44B97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3C6805"/>
    <w:multiLevelType w:val="hybridMultilevel"/>
    <w:tmpl w:val="5948B38E"/>
    <w:lvl w:ilvl="0" w:tplc="20CEF7C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nsid w:val="16F43B0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00C1736"/>
    <w:multiLevelType w:val="hybridMultilevel"/>
    <w:tmpl w:val="5E763736"/>
    <w:lvl w:ilvl="0" w:tplc="912831DC">
      <w:start w:val="1"/>
      <w:numFmt w:val="upperLetter"/>
      <w:lvlText w:val="(%1)"/>
      <w:lvlJc w:val="left"/>
      <w:pPr>
        <w:ind w:left="760" w:hanging="360"/>
      </w:pPr>
    </w:lvl>
    <w:lvl w:ilvl="1" w:tplc="0409001B">
      <w:start w:val="1"/>
      <w:numFmt w:val="lowerRoman"/>
      <w:lvlText w:val="%2."/>
      <w:lvlJc w:val="righ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nsid w:val="3DCE368D"/>
    <w:multiLevelType w:val="hybridMultilevel"/>
    <w:tmpl w:val="1B5C12C4"/>
    <w:lvl w:ilvl="0" w:tplc="0409001B">
      <w:start w:val="1"/>
      <w:numFmt w:val="lowerRoman"/>
      <w:lvlText w:val="%1."/>
      <w:lvlJc w:val="right"/>
      <w:pPr>
        <w:ind w:left="1200" w:hanging="400"/>
      </w:pPr>
    </w:lvl>
    <w:lvl w:ilvl="1" w:tplc="04090019">
      <w:start w:val="1"/>
      <w:numFmt w:val="upperLetter"/>
      <w:lvlText w:val="%2."/>
      <w:lvlJc w:val="left"/>
      <w:pPr>
        <w:ind w:left="1600" w:hanging="400"/>
      </w:pPr>
    </w:lvl>
    <w:lvl w:ilvl="2" w:tplc="0409001B">
      <w:start w:val="1"/>
      <w:numFmt w:val="lowerRoman"/>
      <w:lvlText w:val="%3."/>
      <w:lvlJc w:val="right"/>
      <w:pPr>
        <w:ind w:left="2000" w:hanging="400"/>
      </w:pPr>
    </w:lvl>
    <w:lvl w:ilvl="3" w:tplc="0409000F">
      <w:start w:val="1"/>
      <w:numFmt w:val="decimal"/>
      <w:lvlText w:val="%4."/>
      <w:lvlJc w:val="left"/>
      <w:pPr>
        <w:ind w:left="2400" w:hanging="400"/>
      </w:pPr>
    </w:lvl>
    <w:lvl w:ilvl="4" w:tplc="04090019">
      <w:start w:val="1"/>
      <w:numFmt w:val="upperLetter"/>
      <w:lvlText w:val="%5."/>
      <w:lvlJc w:val="left"/>
      <w:pPr>
        <w:ind w:left="2800" w:hanging="400"/>
      </w:pPr>
    </w:lvl>
    <w:lvl w:ilvl="5" w:tplc="0409001B">
      <w:start w:val="1"/>
      <w:numFmt w:val="lowerRoman"/>
      <w:lvlText w:val="%6."/>
      <w:lvlJc w:val="right"/>
      <w:pPr>
        <w:ind w:left="3200" w:hanging="400"/>
      </w:pPr>
    </w:lvl>
    <w:lvl w:ilvl="6" w:tplc="0409000F">
      <w:start w:val="1"/>
      <w:numFmt w:val="decimal"/>
      <w:lvlText w:val="%7."/>
      <w:lvlJc w:val="left"/>
      <w:pPr>
        <w:ind w:left="3600" w:hanging="400"/>
      </w:pPr>
    </w:lvl>
    <w:lvl w:ilvl="7" w:tplc="04090019">
      <w:start w:val="1"/>
      <w:numFmt w:val="upperLetter"/>
      <w:lvlText w:val="%8."/>
      <w:lvlJc w:val="left"/>
      <w:pPr>
        <w:ind w:left="4000" w:hanging="400"/>
      </w:pPr>
    </w:lvl>
    <w:lvl w:ilvl="8" w:tplc="0409001B">
      <w:start w:val="1"/>
      <w:numFmt w:val="lowerRoman"/>
      <w:lvlText w:val="%9."/>
      <w:lvlJc w:val="right"/>
      <w:pPr>
        <w:ind w:left="4400" w:hanging="400"/>
      </w:pPr>
    </w:lvl>
  </w:abstractNum>
  <w:abstractNum w:abstractNumId="9">
    <w:nsid w:val="4090038C"/>
    <w:multiLevelType w:val="hybridMultilevel"/>
    <w:tmpl w:val="6400D9F4"/>
    <w:lvl w:ilvl="0" w:tplc="F60EFFE2">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3"/>
  </w:num>
  <w:num w:numId="8">
    <w:abstractNumId w:val="6"/>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350CC"/>
    <w:rsid w:val="000B7868"/>
    <w:rsid w:val="000C5217"/>
    <w:rsid w:val="00120539"/>
    <w:rsid w:val="0013517B"/>
    <w:rsid w:val="00140E0A"/>
    <w:rsid w:val="0016090E"/>
    <w:rsid w:val="00162C38"/>
    <w:rsid w:val="00185FD1"/>
    <w:rsid w:val="001B6281"/>
    <w:rsid w:val="001C6543"/>
    <w:rsid w:val="001E4F94"/>
    <w:rsid w:val="00221274"/>
    <w:rsid w:val="0023070A"/>
    <w:rsid w:val="002444E1"/>
    <w:rsid w:val="00271EC0"/>
    <w:rsid w:val="002C1463"/>
    <w:rsid w:val="002C2D77"/>
    <w:rsid w:val="002C5373"/>
    <w:rsid w:val="002F098C"/>
    <w:rsid w:val="002F0B72"/>
    <w:rsid w:val="00305D67"/>
    <w:rsid w:val="00321F2B"/>
    <w:rsid w:val="00430929"/>
    <w:rsid w:val="0044674A"/>
    <w:rsid w:val="004C1A4A"/>
    <w:rsid w:val="005267E7"/>
    <w:rsid w:val="00544370"/>
    <w:rsid w:val="00560AB3"/>
    <w:rsid w:val="005E6900"/>
    <w:rsid w:val="00602AA7"/>
    <w:rsid w:val="00616473"/>
    <w:rsid w:val="006469E2"/>
    <w:rsid w:val="0067042E"/>
    <w:rsid w:val="00677DB3"/>
    <w:rsid w:val="00682BBD"/>
    <w:rsid w:val="0068394C"/>
    <w:rsid w:val="006B5791"/>
    <w:rsid w:val="006C499C"/>
    <w:rsid w:val="006E3F34"/>
    <w:rsid w:val="006E68A9"/>
    <w:rsid w:val="006F3EE7"/>
    <w:rsid w:val="007570DD"/>
    <w:rsid w:val="00762E0E"/>
    <w:rsid w:val="0077413D"/>
    <w:rsid w:val="00797A9A"/>
    <w:rsid w:val="007B331C"/>
    <w:rsid w:val="007F2A58"/>
    <w:rsid w:val="00810A8F"/>
    <w:rsid w:val="00830484"/>
    <w:rsid w:val="008610EF"/>
    <w:rsid w:val="008842E7"/>
    <w:rsid w:val="00891D47"/>
    <w:rsid w:val="008A2A3F"/>
    <w:rsid w:val="00900B1A"/>
    <w:rsid w:val="009026BC"/>
    <w:rsid w:val="00937BCE"/>
    <w:rsid w:val="00960E2D"/>
    <w:rsid w:val="00975E62"/>
    <w:rsid w:val="0099063C"/>
    <w:rsid w:val="009C724D"/>
    <w:rsid w:val="009F2E49"/>
    <w:rsid w:val="00A05F11"/>
    <w:rsid w:val="00A14FB6"/>
    <w:rsid w:val="00A31A65"/>
    <w:rsid w:val="00A65213"/>
    <w:rsid w:val="00A77154"/>
    <w:rsid w:val="00A91A8B"/>
    <w:rsid w:val="00AC26B2"/>
    <w:rsid w:val="00AE68B3"/>
    <w:rsid w:val="00B079A4"/>
    <w:rsid w:val="00B5434A"/>
    <w:rsid w:val="00BC0FB3"/>
    <w:rsid w:val="00C00573"/>
    <w:rsid w:val="00C03EC3"/>
    <w:rsid w:val="00C2315B"/>
    <w:rsid w:val="00C27061"/>
    <w:rsid w:val="00C63736"/>
    <w:rsid w:val="00C93F26"/>
    <w:rsid w:val="00CA56D5"/>
    <w:rsid w:val="00CB3F85"/>
    <w:rsid w:val="00CC5546"/>
    <w:rsid w:val="00CC667A"/>
    <w:rsid w:val="00D0565D"/>
    <w:rsid w:val="00D31F4E"/>
    <w:rsid w:val="00D42153"/>
    <w:rsid w:val="00D75DE9"/>
    <w:rsid w:val="00D87132"/>
    <w:rsid w:val="00D94781"/>
    <w:rsid w:val="00DB1662"/>
    <w:rsid w:val="00DB6823"/>
    <w:rsid w:val="00DF54C8"/>
    <w:rsid w:val="00E15B14"/>
    <w:rsid w:val="00E17BF5"/>
    <w:rsid w:val="00EB2D70"/>
    <w:rsid w:val="00EB5ADA"/>
    <w:rsid w:val="00EB6B2D"/>
    <w:rsid w:val="00EF59D6"/>
    <w:rsid w:val="00F029A0"/>
    <w:rsid w:val="00F138F2"/>
    <w:rsid w:val="00F46D24"/>
    <w:rsid w:val="00F6672A"/>
    <w:rsid w:val="00F83025"/>
    <w:rsid w:val="00FA2B2B"/>
    <w:rsid w:val="00FC42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pPr>
      <w:keepNext/>
      <w:keepLines/>
      <w:numPr>
        <w:numId w:val="6"/>
      </w:numPr>
      <w:spacing w:before="360"/>
      <w:outlineLvl w:val="0"/>
    </w:pPr>
    <w:rPr>
      <w:b/>
    </w:rPr>
  </w:style>
  <w:style w:type="paragraph" w:styleId="2">
    <w:name w:val="heading 2"/>
    <w:basedOn w:val="1"/>
    <w:next w:val="a"/>
    <w:qFormat/>
    <w:pPr>
      <w:numPr>
        <w:ilvl w:val="1"/>
      </w:numPr>
      <w:spacing w:before="240"/>
      <w:outlineLvl w:val="1"/>
    </w:pPr>
  </w:style>
  <w:style w:type="paragraph" w:styleId="3">
    <w:name w:val="heading 3"/>
    <w:basedOn w:val="1"/>
    <w:next w:val="a"/>
    <w:qFormat/>
    <w:pPr>
      <w:numPr>
        <w:ilvl w:val="2"/>
      </w:numPr>
      <w:spacing w:before="160"/>
      <w:outlineLvl w:val="2"/>
    </w:pPr>
  </w:style>
  <w:style w:type="paragraph" w:styleId="4">
    <w:name w:val="heading 4"/>
    <w:basedOn w:val="3"/>
    <w:next w:val="a"/>
    <w:qFormat/>
    <w:pPr>
      <w:numPr>
        <w:ilvl w:val="3"/>
      </w:numPr>
      <w:tabs>
        <w:tab w:val="clear" w:pos="794"/>
        <w:tab w:val="left" w:pos="1021"/>
      </w:tabs>
      <w:outlineLvl w:val="3"/>
    </w:pPr>
  </w:style>
  <w:style w:type="paragraph" w:styleId="5">
    <w:name w:val="heading 5"/>
    <w:basedOn w:val="4"/>
    <w:next w:val="a"/>
    <w:qFormat/>
    <w:pPr>
      <w:numPr>
        <w:ilvl w:val="4"/>
      </w:numPr>
      <w:outlineLvl w:val="4"/>
    </w:pPr>
  </w:style>
  <w:style w:type="paragraph" w:styleId="6">
    <w:name w:val="heading 6"/>
    <w:basedOn w:val="4"/>
    <w:next w:val="a"/>
    <w:qFormat/>
    <w:pPr>
      <w:numPr>
        <w:ilvl w:val="5"/>
      </w:numPr>
      <w:tabs>
        <w:tab w:val="clear" w:pos="1021"/>
        <w:tab w:val="clear" w:pos="1191"/>
      </w:tabs>
      <w:outlineLvl w:val="5"/>
    </w:pPr>
  </w:style>
  <w:style w:type="paragraph" w:styleId="7">
    <w:name w:val="heading 7"/>
    <w:basedOn w:val="6"/>
    <w:next w:val="a"/>
    <w:qFormat/>
    <w:pPr>
      <w:numPr>
        <w:ilvl w:val="6"/>
      </w:numPr>
      <w:outlineLvl w:val="6"/>
    </w:pPr>
  </w:style>
  <w:style w:type="paragraph" w:styleId="8">
    <w:name w:val="heading 8"/>
    <w:basedOn w:val="6"/>
    <w:next w:val="a"/>
    <w:qFormat/>
    <w:pPr>
      <w:numPr>
        <w:ilvl w:val="7"/>
      </w:numPr>
      <w:outlineLvl w:val="7"/>
    </w:pPr>
  </w:style>
  <w:style w:type="paragraph" w:styleId="9">
    <w:name w:val="heading 9"/>
    <w:basedOn w:val="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pPr>
      <w:keepNext/>
      <w:keepLines/>
      <w:spacing w:before="480"/>
      <w:jc w:val="center"/>
    </w:pPr>
    <w:rPr>
      <w:b/>
      <w:sz w:val="28"/>
    </w:rPr>
  </w:style>
  <w:style w:type="paragraph" w:customStyle="1" w:styleId="AppendixNotitle">
    <w:name w:val="Appendix_No &amp; title"/>
    <w:basedOn w:val="AnnexNotitle"/>
    <w:next w:val="a"/>
  </w:style>
  <w:style w:type="paragraph" w:customStyle="1" w:styleId="ASN1">
    <w:name w:val="ASN.1"/>
    <w:basedOn w:val="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a"/>
    <w:next w:val="a"/>
    <w:pPr>
      <w:keepLines/>
      <w:spacing w:before="240" w:after="120"/>
      <w:jc w:val="center"/>
    </w:pPr>
    <w:rPr>
      <w:b/>
    </w:rPr>
  </w:style>
  <w:style w:type="paragraph" w:styleId="a3">
    <w:name w:val="footer"/>
    <w:basedOn w:val="a"/>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Pr>
      <w:position w:val="6"/>
      <w:sz w:val="18"/>
    </w:rPr>
  </w:style>
  <w:style w:type="paragraph" w:customStyle="1" w:styleId="Note">
    <w:name w:val="Note"/>
    <w:basedOn w:val="a"/>
    <w:pPr>
      <w:spacing w:before="80"/>
    </w:pPr>
  </w:style>
  <w:style w:type="paragraph" w:styleId="a5">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a6">
    <w:name w:val="header"/>
    <w:basedOn w:val="a"/>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pPr>
      <w:keepNext/>
      <w:spacing w:before="160"/>
    </w:pPr>
    <w:rPr>
      <w:b/>
    </w:rPr>
  </w:style>
  <w:style w:type="paragraph" w:customStyle="1" w:styleId="Headingi">
    <w:name w:val="Heading_i"/>
    <w:basedOn w:val="a"/>
    <w:next w:val="a"/>
    <w:pPr>
      <w:keepNext/>
      <w:spacing w:before="160"/>
    </w:pPr>
    <w:rPr>
      <w:i/>
    </w:rPr>
  </w:style>
  <w:style w:type="paragraph" w:customStyle="1" w:styleId="Normalaftertitle">
    <w:name w:val="Normal_after_title"/>
    <w:basedOn w:val="a"/>
    <w:next w:val="a"/>
    <w:pPr>
      <w:spacing w:before="360"/>
    </w:pPr>
  </w:style>
  <w:style w:type="character" w:styleId="a7">
    <w:name w:val="page number"/>
    <w:basedOn w:val="a0"/>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pPr>
      <w:ind w:left="794" w:hanging="794"/>
    </w:pPr>
  </w:style>
  <w:style w:type="paragraph" w:customStyle="1" w:styleId="Reftitle">
    <w:name w:val="Ref_title"/>
    <w:basedOn w:val="a"/>
    <w:next w:val="Reftext"/>
    <w:pPr>
      <w:spacing w:before="480"/>
      <w:jc w:val="center"/>
    </w:pPr>
    <w:rPr>
      <w:b/>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pPr>
      <w:keepNext/>
      <w:keepLines/>
      <w:spacing w:before="360" w:after="120"/>
      <w:jc w:val="center"/>
    </w:pPr>
    <w:rPr>
      <w:b/>
    </w:rPr>
  </w:style>
  <w:style w:type="paragraph" w:customStyle="1" w:styleId="Tabletext">
    <w:name w:val="Table_text"/>
    <w:basedOn w:val="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styleId="10">
    <w:name w:val="toc 1"/>
    <w:basedOn w:val="a"/>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uiPriority w:val="39"/>
    <w:pPr>
      <w:spacing w:before="80"/>
      <w:ind w:left="1531" w:hanging="851"/>
    </w:pPr>
  </w:style>
  <w:style w:type="paragraph" w:styleId="30">
    <w:name w:val="toc 3"/>
    <w:basedOn w:val="20"/>
    <w:semiHidden/>
  </w:style>
  <w:style w:type="paragraph" w:styleId="40">
    <w:name w:val="toc 4"/>
    <w:basedOn w:val="30"/>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character" w:styleId="a9">
    <w:name w:val="Hyperlink"/>
    <w:basedOn w:val="a0"/>
    <w:uiPriority w:val="99"/>
    <w:rsid w:val="00F83025"/>
    <w:rPr>
      <w:color w:val="0000FF" w:themeColor="hyperlink"/>
      <w:u w:val="single"/>
    </w:rPr>
  </w:style>
  <w:style w:type="paragraph" w:styleId="aa">
    <w:name w:val="List Paragraph"/>
    <w:basedOn w:val="a"/>
    <w:uiPriority w:val="34"/>
    <w:qFormat/>
    <w:rsid w:val="0044674A"/>
    <w:pPr>
      <w:ind w:leftChars="400" w:left="800"/>
    </w:pPr>
  </w:style>
  <w:style w:type="paragraph" w:customStyle="1" w:styleId="Figure">
    <w:name w:val="Figure"/>
    <w:basedOn w:val="a"/>
    <w:next w:val="a"/>
    <w:rsid w:val="00D87132"/>
    <w:pPr>
      <w:keepNext/>
      <w:keepLines/>
      <w:spacing w:before="240" w:after="120"/>
      <w:jc w:val="center"/>
    </w:pPr>
    <w:rPr>
      <w:rFonts w:eastAsia="맑은 고딕"/>
    </w:rPr>
  </w:style>
  <w:style w:type="paragraph" w:customStyle="1" w:styleId="RecNo">
    <w:name w:val="Rec_No"/>
    <w:basedOn w:val="a"/>
    <w:next w:val="a"/>
    <w:rsid w:val="00D87132"/>
    <w:pPr>
      <w:keepNext/>
      <w:keepLines/>
      <w:spacing w:before="0"/>
    </w:pPr>
    <w:rPr>
      <w:rFonts w:eastAsia="맑은 고딕"/>
      <w:b/>
      <w:sz w:val="28"/>
    </w:rPr>
  </w:style>
  <w:style w:type="paragraph" w:customStyle="1" w:styleId="Rectitle">
    <w:name w:val="Rec_title"/>
    <w:basedOn w:val="a"/>
    <w:next w:val="Normalaftertitle"/>
    <w:rsid w:val="00D87132"/>
    <w:pPr>
      <w:keepNext/>
      <w:keepLines/>
      <w:spacing w:before="360"/>
      <w:jc w:val="center"/>
    </w:pPr>
    <w:rPr>
      <w:rFonts w:eastAsia="맑은 고딕"/>
      <w:b/>
      <w:sz w:val="28"/>
    </w:rPr>
  </w:style>
  <w:style w:type="paragraph" w:styleId="TOC">
    <w:name w:val="TOC Heading"/>
    <w:basedOn w:val="1"/>
    <w:next w:val="a"/>
    <w:uiPriority w:val="39"/>
    <w:unhideWhenUsed/>
    <w:qFormat/>
    <w:rsid w:val="00305D67"/>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pPr>
      <w:keepNext/>
      <w:keepLines/>
      <w:numPr>
        <w:numId w:val="6"/>
      </w:numPr>
      <w:spacing w:before="360"/>
      <w:outlineLvl w:val="0"/>
    </w:pPr>
    <w:rPr>
      <w:b/>
    </w:rPr>
  </w:style>
  <w:style w:type="paragraph" w:styleId="2">
    <w:name w:val="heading 2"/>
    <w:basedOn w:val="1"/>
    <w:next w:val="a"/>
    <w:qFormat/>
    <w:pPr>
      <w:numPr>
        <w:ilvl w:val="1"/>
      </w:numPr>
      <w:spacing w:before="240"/>
      <w:outlineLvl w:val="1"/>
    </w:pPr>
  </w:style>
  <w:style w:type="paragraph" w:styleId="3">
    <w:name w:val="heading 3"/>
    <w:basedOn w:val="1"/>
    <w:next w:val="a"/>
    <w:qFormat/>
    <w:pPr>
      <w:numPr>
        <w:ilvl w:val="2"/>
      </w:numPr>
      <w:spacing w:before="160"/>
      <w:outlineLvl w:val="2"/>
    </w:pPr>
  </w:style>
  <w:style w:type="paragraph" w:styleId="4">
    <w:name w:val="heading 4"/>
    <w:basedOn w:val="3"/>
    <w:next w:val="a"/>
    <w:qFormat/>
    <w:pPr>
      <w:numPr>
        <w:ilvl w:val="3"/>
      </w:numPr>
      <w:tabs>
        <w:tab w:val="clear" w:pos="794"/>
        <w:tab w:val="left" w:pos="1021"/>
      </w:tabs>
      <w:outlineLvl w:val="3"/>
    </w:pPr>
  </w:style>
  <w:style w:type="paragraph" w:styleId="5">
    <w:name w:val="heading 5"/>
    <w:basedOn w:val="4"/>
    <w:next w:val="a"/>
    <w:qFormat/>
    <w:pPr>
      <w:numPr>
        <w:ilvl w:val="4"/>
      </w:numPr>
      <w:outlineLvl w:val="4"/>
    </w:pPr>
  </w:style>
  <w:style w:type="paragraph" w:styleId="6">
    <w:name w:val="heading 6"/>
    <w:basedOn w:val="4"/>
    <w:next w:val="a"/>
    <w:qFormat/>
    <w:pPr>
      <w:numPr>
        <w:ilvl w:val="5"/>
      </w:numPr>
      <w:tabs>
        <w:tab w:val="clear" w:pos="1021"/>
        <w:tab w:val="clear" w:pos="1191"/>
      </w:tabs>
      <w:outlineLvl w:val="5"/>
    </w:pPr>
  </w:style>
  <w:style w:type="paragraph" w:styleId="7">
    <w:name w:val="heading 7"/>
    <w:basedOn w:val="6"/>
    <w:next w:val="a"/>
    <w:qFormat/>
    <w:pPr>
      <w:numPr>
        <w:ilvl w:val="6"/>
      </w:numPr>
      <w:outlineLvl w:val="6"/>
    </w:pPr>
  </w:style>
  <w:style w:type="paragraph" w:styleId="8">
    <w:name w:val="heading 8"/>
    <w:basedOn w:val="6"/>
    <w:next w:val="a"/>
    <w:qFormat/>
    <w:pPr>
      <w:numPr>
        <w:ilvl w:val="7"/>
      </w:numPr>
      <w:outlineLvl w:val="7"/>
    </w:pPr>
  </w:style>
  <w:style w:type="paragraph" w:styleId="9">
    <w:name w:val="heading 9"/>
    <w:basedOn w:val="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pPr>
      <w:keepNext/>
      <w:keepLines/>
      <w:spacing w:before="480"/>
      <w:jc w:val="center"/>
    </w:pPr>
    <w:rPr>
      <w:b/>
      <w:sz w:val="28"/>
    </w:rPr>
  </w:style>
  <w:style w:type="paragraph" w:customStyle="1" w:styleId="AppendixNotitle">
    <w:name w:val="Appendix_No &amp; title"/>
    <w:basedOn w:val="AnnexNotitle"/>
    <w:next w:val="a"/>
  </w:style>
  <w:style w:type="paragraph" w:customStyle="1" w:styleId="ASN1">
    <w:name w:val="ASN.1"/>
    <w:basedOn w:val="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a"/>
    <w:next w:val="a"/>
    <w:pPr>
      <w:keepLines/>
      <w:spacing w:before="240" w:after="120"/>
      <w:jc w:val="center"/>
    </w:pPr>
    <w:rPr>
      <w:b/>
    </w:rPr>
  </w:style>
  <w:style w:type="paragraph" w:styleId="a3">
    <w:name w:val="footer"/>
    <w:basedOn w:val="a"/>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Pr>
      <w:position w:val="6"/>
      <w:sz w:val="18"/>
    </w:rPr>
  </w:style>
  <w:style w:type="paragraph" w:customStyle="1" w:styleId="Note">
    <w:name w:val="Note"/>
    <w:basedOn w:val="a"/>
    <w:pPr>
      <w:spacing w:before="80"/>
    </w:pPr>
  </w:style>
  <w:style w:type="paragraph" w:styleId="a5">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a6">
    <w:name w:val="header"/>
    <w:basedOn w:val="a"/>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pPr>
      <w:keepNext/>
      <w:spacing w:before="160"/>
    </w:pPr>
    <w:rPr>
      <w:b/>
    </w:rPr>
  </w:style>
  <w:style w:type="paragraph" w:customStyle="1" w:styleId="Headingi">
    <w:name w:val="Heading_i"/>
    <w:basedOn w:val="a"/>
    <w:next w:val="a"/>
    <w:pPr>
      <w:keepNext/>
      <w:spacing w:before="160"/>
    </w:pPr>
    <w:rPr>
      <w:i/>
    </w:rPr>
  </w:style>
  <w:style w:type="paragraph" w:customStyle="1" w:styleId="Normalaftertitle">
    <w:name w:val="Normal_after_title"/>
    <w:basedOn w:val="a"/>
    <w:next w:val="a"/>
    <w:pPr>
      <w:spacing w:before="360"/>
    </w:pPr>
  </w:style>
  <w:style w:type="character" w:styleId="a7">
    <w:name w:val="page number"/>
    <w:basedOn w:val="a0"/>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pPr>
      <w:ind w:left="794" w:hanging="794"/>
    </w:pPr>
  </w:style>
  <w:style w:type="paragraph" w:customStyle="1" w:styleId="Reftitle">
    <w:name w:val="Ref_title"/>
    <w:basedOn w:val="a"/>
    <w:next w:val="Reftext"/>
    <w:pPr>
      <w:spacing w:before="480"/>
      <w:jc w:val="center"/>
    </w:pPr>
    <w:rPr>
      <w:b/>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pPr>
      <w:keepNext/>
      <w:keepLines/>
      <w:spacing w:before="360" w:after="120"/>
      <w:jc w:val="center"/>
    </w:pPr>
    <w:rPr>
      <w:b/>
    </w:rPr>
  </w:style>
  <w:style w:type="paragraph" w:customStyle="1" w:styleId="Tabletext">
    <w:name w:val="Table_text"/>
    <w:basedOn w:val="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styleId="10">
    <w:name w:val="toc 1"/>
    <w:basedOn w:val="a"/>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uiPriority w:val="39"/>
    <w:pPr>
      <w:spacing w:before="80"/>
      <w:ind w:left="1531" w:hanging="851"/>
    </w:pPr>
  </w:style>
  <w:style w:type="paragraph" w:styleId="30">
    <w:name w:val="toc 3"/>
    <w:basedOn w:val="20"/>
    <w:semiHidden/>
  </w:style>
  <w:style w:type="paragraph" w:styleId="40">
    <w:name w:val="toc 4"/>
    <w:basedOn w:val="30"/>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character" w:styleId="a9">
    <w:name w:val="Hyperlink"/>
    <w:basedOn w:val="a0"/>
    <w:uiPriority w:val="99"/>
    <w:rsid w:val="00F83025"/>
    <w:rPr>
      <w:color w:val="0000FF" w:themeColor="hyperlink"/>
      <w:u w:val="single"/>
    </w:rPr>
  </w:style>
  <w:style w:type="paragraph" w:styleId="aa">
    <w:name w:val="List Paragraph"/>
    <w:basedOn w:val="a"/>
    <w:uiPriority w:val="34"/>
    <w:qFormat/>
    <w:rsid w:val="0044674A"/>
    <w:pPr>
      <w:ind w:leftChars="400" w:left="800"/>
    </w:pPr>
  </w:style>
  <w:style w:type="paragraph" w:customStyle="1" w:styleId="Figure">
    <w:name w:val="Figure"/>
    <w:basedOn w:val="a"/>
    <w:next w:val="a"/>
    <w:rsid w:val="00D87132"/>
    <w:pPr>
      <w:keepNext/>
      <w:keepLines/>
      <w:spacing w:before="240" w:after="120"/>
      <w:jc w:val="center"/>
    </w:pPr>
    <w:rPr>
      <w:rFonts w:eastAsia="맑은 고딕"/>
    </w:rPr>
  </w:style>
  <w:style w:type="paragraph" w:customStyle="1" w:styleId="RecNo">
    <w:name w:val="Rec_No"/>
    <w:basedOn w:val="a"/>
    <w:next w:val="a"/>
    <w:rsid w:val="00D87132"/>
    <w:pPr>
      <w:keepNext/>
      <w:keepLines/>
      <w:spacing w:before="0"/>
    </w:pPr>
    <w:rPr>
      <w:rFonts w:eastAsia="맑은 고딕"/>
      <w:b/>
      <w:sz w:val="28"/>
    </w:rPr>
  </w:style>
  <w:style w:type="paragraph" w:customStyle="1" w:styleId="Rectitle">
    <w:name w:val="Rec_title"/>
    <w:basedOn w:val="a"/>
    <w:next w:val="Normalaftertitle"/>
    <w:rsid w:val="00D87132"/>
    <w:pPr>
      <w:keepNext/>
      <w:keepLines/>
      <w:spacing w:before="360"/>
      <w:jc w:val="center"/>
    </w:pPr>
    <w:rPr>
      <w:rFonts w:eastAsia="맑은 고딕"/>
      <w:b/>
      <w:sz w:val="28"/>
    </w:rPr>
  </w:style>
  <w:style w:type="paragraph" w:styleId="TOC">
    <w:name w:val="TOC Heading"/>
    <w:basedOn w:val="1"/>
    <w:next w:val="a"/>
    <w:uiPriority w:val="39"/>
    <w:unhideWhenUsed/>
    <w:qFormat/>
    <w:rsid w:val="00305D67"/>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6DD5A-E991-4622-9B42-EEF25293F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447</TotalTime>
  <Pages>7</Pages>
  <Words>1773</Words>
  <Characters>10111</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3, 5, 21, 22, 24, and 25/16</vt:lpstr>
      <vt:lpstr>Rapporteur Meeting of ITU-T SG16 Questions 2, 3, 4, 5, 12, 21, 22, 24, and 25/16</vt:lpstr>
    </vt:vector>
  </TitlesOfParts>
  <Company>ITU</Company>
  <LinksUpToDate>false</LinksUpToDate>
  <CharactersWithSpaces>11861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홍용근</cp:lastModifiedBy>
  <cp:revision>46</cp:revision>
  <cp:lastPrinted>2002-08-01T12:30:00Z</cp:lastPrinted>
  <dcterms:created xsi:type="dcterms:W3CDTF">2011-05-10T03:20:00Z</dcterms:created>
  <dcterms:modified xsi:type="dcterms:W3CDTF">2012-02-23T18:15:00Z</dcterms:modified>
</cp:coreProperties>
</file>