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DF54C8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proofErr w:type="spellStart"/>
            <w:r w:rsidRPr="00A14FB6">
              <w:rPr>
                <w:b/>
                <w:smallCaps/>
                <w:sz w:val="20"/>
                <w:szCs w:val="19"/>
              </w:rPr>
              <w:t>Rapporteur</w:t>
            </w:r>
            <w:proofErr w:type="spellEnd"/>
            <w:r w:rsidRPr="00A14FB6">
              <w:rPr>
                <w:b/>
                <w:smallCaps/>
                <w:sz w:val="20"/>
                <w:szCs w:val="19"/>
              </w:rPr>
              <w:t xml:space="preserve"> Meeting of Questions </w:t>
            </w:r>
            <w:r w:rsidR="00602AA7" w:rsidRPr="00A14FB6">
              <w:rPr>
                <w:b/>
                <w:smallCaps/>
                <w:sz w:val="20"/>
                <w:szCs w:val="19"/>
              </w:rPr>
              <w:t>3, 5, 21, 22</w:t>
            </w:r>
            <w:r w:rsidR="00FA2B2B" w:rsidRPr="00A14FB6">
              <w:rPr>
                <w:b/>
                <w:smallCaps/>
                <w:sz w:val="20"/>
                <w:szCs w:val="19"/>
              </w:rPr>
              <w:t>,</w:t>
            </w:r>
            <w:r w:rsidR="00602AA7" w:rsidRPr="00A14FB6">
              <w:rPr>
                <w:b/>
                <w:smallCaps/>
                <w:sz w:val="20"/>
                <w:szCs w:val="19"/>
              </w:rPr>
              <w:t xml:space="preserve"> and 25/16</w:t>
            </w:r>
          </w:p>
        </w:tc>
        <w:tc>
          <w:tcPr>
            <w:tcW w:w="3626" w:type="dxa"/>
            <w:vAlign w:val="center"/>
          </w:tcPr>
          <w:p w:rsidR="006C499C" w:rsidRPr="00A14FB6" w:rsidRDefault="006C499C" w:rsidP="002000C6">
            <w:pPr>
              <w:spacing w:before="0"/>
              <w:jc w:val="right"/>
              <w:rPr>
                <w:rFonts w:hint="eastAsia"/>
                <w:b/>
                <w:bCs/>
                <w:sz w:val="40"/>
                <w:lang w:eastAsia="ja-JP"/>
              </w:rPr>
            </w:pPr>
            <w:bookmarkStart w:id="2" w:name="docnumber"/>
            <w:r w:rsidRPr="002000C6">
              <w:rPr>
                <w:b/>
                <w:bCs/>
                <w:sz w:val="40"/>
              </w:rPr>
              <w:t>AVD-</w:t>
            </w:r>
            <w:bookmarkEnd w:id="2"/>
            <w:r w:rsidR="00552934" w:rsidRPr="00552934">
              <w:rPr>
                <w:rFonts w:hint="eastAsia"/>
                <w:b/>
                <w:bCs/>
                <w:sz w:val="40"/>
                <w:lang w:eastAsia="ja-JP"/>
              </w:rPr>
              <w:t>4222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0565D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200</w:t>
            </w:r>
            <w:r w:rsidR="00D0565D" w:rsidRPr="00A14FB6">
              <w:rPr>
                <w:sz w:val="20"/>
              </w:rPr>
              <w:t>9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2000C6" w:rsidP="006C499C">
            <w:pPr>
              <w:rPr>
                <w:lang w:eastAsia="ja-JP"/>
              </w:rPr>
            </w:pPr>
            <w:r w:rsidRPr="002000C6">
              <w:rPr>
                <w:rFonts w:hint="eastAsia"/>
                <w:lang w:eastAsia="ja-JP"/>
              </w:rPr>
              <w:t>25</w:t>
            </w:r>
          </w:p>
        </w:tc>
        <w:tc>
          <w:tcPr>
            <w:tcW w:w="5276" w:type="dxa"/>
            <w:gridSpan w:val="3"/>
          </w:tcPr>
          <w:p w:rsidR="006C499C" w:rsidRPr="00A14FB6" w:rsidRDefault="00DF54C8" w:rsidP="00DF54C8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Geneva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>
              <w:rPr>
                <w:rFonts w:eastAsia="Malgun Gothic"/>
                <w:szCs w:val="24"/>
                <w:lang w:eastAsia="ko-KR"/>
              </w:rPr>
              <w:t>20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>
              <w:rPr>
                <w:rFonts w:eastAsia="Malgun Gothic"/>
                <w:szCs w:val="24"/>
                <w:lang w:eastAsia="ko-KR"/>
              </w:rPr>
              <w:t>24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February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>
              <w:rPr>
                <w:rFonts w:eastAsia="Malgun Gothic"/>
                <w:szCs w:val="24"/>
                <w:lang w:eastAsia="ko-KR"/>
              </w:rPr>
              <w:t>2</w:t>
            </w:r>
            <w:bookmarkStart w:id="7" w:name="_GoBack"/>
            <w:bookmarkEnd w:id="7"/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5"/>
            <w:bookmarkEnd w:id="6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6F61FF" w:rsidP="006C499C">
            <w:r>
              <w:rPr>
                <w:rFonts w:hint="eastAsia"/>
                <w:lang w:eastAsia="ja-JP"/>
              </w:rPr>
              <w:t>NTT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10" w:name="dtitle1" w:colFirst="1" w:colLast="1"/>
            <w:bookmarkEnd w:id="9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6F61FF" w:rsidP="000455CE">
            <w:pPr>
              <w:spacing w:after="120"/>
            </w:pPr>
            <w:r w:rsidRPr="006F61FF">
              <w:t>Propos</w:t>
            </w:r>
            <w:r w:rsidR="000455CE">
              <w:rPr>
                <w:rFonts w:hint="eastAsia"/>
                <w:lang w:eastAsia="ja-JP"/>
              </w:rPr>
              <w:t>ed</w:t>
            </w:r>
            <w:r w:rsidRPr="006F61FF">
              <w:t xml:space="preserve"> </w:t>
            </w:r>
            <w:r w:rsidR="000455CE">
              <w:rPr>
                <w:rFonts w:hint="eastAsia"/>
                <w:lang w:eastAsia="ja-JP"/>
              </w:rPr>
              <w:t>n</w:t>
            </w:r>
            <w:r w:rsidR="000455CE">
              <w:t xml:space="preserve">ew </w:t>
            </w:r>
            <w:r w:rsidR="000455CE">
              <w:rPr>
                <w:rFonts w:hint="eastAsia"/>
                <w:lang w:eastAsia="ja-JP"/>
              </w:rPr>
              <w:t>t</w:t>
            </w:r>
            <w:r w:rsidRPr="006F61FF">
              <w:t>itle for F.USN-NRP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6C499C" w:rsidP="006F61FF">
            <w:pPr>
              <w:spacing w:after="120"/>
            </w:pPr>
            <w:r w:rsidRPr="006F61FF">
              <w:t xml:space="preserve">Proposal </w:t>
            </w:r>
          </w:p>
        </w:tc>
      </w:tr>
      <w:bookmarkEnd w:id="1"/>
      <w:bookmarkEnd w:id="10"/>
    </w:tbl>
    <w:p w:rsidR="006C499C" w:rsidRPr="00A14FB6" w:rsidRDefault="006C499C" w:rsidP="006C499C"/>
    <w:p w:rsidR="006C499C" w:rsidRPr="00A14FB6" w:rsidRDefault="006C499C" w:rsidP="006C499C">
      <w:pPr>
        <w:pStyle w:val="Headingb"/>
      </w:pPr>
      <w:r w:rsidRPr="00A14FB6">
        <w:t>Summary</w:t>
      </w:r>
    </w:p>
    <w:p w:rsidR="000455CE" w:rsidRDefault="000455CE" w:rsidP="000455CE">
      <w:pPr>
        <w:rPr>
          <w:lang w:eastAsia="ja-JP"/>
        </w:rPr>
      </w:pPr>
      <w:r>
        <w:rPr>
          <w:szCs w:val="24"/>
          <w:lang w:eastAsia="ko-KR"/>
        </w:rPr>
        <w:t>This</w:t>
      </w:r>
      <w:r>
        <w:rPr>
          <w:rFonts w:hint="eastAsia"/>
          <w:szCs w:val="24"/>
          <w:lang w:eastAsia="ko-KR"/>
        </w:rPr>
        <w:t xml:space="preserve"> contribution</w:t>
      </w:r>
      <w:r>
        <w:rPr>
          <w:szCs w:val="24"/>
          <w:lang w:eastAsia="ko-KR"/>
        </w:rPr>
        <w:t xml:space="preserve"> propose</w:t>
      </w:r>
      <w:r>
        <w:rPr>
          <w:rFonts w:hint="eastAsia"/>
          <w:szCs w:val="24"/>
          <w:lang w:eastAsia="ja-JP"/>
        </w:rPr>
        <w:t>s</w:t>
      </w:r>
      <w:r>
        <w:rPr>
          <w:szCs w:val="24"/>
          <w:lang w:eastAsia="ko-KR"/>
        </w:rPr>
        <w:t xml:space="preserve"> </w:t>
      </w:r>
      <w:r>
        <w:rPr>
          <w:rFonts w:hint="eastAsia"/>
          <w:szCs w:val="24"/>
          <w:lang w:eastAsia="ja-JP"/>
        </w:rPr>
        <w:t>new title for</w:t>
      </w:r>
      <w:r>
        <w:rPr>
          <w:szCs w:val="24"/>
          <w:lang w:eastAsia="ko-KR"/>
        </w:rPr>
        <w:t xml:space="preserve"> </w:t>
      </w:r>
      <w:r w:rsidR="00345A17">
        <w:rPr>
          <w:rFonts w:hint="eastAsia"/>
          <w:szCs w:val="24"/>
          <w:lang w:eastAsia="ja-JP"/>
        </w:rPr>
        <w:t>d</w:t>
      </w:r>
      <w:r>
        <w:rPr>
          <w:szCs w:val="24"/>
          <w:lang w:eastAsia="ko-KR"/>
        </w:rPr>
        <w:t xml:space="preserve">raft </w:t>
      </w:r>
      <w:r w:rsidR="00345A17">
        <w:rPr>
          <w:rFonts w:hint="eastAsia"/>
          <w:szCs w:val="24"/>
          <w:lang w:eastAsia="ja-JP"/>
        </w:rPr>
        <w:t xml:space="preserve">new </w:t>
      </w:r>
      <w:r>
        <w:rPr>
          <w:szCs w:val="24"/>
          <w:lang w:eastAsia="ko-KR"/>
        </w:rPr>
        <w:t>Recommendation</w:t>
      </w:r>
      <w:r w:rsidRPr="00BF40A4"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ITU-T </w:t>
      </w:r>
      <w:r w:rsidRPr="00BF40A4">
        <w:rPr>
          <w:lang w:eastAsia="ko-KR"/>
        </w:rPr>
        <w:t>F.USN</w:t>
      </w:r>
      <w:r>
        <w:rPr>
          <w:rFonts w:hint="eastAsia"/>
          <w:lang w:eastAsia="ko-KR"/>
        </w:rPr>
        <w:t>-</w:t>
      </w:r>
      <w:r>
        <w:rPr>
          <w:rFonts w:hint="eastAsia"/>
          <w:lang w:eastAsia="ja-JP"/>
        </w:rPr>
        <w:t>NRP</w:t>
      </w:r>
      <w:r>
        <w:rPr>
          <w:rFonts w:hint="eastAsia"/>
          <w:lang w:eastAsia="ko-KR"/>
        </w:rPr>
        <w:t>.</w:t>
      </w:r>
    </w:p>
    <w:p w:rsidR="006C499C" w:rsidRPr="00A14FB6" w:rsidRDefault="006C499C" w:rsidP="00AE68B3">
      <w:pPr>
        <w:pStyle w:val="1"/>
      </w:pPr>
      <w:r w:rsidRPr="00A14FB6">
        <w:t>Introduction</w:t>
      </w:r>
    </w:p>
    <w:p w:rsidR="006C499C" w:rsidRPr="00A14FB6" w:rsidRDefault="004E6D15" w:rsidP="006C499C">
      <w:r w:rsidRPr="004E6D15">
        <w:rPr>
          <w:rFonts w:hint="eastAsia"/>
          <w:lang w:eastAsia="ja-JP"/>
        </w:rPr>
        <w:t>We show</w:t>
      </w:r>
      <w:r>
        <w:rPr>
          <w:rFonts w:hint="eastAsia"/>
          <w:lang w:eastAsia="ja-JP"/>
        </w:rPr>
        <w:t xml:space="preserve">ed </w:t>
      </w:r>
      <w:r>
        <w:rPr>
          <w:lang w:eastAsia="ja-JP"/>
        </w:rPr>
        <w:t xml:space="preserve">that </w:t>
      </w:r>
      <w:r w:rsidRPr="00DB19C7">
        <w:rPr>
          <w:lang w:eastAsia="ja-JP"/>
        </w:rPr>
        <w:t xml:space="preserve">the impression of </w:t>
      </w:r>
      <w:r>
        <w:rPr>
          <w:rFonts w:hint="eastAsia"/>
          <w:lang w:eastAsia="ja-JP"/>
        </w:rPr>
        <w:t>the</w:t>
      </w:r>
      <w:r w:rsidRPr="00DB19C7">
        <w:rPr>
          <w:lang w:eastAsia="ja-JP"/>
        </w:rPr>
        <w:t xml:space="preserve"> word </w:t>
      </w:r>
      <w:r>
        <w:rPr>
          <w:lang w:eastAsia="ja-JP"/>
        </w:rPr>
        <w:t>“</w:t>
      </w:r>
      <w:r w:rsidRPr="00DB19C7">
        <w:rPr>
          <w:lang w:eastAsia="ja-JP"/>
        </w:rPr>
        <w:t>robot</w:t>
      </w:r>
      <w:r>
        <w:rPr>
          <w:lang w:eastAsia="ja-JP"/>
        </w:rPr>
        <w:t>”</w:t>
      </w:r>
      <w:r w:rsidRPr="00DB19C7">
        <w:rPr>
          <w:lang w:eastAsia="ja-JP"/>
        </w:rPr>
        <w:t xml:space="preserve"> </w:t>
      </w:r>
      <w:r>
        <w:rPr>
          <w:rFonts w:hint="eastAsia"/>
          <w:lang w:eastAsia="ja-JP"/>
        </w:rPr>
        <w:t>i</w:t>
      </w:r>
      <w:r w:rsidRPr="00DB19C7">
        <w:rPr>
          <w:lang w:eastAsia="ja-JP"/>
        </w:rPr>
        <w:t>s not bad</w:t>
      </w:r>
      <w:r>
        <w:rPr>
          <w:rFonts w:hint="eastAsia"/>
          <w:lang w:eastAsia="ja-JP"/>
        </w:rPr>
        <w:t>, and the</w:t>
      </w:r>
      <w:r w:rsidRPr="00DB19C7">
        <w:rPr>
          <w:lang w:eastAsia="ja-JP"/>
        </w:rPr>
        <w:t xml:space="preserve"> word </w:t>
      </w:r>
      <w:r>
        <w:rPr>
          <w:lang w:eastAsia="ja-JP"/>
        </w:rPr>
        <w:t>“</w:t>
      </w:r>
      <w:r w:rsidRPr="00DB19C7">
        <w:rPr>
          <w:lang w:eastAsia="ja-JP"/>
        </w:rPr>
        <w:t>robot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can be used in the title of F.USN-NRP in the previous November meeting. </w:t>
      </w:r>
      <w:r w:rsidR="00374031">
        <w:rPr>
          <w:rFonts w:hint="eastAsia"/>
          <w:lang w:eastAsia="ja-JP"/>
        </w:rPr>
        <w:t xml:space="preserve"> However, title </w:t>
      </w:r>
      <w:r w:rsidR="00374031" w:rsidRPr="00374031">
        <w:rPr>
          <w:lang w:eastAsia="ja-JP"/>
        </w:rPr>
        <w:t xml:space="preserve">should be united with the contents and it </w:t>
      </w:r>
      <w:r w:rsidR="00374031">
        <w:rPr>
          <w:rFonts w:hint="eastAsia"/>
          <w:lang w:eastAsia="ja-JP"/>
        </w:rPr>
        <w:t xml:space="preserve">should change to </w:t>
      </w:r>
      <w:r w:rsidR="00374031">
        <w:rPr>
          <w:lang w:eastAsia="ja-JP"/>
        </w:rPr>
        <w:t>“</w:t>
      </w:r>
      <w:r w:rsidR="00374031">
        <w:rPr>
          <w:rFonts w:hint="eastAsia"/>
          <w:lang w:eastAsia="ja-JP"/>
        </w:rPr>
        <w:t>Requirements of USN applications and services for network robot platform</w:t>
      </w:r>
      <w:r w:rsidR="00374031">
        <w:rPr>
          <w:lang w:eastAsia="ja-JP"/>
        </w:rPr>
        <w:t>”</w:t>
      </w:r>
      <w:r w:rsidR="00374031">
        <w:rPr>
          <w:rFonts w:hint="eastAsia"/>
          <w:lang w:eastAsia="ja-JP"/>
        </w:rPr>
        <w:t xml:space="preserve"> instead of </w:t>
      </w:r>
      <w:r w:rsidR="00374031">
        <w:rPr>
          <w:lang w:eastAsia="ja-JP"/>
        </w:rPr>
        <w:t>“</w:t>
      </w:r>
      <w:r w:rsidR="00374031">
        <w:rPr>
          <w:rFonts w:hint="eastAsia"/>
          <w:lang w:eastAsia="ja-JP"/>
        </w:rPr>
        <w:t>Requirements of network robot platform</w:t>
      </w:r>
      <w:r w:rsidR="004C5163">
        <w:rPr>
          <w:rFonts w:hint="eastAsia"/>
          <w:lang w:eastAsia="ja-JP"/>
        </w:rPr>
        <w:t xml:space="preserve"> for USN applications and services</w:t>
      </w:r>
      <w:r w:rsidR="00374031">
        <w:rPr>
          <w:lang w:eastAsia="ja-JP"/>
        </w:rPr>
        <w:t>”</w:t>
      </w:r>
      <w:r w:rsidR="00374031">
        <w:rPr>
          <w:rFonts w:hint="eastAsia"/>
          <w:lang w:eastAsia="ja-JP"/>
        </w:rPr>
        <w:t>.</w:t>
      </w:r>
    </w:p>
    <w:p w:rsidR="006C499C" w:rsidRDefault="006C499C" w:rsidP="006C499C">
      <w:pPr>
        <w:pStyle w:val="1"/>
        <w:rPr>
          <w:rFonts w:hint="eastAsia"/>
          <w:lang w:eastAsia="ja-JP"/>
        </w:rPr>
      </w:pPr>
      <w:r w:rsidRPr="00A14FB6">
        <w:rPr>
          <w:lang w:eastAsia="ja-JP"/>
        </w:rPr>
        <w:t>Discussion</w:t>
      </w:r>
    </w:p>
    <w:p w:rsidR="004C5163" w:rsidRPr="004C5163" w:rsidRDefault="004C5163" w:rsidP="004C5163">
      <w:pPr>
        <w:rPr>
          <w:lang w:eastAsia="ja-JP"/>
        </w:rPr>
      </w:pPr>
      <w:r>
        <w:rPr>
          <w:rFonts w:hint="eastAsia"/>
          <w:lang w:eastAsia="ja-JP"/>
        </w:rPr>
        <w:t>Currently, we consider the intersection of robotic services based on network robot platform and USN applications a</w:t>
      </w:r>
      <w:r w:rsidR="00B005DB">
        <w:rPr>
          <w:rFonts w:hint="eastAsia"/>
          <w:lang w:eastAsia="ja-JP"/>
        </w:rPr>
        <w:t>nd services. Especially, robotic services</w:t>
      </w:r>
      <w:r>
        <w:rPr>
          <w:rFonts w:hint="eastAsia"/>
          <w:lang w:eastAsia="ja-JP"/>
        </w:rPr>
        <w:t xml:space="preserve"> </w:t>
      </w:r>
      <w:r w:rsidR="00B005DB">
        <w:rPr>
          <w:rFonts w:hint="eastAsia"/>
          <w:lang w:eastAsia="ja-JP"/>
        </w:rPr>
        <w:t>based on network robot platform should be specified in USN applications and services.</w:t>
      </w:r>
    </w:p>
    <w:p w:rsidR="006C499C" w:rsidRPr="00A14FB6" w:rsidRDefault="006C499C" w:rsidP="006C499C">
      <w:pPr>
        <w:pStyle w:val="1"/>
        <w:rPr>
          <w:lang w:eastAsia="ja-JP"/>
        </w:rPr>
      </w:pPr>
      <w:r w:rsidRPr="00A14FB6">
        <w:rPr>
          <w:lang w:eastAsia="ja-JP"/>
        </w:rPr>
        <w:t>Conclusion</w:t>
      </w:r>
    </w:p>
    <w:p w:rsidR="006C499C" w:rsidRPr="00DA4FA9" w:rsidRDefault="009154CC">
      <w:pPr>
        <w:rPr>
          <w:rFonts w:hint="eastAsia"/>
          <w:lang w:eastAsia="ja-JP"/>
        </w:rPr>
      </w:pPr>
      <w:r w:rsidRPr="009154CC">
        <w:rPr>
          <w:rFonts w:hint="eastAsia"/>
          <w:lang w:eastAsia="ja-JP"/>
        </w:rPr>
        <w:t>We</w:t>
      </w:r>
      <w:r w:rsidR="00DA4FA9">
        <w:rPr>
          <w:rFonts w:hint="eastAsia"/>
          <w:lang w:eastAsia="ja-JP"/>
        </w:rPr>
        <w:t xml:space="preserve"> conclude that </w:t>
      </w:r>
      <w:r w:rsidR="00DA4FA9">
        <w:rPr>
          <w:lang w:eastAsia="ja-JP"/>
        </w:rPr>
        <w:t>“</w:t>
      </w:r>
      <w:r w:rsidR="00DA4FA9">
        <w:rPr>
          <w:rFonts w:hint="eastAsia"/>
          <w:lang w:eastAsia="ja-JP"/>
        </w:rPr>
        <w:t>Requirements of USN applications and services for network robot platform</w:t>
      </w:r>
      <w:r w:rsidR="00DA4FA9">
        <w:rPr>
          <w:lang w:eastAsia="ja-JP"/>
        </w:rPr>
        <w:t>”</w:t>
      </w:r>
      <w:r w:rsidR="00DA4FA9">
        <w:rPr>
          <w:rFonts w:hint="eastAsia"/>
          <w:lang w:eastAsia="ja-JP"/>
        </w:rPr>
        <w:t xml:space="preserve"> is the most suitable title for </w:t>
      </w:r>
      <w:r w:rsidR="00DA4FA9">
        <w:rPr>
          <w:rFonts w:hint="eastAsia"/>
          <w:szCs w:val="24"/>
          <w:lang w:eastAsia="ja-JP"/>
        </w:rPr>
        <w:t>d</w:t>
      </w:r>
      <w:r w:rsidR="00DA4FA9">
        <w:rPr>
          <w:szCs w:val="24"/>
          <w:lang w:eastAsia="ko-KR"/>
        </w:rPr>
        <w:t xml:space="preserve">raft </w:t>
      </w:r>
      <w:r w:rsidR="00DA4FA9">
        <w:rPr>
          <w:rFonts w:hint="eastAsia"/>
          <w:szCs w:val="24"/>
          <w:lang w:eastAsia="ja-JP"/>
        </w:rPr>
        <w:t xml:space="preserve">new </w:t>
      </w:r>
      <w:r w:rsidR="00DA4FA9">
        <w:rPr>
          <w:szCs w:val="24"/>
          <w:lang w:eastAsia="ko-KR"/>
        </w:rPr>
        <w:t>Recommendation</w:t>
      </w:r>
      <w:r w:rsidR="00DA4FA9" w:rsidRPr="00BF40A4">
        <w:rPr>
          <w:lang w:eastAsia="ko-KR"/>
        </w:rPr>
        <w:t xml:space="preserve"> </w:t>
      </w:r>
      <w:r w:rsidR="00DA4FA9">
        <w:rPr>
          <w:rFonts w:hint="eastAsia"/>
          <w:lang w:eastAsia="ko-KR"/>
        </w:rPr>
        <w:t xml:space="preserve">ITU-T </w:t>
      </w:r>
      <w:r w:rsidR="00DA4FA9" w:rsidRPr="00BF40A4">
        <w:rPr>
          <w:lang w:eastAsia="ko-KR"/>
        </w:rPr>
        <w:t>F.USN</w:t>
      </w:r>
      <w:r w:rsidR="00DA4FA9">
        <w:rPr>
          <w:rFonts w:hint="eastAsia"/>
          <w:lang w:eastAsia="ko-KR"/>
        </w:rPr>
        <w:t>-</w:t>
      </w:r>
      <w:r w:rsidR="00DA4FA9">
        <w:rPr>
          <w:rFonts w:hint="eastAsia"/>
          <w:lang w:eastAsia="ja-JP"/>
        </w:rPr>
        <w:t>NRP</w:t>
      </w:r>
      <w:r w:rsidR="00DA4FA9">
        <w:rPr>
          <w:rFonts w:hint="eastAsia"/>
          <w:lang w:eastAsia="ko-KR"/>
        </w:rPr>
        <w:t>.</w:t>
      </w:r>
    </w:p>
    <w:p w:rsidR="006C499C" w:rsidRPr="00A14FB6" w:rsidRDefault="006C499C"/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5DB" w:rsidRDefault="00B005DB">
      <w:r>
        <w:separator/>
      </w:r>
    </w:p>
  </w:endnote>
  <w:endnote w:type="continuationSeparator" w:id="0">
    <w:p w:rsidR="00B005DB" w:rsidRDefault="00B005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5DB" w:rsidRDefault="00B005DB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5DB" w:rsidRDefault="00B005DB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tblLayout w:type="fixed"/>
      <w:tblCellMar>
        <w:left w:w="57" w:type="dxa"/>
        <w:right w:w="57" w:type="dxa"/>
      </w:tblCellMar>
      <w:tblLook w:val="0000"/>
    </w:tblPr>
    <w:tblGrid>
      <w:gridCol w:w="1617"/>
      <w:gridCol w:w="4394"/>
      <w:gridCol w:w="3912"/>
    </w:tblGrid>
    <w:tr w:rsidR="00B005DB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B005DB" w:rsidRPr="00F331C5" w:rsidRDefault="00B005DB" w:rsidP="006C499C">
          <w:pPr>
            <w:rPr>
              <w:b/>
              <w:bCs/>
              <w:sz w:val="20"/>
            </w:rPr>
          </w:pPr>
          <w:bookmarkStart w:id="11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B005DB" w:rsidRPr="00B225F3" w:rsidRDefault="00B005DB" w:rsidP="00E40B23">
          <w:pPr>
            <w:spacing w:before="0"/>
            <w:rPr>
              <w:sz w:val="20"/>
              <w:lang w:eastAsia="ja-JP"/>
            </w:rPr>
          </w:pPr>
          <w:proofErr w:type="spellStart"/>
          <w:r w:rsidRPr="00B225F3">
            <w:rPr>
              <w:rFonts w:hint="eastAsia"/>
              <w:sz w:val="20"/>
              <w:lang w:eastAsia="ja-JP"/>
            </w:rPr>
            <w:t>Youichi</w:t>
          </w:r>
          <w:proofErr w:type="spellEnd"/>
          <w:r w:rsidRPr="00B225F3">
            <w:rPr>
              <w:rFonts w:hint="eastAsia"/>
              <w:sz w:val="20"/>
              <w:lang w:eastAsia="ja-JP"/>
            </w:rPr>
            <w:t xml:space="preserve"> Takashima</w:t>
          </w:r>
        </w:p>
        <w:p w:rsidR="00B005DB" w:rsidRDefault="00B005DB" w:rsidP="00E40B23">
          <w:pPr>
            <w:spacing w:before="0"/>
            <w:rPr>
              <w:sz w:val="20"/>
              <w:lang w:eastAsia="ja-JP"/>
            </w:rPr>
          </w:pPr>
          <w:r w:rsidRPr="00B225F3">
            <w:rPr>
              <w:rFonts w:hint="eastAsia"/>
              <w:sz w:val="20"/>
              <w:lang w:eastAsia="ja-JP"/>
            </w:rPr>
            <w:t>NTT</w:t>
          </w:r>
          <w:r>
            <w:rPr>
              <w:rFonts w:hint="eastAsia"/>
              <w:sz w:val="20"/>
              <w:lang w:eastAsia="ja-JP"/>
            </w:rPr>
            <w:t xml:space="preserve"> Cyber Solutions Laboratories</w:t>
          </w:r>
        </w:p>
        <w:p w:rsidR="00B005DB" w:rsidRPr="00F331C5" w:rsidRDefault="00B005DB" w:rsidP="00E40B23">
          <w:pPr>
            <w:spacing w:before="0"/>
            <w:rPr>
              <w:sz w:val="20"/>
            </w:rPr>
          </w:pPr>
          <w:r w:rsidRPr="00B225F3">
            <w:rPr>
              <w:rFonts w:hint="eastAsia"/>
              <w:sz w:val="20"/>
              <w:lang w:eastAsia="ja-JP"/>
            </w:rPr>
            <w:t>Japan</w:t>
          </w:r>
          <w:r w:rsidRPr="00F331C5">
            <w:rPr>
              <w:sz w:val="20"/>
              <w:highlight w:val="yellow"/>
            </w:rPr>
            <w:t xml:space="preserve"> 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B005DB" w:rsidRPr="00F331C5" w:rsidRDefault="00B005DB" w:rsidP="00E40B23">
          <w:pPr>
            <w:rPr>
              <w:sz w:val="20"/>
              <w:lang w:eastAsia="ja-JP"/>
            </w:rPr>
          </w:pPr>
          <w:r w:rsidRPr="00F331C5">
            <w:rPr>
              <w:sz w:val="20"/>
            </w:rPr>
            <w:t>Tel: +</w:t>
          </w:r>
          <w:r>
            <w:rPr>
              <w:rFonts w:hint="eastAsia"/>
              <w:sz w:val="20"/>
              <w:lang w:eastAsia="ja-JP"/>
            </w:rPr>
            <w:t>81 46 859 3990</w:t>
          </w:r>
        </w:p>
        <w:p w:rsidR="00B005DB" w:rsidRDefault="00B005DB" w:rsidP="00E40B23">
          <w:pPr>
            <w:spacing w:before="0"/>
            <w:rPr>
              <w:sz w:val="20"/>
              <w:lang w:eastAsia="ja-JP"/>
            </w:rPr>
          </w:pPr>
          <w:r w:rsidRPr="00F331C5">
            <w:rPr>
              <w:sz w:val="20"/>
            </w:rPr>
            <w:t>Fax: +</w:t>
          </w:r>
          <w:r>
            <w:rPr>
              <w:rFonts w:hint="eastAsia"/>
              <w:sz w:val="20"/>
              <w:lang w:eastAsia="ja-JP"/>
            </w:rPr>
            <w:t>81 46 859 5505</w:t>
          </w:r>
        </w:p>
        <w:p w:rsidR="00B005DB" w:rsidRPr="00F331C5" w:rsidRDefault="00B005DB" w:rsidP="00E40B23">
          <w:pPr>
            <w:spacing w:before="0"/>
            <w:rPr>
              <w:sz w:val="20"/>
            </w:rPr>
          </w:pPr>
          <w:r w:rsidRPr="00F331C5">
            <w:rPr>
              <w:sz w:val="20"/>
            </w:rPr>
            <w:t xml:space="preserve">Email: </w:t>
          </w:r>
          <w:r>
            <w:rPr>
              <w:rFonts w:hint="eastAsia"/>
              <w:sz w:val="20"/>
              <w:lang w:eastAsia="ja-JP"/>
            </w:rPr>
            <w:t>takashima.youichi@lab.ntt.co.jp</w:t>
          </w:r>
          <w:r w:rsidRPr="00F331C5">
            <w:rPr>
              <w:sz w:val="20"/>
            </w:rPr>
            <w:t xml:space="preserve"> </w:t>
          </w:r>
        </w:p>
      </w:tc>
    </w:tr>
    <w:tr w:rsidR="00B005DB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B005DB" w:rsidRPr="00F331C5" w:rsidRDefault="00B005DB" w:rsidP="006C499C">
          <w:pPr>
            <w:rPr>
              <w:b/>
              <w:bCs/>
              <w:sz w:val="20"/>
            </w:rPr>
          </w:pPr>
          <w:bookmarkStart w:id="12" w:name="dcontact1"/>
          <w:bookmarkStart w:id="13" w:name="dcontent" w:colFirst="1" w:colLast="1"/>
          <w:bookmarkEnd w:id="11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B005DB" w:rsidRDefault="00B005DB" w:rsidP="00E40B23">
          <w:pPr>
            <w:spacing w:before="0"/>
            <w:rPr>
              <w:sz w:val="20"/>
              <w:lang w:eastAsia="ja-JP"/>
            </w:rPr>
          </w:pPr>
          <w:r w:rsidRPr="00B225F3">
            <w:rPr>
              <w:rFonts w:hint="eastAsia"/>
              <w:sz w:val="20"/>
              <w:lang w:eastAsia="ja-JP"/>
            </w:rPr>
            <w:t>Shin-</w:t>
          </w:r>
          <w:proofErr w:type="spellStart"/>
          <w:r w:rsidRPr="00B225F3">
            <w:rPr>
              <w:rFonts w:hint="eastAsia"/>
              <w:sz w:val="20"/>
              <w:lang w:eastAsia="ja-JP"/>
            </w:rPr>
            <w:t>yo</w:t>
          </w:r>
          <w:proofErr w:type="spellEnd"/>
          <w:r>
            <w:rPr>
              <w:rFonts w:hint="eastAsia"/>
              <w:sz w:val="20"/>
              <w:lang w:eastAsia="ja-JP"/>
            </w:rPr>
            <w:t xml:space="preserve"> Muto</w:t>
          </w:r>
        </w:p>
        <w:p w:rsidR="00B005DB" w:rsidRDefault="00B005DB" w:rsidP="00E40B23">
          <w:pPr>
            <w:spacing w:before="0"/>
            <w:rPr>
              <w:sz w:val="20"/>
              <w:lang w:eastAsia="ja-JP"/>
            </w:rPr>
          </w:pPr>
          <w:r>
            <w:rPr>
              <w:rFonts w:hint="eastAsia"/>
              <w:sz w:val="20"/>
              <w:lang w:eastAsia="ja-JP"/>
            </w:rPr>
            <w:t>NTT Cyber Solutions Laboratories</w:t>
          </w:r>
        </w:p>
        <w:p w:rsidR="00B005DB" w:rsidRPr="00F331C5" w:rsidRDefault="00B005DB" w:rsidP="00E40B23">
          <w:pPr>
            <w:spacing w:before="0"/>
            <w:rPr>
              <w:sz w:val="20"/>
            </w:rPr>
          </w:pPr>
          <w:r>
            <w:rPr>
              <w:rFonts w:hint="eastAsia"/>
              <w:sz w:val="20"/>
              <w:lang w:eastAsia="ja-JP"/>
            </w:rPr>
            <w:t>Japan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B005DB" w:rsidRPr="00F331C5" w:rsidRDefault="00B005DB" w:rsidP="00E40B23">
          <w:pPr>
            <w:rPr>
              <w:sz w:val="20"/>
              <w:lang w:eastAsia="ja-JP"/>
            </w:rPr>
          </w:pPr>
          <w:r w:rsidRPr="00F331C5">
            <w:rPr>
              <w:sz w:val="20"/>
            </w:rPr>
            <w:t>Tel:</w:t>
          </w:r>
          <w:r>
            <w:rPr>
              <w:rFonts w:hint="eastAsia"/>
              <w:sz w:val="20"/>
              <w:lang w:eastAsia="ja-JP"/>
            </w:rPr>
            <w:t xml:space="preserve"> +81 46 859 2535</w:t>
          </w:r>
        </w:p>
        <w:p w:rsidR="00B005DB" w:rsidRDefault="00B005DB" w:rsidP="00E40B23">
          <w:pPr>
            <w:spacing w:before="0"/>
            <w:rPr>
              <w:sz w:val="20"/>
              <w:lang w:eastAsia="ja-JP"/>
            </w:rPr>
          </w:pPr>
          <w:r w:rsidRPr="00F331C5">
            <w:rPr>
              <w:sz w:val="20"/>
            </w:rPr>
            <w:t>Fax:</w:t>
          </w:r>
          <w:r>
            <w:rPr>
              <w:rFonts w:hint="eastAsia"/>
              <w:sz w:val="20"/>
              <w:lang w:eastAsia="ja-JP"/>
            </w:rPr>
            <w:t xml:space="preserve"> +81 46 859 7035</w:t>
          </w:r>
        </w:p>
        <w:p w:rsidR="00B005DB" w:rsidRPr="00F331C5" w:rsidRDefault="00B005DB" w:rsidP="00E40B23">
          <w:pPr>
            <w:spacing w:before="0"/>
            <w:rPr>
              <w:sz w:val="20"/>
            </w:rPr>
          </w:pPr>
          <w:r w:rsidRPr="00F331C5">
            <w:rPr>
              <w:sz w:val="20"/>
            </w:rPr>
            <w:t>Email:</w:t>
          </w:r>
          <w:r>
            <w:rPr>
              <w:rFonts w:hint="eastAsia"/>
              <w:sz w:val="20"/>
              <w:lang w:eastAsia="ja-JP"/>
            </w:rPr>
            <w:t>muto.shinyo@lab.ntt.co.jp</w:t>
          </w:r>
          <w:r w:rsidRPr="00F331C5">
            <w:rPr>
              <w:sz w:val="20"/>
            </w:rPr>
            <w:t xml:space="preserve"> </w:t>
          </w:r>
        </w:p>
      </w:tc>
    </w:tr>
    <w:bookmarkEnd w:id="12"/>
    <w:bookmarkEnd w:id="13"/>
  </w:tbl>
  <w:p w:rsidR="00B005DB" w:rsidRPr="00981DCE" w:rsidRDefault="00B005DB" w:rsidP="006C499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5DB" w:rsidRDefault="00B005DB">
      <w:r>
        <w:separator/>
      </w:r>
    </w:p>
  </w:footnote>
  <w:footnote w:type="continuationSeparator" w:id="0">
    <w:p w:rsidR="00B005DB" w:rsidRDefault="00B005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5DB" w:rsidRDefault="00B005DB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5DB" w:rsidRPr="00981DCE" w:rsidRDefault="00B005DB" w:rsidP="006C499C">
    <w:pPr>
      <w:pStyle w:val="a6"/>
    </w:pPr>
    <w:r w:rsidRPr="00981DCE">
      <w:t xml:space="preserve">- </w:t>
    </w:r>
    <w:fldSimple w:instr=" PAGE  \* MERGEFORMAT ">
      <w:r>
        <w:rPr>
          <w:noProof/>
        </w:rPr>
        <w:t>2</w:t>
      </w:r>
    </w:fldSimple>
    <w:r w:rsidRPr="00981DCE">
      <w:t xml:space="preserve"> -</w:t>
    </w:r>
  </w:p>
  <w:p w:rsidR="00B005DB" w:rsidRPr="00711FE1" w:rsidRDefault="00B005DB" w:rsidP="006C499C">
    <w:pPr>
      <w:pStyle w:val="a6"/>
    </w:pPr>
    <w:r w:rsidRPr="00FE5E43">
      <w:rPr>
        <w:highlight w:val="yellow"/>
      </w:rPr>
      <w:t>{TD|AVD}-XXXX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5DB" w:rsidRDefault="00B005D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F43B03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printFractionalCharacterWidth/>
  <w:embedSystemFonts/>
  <w:bordersDoNotSurroundHeader/>
  <w:bordersDoNotSurroundFooter/>
  <w:activeWritingStyle w:appName="MSWord" w:lang="de-DE" w:vendorID="9" w:dllVersion="512" w:checkStyle="0"/>
  <w:proofState w:spelling="clean" w:grammar="clean"/>
  <w:attachedTemplate r:id="rId1"/>
  <w:stylePaneFormatFilter w:val="3F01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2E0E"/>
    <w:rsid w:val="00004248"/>
    <w:rsid w:val="000455CE"/>
    <w:rsid w:val="002000C6"/>
    <w:rsid w:val="002444E1"/>
    <w:rsid w:val="00345A17"/>
    <w:rsid w:val="00374031"/>
    <w:rsid w:val="00465B46"/>
    <w:rsid w:val="004C5163"/>
    <w:rsid w:val="004E6D15"/>
    <w:rsid w:val="005267E7"/>
    <w:rsid w:val="00552934"/>
    <w:rsid w:val="00602AA7"/>
    <w:rsid w:val="006469E2"/>
    <w:rsid w:val="0067042E"/>
    <w:rsid w:val="00677DB3"/>
    <w:rsid w:val="00682BBD"/>
    <w:rsid w:val="0068394C"/>
    <w:rsid w:val="006C499C"/>
    <w:rsid w:val="006E68A9"/>
    <w:rsid w:val="006F3EE7"/>
    <w:rsid w:val="006F61FF"/>
    <w:rsid w:val="00733A3F"/>
    <w:rsid w:val="007570DD"/>
    <w:rsid w:val="00762E0E"/>
    <w:rsid w:val="0077413D"/>
    <w:rsid w:val="007B331C"/>
    <w:rsid w:val="00891D47"/>
    <w:rsid w:val="009026BC"/>
    <w:rsid w:val="009154CC"/>
    <w:rsid w:val="00937BCE"/>
    <w:rsid w:val="009C724D"/>
    <w:rsid w:val="00A14FB6"/>
    <w:rsid w:val="00A65213"/>
    <w:rsid w:val="00A7534E"/>
    <w:rsid w:val="00AC26B2"/>
    <w:rsid w:val="00AD0D11"/>
    <w:rsid w:val="00AE68B3"/>
    <w:rsid w:val="00B005DB"/>
    <w:rsid w:val="00B029B2"/>
    <w:rsid w:val="00C03EC3"/>
    <w:rsid w:val="00C2315B"/>
    <w:rsid w:val="00C27061"/>
    <w:rsid w:val="00CC667A"/>
    <w:rsid w:val="00D0565D"/>
    <w:rsid w:val="00D743D4"/>
    <w:rsid w:val="00D7527C"/>
    <w:rsid w:val="00DA4FA9"/>
    <w:rsid w:val="00DB1662"/>
    <w:rsid w:val="00DF54C8"/>
    <w:rsid w:val="00E40B23"/>
    <w:rsid w:val="00EB6B2D"/>
    <w:rsid w:val="00F57669"/>
    <w:rsid w:val="00FA2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3A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1">
    <w:name w:val="heading 1"/>
    <w:basedOn w:val="a"/>
    <w:next w:val="a"/>
    <w:qFormat/>
    <w:rsid w:val="00733A3F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2">
    <w:name w:val="heading 2"/>
    <w:basedOn w:val="1"/>
    <w:next w:val="a"/>
    <w:qFormat/>
    <w:rsid w:val="00733A3F"/>
    <w:pPr>
      <w:numPr>
        <w:ilvl w:val="1"/>
      </w:numPr>
      <w:spacing w:before="240"/>
      <w:outlineLvl w:val="1"/>
    </w:pPr>
  </w:style>
  <w:style w:type="paragraph" w:styleId="3">
    <w:name w:val="heading 3"/>
    <w:basedOn w:val="1"/>
    <w:next w:val="a"/>
    <w:qFormat/>
    <w:rsid w:val="00733A3F"/>
    <w:pPr>
      <w:numPr>
        <w:ilvl w:val="2"/>
      </w:numPr>
      <w:spacing w:before="160"/>
      <w:outlineLvl w:val="2"/>
    </w:pPr>
  </w:style>
  <w:style w:type="paragraph" w:styleId="4">
    <w:name w:val="heading 4"/>
    <w:basedOn w:val="3"/>
    <w:next w:val="a"/>
    <w:qFormat/>
    <w:rsid w:val="00733A3F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5">
    <w:name w:val="heading 5"/>
    <w:basedOn w:val="4"/>
    <w:next w:val="a"/>
    <w:qFormat/>
    <w:rsid w:val="00733A3F"/>
    <w:pPr>
      <w:numPr>
        <w:ilvl w:val="4"/>
      </w:numPr>
      <w:outlineLvl w:val="4"/>
    </w:pPr>
  </w:style>
  <w:style w:type="paragraph" w:styleId="6">
    <w:name w:val="heading 6"/>
    <w:basedOn w:val="4"/>
    <w:next w:val="a"/>
    <w:qFormat/>
    <w:rsid w:val="00733A3F"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7">
    <w:name w:val="heading 7"/>
    <w:basedOn w:val="6"/>
    <w:next w:val="a"/>
    <w:qFormat/>
    <w:rsid w:val="00733A3F"/>
    <w:pPr>
      <w:numPr>
        <w:ilvl w:val="6"/>
      </w:numPr>
      <w:outlineLvl w:val="6"/>
    </w:pPr>
  </w:style>
  <w:style w:type="paragraph" w:styleId="8">
    <w:name w:val="heading 8"/>
    <w:basedOn w:val="6"/>
    <w:next w:val="a"/>
    <w:qFormat/>
    <w:rsid w:val="00733A3F"/>
    <w:pPr>
      <w:numPr>
        <w:ilvl w:val="7"/>
      </w:numPr>
      <w:outlineLvl w:val="7"/>
    </w:pPr>
  </w:style>
  <w:style w:type="paragraph" w:styleId="9">
    <w:name w:val="heading 9"/>
    <w:basedOn w:val="6"/>
    <w:next w:val="a"/>
    <w:qFormat/>
    <w:rsid w:val="00733A3F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nnexNotitle">
    <w:name w:val="Annex_No &amp; title"/>
    <w:basedOn w:val="a"/>
    <w:next w:val="a"/>
    <w:rsid w:val="00733A3F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a"/>
    <w:rsid w:val="00733A3F"/>
  </w:style>
  <w:style w:type="paragraph" w:customStyle="1" w:styleId="ASN1">
    <w:name w:val="ASN.1"/>
    <w:basedOn w:val="a"/>
    <w:rsid w:val="00733A3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a"/>
    <w:rsid w:val="00733A3F"/>
    <w:pPr>
      <w:spacing w:before="80"/>
      <w:ind w:left="794" w:hanging="794"/>
    </w:pPr>
  </w:style>
  <w:style w:type="paragraph" w:customStyle="1" w:styleId="enumlev2">
    <w:name w:val="enumlev2"/>
    <w:basedOn w:val="enumlev1"/>
    <w:rsid w:val="00733A3F"/>
    <w:pPr>
      <w:ind w:left="1191" w:hanging="397"/>
    </w:pPr>
  </w:style>
  <w:style w:type="paragraph" w:customStyle="1" w:styleId="enumlev3">
    <w:name w:val="enumlev3"/>
    <w:basedOn w:val="enumlev2"/>
    <w:rsid w:val="00733A3F"/>
    <w:pPr>
      <w:ind w:left="1588"/>
    </w:pPr>
  </w:style>
  <w:style w:type="paragraph" w:customStyle="1" w:styleId="FigureNotitle">
    <w:name w:val="Figure_No &amp; title"/>
    <w:basedOn w:val="a"/>
    <w:next w:val="a"/>
    <w:rsid w:val="00733A3F"/>
    <w:pPr>
      <w:keepLines/>
      <w:spacing w:before="240" w:after="120"/>
      <w:jc w:val="center"/>
    </w:pPr>
    <w:rPr>
      <w:b/>
    </w:rPr>
  </w:style>
  <w:style w:type="paragraph" w:styleId="a3">
    <w:name w:val="footer"/>
    <w:basedOn w:val="a"/>
    <w:rsid w:val="00733A3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a4">
    <w:name w:val="footnote reference"/>
    <w:semiHidden/>
    <w:rsid w:val="00733A3F"/>
    <w:rPr>
      <w:position w:val="6"/>
      <w:sz w:val="18"/>
    </w:rPr>
  </w:style>
  <w:style w:type="paragraph" w:customStyle="1" w:styleId="Note">
    <w:name w:val="Note"/>
    <w:basedOn w:val="a"/>
    <w:rsid w:val="00733A3F"/>
    <w:pPr>
      <w:spacing w:before="80"/>
    </w:pPr>
  </w:style>
  <w:style w:type="paragraph" w:styleId="a5">
    <w:name w:val="footnote text"/>
    <w:basedOn w:val="Note"/>
    <w:semiHidden/>
    <w:rsid w:val="00733A3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733A3F"/>
    <w:rPr>
      <w:b w:val="0"/>
    </w:rPr>
  </w:style>
  <w:style w:type="paragraph" w:styleId="a6">
    <w:name w:val="header"/>
    <w:basedOn w:val="a"/>
    <w:rsid w:val="00733A3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a"/>
    <w:next w:val="a"/>
    <w:rsid w:val="00733A3F"/>
    <w:pPr>
      <w:keepNext/>
      <w:spacing w:before="160"/>
    </w:pPr>
    <w:rPr>
      <w:b/>
    </w:rPr>
  </w:style>
  <w:style w:type="paragraph" w:customStyle="1" w:styleId="Headingi">
    <w:name w:val="Heading_i"/>
    <w:basedOn w:val="a"/>
    <w:next w:val="a"/>
    <w:rsid w:val="00733A3F"/>
    <w:pPr>
      <w:keepNext/>
      <w:spacing w:before="160"/>
    </w:pPr>
    <w:rPr>
      <w:i/>
    </w:rPr>
  </w:style>
  <w:style w:type="paragraph" w:customStyle="1" w:styleId="Normalaftertitle">
    <w:name w:val="Normal_after_title"/>
    <w:basedOn w:val="a"/>
    <w:next w:val="a"/>
    <w:rsid w:val="00733A3F"/>
    <w:pPr>
      <w:spacing w:before="360"/>
    </w:pPr>
  </w:style>
  <w:style w:type="character" w:styleId="a7">
    <w:name w:val="page number"/>
    <w:basedOn w:val="a0"/>
    <w:rsid w:val="00733A3F"/>
  </w:style>
  <w:style w:type="table" w:styleId="a8">
    <w:name w:val="Table Grid"/>
    <w:basedOn w:val="a1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a"/>
    <w:rsid w:val="00733A3F"/>
    <w:pPr>
      <w:ind w:left="794" w:hanging="794"/>
    </w:pPr>
  </w:style>
  <w:style w:type="paragraph" w:customStyle="1" w:styleId="Reftitle">
    <w:name w:val="Ref_title"/>
    <w:basedOn w:val="a"/>
    <w:next w:val="Reftext"/>
    <w:rsid w:val="00733A3F"/>
    <w:pPr>
      <w:spacing w:before="480"/>
      <w:jc w:val="center"/>
    </w:pPr>
    <w:rPr>
      <w:b/>
    </w:rPr>
  </w:style>
  <w:style w:type="paragraph" w:customStyle="1" w:styleId="Source">
    <w:name w:val="Source"/>
    <w:basedOn w:val="a"/>
    <w:next w:val="Normalaftertitle"/>
    <w:rsid w:val="00733A3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a3"/>
    <w:rsid w:val="00733A3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a"/>
    <w:next w:val="a"/>
    <w:rsid w:val="00733A3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a"/>
    <w:next w:val="Tablehead"/>
    <w:rsid w:val="00733A3F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a"/>
    <w:rsid w:val="00733A3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a"/>
    <w:rsid w:val="00733A3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a"/>
    <w:rsid w:val="00733A3F"/>
  </w:style>
  <w:style w:type="paragraph" w:customStyle="1" w:styleId="Title3">
    <w:name w:val="Title 3"/>
    <w:basedOn w:val="Title2"/>
    <w:next w:val="a"/>
    <w:rsid w:val="00733A3F"/>
    <w:rPr>
      <w:caps w:val="0"/>
    </w:rPr>
  </w:style>
  <w:style w:type="paragraph" w:customStyle="1" w:styleId="Title4">
    <w:name w:val="Title 4"/>
    <w:basedOn w:val="Title3"/>
    <w:next w:val="1"/>
    <w:rsid w:val="00733A3F"/>
    <w:rPr>
      <w:b/>
    </w:rPr>
  </w:style>
  <w:style w:type="paragraph" w:styleId="10">
    <w:name w:val="toc 1"/>
    <w:basedOn w:val="a"/>
    <w:semiHidden/>
    <w:rsid w:val="00733A3F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20">
    <w:name w:val="toc 2"/>
    <w:basedOn w:val="10"/>
    <w:semiHidden/>
    <w:rsid w:val="00733A3F"/>
    <w:pPr>
      <w:spacing w:before="80"/>
      <w:ind w:left="1531" w:hanging="851"/>
    </w:pPr>
  </w:style>
  <w:style w:type="paragraph" w:styleId="30">
    <w:name w:val="toc 3"/>
    <w:basedOn w:val="20"/>
    <w:semiHidden/>
    <w:rsid w:val="00733A3F"/>
  </w:style>
  <w:style w:type="paragraph" w:styleId="40">
    <w:name w:val="toc 4"/>
    <w:basedOn w:val="30"/>
    <w:semiHidden/>
    <w:rsid w:val="00733A3F"/>
  </w:style>
  <w:style w:type="paragraph" w:styleId="50">
    <w:name w:val="toc 5"/>
    <w:basedOn w:val="40"/>
    <w:semiHidden/>
    <w:rsid w:val="00733A3F"/>
  </w:style>
  <w:style w:type="paragraph" w:styleId="60">
    <w:name w:val="toc 6"/>
    <w:basedOn w:val="40"/>
    <w:semiHidden/>
    <w:rsid w:val="00733A3F"/>
  </w:style>
  <w:style w:type="paragraph" w:styleId="70">
    <w:name w:val="toc 7"/>
    <w:basedOn w:val="40"/>
    <w:semiHidden/>
    <w:rsid w:val="00733A3F"/>
  </w:style>
  <w:style w:type="paragraph" w:styleId="80">
    <w:name w:val="toc 8"/>
    <w:basedOn w:val="40"/>
    <w:semiHidden/>
    <w:rsid w:val="00733A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155</TotalTime>
  <Pages>1</Pages>
  <Words>184</Words>
  <Characters>1078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Rapporteur Meeting of ITU-T SG16 Questions 3, 5, 21, 22, 24, and 25/16</vt:lpstr>
      <vt:lpstr>Rapporteur Meeting of ITU-T SG16 Questions 2, 3, 4, 5, 12, 21, 22, 24, and 25/16</vt:lpstr>
    </vt:vector>
  </TitlesOfParts>
  <Company>ITU</Company>
  <LinksUpToDate>false</LinksUpToDate>
  <CharactersWithSpaces>1260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3, 5, 21, 22, 24, and 25/16</dc:title>
  <dc:creator>Paul E. Jones</dc:creator>
  <cp:lastModifiedBy>takasima</cp:lastModifiedBy>
  <cp:revision>3</cp:revision>
  <cp:lastPrinted>2002-08-01T12:30:00Z</cp:lastPrinted>
  <dcterms:created xsi:type="dcterms:W3CDTF">2012-02-10T10:03:00Z</dcterms:created>
  <dcterms:modified xsi:type="dcterms:W3CDTF">2012-02-10T16:05:00Z</dcterms:modified>
</cp:coreProperties>
</file>