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4E" w:rsidRPr="0050671C" w:rsidRDefault="0061344E" w:rsidP="00B045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>Session Outcome Document</w:t>
      </w:r>
    </w:p>
    <w:p w:rsidR="00517B90" w:rsidRPr="0050671C" w:rsidRDefault="00517B90" w:rsidP="00B045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>How can AI protect information integrity?</w:t>
      </w:r>
    </w:p>
    <w:p w:rsidR="00517B90" w:rsidRPr="0050671C" w:rsidRDefault="00517B90" w:rsidP="00B045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>Mission of the Republic of Latvia to the UN Office in Geneva</w:t>
      </w:r>
    </w:p>
    <w:p w:rsidR="00517B90" w:rsidRPr="0050671C" w:rsidRDefault="00517B90" w:rsidP="00B045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>30 May 8:45-9:45</w:t>
      </w:r>
    </w:p>
    <w:p w:rsidR="00517B90" w:rsidRPr="0050671C" w:rsidRDefault="00294174" w:rsidP="00517B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517B90" w:rsidRPr="0050671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https://www.itu.int/net4/wsis/forum/2024/Agenda/Session/159</w:t>
        </w:r>
      </w:hyperlink>
    </w:p>
    <w:p w:rsidR="00517B90" w:rsidRPr="0050671C" w:rsidRDefault="006134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Issues discussed (5- 8 bullet points) </w:t>
      </w:r>
    </w:p>
    <w:p w:rsidR="00517B90" w:rsidRPr="0050671C" w:rsidRDefault="00EA3A5F" w:rsidP="00517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Risks and opportunities artificial intelligence tools provide with regards to i</w:t>
      </w:r>
      <w:r w:rsidR="00517B90" w:rsidRPr="0050671C">
        <w:rPr>
          <w:rFonts w:ascii="Times New Roman" w:hAnsi="Times New Roman" w:cs="Times New Roman"/>
          <w:sz w:val="24"/>
          <w:szCs w:val="24"/>
          <w:lang w:val="en-US"/>
        </w:rPr>
        <w:t xml:space="preserve">nformation integrity </w:t>
      </w:r>
    </w:p>
    <w:p w:rsidR="00EA3A5F" w:rsidRPr="0050671C" w:rsidRDefault="00EA3A5F" w:rsidP="00517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Policies and initiatives that enhance information integrity online</w:t>
      </w:r>
    </w:p>
    <w:p w:rsidR="00517B90" w:rsidRPr="0050671C" w:rsidRDefault="00EA3A5F" w:rsidP="00EA3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International cooperation and cooperation with private sector, especially bi</w:t>
      </w:r>
      <w:r w:rsidR="0050671C">
        <w:rPr>
          <w:rFonts w:ascii="Times New Roman" w:hAnsi="Times New Roman" w:cs="Times New Roman"/>
          <w:sz w:val="24"/>
          <w:szCs w:val="24"/>
          <w:lang w:val="en-US"/>
        </w:rPr>
        <w:t>g technology companies</w:t>
      </w:r>
      <w:r w:rsidRPr="0050671C">
        <w:rPr>
          <w:rFonts w:ascii="Times New Roman" w:hAnsi="Times New Roman" w:cs="Times New Roman"/>
          <w:sz w:val="24"/>
          <w:szCs w:val="24"/>
          <w:lang w:val="en-US"/>
        </w:rPr>
        <w:t>, in r</w:t>
      </w:r>
      <w:r w:rsidR="001C0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0671C">
        <w:rPr>
          <w:rFonts w:ascii="Times New Roman" w:hAnsi="Times New Roman" w:cs="Times New Roman"/>
          <w:sz w:val="24"/>
          <w:szCs w:val="24"/>
          <w:lang w:val="en-US"/>
        </w:rPr>
        <w:t>ising awareness, digital skills, digital gaps and content monitoring</w:t>
      </w:r>
    </w:p>
    <w:p w:rsidR="00EA3A5F" w:rsidRPr="0050671C" w:rsidRDefault="00EA3A5F" w:rsidP="00EA3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The role of NGOs in fact-checking and fight with disinformation</w:t>
      </w:r>
    </w:p>
    <w:p w:rsidR="00EA3A5F" w:rsidRPr="0050671C" w:rsidRDefault="00EA3A5F" w:rsidP="00EA3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Importance of human rights considerations with regards to digital governance</w:t>
      </w:r>
    </w:p>
    <w:p w:rsidR="00517B90" w:rsidRPr="0050671C" w:rsidRDefault="006134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Towards WSIS+20 and WSIS beyond 2025, please share your views on the emerging trends, challenges, achievements, and opportunities in the implementation of the WSIS Action Lines to date (5-8 bullets) </w:t>
      </w:r>
    </w:p>
    <w:p w:rsidR="00613849" w:rsidRPr="0050671C" w:rsidRDefault="00613849" w:rsidP="0061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Since launch of WSIS digital policy planning has become more robust, digital connectivity, digital literacy and skills have significantly increased</w:t>
      </w:r>
    </w:p>
    <w:p w:rsidR="00613849" w:rsidRPr="0050671C" w:rsidRDefault="00613849" w:rsidP="0061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 xml:space="preserve">Development of the </w:t>
      </w:r>
      <w:r w:rsidR="0050671C">
        <w:rPr>
          <w:rFonts w:ascii="Times New Roman" w:hAnsi="Times New Roman" w:cs="Times New Roman"/>
          <w:sz w:val="24"/>
          <w:szCs w:val="24"/>
          <w:lang w:val="en-US"/>
        </w:rPr>
        <w:t>artificial intelligence</w:t>
      </w:r>
      <w:r w:rsidRPr="0050671C">
        <w:rPr>
          <w:rFonts w:ascii="Times New Roman" w:hAnsi="Times New Roman" w:cs="Times New Roman"/>
          <w:sz w:val="24"/>
          <w:szCs w:val="24"/>
          <w:lang w:val="en-US"/>
        </w:rPr>
        <w:t xml:space="preserve"> tools is accelerating at rapid pace which poses new risks and opportunities that requi</w:t>
      </w:r>
      <w:r w:rsidR="005067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0671C">
        <w:rPr>
          <w:rFonts w:ascii="Times New Roman" w:hAnsi="Times New Roman" w:cs="Times New Roman"/>
          <w:sz w:val="24"/>
          <w:szCs w:val="24"/>
          <w:lang w:val="en-US"/>
        </w:rPr>
        <w:t>e policy response at various levels</w:t>
      </w:r>
    </w:p>
    <w:p w:rsidR="00613849" w:rsidRPr="0050671C" w:rsidRDefault="00613849" w:rsidP="0061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With the development of digital tools security and privacy concerns have become more important</w:t>
      </w:r>
    </w:p>
    <w:p w:rsidR="00613849" w:rsidRPr="0050671C" w:rsidRDefault="00613849" w:rsidP="0061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Regional, age, gender and other digital gaps still remain</w:t>
      </w:r>
    </w:p>
    <w:p w:rsidR="00613849" w:rsidRPr="0050671C" w:rsidRDefault="00613849" w:rsidP="0061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Ensuring diverse and culturally relevant digital content remains a challenge</w:t>
      </w:r>
    </w:p>
    <w:p w:rsidR="00613849" w:rsidRPr="0050671C" w:rsidRDefault="00613849" w:rsidP="00142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sz w:val="24"/>
          <w:szCs w:val="24"/>
          <w:lang w:val="en-US"/>
        </w:rPr>
        <w:t>Developing effective governance frameworks and regulations for the digital environment is complex</w:t>
      </w:r>
    </w:p>
    <w:p w:rsidR="00517B90" w:rsidRPr="0050671C" w:rsidRDefault="006134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Tangible outcomes (such as key achievements, announcements, launches, agreements, commitments, figures, and success stories (3-5 bullet points)) </w:t>
      </w:r>
    </w:p>
    <w:p w:rsidR="00290FB6" w:rsidRPr="0050671C" w:rsidRDefault="00290FB6" w:rsidP="00290FB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</w:pPr>
      <w:r w:rsidRPr="005067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On September 2023 cross-regional Global Declaration on Information Integrity Online </w:t>
      </w:r>
      <w:r w:rsidRPr="0050671C">
        <w:rPr>
          <w:rFonts w:ascii="Times New Roman" w:hAnsi="Times New Roman" w:cs="Times New Roman"/>
          <w:sz w:val="24"/>
          <w:szCs w:val="24"/>
          <w:lang w:val="en-US"/>
        </w:rPr>
        <w:t xml:space="preserve">was made </w:t>
      </w:r>
      <w:r w:rsidR="0050671C">
        <w:rPr>
          <w:rFonts w:ascii="Times New Roman" w:hAnsi="Times New Roman" w:cs="Times New Roman"/>
          <w:sz w:val="24"/>
          <w:szCs w:val="24"/>
          <w:lang w:val="en-US"/>
        </w:rPr>
        <w:t xml:space="preserve">by 30 countries </w:t>
      </w:r>
      <w:r w:rsidRPr="0050671C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6" w:history="1">
        <w:r w:rsidRPr="0050671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https://www.government.nl/documents/diplomatic-statements/2023/09/20/global-declaration-on-information-integrity-online</w:t>
        </w:r>
      </w:hyperlink>
      <w:r w:rsidRPr="0050671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0671C" w:rsidRDefault="00FC140E" w:rsidP="00473DE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</w:pPr>
      <w:r w:rsidRPr="005067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Proposal to </w:t>
      </w:r>
      <w:r w:rsidR="00290FB6" w:rsidRPr="005067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>establish Digital human rights advisory service</w:t>
      </w:r>
      <w:r w:rsidRPr="005067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 in the context of the discussions on the Global Digital Compact </w:t>
      </w:r>
    </w:p>
    <w:p w:rsidR="00FC140E" w:rsidRPr="0050671C" w:rsidRDefault="00FC140E" w:rsidP="00473DE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</w:pPr>
      <w:r w:rsidRPr="005067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United Nations General Assembly </w:t>
      </w:r>
      <w:proofErr w:type="gramStart"/>
      <w:r w:rsidRPr="0050671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resolution</w:t>
      </w:r>
      <w:proofErr w:type="gramEnd"/>
      <w:r w:rsidRPr="005067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671C">
        <w:rPr>
          <w:rFonts w:ascii="Times New Roman" w:hAnsi="Times New Roman" w:cs="Times New Roman"/>
          <w:caps/>
          <w:color w:val="4D4D4D"/>
          <w:spacing w:val="-5"/>
          <w:sz w:val="24"/>
          <w:szCs w:val="24"/>
          <w:lang w:val="en-US"/>
        </w:rPr>
        <w:t>A/RES/78/265</w:t>
      </w:r>
      <w:r w:rsidRPr="0050671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 “Seizing the opportunities of safe, secure and trustworthy artificial intelligence systems for sustainable development.”</w:t>
      </w:r>
    </w:p>
    <w:p w:rsidR="00FC140E" w:rsidRPr="0050671C" w:rsidRDefault="00FC140E" w:rsidP="00FC14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</w:pPr>
      <w:r w:rsidRPr="0050671C">
        <w:rPr>
          <w:rFonts w:ascii="Times New Roman" w:hAnsi="Times New Roman" w:cs="Times New Roman"/>
          <w:color w:val="0A2458"/>
          <w:spacing w:val="-4"/>
          <w:sz w:val="24"/>
          <w:szCs w:val="24"/>
          <w:lang w:val="en-US"/>
        </w:rPr>
        <w:t>US Executive Order on the Safe, Secure, and Trustworthy Development and Use of Artificial Intelligence on 30 October 2023 (</w:t>
      </w:r>
      <w:hyperlink r:id="rId7" w:history="1">
        <w:r w:rsidRPr="0050671C">
          <w:rPr>
            <w:rStyle w:val="Hyperlink"/>
            <w:rFonts w:ascii="Times New Roman" w:hAnsi="Times New Roman" w:cs="Times New Roman"/>
            <w:spacing w:val="-4"/>
            <w:sz w:val="24"/>
            <w:szCs w:val="24"/>
            <w:lang w:val="en-US"/>
          </w:rPr>
          <w:t>https://www.whitehouse.gov/briefing-room/presidential-actions/2023/10/30/executive-order-on-the-safe-secure-and-trustworthy-development-and-use-of-artificial-intelligence/</w:t>
        </w:r>
      </w:hyperlink>
      <w:r w:rsidRPr="0050671C">
        <w:rPr>
          <w:rFonts w:ascii="Times New Roman" w:hAnsi="Times New Roman" w:cs="Times New Roman"/>
          <w:color w:val="0A2458"/>
          <w:spacing w:val="-4"/>
          <w:sz w:val="24"/>
          <w:szCs w:val="24"/>
          <w:lang w:val="en-US"/>
        </w:rPr>
        <w:t>)</w:t>
      </w:r>
    </w:p>
    <w:p w:rsidR="00517B90" w:rsidRPr="0050671C" w:rsidRDefault="006134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67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Actionable plan and key recommendations (2-5 points) </w:t>
      </w:r>
    </w:p>
    <w:p w:rsidR="00FC140E" w:rsidRPr="0050671C" w:rsidRDefault="00FC140E" w:rsidP="00FC14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</w:pPr>
      <w:r w:rsidRPr="0050671C">
        <w:rPr>
          <w:rFonts w:ascii="Times New Roman" w:hAnsi="Times New Roman" w:cs="Times New Roman"/>
          <w:color w:val="000000"/>
          <w:sz w:val="24"/>
          <w:szCs w:val="24"/>
          <w:lang w:val="en-US"/>
        </w:rPr>
        <w:t>Streamline human rights considerations in artificial intelligence governance</w:t>
      </w:r>
    </w:p>
    <w:p w:rsidR="00703329" w:rsidRDefault="00703329" w:rsidP="00FC14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>Engage with artif</w:t>
      </w:r>
      <w:r w:rsidR="00CB7F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icial intelligence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>companies, especially regarding policies and tools to mitigate</w:t>
      </w:r>
      <w:r w:rsidR="002941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 the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 risks posed by t</w:t>
      </w:r>
      <w:r w:rsidR="00CB7F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 xml:space="preserve">he artificial intelligence to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>information integrit</w:t>
      </w:r>
      <w:r w:rsidR="00CB7F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lv-LV"/>
        </w:rPr>
        <w:t>y</w:t>
      </w:r>
    </w:p>
    <w:p w:rsidR="00FC140E" w:rsidRPr="0050671C" w:rsidRDefault="00FC14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344E" w:rsidRPr="0050671C" w:rsidRDefault="006134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1344E" w:rsidRPr="00506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2A8E"/>
    <w:multiLevelType w:val="hybridMultilevel"/>
    <w:tmpl w:val="8250CE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66899"/>
    <w:multiLevelType w:val="hybridMultilevel"/>
    <w:tmpl w:val="0DDE5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E"/>
    <w:rsid w:val="00103902"/>
    <w:rsid w:val="00171453"/>
    <w:rsid w:val="001C0D93"/>
    <w:rsid w:val="001D72F3"/>
    <w:rsid w:val="00257EB4"/>
    <w:rsid w:val="00261747"/>
    <w:rsid w:val="00290FB6"/>
    <w:rsid w:val="00294174"/>
    <w:rsid w:val="002A19AD"/>
    <w:rsid w:val="002F29DC"/>
    <w:rsid w:val="002F2BDF"/>
    <w:rsid w:val="0050671C"/>
    <w:rsid w:val="00517B90"/>
    <w:rsid w:val="005213B1"/>
    <w:rsid w:val="0061344E"/>
    <w:rsid w:val="00613849"/>
    <w:rsid w:val="0065787F"/>
    <w:rsid w:val="00703329"/>
    <w:rsid w:val="00891813"/>
    <w:rsid w:val="00A04D34"/>
    <w:rsid w:val="00A508CC"/>
    <w:rsid w:val="00AE0BAB"/>
    <w:rsid w:val="00B04572"/>
    <w:rsid w:val="00CB7F00"/>
    <w:rsid w:val="00EA3A5F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DEB9D"/>
  <w15:chartTrackingRefBased/>
  <w15:docId w15:val="{070240E8-16F2-49EB-BFA5-5F6AF48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B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0FB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90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FB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C1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itehouse.gov/briefing-room/presidential-actions/2023/10/30/executive-order-on-the-safe-secure-and-trustworthy-development-and-use-of-artificial-intellig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ment.nl/documents/diplomatic-statements/2023/09/20/global-declaration-on-information-integrity-online" TargetMode="External"/><Relationship Id="rId5" Type="http://schemas.openxmlformats.org/officeDocument/2006/relationships/hyperlink" Target="https://www.itu.int/net4/wsis/forum/2024/Agenda/Session/1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Arlietu ministrija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Teteris</dc:creator>
  <cp:keywords/>
  <dc:description/>
  <cp:lastModifiedBy>Martins Teteris</cp:lastModifiedBy>
  <cp:revision>11</cp:revision>
  <dcterms:created xsi:type="dcterms:W3CDTF">2024-05-30T12:50:00Z</dcterms:created>
  <dcterms:modified xsi:type="dcterms:W3CDTF">2024-05-30T12:59:00Z</dcterms:modified>
</cp:coreProperties>
</file>