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0175C99" w14:textId="77777777" w:rsidTr="0018460D">
        <w:trPr>
          <w:cantSplit/>
        </w:trPr>
        <w:tc>
          <w:tcPr>
            <w:tcW w:w="6614" w:type="dxa"/>
            <w:vAlign w:val="center"/>
            <w:hideMark/>
          </w:tcPr>
          <w:p w14:paraId="4844AC63"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D96218B"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53918139" w14:textId="77777777" w:rsidR="00C244A8" w:rsidRPr="00031E6B" w:rsidRDefault="00C244A8" w:rsidP="00C244A8">
            <w:pPr>
              <w:spacing w:after="160"/>
              <w:rPr>
                <w:sz w:val="22"/>
                <w:szCs w:val="22"/>
              </w:rPr>
            </w:pPr>
            <w:r>
              <w:rPr>
                <w:noProof/>
                <w:lang w:eastAsia="zh-CN"/>
              </w:rPr>
              <w:drawing>
                <wp:inline distT="0" distB="0" distL="0" distR="0" wp14:anchorId="28FFA860" wp14:editId="72EB269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ED7FCB0" w14:textId="77777777" w:rsidTr="00E2414B">
        <w:trPr>
          <w:cantSplit/>
        </w:trPr>
        <w:tc>
          <w:tcPr>
            <w:tcW w:w="6614" w:type="dxa"/>
            <w:tcBorders>
              <w:top w:val="nil"/>
              <w:left w:val="nil"/>
              <w:bottom w:val="single" w:sz="12" w:space="0" w:color="auto"/>
              <w:right w:val="nil"/>
            </w:tcBorders>
          </w:tcPr>
          <w:p w14:paraId="6B481AD8"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83AB253" w14:textId="77777777" w:rsidR="009759FE" w:rsidRPr="000A3B30" w:rsidRDefault="009759FE" w:rsidP="00E2414B">
            <w:pPr>
              <w:spacing w:before="0"/>
              <w:rPr>
                <w:rFonts w:eastAsia="Times New Roman"/>
              </w:rPr>
            </w:pPr>
          </w:p>
        </w:tc>
      </w:tr>
      <w:tr w:rsidR="009759FE" w14:paraId="57F1C715" w14:textId="77777777" w:rsidTr="00E2414B">
        <w:trPr>
          <w:cantSplit/>
        </w:trPr>
        <w:tc>
          <w:tcPr>
            <w:tcW w:w="6614" w:type="dxa"/>
            <w:tcBorders>
              <w:top w:val="single" w:sz="12" w:space="0" w:color="auto"/>
              <w:left w:val="nil"/>
              <w:bottom w:val="nil"/>
              <w:right w:val="nil"/>
            </w:tcBorders>
          </w:tcPr>
          <w:p w14:paraId="0F0599F2" w14:textId="77777777" w:rsidR="009759FE" w:rsidRPr="00400909" w:rsidRDefault="009759FE" w:rsidP="00E2414B">
            <w:pPr>
              <w:spacing w:before="0"/>
              <w:rPr>
                <w:rFonts w:eastAsia="Times New Roman"/>
              </w:rPr>
            </w:pPr>
          </w:p>
        </w:tc>
        <w:tc>
          <w:tcPr>
            <w:tcW w:w="3197" w:type="dxa"/>
          </w:tcPr>
          <w:p w14:paraId="64EFA09E" w14:textId="77777777" w:rsidR="009759FE" w:rsidRPr="00031E6B" w:rsidRDefault="009759FE" w:rsidP="00E2414B">
            <w:pPr>
              <w:spacing w:before="0"/>
              <w:rPr>
                <w:rFonts w:ascii="Verdana" w:hAnsi="Verdana"/>
                <w:b/>
                <w:bCs/>
                <w:sz w:val="20"/>
                <w:szCs w:val="22"/>
              </w:rPr>
            </w:pPr>
          </w:p>
        </w:tc>
      </w:tr>
      <w:tr w:rsidR="000A3B30" w14:paraId="05854E1F" w14:textId="77777777" w:rsidTr="00E2414B">
        <w:trPr>
          <w:cantSplit/>
        </w:trPr>
        <w:tc>
          <w:tcPr>
            <w:tcW w:w="6614" w:type="dxa"/>
          </w:tcPr>
          <w:p w14:paraId="716F49DE"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5571B04D" w14:textId="77777777" w:rsidR="000A3B30" w:rsidRPr="00622560" w:rsidRDefault="000A3B30" w:rsidP="00BD7C7C">
            <w:pPr>
              <w:pStyle w:val="DocNumber"/>
            </w:pPr>
            <w:r>
              <w:t>文件</w:t>
            </w:r>
            <w:r>
              <w:t xml:space="preserve"> 37 (Add.16)</w:t>
            </w:r>
            <w:r w:rsidRPr="00622560">
              <w:t>-</w:t>
            </w:r>
            <w:r w:rsidRPr="000273B7">
              <w:t>C</w:t>
            </w:r>
          </w:p>
        </w:tc>
      </w:tr>
      <w:tr w:rsidR="000A3B30" w14:paraId="750A8F40" w14:textId="77777777" w:rsidTr="00E2414B">
        <w:trPr>
          <w:cantSplit/>
        </w:trPr>
        <w:tc>
          <w:tcPr>
            <w:tcW w:w="6614" w:type="dxa"/>
          </w:tcPr>
          <w:p w14:paraId="6612AE10" w14:textId="0CC24FE9" w:rsidR="000A3B30" w:rsidRPr="00C324A8" w:rsidRDefault="000A3B30" w:rsidP="00E2414B">
            <w:pPr>
              <w:spacing w:before="0"/>
              <w:rPr>
                <w:rFonts w:ascii="Verdana" w:hAnsi="Verdana"/>
                <w:b/>
                <w:smallCaps/>
                <w:sz w:val="20"/>
              </w:rPr>
            </w:pPr>
          </w:p>
        </w:tc>
        <w:tc>
          <w:tcPr>
            <w:tcW w:w="3197" w:type="dxa"/>
            <w:hideMark/>
          </w:tcPr>
          <w:p w14:paraId="75AC7B7E"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4ADB0BB1" w14:textId="77777777" w:rsidTr="00E2414B">
        <w:trPr>
          <w:cantSplit/>
        </w:trPr>
        <w:tc>
          <w:tcPr>
            <w:tcW w:w="6614" w:type="dxa"/>
          </w:tcPr>
          <w:p w14:paraId="31267B78" w14:textId="77777777" w:rsidR="000A3B30" w:rsidRPr="00031E6B" w:rsidRDefault="000A3B30" w:rsidP="00E2414B">
            <w:pPr>
              <w:spacing w:before="0"/>
              <w:rPr>
                <w:sz w:val="22"/>
                <w:szCs w:val="22"/>
              </w:rPr>
            </w:pPr>
          </w:p>
        </w:tc>
        <w:tc>
          <w:tcPr>
            <w:tcW w:w="3197" w:type="dxa"/>
            <w:hideMark/>
          </w:tcPr>
          <w:p w14:paraId="2C5B6FC1"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00A411CF" w14:textId="77777777" w:rsidTr="00E2414B">
        <w:trPr>
          <w:cantSplit/>
        </w:trPr>
        <w:tc>
          <w:tcPr>
            <w:tcW w:w="9811" w:type="dxa"/>
            <w:gridSpan w:val="2"/>
          </w:tcPr>
          <w:p w14:paraId="505C5134" w14:textId="77777777" w:rsidR="009D164C" w:rsidRPr="00031E6B" w:rsidRDefault="009D164C" w:rsidP="00E2414B">
            <w:pPr>
              <w:spacing w:before="0"/>
              <w:rPr>
                <w:rFonts w:ascii="Verdana" w:hAnsi="Verdana"/>
                <w:b/>
                <w:bCs/>
                <w:sz w:val="20"/>
                <w:szCs w:val="22"/>
              </w:rPr>
            </w:pPr>
          </w:p>
        </w:tc>
      </w:tr>
      <w:tr w:rsidR="000A3B30" w14:paraId="4788F197" w14:textId="77777777" w:rsidTr="00E2414B">
        <w:trPr>
          <w:cantSplit/>
        </w:trPr>
        <w:tc>
          <w:tcPr>
            <w:tcW w:w="9811" w:type="dxa"/>
            <w:gridSpan w:val="2"/>
            <w:hideMark/>
          </w:tcPr>
          <w:p w14:paraId="314BE47A"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4EA318EC" w14:textId="77777777" w:rsidTr="00E2414B">
        <w:trPr>
          <w:cantSplit/>
        </w:trPr>
        <w:tc>
          <w:tcPr>
            <w:tcW w:w="9811" w:type="dxa"/>
            <w:gridSpan w:val="2"/>
            <w:hideMark/>
          </w:tcPr>
          <w:p w14:paraId="6BA907F4" w14:textId="44CFF249" w:rsidR="000A3B30" w:rsidRPr="00400909" w:rsidRDefault="00344479" w:rsidP="00E2414B">
            <w:pPr>
              <w:pStyle w:val="Title1"/>
              <w:rPr>
                <w:rFonts w:ascii="Verdana" w:hAnsi="Verdana"/>
                <w:lang w:eastAsia="zh-CN"/>
              </w:rPr>
            </w:pPr>
            <w:r>
              <w:rPr>
                <w:rFonts w:hint="eastAsia"/>
                <w:lang w:eastAsia="zh-CN"/>
              </w:rPr>
              <w:t>关于修改第</w:t>
            </w:r>
            <w:r w:rsidR="000A3B30" w:rsidRPr="000273B7">
              <w:rPr>
                <w:lang w:eastAsia="zh-CN"/>
              </w:rPr>
              <w:t>73</w:t>
            </w:r>
            <w:r>
              <w:rPr>
                <w:rFonts w:hint="eastAsia"/>
                <w:lang w:eastAsia="zh-CN"/>
              </w:rPr>
              <w:t>号决议的提案</w:t>
            </w:r>
          </w:p>
        </w:tc>
      </w:tr>
      <w:tr w:rsidR="000A3B30" w14:paraId="30E1BFBC" w14:textId="77777777" w:rsidTr="00E2414B">
        <w:trPr>
          <w:cantSplit/>
        </w:trPr>
        <w:tc>
          <w:tcPr>
            <w:tcW w:w="9811" w:type="dxa"/>
            <w:gridSpan w:val="2"/>
            <w:hideMark/>
          </w:tcPr>
          <w:p w14:paraId="61FFE42F" w14:textId="77777777" w:rsidR="000A3B30" w:rsidRPr="00400909" w:rsidRDefault="000A3B30" w:rsidP="00E2414B">
            <w:pPr>
              <w:pStyle w:val="Title2"/>
              <w:rPr>
                <w:rFonts w:ascii="Verdana" w:hAnsi="Verdana"/>
                <w:lang w:eastAsia="zh-CN"/>
              </w:rPr>
            </w:pPr>
          </w:p>
        </w:tc>
      </w:tr>
      <w:tr w:rsidR="000A3B30" w14:paraId="183122A7" w14:textId="77777777" w:rsidTr="00BD7C7C">
        <w:trPr>
          <w:cantSplit/>
          <w:trHeight w:hRule="exact" w:val="120"/>
        </w:trPr>
        <w:tc>
          <w:tcPr>
            <w:tcW w:w="9811" w:type="dxa"/>
            <w:gridSpan w:val="2"/>
          </w:tcPr>
          <w:p w14:paraId="5F854EE9" w14:textId="77777777" w:rsidR="000A3B30" w:rsidRPr="000273B7" w:rsidRDefault="000A3B30" w:rsidP="00E2414B">
            <w:pPr>
              <w:pStyle w:val="Agendaitem"/>
              <w:rPr>
                <w:lang w:eastAsia="zh-CN"/>
              </w:rPr>
            </w:pPr>
          </w:p>
        </w:tc>
      </w:tr>
    </w:tbl>
    <w:p w14:paraId="300B2AA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220E8528" w14:textId="77777777" w:rsidTr="004913CE">
        <w:trPr>
          <w:cantSplit/>
        </w:trPr>
        <w:tc>
          <w:tcPr>
            <w:tcW w:w="1276" w:type="dxa"/>
          </w:tcPr>
          <w:p w14:paraId="376EFA51"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3785C620" w14:textId="6EC66B56" w:rsidR="003556C0" w:rsidRPr="00BD7C7C" w:rsidRDefault="00344479" w:rsidP="00231452">
            <w:pPr>
              <w:rPr>
                <w:highlight w:val="yellow"/>
                <w:lang w:eastAsia="zh-CN"/>
              </w:rPr>
            </w:pPr>
            <w:r>
              <w:rPr>
                <w:rFonts w:hint="eastAsia"/>
                <w:lang w:eastAsia="zh-CN"/>
              </w:rPr>
              <w:t>相关方面</w:t>
            </w:r>
            <w:r w:rsidR="00883DF9" w:rsidRPr="00883DF9">
              <w:rPr>
                <w:rFonts w:hint="eastAsia"/>
                <w:lang w:eastAsia="zh-CN"/>
              </w:rPr>
              <w:t>提议对</w:t>
            </w:r>
            <w:r w:rsidR="00883DF9" w:rsidRPr="00883DF9">
              <w:rPr>
                <w:rFonts w:hint="eastAsia"/>
                <w:lang w:eastAsia="zh-CN"/>
              </w:rPr>
              <w:t>WTSA</w:t>
            </w:r>
            <w:r w:rsidR="00883DF9" w:rsidRPr="00883DF9">
              <w:rPr>
                <w:rFonts w:hint="eastAsia"/>
                <w:lang w:eastAsia="zh-CN"/>
              </w:rPr>
              <w:t>第</w:t>
            </w:r>
            <w:r w:rsidR="00883DF9" w:rsidRPr="00883DF9">
              <w:rPr>
                <w:rFonts w:hint="eastAsia"/>
                <w:lang w:eastAsia="zh-CN"/>
              </w:rPr>
              <w:t>73</w:t>
            </w:r>
            <w:r w:rsidR="00883DF9" w:rsidRPr="00883DF9">
              <w:rPr>
                <w:rFonts w:hint="eastAsia"/>
                <w:lang w:eastAsia="zh-CN"/>
              </w:rPr>
              <w:t>号决议</w:t>
            </w:r>
            <w:r>
              <w:rPr>
                <w:rFonts w:hint="eastAsia"/>
                <w:lang w:eastAsia="zh-CN"/>
              </w:rPr>
              <w:t>做出一些小的编辑性</w:t>
            </w:r>
            <w:r w:rsidR="00883DF9" w:rsidRPr="00883DF9">
              <w:rPr>
                <w:rFonts w:hint="eastAsia"/>
                <w:lang w:eastAsia="zh-CN"/>
              </w:rPr>
              <w:t>修改，以便</w:t>
            </w:r>
            <w:r>
              <w:rPr>
                <w:rFonts w:hint="eastAsia"/>
                <w:lang w:eastAsia="zh-CN"/>
              </w:rPr>
              <w:t>表明</w:t>
            </w:r>
            <w:r w:rsidRPr="00883DF9">
              <w:rPr>
                <w:rFonts w:hint="eastAsia"/>
                <w:lang w:eastAsia="zh-CN"/>
              </w:rPr>
              <w:t>可持续</w:t>
            </w:r>
            <w:r w:rsidR="00883DF9" w:rsidRPr="00883DF9">
              <w:rPr>
                <w:rFonts w:hint="eastAsia"/>
                <w:lang w:eastAsia="zh-CN"/>
              </w:rPr>
              <w:t>低成本</w:t>
            </w:r>
            <w:r>
              <w:rPr>
                <w:rFonts w:hint="eastAsia"/>
                <w:lang w:eastAsia="zh-CN"/>
              </w:rPr>
              <w:t>信息通信</w:t>
            </w:r>
            <w:r w:rsidR="00883DF9" w:rsidRPr="00883DF9">
              <w:rPr>
                <w:rFonts w:hint="eastAsia"/>
                <w:lang w:eastAsia="zh-CN"/>
              </w:rPr>
              <w:t>技术</w:t>
            </w:r>
            <w:r>
              <w:rPr>
                <w:rFonts w:hint="eastAsia"/>
                <w:lang w:eastAsia="zh-CN"/>
              </w:rPr>
              <w:t>（</w:t>
            </w:r>
            <w:r>
              <w:rPr>
                <w:rFonts w:hint="eastAsia"/>
                <w:lang w:eastAsia="zh-CN"/>
              </w:rPr>
              <w:t>ICT</w:t>
            </w:r>
            <w:r>
              <w:rPr>
                <w:rFonts w:hint="eastAsia"/>
                <w:lang w:eastAsia="zh-CN"/>
              </w:rPr>
              <w:t>）</w:t>
            </w:r>
            <w:r w:rsidR="00883DF9" w:rsidRPr="00883DF9">
              <w:rPr>
                <w:rFonts w:hint="eastAsia"/>
                <w:lang w:eastAsia="zh-CN"/>
              </w:rPr>
              <w:t>解决方案在环境保护中的作用、</w:t>
            </w:r>
            <w:r>
              <w:rPr>
                <w:rFonts w:hint="eastAsia"/>
                <w:lang w:eastAsia="zh-CN"/>
              </w:rPr>
              <w:t>ICT</w:t>
            </w:r>
            <w:r w:rsidR="00883DF9" w:rsidRPr="00883DF9">
              <w:rPr>
                <w:rFonts w:hint="eastAsia"/>
                <w:lang w:eastAsia="zh-CN"/>
              </w:rPr>
              <w:t>在监测和保护自然生态系统中的作用等</w:t>
            </w:r>
            <w:r>
              <w:rPr>
                <w:rFonts w:hint="eastAsia"/>
                <w:lang w:eastAsia="zh-CN"/>
              </w:rPr>
              <w:t>，</w:t>
            </w:r>
            <w:r w:rsidR="00883DF9" w:rsidRPr="00883DF9">
              <w:rPr>
                <w:rFonts w:hint="eastAsia"/>
                <w:lang w:eastAsia="zh-CN"/>
              </w:rPr>
              <w:t>并将该决议的标题与</w:t>
            </w:r>
            <w:r>
              <w:rPr>
                <w:lang w:eastAsia="zh-CN"/>
              </w:rPr>
              <w:t>ITU-T</w:t>
            </w:r>
            <w:r w:rsidR="00883DF9" w:rsidRPr="00883DF9">
              <w:rPr>
                <w:rFonts w:hint="eastAsia"/>
                <w:lang w:eastAsia="zh-CN"/>
              </w:rPr>
              <w:t>第</w:t>
            </w:r>
            <w:r>
              <w:rPr>
                <w:rFonts w:hint="eastAsia"/>
                <w:lang w:eastAsia="zh-CN"/>
              </w:rPr>
              <w:t>5</w:t>
            </w:r>
            <w:r w:rsidR="00883DF9" w:rsidRPr="00883DF9">
              <w:rPr>
                <w:rFonts w:hint="eastAsia"/>
                <w:lang w:eastAsia="zh-CN"/>
              </w:rPr>
              <w:t>研究组的名称相</w:t>
            </w:r>
            <w:r>
              <w:rPr>
                <w:rFonts w:hint="eastAsia"/>
                <w:lang w:eastAsia="zh-CN"/>
              </w:rPr>
              <w:t>统一</w:t>
            </w:r>
            <w:r w:rsidR="00883DF9" w:rsidRPr="00883DF9">
              <w:rPr>
                <w:rFonts w:hint="eastAsia"/>
                <w:lang w:eastAsia="zh-CN"/>
              </w:rPr>
              <w:t>，</w:t>
            </w:r>
            <w:r>
              <w:rPr>
                <w:rFonts w:hint="eastAsia"/>
                <w:lang w:eastAsia="zh-CN"/>
              </w:rPr>
              <w:t>同时亦</w:t>
            </w:r>
            <w:r w:rsidR="00883DF9" w:rsidRPr="00883DF9">
              <w:rPr>
                <w:rFonts w:hint="eastAsia"/>
                <w:lang w:eastAsia="zh-CN"/>
              </w:rPr>
              <w:t>将循环经济纳入</w:t>
            </w:r>
            <w:r>
              <w:rPr>
                <w:rFonts w:hint="eastAsia"/>
                <w:lang w:eastAsia="zh-CN"/>
              </w:rPr>
              <w:t>决议</w:t>
            </w:r>
            <w:r w:rsidR="00883DF9" w:rsidRPr="00883DF9">
              <w:rPr>
                <w:rFonts w:hint="eastAsia"/>
                <w:lang w:eastAsia="zh-CN"/>
              </w:rPr>
              <w:t>标题</w:t>
            </w:r>
            <w:r>
              <w:rPr>
                <w:rFonts w:hint="eastAsia"/>
                <w:lang w:eastAsia="zh-CN"/>
              </w:rPr>
              <w:t>之中。</w:t>
            </w:r>
          </w:p>
        </w:tc>
      </w:tr>
      <w:tr w:rsidR="004913CE" w:rsidRPr="00426748" w14:paraId="2BEEE460" w14:textId="77777777" w:rsidTr="00DA3F75">
        <w:trPr>
          <w:cantSplit/>
        </w:trPr>
        <w:tc>
          <w:tcPr>
            <w:tcW w:w="1276" w:type="dxa"/>
          </w:tcPr>
          <w:p w14:paraId="2217069B" w14:textId="77777777" w:rsidR="004913CE" w:rsidRPr="001051B1" w:rsidRDefault="004913CE" w:rsidP="004913CE">
            <w:pPr>
              <w:rPr>
                <w:b/>
                <w:bCs/>
              </w:rPr>
            </w:pPr>
            <w:r w:rsidRPr="004913CE">
              <w:rPr>
                <w:rFonts w:hint="eastAsia"/>
                <w:b/>
                <w:bCs/>
              </w:rPr>
              <w:t>联系人：</w:t>
            </w:r>
          </w:p>
        </w:tc>
        <w:tc>
          <w:tcPr>
            <w:tcW w:w="4267" w:type="dxa"/>
          </w:tcPr>
          <w:p w14:paraId="68652F30" w14:textId="76CED088" w:rsidR="004913CE" w:rsidRPr="00BD7C7C" w:rsidRDefault="00344479" w:rsidP="003C6401">
            <w:pPr>
              <w:rPr>
                <w:highlight w:val="yellow"/>
                <w:lang w:eastAsia="zh-CN"/>
              </w:rPr>
            </w:pPr>
            <w:r>
              <w:rPr>
                <w:rFonts w:hint="eastAsia"/>
                <w:lang w:eastAsia="zh-CN"/>
              </w:rPr>
              <w:t>亚太电信组织</w:t>
            </w:r>
            <w:r w:rsidR="003C6401">
              <w:rPr>
                <w:lang w:eastAsia="zh-CN"/>
              </w:rPr>
              <w:br/>
            </w:r>
            <w:r>
              <w:rPr>
                <w:rFonts w:hint="eastAsia"/>
                <w:lang w:eastAsia="zh-CN"/>
              </w:rPr>
              <w:t>秘书长</w:t>
            </w:r>
            <w:r w:rsidR="003C6401">
              <w:rPr>
                <w:lang w:eastAsia="zh-CN"/>
              </w:rPr>
              <w:br/>
            </w:r>
            <w:r w:rsidR="00590FA4">
              <w:rPr>
                <w:lang w:eastAsia="zh-CN"/>
              </w:rPr>
              <w:t>Masanori Kondo</w:t>
            </w:r>
            <w:r>
              <w:rPr>
                <w:rFonts w:hint="eastAsia"/>
                <w:lang w:eastAsia="zh-CN"/>
              </w:rPr>
              <w:t>先生</w:t>
            </w:r>
          </w:p>
        </w:tc>
        <w:tc>
          <w:tcPr>
            <w:tcW w:w="4268" w:type="dxa"/>
          </w:tcPr>
          <w:p w14:paraId="0CD03E33" w14:textId="05CB0E73" w:rsidR="004913CE" w:rsidRPr="00BD7C7C" w:rsidRDefault="004913CE" w:rsidP="004913CE">
            <w:pPr>
              <w:rPr>
                <w:highlight w:val="yellow"/>
                <w:lang w:eastAsia="zh-CN"/>
              </w:rPr>
            </w:pPr>
            <w:r w:rsidRPr="004913CE">
              <w:rPr>
                <w:rFonts w:hint="eastAsia"/>
                <w:lang w:eastAsia="zh-CN"/>
              </w:rPr>
              <w:t>电话：</w:t>
            </w:r>
            <w:r w:rsidR="00590FA4" w:rsidRPr="00590FA4">
              <w:rPr>
                <w:lang w:eastAsia="zh-CN"/>
              </w:rPr>
              <w:t>+66 2 5730044</w:t>
            </w:r>
            <w:r>
              <w:rPr>
                <w:lang w:eastAsia="zh-CN"/>
              </w:rPr>
              <w:br/>
            </w:r>
            <w:r w:rsidRPr="004913CE">
              <w:rPr>
                <w:rFonts w:hint="eastAsia"/>
                <w:lang w:eastAsia="zh-CN"/>
              </w:rPr>
              <w:t>传真：</w:t>
            </w:r>
            <w:r w:rsidR="00590FA4" w:rsidRPr="00590FA4">
              <w:rPr>
                <w:lang w:eastAsia="zh-CN"/>
              </w:rPr>
              <w:t>+66 2 5737479</w:t>
            </w:r>
            <w:r>
              <w:rPr>
                <w:lang w:eastAsia="zh-CN"/>
              </w:rPr>
              <w:br/>
            </w:r>
            <w:r w:rsidRPr="004913CE">
              <w:rPr>
                <w:rFonts w:hint="eastAsia"/>
                <w:lang w:eastAsia="zh-CN"/>
              </w:rPr>
              <w:t>电子邮件：</w:t>
            </w:r>
            <w:hyperlink r:id="rId10" w:history="1">
              <w:r w:rsidR="00590FA4" w:rsidRPr="00590FA4">
                <w:rPr>
                  <w:rStyle w:val="Hyperlink"/>
                  <w:lang w:eastAsia="zh-CN"/>
                </w:rPr>
                <w:t>aptwtsa@apt.int</w:t>
              </w:r>
            </w:hyperlink>
          </w:p>
        </w:tc>
      </w:tr>
    </w:tbl>
    <w:p w14:paraId="3B01AA98" w14:textId="36425295" w:rsidR="00590FA4" w:rsidRPr="00EC1C36" w:rsidRDefault="00344479" w:rsidP="00590FA4">
      <w:pPr>
        <w:pStyle w:val="Headingb"/>
        <w:rPr>
          <w:lang w:val="en-GB" w:eastAsia="zh-CN"/>
        </w:rPr>
      </w:pPr>
      <w:r>
        <w:rPr>
          <w:rFonts w:hint="eastAsia"/>
          <w:lang w:val="en-GB" w:eastAsia="zh-CN"/>
        </w:rPr>
        <w:t>引言</w:t>
      </w:r>
    </w:p>
    <w:p w14:paraId="49FA6E00" w14:textId="540FA99A" w:rsidR="00590FA4" w:rsidRPr="00B4738E" w:rsidRDefault="009821F7" w:rsidP="00B4738E">
      <w:pPr>
        <w:ind w:firstLineChars="200" w:firstLine="480"/>
        <w:rPr>
          <w:rFonts w:eastAsia="Times New Roman"/>
          <w:lang w:eastAsia="zh-CN"/>
        </w:rPr>
      </w:pPr>
      <w:r w:rsidRPr="00B4738E">
        <w:rPr>
          <w:lang w:eastAsia="zh-CN"/>
        </w:rPr>
        <w:t>ICT</w:t>
      </w:r>
      <w:r w:rsidRPr="00B4738E">
        <w:rPr>
          <w:lang w:eastAsia="zh-CN"/>
        </w:rPr>
        <w:t>在适应气候变化和保护环境方面的作用是众所周知的</w:t>
      </w:r>
      <w:r w:rsidR="00883DF9" w:rsidRPr="00B4738E">
        <w:rPr>
          <w:lang w:eastAsia="zh-CN"/>
        </w:rPr>
        <w:t>。</w:t>
      </w:r>
      <w:r w:rsidR="00344479" w:rsidRPr="00B4738E">
        <w:rPr>
          <w:lang w:eastAsia="zh-CN"/>
        </w:rPr>
        <w:t>我们</w:t>
      </w:r>
      <w:r w:rsidR="00883DF9" w:rsidRPr="00B4738E">
        <w:rPr>
          <w:lang w:eastAsia="zh-CN"/>
        </w:rPr>
        <w:t>需要可持续的技术解决方案，以确保</w:t>
      </w:r>
      <w:r w:rsidR="00344479" w:rsidRPr="00B4738E">
        <w:rPr>
          <w:lang w:eastAsia="zh-CN"/>
        </w:rPr>
        <w:t>有益于</w:t>
      </w:r>
      <w:r w:rsidR="00883DF9" w:rsidRPr="00B4738E">
        <w:rPr>
          <w:lang w:eastAsia="zh-CN"/>
        </w:rPr>
        <w:t>环境的</w:t>
      </w:r>
      <w:r w:rsidR="00344479" w:rsidRPr="00B4738E">
        <w:rPr>
          <w:lang w:eastAsia="zh-CN"/>
        </w:rPr>
        <w:t>ICT</w:t>
      </w:r>
      <w:r w:rsidR="00344479" w:rsidRPr="00B4738E">
        <w:rPr>
          <w:lang w:eastAsia="zh-CN"/>
        </w:rPr>
        <w:t>得到普及</w:t>
      </w:r>
      <w:r w:rsidR="00883DF9" w:rsidRPr="00B4738E">
        <w:rPr>
          <w:lang w:eastAsia="zh-CN"/>
        </w:rPr>
        <w:t>，并鼓励</w:t>
      </w:r>
      <w:r w:rsidR="00344479" w:rsidRPr="00B4738E">
        <w:rPr>
          <w:lang w:eastAsia="zh-CN"/>
        </w:rPr>
        <w:t>发展</w:t>
      </w:r>
      <w:r w:rsidR="00883DF9" w:rsidRPr="00B4738E">
        <w:rPr>
          <w:lang w:eastAsia="zh-CN"/>
        </w:rPr>
        <w:t>循环经济。</w:t>
      </w:r>
      <w:r w:rsidR="00344479" w:rsidRPr="00B4738E">
        <w:rPr>
          <w:lang w:eastAsia="zh-CN"/>
        </w:rPr>
        <w:t>各方</w:t>
      </w:r>
      <w:r w:rsidR="00883DF9" w:rsidRPr="00B4738E">
        <w:rPr>
          <w:lang w:eastAsia="zh-CN"/>
        </w:rPr>
        <w:t>应努力</w:t>
      </w:r>
      <w:r w:rsidRPr="00B4738E">
        <w:rPr>
          <w:lang w:eastAsia="zh-CN"/>
        </w:rPr>
        <w:t>使包括电信在内的不同行业的绿色和清洁能源解决方案成为现实。有鉴于此</w:t>
      </w:r>
      <w:r w:rsidR="00883DF9" w:rsidRPr="00B4738E">
        <w:rPr>
          <w:lang w:eastAsia="zh-CN"/>
        </w:rPr>
        <w:t>，</w:t>
      </w:r>
      <w:r w:rsidRPr="00B4738E">
        <w:rPr>
          <w:lang w:eastAsia="zh-CN"/>
        </w:rPr>
        <w:t>现建议对</w:t>
      </w:r>
      <w:r w:rsidR="00883DF9" w:rsidRPr="00B4738E">
        <w:rPr>
          <w:lang w:eastAsia="zh-CN"/>
        </w:rPr>
        <w:t>第</w:t>
      </w:r>
      <w:r w:rsidR="00883DF9" w:rsidRPr="00B4738E">
        <w:rPr>
          <w:rFonts w:eastAsia="Times New Roman"/>
          <w:lang w:eastAsia="zh-CN"/>
        </w:rPr>
        <w:t>73</w:t>
      </w:r>
      <w:r w:rsidR="00883DF9" w:rsidRPr="00B4738E">
        <w:rPr>
          <w:lang w:eastAsia="zh-CN"/>
        </w:rPr>
        <w:t>号决议</w:t>
      </w:r>
      <w:r w:rsidRPr="00B4738E">
        <w:rPr>
          <w:lang w:eastAsia="zh-CN"/>
        </w:rPr>
        <w:t>做出</w:t>
      </w:r>
      <w:r w:rsidR="00883DF9" w:rsidRPr="00B4738E">
        <w:rPr>
          <w:lang w:eastAsia="zh-CN"/>
        </w:rPr>
        <w:t>一些小的</w:t>
      </w:r>
      <w:r w:rsidRPr="00B4738E">
        <w:rPr>
          <w:lang w:eastAsia="zh-CN"/>
        </w:rPr>
        <w:t>修改</w:t>
      </w:r>
      <w:r w:rsidR="00883DF9" w:rsidRPr="00B4738E">
        <w:rPr>
          <w:lang w:eastAsia="zh-CN"/>
        </w:rPr>
        <w:t>，以使</w:t>
      </w:r>
      <w:r w:rsidRPr="00B4738E">
        <w:rPr>
          <w:lang w:eastAsia="zh-CN"/>
        </w:rPr>
        <w:t>其与</w:t>
      </w:r>
      <w:r w:rsidR="00883DF9" w:rsidRPr="00B4738E">
        <w:rPr>
          <w:lang w:eastAsia="zh-CN"/>
        </w:rPr>
        <w:t>应对气候变化更</w:t>
      </w:r>
      <w:r w:rsidRPr="00B4738E">
        <w:rPr>
          <w:lang w:eastAsia="zh-CN"/>
        </w:rPr>
        <w:t>具</w:t>
      </w:r>
      <w:r w:rsidR="00883DF9" w:rsidRPr="00B4738E">
        <w:rPr>
          <w:lang w:eastAsia="zh-CN"/>
        </w:rPr>
        <w:t>相关</w:t>
      </w:r>
      <w:r w:rsidRPr="00B4738E">
        <w:rPr>
          <w:lang w:eastAsia="zh-CN"/>
        </w:rPr>
        <w:t>性且更加</w:t>
      </w:r>
      <w:r w:rsidR="00883DF9" w:rsidRPr="00B4738E">
        <w:rPr>
          <w:lang w:eastAsia="zh-CN"/>
        </w:rPr>
        <w:t>有效，</w:t>
      </w:r>
      <w:r w:rsidRPr="00B4738E">
        <w:rPr>
          <w:lang w:eastAsia="zh-CN"/>
        </w:rPr>
        <w:t>即认可</w:t>
      </w:r>
      <w:r w:rsidR="00883DF9" w:rsidRPr="00B4738E">
        <w:rPr>
          <w:lang w:eastAsia="zh-CN"/>
        </w:rPr>
        <w:t>和确立</w:t>
      </w:r>
      <w:r w:rsidRPr="00B4738E">
        <w:rPr>
          <w:lang w:eastAsia="zh-CN"/>
        </w:rPr>
        <w:t>ICT</w:t>
      </w:r>
      <w:r w:rsidR="00883DF9" w:rsidRPr="00B4738E">
        <w:rPr>
          <w:lang w:eastAsia="zh-CN"/>
        </w:rPr>
        <w:t>在气候和自然生态系统监测中的作用和使用，并强调采用和推广</w:t>
      </w:r>
      <w:r w:rsidRPr="00B4738E">
        <w:rPr>
          <w:lang w:eastAsia="zh-CN"/>
        </w:rPr>
        <w:t>可持续</w:t>
      </w:r>
      <w:r w:rsidR="00883DF9" w:rsidRPr="00B4738E">
        <w:rPr>
          <w:lang w:eastAsia="zh-CN"/>
        </w:rPr>
        <w:t>低成本</w:t>
      </w:r>
      <w:r w:rsidRPr="00B4738E">
        <w:rPr>
          <w:lang w:eastAsia="zh-CN"/>
        </w:rPr>
        <w:t>ICT</w:t>
      </w:r>
      <w:r w:rsidR="00883DF9" w:rsidRPr="00B4738E">
        <w:rPr>
          <w:lang w:eastAsia="zh-CN"/>
        </w:rPr>
        <w:t>解决方案。</w:t>
      </w:r>
      <w:r w:rsidRPr="00B4738E">
        <w:rPr>
          <w:lang w:eastAsia="zh-CN"/>
        </w:rPr>
        <w:t>我们</w:t>
      </w:r>
      <w:r w:rsidR="00883DF9" w:rsidRPr="00B4738E">
        <w:rPr>
          <w:lang w:eastAsia="zh-CN"/>
        </w:rPr>
        <w:t>还提议</w:t>
      </w:r>
      <w:r w:rsidRPr="00B4738E">
        <w:rPr>
          <w:lang w:eastAsia="zh-CN"/>
        </w:rPr>
        <w:t>做出相关</w:t>
      </w:r>
      <w:r w:rsidR="00883DF9" w:rsidRPr="00B4738E">
        <w:rPr>
          <w:lang w:eastAsia="zh-CN"/>
        </w:rPr>
        <w:t>修改，使该决议的标题与</w:t>
      </w:r>
      <w:r w:rsidRPr="00B4738E">
        <w:rPr>
          <w:rFonts w:eastAsia="Times New Roman"/>
          <w:lang w:eastAsia="zh-CN"/>
        </w:rPr>
        <w:t>ITU-T</w:t>
      </w:r>
      <w:r w:rsidR="00883DF9" w:rsidRPr="00B4738E">
        <w:rPr>
          <w:lang w:eastAsia="zh-CN"/>
        </w:rPr>
        <w:t>第</w:t>
      </w:r>
      <w:r w:rsidRPr="00B4738E">
        <w:rPr>
          <w:lang w:eastAsia="zh-CN"/>
        </w:rPr>
        <w:t>5</w:t>
      </w:r>
      <w:r w:rsidR="00883DF9" w:rsidRPr="00B4738E">
        <w:rPr>
          <w:lang w:eastAsia="zh-CN"/>
        </w:rPr>
        <w:t>研究组的名称</w:t>
      </w:r>
      <w:r w:rsidRPr="00B4738E">
        <w:rPr>
          <w:lang w:eastAsia="zh-CN"/>
        </w:rPr>
        <w:t>相统一</w:t>
      </w:r>
      <w:r w:rsidR="00883DF9" w:rsidRPr="00B4738E">
        <w:rPr>
          <w:lang w:eastAsia="zh-CN"/>
        </w:rPr>
        <w:t>，并将循环经济纳入</w:t>
      </w:r>
      <w:r w:rsidR="00E7416F" w:rsidRPr="00B4738E">
        <w:rPr>
          <w:lang w:eastAsia="zh-CN"/>
        </w:rPr>
        <w:t>决议</w:t>
      </w:r>
      <w:r w:rsidR="00883DF9" w:rsidRPr="00B4738E">
        <w:rPr>
          <w:lang w:eastAsia="zh-CN"/>
        </w:rPr>
        <w:t>标题</w:t>
      </w:r>
      <w:r w:rsidR="00E7416F" w:rsidRPr="00B4738E">
        <w:rPr>
          <w:lang w:eastAsia="zh-CN"/>
        </w:rPr>
        <w:t>之中。</w:t>
      </w:r>
    </w:p>
    <w:p w14:paraId="275AC0B5" w14:textId="498B8976" w:rsidR="00590FA4" w:rsidRPr="00EC1C36" w:rsidRDefault="00F965DA" w:rsidP="00590FA4">
      <w:pPr>
        <w:pStyle w:val="Headingb"/>
        <w:rPr>
          <w:lang w:val="en-GB" w:eastAsia="zh-CN"/>
        </w:rPr>
      </w:pPr>
      <w:r>
        <w:rPr>
          <w:rFonts w:hint="eastAsia"/>
          <w:lang w:val="en-GB" w:eastAsia="zh-CN"/>
        </w:rPr>
        <w:t>提案</w:t>
      </w:r>
    </w:p>
    <w:p w14:paraId="06BBF30C" w14:textId="59455AAE" w:rsidR="005C7B12" w:rsidRPr="00B4738E" w:rsidRDefault="00883DF9" w:rsidP="00B4738E">
      <w:pPr>
        <w:ind w:firstLineChars="200" w:firstLine="480"/>
        <w:rPr>
          <w:lang w:eastAsia="zh-CN"/>
        </w:rPr>
      </w:pPr>
      <w:r w:rsidRPr="00B4738E">
        <w:rPr>
          <w:lang w:eastAsia="zh-CN"/>
        </w:rPr>
        <w:t>亚太电信组织</w:t>
      </w:r>
      <w:r w:rsidR="00F965DA" w:rsidRPr="00B4738E">
        <w:rPr>
          <w:lang w:eastAsia="zh-CN"/>
        </w:rPr>
        <w:t>（</w:t>
      </w:r>
      <w:r w:rsidR="00F965DA" w:rsidRPr="00B4738E">
        <w:rPr>
          <w:lang w:eastAsia="zh-CN"/>
        </w:rPr>
        <w:t>APT</w:t>
      </w:r>
      <w:r w:rsidR="00F965DA" w:rsidRPr="00B4738E">
        <w:rPr>
          <w:lang w:eastAsia="zh-CN"/>
        </w:rPr>
        <w:t>）</w:t>
      </w:r>
      <w:r w:rsidRPr="00B4738E">
        <w:rPr>
          <w:lang w:eastAsia="zh-CN"/>
        </w:rPr>
        <w:t>成员</w:t>
      </w:r>
      <w:r w:rsidR="00F965DA" w:rsidRPr="00B4738E">
        <w:rPr>
          <w:lang w:eastAsia="zh-CN"/>
        </w:rPr>
        <w:t>主管</w:t>
      </w:r>
      <w:r w:rsidRPr="00B4738E">
        <w:rPr>
          <w:lang w:eastAsia="zh-CN"/>
        </w:rPr>
        <w:t>部门提议对第</w:t>
      </w:r>
      <w:r w:rsidRPr="00B4738E">
        <w:rPr>
          <w:rFonts w:eastAsia="Times New Roman"/>
          <w:lang w:eastAsia="zh-CN"/>
        </w:rPr>
        <w:t>73</w:t>
      </w:r>
      <w:r w:rsidRPr="00B4738E">
        <w:rPr>
          <w:lang w:eastAsia="zh-CN"/>
        </w:rPr>
        <w:t>号决议进行</w:t>
      </w:r>
      <w:r w:rsidR="00F965DA" w:rsidRPr="00B4738E">
        <w:rPr>
          <w:lang w:eastAsia="zh-CN"/>
        </w:rPr>
        <w:t>一些小的</w:t>
      </w:r>
      <w:r w:rsidRPr="00B4738E">
        <w:rPr>
          <w:lang w:eastAsia="zh-CN"/>
        </w:rPr>
        <w:t>修改，以</w:t>
      </w:r>
      <w:r w:rsidR="00F965DA" w:rsidRPr="00B4738E">
        <w:rPr>
          <w:lang w:eastAsia="zh-CN"/>
        </w:rPr>
        <w:t>认可</w:t>
      </w:r>
      <w:r w:rsidRPr="00B4738E">
        <w:rPr>
          <w:lang w:eastAsia="zh-CN"/>
        </w:rPr>
        <w:t>和确立</w:t>
      </w:r>
      <w:r w:rsidR="00F965DA" w:rsidRPr="00B4738E">
        <w:rPr>
          <w:lang w:eastAsia="zh-CN"/>
        </w:rPr>
        <w:t>ICT</w:t>
      </w:r>
      <w:r w:rsidRPr="00B4738E">
        <w:rPr>
          <w:lang w:eastAsia="zh-CN"/>
        </w:rPr>
        <w:t>在气候和自然生态系统监测中的作用和使用，强调采用和推广</w:t>
      </w:r>
      <w:r w:rsidR="00F965DA" w:rsidRPr="00B4738E">
        <w:rPr>
          <w:lang w:eastAsia="zh-CN"/>
        </w:rPr>
        <w:t>可持续</w:t>
      </w:r>
      <w:r w:rsidRPr="00B4738E">
        <w:rPr>
          <w:lang w:eastAsia="zh-CN"/>
        </w:rPr>
        <w:t>低成本</w:t>
      </w:r>
      <w:r w:rsidR="00F965DA" w:rsidRPr="00B4738E">
        <w:rPr>
          <w:lang w:eastAsia="zh-CN"/>
        </w:rPr>
        <w:t>ICT</w:t>
      </w:r>
      <w:r w:rsidRPr="00B4738E">
        <w:rPr>
          <w:lang w:eastAsia="zh-CN"/>
        </w:rPr>
        <w:t>解决方案，</w:t>
      </w:r>
      <w:r w:rsidR="00F965DA" w:rsidRPr="00B4738E">
        <w:rPr>
          <w:lang w:eastAsia="zh-CN"/>
        </w:rPr>
        <w:t>且</w:t>
      </w:r>
      <w:r w:rsidRPr="00B4738E">
        <w:rPr>
          <w:lang w:eastAsia="zh-CN"/>
        </w:rPr>
        <w:t>将该决议的</w:t>
      </w:r>
      <w:r w:rsidR="00F965DA" w:rsidRPr="00B4738E">
        <w:rPr>
          <w:lang w:eastAsia="zh-CN"/>
        </w:rPr>
        <w:t>标题</w:t>
      </w:r>
      <w:r w:rsidRPr="00B4738E">
        <w:rPr>
          <w:lang w:eastAsia="zh-CN"/>
        </w:rPr>
        <w:t>与</w:t>
      </w:r>
      <w:r w:rsidR="00F965DA" w:rsidRPr="00B4738E">
        <w:rPr>
          <w:rFonts w:eastAsia="Times New Roman"/>
          <w:lang w:eastAsia="zh-CN"/>
        </w:rPr>
        <w:t>ITU-T</w:t>
      </w:r>
      <w:r w:rsidRPr="00B4738E">
        <w:rPr>
          <w:lang w:eastAsia="zh-CN"/>
        </w:rPr>
        <w:t>第</w:t>
      </w:r>
      <w:r w:rsidR="00F965DA" w:rsidRPr="00B4738E">
        <w:rPr>
          <w:lang w:eastAsia="zh-CN"/>
        </w:rPr>
        <w:t>5</w:t>
      </w:r>
      <w:r w:rsidRPr="00B4738E">
        <w:rPr>
          <w:lang w:eastAsia="zh-CN"/>
        </w:rPr>
        <w:t>研究组的名称相</w:t>
      </w:r>
      <w:r w:rsidR="00F965DA" w:rsidRPr="00B4738E">
        <w:rPr>
          <w:lang w:eastAsia="zh-CN"/>
        </w:rPr>
        <w:t>统一</w:t>
      </w:r>
      <w:r w:rsidRPr="00B4738E">
        <w:rPr>
          <w:lang w:eastAsia="zh-CN"/>
        </w:rPr>
        <w:t>，并将</w:t>
      </w:r>
      <w:r w:rsidR="00B4738E" w:rsidRPr="00B4738E">
        <w:rPr>
          <w:rFonts w:ascii="SimSun" w:hAnsi="SimSun"/>
          <w:lang w:eastAsia="zh-CN"/>
        </w:rPr>
        <w:t>“</w:t>
      </w:r>
      <w:r w:rsidRPr="00B4738E">
        <w:rPr>
          <w:lang w:eastAsia="zh-CN"/>
        </w:rPr>
        <w:t>循环经济</w:t>
      </w:r>
      <w:r w:rsidR="00B4738E" w:rsidRPr="00B4738E">
        <w:rPr>
          <w:rFonts w:ascii="SimSun" w:hAnsi="SimSun"/>
          <w:lang w:eastAsia="zh-CN"/>
        </w:rPr>
        <w:t>”</w:t>
      </w:r>
      <w:r w:rsidRPr="00B4738E">
        <w:rPr>
          <w:lang w:eastAsia="zh-CN"/>
        </w:rPr>
        <w:t>纳入</w:t>
      </w:r>
      <w:r w:rsidR="00F965DA" w:rsidRPr="00B4738E">
        <w:rPr>
          <w:lang w:eastAsia="zh-CN"/>
        </w:rPr>
        <w:t>决议</w:t>
      </w:r>
      <w:r w:rsidRPr="00B4738E">
        <w:rPr>
          <w:lang w:eastAsia="zh-CN"/>
        </w:rPr>
        <w:t>标题以及决议</w:t>
      </w:r>
      <w:r w:rsidR="00F965DA" w:rsidRPr="00B4738E">
        <w:rPr>
          <w:lang w:eastAsia="zh-CN"/>
        </w:rPr>
        <w:t>其他相关</w:t>
      </w:r>
      <w:r w:rsidRPr="00B4738E">
        <w:rPr>
          <w:lang w:eastAsia="zh-CN"/>
        </w:rPr>
        <w:t>案文中。</w:t>
      </w:r>
    </w:p>
    <w:p w14:paraId="7367C15D" w14:textId="77777777" w:rsidR="00502B2E" w:rsidRPr="00F7417E" w:rsidRDefault="00502B2E" w:rsidP="00F7417E">
      <w:pPr>
        <w:rPr>
          <w:lang w:eastAsia="zh-CN"/>
        </w:rPr>
      </w:pPr>
      <w:r w:rsidRPr="00F7417E">
        <w:rPr>
          <w:lang w:eastAsia="zh-CN"/>
        </w:rPr>
        <w:br w:type="page"/>
      </w:r>
    </w:p>
    <w:p w14:paraId="25B176F5" w14:textId="77777777" w:rsidR="00CE4498" w:rsidRDefault="00315FA7">
      <w:pPr>
        <w:pStyle w:val="Proposal"/>
        <w:rPr>
          <w:lang w:eastAsia="zh-CN"/>
        </w:rPr>
      </w:pPr>
      <w:r>
        <w:rPr>
          <w:lang w:eastAsia="zh-CN"/>
        </w:rPr>
        <w:lastRenderedPageBreak/>
        <w:t>MOD</w:t>
      </w:r>
      <w:r>
        <w:rPr>
          <w:lang w:eastAsia="zh-CN"/>
        </w:rPr>
        <w:tab/>
        <w:t>APT/37A16/1</w:t>
      </w:r>
    </w:p>
    <w:p w14:paraId="242D4EED" w14:textId="624A99DD" w:rsidR="004E080D" w:rsidRPr="006F041E" w:rsidRDefault="00315FA7" w:rsidP="004E080D">
      <w:pPr>
        <w:pStyle w:val="ResNo"/>
        <w:rPr>
          <w:lang w:eastAsia="zh-CN"/>
        </w:rPr>
      </w:pPr>
      <w:bookmarkStart w:id="1" w:name="_Toc219521773"/>
      <w:bookmarkStart w:id="2" w:name="_Toc348252502"/>
      <w:bookmarkStart w:id="3" w:name="_Toc477941767"/>
      <w:bookmarkStart w:id="4" w:name="_Toc478043594"/>
      <w:bookmarkStart w:id="5" w:name="_Toc478045021"/>
      <w:r w:rsidRPr="00C52866">
        <w:rPr>
          <w:rStyle w:val="href"/>
          <w:rFonts w:hint="eastAsia"/>
        </w:rPr>
        <w:t>第</w:t>
      </w:r>
      <w:r w:rsidRPr="00C52866">
        <w:rPr>
          <w:rStyle w:val="href"/>
          <w:rFonts w:hint="eastAsia"/>
        </w:rPr>
        <w:t>73</w:t>
      </w:r>
      <w:r w:rsidRPr="00C52866">
        <w:rPr>
          <w:rStyle w:val="href"/>
          <w:rFonts w:hint="eastAsia"/>
        </w:rPr>
        <w:t>号决议</w:t>
      </w:r>
      <w:bookmarkEnd w:id="1"/>
      <w:r w:rsidRPr="006F041E">
        <w:rPr>
          <w:rFonts w:hint="eastAsia"/>
          <w:lang w:eastAsia="zh-CN"/>
        </w:rPr>
        <w:t>（</w:t>
      </w:r>
      <w:del w:id="6" w:author="Kong, Hongli" w:date="2021-09-23T10:02:00Z">
        <w:r w:rsidRPr="006F041E" w:rsidDel="001F2E47">
          <w:rPr>
            <w:lang w:eastAsia="zh-CN"/>
          </w:rPr>
          <w:delText>2016</w:delText>
        </w:r>
        <w:r w:rsidRPr="006F041E" w:rsidDel="001F2E47">
          <w:rPr>
            <w:rFonts w:hint="eastAsia"/>
            <w:lang w:eastAsia="zh-CN"/>
          </w:rPr>
          <w:delText>年，</w:delText>
        </w:r>
        <w:r w:rsidRPr="006F041E" w:rsidDel="001F2E47">
          <w:rPr>
            <w:lang w:eastAsia="zh-CN"/>
          </w:rPr>
          <w:delText>哈马马特</w:delText>
        </w:r>
      </w:del>
      <w:ins w:id="7" w:author="Kong, Hongli" w:date="2021-09-23T10:02:00Z">
        <w:r w:rsidR="001F2E47">
          <w:rPr>
            <w:rFonts w:hint="eastAsia"/>
            <w:lang w:eastAsia="zh-CN"/>
          </w:rPr>
          <w:t>2022</w:t>
        </w:r>
        <w:r w:rsidR="001F2E47">
          <w:rPr>
            <w:rFonts w:hint="eastAsia"/>
            <w:lang w:eastAsia="zh-CN"/>
          </w:rPr>
          <w:t>年，日内瓦</w:t>
        </w:r>
      </w:ins>
      <w:r w:rsidRPr="006F041E">
        <w:rPr>
          <w:rFonts w:hint="eastAsia"/>
          <w:lang w:eastAsia="zh-CN"/>
        </w:rPr>
        <w:t>，修订版）</w:t>
      </w:r>
      <w:bookmarkEnd w:id="2"/>
      <w:bookmarkEnd w:id="3"/>
      <w:bookmarkEnd w:id="4"/>
      <w:bookmarkEnd w:id="5"/>
    </w:p>
    <w:p w14:paraId="79399D3B" w14:textId="30BDB681" w:rsidR="004E080D" w:rsidRPr="00390B1B" w:rsidRDefault="00315FA7" w:rsidP="004E080D">
      <w:pPr>
        <w:pStyle w:val="Restitle"/>
        <w:rPr>
          <w:lang w:eastAsia="zh-CN"/>
        </w:rPr>
      </w:pPr>
      <w:bookmarkStart w:id="8" w:name="_Toc348252503"/>
      <w:bookmarkStart w:id="9" w:name="_Toc478043595"/>
      <w:bookmarkStart w:id="10" w:name="_Toc478045022"/>
      <w:r w:rsidRPr="00390B1B">
        <w:rPr>
          <w:rFonts w:hint="eastAsia"/>
          <w:lang w:eastAsia="zh-CN"/>
        </w:rPr>
        <w:t>信息通信技术、环境</w:t>
      </w:r>
      <w:del w:id="11" w:author="Lei, Yonghong" w:date="2021-09-29T16:50:00Z">
        <w:r w:rsidRPr="00390B1B" w:rsidDel="001546C5">
          <w:rPr>
            <w:rFonts w:hint="eastAsia"/>
            <w:lang w:eastAsia="zh-CN"/>
          </w:rPr>
          <w:delText>与</w:delText>
        </w:r>
      </w:del>
      <w:ins w:id="12" w:author="Lei, Yonghong" w:date="2021-09-29T16:50:00Z">
        <w:r w:rsidR="001546C5">
          <w:rPr>
            <w:rFonts w:hint="eastAsia"/>
            <w:lang w:eastAsia="zh-CN"/>
          </w:rPr>
          <w:t>、</w:t>
        </w:r>
      </w:ins>
      <w:r w:rsidRPr="00390B1B">
        <w:rPr>
          <w:rFonts w:hint="eastAsia"/>
          <w:lang w:eastAsia="zh-CN"/>
        </w:rPr>
        <w:t>气候变化</w:t>
      </w:r>
      <w:bookmarkEnd w:id="8"/>
      <w:bookmarkEnd w:id="9"/>
      <w:bookmarkEnd w:id="10"/>
      <w:ins w:id="13" w:author="Lei, Yonghong" w:date="2021-09-29T16:50:00Z">
        <w:r w:rsidR="001546C5">
          <w:rPr>
            <w:rFonts w:hint="eastAsia"/>
            <w:lang w:eastAsia="zh-CN"/>
          </w:rPr>
          <w:t>和循环经济</w:t>
        </w:r>
      </w:ins>
    </w:p>
    <w:p w14:paraId="3251D70C" w14:textId="147D6599" w:rsidR="004E080D" w:rsidRPr="00390B1B" w:rsidRDefault="00315FA7" w:rsidP="004E080D">
      <w:pPr>
        <w:pStyle w:val="Resref"/>
        <w:rPr>
          <w:lang w:eastAsia="zh-CN"/>
        </w:rPr>
      </w:pPr>
      <w:r w:rsidRPr="00390B1B">
        <w:rPr>
          <w:rFonts w:hint="eastAsia"/>
          <w:lang w:eastAsia="zh-CN"/>
        </w:rPr>
        <w:t>（</w:t>
      </w:r>
      <w:r w:rsidRPr="00390B1B">
        <w:rPr>
          <w:lang w:eastAsia="zh-CN"/>
        </w:rPr>
        <w:t>2008</w:t>
      </w:r>
      <w:r w:rsidRPr="00390B1B">
        <w:rPr>
          <w:rFonts w:hint="eastAsia"/>
          <w:lang w:eastAsia="zh-CN"/>
        </w:rPr>
        <w:t>年，约翰内斯堡；</w:t>
      </w:r>
      <w:r w:rsidRPr="00390B1B">
        <w:rPr>
          <w:lang w:eastAsia="zh-CN"/>
        </w:rPr>
        <w:t>2012</w:t>
      </w:r>
      <w:r w:rsidRPr="00390B1B">
        <w:rPr>
          <w:rFonts w:hint="eastAsia"/>
          <w:lang w:eastAsia="zh-CN"/>
        </w:rPr>
        <w:t>年，迪拜；</w:t>
      </w:r>
      <w:r w:rsidRPr="00390B1B">
        <w:rPr>
          <w:lang w:eastAsia="zh-CN"/>
        </w:rPr>
        <w:t>2016</w:t>
      </w:r>
      <w:r w:rsidRPr="00390B1B">
        <w:rPr>
          <w:rFonts w:hint="eastAsia"/>
          <w:lang w:eastAsia="zh-CN"/>
        </w:rPr>
        <w:t>年，哈马马特</w:t>
      </w:r>
      <w:ins w:id="14" w:author="Kong, Hongli" w:date="2021-09-23T10:02:00Z">
        <w:r w:rsidR="001F2E47">
          <w:rPr>
            <w:rFonts w:hint="eastAsia"/>
            <w:lang w:eastAsia="zh-CN"/>
          </w:rPr>
          <w:t>；</w:t>
        </w:r>
        <w:r w:rsidR="001F2E47">
          <w:rPr>
            <w:rFonts w:hint="eastAsia"/>
            <w:lang w:eastAsia="zh-CN"/>
          </w:rPr>
          <w:t>2022</w:t>
        </w:r>
        <w:r w:rsidR="001F2E47">
          <w:rPr>
            <w:rFonts w:hint="eastAsia"/>
            <w:lang w:eastAsia="zh-CN"/>
          </w:rPr>
          <w:t>年，日内瓦</w:t>
        </w:r>
      </w:ins>
      <w:r w:rsidRPr="00390B1B">
        <w:rPr>
          <w:rFonts w:hint="eastAsia"/>
          <w:lang w:eastAsia="zh-CN"/>
        </w:rPr>
        <w:t>）</w:t>
      </w:r>
    </w:p>
    <w:p w14:paraId="08B3AF85" w14:textId="0A451F52" w:rsidR="004E080D" w:rsidRPr="00390B1B" w:rsidRDefault="00315FA7" w:rsidP="004E080D">
      <w:pPr>
        <w:pStyle w:val="Normalaftertitle"/>
        <w:rPr>
          <w:lang w:eastAsia="zh-CN"/>
        </w:rPr>
      </w:pPr>
      <w:r w:rsidRPr="00390B1B">
        <w:rPr>
          <w:rFonts w:hint="eastAsia"/>
          <w:lang w:eastAsia="zh-CN"/>
        </w:rPr>
        <w:t>世界电信标准化全会</w:t>
      </w:r>
      <w:r w:rsidRPr="00390B1B">
        <w:rPr>
          <w:lang w:eastAsia="zh-CN"/>
        </w:rPr>
        <w:t>（</w:t>
      </w:r>
      <w:del w:id="15" w:author="Kong, Hongli" w:date="2021-09-23T10:02:00Z">
        <w:r w:rsidRPr="00390B1B" w:rsidDel="001F2E47">
          <w:rPr>
            <w:lang w:eastAsia="zh-CN"/>
          </w:rPr>
          <w:delText>2016</w:delText>
        </w:r>
        <w:r w:rsidRPr="00390B1B" w:rsidDel="001F2E47">
          <w:rPr>
            <w:rFonts w:hint="eastAsia"/>
            <w:lang w:eastAsia="zh-CN"/>
          </w:rPr>
          <w:delText>年，哈马马特</w:delText>
        </w:r>
      </w:del>
      <w:ins w:id="16" w:author="Kong, Hongli" w:date="2021-09-23T10:03:00Z">
        <w:r w:rsidR="001F2E47">
          <w:rPr>
            <w:rFonts w:hint="eastAsia"/>
            <w:lang w:eastAsia="zh-CN"/>
          </w:rPr>
          <w:t>2022</w:t>
        </w:r>
        <w:r w:rsidR="001F2E47">
          <w:rPr>
            <w:rFonts w:hint="eastAsia"/>
            <w:lang w:eastAsia="zh-CN"/>
          </w:rPr>
          <w:t>年，日内瓦</w:t>
        </w:r>
      </w:ins>
      <w:r w:rsidRPr="00390B1B">
        <w:rPr>
          <w:lang w:eastAsia="zh-CN"/>
        </w:rPr>
        <w:t>）</w:t>
      </w:r>
      <w:r w:rsidR="00790124">
        <w:rPr>
          <w:rFonts w:hint="eastAsia"/>
          <w:lang w:eastAsia="zh-CN"/>
        </w:rPr>
        <w:t>，</w:t>
      </w:r>
    </w:p>
    <w:p w14:paraId="706131B8" w14:textId="77777777" w:rsidR="004E080D" w:rsidRPr="00390B1B" w:rsidRDefault="00315FA7" w:rsidP="004E080D">
      <w:pPr>
        <w:pStyle w:val="Call"/>
        <w:rPr>
          <w:lang w:eastAsia="zh-CN"/>
        </w:rPr>
      </w:pPr>
      <w:r w:rsidRPr="00390B1B">
        <w:rPr>
          <w:rFonts w:hint="eastAsia"/>
          <w:lang w:eastAsia="zh-CN"/>
        </w:rPr>
        <w:t>忆及</w:t>
      </w:r>
    </w:p>
    <w:p w14:paraId="5BBD46B8" w14:textId="2FC63BB3" w:rsidR="004E080D" w:rsidRPr="00390B1B" w:rsidRDefault="00315FA7" w:rsidP="004E080D">
      <w:pPr>
        <w:rPr>
          <w:lang w:eastAsia="zh-CN"/>
        </w:rPr>
      </w:pPr>
      <w:r w:rsidRPr="00390B1B">
        <w:rPr>
          <w:i/>
          <w:iCs/>
          <w:lang w:eastAsia="zh-CN"/>
        </w:rPr>
        <w:t>a)</w:t>
      </w:r>
      <w:r w:rsidRPr="00390B1B">
        <w:rPr>
          <w:i/>
          <w:iCs/>
          <w:lang w:eastAsia="zh-CN"/>
        </w:rPr>
        <w:tab/>
      </w:r>
      <w:r w:rsidRPr="00390B1B">
        <w:rPr>
          <w:rFonts w:hint="eastAsia"/>
          <w:lang w:eastAsia="zh-CN"/>
        </w:rPr>
        <w:t>有关信息通信</w:t>
      </w:r>
      <w:r w:rsidRPr="00390B1B">
        <w:rPr>
          <w:lang w:eastAsia="zh-CN"/>
        </w:rPr>
        <w:t>技术</w:t>
      </w:r>
      <w:r>
        <w:rPr>
          <w:rFonts w:hint="eastAsia"/>
          <w:lang w:eastAsia="zh-CN"/>
        </w:rPr>
        <w:t>（</w:t>
      </w:r>
      <w:r>
        <w:rPr>
          <w:lang w:eastAsia="zh-CN"/>
        </w:rPr>
        <w:t>ICT</w:t>
      </w:r>
      <w:r>
        <w:rPr>
          <w:lang w:eastAsia="zh-CN"/>
        </w:rPr>
        <w:t>）</w:t>
      </w:r>
      <w:r w:rsidRPr="00390B1B">
        <w:rPr>
          <w:lang w:eastAsia="zh-CN"/>
        </w:rPr>
        <w:t>与气候</w:t>
      </w:r>
      <w:r w:rsidRPr="00390B1B">
        <w:rPr>
          <w:rFonts w:hint="eastAsia"/>
          <w:lang w:eastAsia="zh-CN"/>
        </w:rPr>
        <w:t>的</w:t>
      </w:r>
      <w:r>
        <w:rPr>
          <w:rFonts w:hint="eastAsia"/>
          <w:lang w:eastAsia="zh-CN"/>
        </w:rPr>
        <w:t>世界</w:t>
      </w:r>
      <w:r>
        <w:rPr>
          <w:lang w:eastAsia="zh-CN"/>
        </w:rPr>
        <w:t>电信发展大会</w:t>
      </w:r>
      <w:r w:rsidRPr="00390B1B">
        <w:rPr>
          <w:lang w:eastAsia="zh-CN"/>
        </w:rPr>
        <w:t>第</w:t>
      </w:r>
      <w:r w:rsidRPr="00390B1B">
        <w:rPr>
          <w:lang w:eastAsia="zh-CN"/>
        </w:rPr>
        <w:t>66</w:t>
      </w:r>
      <w:r w:rsidRPr="00390B1B">
        <w:rPr>
          <w:lang w:eastAsia="zh-CN"/>
        </w:rPr>
        <w:t>号决议（</w:t>
      </w:r>
      <w:del w:id="17" w:author="Kong, Hongli" w:date="2021-09-23T10:03:00Z">
        <w:r w:rsidRPr="00390B1B" w:rsidDel="001F2E47">
          <w:rPr>
            <w:lang w:eastAsia="zh-CN"/>
          </w:rPr>
          <w:delText>2014</w:delText>
        </w:r>
        <w:r w:rsidRPr="00390B1B" w:rsidDel="001F2E47">
          <w:rPr>
            <w:lang w:eastAsia="zh-CN"/>
          </w:rPr>
          <w:delText>年，迪拜</w:delText>
        </w:r>
      </w:del>
      <w:ins w:id="18" w:author="Kong, Hongli" w:date="2021-09-23T10:03:00Z">
        <w:r w:rsidR="001F2E47">
          <w:rPr>
            <w:rFonts w:hint="eastAsia"/>
            <w:lang w:eastAsia="zh-CN"/>
          </w:rPr>
          <w:t>2017</w:t>
        </w:r>
        <w:r w:rsidR="001F2E47">
          <w:rPr>
            <w:rFonts w:hint="eastAsia"/>
            <w:lang w:eastAsia="zh-CN"/>
          </w:rPr>
          <w:t>年，布宜诺斯艾利斯</w:t>
        </w:r>
      </w:ins>
      <w:r w:rsidRPr="00390B1B">
        <w:rPr>
          <w:lang w:eastAsia="zh-CN"/>
        </w:rPr>
        <w:t>，修订版）</w:t>
      </w:r>
      <w:r w:rsidRPr="00390B1B">
        <w:rPr>
          <w:rFonts w:hint="eastAsia"/>
          <w:lang w:eastAsia="zh-CN"/>
        </w:rPr>
        <w:t>；</w:t>
      </w:r>
    </w:p>
    <w:p w14:paraId="074EE9D2" w14:textId="77777777" w:rsidR="004E080D" w:rsidRPr="00390B1B" w:rsidRDefault="00315FA7" w:rsidP="004E080D">
      <w:pPr>
        <w:rPr>
          <w:lang w:eastAsia="zh-CN"/>
        </w:rPr>
      </w:pPr>
      <w:r w:rsidRPr="00390B1B">
        <w:rPr>
          <w:i/>
          <w:iCs/>
          <w:lang w:eastAsia="zh-CN"/>
        </w:rPr>
        <w:t>b)</w:t>
      </w:r>
      <w:r w:rsidRPr="00390B1B">
        <w:rPr>
          <w:i/>
          <w:iCs/>
          <w:lang w:eastAsia="zh-CN"/>
        </w:rPr>
        <w:tab/>
      </w:r>
      <w:r w:rsidRPr="00390B1B">
        <w:rPr>
          <w:rFonts w:hint="eastAsia"/>
          <w:lang w:eastAsia="zh-CN"/>
        </w:rPr>
        <w:t>联合国</w:t>
      </w:r>
      <w:r w:rsidRPr="00390B1B">
        <w:rPr>
          <w:lang w:eastAsia="zh-CN"/>
        </w:rPr>
        <w:t>大会</w:t>
      </w:r>
      <w:r w:rsidRPr="00390B1B">
        <w:rPr>
          <w:rFonts w:hint="eastAsia"/>
          <w:lang w:eastAsia="zh-CN"/>
        </w:rPr>
        <w:t>有关变革</w:t>
      </w:r>
      <w:r w:rsidRPr="00390B1B">
        <w:rPr>
          <w:lang w:eastAsia="zh-CN"/>
        </w:rPr>
        <w:t>我们的世界：</w:t>
      </w:r>
      <w:r w:rsidRPr="00390B1B">
        <w:rPr>
          <w:rFonts w:hint="eastAsia"/>
          <w:lang w:eastAsia="zh-CN"/>
        </w:rPr>
        <w:t>2030</w:t>
      </w:r>
      <w:r w:rsidRPr="00390B1B">
        <w:rPr>
          <w:rFonts w:hint="eastAsia"/>
          <w:lang w:eastAsia="zh-CN"/>
        </w:rPr>
        <w:t>年</w:t>
      </w:r>
      <w:r w:rsidRPr="00390B1B">
        <w:rPr>
          <w:lang w:eastAsia="zh-CN"/>
        </w:rPr>
        <w:t>可持续发展议程</w:t>
      </w:r>
      <w:r w:rsidRPr="00390B1B">
        <w:rPr>
          <w:rFonts w:hint="eastAsia"/>
          <w:lang w:eastAsia="zh-CN"/>
        </w:rPr>
        <w:t>的</w:t>
      </w:r>
      <w:r w:rsidRPr="00390B1B">
        <w:rPr>
          <w:lang w:eastAsia="zh-CN"/>
        </w:rPr>
        <w:t>第</w:t>
      </w:r>
      <w:r w:rsidRPr="00390B1B">
        <w:rPr>
          <w:lang w:eastAsia="zh-CN"/>
        </w:rPr>
        <w:t>70/1</w:t>
      </w:r>
      <w:r w:rsidRPr="00390B1B">
        <w:rPr>
          <w:lang w:eastAsia="zh-CN"/>
        </w:rPr>
        <w:t>号决议；</w:t>
      </w:r>
    </w:p>
    <w:p w14:paraId="796CE31E" w14:textId="77777777" w:rsidR="004E080D" w:rsidRPr="00390B1B" w:rsidRDefault="00315FA7" w:rsidP="004E080D">
      <w:pPr>
        <w:rPr>
          <w:lang w:eastAsia="zh-CN"/>
        </w:rPr>
      </w:pPr>
      <w:r w:rsidRPr="00390B1B">
        <w:rPr>
          <w:i/>
          <w:iCs/>
          <w:lang w:eastAsia="zh-CN"/>
        </w:rPr>
        <w:t>c)</w:t>
      </w:r>
      <w:r w:rsidRPr="00390B1B">
        <w:rPr>
          <w:lang w:eastAsia="zh-CN"/>
        </w:rPr>
        <w:tab/>
      </w:r>
      <w:r w:rsidRPr="00390B1B">
        <w:rPr>
          <w:rFonts w:hint="eastAsia"/>
          <w:spacing w:val="-4"/>
          <w:lang w:eastAsia="zh-CN"/>
        </w:rPr>
        <w:t>国际电联理事会有关</w:t>
      </w:r>
      <w:r w:rsidRPr="00390B1B">
        <w:rPr>
          <w:rFonts w:hint="eastAsia"/>
          <w:spacing w:val="-4"/>
          <w:lang w:eastAsia="zh-CN"/>
        </w:rPr>
        <w:t>ICT</w:t>
      </w:r>
      <w:r w:rsidRPr="00390B1B">
        <w:rPr>
          <w:rFonts w:hint="eastAsia"/>
          <w:spacing w:val="-4"/>
          <w:lang w:eastAsia="zh-CN"/>
        </w:rPr>
        <w:t>与气候变化的第</w:t>
      </w:r>
      <w:r w:rsidRPr="00390B1B">
        <w:rPr>
          <w:rFonts w:hint="eastAsia"/>
          <w:spacing w:val="-4"/>
          <w:lang w:eastAsia="zh-CN"/>
        </w:rPr>
        <w:t>1307</w:t>
      </w:r>
      <w:r w:rsidRPr="00390B1B">
        <w:rPr>
          <w:rFonts w:hint="eastAsia"/>
          <w:spacing w:val="-4"/>
          <w:lang w:eastAsia="zh-CN"/>
        </w:rPr>
        <w:t>号决议（</w:t>
      </w:r>
      <w:r w:rsidRPr="00390B1B">
        <w:rPr>
          <w:rFonts w:hint="eastAsia"/>
          <w:spacing w:val="-4"/>
          <w:lang w:eastAsia="zh-CN"/>
        </w:rPr>
        <w:t>2009</w:t>
      </w:r>
      <w:r w:rsidRPr="00390B1B">
        <w:rPr>
          <w:rFonts w:hint="eastAsia"/>
          <w:spacing w:val="-4"/>
          <w:lang w:eastAsia="zh-CN"/>
        </w:rPr>
        <w:t>年，</w:t>
      </w:r>
      <w:r w:rsidRPr="00390B1B">
        <w:rPr>
          <w:rFonts w:hint="eastAsia"/>
          <w:lang w:eastAsia="zh-CN"/>
        </w:rPr>
        <w:t>日内瓦）；</w:t>
      </w:r>
    </w:p>
    <w:p w14:paraId="61520130" w14:textId="77777777" w:rsidR="004E080D" w:rsidRPr="00390B1B" w:rsidRDefault="00315FA7" w:rsidP="004E080D">
      <w:pPr>
        <w:rPr>
          <w:lang w:eastAsia="zh-CN"/>
        </w:rPr>
      </w:pPr>
      <w:r w:rsidRPr="00390B1B">
        <w:rPr>
          <w:i/>
          <w:iCs/>
          <w:lang w:eastAsia="zh-CN"/>
        </w:rPr>
        <w:t>d)</w:t>
      </w:r>
      <w:r w:rsidRPr="00390B1B">
        <w:rPr>
          <w:lang w:eastAsia="zh-CN"/>
        </w:rPr>
        <w:tab/>
      </w:r>
      <w:r w:rsidRPr="00390B1B">
        <w:rPr>
          <w:rFonts w:hint="eastAsia"/>
          <w:spacing w:val="8"/>
          <w:lang w:eastAsia="zh-CN"/>
        </w:rPr>
        <w:t>全权代表大会有关电信</w:t>
      </w:r>
      <w:r w:rsidRPr="00390B1B">
        <w:rPr>
          <w:rFonts w:hint="eastAsia"/>
          <w:spacing w:val="8"/>
          <w:lang w:eastAsia="zh-CN"/>
        </w:rPr>
        <w:t>/ICT</w:t>
      </w:r>
      <w:r w:rsidRPr="00390B1B">
        <w:rPr>
          <w:rFonts w:hint="eastAsia"/>
          <w:spacing w:val="8"/>
          <w:lang w:eastAsia="zh-CN"/>
        </w:rPr>
        <w:t>在气候变化和环境保护中的作用的第</w:t>
      </w:r>
      <w:r w:rsidRPr="00390B1B">
        <w:rPr>
          <w:rFonts w:hint="eastAsia"/>
          <w:spacing w:val="8"/>
          <w:lang w:eastAsia="zh-CN"/>
        </w:rPr>
        <w:t>182</w:t>
      </w:r>
      <w:r w:rsidRPr="00390B1B">
        <w:rPr>
          <w:rFonts w:hint="eastAsia"/>
          <w:spacing w:val="8"/>
          <w:lang w:eastAsia="zh-CN"/>
        </w:rPr>
        <w:t>号决议（</w:t>
      </w:r>
      <w:r w:rsidRPr="00390B1B">
        <w:rPr>
          <w:spacing w:val="8"/>
          <w:lang w:eastAsia="zh-CN"/>
        </w:rPr>
        <w:t>2014</w:t>
      </w:r>
      <w:r w:rsidRPr="00390B1B">
        <w:rPr>
          <w:rFonts w:hint="eastAsia"/>
          <w:spacing w:val="8"/>
          <w:lang w:eastAsia="zh-CN"/>
        </w:rPr>
        <w:t>年，</w:t>
      </w:r>
      <w:r w:rsidRPr="00390B1B">
        <w:rPr>
          <w:rFonts w:hint="eastAsia"/>
          <w:lang w:eastAsia="zh-CN"/>
        </w:rPr>
        <w:t>釜山，修订版）；</w:t>
      </w:r>
    </w:p>
    <w:p w14:paraId="2204820E" w14:textId="77777777" w:rsidR="004E080D" w:rsidRPr="00390B1B" w:rsidRDefault="00315FA7" w:rsidP="004E080D">
      <w:pPr>
        <w:rPr>
          <w:lang w:eastAsia="zh-CN"/>
        </w:rPr>
      </w:pPr>
      <w:r w:rsidRPr="00390B1B">
        <w:rPr>
          <w:i/>
          <w:iCs/>
          <w:lang w:eastAsia="zh-CN"/>
        </w:rPr>
        <w:t>e)</w:t>
      </w:r>
      <w:r w:rsidRPr="00390B1B">
        <w:rPr>
          <w:lang w:eastAsia="zh-CN"/>
        </w:rPr>
        <w:tab/>
      </w:r>
      <w:r w:rsidRPr="00390B1B">
        <w:rPr>
          <w:rFonts w:hint="eastAsia"/>
          <w:lang w:eastAsia="zh-CN"/>
        </w:rPr>
        <w:t>理事会第</w:t>
      </w:r>
      <w:r w:rsidRPr="00390B1B">
        <w:rPr>
          <w:rFonts w:hint="eastAsia"/>
          <w:lang w:eastAsia="zh-CN"/>
        </w:rPr>
        <w:t>1353</w:t>
      </w:r>
      <w:r w:rsidRPr="00390B1B">
        <w:rPr>
          <w:rFonts w:hint="eastAsia"/>
          <w:lang w:eastAsia="zh-CN"/>
        </w:rPr>
        <w:t>号决议（</w:t>
      </w:r>
      <w:r w:rsidRPr="00390B1B">
        <w:rPr>
          <w:rFonts w:hint="eastAsia"/>
          <w:lang w:eastAsia="zh-CN"/>
        </w:rPr>
        <w:t>2012</w:t>
      </w:r>
      <w:r w:rsidRPr="00390B1B">
        <w:rPr>
          <w:rFonts w:hint="eastAsia"/>
          <w:lang w:eastAsia="zh-CN"/>
        </w:rPr>
        <w:t>年，日内瓦）认识到，电信和</w:t>
      </w:r>
      <w:r w:rsidRPr="00390B1B">
        <w:rPr>
          <w:rFonts w:hint="eastAsia"/>
          <w:lang w:eastAsia="zh-CN"/>
        </w:rPr>
        <w:t>ICT</w:t>
      </w:r>
      <w:r w:rsidRPr="00390B1B">
        <w:rPr>
          <w:rFonts w:hint="eastAsia"/>
          <w:lang w:eastAsia="zh-CN"/>
        </w:rPr>
        <w:t>是发达和发展中国家</w:t>
      </w:r>
      <w:r w:rsidRPr="00390B1B">
        <w:rPr>
          <w:vertAlign w:val="superscript"/>
          <w:lang w:eastAsia="zh-CN"/>
        </w:rPr>
        <w:footnoteReference w:customMarkFollows="1" w:id="1"/>
        <w:t>1</w:t>
      </w:r>
      <w:r w:rsidRPr="00390B1B">
        <w:rPr>
          <w:rFonts w:hint="eastAsia"/>
          <w:lang w:eastAsia="zh-CN"/>
        </w:rPr>
        <w:t>实现可持续性发展不可或缺的元素，并责成秘书长与各局主任合作，确定国际电联将为支持发展中国家通过电信和</w:t>
      </w:r>
      <w:r w:rsidRPr="00390B1B">
        <w:rPr>
          <w:rFonts w:hint="eastAsia"/>
          <w:lang w:eastAsia="zh-CN"/>
        </w:rPr>
        <w:t>ICT</w:t>
      </w:r>
      <w:r w:rsidRPr="00390B1B">
        <w:rPr>
          <w:rFonts w:hint="eastAsia"/>
          <w:lang w:eastAsia="zh-CN"/>
        </w:rPr>
        <w:t>实现可持续性发展而开展的新活动，</w:t>
      </w:r>
    </w:p>
    <w:p w14:paraId="21FE10FB" w14:textId="77777777" w:rsidR="004E080D" w:rsidRPr="00390B1B" w:rsidRDefault="00315FA7" w:rsidP="004E080D">
      <w:pPr>
        <w:pStyle w:val="Call"/>
        <w:rPr>
          <w:lang w:eastAsia="zh-CN"/>
        </w:rPr>
      </w:pPr>
      <w:r w:rsidRPr="00390B1B">
        <w:rPr>
          <w:rFonts w:hint="eastAsia"/>
          <w:lang w:eastAsia="zh-CN"/>
        </w:rPr>
        <w:t>考虑到</w:t>
      </w:r>
    </w:p>
    <w:p w14:paraId="2ADE2202" w14:textId="77777777" w:rsidR="004E080D" w:rsidRPr="00390B1B" w:rsidRDefault="00315FA7" w:rsidP="004E080D">
      <w:pPr>
        <w:rPr>
          <w:lang w:eastAsia="zh-CN"/>
        </w:rPr>
      </w:pPr>
      <w:r w:rsidRPr="00390B1B">
        <w:rPr>
          <w:i/>
          <w:iCs/>
          <w:lang w:eastAsia="zh-CN"/>
        </w:rPr>
        <w:t>a)</w:t>
      </w:r>
      <w:r w:rsidRPr="00390B1B">
        <w:rPr>
          <w:lang w:eastAsia="zh-CN"/>
        </w:rPr>
        <w:tab/>
      </w:r>
      <w:r w:rsidRPr="00390B1B">
        <w:rPr>
          <w:rFonts w:hint="eastAsia"/>
          <w:lang w:eastAsia="zh-CN"/>
        </w:rPr>
        <w:t>包括气候变化在内的环境问题正在迅速成为一个全球关注的问题，需要开展全球协作；</w:t>
      </w:r>
    </w:p>
    <w:p w14:paraId="26CB82BE" w14:textId="77777777" w:rsidR="004E080D" w:rsidRPr="00390B1B" w:rsidRDefault="00315FA7" w:rsidP="004E080D">
      <w:pPr>
        <w:rPr>
          <w:lang w:eastAsia="zh-CN"/>
        </w:rPr>
      </w:pPr>
      <w:r w:rsidRPr="00390B1B">
        <w:rPr>
          <w:i/>
          <w:iCs/>
          <w:lang w:eastAsia="zh-CN"/>
        </w:rPr>
        <w:t>b)</w:t>
      </w:r>
      <w:r w:rsidRPr="00390B1B">
        <w:rPr>
          <w:lang w:eastAsia="zh-CN"/>
        </w:rPr>
        <w:tab/>
      </w:r>
      <w:r w:rsidRPr="00390B1B">
        <w:rPr>
          <w:rFonts w:hint="eastAsia"/>
          <w:lang w:eastAsia="zh-CN"/>
        </w:rPr>
        <w:t>据联合国政府间气候变化委员会（</w:t>
      </w:r>
      <w:r w:rsidRPr="00390B1B">
        <w:rPr>
          <w:rFonts w:hint="eastAsia"/>
          <w:lang w:eastAsia="zh-CN"/>
        </w:rPr>
        <w:t>IPCC</w:t>
      </w:r>
      <w:r w:rsidRPr="00390B1B">
        <w:rPr>
          <w:rFonts w:hint="eastAsia"/>
          <w:lang w:eastAsia="zh-CN"/>
        </w:rPr>
        <w:t>）估计，自</w:t>
      </w:r>
      <w:r w:rsidRPr="00390B1B">
        <w:rPr>
          <w:rFonts w:hint="eastAsia"/>
          <w:lang w:eastAsia="zh-CN"/>
        </w:rPr>
        <w:t>1970</w:t>
      </w:r>
      <w:r w:rsidRPr="00390B1B">
        <w:rPr>
          <w:rFonts w:hint="eastAsia"/>
          <w:lang w:eastAsia="zh-CN"/>
        </w:rPr>
        <w:t>年以来，全球温室气体（</w:t>
      </w:r>
      <w:r w:rsidRPr="00390B1B">
        <w:rPr>
          <w:rFonts w:hint="eastAsia"/>
          <w:lang w:eastAsia="zh-CN"/>
        </w:rPr>
        <w:t>GHG</w:t>
      </w:r>
      <w:r w:rsidRPr="00390B1B">
        <w:rPr>
          <w:rFonts w:hint="eastAsia"/>
          <w:lang w:eastAsia="zh-CN"/>
        </w:rPr>
        <w:t>）排放已增加</w:t>
      </w:r>
      <w:r w:rsidRPr="00390B1B">
        <w:rPr>
          <w:rFonts w:hint="eastAsia"/>
          <w:lang w:eastAsia="zh-CN"/>
        </w:rPr>
        <w:t>70%</w:t>
      </w:r>
      <w:r w:rsidRPr="00390B1B">
        <w:rPr>
          <w:rFonts w:hint="eastAsia"/>
          <w:lang w:eastAsia="zh-CN"/>
        </w:rPr>
        <w:t>以上，造成全球变暖、天气变化、海平面提升、沙漠化及冰面缩小和其它长期效应；</w:t>
      </w:r>
    </w:p>
    <w:p w14:paraId="68636898" w14:textId="77777777" w:rsidR="004E080D" w:rsidRDefault="00315FA7" w:rsidP="004E080D">
      <w:pPr>
        <w:rPr>
          <w:lang w:eastAsia="zh-CN"/>
        </w:rPr>
      </w:pPr>
      <w:r w:rsidRPr="00390B1B">
        <w:rPr>
          <w:i/>
          <w:iCs/>
          <w:lang w:eastAsia="zh-CN"/>
        </w:rPr>
        <w:t>c)</w:t>
      </w:r>
      <w:r w:rsidRPr="00390B1B">
        <w:rPr>
          <w:lang w:eastAsia="zh-CN"/>
        </w:rPr>
        <w:tab/>
      </w:r>
      <w:r w:rsidRPr="00390B1B">
        <w:rPr>
          <w:rFonts w:hint="eastAsia"/>
          <w:lang w:eastAsia="zh-CN"/>
        </w:rPr>
        <w:t>在</w:t>
      </w:r>
      <w:r w:rsidRPr="00390B1B">
        <w:rPr>
          <w:rFonts w:hint="eastAsia"/>
          <w:lang w:eastAsia="zh-CN"/>
        </w:rPr>
        <w:t>2007</w:t>
      </w:r>
      <w:r w:rsidRPr="00390B1B">
        <w:rPr>
          <w:rFonts w:hint="eastAsia"/>
          <w:lang w:eastAsia="zh-CN"/>
        </w:rPr>
        <w:t>年</w:t>
      </w:r>
      <w:r w:rsidRPr="00390B1B">
        <w:rPr>
          <w:rFonts w:hint="eastAsia"/>
          <w:lang w:eastAsia="zh-CN"/>
        </w:rPr>
        <w:t>12</w:t>
      </w:r>
      <w:r w:rsidRPr="00390B1B">
        <w:rPr>
          <w:rFonts w:hint="eastAsia"/>
          <w:lang w:eastAsia="zh-CN"/>
        </w:rPr>
        <w:t>月</w:t>
      </w:r>
      <w:r w:rsidRPr="00390B1B">
        <w:rPr>
          <w:lang w:eastAsia="zh-CN"/>
        </w:rPr>
        <w:t>3</w:t>
      </w:r>
      <w:r w:rsidRPr="00390B1B">
        <w:rPr>
          <w:lang w:eastAsia="zh-CN"/>
        </w:rPr>
        <w:noBreakHyphen/>
        <w:t>14</w:t>
      </w:r>
      <w:r w:rsidRPr="00390B1B">
        <w:rPr>
          <w:rFonts w:hint="eastAsia"/>
          <w:lang w:eastAsia="zh-CN"/>
        </w:rPr>
        <w:t>日于印度尼西亚巴厘岛举行的联合国气候变化大会上，国际电联强调了</w:t>
      </w:r>
      <w:r w:rsidRPr="00390B1B">
        <w:rPr>
          <w:lang w:eastAsia="zh-CN"/>
        </w:rPr>
        <w:t>ICT</w:t>
      </w:r>
      <w:r w:rsidRPr="00390B1B">
        <w:rPr>
          <w:rFonts w:hint="eastAsia"/>
          <w:lang w:eastAsia="zh-CN"/>
        </w:rPr>
        <w:t>的作用，</w:t>
      </w:r>
      <w:r w:rsidRPr="00390B1B">
        <w:rPr>
          <w:rFonts w:hint="eastAsia"/>
          <w:lang w:eastAsia="zh-CN"/>
        </w:rPr>
        <w:t>ICT</w:t>
      </w:r>
      <w:r w:rsidRPr="00390B1B">
        <w:rPr>
          <w:rFonts w:hint="eastAsia"/>
          <w:lang w:eastAsia="zh-CN"/>
        </w:rPr>
        <w:t>既是一个气候变化的原因，又是应对这一挑战的重要因素；</w:t>
      </w:r>
    </w:p>
    <w:p w14:paraId="48B08A8D" w14:textId="77777777" w:rsidR="004E080D" w:rsidRPr="00390B1B" w:rsidRDefault="00315FA7" w:rsidP="004E080D">
      <w:pPr>
        <w:rPr>
          <w:lang w:eastAsia="zh-CN"/>
        </w:rPr>
      </w:pPr>
      <w:r w:rsidRPr="00390B1B">
        <w:rPr>
          <w:i/>
          <w:iCs/>
          <w:lang w:eastAsia="zh-CN"/>
        </w:rPr>
        <w:t>d)</w:t>
      </w:r>
      <w:r w:rsidRPr="00390B1B">
        <w:rPr>
          <w:lang w:eastAsia="zh-CN"/>
        </w:rPr>
        <w:tab/>
      </w:r>
      <w:r w:rsidRPr="00CF5251">
        <w:rPr>
          <w:rFonts w:ascii="SimSun" w:hAnsi="SimSun"/>
          <w:lang w:eastAsia="zh-CN"/>
        </w:rPr>
        <w:t>“</w:t>
      </w:r>
      <w:r w:rsidRPr="00390B1B">
        <w:rPr>
          <w:rFonts w:hint="eastAsia"/>
          <w:lang w:eastAsia="zh-CN"/>
        </w:rPr>
        <w:t>巴厘岛路线图</w:t>
      </w:r>
      <w:r>
        <w:rPr>
          <w:rFonts w:hint="eastAsia"/>
          <w:lang w:eastAsia="zh-CN"/>
        </w:rPr>
        <w:t>”</w:t>
      </w:r>
      <w:r w:rsidRPr="00390B1B">
        <w:rPr>
          <w:rFonts w:hint="eastAsia"/>
          <w:lang w:eastAsia="zh-CN"/>
        </w:rPr>
        <w:t>、</w:t>
      </w:r>
      <w:r>
        <w:rPr>
          <w:rFonts w:hint="eastAsia"/>
          <w:lang w:eastAsia="zh-CN"/>
        </w:rPr>
        <w:t>《</w:t>
      </w:r>
      <w:r w:rsidRPr="00390B1B">
        <w:rPr>
          <w:rFonts w:hint="eastAsia"/>
          <w:lang w:eastAsia="zh-CN"/>
        </w:rPr>
        <w:t>坎昆协议</w:t>
      </w:r>
      <w:r>
        <w:rPr>
          <w:rFonts w:hint="eastAsia"/>
          <w:lang w:eastAsia="zh-CN"/>
        </w:rPr>
        <w:t>》</w:t>
      </w:r>
      <w:r w:rsidRPr="00390B1B">
        <w:rPr>
          <w:rFonts w:hint="eastAsia"/>
          <w:lang w:eastAsia="zh-CN"/>
        </w:rPr>
        <w:t>和</w:t>
      </w:r>
      <w:r>
        <w:rPr>
          <w:rFonts w:hint="eastAsia"/>
          <w:lang w:eastAsia="zh-CN"/>
        </w:rPr>
        <w:t>“</w:t>
      </w:r>
      <w:r w:rsidRPr="00390B1B">
        <w:rPr>
          <w:rFonts w:hint="eastAsia"/>
          <w:lang w:eastAsia="zh-CN"/>
        </w:rPr>
        <w:t>德班平台</w:t>
      </w:r>
      <w:r>
        <w:rPr>
          <w:rFonts w:hint="eastAsia"/>
          <w:lang w:eastAsia="zh-CN"/>
        </w:rPr>
        <w:t>”</w:t>
      </w:r>
      <w:r w:rsidRPr="00390B1B">
        <w:rPr>
          <w:rFonts w:hint="eastAsia"/>
          <w:lang w:eastAsia="zh-CN"/>
        </w:rPr>
        <w:t>获得认同后正在开展的工作及在国际范围内就</w:t>
      </w:r>
      <w:r w:rsidRPr="00390B1B">
        <w:rPr>
          <w:rFonts w:hint="eastAsia"/>
          <w:lang w:eastAsia="zh-CN"/>
        </w:rPr>
        <w:t>2012</w:t>
      </w:r>
      <w:r w:rsidRPr="00390B1B">
        <w:rPr>
          <w:rFonts w:hint="eastAsia"/>
          <w:lang w:eastAsia="zh-CN"/>
        </w:rPr>
        <w:t>年以后的有效成果达成一致的重要性；</w:t>
      </w:r>
    </w:p>
    <w:p w14:paraId="37C01C50" w14:textId="77777777" w:rsidR="004E080D" w:rsidRPr="00390B1B" w:rsidRDefault="00315FA7" w:rsidP="004E080D">
      <w:pPr>
        <w:rPr>
          <w:lang w:eastAsia="zh-CN"/>
        </w:rPr>
      </w:pPr>
      <w:r w:rsidRPr="00390B1B">
        <w:rPr>
          <w:i/>
          <w:iCs/>
          <w:lang w:eastAsia="zh-CN"/>
        </w:rPr>
        <w:t>e)</w:t>
      </w:r>
      <w:r w:rsidRPr="00390B1B">
        <w:rPr>
          <w:lang w:eastAsia="zh-CN"/>
        </w:rPr>
        <w:tab/>
      </w:r>
      <w:r w:rsidRPr="00390B1B">
        <w:rPr>
          <w:rFonts w:hint="eastAsia"/>
          <w:lang w:eastAsia="zh-CN"/>
        </w:rPr>
        <w:t>ICT</w:t>
      </w:r>
      <w:r w:rsidRPr="00390B1B">
        <w:rPr>
          <w:rFonts w:hint="eastAsia"/>
          <w:lang w:eastAsia="zh-CN"/>
        </w:rPr>
        <w:t>和国际电联在帮助落实此类协议中可发挥的作用；</w:t>
      </w:r>
    </w:p>
    <w:p w14:paraId="600B01C7" w14:textId="77777777" w:rsidR="004E080D" w:rsidRPr="00390B1B" w:rsidRDefault="00315FA7" w:rsidP="004E080D">
      <w:pPr>
        <w:rPr>
          <w:lang w:eastAsia="zh-CN"/>
        </w:rPr>
      </w:pPr>
      <w:r w:rsidRPr="00390B1B">
        <w:rPr>
          <w:i/>
          <w:iCs/>
          <w:lang w:eastAsia="zh-CN"/>
        </w:rPr>
        <w:t>f)</w:t>
      </w:r>
      <w:r w:rsidRPr="00390B1B">
        <w:rPr>
          <w:lang w:eastAsia="zh-CN"/>
        </w:rPr>
        <w:tab/>
      </w:r>
      <w:r w:rsidRPr="00390B1B">
        <w:rPr>
          <w:rFonts w:hint="eastAsia"/>
          <w:lang w:eastAsia="zh-CN"/>
        </w:rPr>
        <w:t>促进可持续发展的重要性和通过</w:t>
      </w:r>
      <w:r w:rsidRPr="00390B1B">
        <w:rPr>
          <w:rFonts w:hint="eastAsia"/>
          <w:lang w:eastAsia="zh-CN"/>
        </w:rPr>
        <w:t>ICT</w:t>
      </w:r>
      <w:r w:rsidRPr="00390B1B">
        <w:rPr>
          <w:rFonts w:hint="eastAsia"/>
          <w:lang w:eastAsia="zh-CN"/>
        </w:rPr>
        <w:t>促进清洁发展的方式；</w:t>
      </w:r>
    </w:p>
    <w:p w14:paraId="21500B88" w14:textId="77777777" w:rsidR="004E080D" w:rsidRPr="00390B1B" w:rsidRDefault="00315FA7" w:rsidP="004E080D">
      <w:pPr>
        <w:rPr>
          <w:lang w:eastAsia="zh-CN"/>
        </w:rPr>
      </w:pPr>
      <w:r w:rsidRPr="00390B1B">
        <w:rPr>
          <w:rFonts w:hint="eastAsia"/>
          <w:i/>
          <w:iCs/>
          <w:lang w:eastAsia="zh-CN"/>
        </w:rPr>
        <w:t>g)</w:t>
      </w:r>
      <w:r w:rsidRPr="00390B1B">
        <w:rPr>
          <w:rFonts w:hint="eastAsia"/>
          <w:lang w:eastAsia="zh-CN"/>
        </w:rPr>
        <w:tab/>
      </w:r>
      <w:r w:rsidRPr="00390B1B">
        <w:rPr>
          <w:rFonts w:hint="eastAsia"/>
          <w:lang w:eastAsia="zh-CN"/>
        </w:rPr>
        <w:t>一些区域所采取的举措；</w:t>
      </w:r>
    </w:p>
    <w:p w14:paraId="16D72AE3" w14:textId="77777777" w:rsidR="004E080D" w:rsidRPr="00390B1B" w:rsidRDefault="00315FA7" w:rsidP="00D03D85">
      <w:pPr>
        <w:rPr>
          <w:lang w:eastAsia="zh-CN"/>
        </w:rPr>
      </w:pPr>
      <w:r w:rsidRPr="00390B1B">
        <w:rPr>
          <w:i/>
          <w:iCs/>
          <w:lang w:eastAsia="zh-CN"/>
        </w:rPr>
        <w:t>h)</w:t>
      </w:r>
      <w:r w:rsidRPr="00390B1B">
        <w:rPr>
          <w:lang w:eastAsia="zh-CN"/>
        </w:rPr>
        <w:tab/>
      </w:r>
      <w:r w:rsidRPr="00390B1B">
        <w:rPr>
          <w:rFonts w:hint="eastAsia"/>
          <w:lang w:eastAsia="zh-CN"/>
        </w:rPr>
        <w:t>根据《巴塞尔公约》（附件八和九）制定的非洲电子废弃物计划是一项全面的项目举措，旨在强化电子废弃物的环境治理并为非洲回收行业的各种伙伴关系和小</w:t>
      </w:r>
      <w:r>
        <w:rPr>
          <w:rFonts w:hint="eastAsia"/>
          <w:lang w:eastAsia="zh-CN"/>
        </w:rPr>
        <w:t>型</w:t>
      </w:r>
      <w:r w:rsidRPr="00390B1B">
        <w:rPr>
          <w:rFonts w:hint="eastAsia"/>
          <w:lang w:eastAsia="zh-CN"/>
        </w:rPr>
        <w:t>企业创造良好的社会和经济条件，</w:t>
      </w:r>
    </w:p>
    <w:p w14:paraId="57950F12" w14:textId="77777777" w:rsidR="004E080D" w:rsidRPr="00390B1B" w:rsidRDefault="00315FA7" w:rsidP="004E080D">
      <w:pPr>
        <w:pStyle w:val="Call"/>
        <w:rPr>
          <w:lang w:eastAsia="zh-CN"/>
        </w:rPr>
      </w:pPr>
      <w:r w:rsidRPr="00390B1B">
        <w:rPr>
          <w:rFonts w:hint="eastAsia"/>
          <w:lang w:eastAsia="zh-CN"/>
        </w:rPr>
        <w:lastRenderedPageBreak/>
        <w:t>亦考虑到</w:t>
      </w:r>
    </w:p>
    <w:p w14:paraId="0C6FFFC2" w14:textId="77777777" w:rsidR="004E080D" w:rsidRPr="00390B1B" w:rsidRDefault="00315FA7" w:rsidP="004E080D">
      <w:pPr>
        <w:rPr>
          <w:lang w:eastAsia="zh-CN"/>
        </w:rPr>
      </w:pPr>
      <w:r w:rsidRPr="00390B1B">
        <w:rPr>
          <w:rFonts w:hint="eastAsia"/>
          <w:i/>
          <w:iCs/>
          <w:lang w:eastAsia="zh-CN"/>
        </w:rPr>
        <w:t>a)</w:t>
      </w:r>
      <w:r w:rsidRPr="00390B1B">
        <w:rPr>
          <w:rFonts w:hint="eastAsia"/>
          <w:lang w:eastAsia="zh-CN"/>
        </w:rPr>
        <w:tab/>
      </w:r>
      <w:r w:rsidRPr="00390B1B">
        <w:rPr>
          <w:rFonts w:hint="eastAsia"/>
          <w:lang w:eastAsia="zh-CN"/>
        </w:rPr>
        <w:t>国际电联电信标准化部门（</w:t>
      </w:r>
      <w:r w:rsidRPr="00390B1B">
        <w:rPr>
          <w:rFonts w:hint="eastAsia"/>
          <w:lang w:eastAsia="zh-CN"/>
        </w:rPr>
        <w:t>ITU-T</w:t>
      </w:r>
      <w:r w:rsidRPr="00390B1B">
        <w:rPr>
          <w:rFonts w:hint="eastAsia"/>
          <w:lang w:eastAsia="zh-CN"/>
        </w:rPr>
        <w:t>）</w:t>
      </w:r>
      <w:r w:rsidRPr="00390B1B">
        <w:rPr>
          <w:rFonts w:hint="eastAsia"/>
          <w:lang w:eastAsia="zh-CN"/>
        </w:rPr>
        <w:t>2007</w:t>
      </w:r>
      <w:r w:rsidRPr="00390B1B">
        <w:rPr>
          <w:rFonts w:hint="eastAsia"/>
          <w:lang w:eastAsia="zh-CN"/>
        </w:rPr>
        <w:t>年第</w:t>
      </w:r>
      <w:r w:rsidRPr="00390B1B">
        <w:rPr>
          <w:rFonts w:hint="eastAsia"/>
          <w:lang w:eastAsia="zh-CN"/>
        </w:rPr>
        <w:t>3</w:t>
      </w:r>
      <w:r w:rsidRPr="00390B1B">
        <w:rPr>
          <w:rFonts w:hint="eastAsia"/>
          <w:lang w:eastAsia="zh-CN"/>
        </w:rPr>
        <w:t>期《技术跟踪简报》着重阐述了气候变化问题与</w:t>
      </w:r>
      <w:r w:rsidRPr="00390B1B">
        <w:rPr>
          <w:rFonts w:hint="eastAsia"/>
          <w:lang w:eastAsia="zh-CN"/>
        </w:rPr>
        <w:t>ICT</w:t>
      </w:r>
      <w:r w:rsidRPr="00390B1B">
        <w:rPr>
          <w:rFonts w:hint="eastAsia"/>
          <w:lang w:eastAsia="zh-CN"/>
        </w:rPr>
        <w:t>的作用；</w:t>
      </w:r>
    </w:p>
    <w:p w14:paraId="3FB35D44" w14:textId="77777777" w:rsidR="004E080D" w:rsidRPr="00390B1B" w:rsidRDefault="00315FA7" w:rsidP="004E080D">
      <w:pPr>
        <w:rPr>
          <w:lang w:eastAsia="zh-CN"/>
        </w:rPr>
      </w:pPr>
      <w:r w:rsidRPr="00390B1B">
        <w:rPr>
          <w:rFonts w:hint="eastAsia"/>
          <w:i/>
          <w:iCs/>
          <w:lang w:eastAsia="zh-CN"/>
        </w:rPr>
        <w:t>b)</w:t>
      </w:r>
      <w:r w:rsidRPr="00390B1B">
        <w:rPr>
          <w:rFonts w:hint="eastAsia"/>
          <w:lang w:eastAsia="zh-CN"/>
        </w:rPr>
        <w:tab/>
      </w:r>
      <w:r w:rsidRPr="00390B1B">
        <w:rPr>
          <w:rFonts w:hint="eastAsia"/>
          <w:lang w:eastAsia="zh-CN"/>
        </w:rPr>
        <w:t>除</w:t>
      </w:r>
      <w:r w:rsidRPr="00390B1B">
        <w:rPr>
          <w:rFonts w:hint="eastAsia"/>
          <w:lang w:eastAsia="zh-CN"/>
        </w:rPr>
        <w:t>ITU-T</w:t>
      </w:r>
      <w:r w:rsidRPr="00390B1B">
        <w:rPr>
          <w:rFonts w:hint="eastAsia"/>
          <w:lang w:eastAsia="zh-CN"/>
        </w:rPr>
        <w:t>的工作外，国际电联无线电通信部门（</w:t>
      </w:r>
      <w:r w:rsidRPr="00390B1B">
        <w:rPr>
          <w:rFonts w:hint="eastAsia"/>
          <w:lang w:eastAsia="zh-CN"/>
        </w:rPr>
        <w:t>ITU-R</w:t>
      </w:r>
      <w:r w:rsidRPr="00390B1B">
        <w:rPr>
          <w:rFonts w:hint="eastAsia"/>
          <w:lang w:eastAsia="zh-CN"/>
        </w:rPr>
        <w:t>）和国际电联电信发展部门（</w:t>
      </w:r>
      <w:r w:rsidRPr="00390B1B">
        <w:rPr>
          <w:rFonts w:hint="eastAsia"/>
          <w:lang w:eastAsia="zh-CN"/>
        </w:rPr>
        <w:t>ITU</w:t>
      </w:r>
      <w:r w:rsidRPr="00390B1B">
        <w:rPr>
          <w:lang w:eastAsia="zh-CN"/>
        </w:rPr>
        <w:noBreakHyphen/>
      </w:r>
      <w:r w:rsidRPr="00390B1B">
        <w:rPr>
          <w:rFonts w:hint="eastAsia"/>
          <w:lang w:eastAsia="zh-CN"/>
        </w:rPr>
        <w:t>D</w:t>
      </w:r>
      <w:r w:rsidRPr="00390B1B">
        <w:rPr>
          <w:rFonts w:hint="eastAsia"/>
          <w:lang w:eastAsia="zh-CN"/>
        </w:rPr>
        <w:t>）在考虑气候变化与</w:t>
      </w:r>
      <w:r w:rsidRPr="00390B1B">
        <w:rPr>
          <w:rFonts w:hint="eastAsia"/>
          <w:lang w:eastAsia="zh-CN"/>
        </w:rPr>
        <w:t>ICT</w:t>
      </w:r>
      <w:r w:rsidRPr="00390B1B">
        <w:rPr>
          <w:rFonts w:hint="eastAsia"/>
          <w:lang w:eastAsia="zh-CN"/>
        </w:rPr>
        <w:t>作用</w:t>
      </w:r>
      <w:r>
        <w:rPr>
          <w:rFonts w:hint="eastAsia"/>
          <w:lang w:eastAsia="zh-CN"/>
        </w:rPr>
        <w:t>方面</w:t>
      </w:r>
      <w:r w:rsidRPr="00390B1B">
        <w:rPr>
          <w:rFonts w:hint="eastAsia"/>
          <w:lang w:eastAsia="zh-CN"/>
        </w:rPr>
        <w:t>的举措；</w:t>
      </w:r>
    </w:p>
    <w:p w14:paraId="5F0DBE7C" w14:textId="77777777" w:rsidR="004E080D" w:rsidRPr="00390B1B" w:rsidRDefault="00315FA7" w:rsidP="004E080D">
      <w:pPr>
        <w:rPr>
          <w:lang w:eastAsia="zh-CN"/>
        </w:rPr>
      </w:pPr>
      <w:r w:rsidRPr="00390B1B">
        <w:rPr>
          <w:rFonts w:hint="eastAsia"/>
          <w:i/>
          <w:iCs/>
          <w:lang w:eastAsia="zh-CN"/>
        </w:rPr>
        <w:t>c)</w:t>
      </w:r>
      <w:r w:rsidRPr="00390B1B">
        <w:rPr>
          <w:rFonts w:hint="eastAsia"/>
          <w:lang w:eastAsia="zh-CN"/>
        </w:rPr>
        <w:tab/>
      </w:r>
      <w:r w:rsidRPr="00390B1B">
        <w:rPr>
          <w:rFonts w:hint="eastAsia"/>
          <w:lang w:eastAsia="zh-CN"/>
        </w:rPr>
        <w:t>国际电联重点涉及节能系统和应用的建议书可在</w:t>
      </w:r>
      <w:r w:rsidRPr="00390B1B">
        <w:rPr>
          <w:rFonts w:hint="eastAsia"/>
          <w:lang w:eastAsia="zh-CN"/>
        </w:rPr>
        <w:t>ICT</w:t>
      </w:r>
      <w:r w:rsidRPr="00390B1B">
        <w:rPr>
          <w:rFonts w:hint="eastAsia"/>
          <w:lang w:eastAsia="zh-CN"/>
        </w:rPr>
        <w:t>发</w:t>
      </w:r>
      <w:r>
        <w:rPr>
          <w:rFonts w:hint="eastAsia"/>
          <w:lang w:eastAsia="zh-CN"/>
        </w:rPr>
        <w:t>展</w:t>
      </w:r>
      <w:r w:rsidRPr="00390B1B">
        <w:rPr>
          <w:rFonts w:hint="eastAsia"/>
          <w:lang w:eastAsia="zh-CN"/>
        </w:rPr>
        <w:t>中发挥至关重要的作用；</w:t>
      </w:r>
    </w:p>
    <w:p w14:paraId="2D519183" w14:textId="77777777" w:rsidR="004E080D" w:rsidRPr="00390B1B" w:rsidRDefault="00315FA7" w:rsidP="004E080D">
      <w:pPr>
        <w:rPr>
          <w:lang w:eastAsia="zh-CN"/>
        </w:rPr>
      </w:pPr>
      <w:r w:rsidRPr="00390B1B">
        <w:rPr>
          <w:rFonts w:hint="eastAsia"/>
          <w:i/>
          <w:iCs/>
          <w:lang w:eastAsia="zh-CN"/>
        </w:rPr>
        <w:t>d)</w:t>
      </w:r>
      <w:r w:rsidRPr="00390B1B">
        <w:rPr>
          <w:rFonts w:hint="eastAsia"/>
          <w:lang w:eastAsia="zh-CN"/>
        </w:rPr>
        <w:tab/>
        <w:t>ITU-R</w:t>
      </w:r>
      <w:r>
        <w:rPr>
          <w:rFonts w:hint="eastAsia"/>
          <w:lang w:eastAsia="zh-CN"/>
        </w:rPr>
        <w:t>在</w:t>
      </w:r>
      <w:r w:rsidRPr="00390B1B">
        <w:rPr>
          <w:rFonts w:hint="eastAsia"/>
          <w:lang w:eastAsia="zh-CN"/>
        </w:rPr>
        <w:t>与国际电联成员</w:t>
      </w:r>
      <w:r>
        <w:rPr>
          <w:rFonts w:hint="eastAsia"/>
          <w:lang w:eastAsia="zh-CN"/>
        </w:rPr>
        <w:t>开展协</w:t>
      </w:r>
      <w:r w:rsidRPr="00390B1B">
        <w:rPr>
          <w:rFonts w:hint="eastAsia"/>
          <w:lang w:eastAsia="zh-CN"/>
        </w:rPr>
        <w:t>作</w:t>
      </w:r>
      <w:r>
        <w:rPr>
          <w:rFonts w:hint="eastAsia"/>
          <w:lang w:eastAsia="zh-CN"/>
        </w:rPr>
        <w:t>中，</w:t>
      </w:r>
      <w:r>
        <w:rPr>
          <w:lang w:eastAsia="zh-CN"/>
        </w:rPr>
        <w:t>在</w:t>
      </w:r>
      <w:r w:rsidRPr="00390B1B">
        <w:rPr>
          <w:rFonts w:hint="eastAsia"/>
          <w:lang w:eastAsia="zh-CN"/>
        </w:rPr>
        <w:t>为气候监测和灾害的预测、检测和救灾确定必要的无线电频谱</w:t>
      </w:r>
      <w:r>
        <w:rPr>
          <w:rFonts w:hint="eastAsia"/>
          <w:lang w:eastAsia="zh-CN"/>
        </w:rPr>
        <w:t>方面</w:t>
      </w:r>
      <w:r w:rsidRPr="00390B1B">
        <w:rPr>
          <w:rFonts w:hint="eastAsia"/>
          <w:lang w:eastAsia="zh-CN"/>
        </w:rPr>
        <w:t>发挥牵头作用，包括在遥感应用领域与世界气象组织（</w:t>
      </w:r>
      <w:r w:rsidRPr="00390B1B">
        <w:rPr>
          <w:rFonts w:hint="eastAsia"/>
          <w:lang w:eastAsia="zh-CN"/>
        </w:rPr>
        <w:t>WMO</w:t>
      </w:r>
      <w:r w:rsidRPr="00390B1B">
        <w:rPr>
          <w:rFonts w:hint="eastAsia"/>
          <w:lang w:eastAsia="zh-CN"/>
        </w:rPr>
        <w:t>）达成了合作</w:t>
      </w:r>
      <w:r>
        <w:rPr>
          <w:rFonts w:hint="eastAsia"/>
          <w:lang w:eastAsia="zh-CN"/>
        </w:rPr>
        <w:t>安排</w:t>
      </w:r>
      <w:r w:rsidRPr="00390B1B">
        <w:rPr>
          <w:rFonts w:hint="eastAsia"/>
          <w:lang w:eastAsia="zh-CN"/>
        </w:rPr>
        <w:t>；</w:t>
      </w:r>
    </w:p>
    <w:p w14:paraId="2D4808BC" w14:textId="77777777" w:rsidR="004E080D" w:rsidRPr="00390B1B" w:rsidRDefault="00315FA7" w:rsidP="004E080D">
      <w:pPr>
        <w:rPr>
          <w:lang w:eastAsia="zh-CN"/>
        </w:rPr>
      </w:pPr>
      <w:r w:rsidRPr="00390B1B">
        <w:rPr>
          <w:rFonts w:hint="eastAsia"/>
          <w:i/>
          <w:iCs/>
          <w:lang w:eastAsia="zh-CN"/>
        </w:rPr>
        <w:t>e)</w:t>
      </w:r>
      <w:r w:rsidRPr="00390B1B">
        <w:rPr>
          <w:rFonts w:hint="eastAsia"/>
          <w:lang w:eastAsia="zh-CN"/>
        </w:rPr>
        <w:tab/>
      </w:r>
      <w:r w:rsidRPr="00390B1B">
        <w:rPr>
          <w:rFonts w:hint="eastAsia"/>
          <w:lang w:eastAsia="zh-CN"/>
        </w:rPr>
        <w:t>环境管理组拟定的题为“联合国气候中立</w:t>
      </w:r>
      <w:r>
        <w:rPr>
          <w:rFonts w:hint="eastAsia"/>
          <w:lang w:eastAsia="zh-CN"/>
        </w:rPr>
        <w:t>战</w:t>
      </w:r>
      <w:r w:rsidRPr="00390B1B">
        <w:rPr>
          <w:rFonts w:hint="eastAsia"/>
          <w:lang w:eastAsia="zh-CN"/>
        </w:rPr>
        <w:t>略”的报告和行政首长协调委员会（</w:t>
      </w:r>
      <w:r w:rsidRPr="00390B1B">
        <w:rPr>
          <w:rFonts w:hint="eastAsia"/>
          <w:lang w:eastAsia="zh-CN"/>
        </w:rPr>
        <w:t>CEB</w:t>
      </w:r>
      <w:r w:rsidRPr="00390B1B">
        <w:rPr>
          <w:rFonts w:hint="eastAsia"/>
          <w:lang w:eastAsia="zh-CN"/>
        </w:rPr>
        <w:t>）于</w:t>
      </w:r>
      <w:r w:rsidRPr="00390B1B">
        <w:rPr>
          <w:rFonts w:hint="eastAsia"/>
          <w:lang w:eastAsia="zh-CN"/>
        </w:rPr>
        <w:t>2007</w:t>
      </w:r>
      <w:r w:rsidRPr="00390B1B">
        <w:rPr>
          <w:rFonts w:hint="eastAsia"/>
          <w:lang w:eastAsia="zh-CN"/>
        </w:rPr>
        <w:t>年</w:t>
      </w:r>
      <w:r w:rsidRPr="00390B1B">
        <w:rPr>
          <w:rFonts w:hint="eastAsia"/>
          <w:lang w:eastAsia="zh-CN"/>
        </w:rPr>
        <w:t>10</w:t>
      </w:r>
      <w:r w:rsidRPr="00390B1B">
        <w:rPr>
          <w:rFonts w:hint="eastAsia"/>
          <w:lang w:eastAsia="zh-CN"/>
        </w:rPr>
        <w:t>月批准的战略旨在使联合国系统实现气候中立</w:t>
      </w:r>
      <w:r>
        <w:rPr>
          <w:rFonts w:hint="eastAsia"/>
          <w:lang w:eastAsia="zh-CN"/>
        </w:rPr>
        <w:t>的</w:t>
      </w:r>
      <w:r>
        <w:rPr>
          <w:lang w:eastAsia="zh-CN"/>
        </w:rPr>
        <w:t>战略</w:t>
      </w:r>
      <w:r w:rsidRPr="00390B1B">
        <w:rPr>
          <w:rFonts w:hint="eastAsia"/>
          <w:lang w:eastAsia="zh-CN"/>
        </w:rPr>
        <w:t>；</w:t>
      </w:r>
    </w:p>
    <w:p w14:paraId="3F83EC57" w14:textId="77777777" w:rsidR="004E080D" w:rsidRPr="00390B1B" w:rsidRDefault="00315FA7" w:rsidP="004E080D">
      <w:pPr>
        <w:rPr>
          <w:lang w:eastAsia="zh-CN"/>
        </w:rPr>
      </w:pPr>
      <w:r w:rsidRPr="00390B1B">
        <w:rPr>
          <w:rFonts w:hint="eastAsia"/>
          <w:i/>
          <w:iCs/>
          <w:lang w:eastAsia="zh-CN"/>
        </w:rPr>
        <w:t>f)</w:t>
      </w:r>
      <w:r w:rsidRPr="00390B1B">
        <w:rPr>
          <w:rFonts w:hint="eastAsia"/>
          <w:lang w:eastAsia="zh-CN"/>
        </w:rPr>
        <w:tab/>
      </w:r>
      <w:r w:rsidRPr="00390B1B">
        <w:rPr>
          <w:rFonts w:hint="eastAsia"/>
          <w:lang w:eastAsia="zh-CN"/>
        </w:rPr>
        <w:t>有关</w:t>
      </w:r>
      <w:r w:rsidRPr="00390B1B">
        <w:rPr>
          <w:rFonts w:hint="eastAsia"/>
          <w:lang w:eastAsia="zh-CN"/>
        </w:rPr>
        <w:t>ICT</w:t>
      </w:r>
      <w:r w:rsidRPr="00390B1B">
        <w:rPr>
          <w:rFonts w:hint="eastAsia"/>
          <w:lang w:eastAsia="zh-CN"/>
        </w:rPr>
        <w:t>与气候变化的标准制定活动，例如，相关</w:t>
      </w:r>
      <w:r w:rsidRPr="00390B1B">
        <w:rPr>
          <w:rFonts w:hint="eastAsia"/>
          <w:lang w:eastAsia="zh-CN"/>
        </w:rPr>
        <w:t>ITU-T</w:t>
      </w:r>
      <w:r w:rsidRPr="00390B1B">
        <w:rPr>
          <w:rFonts w:hint="eastAsia"/>
          <w:lang w:eastAsia="zh-CN"/>
        </w:rPr>
        <w:t>研究组</w:t>
      </w:r>
      <w:r>
        <w:rPr>
          <w:rFonts w:hint="eastAsia"/>
          <w:lang w:eastAsia="zh-CN"/>
        </w:rPr>
        <w:t>在与</w:t>
      </w:r>
      <w:r w:rsidRPr="00390B1B">
        <w:rPr>
          <w:rFonts w:hint="eastAsia"/>
          <w:lang w:eastAsia="zh-CN"/>
        </w:rPr>
        <w:t>无处不在的传感器网络（</w:t>
      </w:r>
      <w:r w:rsidRPr="00390B1B">
        <w:rPr>
          <w:rFonts w:hint="eastAsia"/>
          <w:lang w:eastAsia="zh-CN"/>
        </w:rPr>
        <w:t>USN</w:t>
      </w:r>
      <w:r w:rsidRPr="00390B1B">
        <w:rPr>
          <w:rFonts w:hint="eastAsia"/>
          <w:lang w:eastAsia="zh-CN"/>
        </w:rPr>
        <w:t>）</w:t>
      </w:r>
      <w:r>
        <w:rPr>
          <w:rFonts w:hint="eastAsia"/>
          <w:lang w:eastAsia="zh-CN"/>
        </w:rPr>
        <w:t>相关</w:t>
      </w:r>
      <w:r w:rsidRPr="00390B1B">
        <w:rPr>
          <w:rFonts w:hint="eastAsia"/>
          <w:lang w:eastAsia="zh-CN"/>
        </w:rPr>
        <w:t>的工作</w:t>
      </w:r>
      <w:r>
        <w:rPr>
          <w:rFonts w:hint="eastAsia"/>
          <w:lang w:eastAsia="zh-CN"/>
        </w:rPr>
        <w:t>中</w:t>
      </w:r>
      <w:r w:rsidRPr="00390B1B">
        <w:rPr>
          <w:rFonts w:hint="eastAsia"/>
          <w:lang w:eastAsia="zh-CN"/>
        </w:rPr>
        <w:t>可以发现、存储、处理并整合从连接于电信网的传感设备收集到的状况和环境信息；</w:t>
      </w:r>
    </w:p>
    <w:p w14:paraId="430E897E" w14:textId="77777777" w:rsidR="004E080D" w:rsidRPr="00390B1B" w:rsidRDefault="00315FA7" w:rsidP="004E080D">
      <w:pPr>
        <w:rPr>
          <w:lang w:eastAsia="zh-CN"/>
        </w:rPr>
      </w:pPr>
      <w:r w:rsidRPr="00390B1B">
        <w:rPr>
          <w:rFonts w:hint="eastAsia"/>
          <w:i/>
          <w:iCs/>
          <w:lang w:eastAsia="zh-CN"/>
        </w:rPr>
        <w:t>g)</w:t>
      </w:r>
      <w:r w:rsidRPr="00390B1B">
        <w:rPr>
          <w:rFonts w:hint="eastAsia"/>
          <w:lang w:eastAsia="zh-CN"/>
        </w:rPr>
        <w:tab/>
      </w:r>
      <w:r w:rsidRPr="00390B1B">
        <w:rPr>
          <w:rFonts w:hint="eastAsia"/>
          <w:lang w:eastAsia="zh-CN"/>
        </w:rPr>
        <w:t>题为“</w:t>
      </w:r>
      <w:r w:rsidRPr="00390B1B">
        <w:rPr>
          <w:rFonts w:hint="eastAsia"/>
          <w:lang w:eastAsia="zh-CN"/>
        </w:rPr>
        <w:t>ICT</w:t>
      </w:r>
      <w:r w:rsidRPr="00390B1B">
        <w:rPr>
          <w:rFonts w:hint="eastAsia"/>
          <w:lang w:eastAsia="zh-CN"/>
        </w:rPr>
        <w:t>与气候变化”的专题研讨会的成果；</w:t>
      </w:r>
    </w:p>
    <w:p w14:paraId="1FBD6FFB" w14:textId="77777777" w:rsidR="004E080D" w:rsidRPr="00390B1B" w:rsidRDefault="00315FA7" w:rsidP="004E080D">
      <w:pPr>
        <w:rPr>
          <w:lang w:eastAsia="zh-CN"/>
        </w:rPr>
      </w:pPr>
      <w:r w:rsidRPr="00390B1B">
        <w:rPr>
          <w:rFonts w:hint="eastAsia"/>
          <w:i/>
          <w:iCs/>
          <w:lang w:eastAsia="zh-CN"/>
        </w:rPr>
        <w:t>h)</w:t>
      </w:r>
      <w:r w:rsidRPr="00390B1B">
        <w:rPr>
          <w:rFonts w:hint="eastAsia"/>
          <w:lang w:eastAsia="zh-CN"/>
        </w:rPr>
        <w:tab/>
      </w:r>
      <w:r w:rsidRPr="00390B1B">
        <w:rPr>
          <w:rFonts w:hint="eastAsia"/>
          <w:lang w:eastAsia="zh-CN"/>
        </w:rPr>
        <w:t>“</w:t>
      </w:r>
      <w:r w:rsidRPr="00390B1B">
        <w:rPr>
          <w:rFonts w:hint="eastAsia"/>
          <w:lang w:eastAsia="zh-CN"/>
        </w:rPr>
        <w:t>ICT</w:t>
      </w:r>
      <w:r w:rsidRPr="00390B1B">
        <w:rPr>
          <w:rFonts w:hint="eastAsia"/>
          <w:lang w:eastAsia="zh-CN"/>
        </w:rPr>
        <w:t>与气候变化”焦点组自</w:t>
      </w:r>
      <w:r w:rsidRPr="00390B1B">
        <w:rPr>
          <w:rFonts w:hint="eastAsia"/>
          <w:lang w:eastAsia="zh-CN"/>
        </w:rPr>
        <w:t>2008</w:t>
      </w:r>
      <w:r w:rsidRPr="00390B1B">
        <w:rPr>
          <w:rFonts w:hint="eastAsia"/>
          <w:lang w:eastAsia="zh-CN"/>
        </w:rPr>
        <w:t>年</w:t>
      </w:r>
      <w:r w:rsidRPr="00390B1B">
        <w:rPr>
          <w:rFonts w:hint="eastAsia"/>
          <w:lang w:eastAsia="zh-CN"/>
        </w:rPr>
        <w:t>7</w:t>
      </w:r>
      <w:r w:rsidRPr="00390B1B">
        <w:rPr>
          <w:rFonts w:hint="eastAsia"/>
          <w:lang w:eastAsia="zh-CN"/>
        </w:rPr>
        <w:t>月至</w:t>
      </w:r>
      <w:r w:rsidRPr="00390B1B">
        <w:rPr>
          <w:rFonts w:hint="eastAsia"/>
          <w:lang w:eastAsia="zh-CN"/>
        </w:rPr>
        <w:t>2009</w:t>
      </w:r>
      <w:r w:rsidRPr="00390B1B">
        <w:rPr>
          <w:rFonts w:hint="eastAsia"/>
          <w:lang w:eastAsia="zh-CN"/>
        </w:rPr>
        <w:t>年</w:t>
      </w:r>
      <w:r w:rsidRPr="00390B1B">
        <w:rPr>
          <w:rFonts w:hint="eastAsia"/>
          <w:lang w:eastAsia="zh-CN"/>
        </w:rPr>
        <w:t>4</w:t>
      </w:r>
      <w:r w:rsidRPr="00390B1B">
        <w:rPr>
          <w:rFonts w:hint="eastAsia"/>
          <w:lang w:eastAsia="zh-CN"/>
        </w:rPr>
        <w:t>月开展的活动和成果；</w:t>
      </w:r>
    </w:p>
    <w:p w14:paraId="417DB56B" w14:textId="77777777" w:rsidR="004E080D" w:rsidRDefault="00315FA7" w:rsidP="004E080D">
      <w:pPr>
        <w:rPr>
          <w:lang w:eastAsia="zh-CN"/>
        </w:rPr>
      </w:pPr>
      <w:r w:rsidRPr="00390B1B">
        <w:rPr>
          <w:i/>
          <w:iCs/>
          <w:lang w:eastAsia="zh-CN"/>
        </w:rPr>
        <w:t>i)</w:t>
      </w:r>
      <w:r w:rsidRPr="00390B1B">
        <w:rPr>
          <w:lang w:eastAsia="zh-CN"/>
        </w:rPr>
        <w:tab/>
        <w:t>ITU-T</w:t>
      </w:r>
      <w:r w:rsidRPr="00390B1B">
        <w:rPr>
          <w:rFonts w:hint="eastAsia"/>
          <w:lang w:eastAsia="zh-CN"/>
        </w:rPr>
        <w:t>第</w:t>
      </w:r>
      <w:r w:rsidRPr="00390B1B">
        <w:rPr>
          <w:rFonts w:hint="eastAsia"/>
          <w:lang w:eastAsia="zh-CN"/>
        </w:rPr>
        <w:t>5</w:t>
      </w:r>
      <w:r w:rsidRPr="00390B1B">
        <w:rPr>
          <w:rFonts w:hint="eastAsia"/>
          <w:lang w:eastAsia="zh-CN"/>
        </w:rPr>
        <w:t>研究组牵头制定了相关标准，以便推进低碳</w:t>
      </w:r>
      <w:r w:rsidRPr="00390B1B">
        <w:rPr>
          <w:rFonts w:hint="eastAsia"/>
          <w:lang w:eastAsia="zh-CN"/>
        </w:rPr>
        <w:t>ICT</w:t>
      </w:r>
      <w:r w:rsidRPr="00390B1B">
        <w:rPr>
          <w:rFonts w:hint="eastAsia"/>
          <w:lang w:eastAsia="zh-CN"/>
        </w:rPr>
        <w:t>并促进其它行业对低碳</w:t>
      </w:r>
      <w:r w:rsidRPr="00390B1B">
        <w:rPr>
          <w:rFonts w:hint="eastAsia"/>
          <w:lang w:eastAsia="zh-CN"/>
        </w:rPr>
        <w:t>ICT</w:t>
      </w:r>
      <w:r w:rsidRPr="00390B1B">
        <w:rPr>
          <w:rFonts w:hint="eastAsia"/>
          <w:lang w:eastAsia="zh-CN"/>
        </w:rPr>
        <w:t>的采用；</w:t>
      </w:r>
    </w:p>
    <w:p w14:paraId="0EA59D6B" w14:textId="77777777" w:rsidR="004E080D" w:rsidRPr="00390B1B" w:rsidRDefault="00315FA7" w:rsidP="004E080D">
      <w:pPr>
        <w:rPr>
          <w:lang w:eastAsia="zh-CN"/>
        </w:rPr>
      </w:pPr>
      <w:r w:rsidRPr="00390B1B">
        <w:rPr>
          <w:i/>
          <w:iCs/>
          <w:lang w:eastAsia="zh-CN"/>
        </w:rPr>
        <w:t>j)</w:t>
      </w:r>
      <w:r w:rsidRPr="00390B1B">
        <w:rPr>
          <w:lang w:eastAsia="zh-CN"/>
        </w:rPr>
        <w:tab/>
      </w:r>
      <w:r w:rsidRPr="00390B1B">
        <w:rPr>
          <w:rFonts w:hint="eastAsia"/>
          <w:lang w:eastAsia="zh-CN"/>
        </w:rPr>
        <w:t>第</w:t>
      </w:r>
      <w:r w:rsidRPr="00390B1B">
        <w:rPr>
          <w:rFonts w:hint="eastAsia"/>
          <w:lang w:eastAsia="zh-CN"/>
        </w:rPr>
        <w:t>5</w:t>
      </w:r>
      <w:r w:rsidRPr="00390B1B">
        <w:rPr>
          <w:rFonts w:hint="eastAsia"/>
          <w:lang w:eastAsia="zh-CN"/>
        </w:rPr>
        <w:t>研究组作为牵头研究组的责任是研究电磁现象和气候变化中的</w:t>
      </w:r>
      <w:r w:rsidRPr="00390B1B">
        <w:rPr>
          <w:rFonts w:hint="eastAsia"/>
          <w:lang w:eastAsia="zh-CN"/>
        </w:rPr>
        <w:t>ICT</w:t>
      </w:r>
      <w:r w:rsidRPr="00390B1B">
        <w:rPr>
          <w:rFonts w:hint="eastAsia"/>
          <w:lang w:eastAsia="zh-CN"/>
        </w:rPr>
        <w:t>环境问题，其中包括为减少环境影响制定方法，如</w:t>
      </w:r>
      <w:r w:rsidRPr="00390B1B">
        <w:rPr>
          <w:rFonts w:hint="eastAsia"/>
          <w:lang w:eastAsia="zh-CN"/>
        </w:rPr>
        <w:t>ICT</w:t>
      </w:r>
      <w:r w:rsidRPr="00390B1B">
        <w:rPr>
          <w:rFonts w:hint="eastAsia"/>
          <w:lang w:eastAsia="zh-CN"/>
        </w:rPr>
        <w:t>设施、设备的回收等；</w:t>
      </w:r>
    </w:p>
    <w:p w14:paraId="0294D9A8" w14:textId="77777777" w:rsidR="004E080D" w:rsidRPr="00390B1B" w:rsidRDefault="00315FA7" w:rsidP="004E080D">
      <w:pPr>
        <w:rPr>
          <w:lang w:eastAsia="zh-CN"/>
        </w:rPr>
      </w:pPr>
      <w:r w:rsidRPr="00390B1B">
        <w:rPr>
          <w:i/>
          <w:iCs/>
          <w:lang w:eastAsia="zh-CN"/>
        </w:rPr>
        <w:t>k)</w:t>
      </w:r>
      <w:r w:rsidRPr="00390B1B">
        <w:rPr>
          <w:lang w:eastAsia="zh-CN"/>
        </w:rPr>
        <w:tab/>
      </w:r>
      <w:r w:rsidRPr="00390B1B">
        <w:rPr>
          <w:rFonts w:hint="eastAsia"/>
          <w:lang w:eastAsia="zh-CN"/>
        </w:rPr>
        <w:t>第</w:t>
      </w:r>
      <w:r w:rsidRPr="00390B1B">
        <w:rPr>
          <w:rFonts w:hint="eastAsia"/>
          <w:lang w:eastAsia="zh-CN"/>
        </w:rPr>
        <w:t>5</w:t>
      </w:r>
      <w:r w:rsidRPr="00390B1B">
        <w:rPr>
          <w:rFonts w:hint="eastAsia"/>
          <w:lang w:eastAsia="zh-CN"/>
        </w:rPr>
        <w:t>研究组在</w:t>
      </w:r>
      <w:r w:rsidRPr="00390B1B">
        <w:rPr>
          <w:rFonts w:hint="eastAsia"/>
          <w:lang w:eastAsia="zh-CN"/>
        </w:rPr>
        <w:t>ICT</w:t>
      </w:r>
      <w:r w:rsidRPr="00390B1B">
        <w:rPr>
          <w:rFonts w:hint="eastAsia"/>
          <w:lang w:eastAsia="zh-CN"/>
        </w:rPr>
        <w:t>与气候变化联合协调活动</w:t>
      </w:r>
      <w:r>
        <w:rPr>
          <w:rFonts w:hint="eastAsia"/>
          <w:lang w:eastAsia="zh-CN"/>
        </w:rPr>
        <w:t>（</w:t>
      </w:r>
      <w:r>
        <w:rPr>
          <w:lang w:eastAsia="zh-CN"/>
        </w:rPr>
        <w:t>JCA-ICT&amp;CC</w:t>
      </w:r>
      <w:r>
        <w:rPr>
          <w:lang w:eastAsia="zh-CN"/>
        </w:rPr>
        <w:t>）</w:t>
      </w:r>
      <w:r w:rsidRPr="00390B1B">
        <w:rPr>
          <w:rFonts w:hint="eastAsia"/>
          <w:lang w:eastAsia="zh-CN"/>
        </w:rPr>
        <w:t>方面所开展的工作，</w:t>
      </w:r>
    </w:p>
    <w:p w14:paraId="236EB5F5" w14:textId="77777777" w:rsidR="004E080D" w:rsidRPr="00390B1B" w:rsidRDefault="00315FA7" w:rsidP="004E080D">
      <w:pPr>
        <w:pStyle w:val="Call"/>
        <w:rPr>
          <w:lang w:eastAsia="zh-CN"/>
        </w:rPr>
      </w:pPr>
      <w:r w:rsidRPr="00390B1B">
        <w:rPr>
          <w:rFonts w:hint="eastAsia"/>
          <w:lang w:eastAsia="zh-CN"/>
        </w:rPr>
        <w:t>进一步考虑到</w:t>
      </w:r>
    </w:p>
    <w:p w14:paraId="69474D1F" w14:textId="77777777" w:rsidR="004E080D" w:rsidRPr="00390B1B" w:rsidRDefault="00315FA7" w:rsidP="004E080D">
      <w:pPr>
        <w:rPr>
          <w:lang w:eastAsia="zh-CN"/>
        </w:rPr>
      </w:pPr>
      <w:r w:rsidRPr="00390B1B">
        <w:rPr>
          <w:i/>
          <w:iCs/>
          <w:lang w:eastAsia="zh-CN"/>
        </w:rPr>
        <w:t>a)</w:t>
      </w:r>
      <w:r w:rsidRPr="00390B1B">
        <w:rPr>
          <w:lang w:eastAsia="zh-CN"/>
        </w:rPr>
        <w:tab/>
        <w:t>Rio+20</w:t>
      </w:r>
      <w:r w:rsidRPr="00390B1B">
        <w:rPr>
          <w:rFonts w:hint="eastAsia"/>
          <w:lang w:eastAsia="zh-CN"/>
        </w:rPr>
        <w:t>通过的题为“我们期望的未来”的成果文件体现出为推进可持续性发展和实现环境可持续性再次做出的承诺；</w:t>
      </w:r>
    </w:p>
    <w:p w14:paraId="6F669C4A" w14:textId="77777777" w:rsidR="004E080D" w:rsidRPr="00390B1B" w:rsidRDefault="00315FA7" w:rsidP="004E080D">
      <w:pPr>
        <w:rPr>
          <w:lang w:eastAsia="zh-CN"/>
        </w:rPr>
      </w:pPr>
      <w:r w:rsidRPr="00390B1B">
        <w:rPr>
          <w:i/>
          <w:iCs/>
          <w:lang w:eastAsia="zh-CN"/>
        </w:rPr>
        <w:t>b)</w:t>
      </w:r>
      <w:r w:rsidRPr="00390B1B">
        <w:rPr>
          <w:lang w:eastAsia="zh-CN"/>
        </w:rPr>
        <w:tab/>
      </w:r>
      <w:r w:rsidRPr="00390B1B">
        <w:rPr>
          <w:rFonts w:hint="eastAsia"/>
          <w:lang w:eastAsia="zh-CN"/>
        </w:rPr>
        <w:t>该成果文件认识到，</w:t>
      </w:r>
      <w:r w:rsidRPr="00390B1B">
        <w:rPr>
          <w:rFonts w:hint="eastAsia"/>
          <w:lang w:eastAsia="zh-CN"/>
        </w:rPr>
        <w:t>ICT</w:t>
      </w:r>
      <w:r w:rsidRPr="00390B1B">
        <w:rPr>
          <w:rFonts w:hint="eastAsia"/>
          <w:lang w:eastAsia="zh-CN"/>
        </w:rPr>
        <w:t>为政府和公众之间的信息流动提供了便利，强调有必要继续为改善</w:t>
      </w:r>
      <w:r w:rsidRPr="00390B1B">
        <w:rPr>
          <w:rFonts w:hint="eastAsia"/>
          <w:lang w:eastAsia="zh-CN"/>
        </w:rPr>
        <w:t>ICT</w:t>
      </w:r>
      <w:r w:rsidRPr="00390B1B">
        <w:rPr>
          <w:rFonts w:hint="eastAsia"/>
          <w:lang w:eastAsia="zh-CN"/>
        </w:rPr>
        <w:t>的获取，特别是宽带网络和服务而努力并消除数字鸿沟，同时认识到国际合作在此方面发挥的作用；</w:t>
      </w:r>
    </w:p>
    <w:p w14:paraId="4E86B0A7" w14:textId="77777777" w:rsidR="004E080D" w:rsidRPr="00390B1B" w:rsidRDefault="00315FA7" w:rsidP="004E080D">
      <w:pPr>
        <w:rPr>
          <w:lang w:eastAsia="zh-CN"/>
        </w:rPr>
      </w:pPr>
      <w:r w:rsidRPr="00390B1B">
        <w:rPr>
          <w:i/>
          <w:iCs/>
          <w:lang w:eastAsia="zh-CN"/>
        </w:rPr>
        <w:t>c)</w:t>
      </w:r>
      <w:r w:rsidRPr="00390B1B">
        <w:rPr>
          <w:lang w:eastAsia="zh-CN"/>
        </w:rPr>
        <w:tab/>
        <w:t>Rio+20</w:t>
      </w:r>
      <w:r w:rsidRPr="00390B1B">
        <w:rPr>
          <w:rFonts w:hint="eastAsia"/>
          <w:lang w:eastAsia="zh-CN"/>
        </w:rPr>
        <w:t>大会呼吁进一步在整个联合国系统内将可持续发展的三个方面纳入主要工作，同时请联合国</w:t>
      </w:r>
      <w:r>
        <w:rPr>
          <w:rFonts w:hint="eastAsia"/>
          <w:lang w:eastAsia="zh-CN"/>
        </w:rPr>
        <w:t>各</w:t>
      </w:r>
      <w:r w:rsidRPr="00390B1B">
        <w:rPr>
          <w:rFonts w:hint="eastAsia"/>
          <w:lang w:eastAsia="zh-CN"/>
        </w:rPr>
        <w:t>专门机构考虑整合联合国系统运作活动中社会、经济和环境</w:t>
      </w:r>
      <w:r>
        <w:rPr>
          <w:rFonts w:hint="eastAsia"/>
          <w:lang w:eastAsia="zh-CN"/>
        </w:rPr>
        <w:t>相关内容的适当措施，并应发展中国家的要求支持他们实现可持续发展；</w:t>
      </w:r>
    </w:p>
    <w:p w14:paraId="2033D48E" w14:textId="77777777" w:rsidR="004E080D" w:rsidRPr="00390B1B" w:rsidRDefault="00315FA7" w:rsidP="004E080D">
      <w:pPr>
        <w:keepNext/>
        <w:keepLines/>
        <w:rPr>
          <w:lang w:eastAsia="zh-CN"/>
        </w:rPr>
      </w:pPr>
      <w:r w:rsidRPr="00E81E2A">
        <w:rPr>
          <w:i/>
          <w:iCs/>
          <w:lang w:eastAsia="zh-CN"/>
        </w:rPr>
        <w:t>d)</w:t>
      </w:r>
      <w:r w:rsidRPr="00390B1B">
        <w:rPr>
          <w:i/>
          <w:iCs/>
          <w:lang w:eastAsia="zh-CN"/>
        </w:rPr>
        <w:tab/>
      </w:r>
      <w:r>
        <w:rPr>
          <w:rFonts w:hint="eastAsia"/>
          <w:lang w:eastAsia="zh-CN"/>
        </w:rPr>
        <w:t>如同</w:t>
      </w:r>
      <w:r w:rsidRPr="00390B1B">
        <w:rPr>
          <w:rFonts w:hint="eastAsia"/>
          <w:lang w:eastAsia="zh-CN"/>
        </w:rPr>
        <w:t>2016</w:t>
      </w:r>
      <w:r w:rsidRPr="00390B1B">
        <w:rPr>
          <w:rFonts w:hint="eastAsia"/>
          <w:lang w:eastAsia="zh-CN"/>
        </w:rPr>
        <w:t>年</w:t>
      </w:r>
      <w:r w:rsidRPr="00390B1B">
        <w:rPr>
          <w:rFonts w:hint="eastAsia"/>
          <w:lang w:eastAsia="zh-CN"/>
        </w:rPr>
        <w:t>10</w:t>
      </w:r>
      <w:r w:rsidRPr="00390B1B">
        <w:rPr>
          <w:rFonts w:hint="eastAsia"/>
          <w:lang w:eastAsia="zh-CN"/>
        </w:rPr>
        <w:t>月在基多</w:t>
      </w:r>
      <w:r>
        <w:rPr>
          <w:rFonts w:hint="eastAsia"/>
          <w:lang w:eastAsia="zh-CN"/>
        </w:rPr>
        <w:t>召开</w:t>
      </w:r>
      <w:r>
        <w:rPr>
          <w:lang w:eastAsia="zh-CN"/>
        </w:rPr>
        <w:t>的联合国住房和城市</w:t>
      </w:r>
      <w:r>
        <w:rPr>
          <w:rFonts w:hint="eastAsia"/>
          <w:lang w:eastAsia="zh-CN"/>
        </w:rPr>
        <w:t>可持续</w:t>
      </w:r>
      <w:r>
        <w:rPr>
          <w:lang w:eastAsia="zh-CN"/>
        </w:rPr>
        <w:t>发展</w:t>
      </w:r>
      <w:r>
        <w:rPr>
          <w:rFonts w:hint="eastAsia"/>
          <w:lang w:eastAsia="zh-CN"/>
        </w:rPr>
        <w:t>大会</w:t>
      </w:r>
      <w:r>
        <w:rPr>
          <w:lang w:eastAsia="zh-CN"/>
        </w:rPr>
        <w:t>所</w:t>
      </w:r>
      <w:r w:rsidRPr="00390B1B">
        <w:rPr>
          <w:rFonts w:hint="eastAsia"/>
          <w:lang w:eastAsia="zh-CN"/>
        </w:rPr>
        <w:t>通过</w:t>
      </w:r>
      <w:r>
        <w:rPr>
          <w:rFonts w:hint="eastAsia"/>
          <w:lang w:eastAsia="zh-CN"/>
        </w:rPr>
        <w:t>的新</w:t>
      </w:r>
      <w:r>
        <w:rPr>
          <w:lang w:eastAsia="zh-CN"/>
        </w:rPr>
        <w:t>的城市议程</w:t>
      </w:r>
      <w:r>
        <w:rPr>
          <w:rFonts w:hint="eastAsia"/>
          <w:lang w:eastAsia="zh-CN"/>
        </w:rPr>
        <w:t>所述</w:t>
      </w:r>
      <w:r>
        <w:rPr>
          <w:lang w:eastAsia="zh-CN"/>
        </w:rPr>
        <w:t>，</w:t>
      </w:r>
      <w:r w:rsidRPr="003C6D5C">
        <w:rPr>
          <w:rFonts w:hint="eastAsia"/>
          <w:lang w:eastAsia="zh-CN"/>
        </w:rPr>
        <w:t>在</w:t>
      </w:r>
      <w:r w:rsidRPr="00390B1B">
        <w:rPr>
          <w:rFonts w:hint="eastAsia"/>
          <w:lang w:eastAsia="zh-CN"/>
        </w:rPr>
        <w:t>本世纪</w:t>
      </w:r>
      <w:r>
        <w:rPr>
          <w:rFonts w:hint="eastAsia"/>
          <w:lang w:eastAsia="zh-CN"/>
        </w:rPr>
        <w:t>，</w:t>
      </w:r>
      <w:r w:rsidRPr="00390B1B">
        <w:rPr>
          <w:rFonts w:hint="eastAsia"/>
          <w:lang w:eastAsia="zh-CN"/>
        </w:rPr>
        <w:t>世界</w:t>
      </w:r>
      <w:r>
        <w:rPr>
          <w:rFonts w:hint="eastAsia"/>
          <w:lang w:eastAsia="zh-CN"/>
        </w:rPr>
        <w:t>上大多数</w:t>
      </w:r>
      <w:r w:rsidRPr="00390B1B">
        <w:rPr>
          <w:rFonts w:hint="eastAsia"/>
          <w:lang w:eastAsia="zh-CN"/>
        </w:rPr>
        <w:t>人口将居住在城市中心，</w:t>
      </w:r>
    </w:p>
    <w:p w14:paraId="7F6E15E9" w14:textId="77777777" w:rsidR="004E080D" w:rsidRPr="00390B1B" w:rsidRDefault="00315FA7" w:rsidP="004E080D">
      <w:pPr>
        <w:pStyle w:val="Call"/>
        <w:rPr>
          <w:lang w:eastAsia="zh-CN"/>
        </w:rPr>
      </w:pPr>
      <w:r w:rsidRPr="00390B1B">
        <w:rPr>
          <w:rFonts w:hint="eastAsia"/>
          <w:lang w:eastAsia="zh-CN"/>
        </w:rPr>
        <w:t>注意到</w:t>
      </w:r>
    </w:p>
    <w:p w14:paraId="3D4B930A" w14:textId="77777777" w:rsidR="004E080D" w:rsidRPr="00390B1B" w:rsidRDefault="00315FA7" w:rsidP="004E080D">
      <w:pPr>
        <w:rPr>
          <w:lang w:eastAsia="zh-CN"/>
        </w:rPr>
      </w:pPr>
      <w:r w:rsidRPr="00390B1B">
        <w:rPr>
          <w:i/>
          <w:iCs/>
          <w:lang w:eastAsia="zh-CN"/>
        </w:rPr>
        <w:t>a)</w:t>
      </w:r>
      <w:r w:rsidRPr="00390B1B">
        <w:rPr>
          <w:rFonts w:hint="eastAsia"/>
          <w:lang w:eastAsia="zh-CN"/>
        </w:rPr>
        <w:tab/>
        <w:t>2008</w:t>
      </w:r>
      <w:r w:rsidRPr="00390B1B">
        <w:rPr>
          <w:rFonts w:hint="eastAsia"/>
          <w:lang w:eastAsia="zh-CN"/>
        </w:rPr>
        <w:t>年</w:t>
      </w:r>
      <w:r w:rsidRPr="00390B1B" w:rsidDel="00D873A9">
        <w:rPr>
          <w:rFonts w:hint="eastAsia"/>
          <w:lang w:eastAsia="zh-CN"/>
        </w:rPr>
        <w:t>全球标准专题研讨会</w:t>
      </w:r>
      <w:r w:rsidRPr="00390B1B">
        <w:rPr>
          <w:rFonts w:hint="eastAsia"/>
          <w:lang w:eastAsia="zh-CN"/>
        </w:rPr>
        <w:t>（</w:t>
      </w:r>
      <w:r w:rsidRPr="00390B1B">
        <w:rPr>
          <w:rFonts w:hint="eastAsia"/>
          <w:lang w:eastAsia="zh-CN"/>
        </w:rPr>
        <w:t>GSS</w:t>
      </w:r>
      <w:r w:rsidRPr="00390B1B">
        <w:rPr>
          <w:rFonts w:hint="eastAsia"/>
          <w:lang w:eastAsia="zh-CN"/>
        </w:rPr>
        <w:t>）</w:t>
      </w:r>
      <w:r w:rsidRPr="00390B1B" w:rsidDel="00D873A9">
        <w:rPr>
          <w:rFonts w:hint="eastAsia"/>
          <w:lang w:eastAsia="zh-CN"/>
        </w:rPr>
        <w:t>的结论报告认识到，</w:t>
      </w:r>
      <w:r w:rsidRPr="00390B1B" w:rsidDel="00D873A9">
        <w:rPr>
          <w:rFonts w:hint="eastAsia"/>
          <w:lang w:eastAsia="zh-CN"/>
        </w:rPr>
        <w:t>ICT</w:t>
      </w:r>
      <w:r w:rsidRPr="00390B1B" w:rsidDel="00D873A9">
        <w:rPr>
          <w:rFonts w:hint="eastAsia"/>
          <w:lang w:eastAsia="zh-CN"/>
        </w:rPr>
        <w:t>行业和行业成员可通过承诺有目标</w:t>
      </w:r>
      <w:r w:rsidRPr="00390B1B">
        <w:rPr>
          <w:rFonts w:hint="eastAsia"/>
          <w:lang w:eastAsia="zh-CN"/>
        </w:rPr>
        <w:t>地</w:t>
      </w:r>
      <w:r w:rsidRPr="00390B1B" w:rsidDel="00D873A9">
        <w:rPr>
          <w:rFonts w:hint="eastAsia"/>
          <w:lang w:eastAsia="zh-CN"/>
        </w:rPr>
        <w:t>减少</w:t>
      </w:r>
      <w:r w:rsidRPr="00390B1B" w:rsidDel="00D873A9">
        <w:rPr>
          <w:lang w:eastAsia="zh-CN"/>
        </w:rPr>
        <w:t>温室气体</w:t>
      </w:r>
      <w:r w:rsidRPr="00390B1B" w:rsidDel="00D873A9">
        <w:rPr>
          <w:rFonts w:hint="eastAsia"/>
          <w:lang w:eastAsia="zh-CN"/>
        </w:rPr>
        <w:t>排放总量（如</w:t>
      </w:r>
      <w:r w:rsidRPr="00390B1B" w:rsidDel="00D873A9">
        <w:rPr>
          <w:rFonts w:hint="eastAsia"/>
          <w:lang w:eastAsia="zh-CN"/>
        </w:rPr>
        <w:t>ICT</w:t>
      </w:r>
      <w:r w:rsidRPr="00390B1B" w:rsidDel="00D873A9">
        <w:rPr>
          <w:rFonts w:hint="eastAsia"/>
          <w:lang w:eastAsia="zh-CN"/>
        </w:rPr>
        <w:t>设备的</w:t>
      </w:r>
      <w:r w:rsidRPr="00390B1B">
        <w:rPr>
          <w:rFonts w:hint="eastAsia"/>
          <w:lang w:eastAsia="zh-CN"/>
        </w:rPr>
        <w:t>能</w:t>
      </w:r>
      <w:r w:rsidRPr="00390B1B" w:rsidDel="00D873A9">
        <w:rPr>
          <w:rFonts w:hint="eastAsia"/>
          <w:lang w:eastAsia="zh-CN"/>
        </w:rPr>
        <w:t>耗）的具体计划以及确保以环境友好的方式实现全球</w:t>
      </w:r>
      <w:r w:rsidRPr="00390B1B">
        <w:rPr>
          <w:rFonts w:hint="eastAsia"/>
          <w:lang w:eastAsia="zh-CN"/>
        </w:rPr>
        <w:t>通信</w:t>
      </w:r>
      <w:r w:rsidRPr="00390B1B" w:rsidDel="00D873A9">
        <w:rPr>
          <w:rFonts w:hint="eastAsia"/>
          <w:lang w:eastAsia="zh-CN"/>
        </w:rPr>
        <w:t>网络的扩充来树立榜样</w:t>
      </w:r>
      <w:r w:rsidRPr="00390B1B">
        <w:rPr>
          <w:rFonts w:hint="eastAsia"/>
          <w:lang w:eastAsia="zh-CN"/>
        </w:rPr>
        <w:t>；</w:t>
      </w:r>
    </w:p>
    <w:p w14:paraId="1754C92B" w14:textId="77777777" w:rsidR="004E080D" w:rsidRPr="00390B1B" w:rsidRDefault="00315FA7" w:rsidP="004E080D">
      <w:pPr>
        <w:rPr>
          <w:lang w:eastAsia="zh-CN"/>
        </w:rPr>
      </w:pPr>
      <w:r w:rsidRPr="00390B1B">
        <w:rPr>
          <w:i/>
          <w:iCs/>
          <w:lang w:eastAsia="zh-CN"/>
        </w:rPr>
        <w:t>b)</w:t>
      </w:r>
      <w:r w:rsidRPr="00390B1B">
        <w:rPr>
          <w:lang w:eastAsia="zh-CN"/>
        </w:rPr>
        <w:tab/>
      </w:r>
      <w:r w:rsidRPr="00390B1B">
        <w:rPr>
          <w:rFonts w:hint="eastAsia"/>
          <w:lang w:eastAsia="zh-CN"/>
        </w:rPr>
        <w:t>《联合国气候变化框架公约》（</w:t>
      </w:r>
      <w:r w:rsidRPr="00390B1B">
        <w:rPr>
          <w:lang w:eastAsia="zh-CN"/>
        </w:rPr>
        <w:t>UNFCCC</w:t>
      </w:r>
      <w:r w:rsidRPr="00390B1B">
        <w:rPr>
          <w:rFonts w:hint="eastAsia"/>
          <w:lang w:eastAsia="zh-CN"/>
        </w:rPr>
        <w:t>）大会的成果；</w:t>
      </w:r>
    </w:p>
    <w:p w14:paraId="2AB624A1" w14:textId="77777777" w:rsidR="004E080D" w:rsidRPr="00390B1B" w:rsidRDefault="00315FA7" w:rsidP="004E080D">
      <w:pPr>
        <w:rPr>
          <w:lang w:eastAsia="zh-CN"/>
        </w:rPr>
      </w:pPr>
      <w:r w:rsidRPr="00390B1B">
        <w:rPr>
          <w:i/>
          <w:iCs/>
          <w:lang w:eastAsia="zh-CN"/>
        </w:rPr>
        <w:t>c)</w:t>
      </w:r>
      <w:r w:rsidRPr="00390B1B">
        <w:rPr>
          <w:lang w:eastAsia="zh-CN"/>
        </w:rPr>
        <w:tab/>
      </w:r>
      <w:r w:rsidRPr="00390B1B">
        <w:rPr>
          <w:rFonts w:hint="eastAsia"/>
          <w:lang w:eastAsia="zh-CN"/>
        </w:rPr>
        <w:t>互联网与气候变化动态联盟；</w:t>
      </w:r>
    </w:p>
    <w:p w14:paraId="28A7FC32" w14:textId="77777777" w:rsidR="004E080D" w:rsidRPr="00390B1B" w:rsidRDefault="00315FA7" w:rsidP="004E080D">
      <w:pPr>
        <w:rPr>
          <w:lang w:eastAsia="zh-CN"/>
        </w:rPr>
      </w:pPr>
      <w:r w:rsidRPr="00390B1B">
        <w:rPr>
          <w:i/>
          <w:iCs/>
          <w:lang w:eastAsia="zh-CN"/>
        </w:rPr>
        <w:lastRenderedPageBreak/>
        <w:t>d)</w:t>
      </w:r>
      <w:r w:rsidRPr="00390B1B">
        <w:rPr>
          <w:lang w:eastAsia="zh-CN"/>
        </w:rPr>
        <w:tab/>
      </w:r>
      <w:r>
        <w:rPr>
          <w:rFonts w:hint="eastAsia"/>
          <w:lang w:eastAsia="zh-CN"/>
        </w:rPr>
        <w:t>国际电联应与之合作的其它涉及气候变化问题的国际论坛；</w:t>
      </w:r>
    </w:p>
    <w:p w14:paraId="4F82DD7C" w14:textId="77777777" w:rsidR="004E080D" w:rsidRPr="00390B1B" w:rsidRDefault="00315FA7" w:rsidP="004E080D">
      <w:pPr>
        <w:rPr>
          <w:lang w:eastAsia="zh-CN"/>
        </w:rPr>
      </w:pPr>
      <w:r w:rsidRPr="00E81E2A">
        <w:rPr>
          <w:i/>
          <w:iCs/>
          <w:lang w:eastAsia="zh-CN"/>
        </w:rPr>
        <w:t>e)</w:t>
      </w:r>
      <w:r w:rsidRPr="00390B1B">
        <w:rPr>
          <w:i/>
          <w:iCs/>
          <w:lang w:eastAsia="zh-CN"/>
        </w:rPr>
        <w:tab/>
      </w:r>
      <w:r w:rsidRPr="00390B1B">
        <w:rPr>
          <w:rFonts w:hint="eastAsia"/>
          <w:lang w:eastAsia="zh-CN"/>
        </w:rPr>
        <w:t>自</w:t>
      </w:r>
      <w:r w:rsidRPr="00390B1B">
        <w:rPr>
          <w:rFonts w:hint="eastAsia"/>
          <w:lang w:eastAsia="zh-CN"/>
        </w:rPr>
        <w:t>2011</w:t>
      </w:r>
      <w:r w:rsidRPr="00390B1B">
        <w:rPr>
          <w:rFonts w:hint="eastAsia"/>
          <w:lang w:eastAsia="zh-CN"/>
        </w:rPr>
        <w:t>年以来</w:t>
      </w:r>
      <w:r>
        <w:rPr>
          <w:rFonts w:hint="eastAsia"/>
          <w:lang w:eastAsia="zh-CN"/>
        </w:rPr>
        <w:t>组织的绿色标准周所取得的成果，</w:t>
      </w:r>
    </w:p>
    <w:p w14:paraId="6A77B749" w14:textId="77777777" w:rsidR="004E080D" w:rsidRPr="00390B1B" w:rsidRDefault="00315FA7" w:rsidP="004E080D">
      <w:pPr>
        <w:pStyle w:val="Call"/>
        <w:rPr>
          <w:lang w:eastAsia="zh-CN"/>
        </w:rPr>
      </w:pPr>
      <w:r w:rsidRPr="00390B1B">
        <w:rPr>
          <w:rFonts w:hint="eastAsia"/>
          <w:lang w:eastAsia="zh-CN"/>
        </w:rPr>
        <w:t>认识到</w:t>
      </w:r>
    </w:p>
    <w:p w14:paraId="0DBF522D" w14:textId="77777777" w:rsidR="004E080D" w:rsidRDefault="00315FA7" w:rsidP="004E080D">
      <w:pPr>
        <w:rPr>
          <w:lang w:eastAsia="zh-CN"/>
        </w:rPr>
      </w:pPr>
      <w:r w:rsidRPr="00390B1B">
        <w:rPr>
          <w:i/>
          <w:iCs/>
          <w:lang w:eastAsia="zh-CN"/>
        </w:rPr>
        <w:t>a)</w:t>
      </w:r>
      <w:r w:rsidRPr="00390B1B">
        <w:rPr>
          <w:lang w:eastAsia="zh-CN"/>
        </w:rPr>
        <w:tab/>
        <w:t>ICT</w:t>
      </w:r>
      <w:r w:rsidRPr="00390B1B">
        <w:rPr>
          <w:rFonts w:hint="eastAsia"/>
          <w:lang w:eastAsia="zh-CN"/>
        </w:rPr>
        <w:t>可为减轻和应对气候变化效应做出实质性贡献；</w:t>
      </w:r>
    </w:p>
    <w:p w14:paraId="7FC035FA" w14:textId="77777777" w:rsidR="004E080D" w:rsidRPr="00390B1B" w:rsidRDefault="00315FA7" w:rsidP="004E080D">
      <w:pPr>
        <w:rPr>
          <w:lang w:eastAsia="zh-CN"/>
        </w:rPr>
      </w:pPr>
      <w:r w:rsidRPr="00390B1B">
        <w:rPr>
          <w:i/>
          <w:iCs/>
          <w:lang w:eastAsia="zh-CN"/>
        </w:rPr>
        <w:t>b)</w:t>
      </w:r>
      <w:r w:rsidRPr="00390B1B">
        <w:rPr>
          <w:lang w:eastAsia="zh-CN"/>
        </w:rPr>
        <w:tab/>
        <w:t>ICT</w:t>
      </w:r>
      <w:r w:rsidRPr="00390B1B">
        <w:rPr>
          <w:rFonts w:hint="eastAsia"/>
          <w:lang w:eastAsia="zh-CN"/>
        </w:rPr>
        <w:t>通过支持基础科学研究在克服环境挑战，如气候变化、电子废弃物、森林滥伐、能源短缺、能源消耗、生物多样性问题中发挥至关重要的作用，将气候变化问题引入公众视野并提高人们对未来挑战的认识；</w:t>
      </w:r>
    </w:p>
    <w:p w14:paraId="0BE3A96A" w14:textId="77777777" w:rsidR="004E080D" w:rsidRPr="00390B1B" w:rsidRDefault="00315FA7" w:rsidP="004E080D">
      <w:pPr>
        <w:rPr>
          <w:lang w:eastAsia="zh-CN"/>
        </w:rPr>
      </w:pPr>
      <w:r w:rsidRPr="00390B1B">
        <w:rPr>
          <w:i/>
          <w:iCs/>
          <w:lang w:eastAsia="zh-CN"/>
        </w:rPr>
        <w:t>c)</w:t>
      </w:r>
      <w:r w:rsidRPr="00390B1B">
        <w:rPr>
          <w:lang w:eastAsia="zh-CN"/>
        </w:rPr>
        <w:tab/>
      </w:r>
      <w:r w:rsidRPr="00390B1B">
        <w:rPr>
          <w:rFonts w:hint="eastAsia"/>
          <w:lang w:eastAsia="zh-CN"/>
        </w:rPr>
        <w:t>未来高带宽和较低碳排放的信息社会将为可持续的经济、社会和文化发展</w:t>
      </w:r>
      <w:r>
        <w:rPr>
          <w:rFonts w:hint="eastAsia"/>
          <w:lang w:eastAsia="zh-CN"/>
        </w:rPr>
        <w:t>提供</w:t>
      </w:r>
      <w:r>
        <w:rPr>
          <w:lang w:eastAsia="zh-CN"/>
        </w:rPr>
        <w:t>平台</w:t>
      </w:r>
      <w:r w:rsidRPr="00390B1B">
        <w:rPr>
          <w:rFonts w:hint="eastAsia"/>
          <w:lang w:eastAsia="zh-CN"/>
        </w:rPr>
        <w:t>；</w:t>
      </w:r>
    </w:p>
    <w:p w14:paraId="37E70912" w14:textId="77777777" w:rsidR="004E080D" w:rsidRPr="00390B1B" w:rsidRDefault="00315FA7" w:rsidP="004E080D">
      <w:pPr>
        <w:rPr>
          <w:lang w:eastAsia="zh-CN"/>
        </w:rPr>
      </w:pPr>
      <w:r w:rsidRPr="00390B1B">
        <w:rPr>
          <w:i/>
          <w:iCs/>
          <w:lang w:eastAsia="zh-CN"/>
        </w:rPr>
        <w:t>d)</w:t>
      </w:r>
      <w:r w:rsidRPr="00390B1B">
        <w:rPr>
          <w:lang w:eastAsia="zh-CN"/>
        </w:rPr>
        <w:tab/>
      </w:r>
      <w:r w:rsidRPr="00390B1B">
        <w:rPr>
          <w:rFonts w:hint="eastAsia"/>
          <w:lang w:eastAsia="zh-CN"/>
        </w:rPr>
        <w:t>气候变化的不良效应可能产生不平衡的影响并可能对多为发展中国家的最薄弱国家造成不成比例的影响，因为其应对能力有限；</w:t>
      </w:r>
    </w:p>
    <w:p w14:paraId="3553CEE8" w14:textId="77777777" w:rsidR="004E080D" w:rsidRPr="00390B1B" w:rsidRDefault="00315FA7" w:rsidP="004E080D">
      <w:pPr>
        <w:rPr>
          <w:lang w:eastAsia="zh-CN"/>
        </w:rPr>
      </w:pPr>
      <w:r w:rsidRPr="00390B1B">
        <w:rPr>
          <w:i/>
          <w:iCs/>
          <w:lang w:eastAsia="zh-CN"/>
        </w:rPr>
        <w:t>e)</w:t>
      </w:r>
      <w:r w:rsidRPr="00390B1B">
        <w:rPr>
          <w:lang w:eastAsia="zh-CN"/>
        </w:rPr>
        <w:tab/>
        <w:t>ICT</w:t>
      </w:r>
      <w:r w:rsidRPr="00390B1B">
        <w:rPr>
          <w:rFonts w:hint="eastAsia"/>
          <w:lang w:eastAsia="zh-CN"/>
        </w:rPr>
        <w:t>在</w:t>
      </w:r>
      <w:r w:rsidRPr="00390B1B">
        <w:rPr>
          <w:lang w:eastAsia="zh-CN"/>
        </w:rPr>
        <w:t>GHG</w:t>
      </w:r>
      <w:r w:rsidRPr="00390B1B">
        <w:rPr>
          <w:rFonts w:hint="eastAsia"/>
          <w:lang w:eastAsia="zh-CN"/>
        </w:rPr>
        <w:t>排放中约占</w:t>
      </w:r>
      <w:r w:rsidRPr="00390B1B">
        <w:rPr>
          <w:lang w:eastAsia="zh-CN"/>
        </w:rPr>
        <w:t>2</w:t>
      </w:r>
      <w:r>
        <w:rPr>
          <w:lang w:eastAsia="zh-CN"/>
        </w:rPr>
        <w:t>%</w:t>
      </w:r>
      <w:r>
        <w:rPr>
          <w:lang w:eastAsia="zh-CN"/>
        </w:rPr>
        <w:t>至</w:t>
      </w:r>
      <w:r w:rsidRPr="00390B1B">
        <w:rPr>
          <w:lang w:eastAsia="zh-CN"/>
        </w:rPr>
        <w:t>2.5%</w:t>
      </w:r>
      <w:r w:rsidRPr="00390B1B">
        <w:rPr>
          <w:rFonts w:hint="eastAsia"/>
          <w:lang w:eastAsia="zh-CN"/>
        </w:rPr>
        <w:t>，这一比例可能会随着</w:t>
      </w:r>
      <w:r w:rsidRPr="00390B1B">
        <w:rPr>
          <w:rFonts w:hint="eastAsia"/>
          <w:lang w:eastAsia="zh-CN"/>
        </w:rPr>
        <w:t>ICT</w:t>
      </w:r>
      <w:r w:rsidRPr="00390B1B">
        <w:rPr>
          <w:rFonts w:hint="eastAsia"/>
          <w:lang w:eastAsia="zh-CN"/>
        </w:rPr>
        <w:t>的进一步普及而提高；</w:t>
      </w:r>
    </w:p>
    <w:p w14:paraId="6B356C2D" w14:textId="77777777" w:rsidR="004E080D" w:rsidRPr="00390B1B" w:rsidRDefault="00315FA7" w:rsidP="004E080D">
      <w:pPr>
        <w:rPr>
          <w:lang w:eastAsia="zh-CN"/>
        </w:rPr>
      </w:pPr>
      <w:r w:rsidRPr="00390B1B">
        <w:rPr>
          <w:i/>
          <w:iCs/>
          <w:lang w:eastAsia="zh-CN"/>
        </w:rPr>
        <w:t>f)</w:t>
      </w:r>
      <w:r w:rsidRPr="00390B1B">
        <w:rPr>
          <w:lang w:eastAsia="zh-CN"/>
        </w:rPr>
        <w:tab/>
      </w:r>
      <w:r w:rsidRPr="00390B1B">
        <w:rPr>
          <w:rFonts w:hint="eastAsia"/>
          <w:lang w:eastAsia="zh-CN"/>
        </w:rPr>
        <w:t>但是，通过开发和引入节能设备、应用和网络，</w:t>
      </w:r>
      <w:r w:rsidRPr="00390B1B">
        <w:rPr>
          <w:lang w:eastAsia="zh-CN"/>
        </w:rPr>
        <w:t>ICT</w:t>
      </w:r>
      <w:r w:rsidRPr="00390B1B">
        <w:rPr>
          <w:rFonts w:hint="eastAsia"/>
          <w:lang w:eastAsia="zh-CN"/>
        </w:rPr>
        <w:t>可成为减缓气候变化、限制并最终降低</w:t>
      </w:r>
      <w:r w:rsidRPr="00390B1B">
        <w:rPr>
          <w:rFonts w:hint="eastAsia"/>
          <w:lang w:eastAsia="zh-CN"/>
        </w:rPr>
        <w:t>GHG</w:t>
      </w:r>
      <w:r w:rsidRPr="00390B1B">
        <w:rPr>
          <w:rFonts w:hint="eastAsia"/>
          <w:lang w:eastAsia="zh-CN"/>
        </w:rPr>
        <w:t>排放和能耗的主要缓解因素；</w:t>
      </w:r>
    </w:p>
    <w:p w14:paraId="7B83E8A4" w14:textId="77777777" w:rsidR="004E080D" w:rsidRPr="00390B1B" w:rsidRDefault="00315FA7" w:rsidP="004E080D">
      <w:pPr>
        <w:rPr>
          <w:lang w:eastAsia="zh-CN"/>
        </w:rPr>
      </w:pPr>
      <w:r w:rsidRPr="00390B1B">
        <w:rPr>
          <w:i/>
          <w:iCs/>
          <w:lang w:eastAsia="zh-CN"/>
        </w:rPr>
        <w:t>g)</w:t>
      </w:r>
      <w:r w:rsidRPr="00390B1B">
        <w:rPr>
          <w:lang w:eastAsia="zh-CN"/>
        </w:rPr>
        <w:tab/>
      </w:r>
      <w:r w:rsidRPr="00390B1B">
        <w:rPr>
          <w:rFonts w:hint="eastAsia"/>
          <w:lang w:eastAsia="zh-CN"/>
        </w:rPr>
        <w:t>使用</w:t>
      </w:r>
      <w:r w:rsidRPr="00390B1B">
        <w:rPr>
          <w:rFonts w:hint="eastAsia"/>
          <w:lang w:eastAsia="zh-CN"/>
        </w:rPr>
        <w:t>ICT</w:t>
      </w:r>
      <w:r w:rsidRPr="00390B1B">
        <w:rPr>
          <w:rFonts w:hint="eastAsia"/>
          <w:lang w:eastAsia="zh-CN"/>
        </w:rPr>
        <w:t>是一个重要的节能工作方法，通过无纸会议、虚拟会议、远程工作等方式可降低排放，并因此减少差旅的必要性；</w:t>
      </w:r>
    </w:p>
    <w:p w14:paraId="0E80C3CF" w14:textId="77777777" w:rsidR="004E080D" w:rsidRPr="00390B1B" w:rsidRDefault="00315FA7" w:rsidP="004E080D">
      <w:pPr>
        <w:rPr>
          <w:lang w:eastAsia="zh-CN"/>
        </w:rPr>
      </w:pPr>
      <w:r w:rsidRPr="00390B1B">
        <w:rPr>
          <w:i/>
          <w:iCs/>
          <w:lang w:eastAsia="zh-CN"/>
        </w:rPr>
        <w:t>h)</w:t>
      </w:r>
      <w:r w:rsidRPr="00390B1B">
        <w:rPr>
          <w:lang w:eastAsia="zh-CN"/>
        </w:rPr>
        <w:tab/>
      </w:r>
      <w:r w:rsidRPr="00390B1B">
        <w:rPr>
          <w:rFonts w:hint="eastAsia"/>
          <w:lang w:eastAsia="zh-CN"/>
        </w:rPr>
        <w:t>国际电联和韩国通信委员会（</w:t>
      </w:r>
      <w:r w:rsidRPr="00390B1B">
        <w:rPr>
          <w:rFonts w:hint="eastAsia"/>
          <w:lang w:eastAsia="zh-CN"/>
        </w:rPr>
        <w:t>KCC</w:t>
      </w:r>
      <w:r w:rsidRPr="00390B1B">
        <w:rPr>
          <w:rFonts w:hint="eastAsia"/>
          <w:lang w:eastAsia="zh-CN"/>
        </w:rPr>
        <w:t>）共同组织了有关</w:t>
      </w:r>
      <w:r w:rsidRPr="00390B1B">
        <w:rPr>
          <w:rFonts w:hint="eastAsia"/>
          <w:lang w:eastAsia="zh-CN"/>
        </w:rPr>
        <w:t>ICT</w:t>
      </w:r>
      <w:r w:rsidRPr="00390B1B">
        <w:rPr>
          <w:rFonts w:hint="eastAsia"/>
          <w:lang w:eastAsia="zh-CN"/>
        </w:rPr>
        <w:t>与气候变化的虚拟国际专题研讨会</w:t>
      </w:r>
      <w:r>
        <w:rPr>
          <w:rFonts w:hint="eastAsia"/>
          <w:lang w:eastAsia="zh-CN"/>
        </w:rPr>
        <w:t>，</w:t>
      </w:r>
      <w:r w:rsidRPr="00390B1B">
        <w:rPr>
          <w:rFonts w:hint="eastAsia"/>
          <w:lang w:eastAsia="zh-CN"/>
        </w:rPr>
        <w:t>作为实际案例研究</w:t>
      </w:r>
      <w:r>
        <w:rPr>
          <w:rFonts w:hint="eastAsia"/>
          <w:lang w:eastAsia="zh-CN"/>
        </w:rPr>
        <w:t>；</w:t>
      </w:r>
    </w:p>
    <w:p w14:paraId="7CE482C9" w14:textId="57502626" w:rsidR="004E080D" w:rsidRPr="00390B1B" w:rsidRDefault="00315FA7" w:rsidP="004E080D">
      <w:pPr>
        <w:rPr>
          <w:lang w:eastAsia="zh-CN"/>
        </w:rPr>
      </w:pPr>
      <w:r w:rsidRPr="00390B1B">
        <w:rPr>
          <w:i/>
          <w:iCs/>
          <w:lang w:eastAsia="zh-CN"/>
        </w:rPr>
        <w:t>i)</w:t>
      </w:r>
      <w:r w:rsidRPr="00390B1B">
        <w:rPr>
          <w:lang w:eastAsia="zh-CN"/>
        </w:rPr>
        <w:tab/>
      </w:r>
      <w:r w:rsidRPr="00390B1B">
        <w:rPr>
          <w:rFonts w:hint="eastAsia"/>
          <w:lang w:eastAsia="zh-CN"/>
        </w:rPr>
        <w:t>ICT</w:t>
      </w:r>
      <w:r w:rsidRPr="00390B1B">
        <w:rPr>
          <w:rFonts w:hint="eastAsia"/>
          <w:lang w:eastAsia="zh-CN"/>
        </w:rPr>
        <w:t>对于</w:t>
      </w:r>
      <w:ins w:id="19" w:author="Lei, Yonghong" w:date="2021-09-29T16:52:00Z">
        <w:r w:rsidR="000D6A2B">
          <w:rPr>
            <w:rFonts w:hint="eastAsia"/>
            <w:lang w:eastAsia="zh-CN"/>
          </w:rPr>
          <w:t>旨在</w:t>
        </w:r>
      </w:ins>
      <w:ins w:id="20" w:author="Lei, Yonghong" w:date="2021-09-29T16:53:00Z">
        <w:r w:rsidR="000D6A2B">
          <w:rPr>
            <w:rFonts w:hint="eastAsia"/>
            <w:lang w:eastAsia="zh-CN"/>
          </w:rPr>
          <w:t>对之予以</w:t>
        </w:r>
      </w:ins>
      <w:ins w:id="21" w:author="Lei, Yonghong" w:date="2021-09-29T16:52:00Z">
        <w:r w:rsidR="000D6A2B">
          <w:rPr>
            <w:rFonts w:hint="eastAsia"/>
            <w:lang w:eastAsia="zh-CN"/>
          </w:rPr>
          <w:t>保护</w:t>
        </w:r>
      </w:ins>
      <w:ins w:id="22" w:author="Lei, Yonghong" w:date="2021-09-29T16:53:00Z">
        <w:r w:rsidR="000D6A2B">
          <w:rPr>
            <w:rFonts w:hint="eastAsia"/>
            <w:lang w:eastAsia="zh-CN"/>
          </w:rPr>
          <w:t>的</w:t>
        </w:r>
      </w:ins>
      <w:r w:rsidRPr="00390B1B">
        <w:rPr>
          <w:rFonts w:hint="eastAsia"/>
          <w:lang w:eastAsia="zh-CN"/>
        </w:rPr>
        <w:t>气候</w:t>
      </w:r>
      <w:ins w:id="23" w:author="Lei, Yonghong" w:date="2021-09-29T16:53:00Z">
        <w:r w:rsidR="000D6A2B">
          <w:rPr>
            <w:rFonts w:hint="eastAsia"/>
            <w:lang w:eastAsia="zh-CN"/>
          </w:rPr>
          <w:t>和自然</w:t>
        </w:r>
      </w:ins>
      <w:ins w:id="24" w:author="Lei, Yonghong" w:date="2021-09-29T16:54:00Z">
        <w:r w:rsidR="000D6A2B">
          <w:rPr>
            <w:rFonts w:hint="eastAsia"/>
            <w:lang w:eastAsia="zh-CN"/>
          </w:rPr>
          <w:t>生态系统的</w:t>
        </w:r>
      </w:ins>
      <w:r w:rsidRPr="00390B1B">
        <w:rPr>
          <w:rFonts w:hint="eastAsia"/>
          <w:lang w:eastAsia="zh-CN"/>
        </w:rPr>
        <w:t>监测、数据收集和快速传送有关气候变化风险</w:t>
      </w:r>
      <w:r>
        <w:rPr>
          <w:rFonts w:hint="eastAsia"/>
          <w:lang w:eastAsia="zh-CN"/>
        </w:rPr>
        <w:t>的</w:t>
      </w:r>
      <w:r w:rsidRPr="00390B1B">
        <w:rPr>
          <w:rFonts w:hint="eastAsia"/>
          <w:lang w:eastAsia="zh-CN"/>
        </w:rPr>
        <w:t>信息必不可少，</w:t>
      </w:r>
      <w:r>
        <w:rPr>
          <w:rFonts w:hint="eastAsia"/>
          <w:lang w:eastAsia="zh-CN"/>
        </w:rPr>
        <w:t>为</w:t>
      </w:r>
      <w:r w:rsidRPr="00390B1B">
        <w:rPr>
          <w:rFonts w:hint="eastAsia"/>
          <w:lang w:eastAsia="zh-CN"/>
        </w:rPr>
        <w:t>确保通信</w:t>
      </w:r>
      <w:r>
        <w:rPr>
          <w:rFonts w:hint="eastAsia"/>
          <w:lang w:eastAsia="zh-CN"/>
        </w:rPr>
        <w:t>能够连接</w:t>
      </w:r>
      <w:r w:rsidRPr="00390B1B">
        <w:rPr>
          <w:rFonts w:hint="eastAsia"/>
          <w:lang w:eastAsia="zh-CN"/>
        </w:rPr>
        <w:t>所有人和相关救助机构完善的电信网络不可或缺；</w:t>
      </w:r>
    </w:p>
    <w:p w14:paraId="657A47C3" w14:textId="77777777" w:rsidR="004E080D" w:rsidRPr="00390B1B" w:rsidRDefault="00315FA7" w:rsidP="004E080D">
      <w:pPr>
        <w:rPr>
          <w:lang w:eastAsia="zh-CN"/>
        </w:rPr>
      </w:pPr>
      <w:r w:rsidRPr="00390B1B">
        <w:rPr>
          <w:i/>
          <w:iCs/>
          <w:lang w:eastAsia="zh-CN"/>
        </w:rPr>
        <w:t>j)</w:t>
      </w:r>
      <w:r w:rsidRPr="00390B1B">
        <w:rPr>
          <w:lang w:eastAsia="zh-CN"/>
        </w:rPr>
        <w:tab/>
      </w:r>
      <w:r w:rsidRPr="00390B1B">
        <w:rPr>
          <w:rFonts w:hint="eastAsia"/>
          <w:lang w:eastAsia="zh-CN"/>
        </w:rPr>
        <w:t>通过发展智能电网，</w:t>
      </w:r>
      <w:r w:rsidRPr="00390B1B">
        <w:rPr>
          <w:rFonts w:hint="eastAsia"/>
          <w:lang w:eastAsia="zh-CN"/>
        </w:rPr>
        <w:t>ICT</w:t>
      </w:r>
      <w:r>
        <w:rPr>
          <w:rFonts w:hint="eastAsia"/>
          <w:lang w:eastAsia="zh-CN"/>
        </w:rPr>
        <w:t>可</w:t>
      </w:r>
      <w:r w:rsidRPr="00390B1B">
        <w:rPr>
          <w:rFonts w:hint="eastAsia"/>
          <w:lang w:eastAsia="zh-CN"/>
        </w:rPr>
        <w:t>普及电力，</w:t>
      </w:r>
      <w:r>
        <w:rPr>
          <w:rFonts w:hint="eastAsia"/>
          <w:lang w:eastAsia="zh-CN"/>
        </w:rPr>
        <w:t>加强</w:t>
      </w:r>
      <w:r w:rsidRPr="00390B1B">
        <w:rPr>
          <w:rFonts w:hint="eastAsia"/>
          <w:lang w:eastAsia="zh-CN"/>
        </w:rPr>
        <w:t>配电管理、充分利用可再生资源（尤其是在发展中国家）；</w:t>
      </w:r>
    </w:p>
    <w:p w14:paraId="1F1FEFAA" w14:textId="77777777" w:rsidR="004E080D" w:rsidRPr="00390B1B" w:rsidRDefault="00315FA7" w:rsidP="004E080D">
      <w:pPr>
        <w:rPr>
          <w:lang w:eastAsia="zh-CN"/>
        </w:rPr>
      </w:pPr>
      <w:r w:rsidRPr="00390B1B">
        <w:rPr>
          <w:i/>
          <w:iCs/>
          <w:lang w:eastAsia="zh-CN"/>
        </w:rPr>
        <w:t>k)</w:t>
      </w:r>
      <w:r w:rsidRPr="00390B1B">
        <w:rPr>
          <w:lang w:eastAsia="zh-CN"/>
        </w:rPr>
        <w:tab/>
      </w:r>
      <w:r>
        <w:rPr>
          <w:rFonts w:hint="eastAsia"/>
          <w:lang w:eastAsia="zh-CN"/>
        </w:rPr>
        <w:t>由</w:t>
      </w:r>
      <w:r>
        <w:rPr>
          <w:lang w:eastAsia="zh-CN"/>
        </w:rPr>
        <w:t>于</w:t>
      </w:r>
      <w:r w:rsidRPr="00390B1B">
        <w:rPr>
          <w:rFonts w:hint="eastAsia"/>
          <w:lang w:eastAsia="zh-CN"/>
        </w:rPr>
        <w:t>互联网、数据中心和永远在线设备的能源消耗将持续增长，云计算是提高能效、加速各国和企业向低碳经济过渡的关键技术；</w:t>
      </w:r>
    </w:p>
    <w:p w14:paraId="273A0ED9" w14:textId="77777777" w:rsidR="004E080D" w:rsidRPr="00390B1B" w:rsidRDefault="00315FA7" w:rsidP="004E080D">
      <w:pPr>
        <w:rPr>
          <w:lang w:eastAsia="zh-CN"/>
        </w:rPr>
      </w:pPr>
      <w:r w:rsidRPr="00390B1B">
        <w:rPr>
          <w:i/>
          <w:iCs/>
          <w:lang w:eastAsia="zh-CN"/>
        </w:rPr>
        <w:t>l)</w:t>
      </w:r>
      <w:r w:rsidRPr="00390B1B">
        <w:rPr>
          <w:lang w:eastAsia="zh-CN"/>
        </w:rPr>
        <w:tab/>
      </w:r>
      <w:r w:rsidRPr="00390B1B">
        <w:rPr>
          <w:rFonts w:hint="eastAsia"/>
          <w:lang w:eastAsia="zh-CN"/>
        </w:rPr>
        <w:t>气候变化危及水和粮食的质量和供给，引发风暴、热浪、干旱和洪灾，恶化空气质量；</w:t>
      </w:r>
    </w:p>
    <w:p w14:paraId="7958563F" w14:textId="77777777" w:rsidR="004E080D" w:rsidRDefault="00315FA7" w:rsidP="004E080D">
      <w:pPr>
        <w:rPr>
          <w:lang w:eastAsia="zh-CN"/>
        </w:rPr>
      </w:pPr>
      <w:r w:rsidRPr="00390B1B">
        <w:rPr>
          <w:i/>
          <w:iCs/>
          <w:lang w:eastAsia="zh-CN"/>
        </w:rPr>
        <w:t>m)</w:t>
      </w:r>
      <w:r w:rsidRPr="00390B1B">
        <w:rPr>
          <w:lang w:eastAsia="zh-CN"/>
        </w:rPr>
        <w:tab/>
      </w:r>
      <w:r w:rsidRPr="00390B1B">
        <w:rPr>
          <w:rFonts w:hint="eastAsia"/>
          <w:lang w:eastAsia="zh-CN"/>
        </w:rPr>
        <w:t>利用</w:t>
      </w:r>
      <w:r w:rsidRPr="00390B1B">
        <w:rPr>
          <w:rFonts w:hint="eastAsia"/>
          <w:lang w:eastAsia="zh-CN"/>
        </w:rPr>
        <w:t>ICT</w:t>
      </w:r>
      <w:r w:rsidRPr="00390B1B">
        <w:rPr>
          <w:rFonts w:hint="eastAsia"/>
          <w:lang w:eastAsia="zh-CN"/>
        </w:rPr>
        <w:t>改进水务管理，提高水资源的整体使用效率，大量节约水资源，促进可持续利用；</w:t>
      </w:r>
    </w:p>
    <w:p w14:paraId="4CF1B0A9" w14:textId="6C398FB9" w:rsidR="004E080D" w:rsidRDefault="00315FA7" w:rsidP="004E080D">
      <w:pPr>
        <w:rPr>
          <w:spacing w:val="-4"/>
          <w:lang w:eastAsia="zh-CN"/>
        </w:rPr>
      </w:pPr>
      <w:r w:rsidRPr="00390B1B">
        <w:rPr>
          <w:i/>
          <w:iCs/>
          <w:lang w:eastAsia="zh-CN"/>
        </w:rPr>
        <w:t>n)</w:t>
      </w:r>
      <w:r w:rsidRPr="00390B1B">
        <w:rPr>
          <w:lang w:eastAsia="zh-CN"/>
        </w:rPr>
        <w:tab/>
      </w:r>
      <w:r w:rsidRPr="00390B1B">
        <w:rPr>
          <w:rFonts w:hint="eastAsia"/>
          <w:lang w:eastAsia="zh-CN"/>
        </w:rPr>
        <w:t>电气电子设备的广泛使用既使公众认识到这些设备对缩小数字差距带来的积极作用，</w:t>
      </w:r>
      <w:r w:rsidRPr="00390B1B">
        <w:rPr>
          <w:rFonts w:hint="eastAsia"/>
          <w:spacing w:val="-4"/>
          <w:lang w:eastAsia="zh-CN"/>
        </w:rPr>
        <w:t>但也认识到</w:t>
      </w:r>
      <w:r>
        <w:rPr>
          <w:rFonts w:hint="eastAsia"/>
          <w:spacing w:val="-4"/>
          <w:lang w:eastAsia="zh-CN"/>
        </w:rPr>
        <w:t>与</w:t>
      </w:r>
      <w:r w:rsidRPr="00390B1B">
        <w:rPr>
          <w:rFonts w:hint="eastAsia"/>
          <w:spacing w:val="-4"/>
          <w:lang w:eastAsia="zh-CN"/>
        </w:rPr>
        <w:t>报废电气电子设备（</w:t>
      </w:r>
      <w:r>
        <w:rPr>
          <w:spacing w:val="-4"/>
          <w:lang w:eastAsia="zh-CN"/>
        </w:rPr>
        <w:t>WEEE</w:t>
      </w:r>
      <w:r>
        <w:rPr>
          <w:rFonts w:hint="eastAsia"/>
          <w:spacing w:val="-4"/>
          <w:lang w:eastAsia="zh-CN"/>
        </w:rPr>
        <w:t>或</w:t>
      </w:r>
      <w:r w:rsidRPr="00390B1B">
        <w:rPr>
          <w:rFonts w:hint="eastAsia"/>
          <w:spacing w:val="-4"/>
          <w:lang w:eastAsia="zh-CN"/>
        </w:rPr>
        <w:t>电子废弃物）</w:t>
      </w:r>
      <w:r>
        <w:rPr>
          <w:rFonts w:hint="eastAsia"/>
          <w:spacing w:val="-4"/>
          <w:lang w:eastAsia="zh-CN"/>
        </w:rPr>
        <w:t>相关</w:t>
      </w:r>
      <w:r w:rsidRPr="00390B1B">
        <w:rPr>
          <w:rFonts w:hint="eastAsia"/>
          <w:spacing w:val="-4"/>
          <w:lang w:eastAsia="zh-CN"/>
        </w:rPr>
        <w:t>的低效管理对环境和健康造成的负面影响</w:t>
      </w:r>
      <w:del w:id="25" w:author="Kong, Hongli" w:date="2021-09-23T10:06:00Z">
        <w:r w:rsidRPr="00390B1B" w:rsidDel="001F2E47">
          <w:rPr>
            <w:rFonts w:hint="eastAsia"/>
            <w:spacing w:val="-4"/>
            <w:lang w:eastAsia="zh-CN"/>
          </w:rPr>
          <w:delText>，</w:delText>
        </w:r>
      </w:del>
      <w:ins w:id="26" w:author="Kong, Hongli" w:date="2021-09-23T10:06:00Z">
        <w:r w:rsidR="001F2E47">
          <w:rPr>
            <w:rFonts w:hint="eastAsia"/>
            <w:spacing w:val="-4"/>
            <w:lang w:eastAsia="zh-CN"/>
          </w:rPr>
          <w:t>；</w:t>
        </w:r>
      </w:ins>
    </w:p>
    <w:p w14:paraId="3B29AF14" w14:textId="4BAB4921" w:rsidR="001F2E47" w:rsidRPr="00390B1B" w:rsidRDefault="001F2E47" w:rsidP="004E080D">
      <w:pPr>
        <w:rPr>
          <w:lang w:eastAsia="zh-CN"/>
        </w:rPr>
      </w:pPr>
      <w:ins w:id="27" w:author="TSB HT" w:date="2021-09-22T10:36:00Z">
        <w:r w:rsidRPr="00B41D4F">
          <w:rPr>
            <w:i/>
            <w:iCs/>
            <w:lang w:eastAsia="zh-CN"/>
          </w:rPr>
          <w:t>o)</w:t>
        </w:r>
        <w:r>
          <w:rPr>
            <w:lang w:eastAsia="zh-CN"/>
          </w:rPr>
          <w:tab/>
        </w:r>
      </w:ins>
      <w:ins w:id="28" w:author="Lei, Yonghong" w:date="2021-09-29T17:13:00Z">
        <w:r w:rsidR="00EB1294" w:rsidRPr="000D6A2B">
          <w:rPr>
            <w:rFonts w:hint="eastAsia"/>
            <w:lang w:eastAsia="zh-CN"/>
          </w:rPr>
          <w:t>降低碳足迹的可持续低成本</w:t>
        </w:r>
        <w:r w:rsidR="00EB1294">
          <w:rPr>
            <w:rFonts w:hint="eastAsia"/>
            <w:lang w:eastAsia="zh-CN"/>
          </w:rPr>
          <w:t>ICT</w:t>
        </w:r>
        <w:r w:rsidR="00EB1294" w:rsidRPr="000D6A2B">
          <w:rPr>
            <w:rFonts w:hint="eastAsia"/>
            <w:lang w:eastAsia="zh-CN"/>
          </w:rPr>
          <w:t>解决方案是一项迫切要求</w:t>
        </w:r>
        <w:r w:rsidR="00EB1294">
          <w:rPr>
            <w:rFonts w:hint="eastAsia"/>
            <w:lang w:eastAsia="zh-CN"/>
          </w:rPr>
          <w:t>，</w:t>
        </w:r>
      </w:ins>
    </w:p>
    <w:p w14:paraId="6F13344F" w14:textId="77777777" w:rsidR="004E080D" w:rsidRPr="00390B1B" w:rsidRDefault="00315FA7" w:rsidP="004E080D">
      <w:pPr>
        <w:pStyle w:val="Call"/>
        <w:rPr>
          <w:lang w:eastAsia="zh-CN"/>
        </w:rPr>
      </w:pPr>
      <w:r w:rsidRPr="00390B1B">
        <w:rPr>
          <w:rFonts w:hint="eastAsia"/>
          <w:lang w:eastAsia="zh-CN"/>
        </w:rPr>
        <w:t>做出决议</w:t>
      </w:r>
    </w:p>
    <w:p w14:paraId="4ECAB0A3" w14:textId="77777777" w:rsidR="004E080D" w:rsidRPr="00390B1B" w:rsidRDefault="00315FA7" w:rsidP="004E080D">
      <w:pPr>
        <w:rPr>
          <w:lang w:eastAsia="zh-CN"/>
        </w:rPr>
      </w:pPr>
      <w:r w:rsidRPr="00390B1B">
        <w:rPr>
          <w:lang w:eastAsia="zh-CN"/>
        </w:rPr>
        <w:t>1</w:t>
      </w:r>
      <w:r w:rsidRPr="00390B1B">
        <w:rPr>
          <w:lang w:eastAsia="zh-CN"/>
        </w:rPr>
        <w:tab/>
      </w:r>
      <w:r w:rsidRPr="00390B1B">
        <w:rPr>
          <w:rFonts w:hint="eastAsia"/>
          <w:lang w:eastAsia="zh-CN"/>
        </w:rPr>
        <w:t>继续并进一步制定最初于</w:t>
      </w:r>
      <w:r w:rsidRPr="00390B1B">
        <w:rPr>
          <w:rFonts w:hint="eastAsia"/>
          <w:lang w:eastAsia="zh-CN"/>
        </w:rPr>
        <w:t>2007</w:t>
      </w:r>
      <w:r w:rsidRPr="00390B1B">
        <w:rPr>
          <w:rFonts w:hint="eastAsia"/>
          <w:lang w:eastAsia="zh-CN"/>
        </w:rPr>
        <w:t>年</w:t>
      </w:r>
      <w:r w:rsidRPr="00390B1B">
        <w:rPr>
          <w:rFonts w:hint="eastAsia"/>
          <w:lang w:eastAsia="zh-CN"/>
        </w:rPr>
        <w:t>12</w:t>
      </w:r>
      <w:r w:rsidRPr="00390B1B">
        <w:rPr>
          <w:rFonts w:hint="eastAsia"/>
          <w:lang w:eastAsia="zh-CN"/>
        </w:rPr>
        <w:t>月推出的</w:t>
      </w:r>
      <w:r w:rsidRPr="00390B1B">
        <w:rPr>
          <w:rFonts w:hint="eastAsia"/>
          <w:lang w:eastAsia="zh-CN"/>
        </w:rPr>
        <w:t>ITU-T</w:t>
      </w:r>
      <w:r>
        <w:rPr>
          <w:rFonts w:hint="eastAsia"/>
          <w:lang w:eastAsia="zh-CN"/>
        </w:rPr>
        <w:t>针对</w:t>
      </w:r>
      <w:r w:rsidRPr="00390B1B">
        <w:rPr>
          <w:rFonts w:hint="eastAsia"/>
          <w:lang w:eastAsia="zh-CN"/>
        </w:rPr>
        <w:t>ICT</w:t>
      </w:r>
      <w:r w:rsidRPr="00390B1B">
        <w:rPr>
          <w:rFonts w:hint="eastAsia"/>
          <w:lang w:eastAsia="zh-CN"/>
        </w:rPr>
        <w:t>与气候变化的工作计划，将其作为高度优先的工作，从而为作为联合国进程的一部分、</w:t>
      </w:r>
      <w:r>
        <w:rPr>
          <w:rFonts w:hint="eastAsia"/>
          <w:lang w:eastAsia="zh-CN"/>
        </w:rPr>
        <w:t>为</w:t>
      </w:r>
      <w:r w:rsidRPr="00390B1B">
        <w:rPr>
          <w:rFonts w:hint="eastAsia"/>
          <w:lang w:eastAsia="zh-CN"/>
        </w:rPr>
        <w:t>更</w:t>
      </w:r>
      <w:r>
        <w:rPr>
          <w:rFonts w:hint="eastAsia"/>
          <w:lang w:eastAsia="zh-CN"/>
        </w:rPr>
        <w:t>宽</w:t>
      </w:r>
      <w:r w:rsidRPr="00390B1B">
        <w:rPr>
          <w:rFonts w:hint="eastAsia"/>
          <w:lang w:eastAsia="zh-CN"/>
        </w:rPr>
        <w:t>泛的全球减缓气候变化努力做出贡献；</w:t>
      </w:r>
    </w:p>
    <w:p w14:paraId="50E73375" w14:textId="1937F943" w:rsidR="004E080D" w:rsidRPr="00390B1B" w:rsidRDefault="00315FA7" w:rsidP="00D03D85">
      <w:pPr>
        <w:rPr>
          <w:lang w:eastAsia="zh-CN"/>
        </w:rPr>
      </w:pPr>
      <w:r w:rsidRPr="00390B1B">
        <w:rPr>
          <w:lang w:eastAsia="zh-CN"/>
        </w:rPr>
        <w:lastRenderedPageBreak/>
        <w:t>2</w:t>
      </w:r>
      <w:r w:rsidRPr="00390B1B">
        <w:rPr>
          <w:lang w:eastAsia="zh-CN"/>
        </w:rPr>
        <w:tab/>
      </w:r>
      <w:r w:rsidRPr="00390B1B">
        <w:rPr>
          <w:rFonts w:hint="eastAsia"/>
          <w:lang w:eastAsia="zh-CN"/>
        </w:rPr>
        <w:t>考虑到在世界各地</w:t>
      </w:r>
      <w:r w:rsidRPr="00390B1B">
        <w:rPr>
          <w:position w:val="6"/>
          <w:sz w:val="18"/>
          <w:lang w:eastAsia="zh-CN"/>
        </w:rPr>
        <w:footnoteReference w:customMarkFollows="1" w:id="2"/>
        <w:t>2</w:t>
      </w:r>
      <w:r w:rsidRPr="00390B1B">
        <w:rPr>
          <w:rFonts w:hint="eastAsia"/>
          <w:lang w:eastAsia="zh-CN"/>
        </w:rPr>
        <w:t>举办的有关</w:t>
      </w:r>
      <w:r w:rsidRPr="00390B1B">
        <w:rPr>
          <w:rFonts w:hint="eastAsia"/>
          <w:lang w:eastAsia="zh-CN"/>
        </w:rPr>
        <w:t>ICT</w:t>
      </w:r>
      <w:r w:rsidRPr="00390B1B">
        <w:rPr>
          <w:rFonts w:hint="eastAsia"/>
          <w:lang w:eastAsia="zh-CN"/>
        </w:rPr>
        <w:t>、环境</w:t>
      </w:r>
      <w:bookmarkStart w:id="29" w:name="_Hlk83828192"/>
      <w:del w:id="30" w:author="Lei, Yonghong" w:date="2021-09-29T17:14:00Z">
        <w:r w:rsidRPr="00390B1B" w:rsidDel="00EB1294">
          <w:rPr>
            <w:rFonts w:hint="eastAsia"/>
            <w:lang w:eastAsia="zh-CN"/>
          </w:rPr>
          <w:delText>与</w:delText>
        </w:r>
      </w:del>
      <w:ins w:id="31" w:author="Lei, Yonghong" w:date="2021-09-29T17:14:00Z">
        <w:r w:rsidR="00EB1294">
          <w:rPr>
            <w:rFonts w:hint="eastAsia"/>
            <w:lang w:eastAsia="zh-CN"/>
          </w:rPr>
          <w:t>、</w:t>
        </w:r>
      </w:ins>
      <w:r w:rsidRPr="00390B1B">
        <w:rPr>
          <w:rFonts w:hint="eastAsia"/>
          <w:lang w:eastAsia="zh-CN"/>
        </w:rPr>
        <w:t>气候变化</w:t>
      </w:r>
      <w:ins w:id="32" w:author="Lei, Yonghong" w:date="2021-09-29T17:14:00Z">
        <w:r w:rsidR="00EB1294">
          <w:rPr>
            <w:rFonts w:hint="eastAsia"/>
            <w:lang w:eastAsia="zh-CN"/>
          </w:rPr>
          <w:t>和循环经济</w:t>
        </w:r>
      </w:ins>
      <w:bookmarkEnd w:id="29"/>
      <w:r w:rsidRPr="00390B1B">
        <w:rPr>
          <w:rFonts w:hint="eastAsia"/>
          <w:lang w:eastAsia="zh-CN"/>
        </w:rPr>
        <w:t>的国际专题研讨会已取得的进展，尽可能广泛地宣传其成果；</w:t>
      </w:r>
    </w:p>
    <w:p w14:paraId="50ADEBF7" w14:textId="095A4335" w:rsidR="004E080D" w:rsidRPr="00390B1B" w:rsidRDefault="00315FA7" w:rsidP="004E080D">
      <w:pPr>
        <w:rPr>
          <w:lang w:eastAsia="zh-CN"/>
        </w:rPr>
      </w:pPr>
      <w:r w:rsidRPr="00390B1B">
        <w:rPr>
          <w:lang w:eastAsia="zh-CN"/>
        </w:rPr>
        <w:t>3</w:t>
      </w:r>
      <w:r w:rsidRPr="00390B1B">
        <w:rPr>
          <w:lang w:eastAsia="zh-CN"/>
        </w:rPr>
        <w:tab/>
      </w:r>
      <w:r w:rsidRPr="00390B1B">
        <w:rPr>
          <w:rFonts w:hint="eastAsia"/>
          <w:lang w:eastAsia="zh-CN"/>
        </w:rPr>
        <w:t>继续维护和更新</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w:t>
      </w:r>
      <w:bookmarkStart w:id="33" w:name="_Hlk83828303"/>
      <w:del w:id="34" w:author="Lei, Yonghong" w:date="2021-09-29T17:14:00Z">
        <w:r w:rsidR="00EB1294" w:rsidRPr="00390B1B" w:rsidDel="00EB1294">
          <w:rPr>
            <w:rFonts w:hint="eastAsia"/>
            <w:lang w:eastAsia="zh-CN"/>
          </w:rPr>
          <w:delText>与</w:delText>
        </w:r>
      </w:del>
      <w:ins w:id="35" w:author="Lei, Yonghong" w:date="2021-09-29T17:14:00Z">
        <w:r w:rsidR="00EB1294">
          <w:rPr>
            <w:rFonts w:hint="eastAsia"/>
            <w:lang w:eastAsia="zh-CN"/>
          </w:rPr>
          <w:t>、</w:t>
        </w:r>
      </w:ins>
      <w:r w:rsidR="00EB1294" w:rsidRPr="00390B1B">
        <w:rPr>
          <w:rFonts w:hint="eastAsia"/>
          <w:lang w:eastAsia="zh-CN"/>
        </w:rPr>
        <w:t>气候变化</w:t>
      </w:r>
      <w:ins w:id="36" w:author="Lei, Yonghong" w:date="2021-09-29T17:14:00Z">
        <w:r w:rsidR="00EB1294">
          <w:rPr>
            <w:rFonts w:hint="eastAsia"/>
            <w:lang w:eastAsia="zh-CN"/>
          </w:rPr>
          <w:t>和循环经济</w:t>
        </w:r>
      </w:ins>
      <w:bookmarkEnd w:id="33"/>
      <w:r w:rsidRPr="00390B1B">
        <w:rPr>
          <w:rFonts w:hint="eastAsia"/>
          <w:lang w:eastAsia="zh-CN"/>
        </w:rPr>
        <w:t>的全球门户网站，通过创建电子互动论坛增加新的功能，</w:t>
      </w:r>
      <w:r>
        <w:rPr>
          <w:rFonts w:hint="eastAsia"/>
          <w:lang w:eastAsia="zh-CN"/>
        </w:rPr>
        <w:t>针对</w:t>
      </w:r>
      <w:r w:rsidRPr="00390B1B">
        <w:rPr>
          <w:rFonts w:hint="eastAsia"/>
          <w:lang w:eastAsia="zh-CN"/>
        </w:rPr>
        <w:t>ICT</w:t>
      </w:r>
      <w:r w:rsidRPr="00390B1B">
        <w:rPr>
          <w:rFonts w:hint="eastAsia"/>
          <w:lang w:eastAsia="zh-CN"/>
        </w:rPr>
        <w:t>与环境可持续性之间关系</w:t>
      </w:r>
      <w:r>
        <w:rPr>
          <w:rFonts w:hint="eastAsia"/>
          <w:lang w:eastAsia="zh-CN"/>
        </w:rPr>
        <w:t>的</w:t>
      </w:r>
      <w:r w:rsidRPr="00390B1B">
        <w:rPr>
          <w:rFonts w:hint="eastAsia"/>
          <w:lang w:eastAsia="zh-CN"/>
        </w:rPr>
        <w:t>、信息披露、标识方法和回收设施</w:t>
      </w:r>
      <w:r>
        <w:rPr>
          <w:rFonts w:hint="eastAsia"/>
          <w:lang w:eastAsia="zh-CN"/>
        </w:rPr>
        <w:t>进行</w:t>
      </w:r>
      <w:r w:rsidRPr="00390B1B">
        <w:rPr>
          <w:rFonts w:hint="eastAsia"/>
          <w:lang w:eastAsia="zh-CN"/>
        </w:rPr>
        <w:t>信息交流、理念传播、标准制订和最佳实践；</w:t>
      </w:r>
    </w:p>
    <w:p w14:paraId="3B42421D" w14:textId="01E550D6" w:rsidR="004E080D" w:rsidRPr="00390B1B" w:rsidRDefault="00315FA7" w:rsidP="004E080D">
      <w:pPr>
        <w:rPr>
          <w:lang w:eastAsia="zh-CN"/>
        </w:rPr>
      </w:pPr>
      <w:r w:rsidRPr="00390B1B">
        <w:rPr>
          <w:lang w:eastAsia="zh-CN"/>
        </w:rPr>
        <w:t>4</w:t>
      </w:r>
      <w:r w:rsidRPr="00390B1B">
        <w:rPr>
          <w:lang w:eastAsia="zh-CN"/>
        </w:rPr>
        <w:tab/>
      </w:r>
      <w:r w:rsidRPr="00390B1B">
        <w:rPr>
          <w:rFonts w:hint="eastAsia"/>
          <w:lang w:eastAsia="zh-CN"/>
        </w:rPr>
        <w:t>促进</w:t>
      </w:r>
      <w:ins w:id="37" w:author="Lei, Yonghong" w:date="2021-09-29T17:17:00Z">
        <w:r w:rsidR="00EB1294">
          <w:rPr>
            <w:rFonts w:hint="eastAsia"/>
            <w:lang w:eastAsia="zh-CN"/>
          </w:rPr>
          <w:t>制定和</w:t>
        </w:r>
      </w:ins>
      <w:r w:rsidRPr="00390B1B">
        <w:rPr>
          <w:rFonts w:hint="eastAsia"/>
          <w:lang w:eastAsia="zh-CN"/>
        </w:rPr>
        <w:t>采用旨在加强使用</w:t>
      </w:r>
      <w:r w:rsidRPr="00390B1B">
        <w:rPr>
          <w:rFonts w:hint="eastAsia"/>
          <w:lang w:eastAsia="zh-CN"/>
        </w:rPr>
        <w:t>ICT</w:t>
      </w:r>
      <w:r w:rsidRPr="00390B1B">
        <w:rPr>
          <w:rFonts w:hint="eastAsia"/>
          <w:lang w:eastAsia="zh-CN"/>
        </w:rPr>
        <w:t>的建议书，使之成为在整个经济社会活动中评估并减少温室气体排放，优化能源和水的消耗，最大限度地减少电子废弃物并改善其管理的强有力工具；</w:t>
      </w:r>
    </w:p>
    <w:p w14:paraId="77EF3523" w14:textId="77777777" w:rsidR="004E080D" w:rsidRPr="00390B1B" w:rsidRDefault="00315FA7" w:rsidP="004E080D">
      <w:pPr>
        <w:rPr>
          <w:lang w:eastAsia="zh-CN"/>
        </w:rPr>
      </w:pPr>
      <w:r w:rsidRPr="00390B1B">
        <w:rPr>
          <w:lang w:eastAsia="zh-CN"/>
        </w:rPr>
        <w:t>5</w:t>
      </w:r>
      <w:r w:rsidRPr="00390B1B">
        <w:rPr>
          <w:lang w:eastAsia="zh-CN"/>
        </w:rPr>
        <w:tab/>
      </w:r>
      <w:r w:rsidRPr="00390B1B">
        <w:rPr>
          <w:rFonts w:hint="eastAsia"/>
          <w:lang w:eastAsia="zh-CN"/>
        </w:rPr>
        <w:t>特别通过促进使用更为节能</w:t>
      </w:r>
      <w:r w:rsidRPr="00390B1B">
        <w:rPr>
          <w:position w:val="6"/>
          <w:sz w:val="18"/>
          <w:lang w:eastAsia="zh-CN"/>
        </w:rPr>
        <w:footnoteReference w:customMarkFollows="1" w:id="3"/>
        <w:t>3</w:t>
      </w:r>
      <w:r w:rsidRPr="00390B1B">
        <w:rPr>
          <w:rFonts w:hint="eastAsia"/>
          <w:lang w:eastAsia="zh-CN"/>
        </w:rPr>
        <w:t>和高效的设备和网络以及更高效的工作方法，提高认识并促进有关</w:t>
      </w:r>
      <w:r w:rsidRPr="00390B1B">
        <w:rPr>
          <w:rFonts w:hint="eastAsia"/>
          <w:lang w:eastAsia="zh-CN"/>
        </w:rPr>
        <w:t>ICT</w:t>
      </w:r>
      <w:r w:rsidRPr="00390B1B">
        <w:rPr>
          <w:rFonts w:hint="eastAsia"/>
          <w:lang w:eastAsia="zh-CN"/>
        </w:rPr>
        <w:t>在强化环境可持续性方面作用的信息共享，以及有关</w:t>
      </w:r>
      <w:r w:rsidRPr="00390B1B">
        <w:rPr>
          <w:rFonts w:hint="eastAsia"/>
          <w:lang w:eastAsia="zh-CN"/>
        </w:rPr>
        <w:t>ICT</w:t>
      </w:r>
      <w:r w:rsidRPr="00390B1B">
        <w:rPr>
          <w:rFonts w:hint="eastAsia"/>
          <w:lang w:eastAsia="zh-CN"/>
        </w:rPr>
        <w:t>可用以取代或淘汰高能耗的技术</w:t>
      </w:r>
      <w:r w:rsidRPr="00390B1B">
        <w:rPr>
          <w:rFonts w:hint="eastAsia"/>
          <w:lang w:eastAsia="zh-CN"/>
        </w:rPr>
        <w:t>/</w:t>
      </w:r>
      <w:r w:rsidRPr="00390B1B">
        <w:rPr>
          <w:rFonts w:hint="eastAsia"/>
          <w:lang w:eastAsia="zh-CN"/>
        </w:rPr>
        <w:t>使用的信息共享；</w:t>
      </w:r>
    </w:p>
    <w:p w14:paraId="2ED6816B" w14:textId="77777777" w:rsidR="004E080D" w:rsidRPr="00390B1B" w:rsidRDefault="00315FA7" w:rsidP="004E080D">
      <w:pPr>
        <w:rPr>
          <w:lang w:eastAsia="zh-CN"/>
        </w:rPr>
      </w:pPr>
      <w:r w:rsidRPr="00390B1B">
        <w:rPr>
          <w:rFonts w:hint="eastAsia"/>
          <w:lang w:eastAsia="zh-CN"/>
        </w:rPr>
        <w:t>6</w:t>
      </w:r>
      <w:r w:rsidRPr="00390B1B">
        <w:rPr>
          <w:rFonts w:hint="eastAsia"/>
          <w:lang w:eastAsia="zh-CN"/>
        </w:rPr>
        <w:tab/>
      </w:r>
      <w:r w:rsidRPr="00390B1B">
        <w:rPr>
          <w:rFonts w:hint="eastAsia"/>
          <w:lang w:eastAsia="zh-CN"/>
        </w:rPr>
        <w:t>为降低因使用</w:t>
      </w:r>
      <w:r w:rsidRPr="00390B1B">
        <w:rPr>
          <w:rFonts w:hint="eastAsia"/>
          <w:lang w:eastAsia="zh-CN"/>
        </w:rPr>
        <w:t>ICT</w:t>
      </w:r>
      <w:r w:rsidRPr="00390B1B">
        <w:rPr>
          <w:rFonts w:hint="eastAsia"/>
          <w:lang w:eastAsia="zh-CN"/>
        </w:rPr>
        <w:t>造成的</w:t>
      </w:r>
      <w:r w:rsidRPr="00390B1B">
        <w:rPr>
          <w:rFonts w:hint="eastAsia"/>
          <w:lang w:eastAsia="zh-CN"/>
        </w:rPr>
        <w:t>GHG</w:t>
      </w:r>
      <w:r w:rsidRPr="00390B1B">
        <w:rPr>
          <w:rFonts w:hint="eastAsia"/>
          <w:lang w:eastAsia="zh-CN"/>
        </w:rPr>
        <w:t>排放而努力，这是实现</w:t>
      </w:r>
      <w:r w:rsidRPr="00390B1B">
        <w:rPr>
          <w:rFonts w:hint="eastAsia"/>
          <w:lang w:eastAsia="zh-CN"/>
        </w:rPr>
        <w:t>UNFCCC</w:t>
      </w:r>
      <w:r w:rsidRPr="00390B1B">
        <w:rPr>
          <w:rFonts w:hint="eastAsia"/>
          <w:lang w:eastAsia="zh-CN"/>
        </w:rPr>
        <w:t>目标的需要；</w:t>
      </w:r>
    </w:p>
    <w:p w14:paraId="762FA987" w14:textId="77777777" w:rsidR="004E080D" w:rsidRPr="00390B1B" w:rsidRDefault="00315FA7" w:rsidP="004E080D">
      <w:pPr>
        <w:rPr>
          <w:lang w:eastAsia="zh-CN"/>
        </w:rPr>
      </w:pPr>
      <w:r w:rsidRPr="00390B1B">
        <w:rPr>
          <w:lang w:eastAsia="zh-CN"/>
        </w:rPr>
        <w:t>7</w:t>
      </w:r>
      <w:r w:rsidRPr="00390B1B">
        <w:rPr>
          <w:lang w:eastAsia="zh-CN"/>
        </w:rPr>
        <w:tab/>
      </w:r>
      <w:r w:rsidRPr="00390B1B">
        <w:rPr>
          <w:rFonts w:hint="eastAsia"/>
          <w:lang w:eastAsia="zh-CN"/>
        </w:rPr>
        <w:t>努力减少</w:t>
      </w:r>
      <w:r w:rsidRPr="00390B1B">
        <w:rPr>
          <w:rFonts w:hint="eastAsia"/>
          <w:lang w:eastAsia="zh-CN"/>
        </w:rPr>
        <w:t>ICT</w:t>
      </w:r>
      <w:r w:rsidRPr="00390B1B">
        <w:rPr>
          <w:rFonts w:hint="eastAsia"/>
          <w:lang w:eastAsia="zh-CN"/>
        </w:rPr>
        <w:t>产品中使用的非环保材料对环境的有害影响；</w:t>
      </w:r>
    </w:p>
    <w:p w14:paraId="1D87A112" w14:textId="77777777" w:rsidR="004E080D" w:rsidRPr="00390B1B" w:rsidRDefault="00315FA7" w:rsidP="004E080D">
      <w:pPr>
        <w:rPr>
          <w:lang w:eastAsia="zh-CN"/>
        </w:rPr>
      </w:pPr>
      <w:r w:rsidRPr="00390B1B">
        <w:rPr>
          <w:lang w:eastAsia="zh-CN"/>
        </w:rPr>
        <w:t>8</w:t>
      </w:r>
      <w:r w:rsidRPr="00390B1B">
        <w:rPr>
          <w:lang w:eastAsia="zh-CN"/>
        </w:rPr>
        <w:tab/>
      </w:r>
      <w:r w:rsidRPr="00390B1B">
        <w:rPr>
          <w:rFonts w:hint="eastAsia"/>
          <w:lang w:eastAsia="zh-CN"/>
        </w:rPr>
        <w:t>通过为各国制定国家绿色</w:t>
      </w:r>
      <w:r w:rsidRPr="00390B1B">
        <w:rPr>
          <w:rFonts w:hint="eastAsia"/>
          <w:lang w:eastAsia="zh-CN"/>
        </w:rPr>
        <w:t>ICT</w:t>
      </w:r>
      <w:r w:rsidRPr="00390B1B">
        <w:rPr>
          <w:rFonts w:hint="eastAsia"/>
          <w:lang w:eastAsia="zh-CN"/>
        </w:rPr>
        <w:t>行动计划，提供技术援助，缩小标准化差距，并建立报告机制为各国落实行动计划提供支持；</w:t>
      </w:r>
    </w:p>
    <w:p w14:paraId="773B0148" w14:textId="3E9FAB37" w:rsidR="004E080D" w:rsidRPr="00390B1B" w:rsidRDefault="00315FA7" w:rsidP="004E080D">
      <w:pPr>
        <w:rPr>
          <w:lang w:eastAsia="zh-CN"/>
        </w:rPr>
      </w:pPr>
      <w:r w:rsidRPr="00390B1B">
        <w:rPr>
          <w:lang w:eastAsia="zh-CN"/>
        </w:rPr>
        <w:t>9</w:t>
      </w:r>
      <w:r w:rsidRPr="00390B1B">
        <w:rPr>
          <w:lang w:eastAsia="zh-CN"/>
        </w:rPr>
        <w:tab/>
      </w:r>
      <w:r w:rsidRPr="00390B1B">
        <w:rPr>
          <w:rFonts w:hint="eastAsia"/>
          <w:lang w:eastAsia="zh-CN"/>
        </w:rPr>
        <w:t>制定关于</w:t>
      </w:r>
      <w:r w:rsidRPr="00390B1B">
        <w:rPr>
          <w:rFonts w:hint="eastAsia"/>
          <w:lang w:eastAsia="zh-CN"/>
        </w:rPr>
        <w:t>ICT</w:t>
      </w:r>
      <w:r w:rsidRPr="00390B1B">
        <w:rPr>
          <w:rFonts w:hint="eastAsia"/>
          <w:lang w:eastAsia="zh-CN"/>
        </w:rPr>
        <w:t>、环境</w:t>
      </w:r>
      <w:del w:id="38" w:author="Lei, Yonghong" w:date="2021-09-29T17:14:00Z">
        <w:r w:rsidR="00EB1294" w:rsidRPr="00390B1B" w:rsidDel="00EB1294">
          <w:rPr>
            <w:rFonts w:hint="eastAsia"/>
            <w:lang w:eastAsia="zh-CN"/>
          </w:rPr>
          <w:delText>与</w:delText>
        </w:r>
      </w:del>
      <w:ins w:id="39" w:author="Lei, Yonghong" w:date="2021-09-29T17:14:00Z">
        <w:r w:rsidR="00EB1294">
          <w:rPr>
            <w:rFonts w:hint="eastAsia"/>
            <w:lang w:eastAsia="zh-CN"/>
          </w:rPr>
          <w:t>、</w:t>
        </w:r>
      </w:ins>
      <w:r w:rsidR="00EB1294" w:rsidRPr="00390B1B">
        <w:rPr>
          <w:rFonts w:hint="eastAsia"/>
          <w:lang w:eastAsia="zh-CN"/>
        </w:rPr>
        <w:t>气候变化</w:t>
      </w:r>
      <w:ins w:id="40" w:author="Lei, Yonghong" w:date="2021-09-29T17:14:00Z">
        <w:r w:rsidR="00EB1294">
          <w:rPr>
            <w:rFonts w:hint="eastAsia"/>
            <w:lang w:eastAsia="zh-CN"/>
          </w:rPr>
          <w:t>和循环经济</w:t>
        </w:r>
      </w:ins>
      <w:r w:rsidRPr="00390B1B">
        <w:rPr>
          <w:rFonts w:hint="eastAsia"/>
          <w:lang w:eastAsia="zh-CN"/>
        </w:rPr>
        <w:t>建议书的远程学习计划，</w:t>
      </w:r>
    </w:p>
    <w:p w14:paraId="2DAD2DE1" w14:textId="77777777" w:rsidR="004E080D" w:rsidRPr="00390B1B" w:rsidRDefault="00315FA7" w:rsidP="004E080D">
      <w:pPr>
        <w:pStyle w:val="Call"/>
        <w:rPr>
          <w:lang w:eastAsia="zh-CN"/>
        </w:rPr>
      </w:pPr>
      <w:r w:rsidRPr="00390B1B">
        <w:rPr>
          <w:rFonts w:hint="eastAsia"/>
          <w:lang w:eastAsia="zh-CN"/>
        </w:rPr>
        <w:t>责成电信标准化顾问组</w:t>
      </w:r>
    </w:p>
    <w:p w14:paraId="67C5DAFD" w14:textId="02F6C4D4" w:rsidR="004E080D" w:rsidRPr="00390B1B" w:rsidRDefault="00315FA7" w:rsidP="004E080D">
      <w:pPr>
        <w:rPr>
          <w:lang w:eastAsia="zh-CN"/>
        </w:rPr>
      </w:pPr>
      <w:r w:rsidRPr="00390B1B">
        <w:rPr>
          <w:lang w:eastAsia="zh-CN"/>
        </w:rPr>
        <w:t>1</w:t>
      </w:r>
      <w:r w:rsidRPr="00390B1B">
        <w:rPr>
          <w:lang w:eastAsia="zh-CN"/>
        </w:rPr>
        <w:tab/>
      </w:r>
      <w:r w:rsidRPr="00390B1B">
        <w:rPr>
          <w:rFonts w:hint="eastAsia"/>
          <w:lang w:eastAsia="zh-CN"/>
        </w:rPr>
        <w:t>协调</w:t>
      </w:r>
      <w:r w:rsidRPr="00390B1B">
        <w:rPr>
          <w:rFonts w:hint="eastAsia"/>
          <w:lang w:eastAsia="zh-CN"/>
        </w:rPr>
        <w:t>ITU-T</w:t>
      </w:r>
      <w:r w:rsidRPr="00390B1B">
        <w:rPr>
          <w:rFonts w:hint="eastAsia"/>
          <w:lang w:eastAsia="zh-CN"/>
        </w:rPr>
        <w:t>研究组对其他标准制定组织（</w:t>
      </w:r>
      <w:r w:rsidRPr="00390B1B">
        <w:rPr>
          <w:rFonts w:hint="eastAsia"/>
          <w:lang w:eastAsia="zh-CN"/>
        </w:rPr>
        <w:t>SDO</w:t>
      </w:r>
      <w:r w:rsidRPr="00390B1B">
        <w:rPr>
          <w:rFonts w:hint="eastAsia"/>
          <w:lang w:eastAsia="zh-CN"/>
        </w:rPr>
        <w:t>）相关标准化活动的审议工作，并</w:t>
      </w:r>
      <w:del w:id="41" w:author="Lei, Yonghong" w:date="2021-09-29T17:20:00Z">
        <w:r w:rsidRPr="00390B1B" w:rsidDel="001E0F9A">
          <w:rPr>
            <w:rFonts w:hint="eastAsia"/>
            <w:lang w:eastAsia="zh-CN"/>
          </w:rPr>
          <w:delText>特别通过</w:delText>
        </w:r>
        <w:r w:rsidRPr="00390B1B" w:rsidDel="001E0F9A">
          <w:rPr>
            <w:rFonts w:hint="eastAsia"/>
            <w:lang w:eastAsia="zh-CN"/>
          </w:rPr>
          <w:delText>ICT</w:delText>
        </w:r>
        <w:r w:rsidRPr="00390B1B" w:rsidDel="001E0F9A">
          <w:rPr>
            <w:rFonts w:hint="eastAsia"/>
            <w:lang w:eastAsia="zh-CN"/>
          </w:rPr>
          <w:delText>与气候变化联合协调活动（</w:delText>
        </w:r>
        <w:r w:rsidRPr="00390B1B" w:rsidDel="001E0F9A">
          <w:rPr>
            <w:rFonts w:hint="eastAsia"/>
            <w:lang w:eastAsia="zh-CN"/>
          </w:rPr>
          <w:delText>JCA</w:delText>
        </w:r>
        <w:r w:rsidRPr="00390B1B" w:rsidDel="001E0F9A">
          <w:rPr>
            <w:rFonts w:hint="eastAsia"/>
            <w:lang w:eastAsia="zh-CN"/>
          </w:rPr>
          <w:delText>）</w:delText>
        </w:r>
      </w:del>
      <w:r w:rsidRPr="00390B1B">
        <w:rPr>
          <w:rFonts w:hint="eastAsia"/>
          <w:lang w:eastAsia="zh-CN"/>
        </w:rPr>
        <w:t>加强国际电联与这些组织之间的协调，避免国际标准的重复和重叠；</w:t>
      </w:r>
    </w:p>
    <w:p w14:paraId="2C6F1C57" w14:textId="2EC0A289" w:rsidR="004E080D" w:rsidRPr="00390B1B" w:rsidRDefault="00315FA7" w:rsidP="004E080D">
      <w:pPr>
        <w:keepNext/>
        <w:keepLines/>
        <w:rPr>
          <w:lang w:eastAsia="zh-CN"/>
        </w:rPr>
      </w:pPr>
      <w:r w:rsidRPr="00390B1B">
        <w:rPr>
          <w:lang w:eastAsia="zh-CN"/>
        </w:rPr>
        <w:t>2</w:t>
      </w:r>
      <w:r w:rsidRPr="00390B1B">
        <w:rPr>
          <w:lang w:eastAsia="zh-CN"/>
        </w:rPr>
        <w:tab/>
      </w:r>
      <w:r w:rsidRPr="00390B1B">
        <w:rPr>
          <w:rFonts w:hint="eastAsia"/>
          <w:lang w:eastAsia="zh-CN"/>
        </w:rPr>
        <w:t>确保各研究组</w:t>
      </w:r>
      <w:r>
        <w:rPr>
          <w:rFonts w:hint="eastAsia"/>
          <w:lang w:eastAsia="zh-CN"/>
        </w:rPr>
        <w:t>审议</w:t>
      </w:r>
      <w:r w:rsidRPr="00390B1B">
        <w:rPr>
          <w:rFonts w:hint="eastAsia"/>
          <w:lang w:eastAsia="zh-CN"/>
        </w:rPr>
        <w:t>适当的现有</w:t>
      </w:r>
      <w:r w:rsidRPr="00390B1B">
        <w:rPr>
          <w:rFonts w:hint="eastAsia"/>
          <w:lang w:eastAsia="zh-CN"/>
        </w:rPr>
        <w:t>ITU-T</w:t>
      </w:r>
      <w:r w:rsidRPr="00390B1B">
        <w:rPr>
          <w:rFonts w:hint="eastAsia"/>
          <w:lang w:eastAsia="zh-CN"/>
        </w:rPr>
        <w:t>建议书和所有未来的建议书，以便从保护环境</w:t>
      </w:r>
      <w:del w:id="42" w:author="Lei, Yonghong" w:date="2021-09-29T17:21:00Z">
        <w:r w:rsidRPr="00390B1B" w:rsidDel="001E0F9A">
          <w:rPr>
            <w:rFonts w:hint="eastAsia"/>
            <w:lang w:eastAsia="zh-CN"/>
          </w:rPr>
          <w:delText>和</w:delText>
        </w:r>
      </w:del>
      <w:ins w:id="43" w:author="Lei, Yonghong" w:date="2021-09-29T17:21:00Z">
        <w:r w:rsidR="001E0F9A">
          <w:rPr>
            <w:rFonts w:hint="eastAsia"/>
            <w:lang w:eastAsia="zh-CN"/>
          </w:rPr>
          <w:t>、</w:t>
        </w:r>
      </w:ins>
      <w:r w:rsidRPr="00390B1B">
        <w:rPr>
          <w:rFonts w:hint="eastAsia"/>
          <w:lang w:eastAsia="zh-CN"/>
        </w:rPr>
        <w:t>气候变化</w:t>
      </w:r>
      <w:ins w:id="44" w:author="Lei, Yonghong" w:date="2021-09-29T17:21:00Z">
        <w:r w:rsidR="001E0F9A">
          <w:rPr>
            <w:rFonts w:hint="eastAsia"/>
            <w:lang w:eastAsia="zh-CN"/>
          </w:rPr>
          <w:t>和循环经济</w:t>
        </w:r>
      </w:ins>
      <w:r w:rsidRPr="00390B1B">
        <w:rPr>
          <w:rFonts w:hint="eastAsia"/>
          <w:lang w:eastAsia="zh-CN"/>
        </w:rPr>
        <w:t>的角度评估其影响及最佳做法的执行情况；</w:t>
      </w:r>
    </w:p>
    <w:p w14:paraId="3D9EF5D2" w14:textId="77777777" w:rsidR="004E080D" w:rsidRPr="00390B1B" w:rsidRDefault="00315FA7" w:rsidP="004E080D">
      <w:pPr>
        <w:rPr>
          <w:lang w:eastAsia="zh-CN"/>
        </w:rPr>
      </w:pPr>
      <w:r w:rsidRPr="00390B1B">
        <w:rPr>
          <w:lang w:eastAsia="zh-CN"/>
        </w:rPr>
        <w:t>3</w:t>
      </w:r>
      <w:r w:rsidRPr="00390B1B">
        <w:rPr>
          <w:lang w:eastAsia="zh-CN"/>
        </w:rPr>
        <w:tab/>
      </w:r>
      <w:r w:rsidRPr="00390B1B">
        <w:rPr>
          <w:rFonts w:hint="eastAsia"/>
          <w:lang w:eastAsia="zh-CN"/>
        </w:rPr>
        <w:t>考虑对工作程序进行可能的进一步修改，从而实现本决议的目标，其中包括扩大使用电子工作方法以减少对气候变化的影响，如</w:t>
      </w:r>
      <w:r>
        <w:rPr>
          <w:rFonts w:hint="eastAsia"/>
          <w:lang w:eastAsia="zh-CN"/>
        </w:rPr>
        <w:t>召开</w:t>
      </w:r>
      <w:r w:rsidRPr="00390B1B">
        <w:rPr>
          <w:rFonts w:hint="eastAsia"/>
          <w:lang w:eastAsia="zh-CN"/>
        </w:rPr>
        <w:t>无纸会议、虚拟会议、远程工作等，</w:t>
      </w:r>
    </w:p>
    <w:p w14:paraId="16494651" w14:textId="77777777" w:rsidR="004E080D" w:rsidRPr="00390B1B" w:rsidRDefault="00315FA7" w:rsidP="004E080D">
      <w:pPr>
        <w:pStyle w:val="Call"/>
        <w:rPr>
          <w:lang w:eastAsia="zh-CN"/>
        </w:rPr>
      </w:pPr>
      <w:r w:rsidRPr="00390B1B">
        <w:rPr>
          <w:rFonts w:hint="eastAsia"/>
          <w:lang w:eastAsia="zh-CN"/>
        </w:rPr>
        <w:t>责成所有</w:t>
      </w:r>
      <w:r>
        <w:rPr>
          <w:rFonts w:hint="eastAsia"/>
          <w:lang w:eastAsia="zh-CN"/>
        </w:rPr>
        <w:t>国</w:t>
      </w:r>
      <w:r>
        <w:rPr>
          <w:lang w:eastAsia="zh-CN"/>
        </w:rPr>
        <w:t>际电联电信标准</w:t>
      </w:r>
      <w:r>
        <w:rPr>
          <w:rFonts w:hint="eastAsia"/>
          <w:lang w:eastAsia="zh-CN"/>
        </w:rPr>
        <w:t>化</w:t>
      </w:r>
      <w:r>
        <w:rPr>
          <w:lang w:eastAsia="zh-CN"/>
        </w:rPr>
        <w:t>部门（</w:t>
      </w:r>
      <w:r w:rsidRPr="00390B1B">
        <w:rPr>
          <w:lang w:eastAsia="zh-CN"/>
        </w:rPr>
        <w:t>ITU-T</w:t>
      </w:r>
      <w:r>
        <w:rPr>
          <w:rFonts w:hint="eastAsia"/>
          <w:lang w:eastAsia="zh-CN"/>
        </w:rPr>
        <w:t>）</w:t>
      </w:r>
      <w:r w:rsidRPr="00390B1B">
        <w:rPr>
          <w:rFonts w:hint="eastAsia"/>
          <w:lang w:eastAsia="zh-CN"/>
        </w:rPr>
        <w:t>研究组</w:t>
      </w:r>
    </w:p>
    <w:p w14:paraId="141B60C7" w14:textId="77777777" w:rsidR="004E080D" w:rsidRPr="00390B1B" w:rsidRDefault="00315FA7" w:rsidP="004E080D">
      <w:pPr>
        <w:rPr>
          <w:lang w:eastAsia="zh-CN"/>
        </w:rPr>
      </w:pPr>
      <w:r w:rsidRPr="00390B1B">
        <w:rPr>
          <w:rFonts w:hint="eastAsia"/>
          <w:lang w:eastAsia="zh-CN"/>
        </w:rPr>
        <w:t>1</w:t>
      </w:r>
      <w:r w:rsidRPr="00390B1B">
        <w:rPr>
          <w:rFonts w:hint="eastAsia"/>
          <w:lang w:eastAsia="zh-CN"/>
        </w:rPr>
        <w:tab/>
      </w:r>
      <w:r w:rsidRPr="00390B1B">
        <w:rPr>
          <w:rFonts w:hint="eastAsia"/>
          <w:lang w:eastAsia="zh-CN"/>
        </w:rPr>
        <w:t>与第</w:t>
      </w:r>
      <w:r w:rsidRPr="00390B1B">
        <w:rPr>
          <w:rFonts w:hint="eastAsia"/>
          <w:lang w:eastAsia="zh-CN"/>
        </w:rPr>
        <w:t>5</w:t>
      </w:r>
      <w:r w:rsidRPr="00390B1B">
        <w:rPr>
          <w:rFonts w:hint="eastAsia"/>
          <w:lang w:eastAsia="zh-CN"/>
        </w:rPr>
        <w:t>研究组合作，</w:t>
      </w:r>
      <w:r w:rsidRPr="00390B1B">
        <w:rPr>
          <w:lang w:eastAsia="zh-CN"/>
        </w:rPr>
        <w:t>在</w:t>
      </w:r>
      <w:r w:rsidRPr="00390B1B">
        <w:rPr>
          <w:lang w:eastAsia="zh-CN"/>
        </w:rPr>
        <w:t>ITU-T</w:t>
      </w:r>
      <w:r w:rsidRPr="00390B1B">
        <w:rPr>
          <w:lang w:eastAsia="zh-CN"/>
        </w:rPr>
        <w:t>的职责范围和权能内，</w:t>
      </w:r>
      <w:r>
        <w:rPr>
          <w:rFonts w:hint="eastAsia"/>
          <w:lang w:eastAsia="zh-CN"/>
        </w:rPr>
        <w:t>针对</w:t>
      </w:r>
      <w:r w:rsidRPr="00390B1B">
        <w:rPr>
          <w:rFonts w:hint="eastAsia"/>
          <w:lang w:eastAsia="zh-CN"/>
        </w:rPr>
        <w:t>ICT</w:t>
      </w:r>
      <w:r w:rsidRPr="00390B1B">
        <w:rPr>
          <w:rFonts w:hint="eastAsia"/>
          <w:lang w:eastAsia="zh-CN"/>
        </w:rPr>
        <w:t>、环境与气候变化问题制定适当建议书，包括有关用于监测和适应气候变化的电信网络，</w:t>
      </w:r>
      <w:r>
        <w:rPr>
          <w:rFonts w:hint="eastAsia"/>
          <w:lang w:eastAsia="zh-CN"/>
        </w:rPr>
        <w:t>例</w:t>
      </w:r>
      <w:r w:rsidRPr="00390B1B">
        <w:rPr>
          <w:rFonts w:hint="eastAsia"/>
          <w:lang w:eastAsia="zh-CN"/>
        </w:rPr>
        <w:t>如，</w:t>
      </w:r>
      <w:r>
        <w:rPr>
          <w:rFonts w:hint="eastAsia"/>
          <w:lang w:eastAsia="zh-CN"/>
        </w:rPr>
        <w:t>有</w:t>
      </w:r>
      <w:r>
        <w:rPr>
          <w:lang w:eastAsia="zh-CN"/>
        </w:rPr>
        <w:t>关</w:t>
      </w:r>
      <w:r w:rsidRPr="00390B1B">
        <w:rPr>
          <w:rFonts w:hint="eastAsia"/>
          <w:lang w:eastAsia="zh-CN"/>
        </w:rPr>
        <w:t>备灾、信令和服务质量问题的建议书，同时考虑到对所有国家，尤其是发展中国家的经济影响；</w:t>
      </w:r>
    </w:p>
    <w:p w14:paraId="795C737A" w14:textId="2D0E5629" w:rsidR="004E080D" w:rsidRPr="00390B1B" w:rsidRDefault="00315FA7" w:rsidP="004E080D">
      <w:pPr>
        <w:rPr>
          <w:lang w:eastAsia="zh-CN"/>
        </w:rPr>
      </w:pPr>
      <w:r w:rsidRPr="00390B1B">
        <w:rPr>
          <w:rFonts w:hint="eastAsia"/>
          <w:lang w:eastAsia="zh-CN"/>
        </w:rPr>
        <w:t>2</w:t>
      </w:r>
      <w:r w:rsidRPr="00390B1B">
        <w:rPr>
          <w:rFonts w:hint="eastAsia"/>
          <w:lang w:eastAsia="zh-CN"/>
        </w:rPr>
        <w:tab/>
      </w:r>
      <w:r w:rsidRPr="00390B1B">
        <w:rPr>
          <w:rFonts w:hint="eastAsia"/>
          <w:lang w:eastAsia="zh-CN"/>
        </w:rPr>
        <w:t>为使用</w:t>
      </w:r>
      <w:r w:rsidRPr="00390B1B">
        <w:rPr>
          <w:rFonts w:hint="eastAsia"/>
          <w:lang w:eastAsia="zh-CN"/>
        </w:rPr>
        <w:t>ICT</w:t>
      </w:r>
      <w:r w:rsidRPr="00390B1B">
        <w:rPr>
          <w:rFonts w:hint="eastAsia"/>
          <w:lang w:eastAsia="zh-CN"/>
        </w:rPr>
        <w:t>的新应用确定最佳做法并寻找机遇，从而促进环境可持续性并确定适当的行动；</w:t>
      </w:r>
    </w:p>
    <w:p w14:paraId="6AC71092" w14:textId="77777777" w:rsidR="004E080D" w:rsidRPr="00390B1B" w:rsidRDefault="00315FA7" w:rsidP="004E080D">
      <w:pPr>
        <w:rPr>
          <w:rFonts w:eastAsia="Times New Roman"/>
          <w:lang w:eastAsia="zh-CN"/>
        </w:rPr>
      </w:pPr>
      <w:r w:rsidRPr="00390B1B">
        <w:rPr>
          <w:rFonts w:eastAsia="Times New Roman"/>
          <w:lang w:eastAsia="zh-CN"/>
        </w:rPr>
        <w:t>3</w:t>
      </w:r>
      <w:r w:rsidRPr="00390B1B">
        <w:rPr>
          <w:rFonts w:eastAsia="Times New Roman"/>
          <w:lang w:eastAsia="zh-CN"/>
        </w:rPr>
        <w:tab/>
      </w:r>
      <w:r w:rsidRPr="00390B1B">
        <w:rPr>
          <w:rFonts w:eastAsiaTheme="minorEastAsia" w:hint="eastAsia"/>
          <w:lang w:eastAsia="zh-CN"/>
        </w:rPr>
        <w:t>确定并推广最佳做法，</w:t>
      </w:r>
      <w:r>
        <w:rPr>
          <w:rFonts w:eastAsiaTheme="minorEastAsia" w:hint="eastAsia"/>
          <w:lang w:eastAsia="zh-CN"/>
        </w:rPr>
        <w:t>旨在</w:t>
      </w:r>
      <w:r w:rsidRPr="00390B1B">
        <w:rPr>
          <w:rFonts w:eastAsiaTheme="minorEastAsia"/>
          <w:lang w:eastAsia="zh-CN"/>
        </w:rPr>
        <w:t>落实环境友好</w:t>
      </w:r>
      <w:r>
        <w:rPr>
          <w:rFonts w:eastAsiaTheme="minorEastAsia" w:hint="eastAsia"/>
          <w:lang w:eastAsia="zh-CN"/>
        </w:rPr>
        <w:t>的</w:t>
      </w:r>
      <w:r>
        <w:rPr>
          <w:rFonts w:eastAsiaTheme="minorEastAsia"/>
          <w:lang w:eastAsia="zh-CN"/>
        </w:rPr>
        <w:t>政策</w:t>
      </w:r>
      <w:r w:rsidRPr="00390B1B">
        <w:rPr>
          <w:rFonts w:eastAsiaTheme="minorEastAsia"/>
          <w:lang w:eastAsia="zh-CN"/>
        </w:rPr>
        <w:t>和做法，并且分享使用案例和关键成功因素；</w:t>
      </w:r>
    </w:p>
    <w:p w14:paraId="71D3979D" w14:textId="77777777" w:rsidR="004E080D" w:rsidRPr="00390B1B" w:rsidRDefault="00315FA7" w:rsidP="004E080D">
      <w:pPr>
        <w:rPr>
          <w:rFonts w:eastAsia="Times New Roman"/>
          <w:lang w:eastAsia="zh-CN"/>
        </w:rPr>
      </w:pPr>
      <w:r w:rsidRPr="00390B1B">
        <w:rPr>
          <w:rFonts w:eastAsia="Times New Roman"/>
          <w:lang w:eastAsia="zh-CN"/>
        </w:rPr>
        <w:lastRenderedPageBreak/>
        <w:t>4</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能够支持</w:t>
      </w:r>
      <w:r>
        <w:rPr>
          <w:rFonts w:eastAsiaTheme="minorEastAsia" w:hint="eastAsia"/>
          <w:lang w:eastAsia="zh-CN"/>
        </w:rPr>
        <w:t>那些</w:t>
      </w:r>
      <w:r w:rsidRPr="00390B1B">
        <w:rPr>
          <w:rFonts w:eastAsiaTheme="minorEastAsia" w:hint="eastAsia"/>
          <w:lang w:eastAsia="zh-CN"/>
        </w:rPr>
        <w:t>能成</w:t>
      </w:r>
      <w:r>
        <w:rPr>
          <w:rFonts w:eastAsiaTheme="minorEastAsia" w:hint="eastAsia"/>
          <w:lang w:eastAsia="zh-CN"/>
        </w:rPr>
        <w:t>为</w:t>
      </w:r>
      <w:r w:rsidRPr="00390B1B">
        <w:rPr>
          <w:rFonts w:eastAsiaTheme="minorEastAsia" w:hint="eastAsia"/>
          <w:lang w:eastAsia="zh-CN"/>
        </w:rPr>
        <w:t>成本节约应用的</w:t>
      </w:r>
      <w:r>
        <w:rPr>
          <w:rFonts w:eastAsiaTheme="minorEastAsia" w:hint="eastAsia"/>
          <w:lang w:eastAsia="zh-CN"/>
        </w:rPr>
        <w:t>一贯、</w:t>
      </w:r>
      <w:r>
        <w:rPr>
          <w:rFonts w:eastAsiaTheme="minorEastAsia"/>
          <w:lang w:eastAsia="zh-CN"/>
        </w:rPr>
        <w:t>成功且</w:t>
      </w:r>
      <w:r w:rsidRPr="00390B1B">
        <w:rPr>
          <w:rFonts w:eastAsiaTheme="minorEastAsia" w:hint="eastAsia"/>
          <w:lang w:eastAsia="zh-CN"/>
        </w:rPr>
        <w:t>可持续</w:t>
      </w:r>
      <w:r w:rsidRPr="00390B1B">
        <w:rPr>
          <w:rFonts w:eastAsiaTheme="minorEastAsia"/>
          <w:lang w:eastAsia="zh-CN"/>
        </w:rPr>
        <w:t>做法</w:t>
      </w:r>
      <w:r>
        <w:rPr>
          <w:rFonts w:eastAsiaTheme="minorEastAsia" w:hint="eastAsia"/>
          <w:lang w:eastAsia="zh-CN"/>
        </w:rPr>
        <w:t>的</w:t>
      </w:r>
      <w:r>
        <w:rPr>
          <w:rFonts w:eastAsiaTheme="minorEastAsia"/>
          <w:lang w:eastAsia="zh-CN"/>
        </w:rPr>
        <w:t>举措</w:t>
      </w:r>
      <w:r w:rsidRPr="00390B1B">
        <w:rPr>
          <w:rFonts w:eastAsiaTheme="minorEastAsia"/>
          <w:lang w:eastAsia="zh-CN"/>
        </w:rPr>
        <w:t>；</w:t>
      </w:r>
    </w:p>
    <w:p w14:paraId="5D6C5580" w14:textId="77777777" w:rsidR="004E080D" w:rsidRPr="00390B1B" w:rsidRDefault="00315FA7" w:rsidP="004E080D">
      <w:pPr>
        <w:rPr>
          <w:lang w:eastAsia="zh-CN"/>
        </w:rPr>
      </w:pPr>
      <w:r w:rsidRPr="00390B1B">
        <w:rPr>
          <w:rFonts w:eastAsia="Times New Roman"/>
          <w:lang w:eastAsia="zh-CN"/>
        </w:rPr>
        <w:t>5</w:t>
      </w:r>
      <w:r w:rsidRPr="00390B1B">
        <w:rPr>
          <w:rFonts w:eastAsia="Times New Roman"/>
          <w:lang w:eastAsia="zh-CN"/>
        </w:rPr>
        <w:tab/>
      </w:r>
      <w:r w:rsidRPr="00390B1B">
        <w:rPr>
          <w:rFonts w:eastAsiaTheme="minorEastAsia" w:hint="eastAsia"/>
          <w:lang w:eastAsia="zh-CN"/>
        </w:rPr>
        <w:t>确定</w:t>
      </w:r>
      <w:r w:rsidRPr="00390B1B">
        <w:rPr>
          <w:rFonts w:eastAsiaTheme="minorEastAsia"/>
          <w:lang w:eastAsia="zh-CN"/>
        </w:rPr>
        <w:t>并</w:t>
      </w:r>
      <w:r>
        <w:rPr>
          <w:rFonts w:eastAsiaTheme="minorEastAsia" w:hint="eastAsia"/>
          <w:lang w:eastAsia="zh-CN"/>
        </w:rPr>
        <w:t>推广</w:t>
      </w:r>
      <w:r w:rsidRPr="00390B1B">
        <w:rPr>
          <w:rFonts w:eastAsiaTheme="minorEastAsia"/>
          <w:lang w:eastAsia="zh-CN"/>
        </w:rPr>
        <w:t>成功</w:t>
      </w:r>
      <w:r>
        <w:rPr>
          <w:rFonts w:eastAsiaTheme="minorEastAsia" w:hint="eastAsia"/>
          <w:lang w:eastAsia="zh-CN"/>
        </w:rPr>
        <w:t>节能</w:t>
      </w:r>
      <w:r w:rsidRPr="00390B1B">
        <w:rPr>
          <w:rFonts w:eastAsiaTheme="minorEastAsia"/>
          <w:lang w:eastAsia="zh-CN"/>
        </w:rPr>
        <w:t>的、被证实</w:t>
      </w:r>
      <w:r w:rsidRPr="00390B1B">
        <w:rPr>
          <w:rFonts w:eastAsiaTheme="minorEastAsia" w:hint="eastAsia"/>
          <w:lang w:eastAsia="zh-CN"/>
        </w:rPr>
        <w:t>在</w:t>
      </w:r>
      <w:r w:rsidRPr="00390B1B">
        <w:rPr>
          <w:rFonts w:eastAsiaTheme="minorEastAsia"/>
          <w:lang w:eastAsia="zh-CN"/>
        </w:rPr>
        <w:t>城乡电信场所均可采用再生能源或替代能源的</w:t>
      </w:r>
      <w:r w:rsidRPr="00390B1B">
        <w:rPr>
          <w:rFonts w:eastAsiaTheme="minorEastAsia" w:hint="eastAsia"/>
          <w:lang w:eastAsia="zh-CN"/>
        </w:rPr>
        <w:t>新</w:t>
      </w:r>
      <w:r w:rsidRPr="00390B1B">
        <w:rPr>
          <w:rFonts w:eastAsiaTheme="minorEastAsia"/>
          <w:lang w:eastAsia="zh-CN"/>
        </w:rPr>
        <w:t>技术；</w:t>
      </w:r>
    </w:p>
    <w:p w14:paraId="2018E5E5" w14:textId="77777777" w:rsidR="004E080D" w:rsidRDefault="00315FA7" w:rsidP="004E080D">
      <w:pPr>
        <w:rPr>
          <w:lang w:eastAsia="zh-CN"/>
        </w:rPr>
      </w:pPr>
      <w:r w:rsidRPr="00390B1B">
        <w:rPr>
          <w:lang w:eastAsia="zh-CN"/>
        </w:rPr>
        <w:t>6</w:t>
      </w:r>
      <w:r w:rsidRPr="00390B1B">
        <w:rPr>
          <w:rFonts w:hint="eastAsia"/>
          <w:lang w:eastAsia="zh-CN"/>
        </w:rPr>
        <w:tab/>
      </w:r>
      <w:r w:rsidRPr="00390B1B">
        <w:rPr>
          <w:rFonts w:hint="eastAsia"/>
          <w:lang w:eastAsia="zh-CN"/>
        </w:rPr>
        <w:t>与</w:t>
      </w:r>
      <w:r w:rsidRPr="00390B1B">
        <w:rPr>
          <w:rFonts w:hint="eastAsia"/>
          <w:lang w:eastAsia="zh-CN"/>
        </w:rPr>
        <w:t>ITU-R</w:t>
      </w:r>
      <w:r w:rsidRPr="00390B1B">
        <w:rPr>
          <w:rFonts w:hint="eastAsia"/>
          <w:lang w:eastAsia="zh-CN"/>
        </w:rPr>
        <w:t>和</w:t>
      </w:r>
      <w:r w:rsidRPr="00390B1B">
        <w:rPr>
          <w:rFonts w:hint="eastAsia"/>
          <w:lang w:eastAsia="zh-CN"/>
        </w:rPr>
        <w:t>ITU-D</w:t>
      </w:r>
      <w:r w:rsidRPr="00390B1B">
        <w:rPr>
          <w:rFonts w:hint="eastAsia"/>
          <w:lang w:eastAsia="zh-CN"/>
        </w:rPr>
        <w:t>各相关研究组开展联络，促进与其他</w:t>
      </w:r>
      <w:r>
        <w:rPr>
          <w:rFonts w:hint="eastAsia"/>
          <w:lang w:eastAsia="zh-CN"/>
        </w:rPr>
        <w:t>S</w:t>
      </w:r>
      <w:r>
        <w:rPr>
          <w:lang w:eastAsia="zh-CN"/>
        </w:rPr>
        <w:t>DO</w:t>
      </w:r>
      <w:r w:rsidRPr="00390B1B">
        <w:rPr>
          <w:rFonts w:hint="eastAsia"/>
          <w:lang w:eastAsia="zh-CN"/>
        </w:rPr>
        <w:t>和论坛的联络，以避免重复工作和优化资源使用，加快全球标准</w:t>
      </w:r>
      <w:r>
        <w:rPr>
          <w:rFonts w:hint="eastAsia"/>
          <w:lang w:eastAsia="zh-CN"/>
        </w:rPr>
        <w:t>的</w:t>
      </w:r>
      <w:r w:rsidRPr="00390B1B">
        <w:rPr>
          <w:rFonts w:hint="eastAsia"/>
          <w:lang w:eastAsia="zh-CN"/>
        </w:rPr>
        <w:t>提供，</w:t>
      </w:r>
    </w:p>
    <w:p w14:paraId="76384639" w14:textId="77777777" w:rsidR="004E080D" w:rsidRPr="00390B1B" w:rsidRDefault="00315FA7" w:rsidP="004E080D">
      <w:pPr>
        <w:pStyle w:val="Call"/>
        <w:rPr>
          <w:lang w:eastAsia="zh-CN"/>
        </w:rPr>
      </w:pPr>
      <w:r w:rsidRPr="00390B1B">
        <w:rPr>
          <w:rFonts w:hint="eastAsia"/>
          <w:lang w:eastAsia="zh-CN"/>
        </w:rPr>
        <w:t>责成电信标准化局主任</w:t>
      </w:r>
      <w:r>
        <w:rPr>
          <w:rFonts w:hint="eastAsia"/>
          <w:lang w:eastAsia="zh-CN"/>
        </w:rPr>
        <w:t>与</w:t>
      </w:r>
      <w:r w:rsidRPr="00390B1B">
        <w:rPr>
          <w:rFonts w:hint="eastAsia"/>
          <w:lang w:eastAsia="zh-CN"/>
        </w:rPr>
        <w:t>其他局的主任</w:t>
      </w:r>
      <w:r>
        <w:rPr>
          <w:rFonts w:hint="eastAsia"/>
          <w:lang w:eastAsia="zh-CN"/>
        </w:rPr>
        <w:t>协作</w:t>
      </w:r>
    </w:p>
    <w:p w14:paraId="67EAF636" w14:textId="77777777" w:rsidR="004E080D" w:rsidRPr="00390B1B" w:rsidRDefault="00315FA7" w:rsidP="004E080D">
      <w:pPr>
        <w:rPr>
          <w:lang w:eastAsia="zh-CN"/>
        </w:rPr>
      </w:pPr>
      <w:r w:rsidRPr="00390B1B">
        <w:rPr>
          <w:lang w:eastAsia="zh-CN"/>
        </w:rPr>
        <w:t>1</w:t>
      </w:r>
      <w:r w:rsidRPr="00390B1B">
        <w:rPr>
          <w:lang w:eastAsia="zh-CN"/>
        </w:rPr>
        <w:tab/>
      </w:r>
      <w:r w:rsidRPr="00390B1B">
        <w:rPr>
          <w:rFonts w:hint="eastAsia"/>
          <w:lang w:eastAsia="zh-CN"/>
        </w:rPr>
        <w:t>就本决议的应用进展情况每年向理事会做出报告，同时向</w:t>
      </w:r>
      <w:r w:rsidRPr="00390B1B">
        <w:rPr>
          <w:rFonts w:hint="eastAsia"/>
          <w:lang w:eastAsia="zh-CN"/>
        </w:rPr>
        <w:t>2016</w:t>
      </w:r>
      <w:r w:rsidRPr="00390B1B">
        <w:rPr>
          <w:rFonts w:hint="eastAsia"/>
          <w:lang w:eastAsia="zh-CN"/>
        </w:rPr>
        <w:t>年世界电信标准化全会做出报告；</w:t>
      </w:r>
    </w:p>
    <w:p w14:paraId="3BF4590C" w14:textId="54F2FAEA" w:rsidR="004E080D" w:rsidRPr="00390B1B" w:rsidRDefault="00315FA7" w:rsidP="004E080D">
      <w:pPr>
        <w:rPr>
          <w:lang w:eastAsia="zh-CN"/>
        </w:rPr>
      </w:pPr>
      <w:r w:rsidRPr="00390B1B">
        <w:rPr>
          <w:rFonts w:hint="eastAsia"/>
          <w:lang w:eastAsia="zh-CN"/>
        </w:rPr>
        <w:t>2</w:t>
      </w:r>
      <w:r w:rsidRPr="00390B1B">
        <w:rPr>
          <w:lang w:eastAsia="zh-CN"/>
        </w:rPr>
        <w:tab/>
      </w:r>
      <w:r w:rsidRPr="00390B1B">
        <w:rPr>
          <w:rFonts w:hint="eastAsia"/>
          <w:lang w:eastAsia="zh-CN"/>
        </w:rPr>
        <w:t>根据</w:t>
      </w:r>
      <w:r w:rsidRPr="00390B1B">
        <w:rPr>
          <w:rFonts w:hint="eastAsia"/>
          <w:lang w:eastAsia="zh-CN"/>
        </w:rPr>
        <w:t>TSAG</w:t>
      </w:r>
      <w:r w:rsidRPr="00390B1B">
        <w:rPr>
          <w:rFonts w:hint="eastAsia"/>
          <w:lang w:eastAsia="zh-CN"/>
        </w:rPr>
        <w:t>的提议，并与其它两个部门密切协作，持续更新</w:t>
      </w:r>
      <w:r w:rsidRPr="00390B1B">
        <w:rPr>
          <w:lang w:eastAsia="zh-CN"/>
        </w:rPr>
        <w:t>ICT</w:t>
      </w:r>
      <w:r w:rsidRPr="00390B1B">
        <w:rPr>
          <w:rFonts w:hint="eastAsia"/>
          <w:lang w:eastAsia="zh-CN"/>
        </w:rPr>
        <w:t>、环境</w:t>
      </w:r>
      <w:del w:id="45" w:author="Lei, Yonghong" w:date="2021-09-29T17:22:00Z">
        <w:r w:rsidRPr="00390B1B" w:rsidDel="008E063D">
          <w:rPr>
            <w:rFonts w:hint="eastAsia"/>
            <w:lang w:eastAsia="zh-CN"/>
          </w:rPr>
          <w:delText>与</w:delText>
        </w:r>
      </w:del>
      <w:ins w:id="46" w:author="Lei, Yonghong" w:date="2021-09-29T17:22:00Z">
        <w:r w:rsidR="008E063D">
          <w:rPr>
            <w:rFonts w:hint="eastAsia"/>
            <w:lang w:eastAsia="zh-CN"/>
          </w:rPr>
          <w:t>、</w:t>
        </w:r>
      </w:ins>
      <w:r w:rsidRPr="00390B1B">
        <w:rPr>
          <w:lang w:eastAsia="zh-CN"/>
        </w:rPr>
        <w:t>气候变化</w:t>
      </w:r>
      <w:ins w:id="47" w:author="Lei, Yonghong" w:date="2021-09-29T17:22:00Z">
        <w:r w:rsidR="008E063D">
          <w:rPr>
            <w:rFonts w:hint="eastAsia"/>
            <w:lang w:eastAsia="zh-CN"/>
          </w:rPr>
          <w:t>和循环经济</w:t>
        </w:r>
      </w:ins>
      <w:r w:rsidRPr="00390B1B">
        <w:rPr>
          <w:rFonts w:hint="eastAsia"/>
          <w:lang w:eastAsia="zh-CN"/>
        </w:rPr>
        <w:t>的相关活动安排；</w:t>
      </w:r>
    </w:p>
    <w:p w14:paraId="2808FCA0" w14:textId="77777777" w:rsidR="004E080D" w:rsidRPr="00390B1B" w:rsidRDefault="00315FA7" w:rsidP="004E080D">
      <w:pPr>
        <w:rPr>
          <w:lang w:eastAsia="zh-CN"/>
        </w:rPr>
      </w:pPr>
      <w:r w:rsidRPr="00390B1B">
        <w:rPr>
          <w:lang w:eastAsia="zh-CN"/>
        </w:rPr>
        <w:t>3</w:t>
      </w:r>
      <w:r w:rsidRPr="00390B1B">
        <w:rPr>
          <w:lang w:eastAsia="zh-CN"/>
        </w:rPr>
        <w:tab/>
      </w:r>
      <w:r>
        <w:rPr>
          <w:rFonts w:hint="eastAsia"/>
          <w:lang w:eastAsia="zh-CN"/>
        </w:rPr>
        <w:t>启动试点项目，旨在尤其</w:t>
      </w:r>
      <w:r w:rsidRPr="00390B1B">
        <w:rPr>
          <w:rFonts w:hint="eastAsia"/>
          <w:lang w:eastAsia="zh-CN"/>
        </w:rPr>
        <w:t>缩小发展中国家环境可持续问题方面的标准化差距；</w:t>
      </w:r>
    </w:p>
    <w:p w14:paraId="7BD042BD" w14:textId="19C9957D" w:rsidR="004E080D" w:rsidRPr="00390B1B" w:rsidRDefault="00315FA7" w:rsidP="004E080D">
      <w:pPr>
        <w:rPr>
          <w:lang w:eastAsia="zh-CN"/>
        </w:rPr>
      </w:pPr>
      <w:r w:rsidRPr="00390B1B">
        <w:rPr>
          <w:lang w:eastAsia="zh-CN"/>
        </w:rPr>
        <w:t>4</w:t>
      </w:r>
      <w:r w:rsidRPr="00390B1B">
        <w:rPr>
          <w:lang w:eastAsia="zh-CN"/>
        </w:rPr>
        <w:tab/>
      </w:r>
      <w:r w:rsidRPr="00390B1B">
        <w:rPr>
          <w:rFonts w:hint="eastAsia"/>
          <w:lang w:eastAsia="zh-CN"/>
        </w:rPr>
        <w:t>结合相关研究，特别是第</w:t>
      </w:r>
      <w:r w:rsidRPr="00390B1B">
        <w:rPr>
          <w:rFonts w:hint="eastAsia"/>
          <w:lang w:eastAsia="zh-CN"/>
        </w:rPr>
        <w:t>5</w:t>
      </w:r>
      <w:r w:rsidRPr="00390B1B">
        <w:rPr>
          <w:rFonts w:hint="eastAsia"/>
          <w:lang w:eastAsia="zh-CN"/>
        </w:rPr>
        <w:t>研究组一直开展的工作，支持制定并尽快向</w:t>
      </w:r>
      <w:r w:rsidRPr="00390B1B">
        <w:rPr>
          <w:rFonts w:hint="eastAsia"/>
          <w:lang w:eastAsia="zh-CN"/>
        </w:rPr>
        <w:t>ITU-T</w:t>
      </w:r>
      <w:r w:rsidRPr="00390B1B">
        <w:rPr>
          <w:rFonts w:hint="eastAsia"/>
          <w:lang w:eastAsia="zh-CN"/>
        </w:rPr>
        <w:t>第</w:t>
      </w:r>
      <w:r w:rsidRPr="00390B1B">
        <w:rPr>
          <w:rFonts w:hint="eastAsia"/>
          <w:lang w:eastAsia="zh-CN"/>
        </w:rPr>
        <w:t>5</w:t>
      </w:r>
      <w:r w:rsidRPr="00390B1B">
        <w:rPr>
          <w:rFonts w:hint="eastAsia"/>
          <w:lang w:eastAsia="zh-CN"/>
        </w:rPr>
        <w:t>研究组提交</w:t>
      </w:r>
      <w:r w:rsidRPr="00390B1B">
        <w:rPr>
          <w:rFonts w:hint="eastAsia"/>
          <w:lang w:eastAsia="zh-CN"/>
        </w:rPr>
        <w:t>ICT</w:t>
      </w:r>
      <w:r w:rsidRPr="00390B1B">
        <w:rPr>
          <w:rFonts w:hint="eastAsia"/>
          <w:lang w:eastAsia="zh-CN"/>
        </w:rPr>
        <w:t>、环境</w:t>
      </w:r>
      <w:del w:id="48" w:author="Lei, Yonghong" w:date="2021-09-29T17:23:00Z">
        <w:r w:rsidRPr="00390B1B" w:rsidDel="008E063D">
          <w:rPr>
            <w:rFonts w:hint="eastAsia"/>
            <w:lang w:eastAsia="zh-CN"/>
          </w:rPr>
          <w:delText>与</w:delText>
        </w:r>
      </w:del>
      <w:ins w:id="49" w:author="Lei, Yonghong" w:date="2021-09-29T17:23:00Z">
        <w:r w:rsidR="008E063D">
          <w:rPr>
            <w:rFonts w:hint="eastAsia"/>
            <w:lang w:eastAsia="zh-CN"/>
          </w:rPr>
          <w:t>、</w:t>
        </w:r>
      </w:ins>
      <w:r w:rsidRPr="00390B1B">
        <w:rPr>
          <w:rFonts w:hint="eastAsia"/>
          <w:lang w:eastAsia="zh-CN"/>
        </w:rPr>
        <w:t>气候变化</w:t>
      </w:r>
      <w:ins w:id="50" w:author="Lei, Yonghong" w:date="2021-09-29T17:24:00Z">
        <w:r w:rsidR="008E063D">
          <w:rPr>
            <w:rFonts w:hint="eastAsia"/>
            <w:lang w:eastAsia="zh-CN"/>
          </w:rPr>
          <w:t>和循环经济</w:t>
        </w:r>
      </w:ins>
      <w:r w:rsidRPr="00390B1B">
        <w:rPr>
          <w:rFonts w:hint="eastAsia"/>
          <w:lang w:eastAsia="zh-CN"/>
        </w:rPr>
        <w:t>报告供审议，第</w:t>
      </w:r>
      <w:r w:rsidRPr="00390B1B">
        <w:rPr>
          <w:rFonts w:hint="eastAsia"/>
          <w:lang w:eastAsia="zh-CN"/>
        </w:rPr>
        <w:t>5</w:t>
      </w:r>
      <w:r w:rsidRPr="00390B1B">
        <w:rPr>
          <w:rFonts w:hint="eastAsia"/>
          <w:lang w:eastAsia="zh-CN"/>
        </w:rPr>
        <w:t>研究组的相关工作包括循环经济、绿色数据中心、智能建筑、绿色</w:t>
      </w:r>
      <w:r w:rsidRPr="00390B1B">
        <w:rPr>
          <w:rFonts w:hint="eastAsia"/>
          <w:lang w:eastAsia="zh-CN"/>
        </w:rPr>
        <w:t>ICT</w:t>
      </w:r>
      <w:r w:rsidRPr="00390B1B">
        <w:rPr>
          <w:rFonts w:hint="eastAsia"/>
          <w:lang w:eastAsia="zh-CN"/>
        </w:rPr>
        <w:t>的采购、云计算、能效、智能交通、智能物流、智能电网、水管理、适应气候变化和备灾等问题，以及</w:t>
      </w:r>
      <w:r w:rsidRPr="00390B1B">
        <w:rPr>
          <w:rFonts w:hint="eastAsia"/>
          <w:lang w:eastAsia="zh-CN"/>
        </w:rPr>
        <w:t>ICT</w:t>
      </w:r>
      <w:r w:rsidRPr="00390B1B">
        <w:rPr>
          <w:rFonts w:hint="eastAsia"/>
          <w:lang w:eastAsia="zh-CN"/>
        </w:rPr>
        <w:t>行业如何推动逐年降低温室气体排放；</w:t>
      </w:r>
    </w:p>
    <w:p w14:paraId="7F9D4AD6" w14:textId="0E8898BE" w:rsidR="004E080D" w:rsidRPr="00390B1B" w:rsidRDefault="00315FA7" w:rsidP="004E080D">
      <w:pPr>
        <w:rPr>
          <w:lang w:eastAsia="zh-CN"/>
        </w:rPr>
      </w:pPr>
      <w:r w:rsidRPr="00390B1B">
        <w:rPr>
          <w:rFonts w:hint="eastAsia"/>
          <w:lang w:eastAsia="zh-CN"/>
        </w:rPr>
        <w:t>5</w:t>
      </w:r>
      <w:r w:rsidRPr="00390B1B">
        <w:rPr>
          <w:lang w:eastAsia="zh-CN"/>
        </w:rPr>
        <w:tab/>
      </w:r>
      <w:r w:rsidRPr="00390B1B">
        <w:rPr>
          <w:rFonts w:hint="eastAsia"/>
          <w:lang w:eastAsia="zh-CN"/>
        </w:rPr>
        <w:t>为发展中国家组织论坛、研讨会和讲习班，以便提高认识并确定上述国家在环境</w:t>
      </w:r>
      <w:del w:id="51" w:author="Lei, Yonghong" w:date="2021-09-29T17:25:00Z">
        <w:r w:rsidRPr="00390B1B" w:rsidDel="008E063D">
          <w:rPr>
            <w:rFonts w:hint="eastAsia"/>
            <w:lang w:eastAsia="zh-CN"/>
          </w:rPr>
          <w:delText>与</w:delText>
        </w:r>
      </w:del>
      <w:ins w:id="52" w:author="Lei, Yonghong" w:date="2021-09-29T17:25:00Z">
        <w:r w:rsidR="008E063D">
          <w:rPr>
            <w:rFonts w:hint="eastAsia"/>
            <w:lang w:eastAsia="zh-CN"/>
          </w:rPr>
          <w:t>、</w:t>
        </w:r>
      </w:ins>
      <w:r w:rsidRPr="00390B1B">
        <w:rPr>
          <w:rFonts w:hint="eastAsia"/>
          <w:lang w:eastAsia="zh-CN"/>
        </w:rPr>
        <w:t>气候变化</w:t>
      </w:r>
      <w:ins w:id="53" w:author="Lei, Yonghong" w:date="2021-09-29T17:25:00Z">
        <w:r w:rsidR="008E063D">
          <w:rPr>
            <w:rFonts w:hint="eastAsia"/>
            <w:lang w:eastAsia="zh-CN"/>
          </w:rPr>
          <w:t>和循环经济</w:t>
        </w:r>
      </w:ins>
      <w:r w:rsidRPr="00390B1B">
        <w:rPr>
          <w:rFonts w:hint="eastAsia"/>
          <w:lang w:eastAsia="zh-CN"/>
        </w:rPr>
        <w:t>问题方面的特殊需要和挑战；</w:t>
      </w:r>
    </w:p>
    <w:p w14:paraId="504CEF73" w14:textId="47546C9C" w:rsidR="004E080D" w:rsidRPr="00390B1B" w:rsidRDefault="00315FA7" w:rsidP="004E080D">
      <w:pPr>
        <w:rPr>
          <w:lang w:eastAsia="zh-CN"/>
        </w:rPr>
      </w:pPr>
      <w:r w:rsidRPr="00390B1B">
        <w:rPr>
          <w:lang w:eastAsia="zh-CN"/>
        </w:rPr>
        <w:t>6</w:t>
      </w:r>
      <w:r w:rsidRPr="00390B1B">
        <w:rPr>
          <w:lang w:eastAsia="zh-CN"/>
        </w:rPr>
        <w:tab/>
      </w:r>
      <w:r>
        <w:rPr>
          <w:rFonts w:hint="eastAsia"/>
          <w:lang w:eastAsia="zh-CN"/>
        </w:rPr>
        <w:t>制定</w:t>
      </w:r>
      <w:r w:rsidRPr="00390B1B">
        <w:rPr>
          <w:rFonts w:hint="eastAsia"/>
          <w:lang w:eastAsia="zh-CN"/>
        </w:rPr>
        <w:t>、推广和</w:t>
      </w:r>
      <w:r>
        <w:rPr>
          <w:rFonts w:hint="eastAsia"/>
          <w:lang w:eastAsia="zh-CN"/>
        </w:rPr>
        <w:t>传播</w:t>
      </w:r>
      <w:r w:rsidRPr="00390B1B">
        <w:rPr>
          <w:rFonts w:hint="eastAsia"/>
          <w:lang w:eastAsia="zh-CN"/>
        </w:rPr>
        <w:t>有关</w:t>
      </w:r>
      <w:r w:rsidRPr="00390B1B">
        <w:rPr>
          <w:rFonts w:hint="eastAsia"/>
          <w:lang w:eastAsia="zh-CN"/>
        </w:rPr>
        <w:t>ICT</w:t>
      </w:r>
      <w:r w:rsidRPr="00390B1B">
        <w:rPr>
          <w:rFonts w:hint="eastAsia"/>
          <w:lang w:eastAsia="zh-CN"/>
        </w:rPr>
        <w:t>、环境</w:t>
      </w:r>
      <w:ins w:id="54" w:author="Lei, Yonghong" w:date="2021-09-29T17:26:00Z">
        <w:r w:rsidR="008E063D">
          <w:rPr>
            <w:rFonts w:hint="eastAsia"/>
            <w:lang w:eastAsia="zh-CN"/>
          </w:rPr>
          <w:t>、气候变化和</w:t>
        </w:r>
      </w:ins>
      <w:r w:rsidRPr="00390B1B">
        <w:rPr>
          <w:rFonts w:hint="eastAsia"/>
          <w:lang w:eastAsia="zh-CN"/>
        </w:rPr>
        <w:t>和循环经济方面的信息和培训计划；</w:t>
      </w:r>
    </w:p>
    <w:p w14:paraId="328AE46C" w14:textId="77777777" w:rsidR="004E080D" w:rsidRPr="00390B1B" w:rsidRDefault="00315FA7" w:rsidP="004E080D">
      <w:pPr>
        <w:rPr>
          <w:lang w:eastAsia="zh-CN"/>
        </w:rPr>
      </w:pPr>
      <w:r w:rsidRPr="00390B1B">
        <w:rPr>
          <w:lang w:eastAsia="zh-CN"/>
        </w:rPr>
        <w:t>7</w:t>
      </w:r>
      <w:r w:rsidRPr="00390B1B">
        <w:rPr>
          <w:lang w:eastAsia="zh-CN"/>
        </w:rPr>
        <w:tab/>
      </w:r>
      <w:r w:rsidRPr="00390B1B">
        <w:rPr>
          <w:rFonts w:hint="eastAsia"/>
          <w:lang w:eastAsia="zh-CN"/>
        </w:rPr>
        <w:t>报告</w:t>
      </w:r>
      <w:r w:rsidRPr="00390B1B">
        <w:rPr>
          <w:rFonts w:hint="eastAsia"/>
          <w:lang w:eastAsia="zh-CN"/>
        </w:rPr>
        <w:t>ITU/WMO/UNESCO</w:t>
      </w:r>
      <w:r w:rsidRPr="00390B1B">
        <w:rPr>
          <w:rFonts w:hint="eastAsia"/>
          <w:lang w:eastAsia="zh-CN"/>
        </w:rPr>
        <w:t>联合任务组在利用水下电信电缆进行海洋和气候监测以及灾害预警研究方面取得的进展；</w:t>
      </w:r>
    </w:p>
    <w:p w14:paraId="1569CE51" w14:textId="680C4B7B" w:rsidR="004E080D" w:rsidRPr="00390B1B" w:rsidRDefault="00315FA7" w:rsidP="004E080D">
      <w:pPr>
        <w:rPr>
          <w:lang w:eastAsia="zh-CN"/>
        </w:rPr>
      </w:pPr>
      <w:r w:rsidRPr="00390B1B">
        <w:rPr>
          <w:lang w:eastAsia="zh-CN"/>
        </w:rPr>
        <w:t>8</w:t>
      </w:r>
      <w:r w:rsidRPr="00390B1B">
        <w:rPr>
          <w:lang w:eastAsia="zh-CN"/>
        </w:rPr>
        <w:tab/>
      </w:r>
      <w:r w:rsidRPr="00390B1B">
        <w:rPr>
          <w:rFonts w:hint="eastAsia"/>
          <w:lang w:eastAsia="zh-CN"/>
        </w:rPr>
        <w:t>推广</w:t>
      </w:r>
      <w:r w:rsidRPr="00390B1B">
        <w:rPr>
          <w:rFonts w:hint="eastAsia"/>
          <w:lang w:eastAsia="zh-CN"/>
        </w:rPr>
        <w:t>ITU-T</w:t>
      </w:r>
      <w:r w:rsidRPr="00390B1B">
        <w:rPr>
          <w:rFonts w:hint="eastAsia"/>
          <w:lang w:eastAsia="zh-CN"/>
        </w:rPr>
        <w:t>有关</w:t>
      </w:r>
      <w:r w:rsidRPr="00390B1B">
        <w:rPr>
          <w:rFonts w:hint="eastAsia"/>
          <w:lang w:eastAsia="zh-CN"/>
        </w:rPr>
        <w:t>ICT</w:t>
      </w:r>
      <w:r w:rsidRPr="00390B1B">
        <w:rPr>
          <w:rFonts w:hint="eastAsia"/>
          <w:lang w:eastAsia="zh-CN"/>
        </w:rPr>
        <w:t>、环境与气候变化全球门户网站并使之成为</w:t>
      </w:r>
      <w:r w:rsidRPr="00390B1B">
        <w:rPr>
          <w:rFonts w:hint="eastAsia"/>
          <w:lang w:eastAsia="zh-CN"/>
        </w:rPr>
        <w:t>ICT</w:t>
      </w:r>
      <w:r w:rsidRPr="00390B1B">
        <w:rPr>
          <w:rFonts w:hint="eastAsia"/>
          <w:lang w:eastAsia="zh-CN"/>
        </w:rPr>
        <w:t>、环境</w:t>
      </w:r>
      <w:del w:id="55" w:author="Lei, Yonghong" w:date="2021-09-29T17:28:00Z">
        <w:r w:rsidRPr="00390B1B" w:rsidDel="008E063D">
          <w:rPr>
            <w:rFonts w:hint="eastAsia"/>
            <w:lang w:eastAsia="zh-CN"/>
          </w:rPr>
          <w:delText>与</w:delText>
        </w:r>
      </w:del>
      <w:ins w:id="56" w:author="Lei, Yonghong" w:date="2021-09-29T17:28:00Z">
        <w:r w:rsidR="008E063D">
          <w:rPr>
            <w:rFonts w:hint="eastAsia"/>
            <w:lang w:eastAsia="zh-CN"/>
          </w:rPr>
          <w:t>、</w:t>
        </w:r>
      </w:ins>
      <w:r w:rsidRPr="00390B1B">
        <w:rPr>
          <w:rFonts w:hint="eastAsia"/>
          <w:lang w:eastAsia="zh-CN"/>
        </w:rPr>
        <w:t>气候变化</w:t>
      </w:r>
      <w:ins w:id="57" w:author="Lei, Yonghong" w:date="2021-09-29T17:28:00Z">
        <w:r w:rsidR="008E063D">
          <w:rPr>
            <w:rFonts w:hint="eastAsia"/>
            <w:lang w:eastAsia="zh-CN"/>
          </w:rPr>
          <w:t>和循环经济</w:t>
        </w:r>
      </w:ins>
      <w:r w:rsidRPr="00390B1B">
        <w:rPr>
          <w:rFonts w:hint="eastAsia"/>
          <w:lang w:eastAsia="zh-CN"/>
        </w:rPr>
        <w:t>领域观点、经验和最佳实践交流和传播的电子平台；</w:t>
      </w:r>
    </w:p>
    <w:p w14:paraId="171CAD0E" w14:textId="77777777" w:rsidR="004E080D" w:rsidRPr="00390B1B" w:rsidRDefault="00315FA7" w:rsidP="004E080D">
      <w:pPr>
        <w:rPr>
          <w:lang w:eastAsia="zh-CN"/>
        </w:rPr>
      </w:pPr>
      <w:r w:rsidRPr="00390B1B">
        <w:rPr>
          <w:lang w:eastAsia="zh-CN"/>
        </w:rPr>
        <w:t>9</w:t>
      </w:r>
      <w:r w:rsidRPr="00390B1B">
        <w:rPr>
          <w:lang w:eastAsia="zh-CN"/>
        </w:rPr>
        <w:tab/>
      </w:r>
      <w:r w:rsidRPr="00390B1B">
        <w:rPr>
          <w:rFonts w:hint="eastAsia"/>
          <w:lang w:eastAsia="zh-CN"/>
        </w:rPr>
        <w:t>就</w:t>
      </w:r>
      <w:r>
        <w:rPr>
          <w:rFonts w:hint="eastAsia"/>
          <w:lang w:eastAsia="zh-CN"/>
        </w:rPr>
        <w:t>以</w:t>
      </w:r>
      <w:r w:rsidRPr="00390B1B">
        <w:rPr>
          <w:rFonts w:hint="eastAsia"/>
          <w:lang w:eastAsia="zh-CN"/>
        </w:rPr>
        <w:t>下</w:t>
      </w:r>
      <w:r>
        <w:rPr>
          <w:rFonts w:hint="eastAsia"/>
          <w:lang w:eastAsia="zh-CN"/>
        </w:rPr>
        <w:t>“</w:t>
      </w:r>
      <w:r w:rsidRPr="00390B1B">
        <w:rPr>
          <w:rFonts w:ascii="STKaiti" w:eastAsia="STKaiti" w:hAnsi="STKaiti" w:hint="eastAsia"/>
          <w:lang w:eastAsia="zh-CN"/>
        </w:rPr>
        <w:t>请秘书长</w:t>
      </w:r>
      <w:r>
        <w:rPr>
          <w:rFonts w:ascii="STKaiti" w:eastAsia="STKaiti" w:hAnsi="STKaiti" w:hint="eastAsia"/>
          <w:lang w:eastAsia="zh-CN"/>
        </w:rPr>
        <w:t>”</w:t>
      </w:r>
      <w:r>
        <w:rPr>
          <w:rFonts w:hint="eastAsia"/>
          <w:lang w:eastAsia="zh-CN"/>
        </w:rPr>
        <w:t>方面</w:t>
      </w:r>
      <w:r w:rsidRPr="00390B1B">
        <w:rPr>
          <w:rFonts w:hint="eastAsia"/>
          <w:lang w:eastAsia="zh-CN"/>
        </w:rPr>
        <w:t>工作的进展向</w:t>
      </w:r>
      <w:r w:rsidRPr="00390B1B">
        <w:rPr>
          <w:rFonts w:hint="eastAsia"/>
          <w:lang w:eastAsia="zh-CN"/>
        </w:rPr>
        <w:t>TSAG</w:t>
      </w:r>
      <w:r w:rsidRPr="00390B1B">
        <w:rPr>
          <w:rFonts w:hint="eastAsia"/>
          <w:lang w:eastAsia="zh-CN"/>
        </w:rPr>
        <w:t>做出报告，</w:t>
      </w:r>
    </w:p>
    <w:p w14:paraId="4227AB55" w14:textId="77777777" w:rsidR="004E080D" w:rsidRPr="00390B1B" w:rsidRDefault="00315FA7" w:rsidP="004E080D">
      <w:pPr>
        <w:pStyle w:val="Call"/>
        <w:rPr>
          <w:lang w:eastAsia="zh-CN"/>
        </w:rPr>
      </w:pPr>
      <w:r w:rsidRPr="00390B1B">
        <w:rPr>
          <w:rFonts w:hint="eastAsia"/>
          <w:lang w:eastAsia="zh-CN"/>
        </w:rPr>
        <w:t>请秘书长</w:t>
      </w:r>
    </w:p>
    <w:p w14:paraId="06E4AD08" w14:textId="77777777" w:rsidR="004E080D" w:rsidRDefault="00315FA7" w:rsidP="004E080D">
      <w:pPr>
        <w:ind w:firstLineChars="200" w:firstLine="480"/>
        <w:rPr>
          <w:lang w:eastAsia="zh-CN"/>
        </w:rPr>
      </w:pPr>
      <w:r w:rsidRPr="00390B1B">
        <w:rPr>
          <w:rFonts w:hint="eastAsia"/>
          <w:lang w:eastAsia="zh-CN"/>
        </w:rPr>
        <w:t>继续与联合国内其它实体开展合作和协作，</w:t>
      </w:r>
      <w:r>
        <w:rPr>
          <w:rFonts w:hint="eastAsia"/>
          <w:lang w:eastAsia="zh-CN"/>
        </w:rPr>
        <w:t>形成</w:t>
      </w:r>
      <w:r w:rsidRPr="00390B1B">
        <w:rPr>
          <w:rFonts w:hint="eastAsia"/>
          <w:lang w:eastAsia="zh-CN"/>
        </w:rPr>
        <w:t>未来国际</w:t>
      </w:r>
      <w:r>
        <w:rPr>
          <w:rFonts w:hint="eastAsia"/>
          <w:lang w:eastAsia="zh-CN"/>
        </w:rPr>
        <w:t>努力方向</w:t>
      </w:r>
      <w:r w:rsidRPr="00390B1B">
        <w:rPr>
          <w:rFonts w:hint="eastAsia"/>
          <w:lang w:eastAsia="zh-CN"/>
        </w:rPr>
        <w:t>，</w:t>
      </w:r>
      <w:r>
        <w:rPr>
          <w:rFonts w:hint="eastAsia"/>
          <w:lang w:eastAsia="zh-CN"/>
        </w:rPr>
        <w:t>应对</w:t>
      </w:r>
      <w:r w:rsidRPr="00390B1B">
        <w:rPr>
          <w:rFonts w:hint="eastAsia"/>
          <w:lang w:eastAsia="zh-CN"/>
        </w:rPr>
        <w:t>环境保护和气候变化，为实现</w:t>
      </w:r>
      <w:r w:rsidRPr="00390B1B">
        <w:rPr>
          <w:rFonts w:hint="eastAsia"/>
          <w:lang w:eastAsia="zh-CN"/>
        </w:rPr>
        <w:t>2030</w:t>
      </w:r>
      <w:r w:rsidRPr="00390B1B">
        <w:rPr>
          <w:rFonts w:hint="eastAsia"/>
          <w:lang w:eastAsia="zh-CN"/>
        </w:rPr>
        <w:t>可持续发展议程</w:t>
      </w:r>
      <w:r>
        <w:rPr>
          <w:rFonts w:hint="eastAsia"/>
          <w:lang w:eastAsia="zh-CN"/>
        </w:rPr>
        <w:t>的</w:t>
      </w:r>
      <w:r w:rsidRPr="00390B1B">
        <w:rPr>
          <w:rFonts w:hint="eastAsia"/>
          <w:lang w:eastAsia="zh-CN"/>
        </w:rPr>
        <w:t>各项目标</w:t>
      </w:r>
      <w:r>
        <w:rPr>
          <w:rFonts w:hint="eastAsia"/>
          <w:lang w:eastAsia="zh-CN"/>
        </w:rPr>
        <w:t>做出</w:t>
      </w:r>
      <w:r w:rsidRPr="00390B1B">
        <w:rPr>
          <w:rFonts w:hint="eastAsia"/>
          <w:lang w:eastAsia="zh-CN"/>
        </w:rPr>
        <w:t>贡献，</w:t>
      </w:r>
    </w:p>
    <w:p w14:paraId="0DCEB485" w14:textId="77777777" w:rsidR="004E080D" w:rsidRPr="00390B1B" w:rsidRDefault="00315FA7" w:rsidP="004E080D">
      <w:pPr>
        <w:pStyle w:val="Call"/>
        <w:rPr>
          <w:lang w:eastAsia="zh-CN"/>
        </w:rPr>
      </w:pPr>
      <w:r w:rsidRPr="00390B1B">
        <w:rPr>
          <w:rFonts w:hint="eastAsia"/>
          <w:lang w:eastAsia="zh-CN"/>
        </w:rPr>
        <w:t>请成员国、部门成员和部门准成员</w:t>
      </w:r>
    </w:p>
    <w:p w14:paraId="4DF01706" w14:textId="0AD90CFE" w:rsidR="004E080D" w:rsidRPr="00390B1B" w:rsidRDefault="00315FA7" w:rsidP="004E080D">
      <w:pPr>
        <w:rPr>
          <w:lang w:eastAsia="zh-CN"/>
        </w:rPr>
      </w:pPr>
      <w:r w:rsidRPr="00390B1B">
        <w:rPr>
          <w:lang w:eastAsia="zh-CN"/>
        </w:rPr>
        <w:t>1</w:t>
      </w:r>
      <w:r w:rsidRPr="00390B1B">
        <w:rPr>
          <w:lang w:eastAsia="zh-CN"/>
        </w:rPr>
        <w:tab/>
      </w:r>
      <w:r w:rsidRPr="00390B1B">
        <w:rPr>
          <w:rFonts w:hint="eastAsia"/>
          <w:lang w:eastAsia="zh-CN"/>
        </w:rPr>
        <w:t>继续为第</w:t>
      </w:r>
      <w:r w:rsidRPr="00390B1B">
        <w:rPr>
          <w:rFonts w:hint="eastAsia"/>
          <w:lang w:eastAsia="zh-CN"/>
        </w:rPr>
        <w:t>5</w:t>
      </w:r>
      <w:r w:rsidRPr="00390B1B">
        <w:rPr>
          <w:rFonts w:hint="eastAsia"/>
          <w:lang w:eastAsia="zh-CN"/>
        </w:rPr>
        <w:t>研究组和其他有关</w:t>
      </w:r>
      <w:r w:rsidRPr="00390B1B">
        <w:rPr>
          <w:rFonts w:hint="eastAsia"/>
          <w:lang w:eastAsia="zh-CN"/>
        </w:rPr>
        <w:t>ICT</w:t>
      </w:r>
      <w:r w:rsidRPr="00390B1B">
        <w:rPr>
          <w:rFonts w:hint="eastAsia"/>
          <w:lang w:eastAsia="zh-CN"/>
        </w:rPr>
        <w:t>、环境</w:t>
      </w:r>
      <w:del w:id="58" w:author="Lei, Yonghong" w:date="2021-09-29T17:28:00Z">
        <w:r w:rsidRPr="00390B1B" w:rsidDel="008E063D">
          <w:rPr>
            <w:rFonts w:hint="eastAsia"/>
            <w:lang w:eastAsia="zh-CN"/>
          </w:rPr>
          <w:delText>与</w:delText>
        </w:r>
      </w:del>
      <w:ins w:id="59" w:author="Lei, Yonghong" w:date="2021-09-29T17:28:00Z">
        <w:r w:rsidR="008E063D">
          <w:rPr>
            <w:rFonts w:hint="eastAsia"/>
            <w:lang w:eastAsia="zh-CN"/>
          </w:rPr>
          <w:t>、</w:t>
        </w:r>
      </w:ins>
      <w:r w:rsidRPr="00390B1B">
        <w:rPr>
          <w:rFonts w:hint="eastAsia"/>
          <w:lang w:eastAsia="zh-CN"/>
        </w:rPr>
        <w:t>气候变化</w:t>
      </w:r>
      <w:ins w:id="60" w:author="Lei, Yonghong" w:date="2021-09-29T17:29:00Z">
        <w:r w:rsidR="008E063D">
          <w:rPr>
            <w:rFonts w:hint="eastAsia"/>
            <w:lang w:eastAsia="zh-CN"/>
          </w:rPr>
          <w:t>和循环经济</w:t>
        </w:r>
      </w:ins>
      <w:r w:rsidRPr="00390B1B">
        <w:rPr>
          <w:rFonts w:hint="eastAsia"/>
          <w:lang w:eastAsia="zh-CN"/>
        </w:rPr>
        <w:t>的</w:t>
      </w:r>
      <w:r w:rsidRPr="00390B1B">
        <w:rPr>
          <w:rFonts w:hint="eastAsia"/>
          <w:lang w:eastAsia="zh-CN"/>
        </w:rPr>
        <w:t>ITU-T</w:t>
      </w:r>
      <w:r w:rsidRPr="00390B1B">
        <w:rPr>
          <w:rFonts w:hint="eastAsia"/>
          <w:lang w:eastAsia="zh-CN"/>
        </w:rPr>
        <w:t>研究组积极献计献策；</w:t>
      </w:r>
    </w:p>
    <w:p w14:paraId="0EB030AD" w14:textId="4C061C0E" w:rsidR="004E080D" w:rsidRPr="00390B1B" w:rsidRDefault="00315FA7" w:rsidP="004E080D">
      <w:pPr>
        <w:rPr>
          <w:lang w:eastAsia="zh-CN"/>
        </w:rPr>
      </w:pPr>
      <w:r w:rsidRPr="00390B1B">
        <w:rPr>
          <w:lang w:eastAsia="zh-CN"/>
        </w:rPr>
        <w:t>2</w:t>
      </w:r>
      <w:r w:rsidRPr="00390B1B">
        <w:rPr>
          <w:lang w:eastAsia="zh-CN"/>
        </w:rPr>
        <w:tab/>
      </w:r>
      <w:r w:rsidRPr="00390B1B">
        <w:rPr>
          <w:rFonts w:hint="eastAsia"/>
          <w:lang w:eastAsia="zh-CN"/>
        </w:rPr>
        <w:t>继续开展或启动包含</w:t>
      </w:r>
      <w:r w:rsidRPr="00390B1B">
        <w:rPr>
          <w:rFonts w:hint="eastAsia"/>
          <w:lang w:eastAsia="zh-CN"/>
        </w:rPr>
        <w:t>ICT</w:t>
      </w:r>
      <w:r w:rsidRPr="00390B1B">
        <w:rPr>
          <w:rFonts w:hint="eastAsia"/>
          <w:lang w:eastAsia="zh-CN"/>
        </w:rPr>
        <w:t>、环境</w:t>
      </w:r>
      <w:del w:id="61" w:author="Lei, Yonghong" w:date="2021-09-29T17:30:00Z">
        <w:r w:rsidRPr="00390B1B" w:rsidDel="008E063D">
          <w:rPr>
            <w:rFonts w:hint="eastAsia"/>
            <w:lang w:eastAsia="zh-CN"/>
          </w:rPr>
          <w:delText>与</w:delText>
        </w:r>
      </w:del>
      <w:ins w:id="62" w:author="Lei, Yonghong" w:date="2021-09-29T17:30:00Z">
        <w:r w:rsidR="008E063D">
          <w:rPr>
            <w:rFonts w:hint="eastAsia"/>
            <w:lang w:eastAsia="zh-CN"/>
          </w:rPr>
          <w:t>、</w:t>
        </w:r>
      </w:ins>
      <w:r w:rsidRPr="00390B1B">
        <w:rPr>
          <w:rFonts w:hint="eastAsia"/>
          <w:lang w:eastAsia="zh-CN"/>
        </w:rPr>
        <w:t>气候变化</w:t>
      </w:r>
      <w:ins w:id="63" w:author="Lei, Yonghong" w:date="2021-09-29T17:30:00Z">
        <w:r w:rsidR="008E063D">
          <w:rPr>
            <w:rFonts w:hint="eastAsia"/>
            <w:lang w:eastAsia="zh-CN"/>
          </w:rPr>
          <w:t>和循环经济</w:t>
        </w:r>
      </w:ins>
      <w:r w:rsidRPr="00390B1B">
        <w:rPr>
          <w:rFonts w:hint="eastAsia"/>
          <w:lang w:eastAsia="zh-CN"/>
        </w:rPr>
        <w:t>在内的公有和私营项目，充分考虑到相关</w:t>
      </w:r>
      <w:r w:rsidRPr="00390B1B">
        <w:rPr>
          <w:rFonts w:hint="eastAsia"/>
          <w:lang w:eastAsia="zh-CN"/>
        </w:rPr>
        <w:t>ITU-T</w:t>
      </w:r>
      <w:r w:rsidRPr="00390B1B">
        <w:rPr>
          <w:rFonts w:hint="eastAsia"/>
          <w:lang w:eastAsia="zh-CN"/>
        </w:rPr>
        <w:t>建议书和相关工作；</w:t>
      </w:r>
    </w:p>
    <w:p w14:paraId="18481B1E" w14:textId="77777777" w:rsidR="004E080D" w:rsidRPr="00390B1B" w:rsidRDefault="00315FA7" w:rsidP="004E080D">
      <w:pPr>
        <w:rPr>
          <w:szCs w:val="24"/>
          <w:lang w:eastAsia="zh-CN"/>
        </w:rPr>
      </w:pPr>
      <w:r w:rsidRPr="00390B1B">
        <w:rPr>
          <w:lang w:eastAsia="zh-CN"/>
        </w:rPr>
        <w:t>3</w:t>
      </w:r>
      <w:r w:rsidRPr="00390B1B">
        <w:rPr>
          <w:lang w:eastAsia="zh-CN"/>
        </w:rPr>
        <w:tab/>
      </w:r>
      <w:r w:rsidRPr="00390B1B">
        <w:rPr>
          <w:rFonts w:hint="eastAsia"/>
          <w:lang w:eastAsia="zh-CN"/>
        </w:rPr>
        <w:t>根据有关该事项的</w:t>
      </w:r>
      <w:r>
        <w:rPr>
          <w:rFonts w:hint="eastAsia"/>
          <w:lang w:eastAsia="zh-CN"/>
        </w:rPr>
        <w:t>相关</w:t>
      </w:r>
      <w:r w:rsidRPr="00390B1B">
        <w:rPr>
          <w:rFonts w:hint="eastAsia"/>
          <w:lang w:eastAsia="zh-CN"/>
        </w:rPr>
        <w:t>国际电联建议书，分享使用绿色</w:t>
      </w:r>
      <w:r w:rsidRPr="00390B1B">
        <w:rPr>
          <w:rFonts w:hint="eastAsia"/>
          <w:lang w:eastAsia="zh-CN"/>
        </w:rPr>
        <w:t>ICT</w:t>
      </w:r>
      <w:r w:rsidRPr="00390B1B">
        <w:rPr>
          <w:rFonts w:hint="eastAsia"/>
          <w:lang w:eastAsia="zh-CN"/>
        </w:rPr>
        <w:t>的最佳实践，提高对其益处的认识</w:t>
      </w:r>
      <w:r w:rsidRPr="00390B1B">
        <w:rPr>
          <w:rFonts w:hint="eastAsia"/>
          <w:color w:val="000000"/>
          <w:szCs w:val="24"/>
          <w:lang w:eastAsia="zh-CN"/>
        </w:rPr>
        <w:t>；</w:t>
      </w:r>
    </w:p>
    <w:p w14:paraId="2144FF34" w14:textId="77777777" w:rsidR="004E080D" w:rsidRPr="00390B1B" w:rsidRDefault="00315FA7" w:rsidP="004E080D">
      <w:pPr>
        <w:rPr>
          <w:szCs w:val="24"/>
          <w:lang w:eastAsia="zh-CN"/>
        </w:rPr>
      </w:pPr>
      <w:r w:rsidRPr="00390B1B">
        <w:rPr>
          <w:color w:val="000000"/>
          <w:szCs w:val="24"/>
          <w:lang w:eastAsia="zh-CN"/>
        </w:rPr>
        <w:t>4</w:t>
      </w:r>
      <w:r w:rsidRPr="00390B1B">
        <w:rPr>
          <w:color w:val="000000"/>
          <w:szCs w:val="24"/>
          <w:lang w:eastAsia="zh-CN"/>
        </w:rPr>
        <w:tab/>
      </w:r>
      <w:r w:rsidRPr="00390B1B">
        <w:rPr>
          <w:rFonts w:hint="eastAsia"/>
          <w:color w:val="000000"/>
          <w:szCs w:val="24"/>
          <w:lang w:eastAsia="zh-CN"/>
        </w:rPr>
        <w:t>促进</w:t>
      </w:r>
      <w:r w:rsidRPr="00390B1B">
        <w:rPr>
          <w:rFonts w:hint="eastAsia"/>
          <w:color w:val="000000"/>
          <w:szCs w:val="24"/>
          <w:lang w:eastAsia="zh-CN"/>
        </w:rPr>
        <w:t>ICT</w:t>
      </w:r>
      <w:r w:rsidRPr="00390B1B">
        <w:rPr>
          <w:rFonts w:hint="eastAsia"/>
          <w:color w:val="000000"/>
          <w:szCs w:val="24"/>
          <w:lang w:eastAsia="zh-CN"/>
        </w:rPr>
        <w:t>、气候、环境和能源政策的结合，提高环境效益，强化能效和资源管理；</w:t>
      </w:r>
    </w:p>
    <w:p w14:paraId="6EFF354B" w14:textId="77777777" w:rsidR="004E080D" w:rsidRPr="00390B1B" w:rsidRDefault="00315FA7" w:rsidP="004E080D">
      <w:pPr>
        <w:rPr>
          <w:color w:val="000000"/>
          <w:szCs w:val="24"/>
          <w:lang w:eastAsia="zh-CN"/>
        </w:rPr>
      </w:pPr>
      <w:r w:rsidRPr="00390B1B">
        <w:rPr>
          <w:color w:val="000000"/>
          <w:szCs w:val="24"/>
          <w:lang w:eastAsia="zh-CN"/>
        </w:rPr>
        <w:t>5</w:t>
      </w:r>
      <w:r w:rsidRPr="00390B1B">
        <w:rPr>
          <w:color w:val="000000"/>
          <w:szCs w:val="24"/>
          <w:lang w:eastAsia="zh-CN"/>
        </w:rPr>
        <w:tab/>
      </w:r>
      <w:r w:rsidRPr="00390B1B">
        <w:rPr>
          <w:rFonts w:hint="eastAsia"/>
          <w:color w:val="000000"/>
          <w:szCs w:val="24"/>
          <w:lang w:eastAsia="zh-CN"/>
        </w:rPr>
        <w:t>将</w:t>
      </w:r>
      <w:r w:rsidRPr="00390B1B">
        <w:rPr>
          <w:rFonts w:hint="eastAsia"/>
          <w:color w:val="000000"/>
          <w:szCs w:val="24"/>
          <w:lang w:eastAsia="zh-CN"/>
        </w:rPr>
        <w:t>ICT</w:t>
      </w:r>
      <w:r>
        <w:rPr>
          <w:rFonts w:hint="eastAsia"/>
          <w:color w:val="000000"/>
          <w:szCs w:val="24"/>
          <w:lang w:eastAsia="zh-CN"/>
        </w:rPr>
        <w:t>的用途</w:t>
      </w:r>
      <w:r w:rsidRPr="00390B1B">
        <w:rPr>
          <w:rFonts w:hint="eastAsia"/>
          <w:color w:val="000000"/>
          <w:szCs w:val="24"/>
          <w:lang w:eastAsia="zh-CN"/>
        </w:rPr>
        <w:t>纳入国家气候适应规划，使之成为解决气候变化影响的有力工具；</w:t>
      </w:r>
    </w:p>
    <w:p w14:paraId="4FAC826B" w14:textId="77777777" w:rsidR="004E080D" w:rsidRDefault="00315FA7" w:rsidP="004E080D">
      <w:pPr>
        <w:rPr>
          <w:lang w:eastAsia="zh-CN"/>
        </w:rPr>
      </w:pPr>
      <w:r w:rsidRPr="00390B1B">
        <w:rPr>
          <w:rFonts w:hint="eastAsia"/>
          <w:lang w:eastAsia="zh-CN"/>
        </w:rPr>
        <w:lastRenderedPageBreak/>
        <w:t>6</w:t>
      </w:r>
      <w:r w:rsidRPr="00390B1B">
        <w:rPr>
          <w:rFonts w:hint="eastAsia"/>
          <w:lang w:eastAsia="zh-CN"/>
        </w:rPr>
        <w:tab/>
      </w:r>
      <w:r w:rsidRPr="00390B1B">
        <w:rPr>
          <w:rFonts w:hint="eastAsia"/>
          <w:lang w:eastAsia="zh-CN"/>
        </w:rPr>
        <w:t>与各国负责环境问题的归口单位联络，就电信</w:t>
      </w:r>
      <w:r w:rsidRPr="00390B1B">
        <w:rPr>
          <w:rFonts w:hint="eastAsia"/>
          <w:lang w:eastAsia="zh-CN"/>
        </w:rPr>
        <w:t>/ICT</w:t>
      </w:r>
      <w:r w:rsidRPr="00390B1B">
        <w:rPr>
          <w:rFonts w:hint="eastAsia"/>
          <w:lang w:eastAsia="zh-CN"/>
        </w:rPr>
        <w:t>在降低和适应气候变化影响方面的作用提供信息，制定共同提案，供</w:t>
      </w:r>
      <w:r w:rsidRPr="00390B1B">
        <w:rPr>
          <w:rFonts w:hint="eastAsia"/>
          <w:lang w:eastAsia="zh-CN"/>
        </w:rPr>
        <w:t>UNFCCC</w:t>
      </w:r>
      <w:r w:rsidRPr="00390B1B">
        <w:rPr>
          <w:rFonts w:hint="eastAsia"/>
          <w:lang w:eastAsia="zh-CN"/>
        </w:rPr>
        <w:t>审议，以此支持和推动更广泛的联合国气候变化进程。</w:t>
      </w:r>
    </w:p>
    <w:p w14:paraId="1368C5ED" w14:textId="77777777" w:rsidR="00EB0017" w:rsidRDefault="00EB0017" w:rsidP="00411C49">
      <w:pPr>
        <w:pStyle w:val="Reasons"/>
      </w:pPr>
    </w:p>
    <w:p w14:paraId="357DD2C4" w14:textId="77777777" w:rsidR="00EB0017" w:rsidRDefault="00EB0017">
      <w:pPr>
        <w:jc w:val="center"/>
      </w:pPr>
      <w:r>
        <w:t>______________</w:t>
      </w:r>
    </w:p>
    <w:sectPr w:rsidR="00EB0017">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A5DB" w14:textId="77777777" w:rsidR="00DD2455" w:rsidRDefault="00DD2455">
      <w:r>
        <w:separator/>
      </w:r>
    </w:p>
  </w:endnote>
  <w:endnote w:type="continuationSeparator" w:id="0">
    <w:p w14:paraId="2232C8A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3F91" w14:textId="7F122BBE" w:rsidR="00B851D4" w:rsidRPr="00315FA7" w:rsidRDefault="00B851D4" w:rsidP="00231452">
    <w:pPr>
      <w:pStyle w:val="Footer"/>
      <w:rPr>
        <w:lang w:val="fr-CH"/>
      </w:rPr>
    </w:pPr>
    <w:r>
      <w:fldChar w:fldCharType="begin"/>
    </w:r>
    <w:r w:rsidRPr="00315FA7">
      <w:rPr>
        <w:lang w:val="fr-CH"/>
      </w:rPr>
      <w:instrText xml:space="preserve"> FILENAME \p \* MERGEFORMAT </w:instrText>
    </w:r>
    <w:r>
      <w:fldChar w:fldCharType="separate"/>
    </w:r>
    <w:r w:rsidR="00B4738E">
      <w:rPr>
        <w:lang w:val="fr-CH"/>
      </w:rPr>
      <w:t>P:\CHI\ITU-T\CONF-T\WTSA20\000\037ADD16C.docx</w:t>
    </w:r>
    <w:r>
      <w:fldChar w:fldCharType="end"/>
    </w:r>
    <w:r w:rsidR="00315FA7">
      <w:rPr>
        <w:lang w:val="fr-CH"/>
      </w:rPr>
      <w:t xml:space="preserve"> (494670)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C3F" w14:textId="2E8EB0F0" w:rsidR="00315FA7" w:rsidRPr="00315FA7" w:rsidRDefault="00315FA7" w:rsidP="00315FA7">
    <w:pPr>
      <w:pStyle w:val="Footer"/>
      <w:rPr>
        <w:lang w:val="fr-CH"/>
      </w:rPr>
    </w:pPr>
    <w:r>
      <w:fldChar w:fldCharType="begin"/>
    </w:r>
    <w:r w:rsidRPr="00315FA7">
      <w:rPr>
        <w:lang w:val="fr-CH"/>
      </w:rPr>
      <w:instrText xml:space="preserve"> FILENAME \p \* MERGEFORMAT </w:instrText>
    </w:r>
    <w:r>
      <w:fldChar w:fldCharType="separate"/>
    </w:r>
    <w:r w:rsidR="00B4738E">
      <w:rPr>
        <w:lang w:val="fr-CH"/>
      </w:rPr>
      <w:t>P:\CHI\ITU-T\CONF-T\WTSA20\000\037ADD16C.docx</w:t>
    </w:r>
    <w:r>
      <w:fldChar w:fldCharType="end"/>
    </w:r>
    <w:r>
      <w:rPr>
        <w:lang w:val="fr-CH"/>
      </w:rPr>
      <w:t xml:space="preserve"> (494670)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6624" w14:textId="77777777" w:rsidR="00DD2455" w:rsidRDefault="00DD2455">
      <w:r>
        <w:t>____________________</w:t>
      </w:r>
    </w:p>
  </w:footnote>
  <w:footnote w:type="continuationSeparator" w:id="0">
    <w:p w14:paraId="6B7399A9" w14:textId="77777777" w:rsidR="00DD2455" w:rsidRDefault="00DD2455">
      <w:r>
        <w:continuationSeparator/>
      </w:r>
    </w:p>
  </w:footnote>
  <w:footnote w:id="1">
    <w:p w14:paraId="6AF7FDFC" w14:textId="77777777" w:rsidR="00871503" w:rsidRPr="00871503" w:rsidRDefault="00315FA7" w:rsidP="00871503">
      <w:pPr>
        <w:pStyle w:val="FootnoteText"/>
        <w:rPr>
          <w:lang w:eastAsia="zh-CN"/>
        </w:rPr>
      </w:pPr>
      <w:r>
        <w:rPr>
          <w:rStyle w:val="FootnoteReference"/>
          <w:lang w:eastAsia="zh-CN"/>
        </w:rPr>
        <w:t>1</w:t>
      </w:r>
      <w:r w:rsidRPr="003A125E">
        <w:rPr>
          <w:rFonts w:hint="eastAsia"/>
          <w:lang w:eastAsia="zh-CN"/>
        </w:rPr>
        <w:tab/>
      </w:r>
      <w:r w:rsidRPr="003A125E">
        <w:rPr>
          <w:rFonts w:hint="eastAsia"/>
          <w:lang w:eastAsia="zh-CN"/>
        </w:rPr>
        <w:t>其中包括最不发达国家、小岛屿发展中国家、内陆发展中国家和经济转型国家。</w:t>
      </w:r>
    </w:p>
  </w:footnote>
  <w:footnote w:id="2">
    <w:p w14:paraId="46D7A4F5" w14:textId="77777777" w:rsidR="00871503" w:rsidRPr="00871503" w:rsidRDefault="00315FA7" w:rsidP="00871503">
      <w:pPr>
        <w:pStyle w:val="FootnoteText"/>
        <w:rPr>
          <w:lang w:eastAsia="zh-CN"/>
        </w:rPr>
      </w:pPr>
      <w:r w:rsidRPr="001459D4">
        <w:rPr>
          <w:rStyle w:val="FootnoteReference"/>
          <w:szCs w:val="18"/>
          <w:lang w:eastAsia="zh-CN"/>
        </w:rPr>
        <w:t>2</w:t>
      </w:r>
      <w:r w:rsidRPr="003A125E">
        <w:rPr>
          <w:rFonts w:hint="eastAsia"/>
          <w:lang w:eastAsia="zh-CN"/>
        </w:rPr>
        <w:tab/>
        <w:t>2008</w:t>
      </w:r>
      <w:r w:rsidRPr="003A125E">
        <w:rPr>
          <w:rFonts w:hint="eastAsia"/>
          <w:lang w:eastAsia="zh-CN"/>
        </w:rPr>
        <w:t>年</w:t>
      </w:r>
      <w:r w:rsidRPr="003A125E">
        <w:rPr>
          <w:rFonts w:hint="eastAsia"/>
          <w:lang w:eastAsia="zh-CN"/>
        </w:rPr>
        <w:t>4</w:t>
      </w:r>
      <w:r w:rsidRPr="003A125E">
        <w:rPr>
          <w:rFonts w:hint="eastAsia"/>
          <w:lang w:eastAsia="zh-CN"/>
        </w:rPr>
        <w:t>月</w:t>
      </w:r>
      <w:r w:rsidRPr="003A125E">
        <w:rPr>
          <w:rFonts w:hint="eastAsia"/>
          <w:lang w:eastAsia="zh-CN"/>
        </w:rPr>
        <w:t>15-16</w:t>
      </w:r>
      <w:r w:rsidRPr="003A125E">
        <w:rPr>
          <w:rFonts w:hint="eastAsia"/>
          <w:lang w:eastAsia="zh-CN"/>
        </w:rPr>
        <w:t>日在日本京都，</w:t>
      </w:r>
      <w:r w:rsidRPr="003A125E">
        <w:rPr>
          <w:rFonts w:hint="eastAsia"/>
          <w:lang w:eastAsia="zh-CN"/>
        </w:rPr>
        <w:t>2008</w:t>
      </w:r>
      <w:r w:rsidRPr="003A125E">
        <w:rPr>
          <w:rFonts w:hint="eastAsia"/>
          <w:lang w:eastAsia="zh-CN"/>
        </w:rPr>
        <w:t>年</w:t>
      </w:r>
      <w:r w:rsidRPr="003A125E">
        <w:rPr>
          <w:rFonts w:hint="eastAsia"/>
          <w:lang w:eastAsia="zh-CN"/>
        </w:rPr>
        <w:t>6</w:t>
      </w:r>
      <w:r w:rsidRPr="003A125E">
        <w:rPr>
          <w:rFonts w:hint="eastAsia"/>
          <w:lang w:eastAsia="zh-CN"/>
        </w:rPr>
        <w:t>月</w:t>
      </w:r>
      <w:r w:rsidRPr="003A125E">
        <w:rPr>
          <w:rFonts w:hint="eastAsia"/>
          <w:lang w:eastAsia="zh-CN"/>
        </w:rPr>
        <w:t>17-18</w:t>
      </w:r>
      <w:r w:rsidRPr="003A125E">
        <w:rPr>
          <w:rFonts w:hint="eastAsia"/>
          <w:lang w:eastAsia="zh-CN"/>
        </w:rPr>
        <w:t>日在英国伦敦，</w:t>
      </w:r>
      <w:r w:rsidRPr="003A125E">
        <w:rPr>
          <w:rFonts w:hint="eastAsia"/>
          <w:lang w:eastAsia="zh-CN"/>
        </w:rPr>
        <w:t>2009</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8-10</w:t>
      </w:r>
      <w:r w:rsidRPr="003A125E">
        <w:rPr>
          <w:rFonts w:hint="eastAsia"/>
          <w:lang w:eastAsia="zh-CN"/>
        </w:rPr>
        <w:t>日在厄瓜多尔基多，</w:t>
      </w:r>
      <w:r w:rsidRPr="003A125E">
        <w:rPr>
          <w:rFonts w:hint="eastAsia"/>
          <w:lang w:eastAsia="zh-CN"/>
        </w:rPr>
        <w:t>2009</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23</w:t>
      </w:r>
      <w:r w:rsidRPr="003A125E">
        <w:rPr>
          <w:rFonts w:hint="eastAsia"/>
          <w:lang w:eastAsia="zh-CN"/>
        </w:rPr>
        <w:t>日在首尔举办的虚拟研讨会，</w:t>
      </w:r>
      <w:r w:rsidRPr="003A125E">
        <w:rPr>
          <w:rFonts w:hint="eastAsia"/>
          <w:lang w:eastAsia="zh-CN"/>
        </w:rPr>
        <w:t>2010</w:t>
      </w:r>
      <w:r w:rsidRPr="003A125E">
        <w:rPr>
          <w:rFonts w:hint="eastAsia"/>
          <w:lang w:eastAsia="zh-CN"/>
        </w:rPr>
        <w:t>年</w:t>
      </w:r>
      <w:r w:rsidRPr="003A125E">
        <w:rPr>
          <w:rFonts w:hint="eastAsia"/>
          <w:lang w:eastAsia="zh-CN"/>
        </w:rPr>
        <w:t>11</w:t>
      </w:r>
      <w:r w:rsidRPr="003A125E">
        <w:rPr>
          <w:rFonts w:hint="eastAsia"/>
          <w:lang w:eastAsia="zh-CN"/>
        </w:rPr>
        <w:t>月</w:t>
      </w:r>
      <w:r w:rsidRPr="003A125E">
        <w:rPr>
          <w:rFonts w:hint="eastAsia"/>
          <w:lang w:eastAsia="zh-CN"/>
        </w:rPr>
        <w:t>2-3</w:t>
      </w:r>
      <w:r w:rsidRPr="003A125E">
        <w:rPr>
          <w:rFonts w:hint="eastAsia"/>
          <w:lang w:eastAsia="zh-CN"/>
        </w:rPr>
        <w:t>日在埃及开罗，</w:t>
      </w:r>
      <w:r w:rsidRPr="003A125E">
        <w:rPr>
          <w:rFonts w:hint="eastAsia"/>
          <w:lang w:eastAsia="zh-CN"/>
        </w:rPr>
        <w:t>2011</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7-8</w:t>
      </w:r>
      <w:r w:rsidRPr="003A125E">
        <w:rPr>
          <w:rFonts w:hint="eastAsia"/>
          <w:lang w:eastAsia="zh-CN"/>
        </w:rPr>
        <w:t>日在加纳阿克拉，</w:t>
      </w:r>
      <w:r w:rsidRPr="003A125E">
        <w:rPr>
          <w:rFonts w:hint="eastAsia"/>
          <w:lang w:eastAsia="zh-CN"/>
        </w:rPr>
        <w:t>2011</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19</w:t>
      </w:r>
      <w:r w:rsidRPr="003A125E">
        <w:rPr>
          <w:rFonts w:hint="eastAsia"/>
          <w:lang w:eastAsia="zh-CN"/>
        </w:rPr>
        <w:t>日韩国首尔，</w:t>
      </w:r>
      <w:r w:rsidRPr="003A125E">
        <w:rPr>
          <w:rFonts w:hint="eastAsia"/>
          <w:lang w:eastAsia="zh-CN"/>
        </w:rPr>
        <w:t>2012</w:t>
      </w:r>
      <w:r w:rsidRPr="003A125E">
        <w:rPr>
          <w:rFonts w:hint="eastAsia"/>
          <w:lang w:eastAsia="zh-CN"/>
        </w:rPr>
        <w:t>年</w:t>
      </w:r>
      <w:r w:rsidRPr="003A125E">
        <w:rPr>
          <w:rFonts w:hint="eastAsia"/>
          <w:lang w:eastAsia="zh-CN"/>
        </w:rPr>
        <w:t>5</w:t>
      </w:r>
      <w:r w:rsidRPr="003A125E">
        <w:rPr>
          <w:rFonts w:hint="eastAsia"/>
          <w:lang w:eastAsia="zh-CN"/>
        </w:rPr>
        <w:t>月</w:t>
      </w:r>
      <w:r w:rsidRPr="003A125E">
        <w:rPr>
          <w:rFonts w:hint="eastAsia"/>
          <w:lang w:eastAsia="zh-CN"/>
        </w:rPr>
        <w:t>29-31</w:t>
      </w:r>
      <w:r w:rsidRPr="003A125E">
        <w:rPr>
          <w:rFonts w:hint="eastAsia"/>
          <w:lang w:eastAsia="zh-CN"/>
        </w:rPr>
        <w:t>日加拿大蒙特利尔</w:t>
      </w:r>
      <w:r>
        <w:rPr>
          <w:rFonts w:hint="eastAsia"/>
          <w:lang w:eastAsia="zh-CN"/>
        </w:rPr>
        <w:t>，</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6-7</w:t>
      </w:r>
      <w:r>
        <w:rPr>
          <w:rFonts w:hint="eastAsia"/>
          <w:lang w:eastAsia="zh-CN"/>
        </w:rPr>
        <w:t>日意大利都灵；</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日印度</w:t>
      </w:r>
      <w:r w:rsidRPr="006F0E2E">
        <w:rPr>
          <w:rFonts w:hint="eastAsia"/>
          <w:lang w:eastAsia="zh-CN"/>
        </w:rPr>
        <w:t>科钦</w:t>
      </w:r>
      <w:r>
        <w:rPr>
          <w:rFonts w:hint="eastAsia"/>
          <w:lang w:eastAsia="zh-CN"/>
        </w:rPr>
        <w:t>；</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14</w:t>
      </w:r>
      <w:r>
        <w:rPr>
          <w:rFonts w:hint="eastAsia"/>
          <w:lang w:eastAsia="zh-CN"/>
        </w:rPr>
        <w:t>日巴哈马拿骚；</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日马来西亚吉隆坡</w:t>
      </w:r>
      <w:r w:rsidRPr="003A125E">
        <w:rPr>
          <w:rFonts w:hint="eastAsia"/>
          <w:lang w:eastAsia="zh-CN"/>
        </w:rPr>
        <w:t>。</w:t>
      </w:r>
    </w:p>
  </w:footnote>
  <w:footnote w:id="3">
    <w:p w14:paraId="59E020F2" w14:textId="77777777" w:rsidR="00871503" w:rsidRPr="00871503" w:rsidRDefault="00315FA7" w:rsidP="00871503">
      <w:pPr>
        <w:pStyle w:val="FootnoteText"/>
        <w:rPr>
          <w:lang w:eastAsia="zh-CN"/>
        </w:rPr>
      </w:pPr>
      <w:r w:rsidRPr="007E2DD6">
        <w:rPr>
          <w:rStyle w:val="FootnoteReference"/>
          <w:szCs w:val="18"/>
          <w:lang w:eastAsia="zh-CN"/>
        </w:rPr>
        <w:t>3</w:t>
      </w:r>
      <w:r w:rsidRPr="003A125E">
        <w:rPr>
          <w:lang w:eastAsia="zh-CN"/>
        </w:rPr>
        <w:tab/>
      </w:r>
      <w:r w:rsidRPr="003A125E">
        <w:rPr>
          <w:rFonts w:hint="eastAsia"/>
          <w:lang w:eastAsia="zh-CN"/>
        </w:rPr>
        <w:t>在节能方面，亦应考虑宣传</w:t>
      </w:r>
      <w:r w:rsidRPr="003A125E">
        <w:rPr>
          <w:rFonts w:hint="eastAsia"/>
          <w:lang w:eastAsia="zh-CN"/>
        </w:rPr>
        <w:t>ICT</w:t>
      </w:r>
      <w:r w:rsidRPr="003A125E">
        <w:rPr>
          <w:rFonts w:hint="eastAsia"/>
          <w:lang w:eastAsia="zh-CN"/>
        </w:rPr>
        <w:t>装置和网元中所用材料的高效使用。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4866"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D632A13" w14:textId="42F71F1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3C6401">
      <w:rPr>
        <w:rFonts w:hint="eastAsia"/>
        <w:noProof/>
        <w:lang w:val="en-US"/>
      </w:rPr>
      <w:t>文件</w:t>
    </w:r>
    <w:r w:rsidR="003C6401">
      <w:rPr>
        <w:rFonts w:hint="eastAsia"/>
        <w:noProof/>
        <w:lang w:val="en-US"/>
      </w:rPr>
      <w:t xml:space="preserve"> 37 (Add.16)-C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g, Hongli">
    <w15:presenceInfo w15:providerId="AD" w15:userId="S::hongli.kong@itu.int::732279b3-9c2b-4d57-a53d-b4a36c26fe53"/>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D6A2B"/>
    <w:rsid w:val="000E26F6"/>
    <w:rsid w:val="000F4931"/>
    <w:rsid w:val="00123B64"/>
    <w:rsid w:val="001546C5"/>
    <w:rsid w:val="00157B96"/>
    <w:rsid w:val="00166859"/>
    <w:rsid w:val="001765EC"/>
    <w:rsid w:val="001853E8"/>
    <w:rsid w:val="001904F7"/>
    <w:rsid w:val="001B6360"/>
    <w:rsid w:val="001E0F9A"/>
    <w:rsid w:val="001F2E47"/>
    <w:rsid w:val="001F4EA6"/>
    <w:rsid w:val="00214959"/>
    <w:rsid w:val="002236A0"/>
    <w:rsid w:val="002300B4"/>
    <w:rsid w:val="00231452"/>
    <w:rsid w:val="0023463D"/>
    <w:rsid w:val="002426F1"/>
    <w:rsid w:val="00246C4C"/>
    <w:rsid w:val="00250D5C"/>
    <w:rsid w:val="0028063B"/>
    <w:rsid w:val="002A4C9C"/>
    <w:rsid w:val="002B509B"/>
    <w:rsid w:val="002D162B"/>
    <w:rsid w:val="002D625E"/>
    <w:rsid w:val="002E2A59"/>
    <w:rsid w:val="002F5D57"/>
    <w:rsid w:val="00305254"/>
    <w:rsid w:val="0030785C"/>
    <w:rsid w:val="00315FA7"/>
    <w:rsid w:val="003169D2"/>
    <w:rsid w:val="00344479"/>
    <w:rsid w:val="003468CA"/>
    <w:rsid w:val="003556C0"/>
    <w:rsid w:val="00372FC2"/>
    <w:rsid w:val="003A69EA"/>
    <w:rsid w:val="003B4BEF"/>
    <w:rsid w:val="003C6401"/>
    <w:rsid w:val="003C6B45"/>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90FA4"/>
    <w:rsid w:val="005A0ACB"/>
    <w:rsid w:val="005B1E84"/>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90124"/>
    <w:rsid w:val="007A1828"/>
    <w:rsid w:val="007B7C4B"/>
    <w:rsid w:val="007F0FC5"/>
    <w:rsid w:val="007F1339"/>
    <w:rsid w:val="007F5C36"/>
    <w:rsid w:val="008047DB"/>
    <w:rsid w:val="008129A9"/>
    <w:rsid w:val="00814DA4"/>
    <w:rsid w:val="00820712"/>
    <w:rsid w:val="008221A4"/>
    <w:rsid w:val="0082361D"/>
    <w:rsid w:val="00824BD6"/>
    <w:rsid w:val="0083672D"/>
    <w:rsid w:val="00844734"/>
    <w:rsid w:val="00857FA1"/>
    <w:rsid w:val="00865DFB"/>
    <w:rsid w:val="00883DF9"/>
    <w:rsid w:val="008A7416"/>
    <w:rsid w:val="008B6852"/>
    <w:rsid w:val="008C1706"/>
    <w:rsid w:val="008C26FF"/>
    <w:rsid w:val="008D1D14"/>
    <w:rsid w:val="008E063D"/>
    <w:rsid w:val="008E1785"/>
    <w:rsid w:val="008E7127"/>
    <w:rsid w:val="008E7C8E"/>
    <w:rsid w:val="00910E1A"/>
    <w:rsid w:val="00912959"/>
    <w:rsid w:val="0092075B"/>
    <w:rsid w:val="009657F9"/>
    <w:rsid w:val="009759FE"/>
    <w:rsid w:val="009821F7"/>
    <w:rsid w:val="0099525B"/>
    <w:rsid w:val="009C72B7"/>
    <w:rsid w:val="009D164C"/>
    <w:rsid w:val="00A0052C"/>
    <w:rsid w:val="00A06370"/>
    <w:rsid w:val="00A16B3A"/>
    <w:rsid w:val="00A17BD2"/>
    <w:rsid w:val="00A31B14"/>
    <w:rsid w:val="00A323DC"/>
    <w:rsid w:val="00A815BE"/>
    <w:rsid w:val="00AA5DA1"/>
    <w:rsid w:val="00AB7F81"/>
    <w:rsid w:val="00AE369F"/>
    <w:rsid w:val="00B026CB"/>
    <w:rsid w:val="00B12380"/>
    <w:rsid w:val="00B4738E"/>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E4498"/>
    <w:rsid w:val="00CF0AD7"/>
    <w:rsid w:val="00CF0BE1"/>
    <w:rsid w:val="00CF25B1"/>
    <w:rsid w:val="00CF5665"/>
    <w:rsid w:val="00CF7C42"/>
    <w:rsid w:val="00D061C5"/>
    <w:rsid w:val="00D14AB0"/>
    <w:rsid w:val="00D35CBC"/>
    <w:rsid w:val="00D41C5A"/>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62A7C"/>
    <w:rsid w:val="00E7416F"/>
    <w:rsid w:val="00E9167E"/>
    <w:rsid w:val="00E92319"/>
    <w:rsid w:val="00EB0017"/>
    <w:rsid w:val="00EB1294"/>
    <w:rsid w:val="00EC1C36"/>
    <w:rsid w:val="00F469EB"/>
    <w:rsid w:val="00F532F9"/>
    <w:rsid w:val="00F65C1D"/>
    <w:rsid w:val="00F66B87"/>
    <w:rsid w:val="00F7417E"/>
    <w:rsid w:val="00F837F4"/>
    <w:rsid w:val="00F94A9C"/>
    <w:rsid w:val="00F965DA"/>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DE694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59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ptwtsa@apt.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13be3cb-6d97-489b-8c16-9560e95475aa" targetNamespace="http://schemas.microsoft.com/office/2006/metadata/properties" ma:root="true" ma:fieldsID="d41af5c836d734370eb92e7ee5f83852" ns2:_="" ns3:_="">
    <xsd:import namespace="996b2e75-67fd-4955-a3b0-5ab9934cb50b"/>
    <xsd:import namespace="313be3cb-6d97-489b-8c16-9560e95475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13be3cb-6d97-489b-8c16-9560e95475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13be3cb-6d97-489b-8c16-9560e95475aa">DPM</DPM_x0020_Author>
    <DPM_x0020_File_x0020_name xmlns="313be3cb-6d97-489b-8c16-9560e95475aa">T17-WTSA.20-C-0037!A16!MSW-C</DPM_x0020_File_x0020_name>
    <DPM_x0020_Version xmlns="313be3cb-6d97-489b-8c16-9560e95475a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13be3cb-6d97-489b-8c16-9560e954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be3cb-6d97-489b-8c16-9560e954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5147</Words>
  <Characters>895</Characters>
  <Application>Microsoft Office Word</Application>
  <DocSecurity>0</DocSecurity>
  <Lines>7</Lines>
  <Paragraphs>12</Paragraphs>
  <ScaleCrop>false</ScaleCrop>
  <HeadingPairs>
    <vt:vector size="2" baseType="variant">
      <vt:variant>
        <vt:lpstr>Title</vt:lpstr>
      </vt:variant>
      <vt:variant>
        <vt:i4>1</vt:i4>
      </vt:variant>
    </vt:vector>
  </HeadingPairs>
  <TitlesOfParts>
    <vt:vector size="1" baseType="lpstr">
      <vt:lpstr>T17-WTSA.20-C-0037!A16!MSW-C</vt:lpstr>
    </vt:vector>
  </TitlesOfParts>
  <Manager>General Secretariat - Pool</Manager>
  <Company>International Telecommunication Union (ITU)</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T17-WTSA.20-C-0037!A16!MSW-C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6</cp:revision>
  <cp:lastPrinted>2016-06-07T13:24:00Z</cp:lastPrinted>
  <dcterms:created xsi:type="dcterms:W3CDTF">2021-10-04T07:50:00Z</dcterms:created>
  <dcterms:modified xsi:type="dcterms:W3CDTF">2021-10-04T07:56:00Z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