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1598b33e843a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37" w:rsidRDefault="00400892">
      <w:pPr>
        <w:pStyle w:val="Proposal"/>
      </w:pPr>
      <w:r>
        <w:rPr>
          <w:b/>
        </w:rPr>
        <w:t>SUP</w:t>
      </w:r>
      <w:r>
        <w:tab/>
        <w:t>AFCP/19A3/1</w:t>
      </w:r>
    </w:p>
    <w:p w:rsidRPr="000634C1" w:rsidR="00C413F7" w:rsidP="00C413F7" w:rsidRDefault="00400892">
      <w:pPr>
        <w:pStyle w:val="Heading1"/>
        <w:rPr>
          <w:sz w:val="24"/>
          <w:szCs w:val="18"/>
        </w:rPr>
      </w:pPr>
      <w:bookmarkStart w:name="_Toc393980029" w:id="10"/>
      <w:r w:rsidRPr="000634C1">
        <w:rPr>
          <w:sz w:val="24"/>
          <w:szCs w:val="18"/>
        </w:rPr>
        <w:t>AFR1: Strengthening human and institutional capacity building</w:t>
      </w:r>
      <w:bookmarkEnd w:id="10"/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CD" w:rsidRDefault="00853DCD">
      <w:r>
        <w:separator/>
      </w:r>
    </w:p>
  </w:endnote>
  <w:endnote w:type="continuationSeparator" w:id="0">
    <w:p w:rsidR="00853DCD" w:rsidRDefault="008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CD" w:rsidRDefault="00853DCD">
      <w:r>
        <w:rPr>
          <w:b/>
        </w:rPr>
        <w:t>_______________</w:t>
      </w:r>
    </w:p>
  </w:footnote>
  <w:footnote w:type="continuationSeparator" w:id="0">
    <w:p w:rsidR="00853DCD" w:rsidRDefault="0085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4CC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C80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CD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6C2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6F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348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47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E0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A3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6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34C1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6E8A"/>
    <w:rsid w:val="00250603"/>
    <w:rsid w:val="00271316"/>
    <w:rsid w:val="00280F6B"/>
    <w:rsid w:val="00296313"/>
    <w:rsid w:val="002D58BE"/>
    <w:rsid w:val="003013EE"/>
    <w:rsid w:val="00323DA5"/>
    <w:rsid w:val="00360D96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00892"/>
    <w:rsid w:val="004131D4"/>
    <w:rsid w:val="0041348E"/>
    <w:rsid w:val="004205A0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C0E17"/>
    <w:rsid w:val="004D5D5C"/>
    <w:rsid w:val="004F45BA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353FE"/>
    <w:rsid w:val="0074037C"/>
    <w:rsid w:val="0074582C"/>
    <w:rsid w:val="00745AEE"/>
    <w:rsid w:val="007479EA"/>
    <w:rsid w:val="00750F10"/>
    <w:rsid w:val="007742CA"/>
    <w:rsid w:val="007D06F0"/>
    <w:rsid w:val="007D45E3"/>
    <w:rsid w:val="007D5320"/>
    <w:rsid w:val="007E6A33"/>
    <w:rsid w:val="007F28CC"/>
    <w:rsid w:val="007F5C92"/>
    <w:rsid w:val="007F735C"/>
    <w:rsid w:val="00800972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4EA2"/>
    <w:rsid w:val="00944A5C"/>
    <w:rsid w:val="00952A66"/>
    <w:rsid w:val="00961AFE"/>
    <w:rsid w:val="0096335A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170ED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967B1"/>
    <w:rsid w:val="00AA0B18"/>
    <w:rsid w:val="00AA3F20"/>
    <w:rsid w:val="00AA666F"/>
    <w:rsid w:val="00AB4927"/>
    <w:rsid w:val="00AF36F2"/>
    <w:rsid w:val="00B004E5"/>
    <w:rsid w:val="00B15F9D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C247A"/>
    <w:rsid w:val="00CE5E47"/>
    <w:rsid w:val="00CF020F"/>
    <w:rsid w:val="00CF2B5B"/>
    <w:rsid w:val="00D0080C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D05"/>
    <w:rsid w:val="00E55816"/>
    <w:rsid w:val="00E55AEF"/>
    <w:rsid w:val="00E73CC1"/>
    <w:rsid w:val="00E976C1"/>
    <w:rsid w:val="00EA0D37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37018"/>
    <w:rsid w:val="00F37047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customStyle="1" w:styleId="Nromal">
    <w:name w:val="Nromal"/>
    <w:basedOn w:val="Normal"/>
    <w:rsid w:val="000634C1"/>
    <w:pPr>
      <w:keepNext/>
      <w:suppressAutoHyphens/>
      <w:autoSpaceDE/>
      <w:adjustRightInd/>
      <w:spacing w:after="160"/>
      <w:jc w:val="both"/>
    </w:pPr>
    <w:rPr>
      <w:rFonts w:ascii="Calibri" w:hAnsi="Calibri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af22395dc714d64" /><Relationship Type="http://schemas.openxmlformats.org/officeDocument/2006/relationships/styles" Target="/word/styles.xml" Id="Rb8432336747f4b0e" /><Relationship Type="http://schemas.openxmlformats.org/officeDocument/2006/relationships/theme" Target="/word/theme/theme1.xml" Id="R3f5fbed69e9442e5" /><Relationship Type="http://schemas.openxmlformats.org/officeDocument/2006/relationships/fontTable" Target="/word/fontTable.xml" Id="Rb350e8bc1cc54587" /><Relationship Type="http://schemas.openxmlformats.org/officeDocument/2006/relationships/numbering" Target="/word/numbering.xml" Id="R5efb70f9a94d44bf" /><Relationship Type="http://schemas.openxmlformats.org/officeDocument/2006/relationships/endnotes" Target="/word/endnotes.xml" Id="R45179d4fddd84358" /><Relationship Type="http://schemas.openxmlformats.org/officeDocument/2006/relationships/settings" Target="/word/settings.xml" Id="R0d90394dcbe842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