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3c914a4dc46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A11" w:rsidRDefault="00EE4F56" w14:paraId="673ACD97" w14:textId="77777777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EUR/65A22A8/1</w:t>
      </w:r>
      <w:r>
        <w:rPr>
          <w:vanish/>
          <w:color w:val="7F7F7F" w:themeColor="text1" w:themeTint="80"/>
          <w:vertAlign w:val="superscript"/>
          <w:lang w:eastAsia="zh-CN"/>
        </w:rPr>
        <w:t>#2054</w:t>
      </w:r>
    </w:p>
    <w:p w:rsidRPr="00CD2ECB" w:rsidR="00EE4F56" w:rsidP="008733DF" w:rsidRDefault="00EE4F56" w14:paraId="55EE0F91" w14:textId="77777777">
      <w:pPr>
        <w:pStyle w:val="AppendixNo"/>
        <w:rPr>
          <w:lang w:eastAsia="zh-CN"/>
        </w:rPr>
      </w:pPr>
      <w:r w:rsidRPr="00CD2ECB">
        <w:rPr>
          <w:rFonts w:hint="eastAsia"/>
          <w:lang w:eastAsia="zh-CN"/>
        </w:rPr>
        <w:t>附录</w:t>
      </w:r>
      <w:r w:rsidRPr="00CD2ECB">
        <w:rPr>
          <w:rStyle w:val="href"/>
          <w:rFonts w:hint="eastAsia"/>
          <w:lang w:eastAsia="zh-CN"/>
        </w:rPr>
        <w:t>30A</w:t>
      </w:r>
      <w:r w:rsidRPr="00CD2ECB">
        <w:rPr>
          <w:rFonts w:hint="eastAsia"/>
          <w:lang w:eastAsia="zh-CN"/>
        </w:rPr>
        <w:t>（</w:t>
      </w:r>
      <w:r w:rsidRPr="00CD2ECB">
        <w:rPr>
          <w:rFonts w:hint="eastAsia"/>
          <w:lang w:eastAsia="zh-CN"/>
        </w:rPr>
        <w:t>WRC-19</w:t>
      </w:r>
      <w:r w:rsidRPr="00CD2ECB">
        <w:rPr>
          <w:rFonts w:hint="eastAsia"/>
          <w:lang w:eastAsia="zh-CN"/>
        </w:rPr>
        <w:t>，修订版）</w:t>
      </w:r>
      <w:r w:rsidRPr="00CD2ECB">
        <w:rPr>
          <w:rStyle w:val="FootnoteReference"/>
          <w:lang w:eastAsia="zh-CN"/>
        </w:rPr>
        <w:t>*</w:t>
      </w:r>
    </w:p>
    <w:p w:rsidRPr="00CD2ECB" w:rsidR="00EE4F56" w:rsidP="008733DF" w:rsidRDefault="00EE4F56" w14:paraId="28D8153A" w14:textId="77777777">
      <w:pPr>
        <w:pStyle w:val="Appendixtitle"/>
        <w:rPr>
          <w:noProof/>
          <w:lang w:eastAsia="zh-CN"/>
        </w:rPr>
      </w:pPr>
      <w:r w:rsidRPr="00CD2ECB">
        <w:rPr>
          <w:rFonts w:hAnsi="SimSun"/>
          <w:noProof/>
          <w:lang w:eastAsia="zh-CN"/>
        </w:rPr>
        <w:t>关于</w:t>
      </w:r>
      <w:r w:rsidRPr="00CD2ECB">
        <w:rPr>
          <w:noProof/>
          <w:lang w:eastAsia="zh-CN"/>
        </w:rPr>
        <w:t>1</w:t>
      </w:r>
      <w:r w:rsidRPr="00CD2ECB">
        <w:rPr>
          <w:rFonts w:hAnsi="SimSun"/>
          <w:noProof/>
          <w:lang w:eastAsia="zh-CN"/>
        </w:rPr>
        <w:t>区和</w:t>
      </w:r>
      <w:r w:rsidRPr="00CD2ECB">
        <w:rPr>
          <w:noProof/>
          <w:lang w:eastAsia="zh-CN"/>
        </w:rPr>
        <w:t>3</w:t>
      </w:r>
      <w:r w:rsidRPr="00CD2ECB">
        <w:rPr>
          <w:rFonts w:hAnsi="SimSun"/>
          <w:noProof/>
          <w:lang w:eastAsia="zh-CN"/>
        </w:rPr>
        <w:t>区</w:t>
      </w:r>
      <w:r w:rsidRPr="00CD2ECB">
        <w:rPr>
          <w:noProof/>
          <w:lang w:eastAsia="zh-CN"/>
        </w:rPr>
        <w:t>14.5-14.8 GHz</w:t>
      </w:r>
      <w:r w:rsidRPr="00CD2ECB">
        <w:rPr>
          <w:rFonts w:asciiTheme="majorBidi" w:hAnsiTheme="majorBidi" w:cstheme="majorBidi"/>
          <w:b w:val="0"/>
          <w:bCs/>
          <w:color w:val="000000"/>
          <w:position w:val="6"/>
          <w:sz w:val="18"/>
          <w:lang w:eastAsia="zh-CN"/>
        </w:rPr>
        <w:t>2</w:t>
      </w:r>
      <w:r w:rsidRPr="00CD2ECB">
        <w:rPr>
          <w:rFonts w:hAnsi="SimSun"/>
          <w:noProof/>
          <w:lang w:eastAsia="zh-CN"/>
        </w:rPr>
        <w:t>和</w:t>
      </w:r>
      <w:r w:rsidRPr="00CD2ECB">
        <w:rPr>
          <w:noProof/>
          <w:lang w:eastAsia="zh-CN"/>
        </w:rPr>
        <w:t>17.3-18.1 GHz</w:t>
      </w:r>
      <w:r w:rsidRPr="00CD2ECB">
        <w:rPr>
          <w:rFonts w:hAnsi="SimSun"/>
          <w:noProof/>
          <w:lang w:eastAsia="zh-CN"/>
        </w:rPr>
        <w:t>及</w:t>
      </w:r>
      <w:r w:rsidRPr="00CD2ECB">
        <w:rPr>
          <w:noProof/>
          <w:lang w:eastAsia="zh-CN"/>
        </w:rPr>
        <w:t>2</w:t>
      </w:r>
      <w:r w:rsidRPr="00CD2ECB">
        <w:rPr>
          <w:rFonts w:hAnsi="SimSun"/>
          <w:noProof/>
          <w:lang w:eastAsia="zh-CN"/>
        </w:rPr>
        <w:t>区</w:t>
      </w:r>
      <w:r w:rsidRPr="00CD2ECB">
        <w:rPr>
          <w:noProof/>
          <w:lang w:eastAsia="zh-CN"/>
        </w:rPr>
        <w:t>17.3-17.8 GHz</w:t>
      </w:r>
      <w:r w:rsidRPr="00CD2ECB">
        <w:rPr>
          <w:noProof/>
          <w:lang w:eastAsia="zh-CN"/>
        </w:rPr>
        <w:br/>
      </w:r>
      <w:r w:rsidRPr="00CD2ECB">
        <w:rPr>
          <w:rFonts w:hAnsi="SimSun"/>
          <w:noProof/>
          <w:lang w:eastAsia="zh-CN"/>
        </w:rPr>
        <w:t>频段内卫星广播业务（</w:t>
      </w:r>
      <w:r w:rsidRPr="00CD2ECB">
        <w:rPr>
          <w:noProof/>
          <w:lang w:eastAsia="zh-CN"/>
        </w:rPr>
        <w:t>1</w:t>
      </w:r>
      <w:r w:rsidRPr="00CD2ECB">
        <w:rPr>
          <w:rFonts w:hAnsi="SimSun"/>
          <w:noProof/>
          <w:lang w:eastAsia="zh-CN"/>
        </w:rPr>
        <w:t>区</w:t>
      </w:r>
      <w:r w:rsidRPr="00CD2ECB">
        <w:rPr>
          <w:noProof/>
          <w:lang w:eastAsia="zh-CN"/>
        </w:rPr>
        <w:t>11.7-12.5 GHz</w:t>
      </w:r>
      <w:r w:rsidRPr="00CD2ECB">
        <w:rPr>
          <w:rFonts w:hAnsi="SimSun"/>
          <w:noProof/>
          <w:lang w:eastAsia="zh-CN"/>
        </w:rPr>
        <w:t>、</w:t>
      </w:r>
      <w:r w:rsidRPr="00CD2ECB">
        <w:rPr>
          <w:noProof/>
          <w:lang w:eastAsia="zh-CN"/>
        </w:rPr>
        <w:t>2</w:t>
      </w:r>
      <w:r w:rsidRPr="00CD2ECB">
        <w:rPr>
          <w:rFonts w:hAnsi="SimSun"/>
          <w:noProof/>
          <w:lang w:eastAsia="zh-CN"/>
        </w:rPr>
        <w:t>区</w:t>
      </w:r>
      <w:r w:rsidRPr="00CD2ECB">
        <w:rPr>
          <w:noProof/>
          <w:lang w:eastAsia="zh-CN"/>
        </w:rPr>
        <w:t>12.2-12.7 GHz</w:t>
      </w:r>
      <w:r w:rsidRPr="00CD2ECB">
        <w:rPr>
          <w:noProof/>
          <w:lang w:eastAsia="zh-CN"/>
        </w:rPr>
        <w:br/>
      </w:r>
      <w:r w:rsidRPr="00CD2ECB">
        <w:rPr>
          <w:rFonts w:hAnsi="SimSun"/>
          <w:noProof/>
          <w:lang w:eastAsia="zh-CN"/>
        </w:rPr>
        <w:t>和</w:t>
      </w:r>
      <w:r w:rsidRPr="00CD2ECB">
        <w:rPr>
          <w:noProof/>
          <w:lang w:eastAsia="zh-CN"/>
        </w:rPr>
        <w:t>3</w:t>
      </w:r>
      <w:r w:rsidRPr="00CD2ECB">
        <w:rPr>
          <w:rFonts w:hAnsi="SimSun"/>
          <w:noProof/>
          <w:lang w:eastAsia="zh-CN"/>
        </w:rPr>
        <w:t>区</w:t>
      </w:r>
      <w:r w:rsidRPr="00CD2ECB">
        <w:rPr>
          <w:noProof/>
          <w:lang w:eastAsia="zh-CN"/>
        </w:rPr>
        <w:t>11.7-12.2 GHz</w:t>
      </w:r>
      <w:r w:rsidRPr="00CD2ECB">
        <w:rPr>
          <w:rFonts w:hAnsi="SimSun"/>
          <w:noProof/>
          <w:lang w:eastAsia="zh-CN"/>
        </w:rPr>
        <w:t>）馈线链路的条款</w:t>
      </w:r>
      <w:r w:rsidRPr="00CD2ECB">
        <w:rPr>
          <w:noProof/>
          <w:lang w:eastAsia="zh-CN"/>
        </w:rPr>
        <w:br/>
      </w:r>
      <w:r w:rsidRPr="00CD2ECB">
        <w:rPr>
          <w:rFonts w:hAnsi="SimSun"/>
          <w:noProof/>
          <w:lang w:eastAsia="zh-CN"/>
        </w:rPr>
        <w:t>和相关规划和列表</w:t>
      </w:r>
      <w:r w:rsidRPr="00CD2ECB">
        <w:rPr>
          <w:rFonts w:asciiTheme="majorBidi" w:hAnsiTheme="majorBidi" w:cstheme="majorBidi"/>
          <w:b w:val="0"/>
          <w:bCs/>
          <w:color w:val="000000"/>
          <w:position w:val="6"/>
          <w:sz w:val="18"/>
          <w:lang w:eastAsia="zh-CN"/>
        </w:rPr>
        <w:t>1</w:t>
      </w:r>
      <w:r w:rsidRPr="00CD2ECB">
        <w:rPr>
          <w:rFonts w:ascii="Times New Roman" w:hAnsi="Times New Roman"/>
          <w:b w:val="0"/>
          <w:bCs/>
          <w:noProof/>
          <w:sz w:val="16"/>
          <w:szCs w:val="16"/>
          <w:lang w:eastAsia="zh-CN"/>
        </w:rPr>
        <w:t>（</w:t>
      </w:r>
      <w:r w:rsidRPr="00CD2ECB">
        <w:rPr>
          <w:rFonts w:ascii="Times New Roman" w:hAnsi="Times New Roman"/>
          <w:b w:val="0"/>
          <w:bCs/>
          <w:noProof/>
          <w:sz w:val="16"/>
          <w:szCs w:val="16"/>
          <w:lang w:eastAsia="zh-CN"/>
        </w:rPr>
        <w:t>WRC-03</w:t>
      </w:r>
      <w:r w:rsidRPr="00CD2ECB">
        <w:rPr>
          <w:rFonts w:ascii="Times New Roman" w:hAnsi="Times New Roman"/>
          <w:b w:val="0"/>
          <w:bCs/>
          <w:noProof/>
          <w:sz w:val="16"/>
          <w:szCs w:val="16"/>
          <w:lang w:eastAsia="zh-CN"/>
        </w:rPr>
        <w:t>）</w:t>
      </w:r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8621" w14:textId="77777777" w:rsidR="00C270C4" w:rsidRDefault="00C270C4">
      <w:r>
        <w:separator/>
      </w:r>
    </w:p>
  </w:endnote>
  <w:endnote w:type="continuationSeparator" w:id="0">
    <w:p w14:paraId="11E655F7" w14:textId="77777777" w:rsidR="00C270C4" w:rsidRDefault="00C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CEDB" w14:textId="77777777" w:rsidR="00C270C4" w:rsidRDefault="00C270C4">
      <w:r>
        <w:t>____________________</w:t>
      </w:r>
    </w:p>
  </w:footnote>
  <w:footnote w:type="continuationSeparator" w:id="0">
    <w:p w14:paraId="64F54271" w14:textId="77777777" w:rsidR="00C270C4" w:rsidRDefault="00C2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A1330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1317"/>
    <w:rsid w:val="001B312F"/>
    <w:rsid w:val="001B6360"/>
    <w:rsid w:val="001D1441"/>
    <w:rsid w:val="001F4EA6"/>
    <w:rsid w:val="00214959"/>
    <w:rsid w:val="0022272C"/>
    <w:rsid w:val="002260A6"/>
    <w:rsid w:val="0023592E"/>
    <w:rsid w:val="002742B3"/>
    <w:rsid w:val="00292C89"/>
    <w:rsid w:val="00294C42"/>
    <w:rsid w:val="00296A11"/>
    <w:rsid w:val="002A4C9C"/>
    <w:rsid w:val="002B509B"/>
    <w:rsid w:val="002E2A59"/>
    <w:rsid w:val="002E4507"/>
    <w:rsid w:val="00305254"/>
    <w:rsid w:val="003169D2"/>
    <w:rsid w:val="00330EEF"/>
    <w:rsid w:val="003850B4"/>
    <w:rsid w:val="00385ED9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32EA3"/>
    <w:rsid w:val="00542E85"/>
    <w:rsid w:val="00562479"/>
    <w:rsid w:val="00575B2D"/>
    <w:rsid w:val="00576849"/>
    <w:rsid w:val="005A0ACB"/>
    <w:rsid w:val="005C70F9"/>
    <w:rsid w:val="005E08D2"/>
    <w:rsid w:val="005E7FD8"/>
    <w:rsid w:val="00602549"/>
    <w:rsid w:val="00622560"/>
    <w:rsid w:val="006244FC"/>
    <w:rsid w:val="00644391"/>
    <w:rsid w:val="00647712"/>
    <w:rsid w:val="0066003B"/>
    <w:rsid w:val="00662E12"/>
    <w:rsid w:val="00691142"/>
    <w:rsid w:val="006B67CE"/>
    <w:rsid w:val="006C38ED"/>
    <w:rsid w:val="006E6182"/>
    <w:rsid w:val="006E6997"/>
    <w:rsid w:val="006F3C60"/>
    <w:rsid w:val="00707B56"/>
    <w:rsid w:val="00725DD0"/>
    <w:rsid w:val="00731854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0074A"/>
    <w:rsid w:val="0091035D"/>
    <w:rsid w:val="00912959"/>
    <w:rsid w:val="00942D58"/>
    <w:rsid w:val="009657F9"/>
    <w:rsid w:val="00982F93"/>
    <w:rsid w:val="0099525B"/>
    <w:rsid w:val="009C72B7"/>
    <w:rsid w:val="00A0052C"/>
    <w:rsid w:val="00A31B14"/>
    <w:rsid w:val="00A323DC"/>
    <w:rsid w:val="00A466E6"/>
    <w:rsid w:val="00A72A5B"/>
    <w:rsid w:val="00A815BE"/>
    <w:rsid w:val="00A93295"/>
    <w:rsid w:val="00AA5DA1"/>
    <w:rsid w:val="00AC2C94"/>
    <w:rsid w:val="00AE369F"/>
    <w:rsid w:val="00B026CB"/>
    <w:rsid w:val="00B33617"/>
    <w:rsid w:val="00B50377"/>
    <w:rsid w:val="00B6115E"/>
    <w:rsid w:val="00B678AC"/>
    <w:rsid w:val="00B711CC"/>
    <w:rsid w:val="00B851D4"/>
    <w:rsid w:val="00B868FC"/>
    <w:rsid w:val="00B95072"/>
    <w:rsid w:val="00B979B9"/>
    <w:rsid w:val="00BB26CD"/>
    <w:rsid w:val="00BE464F"/>
    <w:rsid w:val="00C07239"/>
    <w:rsid w:val="00C270C4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0083F"/>
    <w:rsid w:val="00D11F0D"/>
    <w:rsid w:val="00D20A58"/>
    <w:rsid w:val="00D52A14"/>
    <w:rsid w:val="00D5451C"/>
    <w:rsid w:val="00D6206A"/>
    <w:rsid w:val="00D74599"/>
    <w:rsid w:val="00DA0469"/>
    <w:rsid w:val="00DD13B7"/>
    <w:rsid w:val="00DF0809"/>
    <w:rsid w:val="00DF3B0C"/>
    <w:rsid w:val="00E14984"/>
    <w:rsid w:val="00E22A25"/>
    <w:rsid w:val="00E47402"/>
    <w:rsid w:val="00E560F1"/>
    <w:rsid w:val="00E8717D"/>
    <w:rsid w:val="00E92319"/>
    <w:rsid w:val="00EE4F56"/>
    <w:rsid w:val="00F244C4"/>
    <w:rsid w:val="00F467B6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AC8E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qFormat/>
    <w:rsid w:val="00FA6558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44FC"/>
    <w:rPr>
      <w:rFonts w:ascii="Times New Roman" w:hAnsi="Times New Roman"/>
      <w:sz w:val="24"/>
      <w:lang w:val="en-GB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709a123f9f104c4c" /><Relationship Type="http://schemas.openxmlformats.org/officeDocument/2006/relationships/styles" Target="/word/styles.xml" Id="Rc894907e73e34061" /><Relationship Type="http://schemas.openxmlformats.org/officeDocument/2006/relationships/theme" Target="/word/theme/theme1.xml" Id="R9ff9b05e43ef414f" /><Relationship Type="http://schemas.openxmlformats.org/officeDocument/2006/relationships/fontTable" Target="/word/fontTable.xml" Id="R1b2b5c379c9d419d" /><Relationship Type="http://schemas.openxmlformats.org/officeDocument/2006/relationships/endnotes" Target="/word/endnotes.xml" Id="Ra7a77f2ce0954f9f" /><Relationship Type="http://schemas.openxmlformats.org/officeDocument/2006/relationships/settings" Target="/word/settings.xml" Id="R8a2e2676a0f648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