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66a4c86894c1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F2B" w:rsidRDefault="00135D93" w14:paraId="6E6C0060" w14:textId="77777777">
      <w:pPr>
        <w:pStyle w:val="Proposal"/>
      </w:pPr>
      <w:r>
        <w:rPr>
          <w:u w:val="single"/>
        </w:rPr>
        <w:t>NOC</w:t>
      </w:r>
      <w:r>
        <w:tab/>
        <w:t>EUR/65A22A8/1</w:t>
      </w:r>
      <w:r>
        <w:rPr>
          <w:vanish/>
          <w:color w:val="7F7F7F" w:themeColor="text1" w:themeTint="80"/>
          <w:vertAlign w:val="superscript"/>
        </w:rPr>
        <w:t>#2054</w:t>
      </w:r>
    </w:p>
    <w:p w:rsidRPr="004440B8" w:rsidR="00135D93" w:rsidP="00FB3BA6" w:rsidRDefault="00135D93" w14:paraId="4057427C" w14:textId="68C4C2AA">
      <w:pPr>
        <w:pStyle w:val="AppendixNo"/>
      </w:pPr>
      <w:r w:rsidRPr="004440B8">
        <w:rPr>
          <w:lang w:bidi="ru-RU"/>
        </w:rPr>
        <w:t xml:space="preserve">ПРИЛОЖЕНИЕ </w:t>
      </w:r>
      <w:r w:rsidRPr="004440B8">
        <w:rPr>
          <w:rStyle w:val="href"/>
          <w:lang w:bidi="ru-RU"/>
        </w:rPr>
        <w:t>30A</w:t>
      </w:r>
      <w:r w:rsidRPr="004440B8">
        <w:rPr>
          <w:lang w:bidi="ru-RU"/>
        </w:rPr>
        <w:t xml:space="preserve"> (</w:t>
      </w:r>
      <w:r w:rsidRPr="004440B8">
        <w:rPr>
          <w:caps w:val="0"/>
          <w:lang w:bidi="ru-RU"/>
        </w:rPr>
        <w:t>ПЕРЕСМ</w:t>
      </w:r>
      <w:r w:rsidRPr="004440B8">
        <w:rPr>
          <w:lang w:bidi="ru-RU"/>
        </w:rPr>
        <w:t>. ВКР-19)</w:t>
      </w:r>
      <w:r w:rsidRPr="004440B8">
        <w:rPr>
          <w:rStyle w:val="FootnoteReference"/>
          <w:lang w:bidi="ru-RU"/>
        </w:rPr>
        <w:t>*</w:t>
      </w:r>
    </w:p>
    <w:p w:rsidRPr="004440B8" w:rsidR="00135D93" w:rsidP="00FB3BA6" w:rsidRDefault="00135D93" w14:paraId="6E9E6031" w14:textId="77777777">
      <w:pPr>
        <w:pStyle w:val="Appendixtitle"/>
      </w:pPr>
      <w:r w:rsidRPr="004440B8">
        <w:rPr>
          <w:lang w:bidi="ru-RU"/>
        </w:rPr>
        <w:t>Положения и связанные с ними Планы и Список</w:t>
      </w:r>
      <w:r w:rsidRPr="004440B8">
        <w:rPr>
          <w:rStyle w:val="FootnoteReference"/>
          <w:b w:val="0"/>
          <w:szCs w:val="16"/>
          <w:lang w:bidi="ru-RU"/>
        </w:rPr>
        <w:t xml:space="preserve">1 </w:t>
      </w:r>
      <w:r w:rsidRPr="004440B8">
        <w:rPr>
          <w:lang w:bidi="ru-RU"/>
        </w:rPr>
        <w:t xml:space="preserve">для фидерных линий </w:t>
      </w:r>
      <w:r w:rsidRPr="004440B8">
        <w:rPr>
          <w:lang w:bidi="ru-RU"/>
        </w:rPr>
        <w:br/>
        <w:t xml:space="preserve">радиовещательной спутниковой службы (11,7-12,5 ГГц в Районе 1, </w:t>
      </w:r>
      <w:r w:rsidRPr="004440B8">
        <w:rPr>
          <w:lang w:bidi="ru-RU"/>
        </w:rPr>
        <w:br/>
        <w:t xml:space="preserve">12,2–12,7 ГГц в Районе 2 и 11,7–12,2 ГГц в Районе 3) </w:t>
      </w:r>
      <w:r w:rsidRPr="004440B8">
        <w:rPr>
          <w:lang w:bidi="ru-RU"/>
        </w:rPr>
        <w:br/>
        <w:t>в полосах частот 14,5–14,8 ГГц</w:t>
      </w:r>
      <w:r w:rsidRPr="004440B8">
        <w:rPr>
          <w:rStyle w:val="FootnoteReference"/>
          <w:b w:val="0"/>
          <w:spacing w:val="-4"/>
          <w:szCs w:val="16"/>
          <w:lang w:bidi="ru-RU"/>
        </w:rPr>
        <w:t>2</w:t>
      </w:r>
      <w:r w:rsidRPr="004440B8">
        <w:rPr>
          <w:lang w:bidi="ru-RU"/>
        </w:rPr>
        <w:t xml:space="preserve"> и 17,3–18,1 ГГц в Районах 1 и 3</w:t>
      </w:r>
      <w:r w:rsidRPr="004440B8">
        <w:rPr>
          <w:lang w:bidi="ru-RU"/>
        </w:rPr>
        <w:br/>
        <w:t>и 17,3–17,8 ГГц в Районе 2</w:t>
      </w:r>
      <w:r w:rsidRPr="004440B8">
        <w:rPr>
          <w:b w:val="0"/>
          <w:sz w:val="16"/>
          <w:szCs w:val="16"/>
          <w:lang w:bidi="ru-RU"/>
        </w:rPr>
        <w:t>     (ВКР-03)</w:t>
      </w:r>
    </w:p>
    <w:sectPr>
      <w:pgSz w:w="11907" w:h="16834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6D3F" w14:textId="77777777" w:rsidR="00774B75" w:rsidRDefault="00774B75">
      <w:r>
        <w:separator/>
      </w:r>
    </w:p>
  </w:endnote>
  <w:endnote w:type="continuationSeparator" w:id="0">
    <w:p w14:paraId="7A4FAC0C" w14:textId="77777777" w:rsidR="00774B75" w:rsidRDefault="0077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69EF" w14:textId="77777777" w:rsidR="00774B75" w:rsidRDefault="00774B75">
      <w:r>
        <w:rPr>
          <w:b/>
        </w:rPr>
        <w:t>_______________</w:t>
      </w:r>
    </w:p>
  </w:footnote>
  <w:footnote w:type="continuationSeparator" w:id="0">
    <w:p w14:paraId="2EDD3B42" w14:textId="77777777" w:rsidR="00774B75" w:rsidRDefault="00774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23017250">
    <w:abstractNumId w:val="0"/>
  </w:num>
  <w:num w:numId="2" w16cid:durableId="1386896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763C7"/>
    <w:rsid w:val="000A0EF3"/>
    <w:rsid w:val="000A6DA9"/>
    <w:rsid w:val="000C3F55"/>
    <w:rsid w:val="000F33D8"/>
    <w:rsid w:val="000F39B4"/>
    <w:rsid w:val="00113D0B"/>
    <w:rsid w:val="001226EC"/>
    <w:rsid w:val="00123B68"/>
    <w:rsid w:val="00124C09"/>
    <w:rsid w:val="00126F2E"/>
    <w:rsid w:val="00135D93"/>
    <w:rsid w:val="0014565D"/>
    <w:rsid w:val="00146961"/>
    <w:rsid w:val="001521AE"/>
    <w:rsid w:val="001A5585"/>
    <w:rsid w:val="001D46DF"/>
    <w:rsid w:val="001E5FB4"/>
    <w:rsid w:val="00202CA0"/>
    <w:rsid w:val="00230582"/>
    <w:rsid w:val="002449AA"/>
    <w:rsid w:val="00245A1F"/>
    <w:rsid w:val="00275F2B"/>
    <w:rsid w:val="002770DD"/>
    <w:rsid w:val="00290C74"/>
    <w:rsid w:val="002A2D3F"/>
    <w:rsid w:val="002C0AAB"/>
    <w:rsid w:val="00300F84"/>
    <w:rsid w:val="003258F2"/>
    <w:rsid w:val="00344EB8"/>
    <w:rsid w:val="00346BEC"/>
    <w:rsid w:val="00371E4B"/>
    <w:rsid w:val="00373759"/>
    <w:rsid w:val="00377DFE"/>
    <w:rsid w:val="003C583C"/>
    <w:rsid w:val="003F0078"/>
    <w:rsid w:val="00434A7C"/>
    <w:rsid w:val="0045143A"/>
    <w:rsid w:val="004A58F4"/>
    <w:rsid w:val="004B716F"/>
    <w:rsid w:val="004C1369"/>
    <w:rsid w:val="004C47ED"/>
    <w:rsid w:val="004C6D0B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62FAC"/>
    <w:rsid w:val="00692C06"/>
    <w:rsid w:val="006A6E9B"/>
    <w:rsid w:val="00763F4F"/>
    <w:rsid w:val="00774B75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27C6"/>
    <w:rsid w:val="00A81026"/>
    <w:rsid w:val="00A97EC0"/>
    <w:rsid w:val="00AC66E6"/>
    <w:rsid w:val="00B24E60"/>
    <w:rsid w:val="00B468A6"/>
    <w:rsid w:val="00B655F9"/>
    <w:rsid w:val="00B75113"/>
    <w:rsid w:val="00B958BD"/>
    <w:rsid w:val="00BA13A4"/>
    <w:rsid w:val="00BA1AA1"/>
    <w:rsid w:val="00BA35DC"/>
    <w:rsid w:val="00BC5313"/>
    <w:rsid w:val="00BD0D2F"/>
    <w:rsid w:val="00BD1129"/>
    <w:rsid w:val="00BF7016"/>
    <w:rsid w:val="00C0572C"/>
    <w:rsid w:val="00C20466"/>
    <w:rsid w:val="00C2049B"/>
    <w:rsid w:val="00C266F4"/>
    <w:rsid w:val="00C324A8"/>
    <w:rsid w:val="00C529C9"/>
    <w:rsid w:val="00C56E7A"/>
    <w:rsid w:val="00C779CE"/>
    <w:rsid w:val="00C916AF"/>
    <w:rsid w:val="00CC47C6"/>
    <w:rsid w:val="00CC4DE6"/>
    <w:rsid w:val="00CE5E47"/>
    <w:rsid w:val="00CF020F"/>
    <w:rsid w:val="00D53715"/>
    <w:rsid w:val="00D7331A"/>
    <w:rsid w:val="00DE2EBA"/>
    <w:rsid w:val="00E2253F"/>
    <w:rsid w:val="00E43E99"/>
    <w:rsid w:val="00E5155F"/>
    <w:rsid w:val="00E65919"/>
    <w:rsid w:val="00E976C1"/>
    <w:rsid w:val="00EA0C0C"/>
    <w:rsid w:val="00EB66F7"/>
    <w:rsid w:val="00EF43E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3F806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135D93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135D93"/>
    <w:rPr>
      <w:rFonts w:ascii="Times New Roman" w:hAnsi="Times New Roman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135D93"/>
  </w:style>
  <w:style w:type="character" w:customStyle="1" w:styleId="AppendixtitleChar">
    <w:name w:val="Appendix_title Char"/>
    <w:basedOn w:val="AnnextitleChar1"/>
    <w:link w:val="Appendixtitle"/>
    <w:locked/>
    <w:rsid w:val="00135D93"/>
    <w:rPr>
      <w:rFonts w:ascii="Times New Roman" w:hAnsi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qFormat/>
    <w:rsid w:val="00A5302E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62FAC"/>
    <w:rPr>
      <w:rFonts w:ascii="Times New Roman" w:hAnsi="Times New Roman"/>
      <w:sz w:val="22"/>
      <w:lang w:val="ru-RU" w:eastAsia="en-U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86f16210082042fb" /><Relationship Type="http://schemas.openxmlformats.org/officeDocument/2006/relationships/styles" Target="/word/styles.xml" Id="Rf2f0799ebb0d407b" /><Relationship Type="http://schemas.openxmlformats.org/officeDocument/2006/relationships/theme" Target="/word/theme/theme1.xml" Id="Rfe2a36b0ba8a42a6" /><Relationship Type="http://schemas.openxmlformats.org/officeDocument/2006/relationships/fontTable" Target="/word/fontTable.xml" Id="Rd31275db0586422d" /><Relationship Type="http://schemas.openxmlformats.org/officeDocument/2006/relationships/numbering" Target="/word/numbering.xml" Id="R618f452c27b14608" /><Relationship Type="http://schemas.openxmlformats.org/officeDocument/2006/relationships/endnotes" Target="/word/endnotes.xml" Id="Rb319f5f6c8bb44db" /><Relationship Type="http://schemas.openxmlformats.org/officeDocument/2006/relationships/settings" Target="/word/settings.xml" Id="R9ff70cde27074f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