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ec8d6ec0e43d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2DB" w:rsidRDefault="00A830EF" w14:paraId="2B1224D0" w14:textId="77777777">
      <w:pPr>
        <w:pStyle w:val="Proposal"/>
      </w:pPr>
      <w:r>
        <w:rPr>
          <w:u w:val="single"/>
        </w:rPr>
        <w:t>NOC</w:t>
      </w:r>
      <w:r>
        <w:tab/>
        <w:t>EUR/65A6/1</w:t>
      </w:r>
      <w:r>
        <w:rPr>
          <w:vanish/>
          <w:color w:val="7F7F7F" w:themeColor="text1" w:themeTint="80"/>
          <w:vertAlign w:val="superscript"/>
        </w:rPr>
        <w:t>#1585</w:t>
      </w:r>
    </w:p>
    <w:p w:rsidR="00E04A0F" w:rsidP="00F91337" w:rsidRDefault="00A830EF" w14:paraId="721B0817" w14:textId="77777777">
      <w:pPr>
        <w:pStyle w:val="VolumeTitle0"/>
        <w:rPr>
          <w:rtl/>
        </w:rPr>
      </w:pPr>
      <w:r>
        <w:rPr>
          <w:rFonts w:hint="cs"/>
          <w:rtl/>
        </w:rPr>
        <w:t>المواد</w:t>
      </w:r>
    </w:p>
    <w:sectPr>
      <w:pgSz w:w="11909" w:h="16834" w:orient="portrait" w:code="9"/>
      <w:pgMar w:top="1411" w:right="1138" w:bottom="1138" w:left="1138" w:header="562" w:footer="56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131A" w14:textId="77777777" w:rsidR="001A6F04" w:rsidRDefault="001A6F04" w:rsidP="002919E1">
      <w:r>
        <w:separator/>
      </w:r>
    </w:p>
    <w:p w14:paraId="67238564" w14:textId="77777777" w:rsidR="001A6F04" w:rsidRDefault="001A6F04" w:rsidP="002919E1"/>
    <w:p w14:paraId="58C128F7" w14:textId="77777777" w:rsidR="001A6F04" w:rsidRDefault="001A6F04" w:rsidP="002919E1"/>
    <w:p w14:paraId="054D6B31" w14:textId="77777777" w:rsidR="001A6F04" w:rsidRDefault="001A6F04"/>
    <w:p w14:paraId="0615FA04" w14:textId="77777777" w:rsidR="001A6F04" w:rsidRDefault="001A6F04"/>
  </w:endnote>
  <w:endnote w:type="continuationSeparator" w:id="0">
    <w:p w14:paraId="6EBBC6A8" w14:textId="77777777" w:rsidR="001A6F04" w:rsidRDefault="001A6F04" w:rsidP="002919E1">
      <w:r>
        <w:continuationSeparator/>
      </w:r>
    </w:p>
    <w:p w14:paraId="34C11192" w14:textId="77777777" w:rsidR="001A6F04" w:rsidRDefault="001A6F04" w:rsidP="002919E1"/>
    <w:p w14:paraId="6DCBCF4D" w14:textId="77777777" w:rsidR="001A6F04" w:rsidRDefault="001A6F04" w:rsidP="002919E1"/>
    <w:p w14:paraId="3EDC9ED4" w14:textId="77777777" w:rsidR="001A6F04" w:rsidRDefault="001A6F04"/>
    <w:p w14:paraId="30C60D8C" w14:textId="77777777" w:rsidR="001A6F04" w:rsidRDefault="001A6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20205030504050903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0D49" w14:textId="77777777" w:rsidR="001A6F04" w:rsidRDefault="001A6F04" w:rsidP="00C45930">
      <w:r>
        <w:separator/>
      </w:r>
    </w:p>
  </w:footnote>
  <w:footnote w:type="continuationSeparator" w:id="0">
    <w:p w14:paraId="7AEE09A1" w14:textId="77777777" w:rsidR="001A6F04" w:rsidRDefault="001A6F04" w:rsidP="002919E1">
      <w:r>
        <w:continuationSeparator/>
      </w:r>
    </w:p>
    <w:p w14:paraId="18F45403" w14:textId="77777777" w:rsidR="001A6F04" w:rsidRDefault="001A6F04" w:rsidP="002919E1"/>
    <w:p w14:paraId="7047A791" w14:textId="77777777" w:rsidR="001A6F04" w:rsidRDefault="001A6F04" w:rsidP="002919E1"/>
    <w:p w14:paraId="07F45386" w14:textId="77777777" w:rsidR="001A6F04" w:rsidRDefault="001A6F04"/>
    <w:p w14:paraId="4334FA3F" w14:textId="77777777" w:rsidR="001A6F04" w:rsidRDefault="001A6F04"/>
  </w:footnote>
  <w:footnote w:id="1">
    <w:p w14:paraId="198B1E3A" w14:textId="77777777" w:rsidR="008B2A2D" w:rsidRPr="00374DE5" w:rsidRDefault="008B2A2D" w:rsidP="008B2A2D">
      <w:pPr>
        <w:pStyle w:val="FootnoteText"/>
        <w:tabs>
          <w:tab w:val="clear" w:pos="1134"/>
          <w:tab w:val="left" w:pos="285"/>
        </w:tabs>
        <w:rPr>
          <w:lang w:val="fr-CH" w:bidi="ar-EG"/>
        </w:rPr>
      </w:pPr>
      <w:r w:rsidRPr="00374DE5">
        <w:rPr>
          <w:rStyle w:val="FootnoteReference"/>
          <w:rtl/>
        </w:rPr>
        <w:t>1</w:t>
      </w:r>
      <w:r w:rsidRPr="00374DE5">
        <w:rPr>
          <w:rtl/>
        </w:rPr>
        <w:t xml:space="preserve"> </w:t>
      </w:r>
      <w:r w:rsidRPr="00374DE5">
        <w:rPr>
          <w:rtl/>
        </w:rPr>
        <w:tab/>
      </w:r>
      <w:r w:rsidRPr="00374DE5">
        <w:rPr>
          <w:rFonts w:hint="eastAsia"/>
          <w:rtl/>
        </w:rPr>
        <w:t>المحددة</w:t>
      </w:r>
      <w:r w:rsidRPr="00374DE5">
        <w:rPr>
          <w:rtl/>
        </w:rPr>
        <w:t xml:space="preserve"> </w:t>
      </w:r>
      <w:r w:rsidRPr="00374DE5">
        <w:rPr>
          <w:rFonts w:hint="eastAsia"/>
          <w:rtl/>
        </w:rPr>
        <w:t>وفقاً</w:t>
      </w:r>
      <w:r w:rsidRPr="00374DE5">
        <w:rPr>
          <w:rtl/>
        </w:rPr>
        <w:t xml:space="preserve"> لاتفاقية الطيران المدني الدولي ومرفقاتها.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5CD9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EA2B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CA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3E1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5277D"/>
    <w:multiLevelType w:val="hybridMultilevel"/>
    <w:tmpl w:val="C7B27FA6"/>
    <w:lvl w:ilvl="0" w:tplc="B7F6E836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17B53210"/>
    <w:multiLevelType w:val="hybridMultilevel"/>
    <w:tmpl w:val="6D48022E"/>
    <w:lvl w:ilvl="0" w:tplc="81424820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" w:eastAsia="Times New Roman" w:hAnsi="Time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73956ACF"/>
    <w:multiLevelType w:val="hybridMultilevel"/>
    <w:tmpl w:val="67AA84E0"/>
    <w:lvl w:ilvl="0" w:tplc="803AD15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973E1"/>
    <w:multiLevelType w:val="hybridMultilevel"/>
    <w:tmpl w:val="BD96DB32"/>
    <w:lvl w:ilvl="0" w:tplc="A6881C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5869969">
    <w:abstractNumId w:val="9"/>
  </w:num>
  <w:num w:numId="2" w16cid:durableId="1095859635">
    <w:abstractNumId w:val="13"/>
  </w:num>
  <w:num w:numId="3" w16cid:durableId="779227963">
    <w:abstractNumId w:val="11"/>
  </w:num>
  <w:num w:numId="4" w16cid:durableId="465657582">
    <w:abstractNumId w:val="14"/>
  </w:num>
  <w:num w:numId="5" w16cid:durableId="1123573769">
    <w:abstractNumId w:val="7"/>
  </w:num>
  <w:num w:numId="6" w16cid:durableId="1716616147">
    <w:abstractNumId w:val="6"/>
  </w:num>
  <w:num w:numId="7" w16cid:durableId="1176768733">
    <w:abstractNumId w:val="5"/>
  </w:num>
  <w:num w:numId="8" w16cid:durableId="1492717211">
    <w:abstractNumId w:val="4"/>
  </w:num>
  <w:num w:numId="9" w16cid:durableId="1158306585">
    <w:abstractNumId w:val="8"/>
  </w:num>
  <w:num w:numId="10" w16cid:durableId="1173449237">
    <w:abstractNumId w:val="3"/>
  </w:num>
  <w:num w:numId="11" w16cid:durableId="917442313">
    <w:abstractNumId w:val="2"/>
  </w:num>
  <w:num w:numId="12" w16cid:durableId="1797137896">
    <w:abstractNumId w:val="1"/>
  </w:num>
  <w:num w:numId="13" w16cid:durableId="1914922768">
    <w:abstractNumId w:val="0"/>
  </w:num>
  <w:num w:numId="14" w16cid:durableId="745223977">
    <w:abstractNumId w:val="10"/>
  </w:num>
  <w:num w:numId="15" w16cid:durableId="150105347">
    <w:abstractNumId w:val="16"/>
  </w:num>
  <w:num w:numId="16" w16cid:durableId="1901672112">
    <w:abstractNumId w:val="12"/>
  </w:num>
  <w:num w:numId="17" w16cid:durableId="1075738453">
    <w:abstractNumId w:val="6"/>
  </w:num>
  <w:num w:numId="18" w16cid:durableId="234098363">
    <w:abstractNumId w:val="5"/>
  </w:num>
  <w:num w:numId="19" w16cid:durableId="106895148">
    <w:abstractNumId w:val="3"/>
  </w:num>
  <w:num w:numId="20" w16cid:durableId="2068144704">
    <w:abstractNumId w:val="2"/>
  </w:num>
  <w:num w:numId="21" w16cid:durableId="14431780">
    <w:abstractNumId w:val="6"/>
  </w:num>
  <w:num w:numId="22" w16cid:durableId="3022451">
    <w:abstractNumId w:val="5"/>
  </w:num>
  <w:num w:numId="23" w16cid:durableId="283075025">
    <w:abstractNumId w:val="3"/>
  </w:num>
  <w:num w:numId="24" w16cid:durableId="1957905994">
    <w:abstractNumId w:val="2"/>
  </w:num>
  <w:num w:numId="25" w16cid:durableId="6687552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00C65"/>
    <w:rsid w:val="00002718"/>
    <w:rsid w:val="00003348"/>
    <w:rsid w:val="00011021"/>
    <w:rsid w:val="000114EC"/>
    <w:rsid w:val="000118F7"/>
    <w:rsid w:val="00011F8C"/>
    <w:rsid w:val="00014CD2"/>
    <w:rsid w:val="000166DD"/>
    <w:rsid w:val="00022B74"/>
    <w:rsid w:val="0002327C"/>
    <w:rsid w:val="00034B65"/>
    <w:rsid w:val="00037AB5"/>
    <w:rsid w:val="00040C94"/>
    <w:rsid w:val="000425FC"/>
    <w:rsid w:val="00044D43"/>
    <w:rsid w:val="00046844"/>
    <w:rsid w:val="00051887"/>
    <w:rsid w:val="00051907"/>
    <w:rsid w:val="0005672F"/>
    <w:rsid w:val="00072F6A"/>
    <w:rsid w:val="0007384A"/>
    <w:rsid w:val="000746E7"/>
    <w:rsid w:val="00075A3F"/>
    <w:rsid w:val="00082E47"/>
    <w:rsid w:val="00085A2A"/>
    <w:rsid w:val="0008795A"/>
    <w:rsid w:val="00094467"/>
    <w:rsid w:val="00095283"/>
    <w:rsid w:val="00095C28"/>
    <w:rsid w:val="000A01F0"/>
    <w:rsid w:val="000A1B16"/>
    <w:rsid w:val="000A53A4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EE4"/>
    <w:rsid w:val="000D6E0C"/>
    <w:rsid w:val="000E2AFC"/>
    <w:rsid w:val="000E4B40"/>
    <w:rsid w:val="000E6D30"/>
    <w:rsid w:val="000F05F5"/>
    <w:rsid w:val="000F518F"/>
    <w:rsid w:val="000F69EA"/>
    <w:rsid w:val="000F6DF5"/>
    <w:rsid w:val="0010081C"/>
    <w:rsid w:val="001013E3"/>
    <w:rsid w:val="0010363F"/>
    <w:rsid w:val="00103A54"/>
    <w:rsid w:val="00110605"/>
    <w:rsid w:val="00115F22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4562"/>
    <w:rsid w:val="00134CAD"/>
    <w:rsid w:val="001356B2"/>
    <w:rsid w:val="00136B82"/>
    <w:rsid w:val="00141821"/>
    <w:rsid w:val="00141DB6"/>
    <w:rsid w:val="001464F2"/>
    <w:rsid w:val="00146A76"/>
    <w:rsid w:val="0016459B"/>
    <w:rsid w:val="00167364"/>
    <w:rsid w:val="001903B2"/>
    <w:rsid w:val="001956F9"/>
    <w:rsid w:val="001A02F3"/>
    <w:rsid w:val="001A6F04"/>
    <w:rsid w:val="001B0F78"/>
    <w:rsid w:val="001B217C"/>
    <w:rsid w:val="001B5953"/>
    <w:rsid w:val="001B76DD"/>
    <w:rsid w:val="001C4118"/>
    <w:rsid w:val="001C69FA"/>
    <w:rsid w:val="001D4F6F"/>
    <w:rsid w:val="001D746E"/>
    <w:rsid w:val="001E190C"/>
    <w:rsid w:val="001E1A72"/>
    <w:rsid w:val="001E2DB9"/>
    <w:rsid w:val="001E2F56"/>
    <w:rsid w:val="001E3FDB"/>
    <w:rsid w:val="001E51EE"/>
    <w:rsid w:val="001E54F6"/>
    <w:rsid w:val="001E5A8C"/>
    <w:rsid w:val="00200484"/>
    <w:rsid w:val="00201A0A"/>
    <w:rsid w:val="00203382"/>
    <w:rsid w:val="002047FE"/>
    <w:rsid w:val="002075D4"/>
    <w:rsid w:val="00211B2A"/>
    <w:rsid w:val="002160EC"/>
    <w:rsid w:val="0022104A"/>
    <w:rsid w:val="00223C6C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80E04"/>
    <w:rsid w:val="00281F5F"/>
    <w:rsid w:val="002843E4"/>
    <w:rsid w:val="00284D30"/>
    <w:rsid w:val="00286A8C"/>
    <w:rsid w:val="00290E7C"/>
    <w:rsid w:val="00291458"/>
    <w:rsid w:val="002919E1"/>
    <w:rsid w:val="00295917"/>
    <w:rsid w:val="00295A6A"/>
    <w:rsid w:val="00296071"/>
    <w:rsid w:val="0029650F"/>
    <w:rsid w:val="002A33F7"/>
    <w:rsid w:val="002A4572"/>
    <w:rsid w:val="002A4829"/>
    <w:rsid w:val="002A7E2E"/>
    <w:rsid w:val="002B12C5"/>
    <w:rsid w:val="002B16D8"/>
    <w:rsid w:val="002B6B3A"/>
    <w:rsid w:val="002C0901"/>
    <w:rsid w:val="002C15DE"/>
    <w:rsid w:val="002C25AF"/>
    <w:rsid w:val="002C691C"/>
    <w:rsid w:val="002C7A55"/>
    <w:rsid w:val="002D1FFC"/>
    <w:rsid w:val="002D5F64"/>
    <w:rsid w:val="002D6BB4"/>
    <w:rsid w:val="002D6FBF"/>
    <w:rsid w:val="002E48BF"/>
    <w:rsid w:val="002E61C2"/>
    <w:rsid w:val="002F0F67"/>
    <w:rsid w:val="002F3E46"/>
    <w:rsid w:val="002F524B"/>
    <w:rsid w:val="002F6B9D"/>
    <w:rsid w:val="00301B24"/>
    <w:rsid w:val="00304DBA"/>
    <w:rsid w:val="00305971"/>
    <w:rsid w:val="00311E3F"/>
    <w:rsid w:val="00314B1E"/>
    <w:rsid w:val="00323DAA"/>
    <w:rsid w:val="0032715E"/>
    <w:rsid w:val="00330AB2"/>
    <w:rsid w:val="003365C2"/>
    <w:rsid w:val="00336656"/>
    <w:rsid w:val="0033737F"/>
    <w:rsid w:val="003401B0"/>
    <w:rsid w:val="00342F1E"/>
    <w:rsid w:val="00353652"/>
    <w:rsid w:val="003569E1"/>
    <w:rsid w:val="003605D1"/>
    <w:rsid w:val="00365DC6"/>
    <w:rsid w:val="00372EF3"/>
    <w:rsid w:val="003815E2"/>
    <w:rsid w:val="00381FAD"/>
    <w:rsid w:val="00382A66"/>
    <w:rsid w:val="0039238F"/>
    <w:rsid w:val="003923B1"/>
    <w:rsid w:val="0039497E"/>
    <w:rsid w:val="003965FE"/>
    <w:rsid w:val="00396D60"/>
    <w:rsid w:val="003B2059"/>
    <w:rsid w:val="003B27AD"/>
    <w:rsid w:val="003B4D16"/>
    <w:rsid w:val="003B4E87"/>
    <w:rsid w:val="003B4F23"/>
    <w:rsid w:val="003C12F6"/>
    <w:rsid w:val="003C13A3"/>
    <w:rsid w:val="003C35CB"/>
    <w:rsid w:val="003C3A13"/>
    <w:rsid w:val="003C4A01"/>
    <w:rsid w:val="003C50F4"/>
    <w:rsid w:val="003C6F3A"/>
    <w:rsid w:val="003E02EF"/>
    <w:rsid w:val="003E1D90"/>
    <w:rsid w:val="003E653C"/>
    <w:rsid w:val="003F4A1B"/>
    <w:rsid w:val="00400CD4"/>
    <w:rsid w:val="00410223"/>
    <w:rsid w:val="004104A8"/>
    <w:rsid w:val="004147B9"/>
    <w:rsid w:val="00417575"/>
    <w:rsid w:val="00417E14"/>
    <w:rsid w:val="00420385"/>
    <w:rsid w:val="004226EB"/>
    <w:rsid w:val="00422C04"/>
    <w:rsid w:val="00423A40"/>
    <w:rsid w:val="00423B29"/>
    <w:rsid w:val="00426144"/>
    <w:rsid w:val="004351B3"/>
    <w:rsid w:val="0043653E"/>
    <w:rsid w:val="004375C2"/>
    <w:rsid w:val="00440622"/>
    <w:rsid w:val="0044575B"/>
    <w:rsid w:val="00450693"/>
    <w:rsid w:val="004636E2"/>
    <w:rsid w:val="00470CBD"/>
    <w:rsid w:val="0047407D"/>
    <w:rsid w:val="00480ABB"/>
    <w:rsid w:val="00485BC1"/>
    <w:rsid w:val="004861FD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F4785"/>
    <w:rsid w:val="004F5F29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241"/>
    <w:rsid w:val="00531DC7"/>
    <w:rsid w:val="005350B0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16C8"/>
    <w:rsid w:val="00576D0A"/>
    <w:rsid w:val="00576FCC"/>
    <w:rsid w:val="00580F39"/>
    <w:rsid w:val="005821DC"/>
    <w:rsid w:val="00584333"/>
    <w:rsid w:val="0058478B"/>
    <w:rsid w:val="005953EC"/>
    <w:rsid w:val="005956B6"/>
    <w:rsid w:val="005B00A1"/>
    <w:rsid w:val="005B4A6D"/>
    <w:rsid w:val="005C29C8"/>
    <w:rsid w:val="005C47A6"/>
    <w:rsid w:val="005C5D25"/>
    <w:rsid w:val="005D2606"/>
    <w:rsid w:val="005D6D48"/>
    <w:rsid w:val="005D72A4"/>
    <w:rsid w:val="005E1676"/>
    <w:rsid w:val="005E5F16"/>
    <w:rsid w:val="005E77B1"/>
    <w:rsid w:val="005E7F46"/>
    <w:rsid w:val="005F05CC"/>
    <w:rsid w:val="005F65DE"/>
    <w:rsid w:val="0060446B"/>
    <w:rsid w:val="00605A1E"/>
    <w:rsid w:val="00610526"/>
    <w:rsid w:val="00612042"/>
    <w:rsid w:val="006120CF"/>
    <w:rsid w:val="00613492"/>
    <w:rsid w:val="006208D2"/>
    <w:rsid w:val="006226F2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4222"/>
    <w:rsid w:val="00675555"/>
    <w:rsid w:val="006779A4"/>
    <w:rsid w:val="0068074B"/>
    <w:rsid w:val="00680A66"/>
    <w:rsid w:val="00681391"/>
    <w:rsid w:val="0068511C"/>
    <w:rsid w:val="00685BF6"/>
    <w:rsid w:val="00694690"/>
    <w:rsid w:val="0069526C"/>
    <w:rsid w:val="006A12AC"/>
    <w:rsid w:val="006A1C2C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D2674"/>
    <w:rsid w:val="006D57B9"/>
    <w:rsid w:val="006E38D0"/>
    <w:rsid w:val="006E465B"/>
    <w:rsid w:val="006F70BF"/>
    <w:rsid w:val="007057F3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31150"/>
    <w:rsid w:val="00734E41"/>
    <w:rsid w:val="00736DCC"/>
    <w:rsid w:val="00741855"/>
    <w:rsid w:val="00742B73"/>
    <w:rsid w:val="00751251"/>
    <w:rsid w:val="00752552"/>
    <w:rsid w:val="0075482A"/>
    <w:rsid w:val="007579F6"/>
    <w:rsid w:val="007610E7"/>
    <w:rsid w:val="00764079"/>
    <w:rsid w:val="00770AA0"/>
    <w:rsid w:val="00771F7E"/>
    <w:rsid w:val="00773E9C"/>
    <w:rsid w:val="007760BF"/>
    <w:rsid w:val="00776E74"/>
    <w:rsid w:val="00776F6B"/>
    <w:rsid w:val="00777694"/>
    <w:rsid w:val="00780283"/>
    <w:rsid w:val="00782AB3"/>
    <w:rsid w:val="00786A7E"/>
    <w:rsid w:val="00787D57"/>
    <w:rsid w:val="00791772"/>
    <w:rsid w:val="00791D16"/>
    <w:rsid w:val="00794B15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CFA"/>
    <w:rsid w:val="007C7603"/>
    <w:rsid w:val="007D173C"/>
    <w:rsid w:val="007D2E6C"/>
    <w:rsid w:val="007D66A4"/>
    <w:rsid w:val="007E0E8B"/>
    <w:rsid w:val="007E48CC"/>
    <w:rsid w:val="007E6847"/>
    <w:rsid w:val="007E6B0A"/>
    <w:rsid w:val="007E7696"/>
    <w:rsid w:val="007F08CA"/>
    <w:rsid w:val="007F4998"/>
    <w:rsid w:val="007F4CAD"/>
    <w:rsid w:val="007F6A4D"/>
    <w:rsid w:val="007F7FC3"/>
    <w:rsid w:val="00800790"/>
    <w:rsid w:val="00810482"/>
    <w:rsid w:val="008150D6"/>
    <w:rsid w:val="0081659C"/>
    <w:rsid w:val="00816F17"/>
    <w:rsid w:val="00817568"/>
    <w:rsid w:val="008204AC"/>
    <w:rsid w:val="008261C2"/>
    <w:rsid w:val="00830D96"/>
    <w:rsid w:val="00844DE0"/>
    <w:rsid w:val="00851E79"/>
    <w:rsid w:val="0085569D"/>
    <w:rsid w:val="00855B59"/>
    <w:rsid w:val="008562C5"/>
    <w:rsid w:val="0085774F"/>
    <w:rsid w:val="008614B8"/>
    <w:rsid w:val="00862C7E"/>
    <w:rsid w:val="008657CB"/>
    <w:rsid w:val="008672FD"/>
    <w:rsid w:val="00873A6F"/>
    <w:rsid w:val="00880DBE"/>
    <w:rsid w:val="0088384B"/>
    <w:rsid w:val="008927F5"/>
    <w:rsid w:val="00893E53"/>
    <w:rsid w:val="008A1137"/>
    <w:rsid w:val="008A1788"/>
    <w:rsid w:val="008A3E57"/>
    <w:rsid w:val="008A4185"/>
    <w:rsid w:val="008A6552"/>
    <w:rsid w:val="008B2A2D"/>
    <w:rsid w:val="008B4E93"/>
    <w:rsid w:val="008B52B7"/>
    <w:rsid w:val="008B5C07"/>
    <w:rsid w:val="008C380B"/>
    <w:rsid w:val="008C3818"/>
    <w:rsid w:val="008D2BB5"/>
    <w:rsid w:val="008D6ACC"/>
    <w:rsid w:val="008D7AF0"/>
    <w:rsid w:val="008E27B6"/>
    <w:rsid w:val="008E2CBE"/>
    <w:rsid w:val="008E32DD"/>
    <w:rsid w:val="008E53C5"/>
    <w:rsid w:val="008F3368"/>
    <w:rsid w:val="008F4626"/>
    <w:rsid w:val="008F6F58"/>
    <w:rsid w:val="009004DF"/>
    <w:rsid w:val="0090079C"/>
    <w:rsid w:val="00903820"/>
    <w:rsid w:val="00904AA5"/>
    <w:rsid w:val="00906BA8"/>
    <w:rsid w:val="00907ECF"/>
    <w:rsid w:val="00921CBB"/>
    <w:rsid w:val="00932571"/>
    <w:rsid w:val="009344B2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72CE0"/>
    <w:rsid w:val="00984018"/>
    <w:rsid w:val="009906D6"/>
    <w:rsid w:val="00995CE3"/>
    <w:rsid w:val="009A3D30"/>
    <w:rsid w:val="009A5AC1"/>
    <w:rsid w:val="009B006F"/>
    <w:rsid w:val="009C3927"/>
    <w:rsid w:val="009D15C6"/>
    <w:rsid w:val="009D6348"/>
    <w:rsid w:val="009E0A44"/>
    <w:rsid w:val="009E5007"/>
    <w:rsid w:val="009E613F"/>
    <w:rsid w:val="009F042B"/>
    <w:rsid w:val="009F2EC9"/>
    <w:rsid w:val="00A03FD6"/>
    <w:rsid w:val="00A04CF4"/>
    <w:rsid w:val="00A116A8"/>
    <w:rsid w:val="00A13C5D"/>
    <w:rsid w:val="00A17E61"/>
    <w:rsid w:val="00A22AE9"/>
    <w:rsid w:val="00A26758"/>
    <w:rsid w:val="00A26D0E"/>
    <w:rsid w:val="00A27205"/>
    <w:rsid w:val="00A278E9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567C6"/>
    <w:rsid w:val="00A6131E"/>
    <w:rsid w:val="00A62883"/>
    <w:rsid w:val="00A64791"/>
    <w:rsid w:val="00A66D2B"/>
    <w:rsid w:val="00A7588B"/>
    <w:rsid w:val="00A809E8"/>
    <w:rsid w:val="00A82CC1"/>
    <w:rsid w:val="00A830EF"/>
    <w:rsid w:val="00A86B29"/>
    <w:rsid w:val="00A870AD"/>
    <w:rsid w:val="00A90843"/>
    <w:rsid w:val="00A9645C"/>
    <w:rsid w:val="00AB2A33"/>
    <w:rsid w:val="00AB5370"/>
    <w:rsid w:val="00AC1275"/>
    <w:rsid w:val="00AC7395"/>
    <w:rsid w:val="00AD0B2C"/>
    <w:rsid w:val="00AD10F3"/>
    <w:rsid w:val="00AD1267"/>
    <w:rsid w:val="00AD162B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2661"/>
    <w:rsid w:val="00B14876"/>
    <w:rsid w:val="00B16045"/>
    <w:rsid w:val="00B1714C"/>
    <w:rsid w:val="00B20F59"/>
    <w:rsid w:val="00B23C68"/>
    <w:rsid w:val="00B24B17"/>
    <w:rsid w:val="00B26943"/>
    <w:rsid w:val="00B269D2"/>
    <w:rsid w:val="00B303E0"/>
    <w:rsid w:val="00B357D8"/>
    <w:rsid w:val="00B357E9"/>
    <w:rsid w:val="00B4164D"/>
    <w:rsid w:val="00B4252F"/>
    <w:rsid w:val="00B425C1"/>
    <w:rsid w:val="00B4717A"/>
    <w:rsid w:val="00B4744D"/>
    <w:rsid w:val="00B47B13"/>
    <w:rsid w:val="00B542DF"/>
    <w:rsid w:val="00B606BA"/>
    <w:rsid w:val="00B61265"/>
    <w:rsid w:val="00B64FC4"/>
    <w:rsid w:val="00B654D9"/>
    <w:rsid w:val="00B66817"/>
    <w:rsid w:val="00B71E3B"/>
    <w:rsid w:val="00B721D5"/>
    <w:rsid w:val="00B806B8"/>
    <w:rsid w:val="00B815F2"/>
    <w:rsid w:val="00B81CB5"/>
    <w:rsid w:val="00B8351F"/>
    <w:rsid w:val="00B86C44"/>
    <w:rsid w:val="00B97131"/>
    <w:rsid w:val="00B9727C"/>
    <w:rsid w:val="00BA2033"/>
    <w:rsid w:val="00BA5669"/>
    <w:rsid w:val="00BA7D44"/>
    <w:rsid w:val="00BC30FC"/>
    <w:rsid w:val="00BC5018"/>
    <w:rsid w:val="00BD6291"/>
    <w:rsid w:val="00BD6471"/>
    <w:rsid w:val="00BD6EF3"/>
    <w:rsid w:val="00BE159C"/>
    <w:rsid w:val="00BE36C8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377B"/>
    <w:rsid w:val="00C259A8"/>
    <w:rsid w:val="00C309E0"/>
    <w:rsid w:val="00C33DE8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71759"/>
    <w:rsid w:val="00C71CEF"/>
    <w:rsid w:val="00C8199C"/>
    <w:rsid w:val="00C84112"/>
    <w:rsid w:val="00C841EB"/>
    <w:rsid w:val="00C8665F"/>
    <w:rsid w:val="00C917B5"/>
    <w:rsid w:val="00C94DFA"/>
    <w:rsid w:val="00C96F80"/>
    <w:rsid w:val="00CA1971"/>
    <w:rsid w:val="00CA298C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43A6"/>
    <w:rsid w:val="00CC68C4"/>
    <w:rsid w:val="00CC79A4"/>
    <w:rsid w:val="00CD0FDE"/>
    <w:rsid w:val="00CD4BE3"/>
    <w:rsid w:val="00CE0302"/>
    <w:rsid w:val="00CE0E68"/>
    <w:rsid w:val="00CE21B5"/>
    <w:rsid w:val="00CE2DED"/>
    <w:rsid w:val="00CE5779"/>
    <w:rsid w:val="00CE5BA4"/>
    <w:rsid w:val="00CE5BCF"/>
    <w:rsid w:val="00CE7DB9"/>
    <w:rsid w:val="00CF0F3D"/>
    <w:rsid w:val="00D05322"/>
    <w:rsid w:val="00D10CFC"/>
    <w:rsid w:val="00D1728C"/>
    <w:rsid w:val="00D21226"/>
    <w:rsid w:val="00D21235"/>
    <w:rsid w:val="00D25120"/>
    <w:rsid w:val="00D27F6E"/>
    <w:rsid w:val="00D419CB"/>
    <w:rsid w:val="00D44350"/>
    <w:rsid w:val="00D44E3F"/>
    <w:rsid w:val="00D51132"/>
    <w:rsid w:val="00D51BB8"/>
    <w:rsid w:val="00D525F5"/>
    <w:rsid w:val="00D535D0"/>
    <w:rsid w:val="00D577D8"/>
    <w:rsid w:val="00D62C78"/>
    <w:rsid w:val="00D63A6F"/>
    <w:rsid w:val="00D645CF"/>
    <w:rsid w:val="00D81703"/>
    <w:rsid w:val="00D82929"/>
    <w:rsid w:val="00D84010"/>
    <w:rsid w:val="00D84214"/>
    <w:rsid w:val="00D92B71"/>
    <w:rsid w:val="00D943E5"/>
    <w:rsid w:val="00D9665F"/>
    <w:rsid w:val="00DA10E0"/>
    <w:rsid w:val="00DA1AE0"/>
    <w:rsid w:val="00DA595D"/>
    <w:rsid w:val="00DA601D"/>
    <w:rsid w:val="00DA7B65"/>
    <w:rsid w:val="00DB4CC9"/>
    <w:rsid w:val="00DC29DD"/>
    <w:rsid w:val="00DC4E64"/>
    <w:rsid w:val="00DC67FB"/>
    <w:rsid w:val="00DC71D8"/>
    <w:rsid w:val="00DC7C0E"/>
    <w:rsid w:val="00DD0088"/>
    <w:rsid w:val="00DD5B1A"/>
    <w:rsid w:val="00DE735B"/>
    <w:rsid w:val="00DE7387"/>
    <w:rsid w:val="00DF2A6A"/>
    <w:rsid w:val="00DF3B72"/>
    <w:rsid w:val="00DF4CA8"/>
    <w:rsid w:val="00DF50CF"/>
    <w:rsid w:val="00DF6E9B"/>
    <w:rsid w:val="00E04A0F"/>
    <w:rsid w:val="00E06689"/>
    <w:rsid w:val="00E10821"/>
    <w:rsid w:val="00E15D2E"/>
    <w:rsid w:val="00E172DB"/>
    <w:rsid w:val="00E20122"/>
    <w:rsid w:val="00E21A8D"/>
    <w:rsid w:val="00E221F5"/>
    <w:rsid w:val="00E2476B"/>
    <w:rsid w:val="00E2489D"/>
    <w:rsid w:val="00E26520"/>
    <w:rsid w:val="00E33051"/>
    <w:rsid w:val="00E343A3"/>
    <w:rsid w:val="00E428EF"/>
    <w:rsid w:val="00E50850"/>
    <w:rsid w:val="00E51BFA"/>
    <w:rsid w:val="00E549DE"/>
    <w:rsid w:val="00E56BD6"/>
    <w:rsid w:val="00E611F1"/>
    <w:rsid w:val="00E621A3"/>
    <w:rsid w:val="00E631D7"/>
    <w:rsid w:val="00E653BA"/>
    <w:rsid w:val="00E66C64"/>
    <w:rsid w:val="00E73408"/>
    <w:rsid w:val="00E75EEB"/>
    <w:rsid w:val="00E833BC"/>
    <w:rsid w:val="00E8580E"/>
    <w:rsid w:val="00E91538"/>
    <w:rsid w:val="00E97E21"/>
    <w:rsid w:val="00EA10CF"/>
    <w:rsid w:val="00EA1B76"/>
    <w:rsid w:val="00EA5D25"/>
    <w:rsid w:val="00EA6A9E"/>
    <w:rsid w:val="00EA77D7"/>
    <w:rsid w:val="00EB6DE3"/>
    <w:rsid w:val="00EB740B"/>
    <w:rsid w:val="00EC080F"/>
    <w:rsid w:val="00EC09B9"/>
    <w:rsid w:val="00EC2F74"/>
    <w:rsid w:val="00ED048C"/>
    <w:rsid w:val="00EE60E9"/>
    <w:rsid w:val="00EF2B96"/>
    <w:rsid w:val="00EF38AF"/>
    <w:rsid w:val="00EF51F8"/>
    <w:rsid w:val="00F00143"/>
    <w:rsid w:val="00F00A2F"/>
    <w:rsid w:val="00F02067"/>
    <w:rsid w:val="00F02B4D"/>
    <w:rsid w:val="00F046B4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1B78"/>
    <w:rsid w:val="00F42650"/>
    <w:rsid w:val="00F44068"/>
    <w:rsid w:val="00F501CE"/>
    <w:rsid w:val="00F5260F"/>
    <w:rsid w:val="00F545E4"/>
    <w:rsid w:val="00F55E63"/>
    <w:rsid w:val="00F56BB7"/>
    <w:rsid w:val="00F63CC1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B049A"/>
    <w:rsid w:val="00FB0753"/>
    <w:rsid w:val="00FB0F38"/>
    <w:rsid w:val="00FB15D0"/>
    <w:rsid w:val="00FB2926"/>
    <w:rsid w:val="00FB4A1C"/>
    <w:rsid w:val="00FB5CC8"/>
    <w:rsid w:val="00FC2CD0"/>
    <w:rsid w:val="00FD0594"/>
    <w:rsid w:val="00FD308E"/>
    <w:rsid w:val="00FD7BB8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D3AA5"/>
  <w15:docId w15:val="{7F94BEFD-66A1-49A2-AC12-8B086825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669"/>
    <w:pPr>
      <w:keepNext/>
      <w:keepLines/>
      <w:tabs>
        <w:tab w:val="clear" w:pos="1134"/>
        <w:tab w:val="clear" w:pos="1871"/>
        <w:tab w:val="left" w:pos="1701"/>
        <w:tab w:val="left" w:pos="2835"/>
      </w:tabs>
      <w:spacing w:before="280"/>
      <w:ind w:left="1701" w:hanging="1701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basedOn w:val="DefaultParagraphFont"/>
    <w:semiHidden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semiHidden/>
    <w:unhideWhenUsed/>
    <w:rsid w:val="007D173C"/>
    <w:pPr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D173C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DC71D8"/>
    <w:pPr>
      <w:spacing w:before="240"/>
      <w:ind w:left="0" w:firstLine="0"/>
    </w:pPr>
    <w:rPr>
      <w:sz w:val="22"/>
      <w:szCs w:val="22"/>
    </w:r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D51132"/>
    <w:rPr>
      <w:rFonts w:ascii="Dubai" w:hAnsi="Dubai" w:cs="Dubai"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C466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  <w:style w:type="paragraph" w:customStyle="1" w:styleId="VolumeTitle0">
    <w:name w:val="VolumeTitle"/>
    <w:basedOn w:val="Normal"/>
    <w:next w:val="Normal"/>
    <w:autoRedefine/>
    <w:qFormat/>
    <w:rsid w:val="00F157E0"/>
    <w:pPr>
      <w:keepNext/>
      <w:keepLines/>
      <w:tabs>
        <w:tab w:val="clear" w:pos="1871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eastAsia="SimSun"/>
      <w:b/>
      <w:bCs/>
      <w:sz w:val="32"/>
      <w:szCs w:val="32"/>
      <w:lang w:val="en-GB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4e5e296047814083" /><Relationship Type="http://schemas.openxmlformats.org/officeDocument/2006/relationships/styles" Target="/word/styles.xml" Id="R002d3485b2d0493d" /><Relationship Type="http://schemas.openxmlformats.org/officeDocument/2006/relationships/theme" Target="/word/theme/theme1.xml" Id="R25981dc4ac784888" /><Relationship Type="http://schemas.openxmlformats.org/officeDocument/2006/relationships/fontTable" Target="/word/fontTable.xml" Id="Rd140419594014c8c" /><Relationship Type="http://schemas.openxmlformats.org/officeDocument/2006/relationships/numbering" Target="/word/numbering.xml" Id="R497d36fa540948b3" /><Relationship Type="http://schemas.openxmlformats.org/officeDocument/2006/relationships/endnotes" Target="/word/endnotes.xml" Id="Rd673faa4fdc8496b" /><Relationship Type="http://schemas.openxmlformats.org/officeDocument/2006/relationships/settings" Target="/word/settings.xml" Id="R434083d29fe74c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