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1B72A846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BB0DF49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641E258A" wp14:editId="7392FA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6E11F63A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8AE341D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0843245D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2200A07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22D8B3A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02800CBB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2D6B3AB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51B75D38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45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7C165D8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5751E2E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79137FAF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9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1C9DFD8C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10E72BD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25471C9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548FE4E4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4149473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35B8C06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F4CF0A5" w14:textId="77777777" w:rsidR="00C710E5" w:rsidRDefault="00FC2542" w:rsidP="000155E6">
            <w:pPr>
              <w:pStyle w:val="Source"/>
            </w:pPr>
            <w:bookmarkStart w:id="3" w:name="dsource" w:colFirst="0" w:colLast="0"/>
            <w:bookmarkEnd w:id="1"/>
            <w:bookmarkEnd w:id="2"/>
            <w:r w:rsidRPr="000273B7">
              <w:t>瑞士（联邦）</w:t>
            </w:r>
          </w:p>
        </w:tc>
      </w:tr>
      <w:tr w:rsidR="00C710E5" w14:paraId="04484FD4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BBA4727" w14:textId="597AD738" w:rsidR="00C710E5" w:rsidRDefault="00E979C0" w:rsidP="000155E6">
            <w:pPr>
              <w:pStyle w:val="Title1"/>
            </w:pPr>
            <w:bookmarkStart w:id="4" w:name="dtitle1" w:colFirst="0" w:colLast="0"/>
            <w:bookmarkEnd w:id="3"/>
            <w:r w:rsidRPr="00E979C0">
              <w:t>有关大会工作的提案</w:t>
            </w:r>
          </w:p>
        </w:tc>
      </w:tr>
      <w:tr w:rsidR="00C710E5" w14:paraId="45ABC16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52B3561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7E32DFD3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926525E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00C18F47" w14:textId="77777777" w:rsidR="00C710E5" w:rsidRDefault="00C710E5" w:rsidP="00231ABC">
      <w:pPr>
        <w:rPr>
          <w:lang w:val="en-US" w:eastAsia="zh-CN"/>
        </w:rPr>
      </w:pPr>
    </w:p>
    <w:p w14:paraId="1CA24061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178C9BD0" w14:textId="77777777" w:rsidR="00085D63" w:rsidRPr="009F586B" w:rsidRDefault="00E1576C">
      <w:pPr>
        <w:pStyle w:val="Proposal"/>
        <w:rPr>
          <w:lang w:val="en-US" w:eastAsia="zh-CN"/>
        </w:rPr>
      </w:pPr>
      <w:r>
        <w:lastRenderedPageBreak/>
        <w:t>ADD</w:t>
      </w:r>
      <w:r>
        <w:tab/>
        <w:t>SUI/45/1</w:t>
      </w:r>
    </w:p>
    <w:p w14:paraId="140FC1D3" w14:textId="7D90A627" w:rsidR="00BB401D" w:rsidRPr="005711A1" w:rsidRDefault="00BB401D" w:rsidP="00BB401D">
      <w:pPr>
        <w:pStyle w:val="ResNo"/>
        <w:rPr>
          <w:lang w:eastAsia="zh-CN"/>
        </w:rPr>
      </w:pPr>
      <w:r w:rsidRPr="005711A1">
        <w:rPr>
          <w:color w:val="000000"/>
          <w:lang w:eastAsia="zh-CN"/>
        </w:rPr>
        <w:t>第</w:t>
      </w:r>
      <w:r w:rsidRPr="005711A1">
        <w:rPr>
          <w:lang w:eastAsia="zh-CN"/>
        </w:rPr>
        <w:t>[</w:t>
      </w:r>
      <w:r>
        <w:rPr>
          <w:lang w:eastAsia="zh-CN"/>
        </w:rPr>
        <w:t>SUI</w:t>
      </w:r>
      <w:r w:rsidRPr="005711A1">
        <w:rPr>
          <w:lang w:eastAsia="zh-CN"/>
        </w:rPr>
        <w:t>-1]</w:t>
      </w:r>
      <w:r w:rsidRPr="005711A1">
        <w:rPr>
          <w:lang w:eastAsia="zh-CN"/>
        </w:rPr>
        <w:t>号</w:t>
      </w:r>
      <w:r w:rsidRPr="005711A1">
        <w:rPr>
          <w:color w:val="000000"/>
          <w:lang w:eastAsia="zh-CN"/>
        </w:rPr>
        <w:t>新决议草案</w:t>
      </w:r>
    </w:p>
    <w:p w14:paraId="354BF59A" w14:textId="49412911" w:rsidR="00E979C0" w:rsidRPr="000631AE" w:rsidRDefault="005159F9" w:rsidP="00E979C0">
      <w:pPr>
        <w:pStyle w:val="Restitle"/>
        <w:rPr>
          <w:lang w:eastAsia="zh-CN"/>
        </w:rPr>
      </w:pPr>
      <w:r w:rsidRPr="005159F9">
        <w:rPr>
          <w:rFonts w:hint="eastAsia"/>
          <w:lang w:eastAsia="zh-CN"/>
        </w:rPr>
        <w:t>协助</w:t>
      </w:r>
      <w:r>
        <w:rPr>
          <w:rFonts w:hint="eastAsia"/>
          <w:lang w:val="en-US" w:eastAsia="zh-CN"/>
        </w:rPr>
        <w:t>国际</w:t>
      </w:r>
      <w:r w:rsidRPr="005159F9">
        <w:rPr>
          <w:rFonts w:hint="eastAsia"/>
          <w:lang w:eastAsia="zh-CN"/>
        </w:rPr>
        <w:t>红十字委员会（</w:t>
      </w:r>
      <w:r w:rsidRPr="005159F9">
        <w:rPr>
          <w:rFonts w:hint="eastAsia"/>
          <w:lang w:eastAsia="zh-CN"/>
        </w:rPr>
        <w:t>ICRC</w:t>
      </w:r>
      <w:r w:rsidRPr="005159F9">
        <w:rPr>
          <w:rFonts w:hint="eastAsia"/>
          <w:lang w:eastAsia="zh-CN"/>
        </w:rPr>
        <w:t>）在武装冲突期间保护平民</w:t>
      </w:r>
      <w:r>
        <w:rPr>
          <w:rFonts w:hint="eastAsia"/>
          <w:lang w:eastAsia="zh-CN"/>
        </w:rPr>
        <w:t>及</w:t>
      </w:r>
      <w:r w:rsidRPr="005159F9">
        <w:rPr>
          <w:rFonts w:hint="eastAsia"/>
          <w:lang w:eastAsia="zh-CN"/>
        </w:rPr>
        <w:t>其他受保护人员和</w:t>
      </w:r>
      <w:r>
        <w:rPr>
          <w:rFonts w:hint="eastAsia"/>
          <w:lang w:eastAsia="zh-CN"/>
        </w:rPr>
        <w:t>对象</w:t>
      </w:r>
      <w:r w:rsidRPr="005159F9">
        <w:rPr>
          <w:rFonts w:hint="eastAsia"/>
          <w:lang w:eastAsia="zh-CN"/>
        </w:rPr>
        <w:t>免受</w:t>
      </w:r>
      <w:r w:rsidRPr="005159F9">
        <w:rPr>
          <w:rFonts w:hint="eastAsia"/>
          <w:lang w:eastAsia="zh-CN"/>
        </w:rPr>
        <w:t>ICT</w:t>
      </w:r>
      <w:r w:rsidRPr="005159F9">
        <w:rPr>
          <w:rFonts w:hint="eastAsia"/>
          <w:lang w:eastAsia="zh-CN"/>
        </w:rPr>
        <w:t>活动</w:t>
      </w:r>
      <w:r>
        <w:rPr>
          <w:rFonts w:hint="eastAsia"/>
          <w:lang w:eastAsia="zh-CN"/>
        </w:rPr>
        <w:t>潜在</w:t>
      </w:r>
      <w:r w:rsidR="00112400">
        <w:rPr>
          <w:rFonts w:hint="eastAsia"/>
          <w:lang w:eastAsia="zh-CN"/>
        </w:rPr>
        <w:t>人道代价</w:t>
      </w:r>
      <w:r w:rsidRPr="005159F9">
        <w:rPr>
          <w:rFonts w:hint="eastAsia"/>
          <w:lang w:eastAsia="zh-CN"/>
        </w:rPr>
        <w:t>的影响</w:t>
      </w:r>
    </w:p>
    <w:p w14:paraId="3E19F23C" w14:textId="0E52FF86" w:rsidR="00E979C0" w:rsidRPr="000631AE" w:rsidRDefault="00112400" w:rsidP="00E979C0">
      <w:pPr>
        <w:pStyle w:val="Normalaftertitle"/>
        <w:rPr>
          <w:lang w:eastAsia="zh-CN"/>
        </w:rPr>
      </w:pPr>
      <w:r w:rsidRPr="00112400">
        <w:rPr>
          <w:rFonts w:hint="eastAsia"/>
          <w:lang w:eastAsia="zh-CN"/>
        </w:rPr>
        <w:t>国际电信联盟全权代表大会（</w:t>
      </w:r>
      <w:r w:rsidRPr="00112400">
        <w:rPr>
          <w:rFonts w:hint="eastAsia"/>
          <w:lang w:eastAsia="zh-CN"/>
        </w:rPr>
        <w:t>2026</w:t>
      </w:r>
      <w:r w:rsidRPr="00112400">
        <w:rPr>
          <w:rFonts w:hint="eastAsia"/>
          <w:lang w:eastAsia="zh-CN"/>
        </w:rPr>
        <w:t>年，多哈）</w:t>
      </w:r>
      <w:r>
        <w:rPr>
          <w:rFonts w:hint="eastAsia"/>
          <w:lang w:eastAsia="zh-CN"/>
        </w:rPr>
        <w:t>，</w:t>
      </w:r>
    </w:p>
    <w:p w14:paraId="046EB7C0" w14:textId="703E4857" w:rsidR="00E979C0" w:rsidRPr="000631AE" w:rsidRDefault="00FB46F0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忆及</w:t>
      </w:r>
    </w:p>
    <w:p w14:paraId="268BECF6" w14:textId="7E44B9CF" w:rsidR="00E979C0" w:rsidRPr="00346999" w:rsidRDefault="00E979C0" w:rsidP="00E979C0">
      <w:pPr>
        <w:rPr>
          <w:lang w:eastAsia="zh-CN"/>
        </w:rPr>
      </w:pPr>
      <w:r w:rsidRPr="00346999">
        <w:rPr>
          <w:i/>
          <w:iCs/>
          <w:lang w:eastAsia="zh-CN"/>
        </w:rPr>
        <w:t>a)</w:t>
      </w:r>
      <w:r w:rsidRPr="00346999">
        <w:rPr>
          <w:lang w:eastAsia="zh-CN"/>
        </w:rPr>
        <w:tab/>
      </w:r>
      <w:r w:rsidR="00FB46F0" w:rsidRPr="00FB46F0">
        <w:rPr>
          <w:rFonts w:hint="eastAsia"/>
          <w:lang w:eastAsia="zh-CN"/>
        </w:rPr>
        <w:t>联合国大会（</w:t>
      </w:r>
      <w:r w:rsidR="00FB46F0">
        <w:rPr>
          <w:rFonts w:hint="eastAsia"/>
          <w:lang w:eastAsia="zh-CN"/>
        </w:rPr>
        <w:t>联大</w:t>
      </w:r>
      <w:r w:rsidR="00FB46F0" w:rsidRPr="00FB46F0">
        <w:rPr>
          <w:rFonts w:hint="eastAsia"/>
          <w:lang w:eastAsia="zh-CN"/>
        </w:rPr>
        <w:t>）关于成立六个联合国政府专家组（</w:t>
      </w:r>
      <w:r w:rsidR="00FB46F0" w:rsidRPr="00FB46F0">
        <w:rPr>
          <w:rFonts w:hint="eastAsia"/>
          <w:lang w:eastAsia="zh-CN"/>
        </w:rPr>
        <w:t>GGE</w:t>
      </w:r>
      <w:r w:rsidR="00FB46F0" w:rsidRPr="00FB46F0">
        <w:rPr>
          <w:rFonts w:hint="eastAsia"/>
          <w:lang w:eastAsia="zh-CN"/>
        </w:rPr>
        <w:t>）（</w:t>
      </w:r>
      <w:r w:rsidR="00FB46F0" w:rsidRPr="00FB46F0">
        <w:rPr>
          <w:rFonts w:hint="eastAsia"/>
          <w:lang w:eastAsia="zh-CN"/>
        </w:rPr>
        <w:t>2004/2005</w:t>
      </w:r>
      <w:r w:rsidR="00FB46F0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A/RES/58/32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="00FB46F0" w:rsidRPr="00FB46F0">
        <w:rPr>
          <w:rFonts w:hint="eastAsia"/>
          <w:lang w:eastAsia="zh-CN"/>
        </w:rPr>
        <w:t>2009/2010</w:t>
      </w:r>
      <w:r w:rsidR="00A246BF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A/RES/60/45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="00FB46F0" w:rsidRPr="00FB46F0">
        <w:rPr>
          <w:rFonts w:hint="eastAsia"/>
          <w:lang w:eastAsia="zh-CN"/>
        </w:rPr>
        <w:t>2012/2013</w:t>
      </w:r>
      <w:r w:rsidR="00A246BF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A/RES/66/24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="00FB46F0" w:rsidRPr="00FB46F0">
        <w:rPr>
          <w:rFonts w:hint="eastAsia"/>
          <w:lang w:eastAsia="zh-CN"/>
        </w:rPr>
        <w:t>2014/2015</w:t>
      </w:r>
      <w:r w:rsidR="00A246BF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A/RES/68/243</w:t>
      </w:r>
      <w:r w:rsidR="00A246BF">
        <w:rPr>
          <w:rFonts w:hint="eastAsia"/>
          <w:lang w:eastAsia="zh-CN"/>
        </w:rPr>
        <w:t>号决议</w:t>
      </w:r>
      <w:r w:rsidR="00E130E5">
        <w:rPr>
          <w:rFonts w:hint="eastAsia"/>
          <w:lang w:eastAsia="zh-CN"/>
        </w:rPr>
        <w:t>、</w:t>
      </w:r>
      <w:r w:rsidR="00FB46F0" w:rsidRPr="00FB46F0">
        <w:rPr>
          <w:rFonts w:hint="eastAsia"/>
          <w:lang w:eastAsia="zh-CN"/>
        </w:rPr>
        <w:t>2016/2017</w:t>
      </w:r>
      <w:r w:rsidR="00A246BF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A/RES/70/237</w:t>
      </w:r>
      <w:r w:rsidR="00A246BF">
        <w:rPr>
          <w:rFonts w:hint="eastAsia"/>
          <w:lang w:eastAsia="zh-CN"/>
        </w:rPr>
        <w:t>号决议</w:t>
      </w:r>
      <w:r w:rsidR="00FB46F0" w:rsidRPr="00FB46F0">
        <w:rPr>
          <w:rFonts w:hint="eastAsia"/>
          <w:lang w:eastAsia="zh-CN"/>
        </w:rPr>
        <w:t>和</w:t>
      </w:r>
      <w:r w:rsidR="00FB46F0" w:rsidRPr="00FB46F0">
        <w:rPr>
          <w:rFonts w:hint="eastAsia"/>
          <w:lang w:eastAsia="zh-CN"/>
        </w:rPr>
        <w:t>2019/2021</w:t>
      </w:r>
      <w:r w:rsidR="00A246BF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A246BF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A/RES/73/266</w:t>
      </w:r>
      <w:r w:rsidR="00A246BF">
        <w:rPr>
          <w:rFonts w:hint="eastAsia"/>
          <w:lang w:eastAsia="zh-CN"/>
        </w:rPr>
        <w:t>号决议</w:t>
      </w:r>
      <w:r w:rsidR="00FB46F0" w:rsidRPr="00FB46F0">
        <w:rPr>
          <w:rFonts w:hint="eastAsia"/>
          <w:lang w:eastAsia="zh-CN"/>
        </w:rPr>
        <w:t>）</w:t>
      </w:r>
      <w:r w:rsidR="00467167">
        <w:rPr>
          <w:rFonts w:hint="eastAsia"/>
          <w:lang w:eastAsia="zh-CN"/>
        </w:rPr>
        <w:t>、成立</w:t>
      </w:r>
      <w:r w:rsidR="00FB46F0" w:rsidRPr="00FB46F0">
        <w:rPr>
          <w:rFonts w:hint="eastAsia"/>
          <w:lang w:eastAsia="zh-CN"/>
        </w:rPr>
        <w:t>两个关于信息通信技术（</w:t>
      </w:r>
      <w:r w:rsidR="00FB46F0" w:rsidRPr="00FB46F0">
        <w:rPr>
          <w:rFonts w:hint="eastAsia"/>
          <w:lang w:eastAsia="zh-CN"/>
        </w:rPr>
        <w:t>ICT</w:t>
      </w:r>
      <w:r w:rsidR="00FB46F0" w:rsidRPr="00FB46F0">
        <w:rPr>
          <w:rFonts w:hint="eastAsia"/>
          <w:lang w:eastAsia="zh-CN"/>
        </w:rPr>
        <w:t>）安全和使用问题不限成员名额工作组（</w:t>
      </w:r>
      <w:r w:rsidR="00FB46F0" w:rsidRPr="00FB46F0">
        <w:rPr>
          <w:rFonts w:hint="eastAsia"/>
          <w:lang w:eastAsia="zh-CN"/>
        </w:rPr>
        <w:t>OEWG</w:t>
      </w:r>
      <w:r w:rsidR="00FB46F0" w:rsidRPr="00FB46F0">
        <w:rPr>
          <w:rFonts w:hint="eastAsia"/>
          <w:lang w:eastAsia="zh-CN"/>
        </w:rPr>
        <w:t>）（</w:t>
      </w:r>
      <w:r w:rsidR="00FB46F0" w:rsidRPr="00FB46F0">
        <w:rPr>
          <w:rFonts w:hint="eastAsia"/>
          <w:lang w:eastAsia="zh-CN"/>
        </w:rPr>
        <w:t>2019/2021</w:t>
      </w:r>
      <w:r w:rsidR="00FB46F0" w:rsidRPr="00FB46F0">
        <w:rPr>
          <w:rFonts w:hint="eastAsia"/>
          <w:lang w:eastAsia="zh-CN"/>
        </w:rPr>
        <w:t>年，第</w:t>
      </w:r>
      <w:r w:rsidR="00FB46F0" w:rsidRPr="00FB46F0">
        <w:rPr>
          <w:rFonts w:hint="eastAsia"/>
          <w:lang w:eastAsia="zh-CN"/>
        </w:rPr>
        <w:t>A/RES/73/27</w:t>
      </w:r>
      <w:r w:rsidR="00FB46F0" w:rsidRPr="00FB46F0">
        <w:rPr>
          <w:rFonts w:hint="eastAsia"/>
          <w:lang w:eastAsia="zh-CN"/>
        </w:rPr>
        <w:t>号决议</w:t>
      </w:r>
      <w:r w:rsidR="00E130E5">
        <w:rPr>
          <w:rFonts w:hint="eastAsia"/>
          <w:lang w:val="en-US" w:eastAsia="zh-CN"/>
        </w:rPr>
        <w:t>、</w:t>
      </w:r>
      <w:r w:rsidR="00FB46F0" w:rsidRPr="00FB46F0">
        <w:rPr>
          <w:rFonts w:hint="eastAsia"/>
          <w:lang w:eastAsia="zh-CN"/>
        </w:rPr>
        <w:t>2021/2025</w:t>
      </w:r>
      <w:r w:rsidR="00467167">
        <w:rPr>
          <w:rFonts w:hint="eastAsia"/>
          <w:lang w:eastAsia="zh-CN"/>
        </w:rPr>
        <w:t>年</w:t>
      </w:r>
      <w:r w:rsidR="00FB46F0" w:rsidRPr="00FB46F0">
        <w:rPr>
          <w:rFonts w:hint="eastAsia"/>
          <w:lang w:eastAsia="zh-CN"/>
        </w:rPr>
        <w:t>，</w:t>
      </w:r>
      <w:r w:rsidR="00467167">
        <w:rPr>
          <w:rFonts w:hint="eastAsia"/>
          <w:lang w:eastAsia="zh-CN"/>
        </w:rPr>
        <w:t>第</w:t>
      </w:r>
      <w:r w:rsidR="00FB46F0" w:rsidRPr="00FB46F0">
        <w:rPr>
          <w:rFonts w:hint="eastAsia"/>
          <w:lang w:eastAsia="zh-CN"/>
        </w:rPr>
        <w:t>A/RES/75/240</w:t>
      </w:r>
      <w:r w:rsidR="00467167">
        <w:rPr>
          <w:rFonts w:hint="eastAsia"/>
          <w:lang w:eastAsia="zh-CN"/>
        </w:rPr>
        <w:t>号决议</w:t>
      </w:r>
      <w:r w:rsidR="00FB46F0" w:rsidRPr="00FB46F0">
        <w:rPr>
          <w:rFonts w:hint="eastAsia"/>
          <w:lang w:eastAsia="zh-CN"/>
        </w:rPr>
        <w:t>）</w:t>
      </w:r>
      <w:r w:rsidR="00467167">
        <w:rPr>
          <w:rFonts w:hint="eastAsia"/>
          <w:lang w:val="en-US" w:eastAsia="zh-CN"/>
        </w:rPr>
        <w:t>以及建立</w:t>
      </w:r>
      <w:r w:rsidR="00FB46F0" w:rsidRPr="00FB46F0">
        <w:rPr>
          <w:rFonts w:hint="eastAsia"/>
          <w:lang w:eastAsia="zh-CN"/>
        </w:rPr>
        <w:t>在国际安全和推动负国家</w:t>
      </w:r>
      <w:r w:rsidR="00467167">
        <w:rPr>
          <w:rFonts w:hint="eastAsia"/>
          <w:lang w:eastAsia="zh-CN"/>
        </w:rPr>
        <w:t>负责任地</w:t>
      </w:r>
      <w:r w:rsidR="00FB46F0" w:rsidRPr="00FB46F0">
        <w:rPr>
          <w:rFonts w:hint="eastAsia"/>
          <w:lang w:eastAsia="zh-CN"/>
        </w:rPr>
        <w:t>使用</w:t>
      </w:r>
      <w:r w:rsidR="00467167">
        <w:rPr>
          <w:rFonts w:hint="eastAsia"/>
          <w:lang w:eastAsia="zh-CN"/>
        </w:rPr>
        <w:t>I</w:t>
      </w:r>
      <w:r w:rsidR="00467167">
        <w:rPr>
          <w:lang w:eastAsia="zh-CN"/>
        </w:rPr>
        <w:t>CT</w:t>
      </w:r>
      <w:r w:rsidR="00FB46F0" w:rsidRPr="00FB46F0">
        <w:rPr>
          <w:rFonts w:hint="eastAsia"/>
          <w:lang w:eastAsia="zh-CN"/>
        </w:rPr>
        <w:t>的背景下</w:t>
      </w:r>
      <w:r w:rsidR="00467167">
        <w:rPr>
          <w:rFonts w:hint="eastAsia"/>
          <w:lang w:eastAsia="zh-CN"/>
        </w:rPr>
        <w:t>I</w:t>
      </w:r>
      <w:r w:rsidR="00467167">
        <w:rPr>
          <w:lang w:eastAsia="zh-CN"/>
        </w:rPr>
        <w:t>CT</w:t>
      </w:r>
      <w:r w:rsidR="00FB46F0" w:rsidRPr="00FB46F0">
        <w:rPr>
          <w:rFonts w:hint="eastAsia"/>
          <w:lang w:eastAsia="zh-CN"/>
        </w:rPr>
        <w:t>领域的全球发展机制</w:t>
      </w:r>
      <w:r w:rsidR="00FB46F0">
        <w:rPr>
          <w:rFonts w:hint="eastAsia"/>
          <w:lang w:eastAsia="zh-CN"/>
        </w:rPr>
        <w:t>的决议；</w:t>
      </w:r>
    </w:p>
    <w:p w14:paraId="610E5349" w14:textId="7C0F4F91" w:rsidR="00E979C0" w:rsidRPr="00243808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="00467167" w:rsidRPr="00467167">
        <w:rPr>
          <w:rFonts w:hint="eastAsia"/>
          <w:lang w:eastAsia="zh-CN"/>
        </w:rPr>
        <w:t>2010</w:t>
      </w:r>
      <w:r w:rsidR="00467167" w:rsidRPr="00467167">
        <w:rPr>
          <w:rFonts w:hint="eastAsia"/>
          <w:lang w:eastAsia="zh-CN"/>
        </w:rPr>
        <w:t>年、</w:t>
      </w:r>
      <w:r w:rsidR="00467167" w:rsidRPr="00467167">
        <w:rPr>
          <w:rFonts w:hint="eastAsia"/>
          <w:lang w:eastAsia="zh-CN"/>
        </w:rPr>
        <w:t>2013</w:t>
      </w:r>
      <w:r w:rsidR="00467167" w:rsidRPr="00467167">
        <w:rPr>
          <w:rFonts w:hint="eastAsia"/>
          <w:lang w:eastAsia="zh-CN"/>
        </w:rPr>
        <w:t>年、</w:t>
      </w:r>
      <w:r w:rsidR="00467167" w:rsidRPr="00467167">
        <w:rPr>
          <w:rFonts w:hint="eastAsia"/>
          <w:lang w:eastAsia="zh-CN"/>
        </w:rPr>
        <w:t>2015</w:t>
      </w:r>
      <w:r w:rsidR="00467167" w:rsidRPr="00467167">
        <w:rPr>
          <w:rFonts w:hint="eastAsia"/>
          <w:lang w:eastAsia="zh-CN"/>
        </w:rPr>
        <w:t>年和</w:t>
      </w:r>
      <w:r w:rsidR="00467167" w:rsidRPr="00467167">
        <w:rPr>
          <w:rFonts w:hint="eastAsia"/>
          <w:lang w:eastAsia="zh-CN"/>
        </w:rPr>
        <w:t>2021</w:t>
      </w:r>
      <w:r w:rsidR="00467167" w:rsidRPr="00467167">
        <w:rPr>
          <w:rFonts w:hint="eastAsia"/>
          <w:lang w:eastAsia="zh-CN"/>
        </w:rPr>
        <w:t>年</w:t>
      </w:r>
      <w:r w:rsidR="0022139B">
        <w:rPr>
          <w:lang w:val="en-US" w:eastAsia="zh-CN"/>
        </w:rPr>
        <w:t>GGE</w:t>
      </w:r>
      <w:r w:rsidR="0022139B">
        <w:rPr>
          <w:rFonts w:hint="eastAsia"/>
          <w:lang w:eastAsia="zh-CN"/>
        </w:rPr>
        <w:t>协商一致报告</w:t>
      </w:r>
      <w:r w:rsidR="00467167" w:rsidRPr="00467167">
        <w:rPr>
          <w:rFonts w:hint="eastAsia"/>
          <w:lang w:eastAsia="zh-CN"/>
        </w:rPr>
        <w:t>以及</w:t>
      </w:r>
      <w:r w:rsidR="00467167" w:rsidRPr="00467167">
        <w:rPr>
          <w:rFonts w:hint="eastAsia"/>
          <w:lang w:eastAsia="zh-CN"/>
        </w:rPr>
        <w:t>2019-2021</w:t>
      </w:r>
      <w:r w:rsidR="00467167" w:rsidRPr="00467167">
        <w:rPr>
          <w:rFonts w:hint="eastAsia"/>
          <w:lang w:eastAsia="zh-CN"/>
        </w:rPr>
        <w:t>年和</w:t>
      </w:r>
      <w:r w:rsidR="00467167" w:rsidRPr="00467167">
        <w:rPr>
          <w:rFonts w:hint="eastAsia"/>
          <w:lang w:eastAsia="zh-CN"/>
        </w:rPr>
        <w:t>2021-2025</w:t>
      </w:r>
      <w:r w:rsidR="00467167" w:rsidRPr="00467167">
        <w:rPr>
          <w:rFonts w:hint="eastAsia"/>
          <w:lang w:eastAsia="zh-CN"/>
        </w:rPr>
        <w:t>年</w:t>
      </w:r>
      <w:r w:rsidR="0022139B">
        <w:rPr>
          <w:rFonts w:hint="eastAsia"/>
          <w:lang w:eastAsia="zh-CN"/>
        </w:rPr>
        <w:t>O</w:t>
      </w:r>
      <w:r w:rsidR="0022139B">
        <w:rPr>
          <w:lang w:eastAsia="zh-CN"/>
        </w:rPr>
        <w:t>EWG</w:t>
      </w:r>
      <w:r w:rsidR="0022139B">
        <w:rPr>
          <w:rFonts w:hint="eastAsia"/>
          <w:lang w:eastAsia="zh-CN"/>
        </w:rPr>
        <w:t>最后</w:t>
      </w:r>
      <w:r w:rsidR="00467167" w:rsidRPr="00467167">
        <w:rPr>
          <w:rFonts w:hint="eastAsia"/>
          <w:lang w:eastAsia="zh-CN"/>
        </w:rPr>
        <w:t>报告中</w:t>
      </w:r>
      <w:r w:rsidR="0022139B">
        <w:rPr>
          <w:rFonts w:hint="eastAsia"/>
          <w:lang w:eastAsia="zh-CN"/>
        </w:rPr>
        <w:t>形成</w:t>
      </w:r>
      <w:r w:rsidR="00467167" w:rsidRPr="00467167">
        <w:rPr>
          <w:rFonts w:hint="eastAsia"/>
          <w:lang w:eastAsia="zh-CN"/>
        </w:rPr>
        <w:t>的共识为，国际法，</w:t>
      </w:r>
      <w:r w:rsidR="0022139B">
        <w:rPr>
          <w:rFonts w:hint="eastAsia"/>
          <w:lang w:val="en-US" w:eastAsia="zh-CN"/>
        </w:rPr>
        <w:t>尤其</w:t>
      </w:r>
      <w:r w:rsidR="00467167" w:rsidRPr="00467167">
        <w:rPr>
          <w:rFonts w:hint="eastAsia"/>
          <w:lang w:eastAsia="zh-CN"/>
        </w:rPr>
        <w:t>是《联合国宪章》</w:t>
      </w:r>
      <w:r w:rsidR="0022139B">
        <w:rPr>
          <w:rFonts w:hint="eastAsia"/>
          <w:lang w:eastAsia="zh-CN"/>
        </w:rPr>
        <w:t>，适用于</w:t>
      </w:r>
      <w:r w:rsidR="00467167" w:rsidRPr="00467167">
        <w:rPr>
          <w:rFonts w:hint="eastAsia"/>
          <w:lang w:eastAsia="zh-CN"/>
        </w:rPr>
        <w:t>维护和平与稳定</w:t>
      </w:r>
      <w:r w:rsidR="0022139B">
        <w:rPr>
          <w:rFonts w:hint="eastAsia"/>
          <w:lang w:eastAsia="zh-CN"/>
        </w:rPr>
        <w:t>以及</w:t>
      </w:r>
      <w:r w:rsidR="00467167" w:rsidRPr="00467167">
        <w:rPr>
          <w:rFonts w:hint="eastAsia"/>
          <w:lang w:eastAsia="zh-CN"/>
        </w:rPr>
        <w:t>促进开放、安全、和平和无障碍的</w:t>
      </w:r>
      <w:r w:rsidR="00467167" w:rsidRPr="00467167">
        <w:rPr>
          <w:rFonts w:hint="eastAsia"/>
          <w:lang w:eastAsia="zh-CN"/>
        </w:rPr>
        <w:t>ICT</w:t>
      </w:r>
      <w:r w:rsidR="00467167" w:rsidRPr="00467167">
        <w:rPr>
          <w:rFonts w:hint="eastAsia"/>
          <w:lang w:eastAsia="zh-CN"/>
        </w:rPr>
        <w:t>环境</w:t>
      </w:r>
      <w:r w:rsidR="00131B1B">
        <w:rPr>
          <w:rFonts w:hint="eastAsia"/>
          <w:lang w:eastAsia="zh-CN"/>
        </w:rPr>
        <w:t>，并</w:t>
      </w:r>
      <w:r w:rsidR="0022139B">
        <w:rPr>
          <w:rFonts w:hint="eastAsia"/>
          <w:lang w:eastAsia="zh-CN"/>
        </w:rPr>
        <w:t>对此</w:t>
      </w:r>
      <w:r w:rsidR="00467167" w:rsidRPr="00467167">
        <w:rPr>
          <w:rFonts w:hint="eastAsia"/>
          <w:lang w:eastAsia="zh-CN"/>
        </w:rPr>
        <w:t>至关重要（联合国</w:t>
      </w:r>
      <w:r w:rsidR="00467167" w:rsidRPr="00467167">
        <w:rPr>
          <w:rFonts w:hint="eastAsia"/>
          <w:lang w:eastAsia="zh-CN"/>
        </w:rPr>
        <w:t>A/65/201</w:t>
      </w:r>
      <w:r w:rsidR="00131B1B">
        <w:rPr>
          <w:rFonts w:hint="eastAsia"/>
          <w:lang w:eastAsia="zh-CN"/>
        </w:rPr>
        <w:t>、</w:t>
      </w:r>
      <w:r w:rsidR="00467167" w:rsidRPr="00467167">
        <w:rPr>
          <w:rFonts w:hint="eastAsia"/>
          <w:lang w:eastAsia="zh-CN"/>
        </w:rPr>
        <w:t>A/68/98</w:t>
      </w:r>
      <w:r w:rsidR="00467167" w:rsidRPr="00467167">
        <w:rPr>
          <w:rFonts w:hint="eastAsia"/>
          <w:lang w:eastAsia="zh-CN"/>
        </w:rPr>
        <w:t>、</w:t>
      </w:r>
      <w:r w:rsidR="00467167" w:rsidRPr="00467167">
        <w:rPr>
          <w:rFonts w:hint="eastAsia"/>
          <w:lang w:eastAsia="zh-CN"/>
        </w:rPr>
        <w:t>A/70/174</w:t>
      </w:r>
      <w:r w:rsidR="00467167" w:rsidRPr="00467167">
        <w:rPr>
          <w:rFonts w:hint="eastAsia"/>
          <w:lang w:eastAsia="zh-CN"/>
        </w:rPr>
        <w:t>、</w:t>
      </w:r>
      <w:r w:rsidR="00467167" w:rsidRPr="00467167">
        <w:rPr>
          <w:rFonts w:hint="eastAsia"/>
          <w:lang w:eastAsia="zh-CN"/>
        </w:rPr>
        <w:t>A/76/135</w:t>
      </w:r>
      <w:r w:rsidR="00467167" w:rsidRPr="00467167">
        <w:rPr>
          <w:rFonts w:hint="eastAsia"/>
          <w:lang w:eastAsia="zh-CN"/>
        </w:rPr>
        <w:t>和</w:t>
      </w:r>
      <w:r w:rsidR="00467167" w:rsidRPr="00467167">
        <w:rPr>
          <w:rFonts w:hint="eastAsia"/>
          <w:lang w:eastAsia="zh-CN"/>
        </w:rPr>
        <w:t>A/80/257</w:t>
      </w:r>
      <w:r w:rsidR="00131B1B" w:rsidRPr="00467167">
        <w:rPr>
          <w:rFonts w:hint="eastAsia"/>
          <w:lang w:eastAsia="zh-CN"/>
        </w:rPr>
        <w:t>号文件</w:t>
      </w:r>
      <w:r w:rsidR="00467167" w:rsidRPr="00467167">
        <w:rPr>
          <w:rFonts w:hint="eastAsia"/>
          <w:lang w:eastAsia="zh-CN"/>
        </w:rPr>
        <w:t>）</w:t>
      </w:r>
      <w:r w:rsidR="0022139B">
        <w:rPr>
          <w:rFonts w:hint="eastAsia"/>
          <w:lang w:eastAsia="zh-CN"/>
        </w:rPr>
        <w:t>；</w:t>
      </w:r>
    </w:p>
    <w:p w14:paraId="7D9E0104" w14:textId="67011A2A" w:rsidR="00E979C0" w:rsidRPr="00427067" w:rsidRDefault="00E979C0" w:rsidP="00E979C0">
      <w:pPr>
        <w:rPr>
          <w:lang w:eastAsia="zh-CN"/>
        </w:rPr>
      </w:pPr>
      <w:r w:rsidRPr="00427067">
        <w:rPr>
          <w:i/>
          <w:iCs/>
          <w:lang w:eastAsia="zh-CN"/>
        </w:rPr>
        <w:t>c)</w:t>
      </w:r>
      <w:r w:rsidRPr="00427067">
        <w:rPr>
          <w:i/>
          <w:iCs/>
          <w:lang w:eastAsia="zh-CN"/>
        </w:rPr>
        <w:tab/>
      </w:r>
      <w:r w:rsidR="00131B1B" w:rsidRPr="00131B1B">
        <w:rPr>
          <w:rFonts w:hint="eastAsia"/>
          <w:lang w:eastAsia="zh-CN"/>
        </w:rPr>
        <w:t>ICT</w:t>
      </w:r>
      <w:r w:rsidR="00131B1B" w:rsidRPr="00131B1B">
        <w:rPr>
          <w:rFonts w:hint="eastAsia"/>
          <w:lang w:eastAsia="zh-CN"/>
        </w:rPr>
        <w:t>基础设施对人道主义行动至关重要（联合国</w:t>
      </w:r>
      <w:r w:rsidR="00131B1B" w:rsidRPr="00131B1B">
        <w:rPr>
          <w:rFonts w:hint="eastAsia"/>
          <w:lang w:eastAsia="zh-CN"/>
        </w:rPr>
        <w:t>A/76/135</w:t>
      </w:r>
      <w:r w:rsidR="00131B1B" w:rsidRPr="00131B1B">
        <w:rPr>
          <w:rFonts w:hint="eastAsia"/>
          <w:lang w:eastAsia="zh-CN"/>
        </w:rPr>
        <w:t>号文件</w:t>
      </w:r>
      <w:r w:rsidR="00E130E5">
        <w:rPr>
          <w:rFonts w:hint="eastAsia"/>
          <w:lang w:eastAsia="zh-CN"/>
        </w:rPr>
        <w:t>，</w:t>
      </w:r>
      <w:r w:rsidR="00131B1B" w:rsidRPr="00131B1B">
        <w:rPr>
          <w:rFonts w:hint="eastAsia"/>
          <w:lang w:eastAsia="zh-CN"/>
        </w:rPr>
        <w:t>第</w:t>
      </w:r>
      <w:r w:rsidR="00131B1B" w:rsidRPr="00131B1B">
        <w:rPr>
          <w:rFonts w:hint="eastAsia"/>
          <w:lang w:eastAsia="zh-CN"/>
        </w:rPr>
        <w:t>45</w:t>
      </w:r>
      <w:r w:rsidR="00131B1B" w:rsidRPr="00131B1B">
        <w:rPr>
          <w:rFonts w:hint="eastAsia"/>
          <w:lang w:eastAsia="zh-CN"/>
        </w:rPr>
        <w:t>段和</w:t>
      </w:r>
      <w:r w:rsidR="00131B1B" w:rsidRPr="00131B1B">
        <w:rPr>
          <w:rFonts w:hint="eastAsia"/>
          <w:lang w:eastAsia="zh-CN"/>
        </w:rPr>
        <w:t>A/80/257</w:t>
      </w:r>
      <w:r w:rsidR="00131B1B" w:rsidRPr="00131B1B">
        <w:rPr>
          <w:rFonts w:hint="eastAsia"/>
          <w:lang w:eastAsia="zh-CN"/>
        </w:rPr>
        <w:t>号文件</w:t>
      </w:r>
      <w:r w:rsidR="00E130E5">
        <w:rPr>
          <w:rFonts w:hint="eastAsia"/>
          <w:lang w:eastAsia="zh-CN"/>
        </w:rPr>
        <w:t>，</w:t>
      </w:r>
      <w:r w:rsidR="00131B1B" w:rsidRPr="00131B1B">
        <w:rPr>
          <w:rFonts w:hint="eastAsia"/>
          <w:lang w:eastAsia="zh-CN"/>
        </w:rPr>
        <w:t>第</w:t>
      </w:r>
      <w:r w:rsidR="00131B1B" w:rsidRPr="00131B1B">
        <w:rPr>
          <w:rFonts w:hint="eastAsia"/>
          <w:lang w:eastAsia="zh-CN"/>
        </w:rPr>
        <w:t>34</w:t>
      </w:r>
      <w:r w:rsidR="00131B1B" w:rsidRPr="00131B1B">
        <w:rPr>
          <w:rFonts w:hint="eastAsia"/>
          <w:lang w:eastAsia="zh-CN"/>
        </w:rPr>
        <w:t>段）</w:t>
      </w:r>
      <w:r w:rsidR="00131B1B">
        <w:rPr>
          <w:rFonts w:hint="eastAsia"/>
          <w:lang w:val="en-US" w:eastAsia="zh-CN"/>
        </w:rPr>
        <w:t>；</w:t>
      </w:r>
    </w:p>
    <w:p w14:paraId="3199ED11" w14:textId="3BDF2825" w:rsidR="00E979C0" w:rsidRPr="00243808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d)</w:t>
      </w:r>
      <w:r w:rsidRPr="000631AE">
        <w:rPr>
          <w:i/>
          <w:iCs/>
          <w:lang w:eastAsia="zh-CN"/>
        </w:rPr>
        <w:tab/>
      </w:r>
      <w:r w:rsidR="00476B88" w:rsidRPr="00476B88">
        <w:rPr>
          <w:rFonts w:hint="eastAsia"/>
          <w:lang w:eastAsia="zh-CN"/>
        </w:rPr>
        <w:t>自愿的、不具约束力的</w:t>
      </w:r>
      <w:r w:rsidR="00957C2B">
        <w:rPr>
          <w:rFonts w:hint="eastAsia"/>
          <w:lang w:eastAsia="zh-CN"/>
        </w:rPr>
        <w:t>国家负责任地使用</w:t>
      </w:r>
      <w:r w:rsidR="00476B88">
        <w:rPr>
          <w:rFonts w:hint="eastAsia"/>
          <w:lang w:eastAsia="zh-CN"/>
        </w:rPr>
        <w:t>I</w:t>
      </w:r>
      <w:r w:rsidR="00476B88">
        <w:rPr>
          <w:lang w:eastAsia="zh-CN"/>
        </w:rPr>
        <w:t>CT</w:t>
      </w:r>
      <w:r w:rsidR="00476B88">
        <w:rPr>
          <w:rFonts w:hint="eastAsia"/>
          <w:lang w:eastAsia="zh-CN"/>
        </w:rPr>
        <w:t>的</w:t>
      </w:r>
      <w:r w:rsidR="00476B88" w:rsidRPr="00476B88">
        <w:rPr>
          <w:rFonts w:hint="eastAsia"/>
          <w:lang w:eastAsia="zh-CN"/>
        </w:rPr>
        <w:t>行为规范规定，卫生</w:t>
      </w:r>
      <w:r w:rsidR="000453F5">
        <w:rPr>
          <w:rFonts w:hint="eastAsia"/>
          <w:lang w:eastAsia="zh-CN"/>
        </w:rPr>
        <w:t>保健和医疗</w:t>
      </w:r>
      <w:r w:rsidR="00476B88" w:rsidRPr="00476B88">
        <w:rPr>
          <w:rFonts w:hint="eastAsia"/>
          <w:lang w:eastAsia="zh-CN"/>
        </w:rPr>
        <w:t>基础设施和</w:t>
      </w:r>
      <w:r w:rsidR="00F83793">
        <w:rPr>
          <w:rFonts w:hint="eastAsia"/>
          <w:lang w:val="en-US" w:eastAsia="zh-CN"/>
        </w:rPr>
        <w:t>公共</w:t>
      </w:r>
      <w:r w:rsidR="00476B88" w:rsidRPr="00476B88">
        <w:rPr>
          <w:rFonts w:hint="eastAsia"/>
          <w:lang w:eastAsia="zh-CN"/>
        </w:rPr>
        <w:t>设施是关键基础设施，不应成为各国</w:t>
      </w:r>
      <w:r w:rsidR="000453F5">
        <w:rPr>
          <w:rFonts w:hint="eastAsia"/>
          <w:lang w:eastAsia="zh-CN"/>
        </w:rPr>
        <w:t>利用</w:t>
      </w:r>
      <w:r w:rsidR="000453F5">
        <w:rPr>
          <w:rFonts w:hint="eastAsia"/>
          <w:lang w:eastAsia="zh-CN"/>
        </w:rPr>
        <w:t>I</w:t>
      </w:r>
      <w:r w:rsidR="000453F5">
        <w:rPr>
          <w:lang w:eastAsia="zh-CN"/>
        </w:rPr>
        <w:t>CT</w:t>
      </w:r>
      <w:r w:rsidR="000453F5">
        <w:rPr>
          <w:rFonts w:hint="eastAsia"/>
          <w:lang w:eastAsia="zh-CN"/>
        </w:rPr>
        <w:t>实施</w:t>
      </w:r>
      <w:r w:rsidR="00476B88" w:rsidRPr="00476B88">
        <w:rPr>
          <w:rFonts w:hint="eastAsia"/>
          <w:lang w:eastAsia="zh-CN"/>
        </w:rPr>
        <w:t>国际不法行为的对象（联合国</w:t>
      </w:r>
      <w:r w:rsidR="00476B88" w:rsidRPr="00476B88">
        <w:rPr>
          <w:rFonts w:hint="eastAsia"/>
          <w:lang w:eastAsia="zh-CN"/>
        </w:rPr>
        <w:t>A/76/135</w:t>
      </w:r>
      <w:r w:rsidR="00476B88" w:rsidRPr="00476B88">
        <w:rPr>
          <w:rFonts w:hint="eastAsia"/>
          <w:lang w:eastAsia="zh-CN"/>
        </w:rPr>
        <w:t>号文件</w:t>
      </w:r>
      <w:r w:rsidR="00463BC0">
        <w:rPr>
          <w:rFonts w:hint="eastAsia"/>
          <w:lang w:eastAsia="zh-CN"/>
        </w:rPr>
        <w:t>，</w:t>
      </w:r>
      <w:r w:rsidR="00476B88" w:rsidRPr="00476B88">
        <w:rPr>
          <w:rFonts w:hint="eastAsia"/>
          <w:lang w:eastAsia="zh-CN"/>
        </w:rPr>
        <w:t>第</w:t>
      </w:r>
      <w:r w:rsidR="00476B88" w:rsidRPr="00476B88">
        <w:rPr>
          <w:rFonts w:hint="eastAsia"/>
          <w:lang w:eastAsia="zh-CN"/>
        </w:rPr>
        <w:t>45</w:t>
      </w:r>
      <w:r w:rsidR="00476B88" w:rsidRPr="00476B88">
        <w:rPr>
          <w:rFonts w:hint="eastAsia"/>
          <w:lang w:eastAsia="zh-CN"/>
        </w:rPr>
        <w:t>段）</w:t>
      </w:r>
      <w:r w:rsidR="00476B88">
        <w:rPr>
          <w:rFonts w:hint="eastAsia"/>
          <w:lang w:val="en-US" w:eastAsia="zh-CN"/>
        </w:rPr>
        <w:t>；</w:t>
      </w:r>
    </w:p>
    <w:p w14:paraId="79286D54" w14:textId="4F7C5ECC" w:rsidR="00E979C0" w:rsidRPr="00243808" w:rsidRDefault="00E979C0" w:rsidP="00E979C0">
      <w:pPr>
        <w:rPr>
          <w:lang w:eastAsia="zh-CN"/>
        </w:rPr>
      </w:pPr>
      <w:r w:rsidRPr="00243808">
        <w:rPr>
          <w:i/>
          <w:iCs/>
          <w:lang w:eastAsia="zh-CN"/>
        </w:rPr>
        <w:t>e)</w:t>
      </w:r>
      <w:r w:rsidRPr="00243808">
        <w:rPr>
          <w:lang w:eastAsia="zh-CN"/>
        </w:rPr>
        <w:tab/>
      </w:r>
      <w:r w:rsidR="00F83793" w:rsidRPr="00F83793">
        <w:rPr>
          <w:rFonts w:hint="eastAsia"/>
          <w:lang w:eastAsia="zh-CN"/>
        </w:rPr>
        <w:t>联合国</w:t>
      </w:r>
      <w:r w:rsidR="00B65E16">
        <w:rPr>
          <w:rFonts w:hint="eastAsia"/>
          <w:lang w:eastAsia="zh-CN"/>
        </w:rPr>
        <w:t>安全理事会</w:t>
      </w:r>
      <w:r w:rsidR="00F83793" w:rsidRPr="00F83793">
        <w:rPr>
          <w:rFonts w:hint="eastAsia"/>
          <w:lang w:eastAsia="zh-CN"/>
        </w:rPr>
        <w:t>对恶意信息通信技术活动（包括数据泄露和信息行动）的</w:t>
      </w:r>
      <w:r w:rsidR="002F249F">
        <w:rPr>
          <w:rFonts w:hint="eastAsia"/>
          <w:lang w:eastAsia="zh-CN"/>
        </w:rPr>
        <w:t>增多</w:t>
      </w:r>
      <w:r w:rsidR="00F83793" w:rsidRPr="00F83793">
        <w:rPr>
          <w:rFonts w:hint="eastAsia"/>
          <w:lang w:eastAsia="zh-CN"/>
        </w:rPr>
        <w:t>表示关切，这些活动针对人道主义组织，扰乱其</w:t>
      </w:r>
      <w:r w:rsidR="00B65E16">
        <w:rPr>
          <w:rFonts w:hint="eastAsia"/>
          <w:lang w:eastAsia="zh-CN"/>
        </w:rPr>
        <w:t>救济行动</w:t>
      </w:r>
      <w:r w:rsidR="00F83793" w:rsidRPr="00F83793">
        <w:rPr>
          <w:rFonts w:hint="eastAsia"/>
          <w:lang w:eastAsia="zh-CN"/>
        </w:rPr>
        <w:t>，</w:t>
      </w:r>
      <w:r w:rsidR="00B65E16">
        <w:rPr>
          <w:rFonts w:hint="eastAsia"/>
          <w:lang w:eastAsia="zh-CN"/>
        </w:rPr>
        <w:t>损害</w:t>
      </w:r>
      <w:r w:rsidR="00F83793" w:rsidRPr="00F83793">
        <w:rPr>
          <w:rFonts w:hint="eastAsia"/>
          <w:lang w:eastAsia="zh-CN"/>
        </w:rPr>
        <w:t>对人道主义组织和联合国活动的信任，威胁</w:t>
      </w:r>
      <w:r w:rsidR="00B65E16">
        <w:rPr>
          <w:rFonts w:hint="eastAsia"/>
          <w:lang w:eastAsia="zh-CN"/>
        </w:rPr>
        <w:t>其</w:t>
      </w:r>
      <w:r w:rsidR="00F83793" w:rsidRPr="00F83793">
        <w:rPr>
          <w:rFonts w:hint="eastAsia"/>
          <w:lang w:eastAsia="zh-CN"/>
        </w:rPr>
        <w:t>人员、场所和资产的安全</w:t>
      </w:r>
      <w:r w:rsidR="00B65E16">
        <w:rPr>
          <w:rFonts w:hint="eastAsia"/>
          <w:lang w:eastAsia="zh-CN"/>
        </w:rPr>
        <w:t>和保障</w:t>
      </w:r>
      <w:r w:rsidR="00F83793" w:rsidRPr="00F83793">
        <w:rPr>
          <w:rFonts w:hint="eastAsia"/>
          <w:lang w:eastAsia="zh-CN"/>
        </w:rPr>
        <w:t>，并最终威胁其</w:t>
      </w:r>
      <w:r w:rsidR="00B65E16">
        <w:rPr>
          <w:rFonts w:hint="eastAsia"/>
          <w:lang w:eastAsia="zh-CN"/>
        </w:rPr>
        <w:t>准入和开展人道主义活动的</w:t>
      </w:r>
      <w:r w:rsidR="00F83793" w:rsidRPr="00F83793">
        <w:rPr>
          <w:rFonts w:hint="eastAsia"/>
          <w:lang w:eastAsia="zh-CN"/>
        </w:rPr>
        <w:t>能力（联合国安全理事会第</w:t>
      </w:r>
      <w:r w:rsidR="00F83793" w:rsidRPr="00F83793">
        <w:rPr>
          <w:rFonts w:hint="eastAsia"/>
          <w:lang w:eastAsia="zh-CN"/>
        </w:rPr>
        <w:t>2730</w:t>
      </w:r>
      <w:r w:rsidR="00C97F23">
        <w:rPr>
          <w:rFonts w:hint="eastAsia"/>
          <w:lang w:eastAsia="zh-CN"/>
        </w:rPr>
        <w:t xml:space="preserve"> </w:t>
      </w:r>
      <w:r w:rsidR="00EC29E7">
        <w:rPr>
          <w:rFonts w:hint="eastAsia"/>
          <w:lang w:eastAsia="zh-CN"/>
        </w:rPr>
        <w:t>(</w:t>
      </w:r>
      <w:r w:rsidR="00F83793" w:rsidRPr="00F83793">
        <w:rPr>
          <w:rFonts w:hint="eastAsia"/>
          <w:lang w:eastAsia="zh-CN"/>
        </w:rPr>
        <w:t>2024</w:t>
      </w:r>
      <w:r w:rsidR="00EC29E7">
        <w:rPr>
          <w:rFonts w:hint="eastAsia"/>
          <w:lang w:eastAsia="zh-CN"/>
        </w:rPr>
        <w:t>)</w:t>
      </w:r>
      <w:r w:rsidR="00F83793" w:rsidRPr="00F83793">
        <w:rPr>
          <w:rFonts w:hint="eastAsia"/>
          <w:lang w:eastAsia="zh-CN"/>
        </w:rPr>
        <w:t>号决议，</w:t>
      </w:r>
      <w:r w:rsidR="00F83793" w:rsidRPr="00F83793">
        <w:rPr>
          <w:rFonts w:hint="eastAsia"/>
          <w:lang w:eastAsia="zh-CN"/>
        </w:rPr>
        <w:t>2024</w:t>
      </w:r>
      <w:r w:rsidR="00F83793" w:rsidRPr="00F83793">
        <w:rPr>
          <w:rFonts w:hint="eastAsia"/>
          <w:lang w:eastAsia="zh-CN"/>
        </w:rPr>
        <w:t>年</w:t>
      </w:r>
      <w:r w:rsidR="00F83793" w:rsidRPr="00F83793">
        <w:rPr>
          <w:rFonts w:hint="eastAsia"/>
          <w:lang w:eastAsia="zh-CN"/>
        </w:rPr>
        <w:t>5</w:t>
      </w:r>
      <w:r w:rsidR="00F83793" w:rsidRPr="00F83793">
        <w:rPr>
          <w:rFonts w:hint="eastAsia"/>
          <w:lang w:eastAsia="zh-CN"/>
        </w:rPr>
        <w:t>月</w:t>
      </w:r>
      <w:r w:rsidR="00F83793" w:rsidRPr="00F83793">
        <w:rPr>
          <w:rFonts w:hint="eastAsia"/>
          <w:lang w:eastAsia="zh-CN"/>
        </w:rPr>
        <w:t>24</w:t>
      </w:r>
      <w:r w:rsidR="00F83793" w:rsidRPr="00F83793">
        <w:rPr>
          <w:rFonts w:hint="eastAsia"/>
          <w:lang w:eastAsia="zh-CN"/>
        </w:rPr>
        <w:t>日，序言），</w:t>
      </w:r>
    </w:p>
    <w:p w14:paraId="1EF72CA6" w14:textId="5534DED1" w:rsidR="00E979C0" w:rsidRPr="000631AE" w:rsidRDefault="00F301A4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进一步忆及</w:t>
      </w:r>
    </w:p>
    <w:p w14:paraId="0B789CF9" w14:textId="4FF6FC18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="00F301A4" w:rsidRPr="00F301A4">
        <w:rPr>
          <w:rFonts w:hint="eastAsia"/>
          <w:lang w:eastAsia="zh-CN"/>
        </w:rPr>
        <w:t>1949</w:t>
      </w:r>
      <w:r w:rsidR="00F301A4" w:rsidRPr="00F301A4">
        <w:rPr>
          <w:rFonts w:hint="eastAsia"/>
          <w:lang w:eastAsia="zh-CN"/>
        </w:rPr>
        <w:t>年</w:t>
      </w:r>
      <w:r w:rsidR="005B354D">
        <w:rPr>
          <w:rFonts w:hint="eastAsia"/>
          <w:lang w:eastAsia="zh-CN"/>
        </w:rPr>
        <w:t>《</w:t>
      </w:r>
      <w:r w:rsidR="00F301A4" w:rsidRPr="00F301A4">
        <w:rPr>
          <w:rFonts w:hint="eastAsia"/>
          <w:lang w:eastAsia="zh-CN"/>
        </w:rPr>
        <w:t>日内瓦公约</w:t>
      </w:r>
      <w:r w:rsidR="005B354D">
        <w:rPr>
          <w:rFonts w:hint="eastAsia"/>
          <w:lang w:eastAsia="zh-CN"/>
        </w:rPr>
        <w:t>》</w:t>
      </w:r>
      <w:r w:rsidR="00F301A4" w:rsidRPr="00F301A4">
        <w:rPr>
          <w:rFonts w:hint="eastAsia"/>
          <w:lang w:eastAsia="zh-CN"/>
        </w:rPr>
        <w:t>及其附加议定书规定了有权使用红十字会</w:t>
      </w:r>
      <w:r w:rsidR="00DB596A">
        <w:rPr>
          <w:rFonts w:hint="eastAsia"/>
          <w:lang w:eastAsia="zh-CN"/>
        </w:rPr>
        <w:t>、</w:t>
      </w:r>
      <w:r w:rsidR="00F301A4" w:rsidRPr="00F301A4">
        <w:rPr>
          <w:rFonts w:hint="eastAsia"/>
          <w:lang w:eastAsia="zh-CN"/>
        </w:rPr>
        <w:t>红新月会以及第三附加议定书缔约国红水晶标志的人员、单位和运输工具，以及在</w:t>
      </w:r>
      <w:r w:rsidR="0075060E">
        <w:rPr>
          <w:rFonts w:hint="eastAsia"/>
          <w:lang w:eastAsia="zh-CN"/>
        </w:rPr>
        <w:t>任何时候（</w:t>
      </w:r>
      <w:r w:rsidR="00F301A4" w:rsidRPr="00F301A4">
        <w:rPr>
          <w:rFonts w:hint="eastAsia"/>
          <w:lang w:eastAsia="zh-CN"/>
        </w:rPr>
        <w:t>和平时期和武装冲突时期</w:t>
      </w:r>
      <w:r w:rsidR="0075060E">
        <w:rPr>
          <w:rFonts w:hint="eastAsia"/>
          <w:lang w:eastAsia="zh-CN"/>
        </w:rPr>
        <w:t>）这些标志</w:t>
      </w:r>
      <w:r w:rsidR="00E130E5">
        <w:rPr>
          <w:rFonts w:hint="eastAsia"/>
          <w:lang w:eastAsia="zh-CN"/>
        </w:rPr>
        <w:t>的用途</w:t>
      </w:r>
      <w:r w:rsidR="00F301A4">
        <w:rPr>
          <w:rFonts w:hint="eastAsia"/>
          <w:lang w:val="en-US" w:eastAsia="zh-CN"/>
        </w:rPr>
        <w:t>；</w:t>
      </w:r>
    </w:p>
    <w:p w14:paraId="2D2AA691" w14:textId="2E6F435A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="0075060E" w:rsidRPr="0075060E">
        <w:rPr>
          <w:rFonts w:hint="eastAsia"/>
          <w:lang w:eastAsia="zh-CN"/>
        </w:rPr>
        <w:t>在武装冲突</w:t>
      </w:r>
      <w:r w:rsidR="0075060E">
        <w:rPr>
          <w:rFonts w:hint="eastAsia"/>
          <w:lang w:eastAsia="zh-CN"/>
        </w:rPr>
        <w:t>时期</w:t>
      </w:r>
      <w:r w:rsidR="0075060E" w:rsidRPr="0075060E">
        <w:rPr>
          <w:rFonts w:hint="eastAsia"/>
          <w:lang w:eastAsia="zh-CN"/>
        </w:rPr>
        <w:t>，红十字、红新月和红水晶</w:t>
      </w:r>
      <w:r w:rsidR="0075060E">
        <w:rPr>
          <w:rFonts w:hint="eastAsia"/>
          <w:lang w:eastAsia="zh-CN"/>
        </w:rPr>
        <w:t>的特别标志旨在</w:t>
      </w:r>
      <w:r w:rsidR="0075060E" w:rsidRPr="0075060E">
        <w:rPr>
          <w:rFonts w:hint="eastAsia"/>
          <w:lang w:eastAsia="zh-CN"/>
        </w:rPr>
        <w:t>表明对佩戴</w:t>
      </w:r>
      <w:r w:rsidR="0075060E">
        <w:rPr>
          <w:rFonts w:hint="eastAsia"/>
          <w:lang w:eastAsia="zh-CN"/>
        </w:rPr>
        <w:t>人员</w:t>
      </w:r>
      <w:r w:rsidR="0075060E" w:rsidRPr="0075060E">
        <w:rPr>
          <w:rFonts w:hint="eastAsia"/>
          <w:lang w:eastAsia="zh-CN"/>
        </w:rPr>
        <w:t>以及</w:t>
      </w:r>
      <w:r w:rsidR="0075060E">
        <w:rPr>
          <w:rFonts w:hint="eastAsia"/>
          <w:lang w:eastAsia="zh-CN"/>
        </w:rPr>
        <w:t>带有</w:t>
      </w:r>
      <w:r w:rsidR="0075060E" w:rsidRPr="0075060E">
        <w:rPr>
          <w:rFonts w:hint="eastAsia"/>
          <w:lang w:eastAsia="zh-CN"/>
        </w:rPr>
        <w:t>这些标志的设施、</w:t>
      </w:r>
      <w:r w:rsidR="005B354D">
        <w:rPr>
          <w:rFonts w:hint="eastAsia"/>
          <w:lang w:val="en-US" w:eastAsia="zh-CN"/>
        </w:rPr>
        <w:t>物件</w:t>
      </w:r>
      <w:r w:rsidR="0075060E" w:rsidRPr="0075060E">
        <w:rPr>
          <w:rFonts w:hint="eastAsia"/>
          <w:lang w:eastAsia="zh-CN"/>
        </w:rPr>
        <w:t>和运输工具的特殊保护</w:t>
      </w:r>
      <w:r w:rsidR="005B354D">
        <w:rPr>
          <w:rFonts w:hint="eastAsia"/>
          <w:lang w:eastAsia="zh-CN"/>
        </w:rPr>
        <w:t>；</w:t>
      </w:r>
    </w:p>
    <w:p w14:paraId="5844E5A9" w14:textId="1127779B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c)</w:t>
      </w:r>
      <w:r w:rsidRPr="000631AE">
        <w:rPr>
          <w:lang w:eastAsia="zh-CN"/>
        </w:rPr>
        <w:tab/>
      </w:r>
      <w:r w:rsidR="005B354D" w:rsidRPr="005B354D">
        <w:rPr>
          <w:rFonts w:hint="eastAsia"/>
          <w:lang w:eastAsia="zh-CN"/>
        </w:rPr>
        <w:t>1993</w:t>
      </w:r>
      <w:r w:rsidR="005B354D" w:rsidRPr="005B354D">
        <w:rPr>
          <w:rFonts w:hint="eastAsia"/>
          <w:lang w:eastAsia="zh-CN"/>
        </w:rPr>
        <w:t>年</w:t>
      </w:r>
      <w:r w:rsidR="005B354D" w:rsidRPr="005B354D">
        <w:rPr>
          <w:rFonts w:hint="eastAsia"/>
          <w:lang w:eastAsia="zh-CN"/>
        </w:rPr>
        <w:t>11</w:t>
      </w:r>
      <w:r w:rsidR="005B354D" w:rsidRPr="005B354D">
        <w:rPr>
          <w:rFonts w:hint="eastAsia"/>
          <w:lang w:eastAsia="zh-CN"/>
        </w:rPr>
        <w:t>月</w:t>
      </w:r>
      <w:r w:rsidR="005B354D" w:rsidRPr="005B354D">
        <w:rPr>
          <w:rFonts w:hint="eastAsia"/>
          <w:lang w:eastAsia="zh-CN"/>
        </w:rPr>
        <w:t>30</w:t>
      </w:r>
      <w:r w:rsidR="005B354D" w:rsidRPr="005B354D">
        <w:rPr>
          <w:rFonts w:hint="eastAsia"/>
          <w:lang w:eastAsia="zh-CN"/>
        </w:rPr>
        <w:t>日修正的</w:t>
      </w:r>
      <w:r w:rsidR="005B354D" w:rsidRPr="005B354D">
        <w:rPr>
          <w:rFonts w:hint="eastAsia"/>
          <w:lang w:eastAsia="zh-CN"/>
        </w:rPr>
        <w:t>1949</w:t>
      </w:r>
      <w:r w:rsidR="005B354D" w:rsidRPr="005B354D">
        <w:rPr>
          <w:rFonts w:hint="eastAsia"/>
          <w:lang w:eastAsia="zh-CN"/>
        </w:rPr>
        <w:t>年《日内瓦公约</w:t>
      </w:r>
      <w:r w:rsidR="005B354D">
        <w:rPr>
          <w:rFonts w:hint="eastAsia"/>
          <w:lang w:eastAsia="zh-CN"/>
        </w:rPr>
        <w:t>》有关</w:t>
      </w:r>
      <w:r w:rsidR="005B354D" w:rsidRPr="005B354D">
        <w:rPr>
          <w:rFonts w:hint="eastAsia"/>
          <w:lang w:eastAsia="zh-CN"/>
        </w:rPr>
        <w:t>识别规则的</w:t>
      </w:r>
      <w:r w:rsidR="005B354D">
        <w:rPr>
          <w:rFonts w:hint="eastAsia"/>
          <w:lang w:eastAsia="zh-CN"/>
        </w:rPr>
        <w:t>第一</w:t>
      </w:r>
      <w:r w:rsidR="005B354D" w:rsidRPr="005B354D">
        <w:rPr>
          <w:rFonts w:hint="eastAsia"/>
          <w:lang w:eastAsia="zh-CN"/>
        </w:rPr>
        <w:t>附加议定书附件一中</w:t>
      </w:r>
      <w:r w:rsidR="005B354D">
        <w:rPr>
          <w:rFonts w:hint="eastAsia"/>
          <w:lang w:eastAsia="zh-CN"/>
        </w:rPr>
        <w:t>关于</w:t>
      </w:r>
      <w:r w:rsidR="005B354D" w:rsidRPr="005B354D">
        <w:rPr>
          <w:rFonts w:hint="eastAsia"/>
          <w:lang w:eastAsia="zh-CN"/>
        </w:rPr>
        <w:t>医疗单位或运输工具所用无线电信号的规定</w:t>
      </w:r>
      <w:r w:rsidR="005B354D">
        <w:rPr>
          <w:rFonts w:hint="eastAsia"/>
          <w:lang w:eastAsia="zh-CN"/>
        </w:rPr>
        <w:t>的实施</w:t>
      </w:r>
      <w:r w:rsidR="005B354D" w:rsidRPr="005B354D">
        <w:rPr>
          <w:rFonts w:hint="eastAsia"/>
          <w:lang w:eastAsia="zh-CN"/>
        </w:rPr>
        <w:t>，借鉴了国际电联《组织法》、《公约》和《无线电规则》以及国际电联无线电通信部门</w:t>
      </w:r>
      <w:r w:rsidR="005B354D">
        <w:rPr>
          <w:rFonts w:hint="eastAsia"/>
          <w:lang w:eastAsia="zh-CN"/>
        </w:rPr>
        <w:t>（</w:t>
      </w:r>
      <w:r w:rsidR="005B354D" w:rsidRPr="005B354D">
        <w:rPr>
          <w:rFonts w:hint="eastAsia"/>
          <w:lang w:eastAsia="zh-CN"/>
        </w:rPr>
        <w:t>ITU-R</w:t>
      </w:r>
      <w:r w:rsidR="005B354D">
        <w:rPr>
          <w:rFonts w:hint="eastAsia"/>
          <w:lang w:eastAsia="zh-CN"/>
        </w:rPr>
        <w:t>）</w:t>
      </w:r>
      <w:r w:rsidR="005B354D" w:rsidRPr="005B354D">
        <w:rPr>
          <w:rFonts w:hint="eastAsia"/>
          <w:lang w:eastAsia="zh-CN"/>
        </w:rPr>
        <w:t>建议书的规定，</w:t>
      </w:r>
    </w:p>
    <w:p w14:paraId="662B6E31" w14:textId="0188BFC3" w:rsidR="00E979C0" w:rsidRPr="000631AE" w:rsidRDefault="007A1E27" w:rsidP="00E979C0">
      <w:pPr>
        <w:pStyle w:val="Call"/>
        <w:rPr>
          <w:lang w:eastAsia="zh-CN"/>
        </w:rPr>
      </w:pPr>
      <w:r w:rsidRPr="007A1E27">
        <w:rPr>
          <w:rFonts w:hint="eastAsia"/>
          <w:lang w:eastAsia="zh-CN"/>
        </w:rPr>
        <w:lastRenderedPageBreak/>
        <w:t>关切地注意到</w:t>
      </w:r>
    </w:p>
    <w:p w14:paraId="2B2F39ED" w14:textId="10F23CDB" w:rsidR="00E979C0" w:rsidRPr="00243808" w:rsidRDefault="007A1E27" w:rsidP="00E549F4">
      <w:pPr>
        <w:ind w:firstLineChars="200" w:firstLine="480"/>
        <w:rPr>
          <w:lang w:eastAsia="zh-CN"/>
        </w:rPr>
      </w:pPr>
      <w:r w:rsidRPr="007A1E27">
        <w:rPr>
          <w:rFonts w:hint="eastAsia"/>
          <w:lang w:eastAsia="zh-CN"/>
        </w:rPr>
        <w:t>针对国际组织和人道主义组织的恶意</w:t>
      </w:r>
      <w:r w:rsidRPr="007A1E27">
        <w:rPr>
          <w:rFonts w:hint="eastAsia"/>
          <w:lang w:eastAsia="zh-CN"/>
        </w:rPr>
        <w:t>ICT</w:t>
      </w:r>
      <w:r w:rsidRPr="007A1E27">
        <w:rPr>
          <w:rFonts w:hint="eastAsia"/>
          <w:lang w:eastAsia="zh-CN"/>
        </w:rPr>
        <w:t>活动可能会破坏这些组织以安全、可靠和独立的方式履行各自</w:t>
      </w:r>
      <w:r w:rsidR="00463BC0">
        <w:rPr>
          <w:rFonts w:hint="eastAsia"/>
          <w:lang w:eastAsia="zh-CN"/>
        </w:rPr>
        <w:t>职权</w:t>
      </w:r>
      <w:r w:rsidRPr="007A1E27">
        <w:rPr>
          <w:rFonts w:hint="eastAsia"/>
          <w:lang w:eastAsia="zh-CN"/>
        </w:rPr>
        <w:t>的能力，并</w:t>
      </w:r>
      <w:r w:rsidR="00463BC0">
        <w:rPr>
          <w:rFonts w:hint="eastAsia"/>
          <w:lang w:eastAsia="zh-CN"/>
        </w:rPr>
        <w:t>破坏</w:t>
      </w:r>
      <w:r w:rsidRPr="007A1E27">
        <w:rPr>
          <w:rFonts w:hint="eastAsia"/>
          <w:lang w:eastAsia="zh-CN"/>
        </w:rPr>
        <w:t>对其工作的信任（联合国</w:t>
      </w:r>
      <w:r w:rsidRPr="007A1E27">
        <w:rPr>
          <w:rFonts w:hint="eastAsia"/>
          <w:lang w:eastAsia="zh-CN"/>
        </w:rPr>
        <w:t>A/79/214</w:t>
      </w:r>
      <w:r w:rsidR="00463BC0">
        <w:rPr>
          <w:rFonts w:hint="eastAsia"/>
          <w:lang w:eastAsia="zh-CN"/>
        </w:rPr>
        <w:t>号文件</w:t>
      </w:r>
      <w:r w:rsidR="00086F61">
        <w:rPr>
          <w:rFonts w:hint="eastAsia"/>
          <w:lang w:eastAsia="zh-CN"/>
        </w:rPr>
        <w:t>，</w:t>
      </w:r>
      <w:r w:rsidRPr="007A1E27">
        <w:rPr>
          <w:rFonts w:hint="eastAsia"/>
          <w:lang w:eastAsia="zh-CN"/>
        </w:rPr>
        <w:t>第</w:t>
      </w:r>
      <w:r w:rsidRPr="007A1E27">
        <w:rPr>
          <w:rFonts w:hint="eastAsia"/>
          <w:lang w:eastAsia="zh-CN"/>
        </w:rPr>
        <w:t>17</w:t>
      </w:r>
      <w:r w:rsidRPr="007A1E27">
        <w:rPr>
          <w:rFonts w:hint="eastAsia"/>
          <w:lang w:eastAsia="zh-CN"/>
        </w:rPr>
        <w:t>段），</w:t>
      </w:r>
    </w:p>
    <w:p w14:paraId="4DCDF0B2" w14:textId="5BBDB54A" w:rsidR="00E979C0" w:rsidRPr="000631AE" w:rsidRDefault="007A1E27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考虑到</w:t>
      </w:r>
    </w:p>
    <w:p w14:paraId="7097ADF5" w14:textId="22A21A98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="004868DC" w:rsidRPr="000631AE">
        <w:rPr>
          <w:lang w:eastAsia="zh-CN"/>
        </w:rPr>
        <w:t>ICRC</w:t>
      </w:r>
      <w:r w:rsidR="00086F61" w:rsidRPr="00086F61">
        <w:rPr>
          <w:rFonts w:hint="eastAsia"/>
          <w:lang w:eastAsia="zh-CN"/>
        </w:rPr>
        <w:t>正在探索将国际公认的红十字、红新月和红水晶</w:t>
      </w:r>
      <w:r w:rsidR="004868DC">
        <w:rPr>
          <w:rFonts w:hint="eastAsia"/>
          <w:lang w:eastAsia="zh-CN"/>
        </w:rPr>
        <w:t>特别</w:t>
      </w:r>
      <w:r w:rsidR="00086F61" w:rsidRPr="00086F61">
        <w:rPr>
          <w:rFonts w:hint="eastAsia"/>
          <w:lang w:eastAsia="zh-CN"/>
        </w:rPr>
        <w:t>标志的</w:t>
      </w:r>
      <w:r w:rsidR="003514D7">
        <w:rPr>
          <w:rFonts w:hint="eastAsia"/>
          <w:lang w:eastAsia="zh-CN"/>
        </w:rPr>
        <w:t>职能</w:t>
      </w:r>
      <w:r w:rsidR="004868DC" w:rsidRPr="004868DC">
        <w:rPr>
          <w:rFonts w:hint="eastAsia"/>
          <w:lang w:eastAsia="zh-CN"/>
        </w:rPr>
        <w:t>延伸至数字环境的设想</w:t>
      </w:r>
      <w:r w:rsidR="004868DC">
        <w:rPr>
          <w:rFonts w:hint="eastAsia"/>
          <w:lang w:eastAsia="zh-CN"/>
        </w:rPr>
        <w:t>，</w:t>
      </w:r>
      <w:r w:rsidR="00AD0615">
        <w:rPr>
          <w:rFonts w:hint="eastAsia"/>
          <w:lang w:eastAsia="zh-CN"/>
        </w:rPr>
        <w:t>特别</w:t>
      </w:r>
      <w:r w:rsidR="004868DC">
        <w:rPr>
          <w:rFonts w:hint="eastAsia"/>
          <w:lang w:eastAsia="zh-CN"/>
        </w:rPr>
        <w:t>包括将其</w:t>
      </w:r>
      <w:r w:rsidR="00086F61" w:rsidRPr="00086F61">
        <w:rPr>
          <w:rFonts w:hint="eastAsia"/>
          <w:lang w:eastAsia="zh-CN"/>
        </w:rPr>
        <w:t>转化为机器可读、可验证的形式</w:t>
      </w:r>
      <w:r w:rsidR="00AD0615">
        <w:rPr>
          <w:rFonts w:hint="eastAsia"/>
          <w:lang w:eastAsia="zh-CN"/>
        </w:rPr>
        <w:t>；</w:t>
      </w:r>
    </w:p>
    <w:p w14:paraId="05F99348" w14:textId="5803DCA6" w:rsidR="00E979C0" w:rsidRPr="000631AE" w:rsidRDefault="00E979C0" w:rsidP="00E979C0">
      <w:pPr>
        <w:rPr>
          <w:szCs w:val="24"/>
          <w:lang w:eastAsia="zh-CN"/>
        </w:rPr>
      </w:pPr>
      <w:r w:rsidRPr="000631AE">
        <w:rPr>
          <w:i/>
          <w:iCs/>
          <w:lang w:eastAsia="zh-CN"/>
        </w:rPr>
        <w:t>b)</w:t>
      </w:r>
      <w:r w:rsidRPr="000631AE">
        <w:rPr>
          <w:lang w:eastAsia="zh-CN"/>
        </w:rPr>
        <w:tab/>
      </w:r>
      <w:r w:rsidR="00AD0615" w:rsidRPr="00AD0615">
        <w:rPr>
          <w:rFonts w:hint="eastAsia"/>
          <w:lang w:eastAsia="zh-CN"/>
        </w:rPr>
        <w:t>汇聚了《日内瓦公约》所有</w:t>
      </w:r>
      <w:r w:rsidR="00AD0615" w:rsidRPr="00AD0615">
        <w:rPr>
          <w:rFonts w:hint="eastAsia"/>
          <w:lang w:eastAsia="zh-CN"/>
        </w:rPr>
        <w:t>196</w:t>
      </w:r>
      <w:r w:rsidR="00AD0615" w:rsidRPr="00AD0615">
        <w:rPr>
          <w:rFonts w:hint="eastAsia"/>
          <w:lang w:eastAsia="zh-CN"/>
        </w:rPr>
        <w:t>个缔约国的第</w:t>
      </w:r>
      <w:r w:rsidR="00AD0615" w:rsidRPr="00AD0615">
        <w:rPr>
          <w:rFonts w:hint="eastAsia"/>
          <w:lang w:eastAsia="zh-CN"/>
        </w:rPr>
        <w:t>34</w:t>
      </w:r>
      <w:r w:rsidR="00AD0615" w:rsidRPr="00AD0615">
        <w:rPr>
          <w:rFonts w:hint="eastAsia"/>
          <w:lang w:eastAsia="zh-CN"/>
        </w:rPr>
        <w:t>届红十字与红新月国际大会通过了关于在武装冲突期间保护平民</w:t>
      </w:r>
      <w:r w:rsidR="00386CF9">
        <w:rPr>
          <w:rFonts w:hint="eastAsia"/>
          <w:lang w:eastAsia="zh-CN"/>
        </w:rPr>
        <w:t>以及</w:t>
      </w:r>
      <w:r w:rsidR="00AD0615" w:rsidRPr="00AD0615">
        <w:rPr>
          <w:rFonts w:hint="eastAsia"/>
          <w:lang w:eastAsia="zh-CN"/>
        </w:rPr>
        <w:t>其他受保护人员和</w:t>
      </w:r>
      <w:r w:rsidR="003E3B08">
        <w:rPr>
          <w:rFonts w:hint="eastAsia"/>
          <w:lang w:eastAsia="zh-CN"/>
        </w:rPr>
        <w:t>对象</w:t>
      </w:r>
      <w:r w:rsidR="00AD0615" w:rsidRPr="00AD0615">
        <w:rPr>
          <w:rFonts w:hint="eastAsia"/>
          <w:lang w:eastAsia="zh-CN"/>
        </w:rPr>
        <w:t>免受</w:t>
      </w:r>
      <w:r w:rsidR="00AD0615" w:rsidRPr="00AD0615">
        <w:rPr>
          <w:rFonts w:hint="eastAsia"/>
          <w:lang w:eastAsia="zh-CN"/>
        </w:rPr>
        <w:t>ICT</w:t>
      </w:r>
      <w:r w:rsidR="00AD0615" w:rsidRPr="00AD0615">
        <w:rPr>
          <w:rFonts w:hint="eastAsia"/>
          <w:lang w:eastAsia="zh-CN"/>
        </w:rPr>
        <w:t>活动</w:t>
      </w:r>
      <w:r w:rsidR="00386CF9">
        <w:rPr>
          <w:rFonts w:hint="eastAsia"/>
          <w:lang w:eastAsia="zh-CN"/>
        </w:rPr>
        <w:t>潜在人道代价影响</w:t>
      </w:r>
      <w:r w:rsidR="00AD0615" w:rsidRPr="00AD0615">
        <w:rPr>
          <w:rFonts w:hint="eastAsia"/>
          <w:lang w:eastAsia="zh-CN"/>
        </w:rPr>
        <w:t>的第</w:t>
      </w:r>
      <w:r w:rsidR="00AD0615" w:rsidRPr="00AD0615">
        <w:rPr>
          <w:rFonts w:hint="eastAsia"/>
          <w:lang w:eastAsia="zh-CN"/>
        </w:rPr>
        <w:t>2</w:t>
      </w:r>
      <w:r w:rsidR="00AD0615" w:rsidRPr="00AD0615">
        <w:rPr>
          <w:rFonts w:hint="eastAsia"/>
          <w:lang w:eastAsia="zh-CN"/>
        </w:rPr>
        <w:t>号决议，该决议</w:t>
      </w:r>
      <w:r w:rsidR="00AD0615" w:rsidRPr="00386CF9">
        <w:rPr>
          <w:rFonts w:ascii="STKaiti" w:eastAsia="STKaiti" w:hAnsi="STKaiti" w:hint="eastAsia"/>
          <w:lang w:eastAsia="zh-CN"/>
        </w:rPr>
        <w:t>特别</w:t>
      </w:r>
      <w:r w:rsidR="00AD0615" w:rsidRPr="00AD0615">
        <w:rPr>
          <w:rFonts w:hint="eastAsia"/>
          <w:lang w:eastAsia="zh-CN"/>
        </w:rPr>
        <w:t>鼓励</w:t>
      </w:r>
      <w:r w:rsidR="00386CF9" w:rsidRPr="000631AE">
        <w:rPr>
          <w:szCs w:val="24"/>
          <w:lang w:eastAsia="zh-CN"/>
        </w:rPr>
        <w:t>ICRC</w:t>
      </w:r>
      <w:r w:rsidR="00AD0615" w:rsidRPr="00AD0615">
        <w:rPr>
          <w:rFonts w:hint="eastAsia"/>
          <w:lang w:eastAsia="zh-CN"/>
        </w:rPr>
        <w:t>继续与各国和运动各</w:t>
      </w:r>
      <w:r w:rsidR="007E7380">
        <w:rPr>
          <w:rFonts w:hint="eastAsia"/>
          <w:lang w:eastAsia="zh-CN"/>
        </w:rPr>
        <w:t>组成部分</w:t>
      </w:r>
      <w:r w:rsidR="00AD0615" w:rsidRPr="00AD0615">
        <w:rPr>
          <w:rFonts w:hint="eastAsia"/>
          <w:lang w:eastAsia="zh-CN"/>
        </w:rPr>
        <w:t>积极</w:t>
      </w:r>
      <w:r w:rsidR="007E7380">
        <w:rPr>
          <w:rFonts w:hint="eastAsia"/>
          <w:lang w:eastAsia="zh-CN"/>
        </w:rPr>
        <w:t>接洽并</w:t>
      </w:r>
      <w:r w:rsidR="007E7380" w:rsidRPr="00AD0615">
        <w:rPr>
          <w:rFonts w:hint="eastAsia"/>
          <w:lang w:eastAsia="zh-CN"/>
        </w:rPr>
        <w:t>协商</w:t>
      </w:r>
      <w:r w:rsidR="00AD0615" w:rsidRPr="00AD0615">
        <w:rPr>
          <w:rFonts w:hint="eastAsia"/>
          <w:lang w:eastAsia="zh-CN"/>
        </w:rPr>
        <w:t>，以澄清</w:t>
      </w:r>
      <w:r w:rsidR="007E7380">
        <w:rPr>
          <w:lang w:eastAsia="zh-CN"/>
        </w:rPr>
        <w:t>数字标</w:t>
      </w:r>
      <w:r w:rsidR="007E7380">
        <w:rPr>
          <w:rFonts w:ascii="SimSun" w:hAnsi="SimSun" w:cs="SimSun" w:hint="eastAsia"/>
          <w:lang w:eastAsia="zh-CN"/>
        </w:rPr>
        <w:t>志</w:t>
      </w:r>
      <w:r w:rsidR="00AD0615" w:rsidRPr="00AD0615">
        <w:rPr>
          <w:rFonts w:hint="eastAsia"/>
          <w:lang w:eastAsia="zh-CN"/>
        </w:rPr>
        <w:t>的具体</w:t>
      </w:r>
      <w:r w:rsidR="007E7380">
        <w:rPr>
          <w:rFonts w:hint="eastAsia"/>
          <w:lang w:eastAsia="zh-CN"/>
        </w:rPr>
        <w:t>用途</w:t>
      </w:r>
      <w:r w:rsidR="00AD0615" w:rsidRPr="00AD0615">
        <w:rPr>
          <w:rFonts w:hint="eastAsia"/>
          <w:lang w:eastAsia="zh-CN"/>
        </w:rPr>
        <w:t>和技术可行性，并为其研究可能的法律和外交</w:t>
      </w:r>
      <w:r w:rsidR="007E7380" w:rsidRPr="00AD0615">
        <w:rPr>
          <w:rFonts w:hint="eastAsia"/>
          <w:lang w:eastAsia="zh-CN"/>
        </w:rPr>
        <w:t>使用</w:t>
      </w:r>
      <w:r w:rsidR="00AD0615" w:rsidRPr="00AD0615">
        <w:rPr>
          <w:rFonts w:hint="eastAsia"/>
          <w:lang w:eastAsia="zh-CN"/>
        </w:rPr>
        <w:t>途径，</w:t>
      </w:r>
    </w:p>
    <w:p w14:paraId="5293ED9F" w14:textId="5898F80E" w:rsidR="00E979C0" w:rsidRPr="000631AE" w:rsidRDefault="007E7380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进一步考虑到</w:t>
      </w:r>
    </w:p>
    <w:p w14:paraId="100FDD02" w14:textId="5E63DC6F" w:rsidR="00E979C0" w:rsidRPr="000631AE" w:rsidRDefault="007E7380" w:rsidP="00E549F4">
      <w:pPr>
        <w:ind w:firstLineChars="200" w:firstLine="480"/>
        <w:rPr>
          <w:lang w:eastAsia="zh-CN"/>
        </w:rPr>
      </w:pPr>
      <w:r w:rsidRPr="007E7380">
        <w:rPr>
          <w:rFonts w:hint="eastAsia"/>
          <w:lang w:eastAsia="zh-CN"/>
        </w:rPr>
        <w:t>国际红十字与红新月运动代表</w:t>
      </w:r>
      <w:r w:rsidR="001D3EAE">
        <w:rPr>
          <w:rFonts w:hint="eastAsia"/>
          <w:lang w:eastAsia="zh-CN"/>
        </w:rPr>
        <w:t>会议</w:t>
      </w:r>
      <w:r w:rsidRPr="007E7380">
        <w:rPr>
          <w:rFonts w:hint="eastAsia"/>
          <w:lang w:eastAsia="zh-CN"/>
        </w:rPr>
        <w:t>关于保护人道</w:t>
      </w:r>
      <w:r w:rsidR="006F6021">
        <w:rPr>
          <w:rFonts w:hint="eastAsia"/>
          <w:lang w:val="pt-BR" w:eastAsia="zh-CN"/>
        </w:rPr>
        <w:t>主义</w:t>
      </w:r>
      <w:r w:rsidRPr="007E7380">
        <w:rPr>
          <w:rFonts w:hint="eastAsia"/>
          <w:lang w:eastAsia="zh-CN"/>
        </w:rPr>
        <w:t>数据的第</w:t>
      </w:r>
      <w:r w:rsidRPr="007E7380">
        <w:rPr>
          <w:rFonts w:hint="eastAsia"/>
          <w:lang w:eastAsia="zh-CN"/>
        </w:rPr>
        <w:t>12</w:t>
      </w:r>
      <w:r w:rsidRPr="007E7380">
        <w:rPr>
          <w:rFonts w:hint="eastAsia"/>
          <w:lang w:eastAsia="zh-CN"/>
        </w:rPr>
        <w:t>号决议强调了数据</w:t>
      </w:r>
      <w:r w:rsidR="006F6021">
        <w:rPr>
          <w:rFonts w:hint="eastAsia"/>
          <w:lang w:eastAsia="zh-CN"/>
        </w:rPr>
        <w:t>的</w:t>
      </w:r>
      <w:r w:rsidRPr="007E7380">
        <w:rPr>
          <w:rFonts w:hint="eastAsia"/>
          <w:lang w:eastAsia="zh-CN"/>
        </w:rPr>
        <w:t>保密性、完整性和可用性对人道</w:t>
      </w:r>
      <w:r w:rsidR="006F6021">
        <w:rPr>
          <w:rFonts w:hint="eastAsia"/>
          <w:lang w:eastAsia="zh-CN"/>
        </w:rPr>
        <w:t>主义</w:t>
      </w:r>
      <w:r w:rsidRPr="007E7380">
        <w:rPr>
          <w:rFonts w:hint="eastAsia"/>
          <w:lang w:eastAsia="zh-CN"/>
        </w:rPr>
        <w:t>行动的重要性，</w:t>
      </w:r>
    </w:p>
    <w:p w14:paraId="4B9E4CF3" w14:textId="2587AA18" w:rsidR="00E979C0" w:rsidRPr="000631AE" w:rsidRDefault="006F6021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注意到</w:t>
      </w:r>
    </w:p>
    <w:p w14:paraId="12FADB19" w14:textId="3A76E83B" w:rsidR="00E979C0" w:rsidRPr="000631AE" w:rsidRDefault="000A0BE0" w:rsidP="00E549F4">
      <w:pPr>
        <w:ind w:firstLineChars="200" w:firstLine="480"/>
        <w:rPr>
          <w:lang w:eastAsia="zh-CN"/>
        </w:rPr>
      </w:pPr>
      <w:r w:rsidRPr="000631AE">
        <w:rPr>
          <w:lang w:eastAsia="zh-CN"/>
        </w:rPr>
        <w:t>ICRC</w:t>
      </w:r>
      <w:r w:rsidR="006F6021" w:rsidRPr="006F6021">
        <w:rPr>
          <w:rFonts w:hint="eastAsia"/>
          <w:lang w:eastAsia="zh-CN"/>
        </w:rPr>
        <w:t>已开始</w:t>
      </w:r>
      <w:r>
        <w:rPr>
          <w:rFonts w:hint="eastAsia"/>
          <w:lang w:eastAsia="zh-CN"/>
        </w:rPr>
        <w:t>数字</w:t>
      </w:r>
      <w:r w:rsidR="006F6021" w:rsidRPr="006F6021">
        <w:rPr>
          <w:rFonts w:hint="eastAsia"/>
          <w:lang w:eastAsia="zh-CN"/>
        </w:rPr>
        <w:t>红十字、红新月和红水晶标志的</w:t>
      </w:r>
      <w:r>
        <w:rPr>
          <w:rFonts w:hint="eastAsia"/>
          <w:lang w:val="pt-BR" w:eastAsia="zh-CN"/>
        </w:rPr>
        <w:t>业务化</w:t>
      </w:r>
      <w:r w:rsidR="006F6021" w:rsidRPr="006F6021">
        <w:rPr>
          <w:rFonts w:hint="eastAsia"/>
          <w:lang w:eastAsia="zh-CN"/>
        </w:rPr>
        <w:t>原型</w:t>
      </w:r>
      <w:r>
        <w:rPr>
          <w:rFonts w:hint="eastAsia"/>
          <w:lang w:eastAsia="zh-CN"/>
        </w:rPr>
        <w:t>设计</w:t>
      </w:r>
      <w:r w:rsidR="006F6021" w:rsidRPr="006F6021">
        <w:rPr>
          <w:rFonts w:hint="eastAsia"/>
          <w:lang w:eastAsia="zh-CN"/>
        </w:rPr>
        <w:t>，包括进行技术测试和探索制定</w:t>
      </w:r>
      <w:r>
        <w:rPr>
          <w:rFonts w:hint="eastAsia"/>
          <w:lang w:eastAsia="zh-CN"/>
        </w:rPr>
        <w:t>使用</w:t>
      </w:r>
      <w:r w:rsidR="006F6021" w:rsidRPr="006F6021">
        <w:rPr>
          <w:rFonts w:hint="eastAsia"/>
          <w:lang w:eastAsia="zh-CN"/>
        </w:rPr>
        <w:t>这些数字版本标志</w:t>
      </w:r>
      <w:r>
        <w:rPr>
          <w:rFonts w:hint="eastAsia"/>
          <w:lang w:eastAsia="zh-CN"/>
        </w:rPr>
        <w:t>的</w:t>
      </w:r>
      <w:r w:rsidR="006F6021" w:rsidRPr="006F6021">
        <w:rPr>
          <w:rFonts w:hint="eastAsia"/>
          <w:lang w:eastAsia="zh-CN"/>
        </w:rPr>
        <w:t>技术标准，</w:t>
      </w:r>
    </w:p>
    <w:p w14:paraId="3CB4193C" w14:textId="3A6A2000" w:rsidR="00E979C0" w:rsidRPr="000631AE" w:rsidRDefault="000A0BE0" w:rsidP="00E979C0">
      <w:pPr>
        <w:pStyle w:val="Call"/>
        <w:rPr>
          <w:lang w:eastAsia="pt-BR"/>
        </w:rPr>
      </w:pPr>
      <w:r>
        <w:rPr>
          <w:rFonts w:hint="eastAsia"/>
          <w:lang w:eastAsia="zh-CN"/>
        </w:rPr>
        <w:t>确信</w:t>
      </w:r>
    </w:p>
    <w:p w14:paraId="6438F3C1" w14:textId="3DA00BB2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a)</w:t>
      </w:r>
      <w:r w:rsidRPr="000631AE">
        <w:rPr>
          <w:lang w:eastAsia="zh-CN"/>
        </w:rPr>
        <w:tab/>
      </w:r>
      <w:r w:rsidR="000A0BE0">
        <w:rPr>
          <w:rFonts w:hint="eastAsia"/>
          <w:lang w:eastAsia="zh-CN"/>
        </w:rPr>
        <w:t>落实</w:t>
      </w:r>
      <w:r w:rsidR="00A15532">
        <w:rPr>
          <w:rFonts w:hint="eastAsia"/>
          <w:lang w:eastAsia="zh-CN"/>
        </w:rPr>
        <w:t>关于</w:t>
      </w:r>
      <w:r w:rsidR="000A0BE0" w:rsidRPr="000A0BE0">
        <w:rPr>
          <w:rFonts w:hint="eastAsia"/>
          <w:lang w:eastAsia="zh-CN"/>
        </w:rPr>
        <w:t>使用、发布、发现和验证技术解决方案的框架，以确定根据《日内瓦公约》及其附加议定书必须得到尊重和保护</w:t>
      </w:r>
      <w:r w:rsidR="00A15532">
        <w:rPr>
          <w:rFonts w:hint="eastAsia"/>
          <w:lang w:eastAsia="zh-CN"/>
        </w:rPr>
        <w:t>或享有其他特定保护</w:t>
      </w:r>
      <w:r w:rsidR="000A0BE0" w:rsidRPr="000A0BE0">
        <w:rPr>
          <w:rFonts w:hint="eastAsia"/>
          <w:lang w:eastAsia="zh-CN"/>
        </w:rPr>
        <w:t>的数字基础设施和系统，需要这些解决方案</w:t>
      </w:r>
      <w:r w:rsidR="00A15532">
        <w:rPr>
          <w:rFonts w:hint="eastAsia"/>
          <w:lang w:eastAsia="zh-CN"/>
        </w:rPr>
        <w:t>得到</w:t>
      </w:r>
      <w:r w:rsidR="00A15532" w:rsidRPr="000A0BE0">
        <w:rPr>
          <w:rFonts w:hint="eastAsia"/>
          <w:lang w:eastAsia="zh-CN"/>
        </w:rPr>
        <w:t>广泛采用</w:t>
      </w:r>
      <w:r w:rsidR="00A15532">
        <w:rPr>
          <w:rFonts w:hint="eastAsia"/>
          <w:lang w:eastAsia="zh-CN"/>
        </w:rPr>
        <w:t>，也需要多方</w:t>
      </w:r>
      <w:r w:rsidR="000A0BE0" w:rsidRPr="000A0BE0">
        <w:rPr>
          <w:rFonts w:hint="eastAsia"/>
          <w:lang w:eastAsia="zh-CN"/>
        </w:rPr>
        <w:t>的持续合作</w:t>
      </w:r>
      <w:r w:rsidR="000A0BE0">
        <w:rPr>
          <w:rFonts w:hint="eastAsia"/>
          <w:lang w:eastAsia="zh-CN"/>
        </w:rPr>
        <w:t>；</w:t>
      </w:r>
    </w:p>
    <w:p w14:paraId="77EC0E99" w14:textId="2A68D70F" w:rsidR="00E979C0" w:rsidRPr="000631AE" w:rsidRDefault="00E979C0" w:rsidP="00E979C0">
      <w:pPr>
        <w:rPr>
          <w:lang w:eastAsia="zh-CN"/>
        </w:rPr>
      </w:pPr>
      <w:r w:rsidRPr="000631AE">
        <w:rPr>
          <w:i/>
          <w:iCs/>
          <w:lang w:eastAsia="zh-CN"/>
        </w:rPr>
        <w:t>b</w:t>
      </w:r>
      <w:r w:rsidRPr="006C5B14">
        <w:rPr>
          <w:i/>
          <w:iCs/>
          <w:lang w:eastAsia="zh-CN"/>
        </w:rPr>
        <w:t>)</w:t>
      </w:r>
      <w:r w:rsidRPr="000631AE">
        <w:rPr>
          <w:lang w:eastAsia="zh-CN"/>
        </w:rPr>
        <w:tab/>
      </w:r>
      <w:r w:rsidR="00A15532" w:rsidRPr="00A15532">
        <w:rPr>
          <w:rFonts w:hint="eastAsia"/>
          <w:lang w:eastAsia="zh-CN"/>
        </w:rPr>
        <w:t>国际电联在技术标准化和知识共享等领域</w:t>
      </w:r>
      <w:r w:rsidR="00107EA9">
        <w:rPr>
          <w:rFonts w:hint="eastAsia"/>
          <w:lang w:eastAsia="zh-CN"/>
        </w:rPr>
        <w:t>与</w:t>
      </w:r>
      <w:r w:rsidR="00107EA9" w:rsidRPr="00A15532">
        <w:rPr>
          <w:rFonts w:hint="eastAsia"/>
          <w:lang w:eastAsia="zh-CN"/>
        </w:rPr>
        <w:t>ICT</w:t>
      </w:r>
      <w:r w:rsidR="00107EA9" w:rsidRPr="00A15532">
        <w:rPr>
          <w:rFonts w:hint="eastAsia"/>
          <w:lang w:eastAsia="zh-CN"/>
        </w:rPr>
        <w:t>政策和法规相关的</w:t>
      </w:r>
      <w:r w:rsidR="00A15532" w:rsidRPr="00A15532">
        <w:rPr>
          <w:rFonts w:hint="eastAsia"/>
          <w:lang w:eastAsia="zh-CN"/>
        </w:rPr>
        <w:t>能力和号召力</w:t>
      </w:r>
      <w:r w:rsidR="00107EA9">
        <w:rPr>
          <w:rFonts w:hint="eastAsia"/>
          <w:lang w:eastAsia="zh-CN"/>
        </w:rPr>
        <w:t>可为</w:t>
      </w:r>
      <w:r w:rsidR="00107EA9" w:rsidRPr="000631AE">
        <w:rPr>
          <w:lang w:eastAsia="zh-CN"/>
        </w:rPr>
        <w:t>ICRC</w:t>
      </w:r>
      <w:r w:rsidR="00107EA9">
        <w:rPr>
          <w:rFonts w:hint="eastAsia"/>
          <w:lang w:eastAsia="zh-CN"/>
        </w:rPr>
        <w:t>努力</w:t>
      </w:r>
      <w:r w:rsidR="00A15532" w:rsidRPr="00A15532">
        <w:rPr>
          <w:rFonts w:hint="eastAsia"/>
          <w:lang w:eastAsia="zh-CN"/>
        </w:rPr>
        <w:t>落实第</w:t>
      </w:r>
      <w:r w:rsidR="00A15532" w:rsidRPr="00A15532">
        <w:rPr>
          <w:rFonts w:hint="eastAsia"/>
          <w:lang w:eastAsia="zh-CN"/>
        </w:rPr>
        <w:t>34</w:t>
      </w:r>
      <w:r w:rsidR="00A15532" w:rsidRPr="00A15532">
        <w:rPr>
          <w:rFonts w:hint="eastAsia"/>
          <w:lang w:eastAsia="zh-CN"/>
        </w:rPr>
        <w:t>届红十字与红新月国际大会第</w:t>
      </w:r>
      <w:r w:rsidR="00A15532" w:rsidRPr="00A15532">
        <w:rPr>
          <w:rFonts w:hint="eastAsia"/>
          <w:lang w:eastAsia="zh-CN"/>
        </w:rPr>
        <w:t>2</w:t>
      </w:r>
      <w:r w:rsidR="00A15532" w:rsidRPr="00A15532">
        <w:rPr>
          <w:rFonts w:hint="eastAsia"/>
          <w:lang w:eastAsia="zh-CN"/>
        </w:rPr>
        <w:t>号决议</w:t>
      </w:r>
      <w:r w:rsidR="00107EA9" w:rsidRPr="00107EA9">
        <w:rPr>
          <w:rFonts w:hint="eastAsia"/>
          <w:lang w:eastAsia="zh-CN"/>
        </w:rPr>
        <w:t>提供重要支持</w:t>
      </w:r>
      <w:r w:rsidR="00A15532" w:rsidRPr="00A15532">
        <w:rPr>
          <w:rFonts w:hint="eastAsia"/>
          <w:lang w:eastAsia="zh-CN"/>
        </w:rPr>
        <w:t>，</w:t>
      </w:r>
    </w:p>
    <w:p w14:paraId="35F8FB78" w14:textId="4C64FEF0" w:rsidR="00E979C0" w:rsidRPr="000631AE" w:rsidRDefault="00107EA9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做出决议</w:t>
      </w:r>
    </w:p>
    <w:p w14:paraId="2BD3F60C" w14:textId="0363E951" w:rsidR="00E979C0" w:rsidRPr="000631AE" w:rsidRDefault="00107EA9" w:rsidP="00E549F4">
      <w:pPr>
        <w:ind w:firstLineChars="200" w:firstLine="480"/>
        <w:rPr>
          <w:lang w:eastAsia="zh-CN"/>
        </w:rPr>
      </w:pPr>
      <w:r w:rsidRPr="00107EA9">
        <w:rPr>
          <w:rFonts w:hint="eastAsia"/>
          <w:lang w:eastAsia="zh-CN"/>
        </w:rPr>
        <w:t>国际电联应在其</w:t>
      </w:r>
      <w:r>
        <w:rPr>
          <w:rFonts w:hint="eastAsia"/>
          <w:lang w:eastAsia="zh-CN"/>
        </w:rPr>
        <w:t>职权</w:t>
      </w:r>
      <w:r w:rsidRPr="00107EA9">
        <w:rPr>
          <w:rFonts w:hint="eastAsia"/>
          <w:lang w:eastAsia="zh-CN"/>
        </w:rPr>
        <w:t>范围内向</w:t>
      </w:r>
      <w:r w:rsidRPr="000631AE">
        <w:rPr>
          <w:lang w:eastAsia="zh-CN"/>
        </w:rPr>
        <w:t>ICRC</w:t>
      </w:r>
      <w:r w:rsidRPr="00107EA9">
        <w:rPr>
          <w:rFonts w:hint="eastAsia"/>
          <w:lang w:eastAsia="zh-CN"/>
        </w:rPr>
        <w:t>提供</w:t>
      </w:r>
      <w:r>
        <w:rPr>
          <w:rFonts w:hint="eastAsia"/>
          <w:lang w:eastAsia="zh-CN"/>
        </w:rPr>
        <w:t>协助</w:t>
      </w:r>
      <w:r w:rsidRPr="00107EA9">
        <w:rPr>
          <w:rFonts w:hint="eastAsia"/>
          <w:lang w:eastAsia="zh-CN"/>
        </w:rPr>
        <w:t>，以促进</w:t>
      </w:r>
      <w:r>
        <w:rPr>
          <w:rFonts w:hint="eastAsia"/>
          <w:lang w:eastAsia="zh-CN"/>
        </w:rPr>
        <w:t>在</w:t>
      </w:r>
      <w:r w:rsidRPr="000631AE">
        <w:rPr>
          <w:lang w:eastAsia="zh-CN"/>
        </w:rPr>
        <w:t>ICRC</w:t>
      </w:r>
      <w:r w:rsidRPr="00107EA9">
        <w:rPr>
          <w:rFonts w:hint="eastAsia"/>
          <w:lang w:eastAsia="zh-CN"/>
        </w:rPr>
        <w:t>指导下制定的技术解决方案的</w:t>
      </w:r>
      <w:r>
        <w:rPr>
          <w:rFonts w:hint="eastAsia"/>
          <w:lang w:eastAsia="zh-CN"/>
        </w:rPr>
        <w:t>发展</w:t>
      </w:r>
      <w:r w:rsidRPr="00107EA9">
        <w:rPr>
          <w:rFonts w:hint="eastAsia"/>
          <w:lang w:eastAsia="zh-CN"/>
        </w:rPr>
        <w:t>与传播，</w:t>
      </w:r>
      <w:r w:rsidR="005F0452" w:rsidRPr="00107EA9">
        <w:rPr>
          <w:rFonts w:hint="eastAsia"/>
          <w:lang w:eastAsia="zh-CN"/>
        </w:rPr>
        <w:t>这些技术解决方案有助于根据《日内瓦公约》及其附加议定书</w:t>
      </w:r>
      <w:r w:rsidRPr="00107EA9">
        <w:rPr>
          <w:rFonts w:hint="eastAsia"/>
          <w:lang w:eastAsia="zh-CN"/>
        </w:rPr>
        <w:t>保护医疗服务和红十字与红新月运动所使用的</w:t>
      </w:r>
      <w:r w:rsidRPr="00107EA9">
        <w:rPr>
          <w:rFonts w:hint="eastAsia"/>
          <w:lang w:eastAsia="zh-CN"/>
        </w:rPr>
        <w:t>ICT</w:t>
      </w:r>
      <w:r w:rsidRPr="00107EA9">
        <w:rPr>
          <w:rFonts w:hint="eastAsia"/>
          <w:lang w:eastAsia="zh-CN"/>
        </w:rPr>
        <w:t>基础设施和应用，</w:t>
      </w:r>
    </w:p>
    <w:p w14:paraId="7D9300D3" w14:textId="7D511595" w:rsidR="00E979C0" w:rsidRPr="000631AE" w:rsidRDefault="005F0452" w:rsidP="00E979C0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责成国际电联理事会</w:t>
      </w:r>
    </w:p>
    <w:p w14:paraId="0B939006" w14:textId="21E20C8D" w:rsidR="00E979C0" w:rsidRPr="000631AE" w:rsidRDefault="005F0452" w:rsidP="00E04C3E">
      <w:pPr>
        <w:ind w:firstLineChars="200" w:firstLine="480"/>
        <w:rPr>
          <w:lang w:eastAsia="zh-CN"/>
        </w:rPr>
      </w:pPr>
      <w:r w:rsidRPr="005F0452">
        <w:rPr>
          <w:rFonts w:hint="eastAsia"/>
          <w:lang w:eastAsia="zh-CN"/>
        </w:rPr>
        <w:t>审议秘书长的报告并向全权代表大会报告本决议的落实情况，</w:t>
      </w:r>
    </w:p>
    <w:p w14:paraId="3708E2EA" w14:textId="4BD3CEEB" w:rsidR="00E979C0" w:rsidRPr="000631AE" w:rsidRDefault="005F0452" w:rsidP="00E979C0">
      <w:pPr>
        <w:pStyle w:val="Call"/>
        <w:rPr>
          <w:lang w:eastAsia="zh-CN"/>
        </w:rPr>
      </w:pPr>
      <w:r w:rsidRPr="005F0452">
        <w:rPr>
          <w:rFonts w:hint="eastAsia"/>
          <w:lang w:eastAsia="zh-CN"/>
        </w:rPr>
        <w:t>责成秘书长与三个局的主任密切协商</w:t>
      </w:r>
    </w:p>
    <w:p w14:paraId="6AF5EF57" w14:textId="03227855" w:rsidR="00E979C0" w:rsidRPr="000631AE" w:rsidRDefault="00E979C0" w:rsidP="00E979C0">
      <w:pPr>
        <w:rPr>
          <w:lang w:eastAsia="zh-CN"/>
        </w:rPr>
      </w:pPr>
      <w:r w:rsidRPr="000631AE">
        <w:rPr>
          <w:lang w:eastAsia="zh-CN"/>
        </w:rPr>
        <w:t>1</w:t>
      </w:r>
      <w:r w:rsidRPr="000631AE">
        <w:rPr>
          <w:lang w:eastAsia="zh-CN"/>
        </w:rPr>
        <w:tab/>
      </w:r>
      <w:r w:rsidR="005F0452" w:rsidRPr="005F0452">
        <w:rPr>
          <w:rFonts w:hint="eastAsia"/>
          <w:lang w:eastAsia="zh-CN"/>
        </w:rPr>
        <w:t>提请</w:t>
      </w:r>
      <w:r w:rsidR="005F0452" w:rsidRPr="000631AE">
        <w:rPr>
          <w:lang w:eastAsia="zh-CN"/>
        </w:rPr>
        <w:t>ICRC</w:t>
      </w:r>
      <w:r w:rsidR="005F0452" w:rsidRPr="005F0452">
        <w:rPr>
          <w:rFonts w:hint="eastAsia"/>
          <w:lang w:eastAsia="zh-CN"/>
        </w:rPr>
        <w:t>注意本决议</w:t>
      </w:r>
      <w:r w:rsidR="005F0452">
        <w:rPr>
          <w:rFonts w:hint="eastAsia"/>
          <w:lang w:eastAsia="zh-CN"/>
        </w:rPr>
        <w:t>；</w:t>
      </w:r>
    </w:p>
    <w:p w14:paraId="77EBCF9E" w14:textId="16676611" w:rsidR="00E979C0" w:rsidRPr="000631AE" w:rsidRDefault="00E979C0" w:rsidP="00E979C0">
      <w:pPr>
        <w:rPr>
          <w:lang w:eastAsia="zh-CN"/>
        </w:rPr>
      </w:pPr>
      <w:r w:rsidRPr="000631AE">
        <w:rPr>
          <w:lang w:eastAsia="zh-CN"/>
        </w:rPr>
        <w:t>2</w:t>
      </w:r>
      <w:r w:rsidRPr="000631AE">
        <w:rPr>
          <w:lang w:eastAsia="zh-CN"/>
        </w:rPr>
        <w:tab/>
      </w:r>
      <w:r w:rsidR="005F0452" w:rsidRPr="005F0452">
        <w:rPr>
          <w:rFonts w:hint="eastAsia"/>
          <w:lang w:eastAsia="zh-CN"/>
        </w:rPr>
        <w:t>促进国际电联与</w:t>
      </w:r>
      <w:r w:rsidR="006909A9" w:rsidRPr="000631AE">
        <w:rPr>
          <w:lang w:eastAsia="zh-CN"/>
        </w:rPr>
        <w:t>ICRC</w:t>
      </w:r>
      <w:r w:rsidR="006909A9">
        <w:rPr>
          <w:rFonts w:hint="eastAsia"/>
          <w:lang w:eastAsia="zh-CN"/>
        </w:rPr>
        <w:t>之间的持续</w:t>
      </w:r>
      <w:r w:rsidR="005F0452" w:rsidRPr="005F0452">
        <w:rPr>
          <w:rFonts w:hint="eastAsia"/>
          <w:lang w:eastAsia="zh-CN"/>
        </w:rPr>
        <w:t>合作，</w:t>
      </w:r>
      <w:r w:rsidR="006909A9">
        <w:rPr>
          <w:rFonts w:hint="eastAsia"/>
          <w:lang w:eastAsia="zh-CN"/>
        </w:rPr>
        <w:t>以</w:t>
      </w:r>
      <w:r w:rsidR="006909A9" w:rsidRPr="005F0452">
        <w:rPr>
          <w:rFonts w:hint="eastAsia"/>
          <w:lang w:eastAsia="zh-CN"/>
        </w:rPr>
        <w:t>根据第</w:t>
      </w:r>
      <w:r w:rsidR="006909A9" w:rsidRPr="005F0452">
        <w:rPr>
          <w:rFonts w:hint="eastAsia"/>
          <w:lang w:eastAsia="zh-CN"/>
        </w:rPr>
        <w:t>34</w:t>
      </w:r>
      <w:r w:rsidR="006909A9" w:rsidRPr="005F0452">
        <w:rPr>
          <w:rFonts w:hint="eastAsia"/>
          <w:lang w:eastAsia="zh-CN"/>
        </w:rPr>
        <w:t>届红十字与红新月国际大会第</w:t>
      </w:r>
      <w:r w:rsidR="006909A9" w:rsidRPr="005F0452">
        <w:rPr>
          <w:rFonts w:hint="eastAsia"/>
          <w:lang w:eastAsia="zh-CN"/>
        </w:rPr>
        <w:t>2</w:t>
      </w:r>
      <w:r w:rsidR="006909A9" w:rsidRPr="005F0452">
        <w:rPr>
          <w:rFonts w:hint="eastAsia"/>
          <w:lang w:eastAsia="zh-CN"/>
        </w:rPr>
        <w:t>号决议</w:t>
      </w:r>
      <w:r w:rsidR="006909A9">
        <w:rPr>
          <w:rFonts w:hint="eastAsia"/>
          <w:lang w:eastAsia="zh-CN"/>
        </w:rPr>
        <w:t>的目标发展</w:t>
      </w:r>
      <w:r w:rsidR="005F0452" w:rsidRPr="005F0452">
        <w:rPr>
          <w:rFonts w:hint="eastAsia"/>
          <w:lang w:eastAsia="zh-CN"/>
        </w:rPr>
        <w:t>和</w:t>
      </w:r>
      <w:r w:rsidR="006909A9">
        <w:rPr>
          <w:rFonts w:hint="eastAsia"/>
          <w:lang w:eastAsia="zh-CN"/>
        </w:rPr>
        <w:t>传播</w:t>
      </w:r>
      <w:r w:rsidR="005F0452" w:rsidRPr="005F0452">
        <w:rPr>
          <w:rFonts w:hint="eastAsia"/>
          <w:lang w:eastAsia="zh-CN"/>
        </w:rPr>
        <w:t>技术标准</w:t>
      </w:r>
      <w:r w:rsidR="006909A9">
        <w:rPr>
          <w:rFonts w:hint="eastAsia"/>
          <w:lang w:eastAsia="zh-CN"/>
        </w:rPr>
        <w:t>；</w:t>
      </w:r>
    </w:p>
    <w:p w14:paraId="2C88D9B5" w14:textId="40A6809C" w:rsidR="00E979C0" w:rsidRPr="000631AE" w:rsidRDefault="00E979C0" w:rsidP="00E979C0">
      <w:pPr>
        <w:rPr>
          <w:lang w:eastAsia="zh-CN"/>
        </w:rPr>
      </w:pPr>
      <w:r w:rsidRPr="000631AE">
        <w:rPr>
          <w:lang w:eastAsia="zh-CN"/>
        </w:rPr>
        <w:t>3</w:t>
      </w:r>
      <w:r w:rsidRPr="000631AE">
        <w:rPr>
          <w:lang w:eastAsia="zh-CN"/>
        </w:rPr>
        <w:tab/>
      </w:r>
      <w:r w:rsidR="006909A9" w:rsidRPr="006909A9">
        <w:rPr>
          <w:rFonts w:hint="eastAsia"/>
          <w:lang w:eastAsia="zh-CN"/>
        </w:rPr>
        <w:t>在</w:t>
      </w:r>
      <w:r w:rsidR="006909A9">
        <w:rPr>
          <w:rFonts w:hint="eastAsia"/>
          <w:lang w:eastAsia="zh-CN"/>
        </w:rPr>
        <w:t>举行</w:t>
      </w:r>
      <w:r w:rsidR="006909A9" w:rsidRPr="006909A9">
        <w:rPr>
          <w:rFonts w:hint="eastAsia"/>
          <w:lang w:eastAsia="zh-CN"/>
        </w:rPr>
        <w:t>全权代表大会的年份向理事会提交</w:t>
      </w:r>
      <w:r w:rsidR="006909A9">
        <w:rPr>
          <w:rFonts w:hint="eastAsia"/>
          <w:lang w:eastAsia="zh-CN"/>
        </w:rPr>
        <w:t>一份</w:t>
      </w:r>
      <w:r w:rsidR="006909A9" w:rsidRPr="006909A9">
        <w:rPr>
          <w:rFonts w:hint="eastAsia"/>
          <w:lang w:eastAsia="zh-CN"/>
        </w:rPr>
        <w:t>有关本决议落实情况的报告，</w:t>
      </w:r>
    </w:p>
    <w:p w14:paraId="1914D198" w14:textId="65DE9B1D" w:rsidR="00E979C0" w:rsidRPr="000631AE" w:rsidRDefault="006909A9" w:rsidP="00E979C0">
      <w:pPr>
        <w:pStyle w:val="Call"/>
        <w:rPr>
          <w:lang w:eastAsia="zh-CN"/>
        </w:rPr>
      </w:pPr>
      <w:r w:rsidRPr="006909A9">
        <w:rPr>
          <w:rFonts w:hint="eastAsia"/>
          <w:lang w:val="en-US" w:eastAsia="zh-CN"/>
        </w:rPr>
        <w:lastRenderedPageBreak/>
        <w:t>请成员国、</w:t>
      </w:r>
      <w:r w:rsidRPr="006909A9">
        <w:rPr>
          <w:rFonts w:hint="eastAsia"/>
          <w:lang w:eastAsia="zh-CN"/>
        </w:rPr>
        <w:t>部门成员、部门准成员和学术成员</w:t>
      </w:r>
      <w:r w:rsidR="003514D7">
        <w:rPr>
          <w:rFonts w:hint="eastAsia"/>
          <w:lang w:eastAsia="zh-CN"/>
        </w:rPr>
        <w:t>以及利益攸关方</w:t>
      </w:r>
    </w:p>
    <w:p w14:paraId="4EB969B8" w14:textId="3A46F990" w:rsidR="00E979C0" w:rsidRPr="00553458" w:rsidRDefault="003514D7" w:rsidP="00E549F4">
      <w:pPr>
        <w:ind w:firstLineChars="200" w:firstLine="480"/>
        <w:rPr>
          <w:lang w:eastAsia="zh-CN"/>
        </w:rPr>
      </w:pPr>
      <w:r w:rsidRPr="00553458">
        <w:rPr>
          <w:lang w:eastAsia="zh-CN"/>
        </w:rPr>
        <w:t>根据第</w:t>
      </w:r>
      <w:r w:rsidRPr="00553458">
        <w:rPr>
          <w:lang w:eastAsia="zh-CN"/>
        </w:rPr>
        <w:t>34</w:t>
      </w:r>
      <w:r w:rsidRPr="00553458">
        <w:rPr>
          <w:lang w:eastAsia="zh-CN"/>
        </w:rPr>
        <w:t>届红十字与红新月国际大会第</w:t>
      </w:r>
      <w:r w:rsidRPr="00553458">
        <w:rPr>
          <w:lang w:eastAsia="zh-CN"/>
        </w:rPr>
        <w:t>2</w:t>
      </w:r>
      <w:r w:rsidRPr="00553458">
        <w:rPr>
          <w:lang w:eastAsia="zh-CN"/>
        </w:rPr>
        <w:t>号决议的目标，为国际电联的技术标准相关活动建言献策并开展协作，</w:t>
      </w:r>
    </w:p>
    <w:p w14:paraId="3A1985D8" w14:textId="061047F1" w:rsidR="00E979C0" w:rsidRPr="000631AE" w:rsidRDefault="003514D7" w:rsidP="00E979C0">
      <w:pPr>
        <w:pStyle w:val="Call"/>
        <w:rPr>
          <w:lang w:eastAsia="zh-CN"/>
        </w:rPr>
      </w:pPr>
      <w:r w:rsidRPr="003514D7">
        <w:rPr>
          <w:rFonts w:hint="eastAsia"/>
          <w:lang w:eastAsia="zh-CN"/>
        </w:rPr>
        <w:t>请红十字国际委员会</w:t>
      </w:r>
    </w:p>
    <w:p w14:paraId="7FA7CF77" w14:textId="0EAEE39D" w:rsidR="00E979C0" w:rsidRPr="00E979C0" w:rsidRDefault="003514D7" w:rsidP="00E04C3E">
      <w:pPr>
        <w:ind w:firstLineChars="200" w:firstLine="480"/>
        <w:rPr>
          <w:lang w:eastAsia="zh-CN"/>
        </w:rPr>
      </w:pPr>
      <w:r w:rsidRPr="003514D7">
        <w:rPr>
          <w:rFonts w:hint="eastAsia"/>
          <w:lang w:eastAsia="zh-CN"/>
        </w:rPr>
        <w:t>及时向国际电联通报</w:t>
      </w:r>
      <w:r w:rsidR="006F4E9B">
        <w:rPr>
          <w:rFonts w:hint="eastAsia"/>
          <w:lang w:eastAsia="zh-CN"/>
        </w:rPr>
        <w:t>，</w:t>
      </w:r>
      <w:r w:rsidRPr="003514D7">
        <w:rPr>
          <w:rFonts w:hint="eastAsia"/>
          <w:lang w:eastAsia="zh-CN"/>
        </w:rPr>
        <w:t>在将国际公认的红十字、红新月和红水晶</w:t>
      </w:r>
      <w:r>
        <w:rPr>
          <w:rFonts w:hint="eastAsia"/>
          <w:lang w:eastAsia="zh-CN"/>
        </w:rPr>
        <w:t>特别</w:t>
      </w:r>
      <w:r w:rsidRPr="003514D7">
        <w:rPr>
          <w:rFonts w:hint="eastAsia"/>
          <w:lang w:eastAsia="zh-CN"/>
        </w:rPr>
        <w:t>标志的职能</w:t>
      </w:r>
      <w:r>
        <w:rPr>
          <w:rFonts w:hint="eastAsia"/>
          <w:lang w:eastAsia="zh-CN"/>
        </w:rPr>
        <w:t>延</w:t>
      </w:r>
      <w:r w:rsidR="009D194F">
        <w:rPr>
          <w:rFonts w:hint="eastAsia"/>
          <w:lang w:eastAsia="zh-CN"/>
        </w:rPr>
        <w:t>伸</w:t>
      </w:r>
      <w:r>
        <w:rPr>
          <w:rFonts w:hint="eastAsia"/>
          <w:lang w:eastAsia="zh-CN"/>
        </w:rPr>
        <w:t>至</w:t>
      </w:r>
      <w:r w:rsidRPr="003514D7">
        <w:rPr>
          <w:rFonts w:hint="eastAsia"/>
          <w:lang w:eastAsia="zh-CN"/>
        </w:rPr>
        <w:t>数字环境方面</w:t>
      </w:r>
      <w:r>
        <w:rPr>
          <w:rFonts w:hint="eastAsia"/>
          <w:lang w:eastAsia="zh-CN"/>
        </w:rPr>
        <w:t>，</w:t>
      </w:r>
      <w:r w:rsidRPr="003514D7">
        <w:rPr>
          <w:rFonts w:hint="eastAsia"/>
          <w:lang w:eastAsia="zh-CN"/>
        </w:rPr>
        <w:t>红十字国际委员会</w:t>
      </w:r>
      <w:r>
        <w:rPr>
          <w:rFonts w:hint="eastAsia"/>
          <w:lang w:eastAsia="zh-CN"/>
        </w:rPr>
        <w:t>、</w:t>
      </w:r>
      <w:r w:rsidRPr="003514D7">
        <w:rPr>
          <w:rFonts w:hint="eastAsia"/>
          <w:lang w:eastAsia="zh-CN"/>
        </w:rPr>
        <w:t>各国和运动各</w:t>
      </w:r>
      <w:r>
        <w:rPr>
          <w:rFonts w:hint="eastAsia"/>
          <w:lang w:eastAsia="zh-CN"/>
        </w:rPr>
        <w:t>组成部分已</w:t>
      </w:r>
      <w:r w:rsidRPr="003514D7">
        <w:rPr>
          <w:rFonts w:hint="eastAsia"/>
          <w:lang w:eastAsia="zh-CN"/>
        </w:rPr>
        <w:t>取得的进展。</w:t>
      </w:r>
    </w:p>
    <w:p w14:paraId="4BC63F03" w14:textId="09D3FF85" w:rsidR="00E979C0" w:rsidRPr="000631AE" w:rsidRDefault="00E1576C" w:rsidP="00E979C0">
      <w:pPr>
        <w:pStyle w:val="Reasons"/>
        <w:jc w:val="both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6F4E9B" w:rsidRPr="006F4E9B">
        <w:rPr>
          <w:rFonts w:hint="eastAsia"/>
          <w:lang w:eastAsia="zh-CN"/>
        </w:rPr>
        <w:t>国际电联的专业</w:t>
      </w:r>
      <w:r w:rsidR="006F4E9B">
        <w:rPr>
          <w:rFonts w:hint="eastAsia"/>
          <w:lang w:eastAsia="zh-CN"/>
        </w:rPr>
        <w:t>力量可为</w:t>
      </w:r>
      <w:r w:rsidR="006F4E9B" w:rsidRPr="006F4E9B">
        <w:rPr>
          <w:rFonts w:hint="eastAsia"/>
          <w:lang w:eastAsia="zh-CN"/>
        </w:rPr>
        <w:t>红十字国际委员会（</w:t>
      </w:r>
      <w:r w:rsidR="006F4E9B" w:rsidRPr="006F4E9B">
        <w:rPr>
          <w:rFonts w:hint="eastAsia"/>
          <w:lang w:eastAsia="zh-CN"/>
        </w:rPr>
        <w:t>ICRC</w:t>
      </w:r>
      <w:r w:rsidR="006F4E9B" w:rsidRPr="006F4E9B">
        <w:rPr>
          <w:rFonts w:hint="eastAsia"/>
          <w:lang w:eastAsia="zh-CN"/>
        </w:rPr>
        <w:t>）将国际公认的红十字、红新月和红水晶</w:t>
      </w:r>
      <w:r w:rsidR="006F4E9B">
        <w:rPr>
          <w:rFonts w:hint="eastAsia"/>
          <w:lang w:eastAsia="zh-CN"/>
        </w:rPr>
        <w:t>特别</w:t>
      </w:r>
      <w:r w:rsidR="006F4E9B" w:rsidRPr="006F4E9B">
        <w:rPr>
          <w:rFonts w:hint="eastAsia"/>
          <w:lang w:eastAsia="zh-CN"/>
        </w:rPr>
        <w:t>标志的</w:t>
      </w:r>
      <w:r w:rsidR="006F4E9B">
        <w:rPr>
          <w:rFonts w:hint="eastAsia"/>
          <w:lang w:eastAsia="zh-CN"/>
        </w:rPr>
        <w:t>职能延伸至</w:t>
      </w:r>
      <w:r w:rsidR="006F4E9B" w:rsidRPr="006F4E9B">
        <w:rPr>
          <w:rFonts w:hint="eastAsia"/>
          <w:lang w:eastAsia="zh-CN"/>
        </w:rPr>
        <w:t>数字领域</w:t>
      </w:r>
      <w:r w:rsidR="006F4E9B">
        <w:rPr>
          <w:rFonts w:hint="eastAsia"/>
          <w:lang w:eastAsia="zh-CN"/>
        </w:rPr>
        <w:t>（</w:t>
      </w:r>
      <w:r w:rsidR="006F4E9B" w:rsidRPr="006F4E9B">
        <w:rPr>
          <w:rFonts w:ascii="STKaiti" w:eastAsia="STKaiti" w:hAnsi="STKaiti" w:hint="eastAsia"/>
          <w:lang w:eastAsia="zh-CN"/>
        </w:rPr>
        <w:t>特别</w:t>
      </w:r>
      <w:r w:rsidR="006F4E9B" w:rsidRPr="006F4E9B">
        <w:rPr>
          <w:rFonts w:hint="eastAsia"/>
          <w:lang w:eastAsia="zh-CN"/>
        </w:rPr>
        <w:t>是将其转化为机器可读、可验证的形式</w:t>
      </w:r>
      <w:r w:rsidR="006F4E9B">
        <w:rPr>
          <w:rFonts w:hint="eastAsia"/>
          <w:lang w:eastAsia="zh-CN"/>
        </w:rPr>
        <w:t>）</w:t>
      </w:r>
      <w:r w:rsidR="006F4E9B" w:rsidRPr="006F4E9B">
        <w:rPr>
          <w:rFonts w:hint="eastAsia"/>
          <w:lang w:eastAsia="zh-CN"/>
        </w:rPr>
        <w:t>提供重要支持。该决议将使</w:t>
      </w:r>
      <w:r w:rsidR="006F4E9B" w:rsidRPr="000631AE">
        <w:rPr>
          <w:lang w:eastAsia="zh-CN"/>
        </w:rPr>
        <w:t>ICRC</w:t>
      </w:r>
      <w:r w:rsidR="006F4E9B" w:rsidRPr="006F4E9B">
        <w:rPr>
          <w:rFonts w:hint="eastAsia"/>
          <w:lang w:eastAsia="zh-CN"/>
        </w:rPr>
        <w:t>能够</w:t>
      </w:r>
      <w:r w:rsidR="00E130E5">
        <w:rPr>
          <w:rFonts w:hint="eastAsia"/>
          <w:lang w:eastAsia="zh-CN"/>
        </w:rPr>
        <w:t>利用</w:t>
      </w:r>
      <w:r w:rsidR="006F4E9B" w:rsidRPr="006F4E9B">
        <w:rPr>
          <w:rFonts w:hint="eastAsia"/>
          <w:lang w:eastAsia="zh-CN"/>
        </w:rPr>
        <w:t>国际电联的专业</w:t>
      </w:r>
      <w:r w:rsidR="006F4E9B">
        <w:rPr>
          <w:rFonts w:hint="eastAsia"/>
          <w:lang w:eastAsia="zh-CN"/>
        </w:rPr>
        <w:t>特长</w:t>
      </w:r>
      <w:r w:rsidR="006F4E9B" w:rsidRPr="006F4E9B">
        <w:rPr>
          <w:rFonts w:hint="eastAsia"/>
          <w:lang w:eastAsia="zh-CN"/>
        </w:rPr>
        <w:t>。</w:t>
      </w:r>
      <w:r w:rsidR="00553458">
        <w:rPr>
          <w:rFonts w:hint="eastAsia"/>
          <w:lang w:eastAsia="zh-CN"/>
        </w:rPr>
        <w:t>将由</w:t>
      </w:r>
      <w:r w:rsidR="006F4E9B" w:rsidRPr="000631AE">
        <w:rPr>
          <w:lang w:eastAsia="zh-CN"/>
        </w:rPr>
        <w:t>ICRC</w:t>
      </w:r>
      <w:r w:rsidR="006F4E9B">
        <w:rPr>
          <w:rFonts w:hint="eastAsia"/>
          <w:lang w:eastAsia="zh-CN"/>
        </w:rPr>
        <w:t>决定</w:t>
      </w:r>
      <w:r w:rsidR="00553458">
        <w:rPr>
          <w:rFonts w:hint="eastAsia"/>
          <w:lang w:eastAsia="zh-CN"/>
        </w:rPr>
        <w:t>如何</w:t>
      </w:r>
      <w:r w:rsidR="006F4E9B" w:rsidRPr="006F4E9B">
        <w:rPr>
          <w:rFonts w:hint="eastAsia"/>
          <w:lang w:eastAsia="zh-CN"/>
        </w:rPr>
        <w:t>利用这一机会并确定这种合作的</w:t>
      </w:r>
      <w:r w:rsidR="00553458">
        <w:rPr>
          <w:rFonts w:hint="eastAsia"/>
          <w:lang w:eastAsia="zh-CN"/>
        </w:rPr>
        <w:t>具体形式</w:t>
      </w:r>
      <w:r w:rsidR="006F4E9B" w:rsidRPr="006F4E9B">
        <w:rPr>
          <w:rFonts w:hint="eastAsia"/>
          <w:lang w:eastAsia="zh-CN"/>
        </w:rPr>
        <w:t>。</w:t>
      </w:r>
    </w:p>
    <w:p w14:paraId="1718139A" w14:textId="77777777" w:rsidR="001D3EAE" w:rsidRDefault="001D3EAE" w:rsidP="00E549F4">
      <w:pPr>
        <w:spacing w:before="360"/>
        <w:jc w:val="center"/>
      </w:pPr>
      <w:r>
        <w:t>______________</w:t>
      </w:r>
    </w:p>
    <w:sectPr w:rsidR="001D3EAE">
      <w:headerReference w:type="default" r:id="rId11"/>
      <w:footerReference w:type="first" r:id="rId12"/>
      <w:type w:val="continuous"/>
      <w:pgSz w:w="11913" w:h="16834" w:code="9"/>
      <w:pgMar w:top="1418" w:right="1134" w:bottom="141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CA0F" w14:textId="77777777" w:rsidR="007322E2" w:rsidRDefault="007322E2">
      <w:r>
        <w:separator/>
      </w:r>
    </w:p>
  </w:endnote>
  <w:endnote w:type="continuationSeparator" w:id="0">
    <w:p w14:paraId="0CF5D49A" w14:textId="77777777" w:rsidR="007322E2" w:rsidRDefault="0073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D44A" w14:textId="6909A71E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5947" w14:textId="77777777" w:rsidR="007322E2" w:rsidRDefault="007322E2">
      <w:r>
        <w:t>____________________</w:t>
      </w:r>
    </w:p>
  </w:footnote>
  <w:footnote w:type="continuationSeparator" w:id="0">
    <w:p w14:paraId="1EC0F8E2" w14:textId="77777777" w:rsidR="007322E2" w:rsidRDefault="00732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93A0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BFA58C9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/45-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453F5"/>
    <w:rsid w:val="000555DB"/>
    <w:rsid w:val="00057B6E"/>
    <w:rsid w:val="00075BDB"/>
    <w:rsid w:val="00076062"/>
    <w:rsid w:val="00085D63"/>
    <w:rsid w:val="00086F61"/>
    <w:rsid w:val="0009673E"/>
    <w:rsid w:val="000A0BE0"/>
    <w:rsid w:val="000C0900"/>
    <w:rsid w:val="000C2D61"/>
    <w:rsid w:val="000C4701"/>
    <w:rsid w:val="000E4C7A"/>
    <w:rsid w:val="000F68C6"/>
    <w:rsid w:val="00107EA9"/>
    <w:rsid w:val="00112400"/>
    <w:rsid w:val="00124C8F"/>
    <w:rsid w:val="00125484"/>
    <w:rsid w:val="00126FE1"/>
    <w:rsid w:val="00131B1B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D3EAE"/>
    <w:rsid w:val="001F0B24"/>
    <w:rsid w:val="002043DD"/>
    <w:rsid w:val="002155B0"/>
    <w:rsid w:val="0022139B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2F249F"/>
    <w:rsid w:val="00307225"/>
    <w:rsid w:val="00320A1D"/>
    <w:rsid w:val="00345493"/>
    <w:rsid w:val="003477D4"/>
    <w:rsid w:val="003514D7"/>
    <w:rsid w:val="003614CE"/>
    <w:rsid w:val="00375BBA"/>
    <w:rsid w:val="003760D8"/>
    <w:rsid w:val="00383A29"/>
    <w:rsid w:val="0038484C"/>
    <w:rsid w:val="0038575F"/>
    <w:rsid w:val="00386CF9"/>
    <w:rsid w:val="00387EA2"/>
    <w:rsid w:val="003907C4"/>
    <w:rsid w:val="00395CE4"/>
    <w:rsid w:val="003A33F1"/>
    <w:rsid w:val="003B74F0"/>
    <w:rsid w:val="003E3B08"/>
    <w:rsid w:val="004014B0"/>
    <w:rsid w:val="00414872"/>
    <w:rsid w:val="00415EFC"/>
    <w:rsid w:val="00426AC1"/>
    <w:rsid w:val="0045019C"/>
    <w:rsid w:val="00463BC0"/>
    <w:rsid w:val="00467167"/>
    <w:rsid w:val="004676C0"/>
    <w:rsid w:val="00476923"/>
    <w:rsid w:val="00476B88"/>
    <w:rsid w:val="00476CAF"/>
    <w:rsid w:val="00485E71"/>
    <w:rsid w:val="004868DC"/>
    <w:rsid w:val="00496567"/>
    <w:rsid w:val="00496AF0"/>
    <w:rsid w:val="00497449"/>
    <w:rsid w:val="004C2CF2"/>
    <w:rsid w:val="004D3182"/>
    <w:rsid w:val="005061F9"/>
    <w:rsid w:val="005159F9"/>
    <w:rsid w:val="00517E65"/>
    <w:rsid w:val="00521AD4"/>
    <w:rsid w:val="005356FD"/>
    <w:rsid w:val="00542073"/>
    <w:rsid w:val="00552BA5"/>
    <w:rsid w:val="00553458"/>
    <w:rsid w:val="00554E24"/>
    <w:rsid w:val="00564B8D"/>
    <w:rsid w:val="00567130"/>
    <w:rsid w:val="00596A53"/>
    <w:rsid w:val="005A6A1D"/>
    <w:rsid w:val="005B354D"/>
    <w:rsid w:val="005C1E39"/>
    <w:rsid w:val="005E2FA1"/>
    <w:rsid w:val="005E4794"/>
    <w:rsid w:val="005F0452"/>
    <w:rsid w:val="005F67CE"/>
    <w:rsid w:val="00617BE4"/>
    <w:rsid w:val="006216A3"/>
    <w:rsid w:val="00622189"/>
    <w:rsid w:val="006471F0"/>
    <w:rsid w:val="00663BAC"/>
    <w:rsid w:val="006707E1"/>
    <w:rsid w:val="0067125A"/>
    <w:rsid w:val="00680265"/>
    <w:rsid w:val="006857B7"/>
    <w:rsid w:val="006909A9"/>
    <w:rsid w:val="006A0092"/>
    <w:rsid w:val="006E57C8"/>
    <w:rsid w:val="006E6BA4"/>
    <w:rsid w:val="006F0211"/>
    <w:rsid w:val="006F4E9B"/>
    <w:rsid w:val="006F6021"/>
    <w:rsid w:val="00722343"/>
    <w:rsid w:val="007235A4"/>
    <w:rsid w:val="007322E2"/>
    <w:rsid w:val="0073319E"/>
    <w:rsid w:val="00736645"/>
    <w:rsid w:val="0075060E"/>
    <w:rsid w:val="00750829"/>
    <w:rsid w:val="00770CF8"/>
    <w:rsid w:val="007917DE"/>
    <w:rsid w:val="007A1E27"/>
    <w:rsid w:val="007A5031"/>
    <w:rsid w:val="007B558F"/>
    <w:rsid w:val="007C4DC3"/>
    <w:rsid w:val="007D5B4E"/>
    <w:rsid w:val="007E7380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2102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3825"/>
    <w:rsid w:val="0092413D"/>
    <w:rsid w:val="009361C2"/>
    <w:rsid w:val="00950E0F"/>
    <w:rsid w:val="0095344B"/>
    <w:rsid w:val="00957C2B"/>
    <w:rsid w:val="00966EBB"/>
    <w:rsid w:val="0099173A"/>
    <w:rsid w:val="009A47A2"/>
    <w:rsid w:val="009C4B97"/>
    <w:rsid w:val="009D194F"/>
    <w:rsid w:val="009D1E93"/>
    <w:rsid w:val="009D6EA5"/>
    <w:rsid w:val="009E258B"/>
    <w:rsid w:val="009F586B"/>
    <w:rsid w:val="00A03693"/>
    <w:rsid w:val="00A15532"/>
    <w:rsid w:val="00A164FF"/>
    <w:rsid w:val="00A23536"/>
    <w:rsid w:val="00A246BF"/>
    <w:rsid w:val="00A25039"/>
    <w:rsid w:val="00A6085C"/>
    <w:rsid w:val="00A62DA7"/>
    <w:rsid w:val="00A865E4"/>
    <w:rsid w:val="00AB190D"/>
    <w:rsid w:val="00AC07C0"/>
    <w:rsid w:val="00AC79BA"/>
    <w:rsid w:val="00AD0615"/>
    <w:rsid w:val="00AD1198"/>
    <w:rsid w:val="00AD2C62"/>
    <w:rsid w:val="00AE49B9"/>
    <w:rsid w:val="00AE4F38"/>
    <w:rsid w:val="00AF45E1"/>
    <w:rsid w:val="00AF63A0"/>
    <w:rsid w:val="00B04E59"/>
    <w:rsid w:val="00B05785"/>
    <w:rsid w:val="00B11373"/>
    <w:rsid w:val="00B15AF8"/>
    <w:rsid w:val="00B1733E"/>
    <w:rsid w:val="00B23943"/>
    <w:rsid w:val="00B51087"/>
    <w:rsid w:val="00B60A63"/>
    <w:rsid w:val="00B650EC"/>
    <w:rsid w:val="00B65E16"/>
    <w:rsid w:val="00B96F78"/>
    <w:rsid w:val="00BA154E"/>
    <w:rsid w:val="00BA20B6"/>
    <w:rsid w:val="00BB401D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16BE0"/>
    <w:rsid w:val="00C40FEE"/>
    <w:rsid w:val="00C420BE"/>
    <w:rsid w:val="00C44299"/>
    <w:rsid w:val="00C47D1C"/>
    <w:rsid w:val="00C561F1"/>
    <w:rsid w:val="00C710E5"/>
    <w:rsid w:val="00C73FA3"/>
    <w:rsid w:val="00C74FED"/>
    <w:rsid w:val="00C925D8"/>
    <w:rsid w:val="00C948C8"/>
    <w:rsid w:val="00C95D5A"/>
    <w:rsid w:val="00C97F23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B596A"/>
    <w:rsid w:val="00DC0132"/>
    <w:rsid w:val="00DD26B1"/>
    <w:rsid w:val="00DF23FC"/>
    <w:rsid w:val="00DF39CD"/>
    <w:rsid w:val="00DF51DD"/>
    <w:rsid w:val="00E04C3E"/>
    <w:rsid w:val="00E121F2"/>
    <w:rsid w:val="00E12CDA"/>
    <w:rsid w:val="00E130E5"/>
    <w:rsid w:val="00E1576C"/>
    <w:rsid w:val="00E26F09"/>
    <w:rsid w:val="00E549F4"/>
    <w:rsid w:val="00E54C8F"/>
    <w:rsid w:val="00E56E57"/>
    <w:rsid w:val="00E749DA"/>
    <w:rsid w:val="00E979C0"/>
    <w:rsid w:val="00EB7C43"/>
    <w:rsid w:val="00EC29E7"/>
    <w:rsid w:val="00EF2642"/>
    <w:rsid w:val="00EF3681"/>
    <w:rsid w:val="00EF5523"/>
    <w:rsid w:val="00F00FD0"/>
    <w:rsid w:val="00F015B4"/>
    <w:rsid w:val="00F02A26"/>
    <w:rsid w:val="00F20BC2"/>
    <w:rsid w:val="00F24F0A"/>
    <w:rsid w:val="00F301A4"/>
    <w:rsid w:val="00F342E4"/>
    <w:rsid w:val="00F402DC"/>
    <w:rsid w:val="00F44613"/>
    <w:rsid w:val="00F574D8"/>
    <w:rsid w:val="00F83793"/>
    <w:rsid w:val="00FB46F0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C2D582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7e572ef-ae38-44b2-9834-194190dc5d9d" targetNamespace="http://schemas.microsoft.com/office/2006/metadata/properties" ma:root="true" ma:fieldsID="d41af5c836d734370eb92e7ee5f83852" ns2:_="" ns3:_="">
    <xsd:import namespace="996b2e75-67fd-4955-a3b0-5ab9934cb50b"/>
    <xsd:import namespace="37e572ef-ae38-44b2-9834-194190dc5d9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572ef-ae38-44b2-9834-194190dc5d9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7e572ef-ae38-44b2-9834-194190dc5d9d">DPM</DPM_x0020_Author>
    <DPM_x0020_File_x0020_name xmlns="37e572ef-ae38-44b2-9834-194190dc5d9d">S26-PP-C-0045!!MSW-C</DPM_x0020_File_x0020_name>
    <DPM_x0020_Version xmlns="37e572ef-ae38-44b2-9834-194190dc5d9d">DPM_2025.10.23.1</DPM_x0020_Version>
  </documentManagement>
</p:properties>
</file>

<file path=customXml/itemProps1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7e572ef-ae38-44b2-9834-194190dc5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7e572ef-ae38-44b2-9834-194190dc5d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1168</Words>
  <Characters>1379</Characters>
  <Application>Microsoft Office Word</Application>
  <DocSecurity>0</DocSecurity>
  <Lines>55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S26-PP-C-0045!!MSW-C</vt:lpstr>
    </vt:vector>
  </TitlesOfParts>
  <Company>ITU</Company>
  <LinksUpToDate>false</LinksUpToDate>
  <CharactersWithSpaces>2500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S26-PP-C-0045!!MSW-C</dc:title>
  <dc:subject>Plenipotentiary Conference (PP-26)</dc:subject>
  <dc:creator>Documents Proposals Manager (DPM)</dc:creator>
  <cp:keywords>DPM_v2026.8.25.1_prod</cp:keywords>
  <cp:lastModifiedBy>GBS-2</cp:lastModifiedBy>
  <cp:revision>5</cp:revision>
  <dcterms:created xsi:type="dcterms:W3CDTF">2026-09-23T17:17:00Z</dcterms:created>
  <dcterms:modified xsi:type="dcterms:W3CDTF">2026-09-25T11:26:00Z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