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675"/>
        <w:tblW w:w="10031" w:type="dxa"/>
        <w:jc w:val="center"/>
        <w:tblLayout w:type="fixed"/>
        <w:tblLook w:val="0000" w:firstRow="0" w:lastRow="0" w:firstColumn="0" w:lastColumn="0" w:noHBand="0" w:noVBand="0"/>
      </w:tblPr>
      <w:tblGrid>
        <w:gridCol w:w="7230"/>
        <w:gridCol w:w="2801"/>
      </w:tblGrid>
      <w:tr w:rsidR="00161CDA" w14:paraId="4904C5F7" w14:textId="77777777" w:rsidTr="00C70164">
        <w:trPr>
          <w:cantSplit/>
          <w:jc w:val="center"/>
        </w:trPr>
        <w:tc>
          <w:tcPr>
            <w:tcW w:w="10031" w:type="dxa"/>
            <w:gridSpan w:val="2"/>
            <w:tcMar>
              <w:left w:w="0" w:type="dxa"/>
              <w:right w:w="0" w:type="dxa"/>
            </w:tcMar>
            <w:vAlign w:val="center"/>
          </w:tcPr>
          <w:p w14:paraId="07A1108E" w14:textId="77777777" w:rsidR="00161CDA" w:rsidRPr="00D96B4B" w:rsidRDefault="00AF0849" w:rsidP="00AF0849">
            <w:pPr>
              <w:spacing w:before="0" w:line="240" w:lineRule="atLeast"/>
              <w:rPr>
                <w:rFonts w:cstheme="minorHAnsi"/>
              </w:rPr>
            </w:pPr>
            <w:r>
              <w:rPr>
                <w:rFonts w:cstheme="minorHAnsi"/>
                <w:noProof/>
              </w:rPr>
              <w:drawing>
                <wp:anchor distT="0" distB="0" distL="0" distR="0" simplePos="0" relativeHeight="251658240" behindDoc="1" locked="0" layoutInCell="1" allowOverlap="1" wp14:anchorId="0782177E" wp14:editId="24CBE5E9">
                  <wp:simplePos x="0" y="0"/>
                  <wp:positionH relativeFrom="column">
                    <wp:posOffset>0</wp:posOffset>
                  </wp:positionH>
                  <wp:positionV relativeFrom="paragraph">
                    <wp:posOffset>-10795</wp:posOffset>
                  </wp:positionV>
                  <wp:extent cx="6670800" cy="972000"/>
                  <wp:effectExtent l="0" t="0" r="0" b="0"/>
                  <wp:wrapTight wrapText="bothSides">
                    <wp:wrapPolygon edited="0">
                      <wp:start x="123" y="1694"/>
                      <wp:lineTo x="0" y="9318"/>
                      <wp:lineTo x="0" y="12282"/>
                      <wp:lineTo x="247" y="17365"/>
                      <wp:lineTo x="1049" y="18212"/>
                      <wp:lineTo x="2221" y="19059"/>
                      <wp:lineTo x="2529" y="19059"/>
                      <wp:lineTo x="4688" y="17365"/>
                      <wp:lineTo x="15730" y="16094"/>
                      <wp:lineTo x="17765" y="15247"/>
                      <wp:lineTo x="17704" y="7200"/>
                      <wp:lineTo x="15483" y="6353"/>
                      <wp:lineTo x="432" y="1694"/>
                      <wp:lineTo x="123" y="1694"/>
                    </wp:wrapPolygon>
                  </wp:wrapTight>
                  <wp:docPr id="1411469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469422" name="Picture 1411469422"/>
                          <pic:cNvPicPr/>
                        </pic:nvPicPr>
                        <pic:blipFill>
                          <a:blip r:embed="rId9">
                            <a:extLst>
                              <a:ext uri="{28A0092B-C50C-407E-A947-70E740481C1C}">
                                <a14:useLocalDpi xmlns:a14="http://schemas.microsoft.com/office/drawing/2010/main" val="0"/>
                              </a:ext>
                            </a:extLst>
                          </a:blip>
                          <a:stretch>
                            <a:fillRect/>
                          </a:stretch>
                        </pic:blipFill>
                        <pic:spPr>
                          <a:xfrm>
                            <a:off x="0" y="0"/>
                            <a:ext cx="6670800" cy="972000"/>
                          </a:xfrm>
                          <a:prstGeom prst="rect">
                            <a:avLst/>
                          </a:prstGeom>
                        </pic:spPr>
                      </pic:pic>
                    </a:graphicData>
                  </a:graphic>
                  <wp14:sizeRelH relativeFrom="margin">
                    <wp14:pctWidth>0</wp14:pctWidth>
                  </wp14:sizeRelH>
                  <wp14:sizeRelV relativeFrom="margin">
                    <wp14:pctHeight>0</wp14:pctHeight>
                  </wp14:sizeRelV>
                </wp:anchor>
              </w:drawing>
            </w:r>
          </w:p>
        </w:tc>
      </w:tr>
      <w:tr w:rsidR="00EF3B7A" w:rsidRPr="00617BE4" w14:paraId="3ABEABDF" w14:textId="77777777" w:rsidTr="00C70164">
        <w:trPr>
          <w:cantSplit/>
          <w:trHeight w:val="283"/>
          <w:jc w:val="center"/>
        </w:trPr>
        <w:tc>
          <w:tcPr>
            <w:tcW w:w="10031" w:type="dxa"/>
            <w:gridSpan w:val="2"/>
            <w:tcBorders>
              <w:bottom w:val="single" w:sz="12" w:space="0" w:color="71716F"/>
            </w:tcBorders>
          </w:tcPr>
          <w:p w14:paraId="572B7F47" w14:textId="77777777" w:rsidR="00EF3B7A" w:rsidRPr="00D96B4B" w:rsidRDefault="00EF3B7A" w:rsidP="000B596F">
            <w:pPr>
              <w:spacing w:before="0"/>
              <w:rPr>
                <w:rFonts w:cstheme="minorHAnsi"/>
                <w:szCs w:val="24"/>
              </w:rPr>
            </w:pPr>
            <w:bookmarkStart w:id="0" w:name="ditulogo"/>
            <w:bookmarkStart w:id="1" w:name="dhead"/>
            <w:bookmarkEnd w:id="0"/>
          </w:p>
        </w:tc>
      </w:tr>
      <w:tr w:rsidR="001A16ED" w:rsidRPr="00C324A8" w14:paraId="55A1ED2E" w14:textId="77777777" w:rsidTr="00C70164">
        <w:trPr>
          <w:cantSplit/>
          <w:trHeight w:val="255"/>
          <w:jc w:val="center"/>
        </w:trPr>
        <w:tc>
          <w:tcPr>
            <w:tcW w:w="7230" w:type="dxa"/>
            <w:tcBorders>
              <w:top w:val="single" w:sz="12" w:space="0" w:color="71716F"/>
            </w:tcBorders>
          </w:tcPr>
          <w:p w14:paraId="3FD46520" w14:textId="77777777" w:rsidR="001A16ED" w:rsidRPr="00D96B4B" w:rsidRDefault="001A16ED" w:rsidP="000B596F">
            <w:pPr>
              <w:spacing w:before="0"/>
              <w:rPr>
                <w:rFonts w:cstheme="minorHAnsi"/>
                <w:b/>
                <w:smallCaps/>
                <w:sz w:val="20"/>
              </w:rPr>
            </w:pPr>
          </w:p>
        </w:tc>
        <w:tc>
          <w:tcPr>
            <w:tcW w:w="2801" w:type="dxa"/>
            <w:tcBorders>
              <w:top w:val="single" w:sz="12" w:space="0" w:color="71716F"/>
            </w:tcBorders>
            <w:tcMar>
              <w:right w:w="0" w:type="dxa"/>
            </w:tcMar>
          </w:tcPr>
          <w:p w14:paraId="523851AB" w14:textId="77777777" w:rsidR="001A16ED" w:rsidRPr="00D96B4B" w:rsidRDefault="001A16ED" w:rsidP="000B596F">
            <w:pPr>
              <w:spacing w:before="0"/>
              <w:rPr>
                <w:rFonts w:cstheme="minorHAnsi"/>
                <w:sz w:val="20"/>
              </w:rPr>
            </w:pPr>
          </w:p>
        </w:tc>
      </w:tr>
      <w:tr w:rsidR="001A16ED" w:rsidRPr="00C324A8" w14:paraId="7546EF3B" w14:textId="77777777" w:rsidTr="00C70164">
        <w:trPr>
          <w:cantSplit/>
          <w:trHeight w:val="23"/>
          <w:jc w:val="center"/>
        </w:trPr>
        <w:tc>
          <w:tcPr>
            <w:tcW w:w="7230" w:type="dxa"/>
          </w:tcPr>
          <w:p w14:paraId="4014D24E" w14:textId="77777777" w:rsidR="001A16ED" w:rsidRPr="00D96B4B" w:rsidRDefault="00E844D5" w:rsidP="000B596F">
            <w:pPr>
              <w:pStyle w:val="Committee"/>
              <w:spacing w:after="0"/>
            </w:pPr>
            <w:bookmarkStart w:id="2" w:name="dnum" w:colFirst="1" w:colLast="1"/>
            <w:bookmarkStart w:id="3" w:name="dmeeting" w:colFirst="0" w:colLast="0"/>
            <w:bookmarkEnd w:id="1"/>
            <w:r>
              <w:t>PLENARY MEETING</w:t>
            </w:r>
          </w:p>
        </w:tc>
        <w:tc>
          <w:tcPr>
            <w:tcW w:w="2801" w:type="dxa"/>
            <w:tcMar>
              <w:right w:w="0" w:type="dxa"/>
            </w:tcMar>
          </w:tcPr>
          <w:p w14:paraId="79D4D6F2" w14:textId="77777777" w:rsidR="001A16ED" w:rsidRPr="00F44B1A" w:rsidRDefault="001A16ED" w:rsidP="000B596F">
            <w:pPr>
              <w:tabs>
                <w:tab w:val="left" w:pos="851"/>
              </w:tabs>
              <w:spacing w:before="0"/>
              <w:rPr>
                <w:rFonts w:cstheme="minorHAnsi"/>
                <w:b/>
                <w:szCs w:val="24"/>
              </w:rPr>
            </w:pPr>
            <w:r>
              <w:rPr>
                <w:rFonts w:cstheme="minorHAnsi"/>
                <w:b/>
                <w:szCs w:val="24"/>
              </w:rPr>
              <w:t>Document 23</w:t>
            </w:r>
            <w:r w:rsidR="00F44B1A" w:rsidRPr="00F44B1A">
              <w:rPr>
                <w:rFonts w:cstheme="minorHAnsi"/>
                <w:b/>
                <w:szCs w:val="24"/>
              </w:rPr>
              <w:t>-E</w:t>
            </w:r>
          </w:p>
        </w:tc>
      </w:tr>
      <w:tr w:rsidR="001A16ED" w:rsidRPr="00C324A8" w14:paraId="701C0CD9" w14:textId="77777777" w:rsidTr="00C70164">
        <w:trPr>
          <w:cantSplit/>
          <w:trHeight w:val="23"/>
          <w:jc w:val="center"/>
        </w:trPr>
        <w:tc>
          <w:tcPr>
            <w:tcW w:w="7230" w:type="dxa"/>
          </w:tcPr>
          <w:p w14:paraId="3D54AB3C" w14:textId="77777777" w:rsidR="001A16ED" w:rsidRPr="00841AB4" w:rsidRDefault="001A16ED" w:rsidP="000B596F">
            <w:pPr>
              <w:tabs>
                <w:tab w:val="left" w:pos="851"/>
              </w:tabs>
              <w:spacing w:before="0"/>
              <w:rPr>
                <w:rFonts w:asciiTheme="minorHAnsi" w:hAnsiTheme="minorHAnsi" w:cstheme="minorHAnsi"/>
                <w:b/>
                <w:szCs w:val="24"/>
              </w:rPr>
            </w:pPr>
            <w:bookmarkStart w:id="4" w:name="ddate" w:colFirst="1" w:colLast="1"/>
            <w:bookmarkStart w:id="5" w:name="dblank" w:colFirst="0" w:colLast="0"/>
            <w:bookmarkEnd w:id="2"/>
            <w:bookmarkEnd w:id="3"/>
          </w:p>
        </w:tc>
        <w:tc>
          <w:tcPr>
            <w:tcW w:w="2801" w:type="dxa"/>
            <w:tcMar>
              <w:right w:w="0" w:type="dxa"/>
            </w:tcMar>
          </w:tcPr>
          <w:p w14:paraId="7439FFED" w14:textId="77777777" w:rsidR="001A16ED" w:rsidRPr="00D96B4B" w:rsidRDefault="001A16ED" w:rsidP="000B596F">
            <w:pPr>
              <w:spacing w:before="0"/>
              <w:rPr>
                <w:rFonts w:cstheme="minorHAnsi"/>
                <w:szCs w:val="24"/>
              </w:rPr>
            </w:pPr>
            <w:r w:rsidRPr="00D96B4B">
              <w:rPr>
                <w:rFonts w:cstheme="minorHAnsi"/>
                <w:b/>
                <w:szCs w:val="24"/>
              </w:rPr>
              <w:t>9 March 2026</w:t>
            </w:r>
          </w:p>
        </w:tc>
      </w:tr>
      <w:tr w:rsidR="001A16ED" w:rsidRPr="00C324A8" w14:paraId="563A4441" w14:textId="77777777" w:rsidTr="00C70164">
        <w:trPr>
          <w:cantSplit/>
          <w:trHeight w:val="23"/>
          <w:jc w:val="center"/>
        </w:trPr>
        <w:tc>
          <w:tcPr>
            <w:tcW w:w="7230" w:type="dxa"/>
          </w:tcPr>
          <w:p w14:paraId="7F25D471" w14:textId="77777777" w:rsidR="001A16ED" w:rsidRPr="00D96B4B" w:rsidRDefault="001A16ED" w:rsidP="000B596F">
            <w:pPr>
              <w:tabs>
                <w:tab w:val="left" w:pos="851"/>
              </w:tabs>
              <w:spacing w:before="0"/>
              <w:rPr>
                <w:rFonts w:cstheme="minorHAnsi"/>
                <w:szCs w:val="24"/>
              </w:rPr>
            </w:pPr>
            <w:bookmarkStart w:id="6" w:name="dbluepink" w:colFirst="0" w:colLast="0"/>
            <w:bookmarkStart w:id="7" w:name="dorlang" w:colFirst="1" w:colLast="1"/>
            <w:bookmarkEnd w:id="4"/>
            <w:bookmarkEnd w:id="5"/>
          </w:p>
        </w:tc>
        <w:tc>
          <w:tcPr>
            <w:tcW w:w="2801" w:type="dxa"/>
            <w:tcMar>
              <w:right w:w="0" w:type="dxa"/>
            </w:tcMar>
          </w:tcPr>
          <w:p w14:paraId="6953FDBE" w14:textId="77777777" w:rsidR="001A16ED" w:rsidRPr="00D96B4B" w:rsidRDefault="001A16ED" w:rsidP="000B596F">
            <w:pPr>
              <w:tabs>
                <w:tab w:val="left" w:pos="993"/>
              </w:tabs>
              <w:spacing w:before="0"/>
              <w:rPr>
                <w:rFonts w:cstheme="minorHAnsi"/>
                <w:b/>
                <w:szCs w:val="24"/>
              </w:rPr>
            </w:pPr>
            <w:r w:rsidRPr="00D96B4B">
              <w:rPr>
                <w:rFonts w:cstheme="minorHAnsi"/>
                <w:b/>
                <w:szCs w:val="24"/>
              </w:rPr>
              <w:t>Original: English</w:t>
            </w:r>
          </w:p>
        </w:tc>
      </w:tr>
      <w:tr w:rsidR="001A16ED" w:rsidRPr="00C324A8" w14:paraId="41710A26" w14:textId="77777777" w:rsidTr="00C70164">
        <w:trPr>
          <w:cantSplit/>
          <w:trHeight w:val="23"/>
          <w:jc w:val="center"/>
        </w:trPr>
        <w:tc>
          <w:tcPr>
            <w:tcW w:w="10031" w:type="dxa"/>
            <w:gridSpan w:val="2"/>
          </w:tcPr>
          <w:p w14:paraId="1459507A" w14:textId="77777777" w:rsidR="001A16ED" w:rsidRPr="00D96B4B" w:rsidRDefault="001A16ED" w:rsidP="000B596F">
            <w:pPr>
              <w:tabs>
                <w:tab w:val="left" w:pos="993"/>
              </w:tabs>
              <w:rPr>
                <w:rFonts w:ascii="Verdana" w:hAnsi="Verdana"/>
                <w:b/>
                <w:szCs w:val="24"/>
              </w:rPr>
            </w:pPr>
          </w:p>
        </w:tc>
      </w:tr>
      <w:tr w:rsidR="001A16ED" w:rsidRPr="00C324A8" w14:paraId="7C735273" w14:textId="77777777" w:rsidTr="00C70164">
        <w:trPr>
          <w:cantSplit/>
          <w:trHeight w:val="23"/>
          <w:jc w:val="center"/>
        </w:trPr>
        <w:tc>
          <w:tcPr>
            <w:tcW w:w="10031" w:type="dxa"/>
            <w:gridSpan w:val="2"/>
          </w:tcPr>
          <w:p w14:paraId="289F25A1" w14:textId="77777777" w:rsidR="001A16ED" w:rsidRDefault="001A16ED" w:rsidP="000B596F">
            <w:pPr>
              <w:pStyle w:val="Source"/>
            </w:pPr>
            <w:r>
              <w:t>United States of America</w:t>
            </w:r>
          </w:p>
        </w:tc>
      </w:tr>
      <w:tr w:rsidR="001A16ED" w:rsidRPr="00C324A8" w14:paraId="770B8246" w14:textId="77777777" w:rsidTr="00C70164">
        <w:trPr>
          <w:cantSplit/>
          <w:trHeight w:val="23"/>
          <w:jc w:val="center"/>
        </w:trPr>
        <w:tc>
          <w:tcPr>
            <w:tcW w:w="10031" w:type="dxa"/>
            <w:gridSpan w:val="2"/>
          </w:tcPr>
          <w:p w14:paraId="6F2EF21F" w14:textId="492DDF73" w:rsidR="001A16ED" w:rsidRDefault="001A16ED" w:rsidP="000B596F">
            <w:pPr>
              <w:pStyle w:val="Title1"/>
            </w:pPr>
            <w:r>
              <w:t>Proposal</w:t>
            </w:r>
            <w:r w:rsidR="00AC0062">
              <w:t>S</w:t>
            </w:r>
            <w:r>
              <w:t xml:space="preserve"> for the work of the Conference</w:t>
            </w:r>
          </w:p>
        </w:tc>
      </w:tr>
      <w:tr w:rsidR="001A16ED" w:rsidRPr="00C324A8" w14:paraId="63361F7F" w14:textId="77777777" w:rsidTr="00C70164">
        <w:trPr>
          <w:cantSplit/>
          <w:trHeight w:val="23"/>
          <w:jc w:val="center"/>
        </w:trPr>
        <w:tc>
          <w:tcPr>
            <w:tcW w:w="10031" w:type="dxa"/>
            <w:gridSpan w:val="2"/>
          </w:tcPr>
          <w:p w14:paraId="0F91B0BE" w14:textId="77777777" w:rsidR="001A16ED" w:rsidRDefault="001A16ED" w:rsidP="000B596F">
            <w:pPr>
              <w:pStyle w:val="Title2"/>
            </w:pPr>
          </w:p>
        </w:tc>
      </w:tr>
      <w:tr w:rsidR="001A16ED" w:rsidRPr="00C324A8" w14:paraId="2CDBF900" w14:textId="77777777" w:rsidTr="00C70164">
        <w:trPr>
          <w:cantSplit/>
          <w:trHeight w:val="23"/>
          <w:jc w:val="center"/>
        </w:trPr>
        <w:tc>
          <w:tcPr>
            <w:tcW w:w="10031" w:type="dxa"/>
            <w:gridSpan w:val="2"/>
          </w:tcPr>
          <w:p w14:paraId="2E632700" w14:textId="77777777" w:rsidR="001A16ED" w:rsidRDefault="001A16ED" w:rsidP="000B596F">
            <w:pPr>
              <w:pStyle w:val="Agendaitem"/>
            </w:pPr>
          </w:p>
        </w:tc>
      </w:tr>
      <w:bookmarkEnd w:id="6"/>
      <w:bookmarkEnd w:id="7"/>
    </w:tbl>
    <w:p w14:paraId="0DEC5237" w14:textId="77777777" w:rsidR="001A16ED" w:rsidRDefault="001A16ED" w:rsidP="00AB2D04"/>
    <w:p w14:paraId="3E1AB9F5" w14:textId="77777777" w:rsidR="0008540E" w:rsidRPr="0008540E" w:rsidRDefault="001A16ED" w:rsidP="00004F8B">
      <w:r>
        <w:br w:type="page"/>
      </w:r>
    </w:p>
    <w:p w14:paraId="225CCBC4" w14:textId="77777777" w:rsidR="00CF382F" w:rsidRDefault="00117396">
      <w:pPr>
        <w:pStyle w:val="Proposal"/>
      </w:pPr>
      <w:r>
        <w:rPr>
          <w:u w:val="single"/>
        </w:rPr>
        <w:lastRenderedPageBreak/>
        <w:t>NOC</w:t>
      </w:r>
      <w:r>
        <w:tab/>
        <w:t>USA/23/1</w:t>
      </w:r>
    </w:p>
    <w:tbl>
      <w:tblPr>
        <w:tblW w:w="9809" w:type="dxa"/>
        <w:tblInd w:w="8" w:type="dxa"/>
        <w:tblLayout w:type="fixed"/>
        <w:tblLook w:val="0100" w:firstRow="0" w:lastRow="0" w:firstColumn="0" w:lastColumn="1" w:noHBand="0" w:noVBand="0"/>
      </w:tblPr>
      <w:tblGrid>
        <w:gridCol w:w="1985"/>
        <w:gridCol w:w="7824"/>
      </w:tblGrid>
      <w:tr w:rsidR="004B12F7" w:rsidRPr="005B5D60" w14:paraId="322298D7" w14:textId="77777777" w:rsidTr="00A70D2D">
        <w:tc>
          <w:tcPr>
            <w:tcW w:w="1985" w:type="dxa"/>
            <w:tcMar>
              <w:left w:w="108" w:type="dxa"/>
              <w:right w:w="108" w:type="dxa"/>
            </w:tcMar>
          </w:tcPr>
          <w:p w14:paraId="5D01D6EC" w14:textId="77777777" w:rsidR="00117396" w:rsidRPr="00595BE0" w:rsidRDefault="00117396" w:rsidP="00A32E2B">
            <w:pPr>
              <w:pStyle w:val="VolumeTitleS2"/>
            </w:pPr>
          </w:p>
        </w:tc>
        <w:tc>
          <w:tcPr>
            <w:tcW w:w="7825" w:type="dxa"/>
            <w:tcMar>
              <w:left w:w="108" w:type="dxa"/>
              <w:right w:w="108" w:type="dxa"/>
            </w:tcMar>
          </w:tcPr>
          <w:p w14:paraId="2A9F08D5" w14:textId="77777777" w:rsidR="00117396" w:rsidRDefault="00117396" w:rsidP="00A32E2B">
            <w:pPr>
              <w:pStyle w:val="VolumeTitle"/>
            </w:pPr>
            <w:r>
              <w:t>CONSTITUTION OF</w:t>
            </w:r>
            <w:r>
              <w:br/>
              <w:t>THE INTERNATIONAL</w:t>
            </w:r>
            <w:r>
              <w:br/>
              <w:t xml:space="preserve">TELECOMMUNICATION </w:t>
            </w:r>
            <w:r w:rsidRPr="00420DC6">
              <w:t>UNION</w:t>
            </w:r>
          </w:p>
        </w:tc>
      </w:tr>
    </w:tbl>
    <w:p w14:paraId="744E3230" w14:textId="77777777" w:rsidR="00CF382F" w:rsidRDefault="00CF382F">
      <w:pPr>
        <w:pStyle w:val="Reasons"/>
      </w:pPr>
    </w:p>
    <w:p w14:paraId="76E86394" w14:textId="77777777" w:rsidR="00CF382F" w:rsidRDefault="00117396">
      <w:pPr>
        <w:pStyle w:val="Proposal"/>
      </w:pPr>
      <w:r>
        <w:rPr>
          <w:u w:val="single"/>
        </w:rPr>
        <w:t>NOC</w:t>
      </w:r>
      <w:r>
        <w:tab/>
        <w:t>USA/23/2</w:t>
      </w:r>
    </w:p>
    <w:tbl>
      <w:tblPr>
        <w:tblW w:w="9809" w:type="dxa"/>
        <w:tblInd w:w="8" w:type="dxa"/>
        <w:tblLayout w:type="fixed"/>
        <w:tblLook w:val="0100" w:firstRow="0" w:lastRow="0" w:firstColumn="0" w:lastColumn="1" w:noHBand="0" w:noVBand="0"/>
      </w:tblPr>
      <w:tblGrid>
        <w:gridCol w:w="1985"/>
        <w:gridCol w:w="7824"/>
      </w:tblGrid>
      <w:tr w:rsidR="0034662D" w:rsidRPr="005B5D60" w14:paraId="345DA50F" w14:textId="77777777" w:rsidTr="00773CB1">
        <w:tc>
          <w:tcPr>
            <w:tcW w:w="1985" w:type="dxa"/>
            <w:tcMar>
              <w:left w:w="108" w:type="dxa"/>
              <w:right w:w="108" w:type="dxa"/>
            </w:tcMar>
          </w:tcPr>
          <w:p w14:paraId="4C41269E" w14:textId="77777777" w:rsidR="00117396" w:rsidRPr="00595BE0" w:rsidRDefault="00117396" w:rsidP="00ED0881">
            <w:pPr>
              <w:pStyle w:val="VolumeTitleS2"/>
            </w:pPr>
          </w:p>
        </w:tc>
        <w:tc>
          <w:tcPr>
            <w:tcW w:w="7824" w:type="dxa"/>
            <w:tcMar>
              <w:left w:w="108" w:type="dxa"/>
              <w:right w:w="108" w:type="dxa"/>
            </w:tcMar>
          </w:tcPr>
          <w:p w14:paraId="7A734CFE" w14:textId="77777777" w:rsidR="00117396" w:rsidRPr="00420DC6" w:rsidRDefault="00117396" w:rsidP="00ED0881">
            <w:pPr>
              <w:pStyle w:val="VolumeTitle"/>
            </w:pPr>
            <w:r w:rsidRPr="00420DC6">
              <w:t>CON</w:t>
            </w:r>
            <w:r>
              <w:t>VENTION OF</w:t>
            </w:r>
            <w:r>
              <w:br/>
              <w:t>THE INTERNATIONAL</w:t>
            </w:r>
            <w:r>
              <w:br/>
              <w:t>TELECOMMUNICATION</w:t>
            </w:r>
            <w:r w:rsidRPr="00420DC6">
              <w:t xml:space="preserve"> UNION</w:t>
            </w:r>
          </w:p>
        </w:tc>
      </w:tr>
    </w:tbl>
    <w:p w14:paraId="079202CD" w14:textId="0FC7C3C7" w:rsidR="00CF382F" w:rsidRDefault="00117396" w:rsidP="00117396">
      <w:pPr>
        <w:pStyle w:val="Reasons"/>
        <w:jc w:val="both"/>
      </w:pPr>
      <w:r>
        <w:rPr>
          <w:b/>
        </w:rPr>
        <w:t>Reasons:</w:t>
      </w:r>
      <w:r>
        <w:tab/>
      </w:r>
      <w:r w:rsidRPr="00117396">
        <w:t xml:space="preserve">The United States proposes </w:t>
      </w:r>
      <w:r w:rsidRPr="00117396">
        <w:rPr>
          <w:b/>
          <w:bCs/>
        </w:rPr>
        <w:t>No Change (</w:t>
      </w:r>
      <w:r w:rsidRPr="00117396">
        <w:rPr>
          <w:b/>
          <w:bCs/>
          <w:u w:val="single"/>
        </w:rPr>
        <w:t>NOC</w:t>
      </w:r>
      <w:r w:rsidRPr="00117396">
        <w:rPr>
          <w:b/>
          <w:bCs/>
        </w:rPr>
        <w:t>)</w:t>
      </w:r>
      <w:r w:rsidRPr="00117396">
        <w:t xml:space="preserve"> to the entirety of the ITU Constitution and Convention, to maintain the fundamental stability of the basic instruments of the Union. The current text sufficiently provides the clarity, completeness, and flexibility necessary to successfully facilitate the important work of the Union.  Any proposed changes to the Union’s general policies or strategic direction can be more effectively and efficiently achieved through more dynamic mechanisms, namely the revision of relevant Plenipotentiary Conference resolutions and decisions.</w:t>
      </w:r>
    </w:p>
    <w:p w14:paraId="24C247E5" w14:textId="36161DF0" w:rsidR="00117396" w:rsidRDefault="00117396" w:rsidP="00117396">
      <w:pPr>
        <w:spacing w:before="600"/>
        <w:jc w:val="center"/>
      </w:pPr>
      <w:r>
        <w:t>______________</w:t>
      </w:r>
    </w:p>
    <w:sectPr w:rsidR="00117396" w:rsidSect="00361097">
      <w:headerReference w:type="default" r:id="rId10"/>
      <w:footerReference w:type="first" r:id="rId11"/>
      <w:type w:val="continuous"/>
      <w:pgSz w:w="11913" w:h="16834"/>
      <w:pgMar w:top="1418" w:right="1134" w:bottom="1418" w:left="1134" w:header="720" w:footer="720" w:gutter="0"/>
      <w:paperSrc w:first="15" w:other="15"/>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E92E" w14:textId="77777777" w:rsidR="00FC5117" w:rsidRDefault="00FC5117">
      <w:r>
        <w:separator/>
      </w:r>
    </w:p>
  </w:endnote>
  <w:endnote w:type="continuationSeparator" w:id="0">
    <w:p w14:paraId="492EFCB9" w14:textId="77777777" w:rsidR="00FC5117" w:rsidRDefault="00FC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26BC" w14:textId="77777777" w:rsidR="00A516BB" w:rsidRPr="003F2E54" w:rsidRDefault="00AB2D04" w:rsidP="003F2E54">
    <w:pPr>
      <w:pStyle w:val="firstfooter0"/>
      <w:spacing w:before="0" w:beforeAutospacing="0" w:after="0" w:afterAutospacing="0"/>
      <w:jc w:val="center"/>
      <w:rPr>
        <w:rFonts w:asciiTheme="minorHAnsi" w:hAnsiTheme="minorHAnsi"/>
        <w:sz w:val="18"/>
        <w:szCs w:val="18"/>
        <w:lang w:val="en-GB"/>
      </w:rPr>
    </w:pPr>
    <w:r>
      <w:rPr>
        <w:rFonts w:ascii="Symbol" w:hAnsi="Symbol"/>
        <w:sz w:val="22"/>
        <w:szCs w:val="20"/>
        <w:lang w:val="en-GB"/>
      </w:rPr>
      <w:t></w:t>
    </w:r>
    <w:r>
      <w:rPr>
        <w:sz w:val="20"/>
        <w:szCs w:val="20"/>
        <w:lang w:val="en-GB"/>
      </w:rPr>
      <w:t xml:space="preserve"> </w:t>
    </w:r>
    <w:hyperlink r:id="rId1" w:history="1">
      <w:r w:rsidRPr="00EF3B7A">
        <w:rPr>
          <w:rStyle w:val="Hyperlink"/>
          <w:color w:val="00A3E0"/>
          <w:sz w:val="22"/>
          <w:szCs w:val="22"/>
          <w:lang w:val="en-GB"/>
        </w:rPr>
        <w:t>www.itu.int/plenipotentiary/</w:t>
      </w:r>
    </w:hyperlink>
    <w:r>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5A36" w14:textId="77777777" w:rsidR="00FC5117" w:rsidRDefault="00FC5117">
      <w:r>
        <w:t>____________________</w:t>
      </w:r>
    </w:p>
  </w:footnote>
  <w:footnote w:type="continuationSeparator" w:id="0">
    <w:p w14:paraId="4DC91A07" w14:textId="77777777" w:rsidR="00FC5117" w:rsidRDefault="00FC5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6E06" w14:textId="77777777" w:rsidR="000507C1" w:rsidRDefault="000507C1" w:rsidP="00CE1B90">
    <w:pPr>
      <w:pStyle w:val="Header"/>
    </w:pPr>
    <w:r>
      <w:fldChar w:fldCharType="begin"/>
    </w:r>
    <w:r>
      <w:instrText xml:space="preserve"> PAGE   \* MERGEFORMAT </w:instrText>
    </w:r>
    <w:r>
      <w:fldChar w:fldCharType="separate"/>
    </w:r>
    <w:r w:rsidR="006F794B">
      <w:rPr>
        <w:noProof/>
      </w:rPr>
      <w:t>2</w:t>
    </w:r>
    <w:r>
      <w:fldChar w:fldCharType="end"/>
    </w:r>
  </w:p>
  <w:p w14:paraId="386D9739" w14:textId="77777777" w:rsidR="00CE1B90" w:rsidRDefault="00CE1B90" w:rsidP="004F7925">
    <w:pPr>
      <w:pStyle w:val="Header"/>
    </w:pPr>
    <w:r>
      <w:t>PP</w:t>
    </w:r>
    <w:r w:rsidR="000235EC">
      <w:t>2</w:t>
    </w:r>
    <w:r w:rsidR="00EF3B7A">
      <w:t>6</w:t>
    </w:r>
    <w:r>
      <w:t>/23-E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A"/>
    <w:rsid w:val="00000AF8"/>
    <w:rsid w:val="00001935"/>
    <w:rsid w:val="000048E4"/>
    <w:rsid w:val="00004F8B"/>
    <w:rsid w:val="00010B2A"/>
    <w:rsid w:val="00011208"/>
    <w:rsid w:val="000143FA"/>
    <w:rsid w:val="00014808"/>
    <w:rsid w:val="00015E97"/>
    <w:rsid w:val="000235EC"/>
    <w:rsid w:val="00041924"/>
    <w:rsid w:val="000507C1"/>
    <w:rsid w:val="000507ED"/>
    <w:rsid w:val="00053B97"/>
    <w:rsid w:val="00082EB9"/>
    <w:rsid w:val="000842DF"/>
    <w:rsid w:val="0008540E"/>
    <w:rsid w:val="00094B4F"/>
    <w:rsid w:val="000A1015"/>
    <w:rsid w:val="000B03F9"/>
    <w:rsid w:val="000B0A77"/>
    <w:rsid w:val="000B0D6C"/>
    <w:rsid w:val="000B596F"/>
    <w:rsid w:val="000B5BB9"/>
    <w:rsid w:val="000B7152"/>
    <w:rsid w:val="000C4701"/>
    <w:rsid w:val="000E4C7A"/>
    <w:rsid w:val="000E5E15"/>
    <w:rsid w:val="000F5A9A"/>
    <w:rsid w:val="000F73D1"/>
    <w:rsid w:val="001001C5"/>
    <w:rsid w:val="00105EFE"/>
    <w:rsid w:val="00106777"/>
    <w:rsid w:val="0011489E"/>
    <w:rsid w:val="00114BA3"/>
    <w:rsid w:val="00115DEC"/>
    <w:rsid w:val="00117396"/>
    <w:rsid w:val="0012014C"/>
    <w:rsid w:val="00123F09"/>
    <w:rsid w:val="00127FA6"/>
    <w:rsid w:val="00136175"/>
    <w:rsid w:val="00140FF0"/>
    <w:rsid w:val="00142F28"/>
    <w:rsid w:val="00146057"/>
    <w:rsid w:val="00161C12"/>
    <w:rsid w:val="00161CDA"/>
    <w:rsid w:val="0016633C"/>
    <w:rsid w:val="00171990"/>
    <w:rsid w:val="00195B70"/>
    <w:rsid w:val="001A0EEB"/>
    <w:rsid w:val="001A16ED"/>
    <w:rsid w:val="001B18AB"/>
    <w:rsid w:val="001B70D1"/>
    <w:rsid w:val="001C2D51"/>
    <w:rsid w:val="001C3804"/>
    <w:rsid w:val="001D3322"/>
    <w:rsid w:val="001E01A5"/>
    <w:rsid w:val="001E18AB"/>
    <w:rsid w:val="001E1C8F"/>
    <w:rsid w:val="001F0B24"/>
    <w:rsid w:val="001F4060"/>
    <w:rsid w:val="002115E0"/>
    <w:rsid w:val="00215F12"/>
    <w:rsid w:val="00232B31"/>
    <w:rsid w:val="00235A3B"/>
    <w:rsid w:val="00243BE4"/>
    <w:rsid w:val="00257188"/>
    <w:rsid w:val="002578B4"/>
    <w:rsid w:val="002646C6"/>
    <w:rsid w:val="00267D12"/>
    <w:rsid w:val="00281792"/>
    <w:rsid w:val="0028799E"/>
    <w:rsid w:val="002962A8"/>
    <w:rsid w:val="002A56C0"/>
    <w:rsid w:val="002E77F4"/>
    <w:rsid w:val="002F36B9"/>
    <w:rsid w:val="002F5FA2"/>
    <w:rsid w:val="003126B0"/>
    <w:rsid w:val="00314127"/>
    <w:rsid w:val="00314C12"/>
    <w:rsid w:val="003261C3"/>
    <w:rsid w:val="003453DA"/>
    <w:rsid w:val="00357754"/>
    <w:rsid w:val="003578E4"/>
    <w:rsid w:val="00361097"/>
    <w:rsid w:val="00373A0D"/>
    <w:rsid w:val="003740BC"/>
    <w:rsid w:val="00375076"/>
    <w:rsid w:val="00375BBA"/>
    <w:rsid w:val="003826EA"/>
    <w:rsid w:val="00395CE4"/>
    <w:rsid w:val="003A32AD"/>
    <w:rsid w:val="003A33F1"/>
    <w:rsid w:val="003A3938"/>
    <w:rsid w:val="003A4E67"/>
    <w:rsid w:val="003A5FFB"/>
    <w:rsid w:val="003A7FB6"/>
    <w:rsid w:val="003B3751"/>
    <w:rsid w:val="003F0763"/>
    <w:rsid w:val="003F2121"/>
    <w:rsid w:val="003F2E54"/>
    <w:rsid w:val="003F5771"/>
    <w:rsid w:val="004014B0"/>
    <w:rsid w:val="004059B0"/>
    <w:rsid w:val="00426AC1"/>
    <w:rsid w:val="004321DC"/>
    <w:rsid w:val="00435AA4"/>
    <w:rsid w:val="00435EA8"/>
    <w:rsid w:val="004360BB"/>
    <w:rsid w:val="004529ED"/>
    <w:rsid w:val="0045533C"/>
    <w:rsid w:val="004606DA"/>
    <w:rsid w:val="00463092"/>
    <w:rsid w:val="004676C0"/>
    <w:rsid w:val="00474E00"/>
    <w:rsid w:val="004835DB"/>
    <w:rsid w:val="00491D2D"/>
    <w:rsid w:val="00494797"/>
    <w:rsid w:val="004B0C10"/>
    <w:rsid w:val="004B167B"/>
    <w:rsid w:val="004C19D7"/>
    <w:rsid w:val="004C297B"/>
    <w:rsid w:val="004C73C9"/>
    <w:rsid w:val="004E01FA"/>
    <w:rsid w:val="004E6764"/>
    <w:rsid w:val="004F041D"/>
    <w:rsid w:val="004F1C55"/>
    <w:rsid w:val="004F7925"/>
    <w:rsid w:val="00504FE5"/>
    <w:rsid w:val="00507348"/>
    <w:rsid w:val="00522C97"/>
    <w:rsid w:val="005356FD"/>
    <w:rsid w:val="00547D75"/>
    <w:rsid w:val="00551C8B"/>
    <w:rsid w:val="00554E24"/>
    <w:rsid w:val="00555A0F"/>
    <w:rsid w:val="00567130"/>
    <w:rsid w:val="0057034B"/>
    <w:rsid w:val="00581E8F"/>
    <w:rsid w:val="00586A98"/>
    <w:rsid w:val="00591C15"/>
    <w:rsid w:val="005927A4"/>
    <w:rsid w:val="00596B48"/>
    <w:rsid w:val="005B10E8"/>
    <w:rsid w:val="005B5026"/>
    <w:rsid w:val="005B661F"/>
    <w:rsid w:val="005C3315"/>
    <w:rsid w:val="005E1CC3"/>
    <w:rsid w:val="005F05C8"/>
    <w:rsid w:val="00604079"/>
    <w:rsid w:val="00617BE4"/>
    <w:rsid w:val="00620233"/>
    <w:rsid w:val="00627DF4"/>
    <w:rsid w:val="006404B0"/>
    <w:rsid w:val="0066499C"/>
    <w:rsid w:val="00676E68"/>
    <w:rsid w:val="006A7108"/>
    <w:rsid w:val="006B2035"/>
    <w:rsid w:val="006B40DA"/>
    <w:rsid w:val="006C5D5D"/>
    <w:rsid w:val="006E215D"/>
    <w:rsid w:val="006E57C8"/>
    <w:rsid w:val="006E70E1"/>
    <w:rsid w:val="006F565E"/>
    <w:rsid w:val="006F794B"/>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96DAE"/>
    <w:rsid w:val="007A59C3"/>
    <w:rsid w:val="007B0E06"/>
    <w:rsid w:val="007B30FC"/>
    <w:rsid w:val="007C3643"/>
    <w:rsid w:val="007C617F"/>
    <w:rsid w:val="007D5061"/>
    <w:rsid w:val="007D7003"/>
    <w:rsid w:val="007E00D2"/>
    <w:rsid w:val="007E2AD4"/>
    <w:rsid w:val="007E3469"/>
    <w:rsid w:val="007E7B63"/>
    <w:rsid w:val="00810AD6"/>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236FE"/>
    <w:rsid w:val="00940E00"/>
    <w:rsid w:val="00945D4B"/>
    <w:rsid w:val="0094741F"/>
    <w:rsid w:val="00950E0F"/>
    <w:rsid w:val="0096150D"/>
    <w:rsid w:val="009630FA"/>
    <w:rsid w:val="00967103"/>
    <w:rsid w:val="00967670"/>
    <w:rsid w:val="00970996"/>
    <w:rsid w:val="009800CC"/>
    <w:rsid w:val="009A078E"/>
    <w:rsid w:val="009A2B30"/>
    <w:rsid w:val="009A4211"/>
    <w:rsid w:val="009A47A2"/>
    <w:rsid w:val="009E425E"/>
    <w:rsid w:val="009E4322"/>
    <w:rsid w:val="009F4384"/>
    <w:rsid w:val="009F442D"/>
    <w:rsid w:val="009F50DA"/>
    <w:rsid w:val="00A06D56"/>
    <w:rsid w:val="00A314A2"/>
    <w:rsid w:val="00A516BB"/>
    <w:rsid w:val="00A619C5"/>
    <w:rsid w:val="00A808E1"/>
    <w:rsid w:val="00A8262F"/>
    <w:rsid w:val="00A84B32"/>
    <w:rsid w:val="00A84B3A"/>
    <w:rsid w:val="00A87124"/>
    <w:rsid w:val="00A93B71"/>
    <w:rsid w:val="00AA5974"/>
    <w:rsid w:val="00AB0B32"/>
    <w:rsid w:val="00AB190D"/>
    <w:rsid w:val="00AB2D04"/>
    <w:rsid w:val="00AB5C39"/>
    <w:rsid w:val="00AB75A9"/>
    <w:rsid w:val="00AC0062"/>
    <w:rsid w:val="00AD1C5C"/>
    <w:rsid w:val="00AD566F"/>
    <w:rsid w:val="00AF0849"/>
    <w:rsid w:val="00B156F9"/>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E0966"/>
    <w:rsid w:val="00BF43BA"/>
    <w:rsid w:val="00BF5722"/>
    <w:rsid w:val="00BF6268"/>
    <w:rsid w:val="00BF720B"/>
    <w:rsid w:val="00C04511"/>
    <w:rsid w:val="00C112A3"/>
    <w:rsid w:val="00C16846"/>
    <w:rsid w:val="00C34851"/>
    <w:rsid w:val="00C42A5B"/>
    <w:rsid w:val="00C5419D"/>
    <w:rsid w:val="00C56038"/>
    <w:rsid w:val="00C6729F"/>
    <w:rsid w:val="00C70164"/>
    <w:rsid w:val="00C72664"/>
    <w:rsid w:val="00C86F24"/>
    <w:rsid w:val="00CA38C9"/>
    <w:rsid w:val="00CB4984"/>
    <w:rsid w:val="00CB5DD7"/>
    <w:rsid w:val="00CB7795"/>
    <w:rsid w:val="00CB77D5"/>
    <w:rsid w:val="00CC14F0"/>
    <w:rsid w:val="00CE1B90"/>
    <w:rsid w:val="00CE3B0F"/>
    <w:rsid w:val="00CE40BB"/>
    <w:rsid w:val="00CF1C71"/>
    <w:rsid w:val="00CF382F"/>
    <w:rsid w:val="00CF510F"/>
    <w:rsid w:val="00D07696"/>
    <w:rsid w:val="00D11956"/>
    <w:rsid w:val="00D15A98"/>
    <w:rsid w:val="00D500DC"/>
    <w:rsid w:val="00D54B39"/>
    <w:rsid w:val="00D64FF3"/>
    <w:rsid w:val="00D657A2"/>
    <w:rsid w:val="00D75620"/>
    <w:rsid w:val="00D760C8"/>
    <w:rsid w:val="00D83FFD"/>
    <w:rsid w:val="00D8451F"/>
    <w:rsid w:val="00D8617D"/>
    <w:rsid w:val="00D92563"/>
    <w:rsid w:val="00DC7C10"/>
    <w:rsid w:val="00DD26B1"/>
    <w:rsid w:val="00DD5177"/>
    <w:rsid w:val="00DE16B8"/>
    <w:rsid w:val="00DE20DF"/>
    <w:rsid w:val="00DE4CC2"/>
    <w:rsid w:val="00DF23FC"/>
    <w:rsid w:val="00DF39CD"/>
    <w:rsid w:val="00DF3BBE"/>
    <w:rsid w:val="00E0094D"/>
    <w:rsid w:val="00E10A17"/>
    <w:rsid w:val="00E13427"/>
    <w:rsid w:val="00E1374D"/>
    <w:rsid w:val="00E20134"/>
    <w:rsid w:val="00E24CB2"/>
    <w:rsid w:val="00E31D1C"/>
    <w:rsid w:val="00E32981"/>
    <w:rsid w:val="00E34312"/>
    <w:rsid w:val="00E3536D"/>
    <w:rsid w:val="00E44456"/>
    <w:rsid w:val="00E553B9"/>
    <w:rsid w:val="00E56E57"/>
    <w:rsid w:val="00E62EC4"/>
    <w:rsid w:val="00E6599B"/>
    <w:rsid w:val="00E726DE"/>
    <w:rsid w:val="00E844D5"/>
    <w:rsid w:val="00E86536"/>
    <w:rsid w:val="00E871C2"/>
    <w:rsid w:val="00EA1BAA"/>
    <w:rsid w:val="00ED401C"/>
    <w:rsid w:val="00EE333B"/>
    <w:rsid w:val="00EF2642"/>
    <w:rsid w:val="00EF3681"/>
    <w:rsid w:val="00EF3B7A"/>
    <w:rsid w:val="00EF4AAB"/>
    <w:rsid w:val="00F10790"/>
    <w:rsid w:val="00F10E7C"/>
    <w:rsid w:val="00F13C1E"/>
    <w:rsid w:val="00F16F17"/>
    <w:rsid w:val="00F20BC2"/>
    <w:rsid w:val="00F342E4"/>
    <w:rsid w:val="00F35330"/>
    <w:rsid w:val="00F41C91"/>
    <w:rsid w:val="00F433A4"/>
    <w:rsid w:val="00F4421A"/>
    <w:rsid w:val="00F44B1A"/>
    <w:rsid w:val="00F47316"/>
    <w:rsid w:val="00F55DA5"/>
    <w:rsid w:val="00F94BC2"/>
    <w:rsid w:val="00F95ABE"/>
    <w:rsid w:val="00F9756D"/>
    <w:rsid w:val="00FB5F12"/>
    <w:rsid w:val="00FC5117"/>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2FCC925"/>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styleId="UnresolvedMention">
    <w:name w:val="Unresolved Mention"/>
    <w:basedOn w:val="DefaultParagraphFont"/>
    <w:uiPriority w:val="99"/>
    <w:semiHidden/>
    <w:unhideWhenUsed/>
    <w:rsid w:val="00D75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pp26.itu.in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66a74b05-a417-43b9-8506-03a0194c8b6d">DPM</DPM_x0020_Author>
    <DPM_x0020_File_x0020_name xmlns="66a74b05-a417-43b9-8506-03a0194c8b6d">S26-PP-C-0023!!MSW-E</DPM_x0020_File_x0020_name>
    <DPM_x0020_Version xmlns="66a74b05-a417-43b9-8506-03a0194c8b6d">DPM_2025.10.23.1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6a74b05-a417-43b9-8506-03a0194c8b6d" targetNamespace="http://schemas.microsoft.com/office/2006/metadata/properties" ma:root="true" ma:fieldsID="d41af5c836d734370eb92e7ee5f83852" ns2:_="" ns3:_="">
    <xsd:import namespace="996b2e75-67fd-4955-a3b0-5ab9934cb50b"/>
    <xsd:import namespace="66a74b05-a417-43b9-8506-03a0194c8b6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6a74b05-a417-43b9-8506-03a0194c8b6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infopath/2007/PartnerControls"/>
    <ds:schemaRef ds:uri="http://www.w3.org/XML/1998/namespace"/>
    <ds:schemaRef ds:uri="http://purl.org/dc/dcmitype/"/>
    <ds:schemaRef ds:uri="http://schemas.microsoft.com/office/2006/documentManagement/types"/>
    <ds:schemaRef ds:uri="66a74b05-a417-43b9-8506-03a0194c8b6d"/>
    <ds:schemaRef ds:uri="996b2e75-67fd-4955-a3b0-5ab9934cb50b"/>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6a74b05-a417-43b9-8506-03a0194c8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S26-PP-C-0023!!MSW-E</vt:lpstr>
    </vt:vector>
  </TitlesOfParts>
  <Manager/>
  <Company/>
  <LinksUpToDate>false</LinksUpToDate>
  <CharactersWithSpaces>892</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S26-PP-C-0023!!MSW-E</dc:title>
  <dc:subject>ITU Plenipotentiary Conference (PP-26)</dc:subject>
  <dc:creator>Documents Proposals Manager (DPM)</dc:creator>
  <cp:keywords>DPM_v2025.11.27.2_prod</cp:keywords>
  <cp:lastModifiedBy>GBS</cp:lastModifiedBy>
  <cp:revision>3</cp:revision>
  <dcterms:created xsi:type="dcterms:W3CDTF">2026-03-11T09:03:00Z</dcterms:created>
  <dcterms:modified xsi:type="dcterms:W3CDTF">2026-03-11T09:08:00Z</dcterms:modified>
  <cp:category>Conference document</cp:category>
</cp:coreProperties>
</file>