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1b60a309b40c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7537" w:rsidRDefault="001C7E7A" w14:paraId="2E76553E" w14:textId="77777777">
      <w:pPr>
        <w:pStyle w:val="Proposal"/>
      </w:pPr>
      <w:r>
        <w:rPr>
          <w:u w:val="single"/>
        </w:rPr>
        <w:t>NOC</w:t>
      </w:r>
      <w:r>
        <w:tab/>
        <w:t>USA/23/1</w:t>
      </w:r>
    </w:p>
    <w:tbl>
      <w:tblPr>
        <w:bidiVisual/>
        <w:tblW w:w="5152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17"/>
        <w:gridCol w:w="7915"/>
      </w:tblGrid>
      <w:tr w:rsidR="00A048BA" w:rsidTr="005779DB" w14:paraId="516EA747" w14:textId="77777777"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B1058" w:rsidR="002E7B7D" w:rsidP="00647553" w:rsidRDefault="002E7B7D" w14:paraId="0CB0F974" w14:textId="77777777">
            <w:pPr>
              <w:pStyle w:val="VolumeTitleS2"/>
              <w:bidi/>
              <w:rPr>
                <w:rFonts w:cs="Dubai"/>
                <w:sz w:val="22"/>
                <w:szCs w:val="22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3915D1" w:rsidR="002E7B7D" w:rsidP="00D267F6" w:rsidRDefault="001C7E7A" w14:paraId="7C5E8704" w14:textId="77777777">
            <w:pPr>
              <w:pStyle w:val="VolumeTitle"/>
              <w:rPr>
                <w:rtl/>
              </w:rPr>
            </w:pPr>
            <w:bookmarkStart w:name="_Toc414894103" w:id="1"/>
            <w:r w:rsidRPr="003915D1">
              <w:rPr>
                <w:rtl/>
              </w:rPr>
              <w:t xml:space="preserve">دسـتور </w:t>
            </w:r>
            <w:r w:rsidRPr="003915D1">
              <w:rPr>
                <w:rtl/>
              </w:rPr>
              <w:br/>
              <w:t>الاتحـاد الـدولي</w:t>
            </w:r>
            <w:fldSimple w:instr=" DOCPROPERTY  &quot;Header 1&quot;  \* MERGEFORMAT ">
              <w:r>
                <w:rPr>
                  <w:rtl/>
                </w:rPr>
                <w:t xml:space="preserve"> </w:t>
              </w:r>
            </w:fldSimple>
            <w:r w:rsidRPr="003915D1">
              <w:rPr>
                <w:rtl/>
              </w:rPr>
              <w:t>للاتصـالات</w:t>
            </w:r>
            <w:bookmarkEnd w:id="1"/>
            <w:r w:rsidRPr="004E32C7">
              <w:rPr>
                <w:rStyle w:val="FootnoteReference"/>
                <w:rtl/>
              </w:rPr>
              <w:footnoteReference w:customMarkFollows="1" w:id="1"/>
              <w:t>*</w:t>
            </w:r>
          </w:p>
        </w:tc>
      </w:tr>
    </w:tbl>
    <w:p>
      <w:r/>
    </w:p>
    <w:sectPr>
      <w:pgSz w:w="11907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CCABA" w14:textId="77777777" w:rsidR="002E7B7D" w:rsidRDefault="002E7B7D" w:rsidP="00FE7FCA">
      <w:r>
        <w:separator/>
      </w:r>
    </w:p>
  </w:endnote>
  <w:endnote w:type="continuationSeparator" w:id="0">
    <w:p w14:paraId="10A57AE1" w14:textId="77777777" w:rsidR="002E7B7D" w:rsidRDefault="002E7B7D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A1F2C" w14:textId="77777777" w:rsidR="002E7B7D" w:rsidRPr="004E32C7" w:rsidRDefault="002E7B7D">
      <w:pPr>
        <w:rPr>
          <w:rFonts w:ascii="Traditional Arabic" w:hAnsi="Traditional Arabic" w:cs="Traditional Arabic"/>
        </w:rPr>
      </w:pPr>
      <w:r w:rsidRPr="004E32C7">
        <w:rPr>
          <w:rFonts w:ascii="Traditional Arabic" w:hAnsi="Traditional Arabic" w:cs="Traditional Arabic"/>
        </w:rPr>
        <w:t>_______________</w:t>
      </w:r>
    </w:p>
  </w:footnote>
  <w:footnote w:type="continuationSeparator" w:id="0">
    <w:p w14:paraId="72A0339E" w14:textId="77777777" w:rsidR="002E7B7D" w:rsidRDefault="002E7B7D" w:rsidP="00FE7FCA">
      <w:r>
        <w:continuationSeparator/>
      </w:r>
    </w:p>
  </w:footnote>
  <w:footnote w:id="1">
    <w:p w14:paraId="66E57D5C" w14:textId="77777777" w:rsidR="002E7B7D" w:rsidRDefault="001C7E7A" w:rsidP="00A048BA">
      <w:pPr>
        <w:pStyle w:val="FootnoteText"/>
      </w:pPr>
      <w:r w:rsidRPr="004E32C7">
        <w:rPr>
          <w:rStyle w:val="FootnoteReference"/>
          <w:rtl/>
          <w:lang w:val="ar-EG"/>
        </w:rPr>
        <w:t>*</w:t>
      </w:r>
      <w:r>
        <w:tab/>
      </w:r>
      <w:r>
        <w:rPr>
          <w:rtl/>
        </w:rPr>
        <w:t>اللغة المستعملة في نصوص الصكين الأساسيين للاتحاد (الدستور والاتفاقية) يجب اعتبارها لغة محايدة</w:t>
      </w:r>
      <w:r>
        <w:rPr>
          <w:rFonts w:hint="cs"/>
          <w:rtl/>
        </w:rPr>
        <w:t xml:space="preserve"> ولا تشير إلى جنس بعينه</w:t>
      </w:r>
      <w:r>
        <w:rPr>
          <w:rtl/>
        </w:rPr>
        <w:t>.</w:t>
      </w:r>
    </w:p>
  </w:footnote>
  <w:footnote w:id="2">
    <w:p w14:paraId="0D07169B" w14:textId="77777777" w:rsidR="002E7B7D" w:rsidRPr="00D51900" w:rsidRDefault="001C7E7A" w:rsidP="00F6022A">
      <w:pPr>
        <w:pStyle w:val="FootnoteText"/>
        <w:rPr>
          <w:lang w:val="fr-CH"/>
        </w:rPr>
      </w:pPr>
      <w:r>
        <w:rPr>
          <w:rStyle w:val="FootnoteReference"/>
          <w:rtl/>
        </w:rPr>
        <w:t>*</w:t>
      </w:r>
      <w:r>
        <w:rPr>
          <w:rtl/>
        </w:rPr>
        <w:t xml:space="preserve"> </w:t>
      </w:r>
      <w:r>
        <w:rPr>
          <w:lang w:val="fr-CH"/>
        </w:rPr>
        <w:tab/>
      </w:r>
      <w:r>
        <w:rPr>
          <w:rtl/>
        </w:rPr>
        <w:t>اللغة المستعملة في نصوص الصكين الأساسيين للاتحاد (الدستور والاتفاقية) يجب اعتبارها لغة محايدة</w:t>
      </w:r>
      <w:r>
        <w:rPr>
          <w:rFonts w:hint="cs"/>
          <w:rtl/>
        </w:rPr>
        <w:t xml:space="preserve"> ولا</w:t>
      </w:r>
      <w:r>
        <w:rPr>
          <w:rFonts w:hint="eastAsia"/>
          <w:rtl/>
        </w:rPr>
        <w:t> </w:t>
      </w:r>
      <w:r>
        <w:rPr>
          <w:rFonts w:hint="cs"/>
          <w:rtl/>
        </w:rPr>
        <w:t>تشير إلى جنس</w:t>
      </w:r>
      <w:r>
        <w:rPr>
          <w:rFonts w:hint="eastAsia"/>
          <w:rtl/>
        </w:rPr>
        <w:t> </w:t>
      </w:r>
      <w:r>
        <w:rPr>
          <w:rFonts w:hint="cs"/>
          <w:rtl/>
        </w:rPr>
        <w:t>بعينه</w:t>
      </w:r>
      <w:r>
        <w:rPr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2040404">
    <w:abstractNumId w:val="9"/>
  </w:num>
  <w:num w:numId="2" w16cid:durableId="30612882">
    <w:abstractNumId w:val="7"/>
  </w:num>
  <w:num w:numId="3" w16cid:durableId="733239298">
    <w:abstractNumId w:val="6"/>
  </w:num>
  <w:num w:numId="4" w16cid:durableId="1388067427">
    <w:abstractNumId w:val="5"/>
  </w:num>
  <w:num w:numId="5" w16cid:durableId="514803992">
    <w:abstractNumId w:val="4"/>
  </w:num>
  <w:num w:numId="6" w16cid:durableId="1514151968">
    <w:abstractNumId w:val="8"/>
  </w:num>
  <w:num w:numId="7" w16cid:durableId="947349114">
    <w:abstractNumId w:val="3"/>
  </w:num>
  <w:num w:numId="8" w16cid:durableId="210652182">
    <w:abstractNumId w:val="2"/>
  </w:num>
  <w:num w:numId="9" w16cid:durableId="803503124">
    <w:abstractNumId w:val="1"/>
  </w:num>
  <w:num w:numId="10" w16cid:durableId="513963161">
    <w:abstractNumId w:val="0"/>
  </w:num>
  <w:num w:numId="11" w16cid:durableId="319584068">
    <w:abstractNumId w:val="12"/>
  </w:num>
  <w:num w:numId="12" w16cid:durableId="548345306">
    <w:abstractNumId w:val="10"/>
  </w:num>
  <w:num w:numId="13" w16cid:durableId="8562330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C62"/>
    <w:rsid w:val="00051A7D"/>
    <w:rsid w:val="00053565"/>
    <w:rsid w:val="00053D23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6BD8"/>
    <w:rsid w:val="001A730B"/>
    <w:rsid w:val="001A79FF"/>
    <w:rsid w:val="001B1704"/>
    <w:rsid w:val="001B2C77"/>
    <w:rsid w:val="001B428F"/>
    <w:rsid w:val="001B5864"/>
    <w:rsid w:val="001B58C3"/>
    <w:rsid w:val="001B61AB"/>
    <w:rsid w:val="001C0775"/>
    <w:rsid w:val="001C100C"/>
    <w:rsid w:val="001C3DAF"/>
    <w:rsid w:val="001C5D24"/>
    <w:rsid w:val="001C6944"/>
    <w:rsid w:val="001C7265"/>
    <w:rsid w:val="001C7E7A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E7B7D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24167"/>
    <w:rsid w:val="0032611B"/>
    <w:rsid w:val="00326A4C"/>
    <w:rsid w:val="00333132"/>
    <w:rsid w:val="003340A3"/>
    <w:rsid w:val="00335B35"/>
    <w:rsid w:val="00337F61"/>
    <w:rsid w:val="00342815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4AB9"/>
    <w:rsid w:val="004869DA"/>
    <w:rsid w:val="004958CB"/>
    <w:rsid w:val="004A1AC1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2C7"/>
    <w:rsid w:val="004E3EB9"/>
    <w:rsid w:val="004E59CA"/>
    <w:rsid w:val="004E61E9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5E6"/>
    <w:rsid w:val="00507073"/>
    <w:rsid w:val="005071F2"/>
    <w:rsid w:val="0051068E"/>
    <w:rsid w:val="005115ED"/>
    <w:rsid w:val="00511EC4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C7021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D22"/>
    <w:rsid w:val="00AD6074"/>
    <w:rsid w:val="00AD615F"/>
    <w:rsid w:val="00AD7BF9"/>
    <w:rsid w:val="00AD7D7F"/>
    <w:rsid w:val="00AE0AC5"/>
    <w:rsid w:val="00AE43BE"/>
    <w:rsid w:val="00AE667F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E40"/>
    <w:rsid w:val="00B1523B"/>
    <w:rsid w:val="00B1733E"/>
    <w:rsid w:val="00B22596"/>
    <w:rsid w:val="00B26D73"/>
    <w:rsid w:val="00B3661A"/>
    <w:rsid w:val="00B37433"/>
    <w:rsid w:val="00B40192"/>
    <w:rsid w:val="00B40AF4"/>
    <w:rsid w:val="00B46E3B"/>
    <w:rsid w:val="00B474D9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27537"/>
    <w:rsid w:val="00D31F48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410CE5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9b1f537feecd460b" /><Relationship Type="http://schemas.openxmlformats.org/officeDocument/2006/relationships/styles" Target="/word/styles.xml" Id="Rb9b4b1ede1db403a" /><Relationship Type="http://schemas.openxmlformats.org/officeDocument/2006/relationships/theme" Target="/word/theme/theme1.xml" Id="R13f66ebd1dca4196" /><Relationship Type="http://schemas.openxmlformats.org/officeDocument/2006/relationships/fontTable" Target="/word/fontTable.xml" Id="R40d0d77c9ba44533" /><Relationship Type="http://schemas.openxmlformats.org/officeDocument/2006/relationships/numbering" Target="/word/numbering.xml" Id="R3fbdf32f1d254228" /><Relationship Type="http://schemas.openxmlformats.org/officeDocument/2006/relationships/endnotes" Target="/word/endnotes.xml" Id="R38f15e827541400e" /><Relationship Type="http://schemas.openxmlformats.org/officeDocument/2006/relationships/settings" Target="/word/settings.xml" Id="R77e3b95832fd4c7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