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D27719" w:rsidRDefault="00244AE1" w:rsidP="00A83149">
      <w:pPr>
        <w:spacing w:after="0" w:line="240" w:lineRule="auto"/>
      </w:pPr>
      <w:r w:rsidRPr="00D27719">
        <w:rPr>
          <w:noProof/>
        </w:rPr>
        <w:drawing>
          <wp:anchor distT="0" distB="0" distL="114300" distR="114300" simplePos="0" relativeHeight="251662336" behindDoc="0" locked="0" layoutInCell="1" allowOverlap="1" wp14:anchorId="14D18F64" wp14:editId="4676BCF4">
            <wp:simplePos x="0" y="0"/>
            <wp:positionH relativeFrom="column">
              <wp:posOffset>5614670</wp:posOffset>
            </wp:positionH>
            <wp:positionV relativeFrom="paragraph">
              <wp:posOffset>-122555</wp:posOffset>
            </wp:positionV>
            <wp:extent cx="258445" cy="551180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3360" behindDoc="0" locked="0" layoutInCell="1" allowOverlap="1" wp14:anchorId="28727658" wp14:editId="4A32CE42">
            <wp:simplePos x="0" y="0"/>
            <wp:positionH relativeFrom="column">
              <wp:posOffset>5067300</wp:posOffset>
            </wp:positionH>
            <wp:positionV relativeFrom="paragraph">
              <wp:posOffset>-144780</wp:posOffset>
            </wp:positionV>
            <wp:extent cx="434340" cy="551180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4384" behindDoc="0" locked="0" layoutInCell="1" allowOverlap="1" wp14:anchorId="1A1F8DF9" wp14:editId="479654AF">
            <wp:simplePos x="0" y="0"/>
            <wp:positionH relativeFrom="column">
              <wp:posOffset>4254500</wp:posOffset>
            </wp:positionH>
            <wp:positionV relativeFrom="paragraph">
              <wp:posOffset>-140970</wp:posOffset>
            </wp:positionV>
            <wp:extent cx="734695" cy="568325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5408" behindDoc="0" locked="0" layoutInCell="1" allowOverlap="1" wp14:anchorId="6D3BA57F" wp14:editId="2448F6DE">
            <wp:simplePos x="0" y="0"/>
            <wp:positionH relativeFrom="column">
              <wp:posOffset>3711575</wp:posOffset>
            </wp:positionH>
            <wp:positionV relativeFrom="paragraph">
              <wp:posOffset>-125730</wp:posOffset>
            </wp:positionV>
            <wp:extent cx="475615" cy="551180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0288" behindDoc="0" locked="0" layoutInCell="1" allowOverlap="1" wp14:anchorId="1E3374B3" wp14:editId="3710A688">
            <wp:simplePos x="0" y="0"/>
            <wp:positionH relativeFrom="column">
              <wp:posOffset>27940</wp:posOffset>
            </wp:positionH>
            <wp:positionV relativeFrom="paragraph">
              <wp:posOffset>-191135</wp:posOffset>
            </wp:positionV>
            <wp:extent cx="2096135" cy="620395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244AE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B65535F" wp14:editId="193C1438">
            <wp:simplePos x="0" y="0"/>
            <wp:positionH relativeFrom="margin">
              <wp:posOffset>1310640</wp:posOffset>
            </wp:positionH>
            <wp:positionV relativeFrom="margin">
              <wp:posOffset>491490</wp:posOffset>
            </wp:positionV>
            <wp:extent cx="2886075" cy="916305"/>
            <wp:effectExtent l="0" t="0" r="9525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44AE1" w:rsidRDefault="00244AE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1493E" w:rsidRDefault="0031493E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1493E" w:rsidRDefault="0031493E" w:rsidP="0031493E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1493E" w:rsidRPr="0017620B" w:rsidRDefault="0031493E" w:rsidP="00314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jc w:val="center"/>
        <w:rPr>
          <w:rFonts w:ascii="Calibri" w:eastAsia="ヒラギノ角ゴ Pro W3" w:hAnsi="Calibri"/>
          <w:b/>
          <w:bCs/>
          <w:color w:val="FFFFFF"/>
        </w:rPr>
      </w:pPr>
      <w:r>
        <w:rPr>
          <w:rFonts w:ascii="Calibri" w:eastAsia="ヒラギノ角ゴ Pro W3" w:hAnsi="Calibri"/>
          <w:b/>
          <w:bCs/>
          <w:color w:val="FFFFFF"/>
        </w:rPr>
        <w:t>Document Number: WSIS+10/4</w:t>
      </w:r>
      <w:r w:rsidR="00A21306">
        <w:rPr>
          <w:rFonts w:ascii="Calibri" w:eastAsia="ヒラギノ角ゴ Pro W3" w:hAnsi="Calibri"/>
          <w:b/>
          <w:bCs/>
          <w:color w:val="FFFFFF"/>
        </w:rPr>
        <w:t>/46</w:t>
      </w:r>
      <w:bookmarkStart w:id="0" w:name="_GoBack"/>
      <w:bookmarkEnd w:id="0"/>
    </w:p>
    <w:p w:rsidR="0031493E" w:rsidRPr="0031493E" w:rsidRDefault="0031493E" w:rsidP="00314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rPr>
          <w:rFonts w:ascii="Calibri" w:eastAsia="ヒラギノ角ゴ Pro W3" w:hAnsi="Calibri"/>
          <w:b/>
          <w:bCs/>
          <w:color w:val="FFFFFF"/>
        </w:rPr>
      </w:pPr>
      <w:r w:rsidRPr="0017620B">
        <w:rPr>
          <w:rFonts w:ascii="Calibri" w:eastAsia="ヒラギノ角ゴ Pro W3" w:hAnsi="Calibri"/>
          <w:b/>
          <w:bCs/>
          <w:color w:val="FFFFFF"/>
        </w:rPr>
        <w:t xml:space="preserve">Note: This document is </w:t>
      </w:r>
      <w:r>
        <w:rPr>
          <w:rFonts w:ascii="Calibri" w:eastAsia="ヒラギノ角ゴ Pro W3" w:hAnsi="Calibri"/>
          <w:b/>
          <w:bCs/>
          <w:color w:val="FFFFFF"/>
        </w:rPr>
        <w:t>a clean version of the 1</w:t>
      </w:r>
      <w:r w:rsidRPr="00282FE1">
        <w:rPr>
          <w:rFonts w:ascii="Calibri" w:eastAsia="ヒラギノ角ゴ Pro W3" w:hAnsi="Calibri"/>
          <w:b/>
          <w:bCs/>
          <w:color w:val="FFFFFF"/>
          <w:vertAlign w:val="superscript"/>
        </w:rPr>
        <w:t>st</w:t>
      </w:r>
      <w:r>
        <w:rPr>
          <w:rFonts w:ascii="Calibri" w:eastAsia="ヒラギノ角ゴ Pro W3" w:hAnsi="Calibri"/>
          <w:b/>
          <w:bCs/>
          <w:color w:val="FFFFFF"/>
        </w:rPr>
        <w:t xml:space="preserve"> reading to facilitate discussions in the 4</w:t>
      </w:r>
      <w:r w:rsidRPr="00282FE1">
        <w:rPr>
          <w:rFonts w:ascii="Calibri" w:eastAsia="ヒラギノ角ゴ Pro W3" w:hAnsi="Calibri"/>
          <w:b/>
          <w:bCs/>
          <w:color w:val="FFFFFF"/>
          <w:vertAlign w:val="superscript"/>
        </w:rPr>
        <w:t>th</w:t>
      </w:r>
      <w:r>
        <w:rPr>
          <w:rFonts w:ascii="Calibri" w:eastAsia="ヒラギノ角ゴ Pro W3" w:hAnsi="Calibri"/>
          <w:b/>
          <w:bCs/>
          <w:color w:val="FFFFFF"/>
        </w:rPr>
        <w:t xml:space="preserve"> Phys</w:t>
      </w:r>
      <w:r w:rsidR="00244AE1">
        <w:rPr>
          <w:rFonts w:ascii="Calibri" w:eastAsia="ヒラギノ角ゴ Pro W3" w:hAnsi="Calibri"/>
          <w:b/>
          <w:bCs/>
          <w:color w:val="FFFFFF"/>
        </w:rPr>
        <w:t xml:space="preserve">ical meeting to be held on </w:t>
      </w:r>
      <w:r w:rsidRPr="00E91178">
        <w:rPr>
          <w:rFonts w:ascii="Calibri" w:eastAsia="ヒラギノ角ゴ Pro W3" w:hAnsi="Calibri"/>
          <w:b/>
          <w:bCs/>
          <w:color w:val="FFFFFF"/>
        </w:rPr>
        <w:t>14-17 April 2014.</w:t>
      </w:r>
    </w:p>
    <w:p w:rsidR="00D27719" w:rsidRPr="002F7184" w:rsidRDefault="00244AE1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84F9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D2370" wp14:editId="04253ACF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6115050" cy="21145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1145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B24" w:rsidRPr="00862717" w:rsidRDefault="00830B24" w:rsidP="00830B24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Document Number: V2/C/ALC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11</w:t>
                            </w:r>
                          </w:p>
                          <w:p w:rsidR="00830B24" w:rsidRPr="00A71424" w:rsidRDefault="00830B24" w:rsidP="00830B24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:rsidR="00830B24" w:rsidRPr="00A71424" w:rsidRDefault="00830B24" w:rsidP="00830B24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Note:  This document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is the </w:t>
                            </w:r>
                            <w:r w:rsidRPr="0066670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result of the first readi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ng of the document number V1.1/C/ALC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11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and reflects the changes and comments received at the third physical meeting of the WSIS+10 MPP.  This document is</w:t>
                            </w: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 available at: </w:t>
                            </w:r>
                            <w:hyperlink r:id="rId15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830B24" w:rsidRPr="00A71424" w:rsidRDefault="00830B24" w:rsidP="00830B24">
                            <w:pPr>
                              <w:spacing w:before="100" w:beforeAutospacing="1" w:after="100" w:afterAutospacing="1"/>
                              <w:ind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830B24" w:rsidRDefault="00830B24" w:rsidP="00830B24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ind w:hanging="57"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This document has been developed keeping in mind the </w:t>
                            </w:r>
                            <w:hyperlink r:id="rId16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Principles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:rsidR="00830B24" w:rsidRPr="00A71424" w:rsidRDefault="00830B24" w:rsidP="00830B24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>Please note that the Geneva Declaration and the Geneva Plan of Action still remain valid until further decisions by the General Assembly.</w:t>
                            </w:r>
                          </w:p>
                          <w:p w:rsidR="00830B24" w:rsidRDefault="00830B24" w:rsidP="00830B24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.65pt;width:481.5pt;height:1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" fillcolor="#ffc000">
                <v:textbox>
                  <w:txbxContent>
                    <w:p w:rsidR="00830B24" w:rsidRPr="00862717" w:rsidRDefault="00830B24" w:rsidP="00830B24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Document Number: V2/C/ALC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11</w:t>
                      </w:r>
                    </w:p>
                    <w:p w:rsidR="00830B24" w:rsidRPr="00A71424" w:rsidRDefault="00830B24" w:rsidP="00830B24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:rsidR="00830B24" w:rsidRPr="00A71424" w:rsidRDefault="00830B24" w:rsidP="00830B24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Note:  This document </w:t>
                      </w:r>
                      <w:r>
                        <w:rPr>
                          <w:rFonts w:asciiTheme="majorHAnsi" w:hAnsiTheme="majorHAnsi"/>
                        </w:rPr>
                        <w:t xml:space="preserve">is the </w:t>
                      </w:r>
                      <w:r w:rsidRPr="00666707">
                        <w:rPr>
                          <w:rFonts w:asciiTheme="majorHAnsi" w:hAnsiTheme="majorHAnsi"/>
                          <w:b/>
                          <w:bCs/>
                        </w:rPr>
                        <w:t>result of the first readi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ng of the document number V1.1/C/ALC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11 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and reflects the changes and comments received at the third physical meeting of the WSIS+10 MPP.  This document is</w:t>
                      </w:r>
                      <w:r w:rsidRPr="00A71424">
                        <w:rPr>
                          <w:rFonts w:asciiTheme="majorHAnsi" w:hAnsiTheme="majorHAnsi"/>
                        </w:rPr>
                        <w:t xml:space="preserve"> available at: </w:t>
                      </w:r>
                      <w:hyperlink r:id="rId17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http://www.itu.int/wsis/review/mpp/pages/consolidated-texts.html</w:t>
                        </w:r>
                      </w:hyperlink>
                    </w:p>
                    <w:p w:rsidR="00830B24" w:rsidRPr="00A71424" w:rsidRDefault="00830B24" w:rsidP="00830B24">
                      <w:pPr>
                        <w:spacing w:before="100" w:beforeAutospacing="1" w:after="100" w:afterAutospacing="1"/>
                        <w:ind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830B24" w:rsidRDefault="00830B24" w:rsidP="00830B24">
                      <w:pPr>
                        <w:tabs>
                          <w:tab w:val="center" w:pos="4680"/>
                          <w:tab w:val="right" w:pos="9360"/>
                        </w:tabs>
                        <w:ind w:hanging="57"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This document has been developed keeping in mind the </w:t>
                      </w:r>
                      <w:hyperlink r:id="rId18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Principles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:rsidR="00830B24" w:rsidRPr="00A71424" w:rsidRDefault="00830B24" w:rsidP="00830B24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>Please note that the Geneva Declaration and the Geneva Plan of Action still remain valid until further decisions by the General Assembly.</w:t>
                      </w:r>
                    </w:p>
                    <w:p w:rsidR="00830B24" w:rsidRDefault="00830B24" w:rsidP="00830B24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244AE1" w:rsidRPr="00244AE1" w:rsidRDefault="00A83149" w:rsidP="00244AE1">
      <w:pPr>
        <w:spacing w:after="160" w:line="259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244AE1"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:rsidR="005A2EF5" w:rsidRPr="00244AE1" w:rsidRDefault="009A37BA" w:rsidP="00244AE1">
      <w:pPr>
        <w:spacing w:after="160" w:line="259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244AE1">
        <w:rPr>
          <w:rFonts w:asciiTheme="majorHAnsi" w:eastAsia="Times New Roman" w:hAnsiTheme="majorHAnsi"/>
          <w:color w:val="17365D"/>
          <w:sz w:val="32"/>
          <w:szCs w:val="32"/>
        </w:rPr>
        <w:t>С1</w:t>
      </w:r>
      <w:r w:rsidR="00BC15DE" w:rsidRPr="00244AE1">
        <w:rPr>
          <w:rFonts w:asciiTheme="majorHAnsi" w:eastAsia="Times New Roman" w:hAnsiTheme="majorHAnsi"/>
          <w:color w:val="17365D"/>
          <w:sz w:val="32"/>
          <w:szCs w:val="32"/>
        </w:rPr>
        <w:t>1</w:t>
      </w:r>
      <w:r w:rsidRPr="00244AE1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="00BC15DE" w:rsidRPr="00244AE1">
        <w:rPr>
          <w:rFonts w:asciiTheme="majorHAnsi" w:eastAsia="Times New Roman" w:hAnsiTheme="majorHAnsi"/>
          <w:color w:val="17365D"/>
          <w:sz w:val="32"/>
          <w:szCs w:val="32"/>
        </w:rPr>
        <w:t>International and regional cooperation</w:t>
      </w:r>
    </w:p>
    <w:p w:rsidR="00A83149" w:rsidRPr="00244AE1" w:rsidRDefault="00A83149" w:rsidP="00244AE1">
      <w:pPr>
        <w:spacing w:after="160" w:line="259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44AE1">
        <w:rPr>
          <w:rFonts w:asciiTheme="majorHAnsi" w:hAnsiTheme="majorHAnsi"/>
          <w:b/>
          <w:bCs/>
          <w:sz w:val="24"/>
          <w:szCs w:val="24"/>
        </w:rPr>
        <w:t>1.</w:t>
      </w:r>
      <w:r w:rsidRPr="00244AE1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FF2EC3" w:rsidRPr="00244AE1" w:rsidRDefault="00FF2EC3" w:rsidP="00244AE1">
      <w:pPr>
        <w:spacing w:after="160" w:line="259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244AE1">
        <w:rPr>
          <w:rFonts w:asciiTheme="majorHAnsi" w:hAnsiTheme="majorHAnsi"/>
          <w:color w:val="000000" w:themeColor="text1"/>
          <w:sz w:val="24"/>
          <w:szCs w:val="24"/>
        </w:rPr>
        <w:t xml:space="preserve">International </w:t>
      </w:r>
      <w:r w:rsidR="00E518C4" w:rsidRPr="00244AE1">
        <w:rPr>
          <w:rFonts w:asciiTheme="majorHAnsi" w:hAnsiTheme="majorHAnsi"/>
          <w:color w:val="000000" w:themeColor="text1"/>
          <w:sz w:val="24"/>
          <w:szCs w:val="24"/>
        </w:rPr>
        <w:t xml:space="preserve">and regional </w:t>
      </w:r>
      <w:r w:rsidRPr="00244AE1">
        <w:rPr>
          <w:rFonts w:asciiTheme="majorHAnsi" w:hAnsiTheme="majorHAnsi"/>
          <w:color w:val="000000" w:themeColor="text1"/>
          <w:sz w:val="24"/>
          <w:szCs w:val="24"/>
        </w:rPr>
        <w:t xml:space="preserve">cooperation among all stakeholders is vital in the </w:t>
      </w:r>
      <w:r w:rsidR="00A34E56" w:rsidRPr="00244AE1">
        <w:rPr>
          <w:rFonts w:asciiTheme="majorHAnsi" w:hAnsiTheme="majorHAnsi"/>
          <w:color w:val="000000" w:themeColor="text1"/>
          <w:sz w:val="24"/>
          <w:szCs w:val="24"/>
        </w:rPr>
        <w:t>advancement of the Information Society</w:t>
      </w:r>
      <w:r w:rsidR="00E518C4" w:rsidRPr="00244AE1">
        <w:rPr>
          <w:rFonts w:asciiTheme="majorHAnsi" w:hAnsiTheme="majorHAnsi"/>
          <w:color w:val="000000" w:themeColor="text1"/>
          <w:sz w:val="24"/>
          <w:szCs w:val="24"/>
        </w:rPr>
        <w:t xml:space="preserve"> for </w:t>
      </w:r>
      <w:r w:rsidR="005A544F" w:rsidRPr="00244AE1">
        <w:rPr>
          <w:rFonts w:asciiTheme="majorHAnsi" w:hAnsiTheme="majorHAnsi"/>
          <w:color w:val="000000" w:themeColor="text1"/>
          <w:sz w:val="24"/>
          <w:szCs w:val="24"/>
        </w:rPr>
        <w:t xml:space="preserve">supporting </w:t>
      </w:r>
      <w:r w:rsidR="00E518C4" w:rsidRPr="00244AE1">
        <w:rPr>
          <w:rFonts w:asciiTheme="majorHAnsi" w:hAnsiTheme="majorHAnsi"/>
          <w:color w:val="000000" w:themeColor="text1"/>
          <w:sz w:val="24"/>
          <w:szCs w:val="24"/>
        </w:rPr>
        <w:t>sustainable development</w:t>
      </w:r>
      <w:r w:rsidR="005A544F" w:rsidRPr="00244AE1">
        <w:rPr>
          <w:rFonts w:asciiTheme="majorHAnsi" w:hAnsiTheme="majorHAnsi"/>
          <w:color w:val="000000" w:themeColor="text1"/>
          <w:sz w:val="24"/>
          <w:szCs w:val="24"/>
        </w:rPr>
        <w:t xml:space="preserve"> beyond 2015</w:t>
      </w:r>
      <w:r w:rsidR="00D26129" w:rsidRPr="00244AE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5A544F" w:rsidRPr="00244AE1">
        <w:rPr>
          <w:rFonts w:asciiTheme="majorHAnsi" w:hAnsiTheme="majorHAnsi"/>
          <w:color w:val="000000" w:themeColor="text1"/>
          <w:sz w:val="24"/>
          <w:szCs w:val="24"/>
        </w:rPr>
        <w:t xml:space="preserve">We work collectively to advance information communication technologies (ICTs) for development through agreed indicators and data, enhanced interregional and cross-sectoral cooperation, knowledge exchange and transfer, and increased </w:t>
      </w:r>
      <w:r w:rsidR="005965AF" w:rsidRPr="00244AE1">
        <w:rPr>
          <w:rFonts w:asciiTheme="majorHAnsi" w:hAnsiTheme="majorHAnsi"/>
          <w:color w:val="000000" w:themeColor="text1"/>
          <w:sz w:val="24"/>
          <w:szCs w:val="24"/>
        </w:rPr>
        <w:t xml:space="preserve">accountability of </w:t>
      </w:r>
      <w:r w:rsidR="005A544F" w:rsidRPr="00244AE1">
        <w:rPr>
          <w:rFonts w:asciiTheme="majorHAnsi" w:hAnsiTheme="majorHAnsi"/>
          <w:color w:val="000000" w:themeColor="text1"/>
          <w:sz w:val="24"/>
          <w:szCs w:val="24"/>
        </w:rPr>
        <w:t xml:space="preserve">development aid </w:t>
      </w:r>
      <w:r w:rsidR="005965AF" w:rsidRPr="00244AE1">
        <w:rPr>
          <w:rFonts w:asciiTheme="majorHAnsi" w:hAnsiTheme="majorHAnsi"/>
          <w:color w:val="000000" w:themeColor="text1"/>
          <w:sz w:val="24"/>
          <w:szCs w:val="24"/>
        </w:rPr>
        <w:t>and access by</w:t>
      </w:r>
      <w:r w:rsidR="005A544F" w:rsidRPr="00244AE1">
        <w:rPr>
          <w:rFonts w:asciiTheme="majorHAnsi" w:hAnsiTheme="majorHAnsi"/>
          <w:color w:val="000000" w:themeColor="text1"/>
          <w:sz w:val="24"/>
          <w:szCs w:val="24"/>
        </w:rPr>
        <w:t xml:space="preserve"> developing countries including </w:t>
      </w:r>
      <w:r w:rsidR="005A544F" w:rsidRPr="00244AE1">
        <w:rPr>
          <w:rFonts w:asciiTheme="majorHAnsi" w:hAnsiTheme="majorHAnsi"/>
          <w:sz w:val="24"/>
          <w:szCs w:val="24"/>
        </w:rPr>
        <w:t xml:space="preserve">the least developed countries, small island developing states, landlocked developing countries and countries with economies in transition. </w:t>
      </w:r>
      <w:r w:rsidR="0007774D" w:rsidRPr="00244AE1">
        <w:rPr>
          <w:rFonts w:asciiTheme="majorHAnsi" w:hAnsiTheme="majorHAnsi"/>
          <w:sz w:val="24"/>
          <w:szCs w:val="24"/>
        </w:rPr>
        <w:t xml:space="preserve"> We believe that the development and measurement of ICT</w:t>
      </w:r>
      <w:r w:rsidR="0007774D" w:rsidRPr="00244AE1">
        <w:rPr>
          <w:rFonts w:asciiTheme="majorHAnsi" w:hAnsiTheme="majorHAnsi"/>
          <w:sz w:val="24"/>
          <w:szCs w:val="24"/>
          <w:lang w:val="en-GB"/>
        </w:rPr>
        <w:t xml:space="preserve"> indicators </w:t>
      </w:r>
      <w:r w:rsidR="00D26129" w:rsidRPr="00244AE1">
        <w:rPr>
          <w:rFonts w:asciiTheme="majorHAnsi" w:hAnsiTheme="majorHAnsi"/>
          <w:sz w:val="24"/>
          <w:szCs w:val="24"/>
          <w:lang w:val="en-GB"/>
        </w:rPr>
        <w:t xml:space="preserve">is a </w:t>
      </w:r>
      <w:r w:rsidR="0007774D" w:rsidRPr="00244AE1">
        <w:rPr>
          <w:rFonts w:asciiTheme="majorHAnsi" w:hAnsiTheme="majorHAnsi"/>
          <w:sz w:val="24"/>
          <w:szCs w:val="24"/>
          <w:lang w:val="en-GB"/>
        </w:rPr>
        <w:t>major focus</w:t>
      </w:r>
      <w:r w:rsidR="00D26129" w:rsidRPr="00244AE1">
        <w:rPr>
          <w:rFonts w:asciiTheme="majorHAnsi" w:hAnsiTheme="majorHAnsi"/>
          <w:sz w:val="24"/>
          <w:szCs w:val="24"/>
          <w:lang w:val="en-GB"/>
        </w:rPr>
        <w:t xml:space="preserve"> and it is important to agree </w:t>
      </w:r>
      <w:r w:rsidR="0007774D" w:rsidRPr="00244AE1">
        <w:rPr>
          <w:rFonts w:asciiTheme="majorHAnsi" w:hAnsiTheme="majorHAnsi"/>
          <w:sz w:val="24"/>
          <w:szCs w:val="24"/>
          <w:lang w:val="en-GB"/>
        </w:rPr>
        <w:t>on clear</w:t>
      </w:r>
      <w:r w:rsidR="00D26129" w:rsidRPr="00244AE1">
        <w:rPr>
          <w:rFonts w:asciiTheme="majorHAnsi" w:hAnsiTheme="majorHAnsi"/>
          <w:sz w:val="24"/>
          <w:szCs w:val="24"/>
          <w:lang w:val="en-GB"/>
        </w:rPr>
        <w:t xml:space="preserve"> and </w:t>
      </w:r>
      <w:r w:rsidR="0007774D" w:rsidRPr="00244AE1">
        <w:rPr>
          <w:rFonts w:asciiTheme="majorHAnsi" w:hAnsiTheme="majorHAnsi"/>
          <w:sz w:val="24"/>
          <w:szCs w:val="24"/>
          <w:lang w:val="en-GB"/>
        </w:rPr>
        <w:t xml:space="preserve">measurable metrics to quantify the success.  </w:t>
      </w:r>
      <w:r w:rsidR="00235395" w:rsidRPr="00244AE1">
        <w:rPr>
          <w:rFonts w:asciiTheme="majorHAnsi" w:hAnsiTheme="majorHAnsi"/>
          <w:sz w:val="24"/>
          <w:szCs w:val="24"/>
          <w:lang w:val="en-GB"/>
        </w:rPr>
        <w:t xml:space="preserve">  Through a clear and measurable metrics to quantify the success.</w:t>
      </w:r>
    </w:p>
    <w:p w:rsidR="003C750E" w:rsidRPr="00244AE1" w:rsidRDefault="003C750E" w:rsidP="00244AE1">
      <w:pPr>
        <w:spacing w:after="160" w:line="259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A37BA" w:rsidRPr="00244AE1" w:rsidRDefault="00A83149" w:rsidP="00244AE1">
      <w:pPr>
        <w:spacing w:after="160" w:line="259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44AE1">
        <w:rPr>
          <w:rFonts w:asciiTheme="majorHAnsi" w:hAnsiTheme="majorHAnsi"/>
          <w:b/>
          <w:bCs/>
          <w:sz w:val="24"/>
          <w:szCs w:val="24"/>
        </w:rPr>
        <w:lastRenderedPageBreak/>
        <w:t>2.</w:t>
      </w:r>
      <w:r w:rsidRPr="00244AE1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D36C7E" w:rsidRPr="00244AE1" w:rsidRDefault="00D36C7E" w:rsidP="00244AE1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244AE1">
        <w:rPr>
          <w:rFonts w:asciiTheme="majorHAnsi" w:hAnsiTheme="majorHAnsi"/>
          <w:sz w:val="24"/>
          <w:szCs w:val="24"/>
        </w:rPr>
        <w:t xml:space="preserve">Harness information and communications technologies (ICTs) </w:t>
      </w:r>
      <w:r w:rsidR="00D26129" w:rsidRPr="00244AE1">
        <w:rPr>
          <w:rFonts w:asciiTheme="majorHAnsi" w:hAnsiTheme="majorHAnsi"/>
          <w:sz w:val="24"/>
          <w:szCs w:val="24"/>
        </w:rPr>
        <w:t xml:space="preserve">including the </w:t>
      </w:r>
      <w:commentRangeStart w:id="1"/>
      <w:r w:rsidRPr="00244AE1">
        <w:rPr>
          <w:rFonts w:asciiTheme="majorHAnsi" w:hAnsiTheme="majorHAnsi"/>
          <w:sz w:val="24"/>
          <w:szCs w:val="24"/>
        </w:rPr>
        <w:t xml:space="preserve"> Internet </w:t>
      </w:r>
      <w:commentRangeEnd w:id="1"/>
      <w:r w:rsidR="001879F9" w:rsidRPr="00244AE1">
        <w:rPr>
          <w:rStyle w:val="CommentReference"/>
          <w:rFonts w:asciiTheme="majorHAnsi" w:hAnsiTheme="majorHAnsi"/>
          <w:sz w:val="24"/>
          <w:szCs w:val="24"/>
        </w:rPr>
        <w:commentReference w:id="1"/>
      </w:r>
      <w:r w:rsidRPr="00244AE1">
        <w:rPr>
          <w:rFonts w:asciiTheme="majorHAnsi" w:hAnsiTheme="majorHAnsi"/>
          <w:sz w:val="24"/>
          <w:szCs w:val="24"/>
        </w:rPr>
        <w:t>for accelerating development goals beyond 2015 through enhanced international and regional cooperation</w:t>
      </w:r>
      <w:r w:rsidR="00450543" w:rsidRPr="00244AE1">
        <w:rPr>
          <w:rFonts w:asciiTheme="majorHAnsi" w:hAnsiTheme="majorHAnsi"/>
          <w:sz w:val="24"/>
          <w:szCs w:val="24"/>
        </w:rPr>
        <w:t xml:space="preserve"> and cross-sectoral collaboration</w:t>
      </w:r>
    </w:p>
    <w:p w:rsidR="00B03212" w:rsidRPr="00244AE1" w:rsidRDefault="005A544F" w:rsidP="00244AE1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244AE1">
        <w:rPr>
          <w:rFonts w:asciiTheme="majorHAnsi" w:hAnsiTheme="majorHAnsi"/>
          <w:sz w:val="24"/>
          <w:szCs w:val="24"/>
        </w:rPr>
        <w:t>Further d</w:t>
      </w:r>
      <w:r w:rsidR="00450543" w:rsidRPr="00244AE1">
        <w:rPr>
          <w:rFonts w:asciiTheme="majorHAnsi" w:hAnsiTheme="majorHAnsi"/>
          <w:sz w:val="24"/>
          <w:szCs w:val="24"/>
        </w:rPr>
        <w:t>evelop international ICT indicators with agreed standards</w:t>
      </w:r>
      <w:r w:rsidRPr="00244AE1">
        <w:rPr>
          <w:rFonts w:asciiTheme="majorHAnsi" w:hAnsiTheme="majorHAnsi"/>
          <w:sz w:val="24"/>
          <w:szCs w:val="24"/>
        </w:rPr>
        <w:t xml:space="preserve"> and facilitate data collection</w:t>
      </w:r>
      <w:r w:rsidR="00450543" w:rsidRPr="00244AE1">
        <w:rPr>
          <w:rFonts w:asciiTheme="majorHAnsi" w:hAnsiTheme="majorHAnsi"/>
          <w:sz w:val="24"/>
          <w:szCs w:val="24"/>
        </w:rPr>
        <w:t>; promote</w:t>
      </w:r>
      <w:r w:rsidR="00B03212" w:rsidRPr="00244AE1">
        <w:rPr>
          <w:rFonts w:asciiTheme="majorHAnsi" w:hAnsiTheme="majorHAnsi"/>
          <w:sz w:val="24"/>
          <w:szCs w:val="24"/>
        </w:rPr>
        <w:t xml:space="preserve"> </w:t>
      </w:r>
      <w:r w:rsidR="00450543" w:rsidRPr="00244AE1">
        <w:rPr>
          <w:rFonts w:asciiTheme="majorHAnsi" w:hAnsiTheme="majorHAnsi"/>
          <w:sz w:val="24"/>
          <w:szCs w:val="24"/>
        </w:rPr>
        <w:t xml:space="preserve">open </w:t>
      </w:r>
      <w:r w:rsidR="00B03212" w:rsidRPr="00244AE1">
        <w:rPr>
          <w:rFonts w:asciiTheme="majorHAnsi" w:hAnsiTheme="majorHAnsi"/>
          <w:sz w:val="24"/>
          <w:szCs w:val="24"/>
        </w:rPr>
        <w:t>data by paying particular attention to quality, disclosure, and publishing</w:t>
      </w:r>
    </w:p>
    <w:p w:rsidR="00530E25" w:rsidRPr="00244AE1" w:rsidRDefault="005A544F" w:rsidP="00244AE1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244AE1">
        <w:rPr>
          <w:rFonts w:asciiTheme="majorHAnsi" w:hAnsiTheme="majorHAnsi"/>
          <w:sz w:val="24"/>
          <w:szCs w:val="24"/>
        </w:rPr>
        <w:t xml:space="preserve">Encourage </w:t>
      </w:r>
      <w:r w:rsidR="00530E25" w:rsidRPr="00244AE1">
        <w:rPr>
          <w:rFonts w:asciiTheme="majorHAnsi" w:hAnsiTheme="majorHAnsi"/>
          <w:sz w:val="24"/>
          <w:szCs w:val="24"/>
        </w:rPr>
        <w:t xml:space="preserve">development aid in ICTs particularly for developing countries including the least developed countries, small island developing states, landlocked developing countries and countries with economies in transition; encourage greater </w:t>
      </w:r>
      <w:r w:rsidR="005965AF" w:rsidRPr="00244AE1">
        <w:rPr>
          <w:rFonts w:asciiTheme="majorHAnsi" w:hAnsiTheme="majorHAnsi"/>
          <w:sz w:val="24"/>
          <w:szCs w:val="24"/>
        </w:rPr>
        <w:t xml:space="preserve">input </w:t>
      </w:r>
      <w:r w:rsidR="00530E25" w:rsidRPr="00244AE1">
        <w:rPr>
          <w:rFonts w:asciiTheme="majorHAnsi" w:hAnsiTheme="majorHAnsi"/>
          <w:sz w:val="24"/>
          <w:szCs w:val="24"/>
        </w:rPr>
        <w:t xml:space="preserve">of developing countries </w:t>
      </w:r>
      <w:r w:rsidR="005965AF" w:rsidRPr="00244AE1">
        <w:rPr>
          <w:rFonts w:asciiTheme="majorHAnsi" w:hAnsiTheme="majorHAnsi"/>
          <w:sz w:val="24"/>
          <w:szCs w:val="24"/>
        </w:rPr>
        <w:t xml:space="preserve">on </w:t>
      </w:r>
      <w:r w:rsidR="00530E25" w:rsidRPr="00244AE1">
        <w:rPr>
          <w:rFonts w:asciiTheme="majorHAnsi" w:hAnsiTheme="majorHAnsi"/>
          <w:sz w:val="24"/>
          <w:szCs w:val="24"/>
        </w:rPr>
        <w:t xml:space="preserve">the deployment of funds for </w:t>
      </w:r>
      <w:r w:rsidR="005965AF" w:rsidRPr="00244AE1">
        <w:rPr>
          <w:rFonts w:asciiTheme="majorHAnsi" w:hAnsiTheme="majorHAnsi"/>
          <w:sz w:val="24"/>
          <w:szCs w:val="24"/>
        </w:rPr>
        <w:t xml:space="preserve">enhanced </w:t>
      </w:r>
      <w:r w:rsidR="00530E25" w:rsidRPr="00244AE1">
        <w:rPr>
          <w:rFonts w:asciiTheme="majorHAnsi" w:hAnsiTheme="majorHAnsi"/>
          <w:sz w:val="24"/>
          <w:szCs w:val="24"/>
        </w:rPr>
        <w:t>ownership and accountability</w:t>
      </w:r>
    </w:p>
    <w:p w:rsidR="00450543" w:rsidRPr="00244AE1" w:rsidRDefault="00450543" w:rsidP="00244AE1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244AE1">
        <w:rPr>
          <w:rFonts w:asciiTheme="majorHAnsi" w:hAnsiTheme="majorHAnsi"/>
          <w:sz w:val="24"/>
          <w:szCs w:val="24"/>
        </w:rPr>
        <w:t>Facilitate knowledge sharing and exchange among experts and stakeholders</w:t>
      </w:r>
      <w:r w:rsidR="00235395" w:rsidRPr="00244AE1">
        <w:rPr>
          <w:rFonts w:asciiTheme="majorHAnsi" w:hAnsiTheme="majorHAnsi"/>
          <w:sz w:val="24"/>
          <w:szCs w:val="24"/>
        </w:rPr>
        <w:t>.</w:t>
      </w:r>
      <w:r w:rsidR="008B4014">
        <w:rPr>
          <w:rFonts w:asciiTheme="majorHAnsi" w:hAnsiTheme="majorHAnsi"/>
          <w:sz w:val="24"/>
          <w:szCs w:val="24"/>
        </w:rPr>
        <w:t xml:space="preserve"> </w:t>
      </w:r>
      <w:r w:rsidR="00235395" w:rsidRPr="00244AE1">
        <w:rPr>
          <w:rFonts w:asciiTheme="majorHAnsi" w:hAnsiTheme="majorHAnsi"/>
          <w:sz w:val="24"/>
          <w:szCs w:val="24"/>
        </w:rPr>
        <w:t>Increase awareness and capacity building around</w:t>
      </w:r>
      <w:r w:rsidR="00F80EF3" w:rsidRPr="00244AE1">
        <w:rPr>
          <w:rFonts w:asciiTheme="majorHAnsi" w:hAnsiTheme="majorHAnsi"/>
          <w:sz w:val="24"/>
          <w:szCs w:val="24"/>
        </w:rPr>
        <w:t xml:space="preserve"> </w:t>
      </w:r>
      <w:r w:rsidR="00235395" w:rsidRPr="00244AE1">
        <w:rPr>
          <w:rFonts w:asciiTheme="majorHAnsi" w:hAnsiTheme="majorHAnsi"/>
          <w:sz w:val="24"/>
          <w:szCs w:val="24"/>
        </w:rPr>
        <w:t xml:space="preserve"> cooperation mechanisms</w:t>
      </w:r>
    </w:p>
    <w:p w:rsidR="00450543" w:rsidRPr="00244AE1" w:rsidRDefault="00F80EF3" w:rsidP="008B4014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244AE1">
        <w:rPr>
          <w:rFonts w:asciiTheme="majorHAnsi" w:hAnsiTheme="majorHAnsi" w:cs="Cambria"/>
          <w:sz w:val="24"/>
          <w:szCs w:val="24"/>
        </w:rPr>
        <w:t>[</w:t>
      </w:r>
      <w:r w:rsidR="00450543" w:rsidRPr="00244AE1">
        <w:rPr>
          <w:rFonts w:asciiTheme="majorHAnsi" w:hAnsiTheme="majorHAnsi" w:cs="Cambria"/>
          <w:sz w:val="24"/>
          <w:szCs w:val="24"/>
        </w:rPr>
        <w:t xml:space="preserve">Further promote the </w:t>
      </w:r>
      <w:r w:rsidR="00450543" w:rsidRPr="00244AE1">
        <w:rPr>
          <w:rFonts w:asciiTheme="majorHAnsi" w:hAnsiTheme="majorHAnsi" w:cs="Cambria"/>
          <w:bCs/>
          <w:sz w:val="24"/>
          <w:szCs w:val="24"/>
        </w:rPr>
        <w:t>inclusive and open</w:t>
      </w:r>
      <w:r w:rsidRPr="00244AE1">
        <w:rPr>
          <w:rFonts w:asciiTheme="majorHAnsi" w:hAnsiTheme="majorHAnsi" w:cs="Cambria"/>
          <w:bCs/>
          <w:sz w:val="24"/>
          <w:szCs w:val="24"/>
        </w:rPr>
        <w:t xml:space="preserve"> [collaboration between all stakeholders] </w:t>
      </w:r>
      <w:r w:rsidR="00450543" w:rsidRPr="00244AE1">
        <w:rPr>
          <w:rFonts w:asciiTheme="majorHAnsi" w:hAnsiTheme="majorHAnsi" w:cs="Cambria"/>
          <w:bCs/>
          <w:sz w:val="24"/>
          <w:szCs w:val="24"/>
        </w:rPr>
        <w:t xml:space="preserve"> </w:t>
      </w:r>
      <w:r w:rsidRPr="00244AE1">
        <w:rPr>
          <w:rFonts w:asciiTheme="majorHAnsi" w:hAnsiTheme="majorHAnsi" w:cs="Cambria"/>
          <w:bCs/>
          <w:sz w:val="24"/>
          <w:szCs w:val="24"/>
        </w:rPr>
        <w:t>[</w:t>
      </w:r>
      <w:r w:rsidR="00450543" w:rsidRPr="00244AE1">
        <w:rPr>
          <w:rFonts w:asciiTheme="majorHAnsi" w:hAnsiTheme="majorHAnsi" w:cs="Cambria"/>
          <w:bCs/>
          <w:sz w:val="24"/>
          <w:szCs w:val="24"/>
        </w:rPr>
        <w:t>multistakeholder</w:t>
      </w:r>
      <w:r w:rsidR="008B4014">
        <w:rPr>
          <w:rFonts w:asciiTheme="majorHAnsi" w:hAnsiTheme="majorHAnsi" w:cs="Cambria"/>
          <w:bCs/>
          <w:sz w:val="24"/>
          <w:szCs w:val="24"/>
        </w:rPr>
        <w:t xml:space="preserve"> </w:t>
      </w:r>
      <w:r w:rsidRPr="00244AE1">
        <w:rPr>
          <w:rFonts w:asciiTheme="majorHAnsi" w:hAnsiTheme="majorHAnsi" w:cs="Cambria"/>
          <w:bCs/>
          <w:sz w:val="24"/>
          <w:szCs w:val="24"/>
        </w:rPr>
        <w:t>[</w:t>
      </w:r>
      <w:r w:rsidR="00450543" w:rsidRPr="00244AE1">
        <w:rPr>
          <w:rFonts w:asciiTheme="majorHAnsi" w:hAnsiTheme="majorHAnsi" w:cs="Cambria"/>
          <w:sz w:val="24"/>
          <w:szCs w:val="24"/>
        </w:rPr>
        <w:t>model</w:t>
      </w:r>
      <w:r w:rsidRPr="00244AE1">
        <w:rPr>
          <w:rFonts w:asciiTheme="majorHAnsi" w:hAnsiTheme="majorHAnsi" w:cs="Cambria"/>
          <w:sz w:val="24"/>
          <w:szCs w:val="24"/>
        </w:rPr>
        <w:t>]  [approach].]</w:t>
      </w:r>
    </w:p>
    <w:p w:rsidR="00E518C4" w:rsidRPr="008B4014" w:rsidRDefault="008B4014" w:rsidP="008B4014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[Establish international</w:t>
      </w:r>
      <w:r w:rsidR="00F80EF3" w:rsidRPr="00244AE1">
        <w:rPr>
          <w:rFonts w:asciiTheme="majorHAnsi" w:hAnsiTheme="majorHAnsi" w:cs="Cambria"/>
          <w:sz w:val="24"/>
          <w:szCs w:val="24"/>
        </w:rPr>
        <w:t>, intergovernmental framework with full participation of all States on equal footing for more enhanced cooperation.]</w:t>
      </w:r>
    </w:p>
    <w:p w:rsidR="00A83149" w:rsidRPr="00244AE1" w:rsidRDefault="00A83149" w:rsidP="00244AE1">
      <w:pPr>
        <w:spacing w:after="160" w:line="259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44AE1">
        <w:rPr>
          <w:rFonts w:asciiTheme="majorHAnsi" w:hAnsiTheme="majorHAnsi"/>
          <w:b/>
          <w:bCs/>
          <w:sz w:val="24"/>
          <w:szCs w:val="24"/>
        </w:rPr>
        <w:t>3.</w:t>
      </w:r>
      <w:r w:rsidRPr="00244AE1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E518C4" w:rsidRPr="00244AE1" w:rsidRDefault="00E518C4" w:rsidP="00244AE1">
      <w:pPr>
        <w:pStyle w:val="ListParagraph"/>
        <w:numPr>
          <w:ilvl w:val="0"/>
          <w:numId w:val="27"/>
        </w:numPr>
        <w:spacing w:after="160" w:line="259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44AE1">
        <w:rPr>
          <w:rFonts w:asciiTheme="majorHAnsi" w:hAnsiTheme="majorHAnsi" w:cs="Times New Roman"/>
          <w:sz w:val="24"/>
          <w:szCs w:val="24"/>
        </w:rPr>
        <w:t>To</w:t>
      </w:r>
      <w:r w:rsidR="001879F9" w:rsidRPr="00244AE1">
        <w:rPr>
          <w:rFonts w:asciiTheme="majorHAnsi" w:hAnsiTheme="majorHAnsi" w:cs="Times New Roman"/>
          <w:sz w:val="24"/>
          <w:szCs w:val="24"/>
        </w:rPr>
        <w:t xml:space="preserve"> </w:t>
      </w:r>
      <w:r w:rsidR="00A63F84" w:rsidRPr="00244AE1">
        <w:rPr>
          <w:rFonts w:asciiTheme="majorHAnsi" w:hAnsiTheme="majorHAnsi" w:cs="Times New Roman"/>
          <w:sz w:val="24"/>
          <w:szCs w:val="24"/>
        </w:rPr>
        <w:t xml:space="preserve">enhance </w:t>
      </w:r>
      <w:r w:rsidR="001879F9" w:rsidRPr="00244AE1">
        <w:rPr>
          <w:rFonts w:asciiTheme="majorHAnsi" w:hAnsiTheme="majorHAnsi" w:cs="Times New Roman"/>
          <w:sz w:val="24"/>
          <w:szCs w:val="24"/>
        </w:rPr>
        <w:t>the</w:t>
      </w:r>
      <w:r w:rsidRPr="00244AE1">
        <w:rPr>
          <w:rFonts w:asciiTheme="majorHAnsi" w:hAnsiTheme="majorHAnsi" w:cs="Times New Roman"/>
          <w:sz w:val="24"/>
          <w:szCs w:val="24"/>
        </w:rPr>
        <w:t xml:space="preserve"> </w:t>
      </w:r>
      <w:r w:rsidR="005A544F" w:rsidRPr="00244AE1">
        <w:rPr>
          <w:rFonts w:asciiTheme="majorHAnsi" w:hAnsiTheme="majorHAnsi" w:cs="Times New Roman"/>
          <w:sz w:val="24"/>
          <w:szCs w:val="24"/>
        </w:rPr>
        <w:t>collect</w:t>
      </w:r>
      <w:r w:rsidR="001879F9" w:rsidRPr="00244AE1">
        <w:rPr>
          <w:rFonts w:asciiTheme="majorHAnsi" w:hAnsiTheme="majorHAnsi" w:cs="Times New Roman"/>
          <w:sz w:val="24"/>
          <w:szCs w:val="24"/>
        </w:rPr>
        <w:t>ion</w:t>
      </w:r>
      <w:r w:rsidR="005A544F" w:rsidRPr="00244AE1">
        <w:rPr>
          <w:rFonts w:asciiTheme="majorHAnsi" w:hAnsiTheme="majorHAnsi" w:cs="Times New Roman"/>
          <w:sz w:val="24"/>
          <w:szCs w:val="24"/>
        </w:rPr>
        <w:t xml:space="preserve"> </w:t>
      </w:r>
      <w:r w:rsidR="0087133B" w:rsidRPr="00244AE1">
        <w:rPr>
          <w:rFonts w:asciiTheme="majorHAnsi" w:hAnsiTheme="majorHAnsi" w:cs="Times New Roman"/>
          <w:sz w:val="24"/>
          <w:szCs w:val="24"/>
        </w:rPr>
        <w:t xml:space="preserve">of </w:t>
      </w:r>
      <w:r w:rsidR="00450543" w:rsidRPr="00244AE1">
        <w:rPr>
          <w:rFonts w:asciiTheme="majorHAnsi" w:hAnsiTheme="majorHAnsi" w:cs="Times New Roman"/>
          <w:sz w:val="24"/>
          <w:szCs w:val="24"/>
        </w:rPr>
        <w:t xml:space="preserve">ICT </w:t>
      </w:r>
      <w:r w:rsidR="005A544F" w:rsidRPr="00244AE1">
        <w:rPr>
          <w:rFonts w:asciiTheme="majorHAnsi" w:hAnsiTheme="majorHAnsi" w:cs="Times New Roman"/>
          <w:sz w:val="24"/>
          <w:szCs w:val="24"/>
        </w:rPr>
        <w:t xml:space="preserve">related data </w:t>
      </w:r>
      <w:r w:rsidR="00450543" w:rsidRPr="00244AE1">
        <w:rPr>
          <w:rFonts w:asciiTheme="majorHAnsi" w:hAnsiTheme="majorHAnsi" w:cs="Times New Roman"/>
          <w:sz w:val="24"/>
          <w:szCs w:val="24"/>
        </w:rPr>
        <w:t xml:space="preserve">with agreed </w:t>
      </w:r>
      <w:r w:rsidR="005A544F" w:rsidRPr="00244AE1">
        <w:rPr>
          <w:rFonts w:asciiTheme="majorHAnsi" w:hAnsiTheme="majorHAnsi" w:cs="Times New Roman"/>
          <w:sz w:val="24"/>
          <w:szCs w:val="24"/>
        </w:rPr>
        <w:t xml:space="preserve">indicators and </w:t>
      </w:r>
      <w:r w:rsidR="00450543" w:rsidRPr="00244AE1">
        <w:rPr>
          <w:rFonts w:asciiTheme="majorHAnsi" w:hAnsiTheme="majorHAnsi" w:cs="Times New Roman"/>
          <w:sz w:val="24"/>
          <w:szCs w:val="24"/>
        </w:rPr>
        <w:t>standards</w:t>
      </w:r>
      <w:r w:rsidR="008B4014">
        <w:rPr>
          <w:rFonts w:asciiTheme="majorHAnsi" w:hAnsiTheme="majorHAnsi" w:cs="Times New Roman"/>
          <w:sz w:val="24"/>
          <w:szCs w:val="24"/>
        </w:rPr>
        <w:t>.</w:t>
      </w:r>
      <w:r w:rsidR="0087133B" w:rsidRPr="00244AE1">
        <w:rPr>
          <w:rFonts w:asciiTheme="majorHAnsi" w:hAnsiTheme="majorHAnsi" w:cs="Times New Roman"/>
          <w:sz w:val="24"/>
          <w:szCs w:val="24"/>
        </w:rPr>
        <w:t xml:space="preserve"> </w:t>
      </w:r>
      <w:r w:rsidRPr="00244AE1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C750E" w:rsidRPr="00244AE1" w:rsidRDefault="003C750E" w:rsidP="00244AE1">
      <w:pPr>
        <w:spacing w:after="160" w:line="259" w:lineRule="auto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247636" w:rsidRPr="00244AE1" w:rsidRDefault="00247636" w:rsidP="00244AE1">
      <w:pPr>
        <w:spacing w:after="160" w:line="259" w:lineRule="auto"/>
        <w:jc w:val="both"/>
        <w:rPr>
          <w:rFonts w:asciiTheme="majorHAnsi" w:hAnsiTheme="majorHAnsi"/>
          <w:sz w:val="24"/>
          <w:szCs w:val="24"/>
        </w:rPr>
      </w:pPr>
    </w:p>
    <w:sectPr w:rsidR="00247636" w:rsidRPr="00244AE1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hor" w:initials="A">
    <w:p w:rsidR="001879F9" w:rsidRDefault="001879F9">
      <w:pPr>
        <w:pStyle w:val="CommentText"/>
      </w:pPr>
      <w:r>
        <w:rPr>
          <w:rStyle w:val="CommentReference"/>
        </w:rPr>
        <w:annotationRef/>
      </w:r>
      <w:r w:rsidR="00E87984">
        <w:t xml:space="preserve">Egypt: </w:t>
      </w:r>
      <w:r>
        <w:t>Internet is part of the ICTs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1E" w:rsidRDefault="0041041E" w:rsidP="00726D0C">
      <w:pPr>
        <w:spacing w:after="0" w:line="240" w:lineRule="auto"/>
      </w:pPr>
      <w:r>
        <w:separator/>
      </w:r>
    </w:p>
  </w:endnote>
  <w:endnote w:type="continuationSeparator" w:id="0">
    <w:p w:rsidR="0041041E" w:rsidRDefault="0041041E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3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1E" w:rsidRDefault="0041041E" w:rsidP="00726D0C">
      <w:pPr>
        <w:spacing w:after="0" w:line="240" w:lineRule="auto"/>
      </w:pPr>
      <w:r>
        <w:separator/>
      </w:r>
    </w:p>
  </w:footnote>
  <w:footnote w:type="continuationSeparator" w:id="0">
    <w:p w:rsidR="0041041E" w:rsidRDefault="0041041E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846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6034B"/>
    <w:multiLevelType w:val="hybridMultilevel"/>
    <w:tmpl w:val="FF24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8F7680"/>
    <w:multiLevelType w:val="hybridMultilevel"/>
    <w:tmpl w:val="EF36B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CE3"/>
    <w:multiLevelType w:val="hybridMultilevel"/>
    <w:tmpl w:val="25069C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8C21692"/>
    <w:multiLevelType w:val="hybridMultilevel"/>
    <w:tmpl w:val="488EC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736A29"/>
    <w:multiLevelType w:val="multilevel"/>
    <w:tmpl w:val="F33C00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6"/>
  </w:num>
  <w:num w:numId="4">
    <w:abstractNumId w:val="25"/>
  </w:num>
  <w:num w:numId="5">
    <w:abstractNumId w:val="8"/>
  </w:num>
  <w:num w:numId="6">
    <w:abstractNumId w:val="21"/>
  </w:num>
  <w:num w:numId="7">
    <w:abstractNumId w:val="1"/>
  </w:num>
  <w:num w:numId="8">
    <w:abstractNumId w:val="12"/>
  </w:num>
  <w:num w:numId="9">
    <w:abstractNumId w:val="15"/>
  </w:num>
  <w:num w:numId="10">
    <w:abstractNumId w:val="19"/>
  </w:num>
  <w:num w:numId="11">
    <w:abstractNumId w:val="27"/>
  </w:num>
  <w:num w:numId="12">
    <w:abstractNumId w:val="14"/>
  </w:num>
  <w:num w:numId="13">
    <w:abstractNumId w:val="9"/>
  </w:num>
  <w:num w:numId="14">
    <w:abstractNumId w:val="23"/>
  </w:num>
  <w:num w:numId="15">
    <w:abstractNumId w:val="28"/>
  </w:num>
  <w:num w:numId="16">
    <w:abstractNumId w:val="18"/>
  </w:num>
  <w:num w:numId="17">
    <w:abstractNumId w:val="5"/>
  </w:num>
  <w:num w:numId="18">
    <w:abstractNumId w:val="17"/>
  </w:num>
  <w:num w:numId="19">
    <w:abstractNumId w:val="0"/>
  </w:num>
  <w:num w:numId="20">
    <w:abstractNumId w:val="7"/>
  </w:num>
  <w:num w:numId="21">
    <w:abstractNumId w:val="20"/>
  </w:num>
  <w:num w:numId="22">
    <w:abstractNumId w:val="4"/>
  </w:num>
  <w:num w:numId="23">
    <w:abstractNumId w:val="6"/>
  </w:num>
  <w:num w:numId="24">
    <w:abstractNumId w:val="11"/>
  </w:num>
  <w:num w:numId="25">
    <w:abstractNumId w:val="16"/>
  </w:num>
  <w:num w:numId="26">
    <w:abstractNumId w:val="24"/>
  </w:num>
  <w:num w:numId="27">
    <w:abstractNumId w:val="2"/>
  </w:num>
  <w:num w:numId="28">
    <w:abstractNumId w:val="22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341F6"/>
    <w:rsid w:val="000414C1"/>
    <w:rsid w:val="00045617"/>
    <w:rsid w:val="000505C3"/>
    <w:rsid w:val="00055346"/>
    <w:rsid w:val="00057902"/>
    <w:rsid w:val="00063E3E"/>
    <w:rsid w:val="00063FA4"/>
    <w:rsid w:val="000653F6"/>
    <w:rsid w:val="00066D6F"/>
    <w:rsid w:val="0007065C"/>
    <w:rsid w:val="0007562B"/>
    <w:rsid w:val="00076837"/>
    <w:rsid w:val="0007774D"/>
    <w:rsid w:val="0008084A"/>
    <w:rsid w:val="00082523"/>
    <w:rsid w:val="00084634"/>
    <w:rsid w:val="0008688A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203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0F68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879F9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5395"/>
    <w:rsid w:val="00236AA6"/>
    <w:rsid w:val="00236FCA"/>
    <w:rsid w:val="002410AF"/>
    <w:rsid w:val="00244AE1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6BE6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19E2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493E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3A6E"/>
    <w:rsid w:val="003650A7"/>
    <w:rsid w:val="003749E0"/>
    <w:rsid w:val="00374D03"/>
    <w:rsid w:val="0037537A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404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041E"/>
    <w:rsid w:val="00412D5B"/>
    <w:rsid w:val="004139FF"/>
    <w:rsid w:val="00415DE9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0543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85A16"/>
    <w:rsid w:val="00491015"/>
    <w:rsid w:val="00493BC2"/>
    <w:rsid w:val="004964EF"/>
    <w:rsid w:val="00497DF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0222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0E25"/>
    <w:rsid w:val="0053261E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4574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65AF"/>
    <w:rsid w:val="00597524"/>
    <w:rsid w:val="00597C30"/>
    <w:rsid w:val="005A29E3"/>
    <w:rsid w:val="005A2EF5"/>
    <w:rsid w:val="005A32E9"/>
    <w:rsid w:val="005A389C"/>
    <w:rsid w:val="005A3C43"/>
    <w:rsid w:val="005A464B"/>
    <w:rsid w:val="005A513D"/>
    <w:rsid w:val="005A544F"/>
    <w:rsid w:val="005A55A7"/>
    <w:rsid w:val="005A5A11"/>
    <w:rsid w:val="005A5F45"/>
    <w:rsid w:val="005B32FF"/>
    <w:rsid w:val="005B353D"/>
    <w:rsid w:val="005B7317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D64EC"/>
    <w:rsid w:val="005E216A"/>
    <w:rsid w:val="005E224E"/>
    <w:rsid w:val="005E3A69"/>
    <w:rsid w:val="005E3B97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2921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727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125A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0B24"/>
    <w:rsid w:val="008326ED"/>
    <w:rsid w:val="00833EA9"/>
    <w:rsid w:val="00834636"/>
    <w:rsid w:val="0084001D"/>
    <w:rsid w:val="00841CA6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33B"/>
    <w:rsid w:val="00871707"/>
    <w:rsid w:val="00871EF0"/>
    <w:rsid w:val="00871FD0"/>
    <w:rsid w:val="00875F76"/>
    <w:rsid w:val="00877082"/>
    <w:rsid w:val="0088027E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014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8E1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37BA"/>
    <w:rsid w:val="009A4C63"/>
    <w:rsid w:val="009A52DC"/>
    <w:rsid w:val="009B0F26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1EF"/>
    <w:rsid w:val="00A126A0"/>
    <w:rsid w:val="00A1556D"/>
    <w:rsid w:val="00A16DB7"/>
    <w:rsid w:val="00A20454"/>
    <w:rsid w:val="00A21306"/>
    <w:rsid w:val="00A21FD2"/>
    <w:rsid w:val="00A231E7"/>
    <w:rsid w:val="00A233B9"/>
    <w:rsid w:val="00A2425F"/>
    <w:rsid w:val="00A2550F"/>
    <w:rsid w:val="00A34E56"/>
    <w:rsid w:val="00A41E3D"/>
    <w:rsid w:val="00A464F5"/>
    <w:rsid w:val="00A5146D"/>
    <w:rsid w:val="00A556F1"/>
    <w:rsid w:val="00A558BD"/>
    <w:rsid w:val="00A57097"/>
    <w:rsid w:val="00A61E60"/>
    <w:rsid w:val="00A62091"/>
    <w:rsid w:val="00A63C7E"/>
    <w:rsid w:val="00A63F84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2BA8"/>
    <w:rsid w:val="00AD310E"/>
    <w:rsid w:val="00AE408D"/>
    <w:rsid w:val="00AE44BE"/>
    <w:rsid w:val="00AF232D"/>
    <w:rsid w:val="00AF3744"/>
    <w:rsid w:val="00AF5C69"/>
    <w:rsid w:val="00B03212"/>
    <w:rsid w:val="00B03797"/>
    <w:rsid w:val="00B04D0A"/>
    <w:rsid w:val="00B056CB"/>
    <w:rsid w:val="00B05DFC"/>
    <w:rsid w:val="00B073EF"/>
    <w:rsid w:val="00B1137D"/>
    <w:rsid w:val="00B128B8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326C"/>
    <w:rsid w:val="00B36328"/>
    <w:rsid w:val="00B40FD2"/>
    <w:rsid w:val="00B43AA3"/>
    <w:rsid w:val="00B43BA7"/>
    <w:rsid w:val="00B44B69"/>
    <w:rsid w:val="00B44CBF"/>
    <w:rsid w:val="00B45918"/>
    <w:rsid w:val="00B45AF2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15DE"/>
    <w:rsid w:val="00BC3FB8"/>
    <w:rsid w:val="00BC4218"/>
    <w:rsid w:val="00BC76D7"/>
    <w:rsid w:val="00BD13A5"/>
    <w:rsid w:val="00BD176E"/>
    <w:rsid w:val="00BD1B7F"/>
    <w:rsid w:val="00BD5682"/>
    <w:rsid w:val="00BD5E35"/>
    <w:rsid w:val="00BD6583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4E5C"/>
    <w:rsid w:val="00C4578C"/>
    <w:rsid w:val="00C45F6E"/>
    <w:rsid w:val="00C46CCF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129"/>
    <w:rsid w:val="00D264C1"/>
    <w:rsid w:val="00D27046"/>
    <w:rsid w:val="00D276E2"/>
    <w:rsid w:val="00D27719"/>
    <w:rsid w:val="00D30593"/>
    <w:rsid w:val="00D30E78"/>
    <w:rsid w:val="00D31CC3"/>
    <w:rsid w:val="00D334BA"/>
    <w:rsid w:val="00D33F91"/>
    <w:rsid w:val="00D36C7E"/>
    <w:rsid w:val="00D401FF"/>
    <w:rsid w:val="00D403BB"/>
    <w:rsid w:val="00D40B04"/>
    <w:rsid w:val="00D4339C"/>
    <w:rsid w:val="00D43C1E"/>
    <w:rsid w:val="00D46062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1894"/>
    <w:rsid w:val="00D82215"/>
    <w:rsid w:val="00D87D37"/>
    <w:rsid w:val="00D87DE2"/>
    <w:rsid w:val="00D915AE"/>
    <w:rsid w:val="00D95BC1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4000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18C4"/>
    <w:rsid w:val="00E52732"/>
    <w:rsid w:val="00E53093"/>
    <w:rsid w:val="00E605BF"/>
    <w:rsid w:val="00E60A92"/>
    <w:rsid w:val="00E62C7D"/>
    <w:rsid w:val="00E6422B"/>
    <w:rsid w:val="00E6485F"/>
    <w:rsid w:val="00E6720B"/>
    <w:rsid w:val="00E70B8F"/>
    <w:rsid w:val="00E7138E"/>
    <w:rsid w:val="00E73F05"/>
    <w:rsid w:val="00E74E82"/>
    <w:rsid w:val="00E76CCE"/>
    <w:rsid w:val="00E8028F"/>
    <w:rsid w:val="00E86EA7"/>
    <w:rsid w:val="00E87984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C17B3"/>
    <w:rsid w:val="00ED184D"/>
    <w:rsid w:val="00ED3883"/>
    <w:rsid w:val="00ED5015"/>
    <w:rsid w:val="00ED592C"/>
    <w:rsid w:val="00ED6307"/>
    <w:rsid w:val="00EE0AD9"/>
    <w:rsid w:val="00EE25C6"/>
    <w:rsid w:val="00EE2BE6"/>
    <w:rsid w:val="00EE46DB"/>
    <w:rsid w:val="00EF0E4C"/>
    <w:rsid w:val="00EF1AFE"/>
    <w:rsid w:val="00EF25C5"/>
    <w:rsid w:val="00EF595F"/>
    <w:rsid w:val="00F04A1D"/>
    <w:rsid w:val="00F10DA4"/>
    <w:rsid w:val="00F13669"/>
    <w:rsid w:val="00F13AB5"/>
    <w:rsid w:val="00F165E0"/>
    <w:rsid w:val="00F20A6D"/>
    <w:rsid w:val="00F20BF2"/>
    <w:rsid w:val="00F21E3F"/>
    <w:rsid w:val="00F21ED9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0EF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2EC3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1879F9"/>
    <w:pPr>
      <w:suppressAutoHyphens/>
    </w:pPr>
    <w:rPr>
      <w:rFonts w:ascii="Calibri" w:eastAsia="DejaVu Sans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1879F9"/>
    <w:pPr>
      <w:suppressAutoHyphens/>
    </w:pPr>
    <w:rPr>
      <w:rFonts w:ascii="Calibri" w:eastAsia="DejaVu San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10" Type="http://schemas.openxmlformats.org/officeDocument/2006/relationships/image" Target="media/image2.jpeg"/><Relationship Id="rId19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A078-83CC-4CE1-9D5B-2EE20FB8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2014-02-20T15:42:00Z</dcterms:created>
  <dcterms:modified xsi:type="dcterms:W3CDTF">2014-03-21T16:29:00Z</dcterms:modified>
</cp:coreProperties>
</file>