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1460D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2FA75361" wp14:editId="41368D13">
            <wp:simplePos x="0" y="0"/>
            <wp:positionH relativeFrom="column">
              <wp:posOffset>5605145</wp:posOffset>
            </wp:positionH>
            <wp:positionV relativeFrom="paragraph">
              <wp:posOffset>-231140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2BF51F67" wp14:editId="75C28C1B">
            <wp:simplePos x="0" y="0"/>
            <wp:positionH relativeFrom="column">
              <wp:posOffset>5074285</wp:posOffset>
            </wp:positionH>
            <wp:positionV relativeFrom="paragraph">
              <wp:posOffset>-163830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4385D1E8" wp14:editId="7FD292E9">
            <wp:simplePos x="0" y="0"/>
            <wp:positionH relativeFrom="column">
              <wp:posOffset>4340225</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4C5AE87C" wp14:editId="5695AFFE">
            <wp:simplePos x="0" y="0"/>
            <wp:positionH relativeFrom="column">
              <wp:posOffset>3863975</wp:posOffset>
            </wp:positionH>
            <wp:positionV relativeFrom="paragraph">
              <wp:posOffset>-163830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478D8009" wp14:editId="1A75AE2A">
            <wp:simplePos x="0" y="0"/>
            <wp:positionH relativeFrom="column">
              <wp:posOffset>56515</wp:posOffset>
            </wp:positionH>
            <wp:positionV relativeFrom="paragraph">
              <wp:posOffset>-229235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1460DB" w:rsidP="00A83149">
      <w:pPr>
        <w:rPr>
          <w:b/>
          <w:bCs/>
        </w:rPr>
      </w:pPr>
      <w:r>
        <w:rPr>
          <w:rFonts w:ascii="Times New Roman" w:hAnsi="Times New Roman" w:cs="Times New Roman"/>
          <w:b/>
          <w:bCs/>
          <w:noProof/>
          <w:sz w:val="24"/>
          <w:szCs w:val="24"/>
        </w:rPr>
        <w:drawing>
          <wp:anchor distT="0" distB="0" distL="114300" distR="114300" simplePos="0" relativeHeight="251668480" behindDoc="0" locked="0" layoutInCell="1" allowOverlap="1" wp14:anchorId="32B5E00B" wp14:editId="0660D965">
            <wp:simplePos x="0" y="0"/>
            <wp:positionH relativeFrom="margin">
              <wp:posOffset>1463040</wp:posOffset>
            </wp:positionH>
            <wp:positionV relativeFrom="margin">
              <wp:posOffset>481965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149" w:rsidRPr="00F60B3D" w:rsidRDefault="00A83149" w:rsidP="00A83149">
      <w:pPr>
        <w:rPr>
          <w:b/>
          <w:bCs/>
        </w:rPr>
      </w:pPr>
    </w:p>
    <w:p w:rsidR="00A83149" w:rsidRPr="00F60B3D" w:rsidRDefault="00A83149" w:rsidP="00A83149">
      <w:pPr>
        <w:rPr>
          <w:b/>
          <w:bCs/>
        </w:rPr>
      </w:pPr>
    </w:p>
    <w:p w:rsidR="00282FE1" w:rsidRDefault="00282FE1" w:rsidP="001460DB">
      <w:pPr>
        <w:spacing w:after="0" w:line="240" w:lineRule="auto"/>
        <w:rPr>
          <w:rFonts w:asciiTheme="majorHAnsi" w:eastAsia="Times New Roman" w:hAnsiTheme="majorHAnsi"/>
          <w:color w:val="17365D"/>
          <w:sz w:val="32"/>
          <w:szCs w:val="32"/>
        </w:rPr>
      </w:pPr>
    </w:p>
    <w:p w:rsidR="00282FE1" w:rsidRPr="0017620B" w:rsidRDefault="00282FE1" w:rsidP="001460DB">
      <w:pPr>
        <w:pBdr>
          <w:top w:val="single" w:sz="4" w:space="1" w:color="auto"/>
          <w:left w:val="single" w:sz="4" w:space="4" w:color="auto"/>
          <w:bottom w:val="single" w:sz="4" w:space="1" w:color="auto"/>
          <w:right w:val="single" w:sz="4" w:space="30"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AA1003">
        <w:rPr>
          <w:rFonts w:ascii="Calibri" w:eastAsia="ヒラギノ角ゴ Pro W3" w:hAnsi="Calibri"/>
          <w:b/>
          <w:bCs/>
          <w:color w:val="FFFFFF"/>
        </w:rPr>
        <w:t>/29</w:t>
      </w:r>
    </w:p>
    <w:p w:rsidR="003B4F1C" w:rsidRPr="001460DB" w:rsidRDefault="00282FE1" w:rsidP="001460DB">
      <w:pPr>
        <w:pBdr>
          <w:top w:val="single" w:sz="4" w:space="1" w:color="auto"/>
          <w:left w:val="single" w:sz="4" w:space="4" w:color="auto"/>
          <w:bottom w:val="single" w:sz="4" w:space="1" w:color="auto"/>
          <w:right w:val="single" w:sz="4" w:space="30"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w:t>
      </w:r>
      <w:r w:rsidR="00AA1003">
        <w:rPr>
          <w:rFonts w:ascii="Calibri" w:eastAsia="ヒラギノ角ゴ Pro W3" w:hAnsi="Calibri"/>
          <w:b/>
          <w:bCs/>
          <w:color w:val="FFFFFF"/>
        </w:rPr>
        <w:t xml:space="preserve">sical meeting to be held on </w:t>
      </w:r>
      <w:r w:rsidR="001460DB" w:rsidRPr="001460DB">
        <w:rPr>
          <w:rFonts w:ascii="Calibri" w:eastAsia="ヒラギノ角ゴ Pro W3" w:hAnsi="Calibri"/>
          <w:b/>
          <w:bCs/>
          <w:color w:val="FFFFFF"/>
        </w:rPr>
        <w:t>14-17 April 2014.</w:t>
      </w:r>
    </w:p>
    <w:p w:rsidR="003B4F1C" w:rsidRPr="00F60B3D" w:rsidRDefault="00E44F56" w:rsidP="00A83149">
      <w:pPr>
        <w:spacing w:after="0" w:line="240" w:lineRule="auto"/>
        <w:jc w:val="center"/>
        <w:rPr>
          <w:rFonts w:asciiTheme="majorHAnsi" w:eastAsia="Times New Roman" w:hAnsiTheme="majorHAnsi"/>
          <w:color w:val="17365D"/>
          <w:sz w:val="32"/>
          <w:szCs w:val="32"/>
        </w:rPr>
      </w:pPr>
      <w:r w:rsidRPr="00484F98">
        <w:rPr>
          <w:noProof/>
        </w:rPr>
        <mc:AlternateContent>
          <mc:Choice Requires="wps">
            <w:drawing>
              <wp:anchor distT="0" distB="0" distL="114300" distR="114300" simplePos="0" relativeHeight="251667456" behindDoc="0" locked="0" layoutInCell="1" allowOverlap="1" wp14:anchorId="40AA54DE" wp14:editId="6186B238">
                <wp:simplePos x="0" y="0"/>
                <wp:positionH relativeFrom="column">
                  <wp:posOffset>-104775</wp:posOffset>
                </wp:positionH>
                <wp:positionV relativeFrom="paragraph">
                  <wp:posOffset>9525</wp:posOffset>
                </wp:positionV>
                <wp:extent cx="6426200" cy="1947545"/>
                <wp:effectExtent l="0" t="0" r="127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rsidR="00E44F56" w:rsidRPr="00862717" w:rsidRDefault="00E44F56"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rsidR="00E44F56" w:rsidRPr="00A71424" w:rsidRDefault="00E44F56" w:rsidP="00E44F56">
                            <w:pPr>
                              <w:spacing w:before="100" w:beforeAutospacing="1" w:after="100" w:afterAutospacing="1"/>
                              <w:ind w:left="57" w:right="57" w:hanging="57"/>
                              <w:contextualSpacing/>
                              <w:jc w:val="center"/>
                              <w:rPr>
                                <w:rFonts w:asciiTheme="majorHAnsi" w:hAnsiTheme="majorHAnsi"/>
                                <w:b/>
                                <w:bCs/>
                              </w:rPr>
                            </w:pPr>
                          </w:p>
                          <w:p w:rsidR="00E44F56" w:rsidRPr="00A71424" w:rsidRDefault="001460DB" w:rsidP="006C2629">
                            <w:pPr>
                              <w:spacing w:before="100" w:beforeAutospacing="1" w:after="100" w:afterAutospacing="1"/>
                              <w:ind w:left="57" w:right="57" w:hanging="57"/>
                              <w:contextualSpacing/>
                              <w:rPr>
                                <w:rFonts w:asciiTheme="majorHAnsi" w:hAnsiTheme="majorHAnsi"/>
                              </w:rPr>
                            </w:pPr>
                            <w:r>
                              <w:rPr>
                                <w:rFonts w:asciiTheme="majorHAnsi" w:hAnsiTheme="majorHAnsi"/>
                              </w:rPr>
                              <w:t xml:space="preserve">Note: </w:t>
                            </w:r>
                            <w:r w:rsidR="00E44F56" w:rsidRPr="00A71424">
                              <w:rPr>
                                <w:rFonts w:asciiTheme="majorHAnsi" w:hAnsiTheme="majorHAnsi"/>
                              </w:rPr>
                              <w:t xml:space="preserve">This document </w:t>
                            </w:r>
                            <w:r w:rsidR="00E44F56">
                              <w:rPr>
                                <w:rFonts w:asciiTheme="majorHAnsi" w:hAnsiTheme="majorHAnsi"/>
                              </w:rPr>
                              <w:t xml:space="preserve">is the </w:t>
                            </w:r>
                            <w:r w:rsidR="00E44F56" w:rsidRPr="00666707">
                              <w:rPr>
                                <w:rFonts w:asciiTheme="majorHAnsi" w:hAnsiTheme="majorHAnsi"/>
                                <w:b/>
                                <w:bCs/>
                              </w:rPr>
                              <w:t>result of the first readi</w:t>
                            </w:r>
                            <w:r w:rsidR="00E44F56">
                              <w:rPr>
                                <w:rFonts w:asciiTheme="majorHAnsi" w:hAnsiTheme="majorHAnsi"/>
                                <w:b/>
                                <w:bCs/>
                              </w:rPr>
                              <w:t xml:space="preserve">ng of the document number V1.1/C/ALC1 </w:t>
                            </w:r>
                            <w:r>
                              <w:rPr>
                                <w:rFonts w:asciiTheme="majorHAnsi" w:hAnsiTheme="majorHAnsi"/>
                              </w:rPr>
                              <w:t xml:space="preserve">and </w:t>
                            </w:r>
                            <w:r w:rsidR="00E44F56">
                              <w:rPr>
                                <w:rFonts w:asciiTheme="majorHAnsi" w:hAnsiTheme="majorHAnsi"/>
                              </w:rPr>
                              <w:t xml:space="preserve">reflects the changes and comments received at the </w:t>
                            </w:r>
                            <w:r w:rsidR="006C2629">
                              <w:rPr>
                                <w:rFonts w:asciiTheme="majorHAnsi" w:hAnsiTheme="majorHAnsi"/>
                              </w:rPr>
                              <w:t>third</w:t>
                            </w:r>
                            <w:r w:rsidR="00E44F56">
                              <w:rPr>
                                <w:rFonts w:asciiTheme="majorHAnsi" w:hAnsiTheme="majorHAnsi"/>
                              </w:rPr>
                              <w:t xml:space="preserve"> physical meeting of the WSIS+10 MPP.  This document is</w:t>
                            </w:r>
                            <w:r w:rsidR="00E44F56" w:rsidRPr="00A71424">
                              <w:rPr>
                                <w:rFonts w:asciiTheme="majorHAnsi" w:hAnsiTheme="majorHAnsi"/>
                              </w:rPr>
                              <w:t xml:space="preserve"> available at: </w:t>
                            </w:r>
                            <w:hyperlink r:id="rId15" w:history="1">
                              <w:r w:rsidR="00E44F56" w:rsidRPr="00A71424">
                                <w:rPr>
                                  <w:rFonts w:asciiTheme="majorHAnsi" w:hAnsiTheme="majorHAnsi"/>
                                  <w:color w:val="0000FF" w:themeColor="hyperlink"/>
                                  <w:u w:val="single"/>
                                </w:rPr>
                                <w:t>http://www.itu.int/wsis/review/mpp/pages/consolidated-texts.html</w:t>
                              </w:r>
                            </w:hyperlink>
                          </w:p>
                          <w:p w:rsidR="00E44F56" w:rsidRPr="00A71424" w:rsidRDefault="00E44F56" w:rsidP="00E44F56">
                            <w:pPr>
                              <w:spacing w:before="100" w:beforeAutospacing="1" w:after="100" w:afterAutospacing="1"/>
                              <w:ind w:right="57" w:hanging="57"/>
                              <w:contextualSpacing/>
                              <w:rPr>
                                <w:rFonts w:asciiTheme="majorHAnsi" w:hAnsiTheme="majorHAnsi"/>
                              </w:rPr>
                            </w:pPr>
                          </w:p>
                          <w:p w:rsidR="00E44F56" w:rsidRDefault="00E44F56"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E44F56" w:rsidRPr="00A71424" w:rsidRDefault="00E44F56"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44F56" w:rsidRDefault="00E44F56" w:rsidP="00E44F5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75pt;width:506pt;height:15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" fillcolor="#ffc000">
                <v:textbox>
                  <w:txbxContent>
                    <w:p w:rsidR="00E44F56" w:rsidRPr="00862717" w:rsidRDefault="00E44F56"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rsidR="00E44F56" w:rsidRPr="00A71424" w:rsidRDefault="00E44F56" w:rsidP="00E44F56">
                      <w:pPr>
                        <w:spacing w:before="100" w:beforeAutospacing="1" w:after="100" w:afterAutospacing="1"/>
                        <w:ind w:left="57" w:right="57" w:hanging="57"/>
                        <w:contextualSpacing/>
                        <w:jc w:val="center"/>
                        <w:rPr>
                          <w:rFonts w:asciiTheme="majorHAnsi" w:hAnsiTheme="majorHAnsi"/>
                          <w:b/>
                          <w:bCs/>
                        </w:rPr>
                      </w:pPr>
                    </w:p>
                    <w:p w:rsidR="00E44F56" w:rsidRPr="00A71424" w:rsidRDefault="001460DB" w:rsidP="006C2629">
                      <w:pPr>
                        <w:spacing w:before="100" w:beforeAutospacing="1" w:after="100" w:afterAutospacing="1"/>
                        <w:ind w:left="57" w:right="57" w:hanging="57"/>
                        <w:contextualSpacing/>
                        <w:rPr>
                          <w:rFonts w:asciiTheme="majorHAnsi" w:hAnsiTheme="majorHAnsi"/>
                        </w:rPr>
                      </w:pPr>
                      <w:r>
                        <w:rPr>
                          <w:rFonts w:asciiTheme="majorHAnsi" w:hAnsiTheme="majorHAnsi"/>
                        </w:rPr>
                        <w:t xml:space="preserve">Note: </w:t>
                      </w:r>
                      <w:r w:rsidR="00E44F56" w:rsidRPr="00A71424">
                        <w:rPr>
                          <w:rFonts w:asciiTheme="majorHAnsi" w:hAnsiTheme="majorHAnsi"/>
                        </w:rPr>
                        <w:t xml:space="preserve">This document </w:t>
                      </w:r>
                      <w:r w:rsidR="00E44F56">
                        <w:rPr>
                          <w:rFonts w:asciiTheme="majorHAnsi" w:hAnsiTheme="majorHAnsi"/>
                        </w:rPr>
                        <w:t xml:space="preserve">is the </w:t>
                      </w:r>
                      <w:r w:rsidR="00E44F56" w:rsidRPr="00666707">
                        <w:rPr>
                          <w:rFonts w:asciiTheme="majorHAnsi" w:hAnsiTheme="majorHAnsi"/>
                          <w:b/>
                          <w:bCs/>
                        </w:rPr>
                        <w:t>result of the first readi</w:t>
                      </w:r>
                      <w:r w:rsidR="00E44F56">
                        <w:rPr>
                          <w:rFonts w:asciiTheme="majorHAnsi" w:hAnsiTheme="majorHAnsi"/>
                          <w:b/>
                          <w:bCs/>
                        </w:rPr>
                        <w:t xml:space="preserve">ng of the document number V1.1/C/ALC1 </w:t>
                      </w:r>
                      <w:r>
                        <w:rPr>
                          <w:rFonts w:asciiTheme="majorHAnsi" w:hAnsiTheme="majorHAnsi"/>
                        </w:rPr>
                        <w:t xml:space="preserve">and </w:t>
                      </w:r>
                      <w:r w:rsidR="00E44F56">
                        <w:rPr>
                          <w:rFonts w:asciiTheme="majorHAnsi" w:hAnsiTheme="majorHAnsi"/>
                        </w:rPr>
                        <w:t xml:space="preserve">reflects the changes and comments received at the </w:t>
                      </w:r>
                      <w:r w:rsidR="006C2629">
                        <w:rPr>
                          <w:rFonts w:asciiTheme="majorHAnsi" w:hAnsiTheme="majorHAnsi"/>
                        </w:rPr>
                        <w:t>third</w:t>
                      </w:r>
                      <w:r w:rsidR="00E44F56">
                        <w:rPr>
                          <w:rFonts w:asciiTheme="majorHAnsi" w:hAnsiTheme="majorHAnsi"/>
                        </w:rPr>
                        <w:t xml:space="preserve"> physical meeting of the WSIS+10 MPP.  This document is</w:t>
                      </w:r>
                      <w:r w:rsidR="00E44F56" w:rsidRPr="00A71424">
                        <w:rPr>
                          <w:rFonts w:asciiTheme="majorHAnsi" w:hAnsiTheme="majorHAnsi"/>
                        </w:rPr>
                        <w:t xml:space="preserve"> available at: </w:t>
                      </w:r>
                      <w:hyperlink r:id="rId17" w:history="1">
                        <w:r w:rsidR="00E44F56" w:rsidRPr="00A71424">
                          <w:rPr>
                            <w:rFonts w:asciiTheme="majorHAnsi" w:hAnsiTheme="majorHAnsi"/>
                            <w:color w:val="0000FF" w:themeColor="hyperlink"/>
                            <w:u w:val="single"/>
                          </w:rPr>
                          <w:t>http://www.itu.int/wsis/review/mpp/pages/consolidated-texts.html</w:t>
                        </w:r>
                      </w:hyperlink>
                    </w:p>
                    <w:p w:rsidR="00E44F56" w:rsidRPr="00A71424" w:rsidRDefault="00E44F56" w:rsidP="00E44F56">
                      <w:pPr>
                        <w:spacing w:before="100" w:beforeAutospacing="1" w:after="100" w:afterAutospacing="1"/>
                        <w:ind w:right="57" w:hanging="57"/>
                        <w:contextualSpacing/>
                        <w:rPr>
                          <w:rFonts w:asciiTheme="majorHAnsi" w:hAnsiTheme="majorHAnsi"/>
                        </w:rPr>
                      </w:pPr>
                    </w:p>
                    <w:p w:rsidR="00E44F56" w:rsidRDefault="00E44F56"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E44F56" w:rsidRPr="00A71424" w:rsidRDefault="00E44F56"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44F56" w:rsidRDefault="00E44F56" w:rsidP="00E44F56">
                      <w:pPr>
                        <w:spacing w:before="100" w:beforeAutospacing="1" w:after="100" w:afterAutospacing="1"/>
                        <w:ind w:left="57" w:right="57"/>
                        <w:contextualSpacing/>
                      </w:pPr>
                    </w:p>
                  </w:txbxContent>
                </v:textbox>
              </v:shape>
            </w:pict>
          </mc:Fallback>
        </mc:AlternateContent>
      </w: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1460DB">
      <w:pPr>
        <w:spacing w:after="0" w:line="240" w:lineRule="auto"/>
        <w:rPr>
          <w:rFonts w:asciiTheme="majorHAnsi" w:eastAsia="Times New Roman" w:hAnsiTheme="majorHAnsi"/>
          <w:color w:val="17365D"/>
          <w:sz w:val="32"/>
          <w:szCs w:val="32"/>
        </w:rPr>
      </w:pPr>
    </w:p>
    <w:p w:rsidR="00A83149" w:rsidRPr="00F60B3D" w:rsidRDefault="00A83149" w:rsidP="001460DB">
      <w:pPr>
        <w:spacing w:after="160" w:line="259"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5A2EF5" w:rsidRPr="001460DB" w:rsidRDefault="009A37BA" w:rsidP="001460DB">
      <w:pPr>
        <w:spacing w:after="160" w:line="259" w:lineRule="auto"/>
        <w:ind w:left="360"/>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A83149" w:rsidRPr="001460DB" w:rsidRDefault="00A83149" w:rsidP="001460DB">
      <w:pPr>
        <w:pStyle w:val="ListParagraph"/>
        <w:numPr>
          <w:ilvl w:val="0"/>
          <w:numId w:val="38"/>
        </w:numPr>
        <w:spacing w:after="160" w:line="259" w:lineRule="auto"/>
        <w:ind w:left="709" w:hanging="709"/>
        <w:contextualSpacing w:val="0"/>
        <w:jc w:val="both"/>
        <w:rPr>
          <w:rFonts w:asciiTheme="majorHAnsi" w:hAnsiTheme="majorHAnsi"/>
          <w:b/>
          <w:bCs/>
          <w:sz w:val="24"/>
          <w:szCs w:val="24"/>
        </w:rPr>
      </w:pPr>
      <w:r w:rsidRPr="001460DB">
        <w:rPr>
          <w:rFonts w:asciiTheme="majorHAnsi" w:hAnsiTheme="majorHAnsi"/>
          <w:b/>
          <w:bCs/>
          <w:sz w:val="24"/>
          <w:szCs w:val="24"/>
        </w:rPr>
        <w:t>Vision</w:t>
      </w:r>
    </w:p>
    <w:p w:rsidR="00282FE1" w:rsidRDefault="00EE7F79" w:rsidP="001460DB">
      <w:pPr>
        <w:spacing w:after="160" w:line="259"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w:t>
      </w:r>
      <w:r w:rsidR="009A37BA" w:rsidRPr="00F60B3D">
        <w:rPr>
          <w:rFonts w:asciiTheme="majorHAnsi" w:hAnsiTheme="majorHAnsi"/>
          <w:color w:val="000000" w:themeColor="text1"/>
          <w:sz w:val="24"/>
          <w:szCs w:val="24"/>
        </w:rPr>
        <w:t xml:space="preserve">The effective participation of governments and all </w:t>
      </w:r>
      <w:r w:rsidR="005706E2">
        <w:rPr>
          <w:rFonts w:asciiTheme="majorHAnsi" w:hAnsiTheme="majorHAnsi"/>
          <w:color w:val="000000" w:themeColor="text1"/>
          <w:sz w:val="24"/>
          <w:szCs w:val="24"/>
        </w:rPr>
        <w:t xml:space="preserve">other </w:t>
      </w:r>
      <w:r w:rsidR="009A37BA" w:rsidRPr="00F60B3D">
        <w:rPr>
          <w:rFonts w:asciiTheme="majorHAnsi" w:hAnsiTheme="majorHAnsi"/>
          <w:color w:val="000000" w:themeColor="text1"/>
          <w:sz w:val="24"/>
          <w:szCs w:val="24"/>
        </w:rPr>
        <w:t>stakeholders is vital in developing the Information Society</w:t>
      </w:r>
      <w:r w:rsidR="00282FE1">
        <w:rPr>
          <w:rFonts w:asciiTheme="majorHAnsi" w:hAnsiTheme="majorHAnsi"/>
          <w:color w:val="000000" w:themeColor="text1"/>
          <w:sz w:val="24"/>
          <w:szCs w:val="24"/>
        </w:rPr>
        <w:t xml:space="preserve"> </w:t>
      </w:r>
      <w:r w:rsidR="005706E2">
        <w:rPr>
          <w:rFonts w:asciiTheme="majorHAnsi" w:hAnsiTheme="majorHAnsi"/>
          <w:color w:val="000000" w:themeColor="text1"/>
          <w:sz w:val="24"/>
          <w:szCs w:val="24"/>
        </w:rPr>
        <w:t>t</w:t>
      </w:r>
      <w:r w:rsidR="004A7913" w:rsidRPr="00F60B3D">
        <w:rPr>
          <w:rFonts w:asciiTheme="majorHAnsi" w:hAnsiTheme="majorHAnsi"/>
          <w:color w:val="000000" w:themeColor="text1"/>
          <w:sz w:val="24"/>
          <w:szCs w:val="24"/>
        </w:rPr>
        <w:t xml:space="preserve">hrough </w:t>
      </w:r>
      <w:r w:rsidR="003D1991" w:rsidRPr="00F60B3D">
        <w:rPr>
          <w:rFonts w:asciiTheme="majorHAnsi" w:hAnsiTheme="majorHAnsi"/>
          <w:color w:val="000000" w:themeColor="text1"/>
          <w:sz w:val="24"/>
          <w:szCs w:val="24"/>
        </w:rPr>
        <w:t>inclusive engagement,</w:t>
      </w:r>
      <w:r w:rsidR="00282FE1">
        <w:rPr>
          <w:rFonts w:asciiTheme="majorHAnsi" w:hAnsiTheme="majorHAnsi"/>
          <w:color w:val="000000" w:themeColor="text1"/>
          <w:sz w:val="24"/>
          <w:szCs w:val="24"/>
        </w:rPr>
        <w:t xml:space="preserve"> </w:t>
      </w:r>
      <w:r w:rsidR="005706E2">
        <w:rPr>
          <w:rFonts w:asciiTheme="majorHAnsi" w:hAnsiTheme="majorHAnsi"/>
          <w:color w:val="000000" w:themeColor="text1"/>
          <w:sz w:val="24"/>
          <w:szCs w:val="24"/>
        </w:rPr>
        <w:t xml:space="preserve">of deepest, </w:t>
      </w:r>
      <w:r w:rsidR="00487D31">
        <w:rPr>
          <w:rFonts w:asciiTheme="majorHAnsi" w:hAnsiTheme="majorHAnsi"/>
          <w:color w:val="000000" w:themeColor="text1"/>
          <w:sz w:val="24"/>
          <w:szCs w:val="24"/>
        </w:rPr>
        <w:t>enhanced cooperation and participation of multistakeholders</w:t>
      </w:r>
      <w:r w:rsidR="00282FE1">
        <w:rPr>
          <w:rFonts w:asciiTheme="majorHAnsi" w:hAnsiTheme="majorHAnsi"/>
          <w:color w:val="000000" w:themeColor="text1"/>
          <w:sz w:val="24"/>
          <w:szCs w:val="24"/>
        </w:rPr>
        <w:t xml:space="preserve">  </w:t>
      </w:r>
    </w:p>
    <w:p w:rsidR="00ED4639" w:rsidRDefault="005D053B" w:rsidP="001460DB">
      <w:pPr>
        <w:spacing w:after="160" w:line="259"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deepened [enhanced] </w:t>
      </w:r>
      <w:r w:rsidR="00ED4639">
        <w:rPr>
          <w:rFonts w:asciiTheme="majorHAnsi" w:hAnsiTheme="majorHAnsi"/>
          <w:color w:val="000000" w:themeColor="text1"/>
          <w:sz w:val="24"/>
          <w:szCs w:val="24"/>
        </w:rPr>
        <w:t xml:space="preserve">multistakeholder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 xml:space="preserve">information </w:t>
      </w:r>
      <w:r w:rsidR="00592361">
        <w:rPr>
          <w:rFonts w:asciiTheme="majorHAnsi" w:hAnsiTheme="majorHAnsi"/>
          <w:color w:val="000000" w:themeColor="text1"/>
          <w:sz w:val="24"/>
          <w:szCs w:val="24"/>
        </w:rPr>
        <w:t xml:space="preserve">and </w:t>
      </w:r>
      <w:r w:rsidR="00656D15">
        <w:rPr>
          <w:rFonts w:asciiTheme="majorHAnsi" w:hAnsiTheme="majorHAnsi"/>
          <w:color w:val="000000" w:themeColor="text1"/>
          <w:sz w:val="24"/>
          <w:szCs w:val="24"/>
        </w:rPr>
        <w:t>communication technologies (ICTs)</w:t>
      </w:r>
      <w:r w:rsidR="005C16EE" w:rsidRPr="00F60B3D">
        <w:rPr>
          <w:rFonts w:asciiTheme="majorHAnsi" w:hAnsiTheme="majorHAnsi"/>
          <w:color w:val="000000" w:themeColor="text1"/>
          <w:sz w:val="24"/>
          <w:szCs w:val="24"/>
        </w:rPr>
        <w:t xml:space="preserve"> </w:t>
      </w:r>
      <w:r w:rsidR="00487D31">
        <w:rPr>
          <w:rFonts w:asciiTheme="majorHAnsi" w:hAnsiTheme="majorHAnsi"/>
          <w:color w:val="000000" w:themeColor="text1"/>
          <w:sz w:val="24"/>
          <w:szCs w:val="24"/>
        </w:rPr>
        <w:t xml:space="preserve">and also governments develop </w:t>
      </w:r>
      <w:r w:rsidR="005C16EE" w:rsidRPr="00F60B3D">
        <w:rPr>
          <w:rFonts w:asciiTheme="majorHAnsi" w:hAnsiTheme="majorHAnsi"/>
          <w:color w:val="000000" w:themeColor="text1"/>
          <w:sz w:val="24"/>
          <w:szCs w:val="24"/>
        </w:rPr>
        <w:t xml:space="preserve">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00487D31">
        <w:rPr>
          <w:rFonts w:asciiTheme="majorHAnsi" w:hAnsiTheme="majorHAnsi"/>
          <w:color w:val="000000" w:themeColor="text1"/>
          <w:sz w:val="24"/>
          <w:szCs w:val="24"/>
        </w:rPr>
        <w:t xml:space="preserve"> with the cooperation of other stakeholders where appropriate</w:t>
      </w:r>
      <w:r w:rsidR="009A37BA"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EE7F79">
        <w:rPr>
          <w:rFonts w:asciiTheme="majorHAnsi" w:hAnsiTheme="majorHAnsi"/>
          <w:color w:val="000000" w:themeColor="text1"/>
          <w:sz w:val="24"/>
          <w:szCs w:val="24"/>
        </w:rPr>
        <w:t>]</w:t>
      </w:r>
    </w:p>
    <w:p w:rsidR="001460DB" w:rsidRPr="00282FE1" w:rsidRDefault="001460DB" w:rsidP="001460DB">
      <w:pPr>
        <w:spacing w:after="160" w:line="259" w:lineRule="auto"/>
        <w:jc w:val="both"/>
        <w:rPr>
          <w:rFonts w:asciiTheme="majorHAnsi" w:hAnsiTheme="majorHAnsi"/>
          <w:color w:val="000000" w:themeColor="text1"/>
          <w:sz w:val="24"/>
          <w:szCs w:val="24"/>
        </w:rPr>
      </w:pPr>
    </w:p>
    <w:p w:rsidR="009A37BA" w:rsidRPr="001460DB" w:rsidRDefault="00A83149" w:rsidP="001460DB">
      <w:pPr>
        <w:pStyle w:val="ListParagraph"/>
        <w:numPr>
          <w:ilvl w:val="0"/>
          <w:numId w:val="38"/>
        </w:numPr>
        <w:spacing w:after="160" w:line="259" w:lineRule="auto"/>
        <w:ind w:hanging="720"/>
        <w:contextualSpacing w:val="0"/>
        <w:jc w:val="both"/>
        <w:rPr>
          <w:rFonts w:asciiTheme="majorHAnsi" w:hAnsiTheme="majorHAnsi"/>
          <w:b/>
          <w:bCs/>
          <w:sz w:val="24"/>
          <w:szCs w:val="24"/>
        </w:rPr>
      </w:pPr>
      <w:r w:rsidRPr="001460DB">
        <w:rPr>
          <w:rFonts w:asciiTheme="majorHAnsi" w:hAnsiTheme="majorHAnsi"/>
          <w:b/>
          <w:bCs/>
          <w:sz w:val="24"/>
          <w:szCs w:val="24"/>
        </w:rPr>
        <w:lastRenderedPageBreak/>
        <w:t>Pillars</w:t>
      </w:r>
    </w:p>
    <w:p w:rsidR="00B45250" w:rsidRPr="00F60B3D" w:rsidRDefault="00B45250" w:rsidP="001460DB">
      <w:pPr>
        <w:pStyle w:val="ListParagraph"/>
        <w:numPr>
          <w:ilvl w:val="0"/>
          <w:numId w:val="24"/>
        </w:numPr>
        <w:spacing w:after="160" w:line="259" w:lineRule="auto"/>
        <w:contextualSpacing w:val="0"/>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F46C1D" w:rsidP="001460DB">
      <w:pPr>
        <w:pStyle w:val="ListParagraph"/>
        <w:numPr>
          <w:ilvl w:val="0"/>
          <w:numId w:val="24"/>
        </w:numPr>
        <w:spacing w:after="160" w:line="259" w:lineRule="auto"/>
        <w:contextualSpacing w:val="0"/>
        <w:jc w:val="both"/>
        <w:rPr>
          <w:rFonts w:asciiTheme="majorHAnsi" w:hAnsiTheme="majorHAnsi"/>
          <w:sz w:val="24"/>
          <w:szCs w:val="24"/>
        </w:rPr>
      </w:pPr>
      <w:r>
        <w:rPr>
          <w:rFonts w:asciiTheme="majorHAnsi" w:hAnsiTheme="majorHAnsi"/>
          <w:sz w:val="24"/>
          <w:szCs w:val="24"/>
        </w:rPr>
        <w:t xml:space="preserve">Encourage </w:t>
      </w:r>
      <w:r w:rsidR="002C31E8">
        <w:rPr>
          <w:rFonts w:asciiTheme="majorHAnsi" w:hAnsiTheme="majorHAnsi"/>
          <w:sz w:val="24"/>
          <w:szCs w:val="24"/>
        </w:rPr>
        <w:t xml:space="preserve">development of </w:t>
      </w:r>
      <w:r w:rsidR="00AE4F8A" w:rsidRPr="00F60B3D">
        <w:rPr>
          <w:rFonts w:asciiTheme="majorHAnsi" w:hAnsiTheme="majorHAnsi"/>
          <w:sz w:val="24"/>
          <w:szCs w:val="24"/>
        </w:rPr>
        <w:t xml:space="preserve">national ICT policies legal and regulatory frameworks </w:t>
      </w:r>
      <w:r w:rsidR="00EE7F79">
        <w:rPr>
          <w:rFonts w:asciiTheme="majorHAnsi" w:hAnsiTheme="majorHAnsi"/>
          <w:sz w:val="24"/>
          <w:szCs w:val="24"/>
        </w:rPr>
        <w:t>and strategies</w:t>
      </w:r>
      <w:r w:rsidR="00EE7F79" w:rsidRPr="00F60B3D">
        <w:rPr>
          <w:rFonts w:asciiTheme="majorHAnsi" w:hAnsiTheme="majorHAnsi"/>
          <w:sz w:val="24"/>
          <w:szCs w:val="24"/>
        </w:rPr>
        <w:t xml:space="preserve"> </w:t>
      </w:r>
      <w:r w:rsidR="00AE4F8A" w:rsidRPr="00F60B3D">
        <w:rPr>
          <w:rFonts w:asciiTheme="majorHAnsi" w:hAnsiTheme="majorHAnsi"/>
          <w:sz w:val="24"/>
          <w:szCs w:val="24"/>
        </w:rPr>
        <w:t>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1460DB">
      <w:pPr>
        <w:pStyle w:val="ListParagraph"/>
        <w:numPr>
          <w:ilvl w:val="0"/>
          <w:numId w:val="24"/>
        </w:numPr>
        <w:spacing w:after="160" w:line="259" w:lineRule="auto"/>
        <w:contextualSpacing w:val="0"/>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 xml:space="preserve">cooperation </w:t>
      </w:r>
      <w:r w:rsidR="006C2B49">
        <w:rPr>
          <w:rFonts w:asciiTheme="majorHAnsi" w:hAnsiTheme="majorHAnsi"/>
          <w:sz w:val="24"/>
          <w:szCs w:val="24"/>
        </w:rPr>
        <w:t xml:space="preserve">among all stakeholders </w:t>
      </w:r>
      <w:r w:rsidR="00450F3E" w:rsidRPr="00F60B3D">
        <w:rPr>
          <w:rFonts w:asciiTheme="majorHAnsi" w:hAnsiTheme="majorHAnsi"/>
          <w:sz w:val="24"/>
          <w:szCs w:val="24"/>
        </w:rPr>
        <w:t>at the</w:t>
      </w:r>
      <w:r w:rsidR="005E4BA7" w:rsidRPr="00F60B3D">
        <w:rPr>
          <w:rFonts w:asciiTheme="majorHAnsi" w:hAnsiTheme="majorHAnsi"/>
          <w:sz w:val="24"/>
          <w:szCs w:val="24"/>
        </w:rPr>
        <w:t xml:space="preserve"> </w:t>
      </w:r>
      <w:r w:rsidR="00ED4639">
        <w:rPr>
          <w:rFonts w:asciiTheme="majorHAnsi" w:hAnsiTheme="majorHAnsi"/>
          <w:sz w:val="24"/>
          <w:szCs w:val="24"/>
        </w:rPr>
        <w:t xml:space="preserve">local,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49103D" w:rsidP="001460DB">
      <w:pPr>
        <w:pStyle w:val="ListParagraph"/>
        <w:numPr>
          <w:ilvl w:val="0"/>
          <w:numId w:val="24"/>
        </w:numPr>
        <w:spacing w:after="160" w:line="259" w:lineRule="auto"/>
        <w:contextualSpacing w:val="0"/>
        <w:jc w:val="both"/>
        <w:rPr>
          <w:rFonts w:asciiTheme="majorHAnsi" w:hAnsiTheme="majorHAnsi"/>
          <w:sz w:val="24"/>
          <w:szCs w:val="24"/>
        </w:rPr>
      </w:pPr>
      <w:r>
        <w:rPr>
          <w:rFonts w:asciiTheme="majorHAnsi" w:hAnsiTheme="majorHAnsi" w:cs="Times New Roman"/>
          <w:sz w:val="24"/>
          <w:szCs w:val="24"/>
        </w:rPr>
        <w:t>[</w:t>
      </w:r>
      <w:r w:rsidR="006C2B49">
        <w:rPr>
          <w:rFonts w:asciiTheme="majorHAnsi" w:hAnsiTheme="majorHAnsi" w:cs="Times New Roman"/>
          <w:sz w:val="24"/>
          <w:szCs w:val="24"/>
        </w:rPr>
        <w:t xml:space="preserve">Furthering the dialogue on </w:t>
      </w:r>
      <w:r w:rsidR="00BB4D61" w:rsidRPr="00F60B3D">
        <w:rPr>
          <w:rFonts w:asciiTheme="majorHAnsi" w:hAnsiTheme="majorHAnsi" w:cs="Times New Roman"/>
          <w:sz w:val="24"/>
          <w:szCs w:val="24"/>
        </w:rPr>
        <w:t>policies</w:t>
      </w:r>
      <w:r w:rsidR="00BB4D61" w:rsidRPr="00F60B3D">
        <w:rPr>
          <w:rFonts w:asciiTheme="majorHAnsi" w:hAnsiTheme="majorHAnsi"/>
          <w:sz w:val="24"/>
          <w:szCs w:val="24"/>
        </w:rPr>
        <w:t xml:space="preserve"> and frameworks </w:t>
      </w:r>
      <w:r w:rsidR="00386C70">
        <w:rPr>
          <w:rFonts w:asciiTheme="majorHAnsi" w:hAnsiTheme="majorHAnsi"/>
          <w:sz w:val="24"/>
          <w:szCs w:val="24"/>
        </w:rPr>
        <w:t>through</w:t>
      </w:r>
      <w:r w:rsidR="0076165E">
        <w:rPr>
          <w:rFonts w:asciiTheme="majorHAnsi" w:hAnsiTheme="majorHAnsi"/>
          <w:sz w:val="24"/>
          <w:szCs w:val="24"/>
        </w:rPr>
        <w:t xml:space="preserve"> governments as well as other stakeholder</w:t>
      </w:r>
      <w:r w:rsidR="00386C70">
        <w:rPr>
          <w:rFonts w:asciiTheme="majorHAnsi" w:hAnsiTheme="majorHAnsi"/>
          <w:sz w:val="24"/>
          <w:szCs w:val="24"/>
        </w:rPr>
        <w:t xml:space="preserve"> consultation</w:t>
      </w:r>
      <w:r w:rsidR="0076165E">
        <w:rPr>
          <w:rFonts w:asciiTheme="majorHAnsi" w:hAnsiTheme="majorHAnsi"/>
          <w:sz w:val="24"/>
          <w:szCs w:val="24"/>
        </w:rPr>
        <w:t xml:space="preserve">, where appropriate </w:t>
      </w:r>
      <w:r w:rsidR="00B55377" w:rsidRPr="00F60B3D">
        <w:rPr>
          <w:rFonts w:asciiTheme="majorHAnsi" w:hAnsiTheme="majorHAnsi"/>
          <w:sz w:val="24"/>
          <w:szCs w:val="24"/>
        </w:rPr>
        <w:t xml:space="preserve">for </w:t>
      </w:r>
      <w:r w:rsidR="00BB4D61"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00BB4D61" w:rsidRPr="00F60B3D">
        <w:rPr>
          <w:rFonts w:asciiTheme="majorHAnsi" w:hAnsiTheme="majorHAnsi"/>
          <w:sz w:val="24"/>
          <w:szCs w:val="24"/>
        </w:rPr>
        <w:t xml:space="preserve">timely and accurate data and </w:t>
      </w:r>
      <w:r w:rsidR="00195D37">
        <w:rPr>
          <w:rFonts w:asciiTheme="majorHAnsi" w:hAnsiTheme="majorHAnsi"/>
          <w:sz w:val="24"/>
          <w:szCs w:val="24"/>
        </w:rPr>
        <w:t xml:space="preserve">for </w:t>
      </w:r>
      <w:r w:rsidR="00BB4D61"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00BB4D61"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00BB4D61" w:rsidRPr="00F60B3D">
        <w:rPr>
          <w:rFonts w:asciiTheme="majorHAnsi" w:hAnsiTheme="majorHAnsi"/>
          <w:sz w:val="24"/>
          <w:szCs w:val="24"/>
        </w:rPr>
        <w:t>the same</w:t>
      </w:r>
      <w:r w:rsidR="00ED4639">
        <w:rPr>
          <w:rFonts w:asciiTheme="majorHAnsi" w:hAnsiTheme="majorHAnsi"/>
          <w:sz w:val="24"/>
          <w:szCs w:val="24"/>
        </w:rPr>
        <w:t>;</w:t>
      </w:r>
      <w:r w:rsidR="00AA1003">
        <w:rPr>
          <w:rFonts w:asciiTheme="majorHAnsi" w:hAnsiTheme="majorHAnsi"/>
          <w:sz w:val="24"/>
          <w:szCs w:val="24"/>
        </w:rPr>
        <w:t xml:space="preserve"> </w:t>
      </w:r>
      <w:r>
        <w:rPr>
          <w:rFonts w:asciiTheme="majorHAnsi" w:hAnsiTheme="majorHAnsi"/>
          <w:sz w:val="24"/>
          <w:szCs w:val="24"/>
        </w:rPr>
        <w:t>[</w:t>
      </w:r>
      <w:r w:rsidR="00ED4639">
        <w:rPr>
          <w:rFonts w:asciiTheme="majorHAnsi" w:hAnsiTheme="majorHAnsi"/>
          <w:sz w:val="24"/>
          <w:szCs w:val="24"/>
        </w:rPr>
        <w:t>ensuring respect for human rights</w:t>
      </w:r>
      <w:r w:rsidR="003708F2">
        <w:rPr>
          <w:rFonts w:asciiTheme="majorHAnsi" w:hAnsiTheme="majorHAnsi"/>
          <w:sz w:val="24"/>
          <w:szCs w:val="24"/>
        </w:rPr>
        <w:t xml:space="preserve"> and</w:t>
      </w:r>
      <w:r w:rsidR="00ED4639">
        <w:rPr>
          <w:rFonts w:asciiTheme="majorHAnsi" w:hAnsiTheme="majorHAnsi"/>
          <w:sz w:val="24"/>
          <w:szCs w:val="24"/>
        </w:rPr>
        <w:t xml:space="preserve"> privacy</w:t>
      </w:r>
      <w:r w:rsidR="00195D37">
        <w:rPr>
          <w:rFonts w:asciiTheme="majorHAnsi" w:hAnsiTheme="majorHAnsi"/>
          <w:sz w:val="24"/>
          <w:szCs w:val="24"/>
        </w:rPr>
        <w:t>.</w:t>
      </w:r>
      <w:r>
        <w:rPr>
          <w:rFonts w:asciiTheme="majorHAnsi" w:hAnsiTheme="majorHAnsi"/>
          <w:sz w:val="24"/>
          <w:szCs w:val="24"/>
        </w:rPr>
        <w:t>]</w:t>
      </w:r>
      <w:r w:rsidR="00195D37">
        <w:rPr>
          <w:rFonts w:asciiTheme="majorHAnsi" w:hAnsiTheme="majorHAnsi"/>
          <w:sz w:val="24"/>
          <w:szCs w:val="24"/>
        </w:rPr>
        <w:t xml:space="preserve"> </w:t>
      </w:r>
      <w:r w:rsidR="0076165E">
        <w:rPr>
          <w:rFonts w:asciiTheme="majorHAnsi" w:hAnsiTheme="majorHAnsi"/>
          <w:sz w:val="24"/>
          <w:szCs w:val="24"/>
        </w:rPr>
        <w:t>To</w:t>
      </w:r>
      <w:r w:rsidR="00282FE1">
        <w:rPr>
          <w:rFonts w:asciiTheme="majorHAnsi" w:hAnsiTheme="majorHAnsi"/>
          <w:sz w:val="24"/>
          <w:szCs w:val="24"/>
        </w:rPr>
        <w:t xml:space="preserve"> </w:t>
      </w:r>
      <w:r w:rsidR="004A7913" w:rsidRPr="00F60B3D">
        <w:rPr>
          <w:rFonts w:asciiTheme="majorHAnsi" w:hAnsiTheme="majorHAnsi"/>
          <w:sz w:val="24"/>
          <w:szCs w:val="24"/>
        </w:rPr>
        <w:t>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w:t>
      </w:r>
      <w:r>
        <w:rPr>
          <w:rFonts w:asciiTheme="majorHAnsi" w:hAnsiTheme="majorHAnsi" w:cs="Times New Roman"/>
          <w:sz w:val="24"/>
          <w:szCs w:val="24"/>
        </w:rPr>
        <w:t>[</w:t>
      </w:r>
      <w:r w:rsidR="0076165E">
        <w:rPr>
          <w:rFonts w:asciiTheme="majorHAnsi" w:hAnsiTheme="majorHAnsi" w:cs="Times New Roman"/>
          <w:sz w:val="24"/>
          <w:szCs w:val="24"/>
        </w:rPr>
        <w:t xml:space="preserve">such as designing international </w:t>
      </w:r>
      <w:r w:rsidR="003D7BC2">
        <w:rPr>
          <w:rFonts w:asciiTheme="majorHAnsi" w:hAnsiTheme="majorHAnsi" w:cs="Times New Roman"/>
          <w:sz w:val="24"/>
          <w:szCs w:val="24"/>
        </w:rPr>
        <w:t xml:space="preserve">or regional </w:t>
      </w:r>
      <w:r w:rsidR="0076165E">
        <w:rPr>
          <w:rFonts w:asciiTheme="majorHAnsi" w:hAnsiTheme="majorHAnsi" w:cs="Times New Roman"/>
          <w:sz w:val="24"/>
          <w:szCs w:val="24"/>
        </w:rPr>
        <w:t>frameworks</w:t>
      </w:r>
      <w:r>
        <w:rPr>
          <w:rFonts w:asciiTheme="majorHAnsi" w:hAnsiTheme="majorHAnsi" w:cs="Times New Roman"/>
          <w:sz w:val="24"/>
          <w:szCs w:val="24"/>
        </w:rPr>
        <w:t>]</w:t>
      </w:r>
      <w:r w:rsidR="0076165E">
        <w:rPr>
          <w:rFonts w:asciiTheme="majorHAnsi" w:hAnsiTheme="majorHAnsi" w:cs="Times New Roman"/>
          <w:sz w:val="24"/>
          <w:szCs w:val="24"/>
        </w:rPr>
        <w:t xml:space="preserve"> </w:t>
      </w:r>
      <w:r w:rsidR="00195D37">
        <w:rPr>
          <w:rFonts w:asciiTheme="majorHAnsi" w:hAnsiTheme="majorHAnsi" w:cs="Times New Roman"/>
          <w:sz w:val="24"/>
          <w:szCs w:val="24"/>
        </w:rPr>
        <w:t xml:space="preserve">would be an effective tool to achieve data </w:t>
      </w:r>
      <w:r w:rsidR="009243E8">
        <w:rPr>
          <w:rFonts w:asciiTheme="majorHAnsi" w:hAnsiTheme="majorHAnsi" w:cs="Times New Roman"/>
          <w:sz w:val="24"/>
          <w:szCs w:val="24"/>
        </w:rPr>
        <w:t>interoperability</w:t>
      </w:r>
      <w:r w:rsidR="00195D37">
        <w:rPr>
          <w:rFonts w:asciiTheme="majorHAnsi" w:hAnsiTheme="majorHAnsi" w:cs="Times New Roman"/>
          <w:sz w:val="24"/>
          <w:szCs w:val="24"/>
        </w:rPr>
        <w:t>.</w:t>
      </w:r>
      <w:r>
        <w:rPr>
          <w:rFonts w:asciiTheme="majorHAnsi" w:hAnsiTheme="majorHAnsi" w:cs="Times New Roman"/>
          <w:sz w:val="24"/>
          <w:szCs w:val="24"/>
        </w:rPr>
        <w:t>]</w:t>
      </w:r>
    </w:p>
    <w:p w:rsidR="004B4A61" w:rsidRPr="00282FE1" w:rsidRDefault="00292ACA" w:rsidP="001460DB">
      <w:pPr>
        <w:pStyle w:val="ListParagraph"/>
        <w:numPr>
          <w:ilvl w:val="0"/>
          <w:numId w:val="24"/>
        </w:numPr>
        <w:spacing w:after="160" w:line="259" w:lineRule="auto"/>
        <w:contextualSpacing w:val="0"/>
        <w:jc w:val="both"/>
        <w:rPr>
          <w:rFonts w:asciiTheme="majorHAnsi" w:hAnsiTheme="majorHAnsi"/>
          <w:sz w:val="24"/>
          <w:szCs w:val="24"/>
        </w:rPr>
      </w:pPr>
      <w:r w:rsidRPr="00F60B3D">
        <w:rPr>
          <w:rFonts w:asciiTheme="majorHAnsi" w:hAnsiTheme="majorHAnsi" w:cs="Cambria"/>
          <w:sz w:val="24"/>
          <w:szCs w:val="24"/>
        </w:rPr>
        <w:t xml:space="preserve">Promote </w:t>
      </w:r>
      <w:r w:rsidR="004B4A61">
        <w:rPr>
          <w:rFonts w:asciiTheme="majorHAnsi" w:hAnsiTheme="majorHAnsi" w:cs="Cambria"/>
          <w:sz w:val="24"/>
          <w:szCs w:val="24"/>
        </w:rPr>
        <w:t xml:space="preserve">the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w:t>
      </w:r>
      <w:r w:rsidR="004B4A61">
        <w:rPr>
          <w:rFonts w:asciiTheme="majorHAnsi" w:hAnsiTheme="majorHAnsi" w:cs="Cambria"/>
          <w:sz w:val="24"/>
          <w:szCs w:val="24"/>
        </w:rPr>
        <w:t>and digital content</w:t>
      </w:r>
      <w:r w:rsidR="004B4A61" w:rsidRPr="00F60B3D">
        <w:rPr>
          <w:rFonts w:asciiTheme="majorHAnsi" w:hAnsiTheme="majorHAnsi" w:cs="Cambria"/>
          <w:sz w:val="24"/>
          <w:szCs w:val="24"/>
        </w:rPr>
        <w:t xml:space="preserve"> </w:t>
      </w:r>
      <w:r w:rsidRPr="00F60B3D">
        <w:rPr>
          <w:rFonts w:asciiTheme="majorHAnsi" w:hAnsiTheme="majorHAnsi" w:cs="Cambria"/>
          <w:sz w:val="24"/>
          <w:szCs w:val="24"/>
        </w:rPr>
        <w:t xml:space="preserve">as a key to the success of the efforts to </w:t>
      </w:r>
      <w:r w:rsidR="004B4A61">
        <w:rPr>
          <w:rFonts w:asciiTheme="majorHAnsi" w:hAnsiTheme="majorHAnsi" w:cs="Cambria"/>
          <w:sz w:val="24"/>
          <w:szCs w:val="24"/>
        </w:rPr>
        <w:t xml:space="preserve">foster </w:t>
      </w:r>
      <w:r w:rsidRPr="00F60B3D">
        <w:rPr>
          <w:rFonts w:asciiTheme="majorHAnsi" w:hAnsiTheme="majorHAnsi" w:cs="Cambria"/>
          <w:sz w:val="24"/>
          <w:szCs w:val="24"/>
        </w:rPr>
        <w:t xml:space="preserve">an </w:t>
      </w:r>
      <w:r w:rsidR="00A1692C">
        <w:rPr>
          <w:rFonts w:asciiTheme="majorHAnsi" w:hAnsiTheme="majorHAnsi" w:cs="Cambria"/>
          <w:sz w:val="24"/>
          <w:szCs w:val="24"/>
        </w:rPr>
        <w:t xml:space="preserve">inclusive </w:t>
      </w:r>
      <w:r w:rsidRPr="00F60B3D">
        <w:rPr>
          <w:rFonts w:asciiTheme="majorHAnsi" w:hAnsiTheme="majorHAnsi" w:cs="Cambria"/>
          <w:sz w:val="24"/>
          <w:szCs w:val="24"/>
        </w:rPr>
        <w:t xml:space="preserve">information society and bridge </w:t>
      </w:r>
      <w:r w:rsidR="00195D37">
        <w:rPr>
          <w:rFonts w:asciiTheme="majorHAnsi" w:hAnsiTheme="majorHAnsi" w:cs="Cambria"/>
          <w:sz w:val="24"/>
          <w:szCs w:val="24"/>
        </w:rPr>
        <w:t xml:space="preserve">existing and </w:t>
      </w:r>
      <w:r w:rsidRPr="00F60B3D">
        <w:rPr>
          <w:rFonts w:asciiTheme="majorHAnsi" w:hAnsiTheme="majorHAnsi" w:cs="Cambria"/>
          <w:sz w:val="24"/>
          <w:szCs w:val="24"/>
        </w:rPr>
        <w:t>emerging inequalities in digital economy</w:t>
      </w:r>
      <w:r w:rsidR="004B4A61">
        <w:rPr>
          <w:rFonts w:asciiTheme="majorHAnsi" w:hAnsiTheme="majorHAnsi" w:cs="Cambria"/>
          <w:sz w:val="24"/>
          <w:szCs w:val="24"/>
        </w:rPr>
        <w:t>.</w:t>
      </w:r>
    </w:p>
    <w:p w:rsidR="00A1692C" w:rsidRPr="009B4FAB" w:rsidRDefault="00F46C1D" w:rsidP="001460DB">
      <w:pPr>
        <w:pStyle w:val="ListParagraph"/>
        <w:numPr>
          <w:ilvl w:val="0"/>
          <w:numId w:val="24"/>
        </w:numPr>
        <w:spacing w:after="160" w:line="259" w:lineRule="auto"/>
        <w:contextualSpacing w:val="0"/>
        <w:jc w:val="both"/>
      </w:pPr>
      <w:r w:rsidRPr="00F46C1D">
        <w:rPr>
          <w:rFonts w:asciiTheme="majorHAnsi" w:hAnsiTheme="majorHAnsi" w:cs="Cambria"/>
          <w:sz w:val="24"/>
          <w:szCs w:val="24"/>
        </w:rPr>
        <w:t>Ensure that the services resulting from policies and frameworks can be accessed by citizens in the community, through affordable and public access to ICTs and training</w:t>
      </w:r>
      <w:r w:rsidR="003708F2">
        <w:rPr>
          <w:rFonts w:asciiTheme="majorHAnsi" w:hAnsiTheme="majorHAnsi" w:cs="Cambria"/>
          <w:sz w:val="24"/>
          <w:szCs w:val="24"/>
        </w:rPr>
        <w:t xml:space="preserve"> and encourage a feedback process as well as a monitoring and evaluation mechanism.</w:t>
      </w:r>
      <w:r w:rsidRPr="00F46C1D">
        <w:rPr>
          <w:rFonts w:ascii="Times New Roman" w:hAnsi="Times New Roman" w:cs="Times New Roman"/>
          <w:sz w:val="24"/>
          <w:szCs w:val="24"/>
          <w:lang w:val="en-GB" w:eastAsia="ko-KR"/>
        </w:rPr>
        <w:t xml:space="preserve"> </w:t>
      </w:r>
    </w:p>
    <w:p w:rsidR="00282FE1" w:rsidRPr="00282FE1" w:rsidRDefault="00DE15D1" w:rsidP="001460DB">
      <w:pPr>
        <w:pStyle w:val="ListParagraph"/>
        <w:numPr>
          <w:ilvl w:val="0"/>
          <w:numId w:val="24"/>
        </w:numPr>
        <w:spacing w:after="160" w:line="259" w:lineRule="auto"/>
        <w:contextualSpacing w:val="0"/>
        <w:jc w:val="both"/>
        <w:rPr>
          <w:rFonts w:ascii="Cambria" w:hAnsi="Cambria"/>
          <w:sz w:val="24"/>
        </w:rPr>
      </w:pPr>
      <w:r>
        <w:rPr>
          <w:rFonts w:asciiTheme="majorHAnsi" w:hAnsiTheme="majorHAnsi"/>
          <w:b/>
          <w:bCs/>
          <w:sz w:val="24"/>
          <w:szCs w:val="24"/>
        </w:rPr>
        <w:t>[</w:t>
      </w:r>
      <w:r w:rsidR="00A1692C" w:rsidRPr="00A1692C">
        <w:rPr>
          <w:rFonts w:asciiTheme="majorHAnsi" w:hAnsiTheme="majorHAnsi"/>
          <w:b/>
          <w:bCs/>
          <w:sz w:val="24"/>
          <w:szCs w:val="24"/>
        </w:rPr>
        <w:t xml:space="preserve">[New Pillar, APIG, Civil Society]: </w:t>
      </w:r>
      <w:r w:rsidR="00A1692C" w:rsidRPr="00A1692C">
        <w:rPr>
          <w:rFonts w:ascii="Cambria" w:hAnsi="Cambria"/>
          <w:sz w:val="24"/>
        </w:rPr>
        <w:t>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w:t>
      </w:r>
      <w:r w:rsidR="001460DB">
        <w:rPr>
          <w:rFonts w:ascii="Cambria" w:hAnsi="Cambria"/>
          <w:sz w:val="24"/>
        </w:rPr>
        <w:t>1 and 69 of the Tunis Agenda.</w:t>
      </w:r>
      <w:r>
        <w:rPr>
          <w:rFonts w:ascii="Cambria" w:hAnsi="Cambria"/>
          <w:sz w:val="24"/>
        </w:rPr>
        <w:t xml:space="preserve">] </w:t>
      </w:r>
    </w:p>
    <w:p w:rsidR="001460DB" w:rsidRPr="001460DB" w:rsidRDefault="00A83149" w:rsidP="001460DB">
      <w:pPr>
        <w:pStyle w:val="ListParagraph"/>
        <w:numPr>
          <w:ilvl w:val="0"/>
          <w:numId w:val="38"/>
        </w:numPr>
        <w:spacing w:after="160" w:line="259" w:lineRule="auto"/>
        <w:ind w:left="709" w:hanging="709"/>
        <w:contextualSpacing w:val="0"/>
        <w:jc w:val="both"/>
        <w:rPr>
          <w:rFonts w:asciiTheme="majorHAnsi" w:hAnsiTheme="majorHAnsi"/>
          <w:b/>
          <w:bCs/>
          <w:sz w:val="24"/>
          <w:szCs w:val="24"/>
        </w:rPr>
      </w:pPr>
      <w:r w:rsidRPr="001460DB">
        <w:rPr>
          <w:rFonts w:asciiTheme="majorHAnsi" w:hAnsiTheme="majorHAnsi"/>
          <w:b/>
          <w:bCs/>
          <w:sz w:val="24"/>
          <w:szCs w:val="24"/>
        </w:rPr>
        <w:t>Targets</w:t>
      </w:r>
    </w:p>
    <w:p w:rsidR="00854C1B" w:rsidRPr="00F60B3D" w:rsidRDefault="003708F2" w:rsidP="001460DB">
      <w:pPr>
        <w:pStyle w:val="ListParagraph"/>
        <w:numPr>
          <w:ilvl w:val="0"/>
          <w:numId w:val="31"/>
        </w:numPr>
        <w:spacing w:after="160" w:line="259" w:lineRule="auto"/>
        <w:contextualSpacing w:val="0"/>
        <w:jc w:val="both"/>
        <w:rPr>
          <w:rFonts w:asciiTheme="majorHAnsi" w:hAnsiTheme="majorHAnsi" w:cs="Times New Roman"/>
          <w:sz w:val="24"/>
          <w:szCs w:val="24"/>
        </w:rPr>
      </w:pPr>
      <w:r>
        <w:rPr>
          <w:rFonts w:asciiTheme="majorHAnsi" w:hAnsiTheme="majorHAnsi" w:cs="Times New Roman"/>
          <w:sz w:val="24"/>
          <w:szCs w:val="24"/>
        </w:rPr>
        <w:t>D</w:t>
      </w:r>
      <w:r w:rsidR="008A4115" w:rsidRPr="002E5C47">
        <w:rPr>
          <w:rFonts w:asciiTheme="majorHAnsi" w:hAnsiTheme="majorHAnsi" w:cs="Times New Roman"/>
          <w:sz w:val="24"/>
          <w:szCs w:val="24"/>
        </w:rPr>
        <w:t>evelop</w:t>
      </w:r>
      <w:r>
        <w:rPr>
          <w:rFonts w:asciiTheme="majorHAnsi" w:hAnsiTheme="majorHAnsi" w:cs="Times New Roman"/>
          <w:sz w:val="24"/>
          <w:szCs w:val="24"/>
        </w:rPr>
        <w:t>ment of</w:t>
      </w:r>
      <w:r w:rsidR="008A4115"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national ICT policies, legal and regulatory frameworks</w:t>
      </w:r>
      <w:r w:rsidR="008A4115" w:rsidRPr="002E5C47">
        <w:rPr>
          <w:rFonts w:asciiTheme="majorHAnsi" w:hAnsiTheme="majorHAnsi" w:cs="Times New Roman"/>
          <w:sz w:val="24"/>
          <w:szCs w:val="24"/>
        </w:rPr>
        <w:t xml:space="preserve"> </w:t>
      </w:r>
      <w:r>
        <w:rPr>
          <w:rFonts w:asciiTheme="majorHAnsi" w:hAnsiTheme="majorHAnsi" w:cs="Times New Roman"/>
          <w:sz w:val="24"/>
          <w:szCs w:val="24"/>
        </w:rPr>
        <w:t xml:space="preserve">by each state </w:t>
      </w:r>
      <w:r w:rsidR="008A4115" w:rsidRPr="002E5C47">
        <w:rPr>
          <w:rFonts w:asciiTheme="majorHAnsi" w:hAnsiTheme="majorHAnsi" w:cs="Times New Roman"/>
          <w:sz w:val="24"/>
          <w:szCs w:val="24"/>
        </w:rPr>
        <w:t xml:space="preserve">with </w:t>
      </w:r>
      <w:r>
        <w:rPr>
          <w:rFonts w:asciiTheme="majorHAnsi" w:hAnsiTheme="majorHAnsi" w:cs="Times New Roman"/>
          <w:sz w:val="24"/>
          <w:szCs w:val="24"/>
        </w:rPr>
        <w:t xml:space="preserve">involvement </w:t>
      </w:r>
      <w:r w:rsidR="002E5C47" w:rsidRPr="002E5C47">
        <w:rPr>
          <w:rFonts w:asciiTheme="majorHAnsi" w:hAnsiTheme="majorHAnsi" w:cs="Times New Roman"/>
          <w:sz w:val="24"/>
          <w:szCs w:val="24"/>
        </w:rPr>
        <w:t>of stakeholders</w:t>
      </w:r>
      <w:r w:rsidR="008A4115"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w:t>
      </w:r>
    </w:p>
    <w:p w:rsidR="00247636" w:rsidRPr="00D37320" w:rsidRDefault="00247636" w:rsidP="009B4FAB">
      <w:pPr>
        <w:rPr>
          <w:rFonts w:asciiTheme="majorHAnsi" w:hAnsiTheme="majorHAnsi"/>
          <w:b/>
          <w:bCs/>
          <w:sz w:val="24"/>
          <w:szCs w:val="24"/>
        </w:rPr>
      </w:pPr>
      <w:bookmarkStart w:id="0" w:name="_GoBack"/>
      <w:bookmarkEnd w:id="0"/>
    </w:p>
    <w:sectPr w:rsidR="00247636" w:rsidRPr="00D37320">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27" w:rsidRDefault="003C5D27" w:rsidP="00726D0C">
      <w:pPr>
        <w:spacing w:after="0" w:line="240" w:lineRule="auto"/>
      </w:pPr>
      <w:r>
        <w:separator/>
      </w:r>
    </w:p>
  </w:endnote>
  <w:endnote w:type="continuationSeparator" w:id="0">
    <w:p w:rsidR="003C5D27" w:rsidRDefault="003C5D2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386C70">
        <w:pPr>
          <w:pStyle w:val="Footer"/>
          <w:jc w:val="right"/>
        </w:pPr>
        <w:r>
          <w:fldChar w:fldCharType="begin"/>
        </w:r>
        <w:r>
          <w:instrText xml:space="preserve"> PAGE   \* MERGEFORMAT </w:instrText>
        </w:r>
        <w:r>
          <w:fldChar w:fldCharType="separate"/>
        </w:r>
        <w:r w:rsidR="00AA1003">
          <w:rPr>
            <w:noProof/>
          </w:rPr>
          <w:t>2</w:t>
        </w:r>
        <w:r>
          <w:rPr>
            <w:noProof/>
          </w:rPr>
          <w:fldChar w:fldCharType="end"/>
        </w:r>
      </w:p>
    </w:sdtContent>
  </w:sdt>
  <w:p w:rsidR="00386C70" w:rsidRDefault="0038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27" w:rsidRDefault="003C5D27" w:rsidP="00726D0C">
      <w:pPr>
        <w:spacing w:after="0" w:line="240" w:lineRule="auto"/>
      </w:pPr>
      <w:r>
        <w:separator/>
      </w:r>
    </w:p>
  </w:footnote>
  <w:footnote w:type="continuationSeparator" w:id="0">
    <w:p w:rsidR="003C5D27" w:rsidRDefault="003C5D2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053340"/>
    <w:multiLevelType w:val="hybridMultilevel"/>
    <w:tmpl w:val="4C2A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1574DC"/>
    <w:multiLevelType w:val="hybridMultilevel"/>
    <w:tmpl w:val="2846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2"/>
  </w:num>
  <w:num w:numId="4">
    <w:abstractNumId w:val="30"/>
  </w:num>
  <w:num w:numId="5">
    <w:abstractNumId w:val="10"/>
  </w:num>
  <w:num w:numId="6">
    <w:abstractNumId w:val="24"/>
  </w:num>
  <w:num w:numId="7">
    <w:abstractNumId w:val="1"/>
  </w:num>
  <w:num w:numId="8">
    <w:abstractNumId w:val="13"/>
  </w:num>
  <w:num w:numId="9">
    <w:abstractNumId w:val="17"/>
  </w:num>
  <w:num w:numId="10">
    <w:abstractNumId w:val="20"/>
  </w:num>
  <w:num w:numId="11">
    <w:abstractNumId w:val="34"/>
  </w:num>
  <w:num w:numId="12">
    <w:abstractNumId w:val="16"/>
  </w:num>
  <w:num w:numId="13">
    <w:abstractNumId w:val="11"/>
  </w:num>
  <w:num w:numId="14">
    <w:abstractNumId w:val="27"/>
  </w:num>
  <w:num w:numId="15">
    <w:abstractNumId w:val="35"/>
  </w:num>
  <w:num w:numId="16">
    <w:abstractNumId w:val="19"/>
  </w:num>
  <w:num w:numId="17">
    <w:abstractNumId w:val="7"/>
  </w:num>
  <w:num w:numId="18">
    <w:abstractNumId w:val="18"/>
  </w:num>
  <w:num w:numId="19">
    <w:abstractNumId w:val="0"/>
  </w:num>
  <w:num w:numId="20">
    <w:abstractNumId w:val="9"/>
  </w:num>
  <w:num w:numId="21">
    <w:abstractNumId w:val="22"/>
  </w:num>
  <w:num w:numId="22">
    <w:abstractNumId w:val="6"/>
  </w:num>
  <w:num w:numId="23">
    <w:abstractNumId w:val="8"/>
  </w:num>
  <w:num w:numId="24">
    <w:abstractNumId w:val="28"/>
  </w:num>
  <w:num w:numId="25">
    <w:abstractNumId w:val="33"/>
  </w:num>
  <w:num w:numId="26">
    <w:abstractNumId w:val="29"/>
  </w:num>
  <w:num w:numId="27">
    <w:abstractNumId w:val="2"/>
  </w:num>
  <w:num w:numId="28">
    <w:abstractNumId w:val="3"/>
  </w:num>
  <w:num w:numId="29">
    <w:abstractNumId w:val="31"/>
  </w:num>
  <w:num w:numId="30">
    <w:abstractNumId w:val="21"/>
  </w:num>
  <w:num w:numId="31">
    <w:abstractNumId w:val="26"/>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60DB"/>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099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82FE1"/>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4C9B"/>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000F"/>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5D27"/>
    <w:rsid w:val="003C72C7"/>
    <w:rsid w:val="003C750E"/>
    <w:rsid w:val="003D0A3C"/>
    <w:rsid w:val="003D1991"/>
    <w:rsid w:val="003D28F2"/>
    <w:rsid w:val="003D4A11"/>
    <w:rsid w:val="003D4DA3"/>
    <w:rsid w:val="003D7BC2"/>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7198"/>
    <w:rsid w:val="00487D31"/>
    <w:rsid w:val="00491015"/>
    <w:rsid w:val="0049103D"/>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4A61"/>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6E2"/>
    <w:rsid w:val="00571A3C"/>
    <w:rsid w:val="00572693"/>
    <w:rsid w:val="005737D0"/>
    <w:rsid w:val="00573AD2"/>
    <w:rsid w:val="00576A04"/>
    <w:rsid w:val="005822B8"/>
    <w:rsid w:val="00592361"/>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53B"/>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2629"/>
    <w:rsid w:val="006C2B4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165E"/>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7F4C60"/>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9779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063C"/>
    <w:rsid w:val="00991067"/>
    <w:rsid w:val="0099328C"/>
    <w:rsid w:val="00993C63"/>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92C"/>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1003"/>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15D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4F56"/>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E7F79"/>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A353-5E2A-44CF-9A58-90CFD4A0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2014-02-17T18:45:00Z</dcterms:created>
  <dcterms:modified xsi:type="dcterms:W3CDTF">2014-03-21T16:17:00Z</dcterms:modified>
</cp:coreProperties>
</file>