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282704" w:rsidRPr="00282704" w:rsidRDefault="00282704" w:rsidP="00282704">
      <w:pPr>
        <w:ind w:firstLine="0"/>
        <w:jc w:val="left"/>
        <w:rPr>
          <w:rFonts w:ascii="Cambria" w:eastAsia="MS Mincho" w:hAnsi="Cambria" w:cs="Arial"/>
          <w:b/>
        </w:rPr>
      </w:pPr>
    </w:p>
    <w:p w:rsidR="00282704" w:rsidRPr="00282704" w:rsidRDefault="00282704" w:rsidP="00282704">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lang w:eastAsia="zh-CN"/>
        </w:rPr>
      </w:pPr>
      <w:r w:rsidRPr="00282704">
        <w:rPr>
          <w:rFonts w:ascii="Cambria" w:eastAsia="SimSun" w:hAnsi="Cambria" w:cs="Arial"/>
          <w:b/>
          <w:bCs/>
          <w:noProof/>
          <w:color w:val="FFFFFF"/>
          <w:lang w:eastAsia="zh-CN"/>
        </w:rPr>
        <w:t xml:space="preserve">Document Number : </w:t>
      </w:r>
      <w:r>
        <w:rPr>
          <w:rFonts w:ascii="Cambria" w:eastAsia="SimSun" w:hAnsi="Cambria"/>
          <w:b/>
          <w:bCs/>
          <w:noProof/>
          <w:color w:val="FFFFFF"/>
        </w:rPr>
        <w:t>WSIS+10/3/95</w:t>
      </w:r>
    </w:p>
    <w:p w:rsidR="00282704" w:rsidRPr="00282704" w:rsidRDefault="00282704" w:rsidP="00282704">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center"/>
        <w:rPr>
          <w:rFonts w:ascii="Cambria" w:eastAsia="SimSun" w:hAnsi="Cambria" w:cs="Arial"/>
          <w:b/>
          <w:bCs/>
          <w:noProof/>
          <w:color w:val="FFFFFF"/>
          <w:lang w:eastAsia="zh-CN"/>
        </w:rPr>
      </w:pPr>
      <w:r w:rsidRPr="00282704">
        <w:rPr>
          <w:rFonts w:ascii="Cambria" w:eastAsia="SimSun" w:hAnsi="Cambria" w:cs="Arial"/>
          <w:b/>
          <w:bCs/>
          <w:noProof/>
          <w:color w:val="FFFFFF"/>
          <w:lang w:eastAsia="zh-CN"/>
        </w:rPr>
        <w:t>Submission by:</w:t>
      </w:r>
      <w:r w:rsidRPr="00282704">
        <w:rPr>
          <w:rFonts w:ascii="Cambria" w:eastAsia="SimSun" w:hAnsi="Cambria" w:cs="Arial"/>
          <w:b/>
          <w:bCs/>
          <w:color w:val="FFFFFF"/>
          <w:lang w:eastAsia="zh-CN"/>
        </w:rPr>
        <w:t xml:space="preserve"> </w:t>
      </w:r>
      <w:bookmarkStart w:id="0" w:name="_GoBack"/>
      <w:r w:rsidRPr="00282704">
        <w:rPr>
          <w:rFonts w:ascii="Cambria" w:eastAsia="SimSun" w:hAnsi="Cambria" w:cs="Arial"/>
          <w:b/>
          <w:bCs/>
          <w:color w:val="FFFFFF"/>
          <w:lang w:eastAsia="zh-CN"/>
        </w:rPr>
        <w:t>ICANN, Civil Society</w:t>
      </w:r>
      <w:bookmarkEnd w:id="0"/>
    </w:p>
    <w:p w:rsidR="00282704" w:rsidRPr="00282704" w:rsidRDefault="00282704" w:rsidP="00282704">
      <w:pPr>
        <w:pBdr>
          <w:top w:val="single" w:sz="4" w:space="1" w:color="auto"/>
          <w:left w:val="single" w:sz="4" w:space="4" w:color="auto"/>
          <w:bottom w:val="single" w:sz="4" w:space="1" w:color="auto"/>
          <w:right w:val="single" w:sz="4" w:space="4" w:color="auto"/>
        </w:pBdr>
        <w:shd w:val="clear" w:color="auto" w:fill="9900FF"/>
        <w:spacing w:after="200" w:line="276" w:lineRule="auto"/>
        <w:ind w:firstLine="0"/>
        <w:jc w:val="left"/>
        <w:rPr>
          <w:rFonts w:ascii="Cambria" w:eastAsia="SimSun" w:hAnsi="Cambria" w:cs="Arial"/>
          <w:b/>
          <w:bCs/>
          <w:i/>
          <w:iCs/>
          <w:noProof/>
          <w:color w:val="FFFFFF"/>
          <w:lang w:eastAsia="zh-CN"/>
        </w:rPr>
      </w:pPr>
      <w:r w:rsidRPr="00282704">
        <w:rPr>
          <w:rFonts w:ascii="Cambria" w:eastAsia="SimSun" w:hAnsi="Cambria" w:cs="Arial"/>
          <w:b/>
          <w:bCs/>
          <w:i/>
          <w:iCs/>
          <w:noProof/>
          <w:color w:val="FFFFFF"/>
          <w:lang w:eastAsia="zh-CN"/>
        </w:rPr>
        <w:t>Please note that this is a submission for the Third Physical meeting of the WSIS +10 MPP to be held on the 17</w:t>
      </w:r>
      <w:r w:rsidRPr="00282704">
        <w:rPr>
          <w:rFonts w:ascii="Cambria" w:eastAsia="SimSun" w:hAnsi="Cambria" w:cs="Arial"/>
          <w:b/>
          <w:bCs/>
          <w:i/>
          <w:iCs/>
          <w:noProof/>
          <w:color w:val="FFFFFF"/>
          <w:vertAlign w:val="superscript"/>
          <w:lang w:eastAsia="zh-CN"/>
        </w:rPr>
        <w:t>th</w:t>
      </w:r>
      <w:r w:rsidRPr="00282704">
        <w:rPr>
          <w:rFonts w:ascii="Cambria" w:eastAsia="SimSun" w:hAnsi="Cambria" w:cs="Arial"/>
          <w:b/>
          <w:bCs/>
          <w:i/>
          <w:iCs/>
          <w:noProof/>
          <w:color w:val="FFFFFF"/>
          <w:lang w:eastAsia="zh-CN"/>
        </w:rPr>
        <w:t xml:space="preserve"> and 18</w:t>
      </w:r>
      <w:r w:rsidRPr="00282704">
        <w:rPr>
          <w:rFonts w:ascii="Cambria" w:eastAsia="SimSun" w:hAnsi="Cambria" w:cs="Arial"/>
          <w:b/>
          <w:bCs/>
          <w:i/>
          <w:iCs/>
          <w:noProof/>
          <w:color w:val="FFFFFF"/>
          <w:vertAlign w:val="superscript"/>
          <w:lang w:eastAsia="zh-CN"/>
        </w:rPr>
        <w:t>th</w:t>
      </w:r>
      <w:r w:rsidRPr="00282704">
        <w:rPr>
          <w:rFonts w:ascii="Cambria" w:eastAsia="SimSun" w:hAnsi="Cambria" w:cs="Arial"/>
          <w:b/>
          <w:bCs/>
          <w:i/>
          <w:iCs/>
          <w:noProof/>
          <w:color w:val="FFFFFF"/>
          <w:lang w:eastAsia="zh-CN"/>
        </w:rPr>
        <w:t xml:space="preserve"> of February.</w:t>
      </w:r>
    </w:p>
    <w:p w:rsidR="00FF1B5A" w:rsidRDefault="00FF1B5A"/>
    <w:p w:rsidR="00FF1B5A" w:rsidRDefault="003F5A4F">
      <w:ins w:id="1" w:author="Author">
        <w:r w:rsidRPr="00484F98">
          <w:rPr>
            <w:noProof/>
            <w:lang w:eastAsia="zh-CN"/>
          </w:rPr>
          <mc:AlternateContent>
            <mc:Choice Requires="wps">
              <w:drawing>
                <wp:anchor distT="0" distB="0" distL="114300" distR="114300" simplePos="0" relativeHeight="251664384" behindDoc="0" locked="0" layoutInCell="1" allowOverlap="1" wp14:anchorId="0AA2617E" wp14:editId="1282C3B7">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rsidR="00D35C4B" w:rsidRPr="00862717" w:rsidRDefault="00D35C4B"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2/C/rev1</w:t>
                              </w:r>
                            </w:p>
                            <w:p w:rsidR="00D35C4B" w:rsidRPr="00A71424" w:rsidRDefault="00D35C4B" w:rsidP="003F5A4F">
                              <w:pPr>
                                <w:spacing w:before="100" w:beforeAutospacing="1" w:after="100" w:afterAutospacing="1"/>
                                <w:ind w:left="57" w:right="57" w:hanging="57"/>
                                <w:contextualSpacing/>
                                <w:jc w:val="center"/>
                                <w:rPr>
                                  <w:rFonts w:asciiTheme="majorHAnsi" w:hAnsiTheme="majorHAnsi"/>
                                  <w:b/>
                                  <w:bCs/>
                                </w:rPr>
                              </w:pPr>
                            </w:p>
                            <w:p w:rsidR="00D35C4B" w:rsidRDefault="00D35C4B"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D35C4B" w:rsidRPr="00A71424" w:rsidRDefault="00D35C4B"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D35C4B" w:rsidRPr="00A71424" w:rsidRDefault="00D35C4B" w:rsidP="003F5A4F">
                              <w:pPr>
                                <w:spacing w:before="100" w:beforeAutospacing="1" w:after="100" w:afterAutospacing="1" w:line="276" w:lineRule="auto"/>
                                <w:ind w:right="57" w:hanging="57"/>
                                <w:contextualSpacing/>
                                <w:rPr>
                                  <w:rFonts w:asciiTheme="majorHAnsi" w:hAnsiTheme="majorHAnsi" w:cstheme="minorBidi"/>
                                  <w:lang w:eastAsia="zh-CN"/>
                                </w:rPr>
                              </w:pPr>
                            </w:p>
                            <w:p w:rsidR="00D35C4B" w:rsidRDefault="00D35C4B"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D35C4B" w:rsidRDefault="00D35C4B" w:rsidP="003F5A4F">
                              <w:pPr>
                                <w:spacing w:before="100" w:beforeAutospacing="1" w:after="100" w:afterAutospacing="1"/>
                                <w:ind w:left="57" w:right="57" w:hanging="57"/>
                                <w:contextualSpacing/>
                                <w:rPr>
                                  <w:rFonts w:asciiTheme="majorHAnsi" w:hAnsiTheme="majorHAnsi" w:cstheme="minorBidi"/>
                                  <w:lang w:eastAsia="zh-CN"/>
                                </w:rPr>
                              </w:pPr>
                            </w:p>
                            <w:p w:rsidR="00D35C4B" w:rsidRPr="00A71424" w:rsidRDefault="00D35C4B"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D35C4B" w:rsidRDefault="00D35C4B"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CF5D6D" w:rsidRPr="00265369" w:rsidDel="00A6626D" w:rsidRDefault="00DE427B" w:rsidP="003F5A4F">
      <w:pPr>
        <w:ind w:left="-284" w:hanging="73"/>
        <w:jc w:val="left"/>
        <w:rPr>
          <w:del w:id="2"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3" w:author="Author">
        <w:r w:rsidR="00E06AA6">
          <w:rPr>
            <w:rFonts w:asciiTheme="majorHAnsi" w:hAnsiTheme="majorHAnsi"/>
            <w:color w:val="000000" w:themeColor="text1"/>
          </w:rPr>
          <w:t>L</w:t>
        </w:r>
      </w:ins>
      <w:del w:id="4" w:author="Author">
        <w:r w:rsidRPr="00B96461" w:rsidDel="00E06AA6">
          <w:rPr>
            <w:rFonts w:asciiTheme="majorHAnsi" w:hAnsiTheme="majorHAnsi"/>
            <w:color w:val="000000" w:themeColor="text1"/>
          </w:rPr>
          <w:delText>l</w:delText>
        </w:r>
      </w:del>
      <w:proofErr w:type="gramStart"/>
      <w:r w:rsidRPr="00B96461">
        <w:rPr>
          <w:rFonts w:asciiTheme="majorHAnsi" w:hAnsiTheme="majorHAnsi"/>
          <w:color w:val="000000" w:themeColor="text1"/>
        </w:rPr>
        <w:t xml:space="preserve">ines </w:t>
      </w:r>
      <w:ins w:id="5"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proofErr w:type="gramEnd"/>
      <w:ins w:id="6"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7"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8" w:author="Author">
        <w:r w:rsidR="00A6626D">
          <w:rPr>
            <w:rFonts w:asciiTheme="majorHAnsi" w:hAnsiTheme="majorHAnsi"/>
            <w:color w:val="000000" w:themeColor="text1"/>
          </w:rPr>
          <w:t xml:space="preserve"> </w:t>
        </w:r>
      </w:ins>
    </w:p>
    <w:p w:rsidR="00DE427B" w:rsidRPr="00265369" w:rsidRDefault="00DE427B" w:rsidP="003F5A4F">
      <w:pPr>
        <w:ind w:left="-284" w:hanging="73"/>
        <w:jc w:val="left"/>
        <w:rPr>
          <w:rFonts w:asciiTheme="majorHAnsi" w:hAnsiTheme="majorHAnsi"/>
          <w:color w:val="000000" w:themeColor="text1"/>
        </w:rPr>
      </w:pPr>
      <w:proofErr w:type="gramStart"/>
      <w:r w:rsidRPr="00B96461">
        <w:rPr>
          <w:rFonts w:asciiTheme="majorHAnsi" w:hAnsiTheme="majorHAnsi"/>
          <w:color w:val="000000" w:themeColor="text1"/>
        </w:rPr>
        <w:t>importance</w:t>
      </w:r>
      <w:proofErr w:type="gramEnd"/>
      <w:r w:rsidRPr="00B96461">
        <w:rPr>
          <w:rFonts w:asciiTheme="majorHAnsi" w:hAnsiTheme="majorHAnsi"/>
          <w:color w:val="000000" w:themeColor="text1"/>
        </w:rPr>
        <w:t xml:space="preserv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9"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10" w:author="Author">
        <w:r w:rsidRPr="00265369" w:rsidDel="009A2477">
          <w:rPr>
            <w:rFonts w:asciiTheme="majorHAnsi" w:eastAsiaTheme="majorEastAsia" w:hAnsiTheme="majorHAnsi" w:cstheme="majorBidi"/>
            <w:bCs/>
          </w:rPr>
          <w:delText>.</w:delText>
        </w:r>
      </w:del>
    </w:p>
    <w:p w:rsidR="00DE427B" w:rsidRPr="00265369" w:rsidRDefault="00DE427B" w:rsidP="003F5A4F">
      <w:pPr>
        <w:ind w:left="-284" w:hanging="73"/>
        <w:jc w:val="left"/>
        <w:rPr>
          <w:rFonts w:asciiTheme="majorHAnsi" w:hAnsiTheme="majorHAnsi"/>
          <w:b/>
          <w:bCs/>
          <w:lang w:eastAsia="en-GB"/>
        </w:rPr>
      </w:pPr>
    </w:p>
    <w:p w:rsidR="00DE427B" w:rsidRPr="00265369" w:rsidDel="00A6626D" w:rsidRDefault="00AF16E2" w:rsidP="003F5A4F">
      <w:pPr>
        <w:ind w:left="-284" w:hanging="73"/>
        <w:jc w:val="left"/>
        <w:rPr>
          <w:del w:id="11"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2"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3" w:author="Author">
        <w:r w:rsidR="00A6626D">
          <w:rPr>
            <w:rFonts w:asciiTheme="majorHAnsi" w:eastAsiaTheme="minorHAnsi" w:hAnsiTheme="majorHAnsi" w:cstheme="majorBidi"/>
            <w:iCs/>
            <w:color w:val="000000" w:themeColor="text1"/>
            <w:lang w:eastAsia="zh-CN"/>
          </w:rPr>
          <w:t xml:space="preserve"> </w:t>
        </w:r>
      </w:ins>
    </w:p>
    <w:p w:rsidR="00DE427B" w:rsidRPr="00265369" w:rsidDel="00A6626D" w:rsidRDefault="00DE427B" w:rsidP="003F5A4F">
      <w:pPr>
        <w:ind w:left="-284" w:hanging="73"/>
        <w:jc w:val="left"/>
        <w:rPr>
          <w:del w:id="14"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 xml:space="preserve">Sound </w:t>
      </w:r>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5"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 xml:space="preserve">realizing the goal of </w:t>
      </w:r>
      <w:proofErr w:type="gramStart"/>
      <w:r w:rsidR="00AF16E2" w:rsidRPr="00265369">
        <w:rPr>
          <w:rFonts w:asciiTheme="majorHAnsi" w:eastAsiaTheme="minorHAnsi" w:hAnsiTheme="majorHAnsi" w:cstheme="majorBidi"/>
          <w:iCs/>
          <w:color w:val="000000" w:themeColor="text1"/>
          <w:lang w:eastAsia="zh-CN"/>
        </w:rPr>
        <w:t>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proofErr w:type="gramEnd"/>
      <w:r w:rsidR="00AF16E2" w:rsidRPr="00265369">
        <w:rPr>
          <w:rFonts w:asciiTheme="majorHAnsi" w:eastAsiaTheme="minorHAnsi" w:hAnsiTheme="majorHAnsi" w:cstheme="majorBidi"/>
          <w:iCs/>
          <w:color w:val="000000" w:themeColor="text1"/>
          <w:lang w:eastAsia="zh-CN"/>
        </w:rPr>
        <w:t xml:space="preserve"> Information </w:t>
      </w:r>
      <w:ins w:id="16" w:author="Author">
        <w:r w:rsidR="00A6626D">
          <w:rPr>
            <w:rFonts w:asciiTheme="majorHAnsi" w:eastAsiaTheme="minorHAnsi" w:hAnsiTheme="majorHAnsi" w:cstheme="majorBidi"/>
            <w:iCs/>
            <w:color w:val="000000" w:themeColor="text1"/>
            <w:lang w:eastAsia="zh-CN"/>
          </w:rPr>
          <w:t xml:space="preserve"> </w:t>
        </w:r>
      </w:ins>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Society.</w:t>
      </w:r>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lastRenderedPageBreak/>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17"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18"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19"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20" w:author="Author">
        <w:r w:rsidR="007C31DD" w:rsidRPr="009B4468" w:rsidDel="00251B5B">
          <w:rPr>
            <w:rFonts w:asciiTheme="majorHAnsi" w:hAnsiTheme="majorHAnsi"/>
            <w:sz w:val="24"/>
            <w:szCs w:val="24"/>
          </w:rPr>
          <w:delText xml:space="preserve"> (ies).</w:delText>
        </w:r>
      </w:del>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1" w:author="Author">
        <w:r w:rsidDel="00AB2594">
          <w:rPr>
            <w:rFonts w:asciiTheme="majorHAnsi" w:eastAsiaTheme="minorHAnsi" w:hAnsiTheme="majorHAnsi" w:cstheme="majorBidi"/>
            <w:iCs/>
            <w:color w:val="000000" w:themeColor="text1"/>
            <w:sz w:val="24"/>
            <w:szCs w:val="24"/>
          </w:rPr>
          <w:delText>for</w:delText>
        </w:r>
      </w:del>
      <w:ins w:id="22" w:author="Author">
        <w:r>
          <w:rPr>
            <w:rFonts w:asciiTheme="majorHAnsi" w:eastAsiaTheme="minorHAnsi" w:hAnsiTheme="majorHAnsi" w:cstheme="majorBidi"/>
            <w:iCs/>
            <w:color w:val="000000" w:themeColor="text1"/>
            <w:sz w:val="24"/>
            <w:szCs w:val="24"/>
          </w:rPr>
          <w:t xml:space="preserve">for </w:t>
        </w:r>
      </w:ins>
      <w:del w:id="23" w:author="Author">
        <w:r w:rsidDel="00AB2594">
          <w:rPr>
            <w:rFonts w:asciiTheme="majorHAnsi" w:eastAsiaTheme="minorHAnsi" w:hAnsiTheme="majorHAnsi" w:cstheme="majorBidi"/>
            <w:iCs/>
            <w:color w:val="000000" w:themeColor="text1"/>
            <w:sz w:val="24"/>
            <w:szCs w:val="24"/>
          </w:rPr>
          <w:delText xml:space="preserve"> </w:delText>
        </w:r>
      </w:del>
      <w:r>
        <w:rPr>
          <w:rFonts w:asciiTheme="majorHAnsi" w:eastAsiaTheme="minorHAnsi" w:hAnsiTheme="majorHAnsi" w:cstheme="majorBidi"/>
          <w:iCs/>
          <w:color w:val="000000" w:themeColor="text1"/>
          <w:sz w:val="24"/>
          <w:szCs w:val="24"/>
        </w:rPr>
        <w:t>integration of the WSIS and the Post-2015 Development Agenda</w:t>
      </w:r>
      <w:ins w:id="24" w:author="Author">
        <w:r>
          <w:rPr>
            <w:rFonts w:asciiTheme="majorHAnsi" w:eastAsiaTheme="minorHAnsi" w:hAnsiTheme="majorHAnsi" w:cstheme="majorBidi"/>
            <w:iCs/>
            <w:color w:val="000000" w:themeColor="text1"/>
            <w:sz w:val="24"/>
            <w:szCs w:val="24"/>
          </w:rPr>
          <w:t>, as appropriate</w:t>
        </w:r>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rsidR="004575BB" w:rsidRPr="00C3048A" w:rsidDel="00AB2594" w:rsidRDefault="001C162E" w:rsidP="00DA78F5">
      <w:pPr>
        <w:rPr>
          <w:del w:id="25" w:author="Author"/>
          <w:rFonts w:asciiTheme="majorHAnsi" w:eastAsiaTheme="minorHAnsi" w:hAnsiTheme="majorHAnsi" w:cstheme="majorBidi"/>
          <w:iCs/>
          <w:color w:val="000000" w:themeColor="text1"/>
        </w:rPr>
      </w:pPr>
      <w:del w:id="26" w:author="Author">
        <w:r w:rsidRPr="00C3048A" w:rsidDel="00AB2594">
          <w:rPr>
            <w:rFonts w:asciiTheme="majorHAnsi" w:eastAsiaTheme="minorHAnsi" w:hAnsiTheme="majorHAnsi" w:cstheme="majorBidi"/>
            <w:iCs/>
            <w:color w:val="000000" w:themeColor="text1"/>
          </w:rPr>
          <w:delText>T</w:delText>
        </w:r>
        <w:r w:rsidR="0045618D" w:rsidRPr="00C3048A" w:rsidDel="00AB2594">
          <w:rPr>
            <w:rFonts w:asciiTheme="majorHAnsi" w:eastAsiaTheme="minorHAnsi" w:hAnsiTheme="majorHAnsi" w:cstheme="majorBidi"/>
            <w:iCs/>
            <w:color w:val="000000" w:themeColor="text1"/>
          </w:rPr>
          <w:delText>he critical need</w:delText>
        </w:r>
      </w:del>
      <w:ins w:id="27" w:author="Author">
        <w:del w:id="28" w:author="Author">
          <w:r w:rsidR="00A6626D" w:rsidRPr="00C3048A" w:rsidDel="00AB2594">
            <w:rPr>
              <w:rFonts w:asciiTheme="majorHAnsi" w:eastAsiaTheme="minorHAnsi" w:hAnsiTheme="majorHAnsi" w:cstheme="majorBidi"/>
              <w:iCs/>
              <w:color w:val="000000" w:themeColor="text1"/>
            </w:rPr>
            <w:delText>effectiveness of</w:delText>
          </w:r>
        </w:del>
      </w:ins>
      <w:del w:id="29" w:author="Author">
        <w:r w:rsidR="0045618D" w:rsidRPr="00C3048A" w:rsidDel="00AB2594">
          <w:rPr>
            <w:rFonts w:asciiTheme="majorHAnsi" w:eastAsiaTheme="minorHAnsi" w:hAnsiTheme="majorHAnsi" w:cstheme="majorBidi"/>
            <w:iCs/>
            <w:color w:val="000000" w:themeColor="text1"/>
          </w:rPr>
          <w:delText xml:space="preserve"> for int</w:delText>
        </w:r>
      </w:del>
      <w:ins w:id="30" w:author="Author">
        <w:del w:id="31" w:author="Author">
          <w:r w:rsidR="00A6626D" w:rsidRPr="00C3048A" w:rsidDel="00AB2594">
            <w:rPr>
              <w:rFonts w:asciiTheme="majorHAnsi" w:eastAsiaTheme="minorHAnsi" w:hAnsiTheme="majorHAnsi" w:cstheme="majorBidi"/>
              <w:iCs/>
              <w:color w:val="000000" w:themeColor="text1"/>
            </w:rPr>
            <w:delText>eraction</w:delText>
          </w:r>
        </w:del>
      </w:ins>
      <w:del w:id="32" w:author="Author">
        <w:r w:rsidR="0045618D" w:rsidRPr="00C3048A" w:rsidDel="00AB2594">
          <w:rPr>
            <w:rFonts w:asciiTheme="majorHAnsi" w:eastAsiaTheme="minorHAnsi" w:hAnsiTheme="majorHAnsi" w:cstheme="majorBidi"/>
            <w:iCs/>
            <w:color w:val="000000" w:themeColor="text1"/>
          </w:rPr>
          <w:delText xml:space="preserve">egration </w:delText>
        </w:r>
      </w:del>
      <w:ins w:id="33" w:author="Author">
        <w:del w:id="34" w:author="Author">
          <w:r w:rsidR="00A6626D" w:rsidRPr="00C3048A" w:rsidDel="00AB2594">
            <w:rPr>
              <w:rFonts w:asciiTheme="majorHAnsi" w:eastAsiaTheme="minorHAnsi" w:hAnsiTheme="majorHAnsi" w:cstheme="majorBidi"/>
              <w:iCs/>
              <w:color w:val="000000" w:themeColor="text1"/>
            </w:rPr>
            <w:delText>between</w:delText>
          </w:r>
        </w:del>
      </w:ins>
      <w:del w:id="35"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36" w:author="Author">
        <w:del w:id="37" w:author="Author">
          <w:r w:rsidR="00A6626D" w:rsidRPr="00C3048A" w:rsidDel="00AB2594">
            <w:rPr>
              <w:rFonts w:asciiTheme="majorHAnsi" w:eastAsiaTheme="minorHAnsi" w:hAnsiTheme="majorHAnsi" w:cstheme="majorBidi"/>
              <w:iCs/>
              <w:color w:val="000000" w:themeColor="text1"/>
            </w:rPr>
            <w:delText xml:space="preserve">and </w:delText>
          </w:r>
        </w:del>
      </w:ins>
      <w:del w:id="38"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39" w:author="Author">
        <w:del w:id="40" w:author="Author">
          <w:r w:rsidR="00A6626D" w:rsidRPr="00C3048A" w:rsidDel="00AB2594">
            <w:rPr>
              <w:rFonts w:asciiTheme="majorHAnsi" w:eastAsiaTheme="minorHAnsi" w:hAnsiTheme="majorHAnsi" w:cstheme="majorBidi"/>
              <w:iCs/>
              <w:color w:val="000000" w:themeColor="text1"/>
            </w:rPr>
            <w:delText>, as appropriate</w:delText>
          </w:r>
        </w:del>
      </w:ins>
      <w:del w:id="41" w:author="Author">
        <w:r w:rsidR="0045618D" w:rsidRPr="00C3048A" w:rsidDel="00AB2594">
          <w:rPr>
            <w:rFonts w:asciiTheme="majorHAnsi" w:eastAsiaTheme="minorHAnsi" w:hAnsiTheme="majorHAnsi" w:cstheme="majorBidi"/>
            <w:iCs/>
            <w:color w:val="000000" w:themeColor="text1"/>
          </w:rPr>
          <w:delText>.</w:delText>
        </w:r>
      </w:del>
    </w:p>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D35C4B"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ins w:id="42" w:author="Author">
        <w:r>
          <w:rPr>
            <w:rFonts w:asciiTheme="majorHAnsi" w:hAnsiTheme="majorHAnsi"/>
            <w:sz w:val="24"/>
            <w:szCs w:val="24"/>
          </w:rPr>
          <w:t>That m</w:t>
        </w:r>
      </w:ins>
      <w:del w:id="43" w:author="Author">
        <w:r w:rsidR="001C162E" w:rsidDel="00D35C4B">
          <w:rPr>
            <w:rFonts w:asciiTheme="majorHAnsi" w:hAnsiTheme="majorHAnsi"/>
            <w:sz w:val="24"/>
            <w:szCs w:val="24"/>
          </w:rPr>
          <w:delText>M</w:delText>
        </w:r>
      </w:del>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sidR="001C162E">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sidR="001C162E">
        <w:rPr>
          <w:rFonts w:asciiTheme="majorHAnsi" w:hAnsiTheme="majorHAnsi"/>
          <w:sz w:val="24"/>
          <w:szCs w:val="24"/>
        </w:rPr>
        <w:t xml:space="preserve">, and </w:t>
      </w:r>
      <w:del w:id="44" w:author="Author">
        <w:r w:rsidR="001C162E" w:rsidDel="00B366DA">
          <w:rPr>
            <w:rFonts w:asciiTheme="majorHAnsi" w:hAnsiTheme="majorHAnsi"/>
            <w:sz w:val="24"/>
            <w:szCs w:val="24"/>
          </w:rPr>
          <w:delText xml:space="preserve">ICT </w:delText>
        </w:r>
      </w:del>
      <w:ins w:id="45" w:author="Author">
        <w:r w:rsidR="00B366DA">
          <w:rPr>
            <w:rFonts w:asciiTheme="majorHAnsi" w:hAnsiTheme="majorHAnsi"/>
            <w:sz w:val="24"/>
            <w:szCs w:val="24"/>
          </w:rPr>
          <w:t xml:space="preserve">information and communication </w:t>
        </w:r>
      </w:ins>
      <w:r w:rsidR="001C162E">
        <w:rPr>
          <w:rFonts w:asciiTheme="majorHAnsi" w:hAnsiTheme="majorHAnsi"/>
          <w:sz w:val="24"/>
          <w:szCs w:val="24"/>
        </w:rPr>
        <w:t>i</w:t>
      </w:r>
      <w:r w:rsidR="009A3901" w:rsidRPr="00265369">
        <w:rPr>
          <w:rFonts w:asciiTheme="majorHAnsi" w:hAnsiTheme="majorHAnsi"/>
          <w:sz w:val="24"/>
          <w:szCs w:val="24"/>
        </w:rPr>
        <w:t>nfrastructure development needs</w:t>
      </w:r>
      <w:r w:rsidR="001C162E">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6" w:author="Author">
        <w:r w:rsidR="00B366DA">
          <w:rPr>
            <w:rFonts w:asciiTheme="majorHAnsi" w:hAnsiTheme="majorHAnsi"/>
            <w:sz w:val="24"/>
            <w:szCs w:val="24"/>
          </w:rPr>
          <w:t>fostering o</w:t>
        </w:r>
      </w:ins>
      <w:del w:id="47" w:author="Author">
        <w:r w:rsidR="00CF5D6D" w:rsidRPr="00265369" w:rsidDel="00B366DA">
          <w:rPr>
            <w:rFonts w:asciiTheme="majorHAnsi" w:hAnsiTheme="majorHAnsi"/>
            <w:sz w:val="24"/>
            <w:szCs w:val="24"/>
          </w:rPr>
          <w:delText>establishment o</w:delText>
        </w:r>
      </w:del>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D35C4B" w:rsidP="0010303C">
      <w:pPr>
        <w:pStyle w:val="ListParagraph"/>
        <w:numPr>
          <w:ilvl w:val="0"/>
          <w:numId w:val="29"/>
        </w:numPr>
        <w:spacing w:before="240" w:line="100" w:lineRule="atLeast"/>
        <w:rPr>
          <w:ins w:id="48" w:author="Author"/>
          <w:rFonts w:asciiTheme="majorHAnsi" w:hAnsiTheme="majorHAnsi" w:cs="Cambria"/>
          <w:sz w:val="24"/>
          <w:szCs w:val="24"/>
          <w:lang w:eastAsia="en-GB"/>
        </w:rPr>
      </w:pPr>
      <w:ins w:id="49" w:author="Author">
        <w:r>
          <w:rPr>
            <w:rFonts w:asciiTheme="majorHAnsi" w:hAnsiTheme="majorHAnsi"/>
            <w:sz w:val="24"/>
            <w:szCs w:val="24"/>
          </w:rPr>
          <w:t xml:space="preserve">That </w:t>
        </w:r>
      </w:ins>
      <w:r w:rsidR="0013178D" w:rsidRPr="00265369">
        <w:rPr>
          <w:rFonts w:asciiTheme="majorHAnsi" w:hAnsiTheme="majorHAnsi"/>
          <w:sz w:val="24"/>
          <w:szCs w:val="24"/>
        </w:rPr>
        <w:t>Protection and reinforcement of human rights</w:t>
      </w:r>
      <w:ins w:id="50" w:author="Author">
        <w:r w:rsidR="00B366DA">
          <w:rPr>
            <w:rFonts w:asciiTheme="majorHAnsi" w:hAnsiTheme="majorHAnsi"/>
            <w:sz w:val="24"/>
            <w:szCs w:val="24"/>
          </w:rPr>
          <w:t>, as referred to in the Preamble.</w:t>
        </w:r>
      </w:ins>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51" w:author="Author">
        <w:r>
          <w:rPr>
            <w:rFonts w:asciiTheme="majorHAnsi" w:hAnsiTheme="majorHAnsi"/>
            <w:sz w:val="24"/>
            <w:szCs w:val="24"/>
          </w:rPr>
          <w:t>[</w:t>
        </w:r>
      </w:ins>
      <w:del w:id="52"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del w:id="53" w:author="Author">
        <w:r w:rsidR="0013178D" w:rsidRPr="00B96461" w:rsidDel="00B366DA">
          <w:rPr>
            <w:rFonts w:asciiTheme="majorHAnsi" w:hAnsiTheme="majorHAnsi" w:cs="Cambria"/>
            <w:sz w:val="24"/>
            <w:szCs w:val="24"/>
            <w:lang w:eastAsia="en-GB"/>
          </w:rPr>
          <w:delText xml:space="preserve">.  </w:delText>
        </w:r>
        <w:r w:rsidR="0013178D" w:rsidRPr="00B96461" w:rsidDel="00B366DA">
          <w:rPr>
            <w:rFonts w:asciiTheme="majorHAnsi" w:eastAsia="SimSun" w:hAnsiTheme="majorHAnsi"/>
            <w:sz w:val="24"/>
            <w:szCs w:val="24"/>
            <w:lang w:eastAsia="ar-SA"/>
          </w:rPr>
          <w:delText>Ensuring</w:delText>
        </w:r>
        <w:r w:rsidR="0013178D" w:rsidRPr="00B96461" w:rsidDel="00B366DA">
          <w:rPr>
            <w:rFonts w:asciiTheme="majorHAnsi" w:eastAsia="SimSun" w:hAnsiTheme="majorHAnsi"/>
            <w:i/>
            <w:sz w:val="24"/>
            <w:szCs w:val="24"/>
            <w:lang w:eastAsia="ar-SA"/>
          </w:rPr>
          <w:delText xml:space="preserve"> </w:delText>
        </w:r>
        <w:r w:rsidR="0013178D" w:rsidRPr="00B96461" w:rsidDel="00B366DA">
          <w:rPr>
            <w:rFonts w:asciiTheme="majorHAnsi" w:eastAsia="SimSun" w:hAnsiTheme="majorHAnsi"/>
            <w:sz w:val="24"/>
            <w:szCs w:val="24"/>
            <w:lang w:eastAsia="ar-SA"/>
          </w:rPr>
          <w:delText xml:space="preserve">that the </w:delText>
        </w:r>
        <w:r w:rsidR="0013178D" w:rsidRPr="00B96461" w:rsidDel="00B366DA">
          <w:rPr>
            <w:rFonts w:asciiTheme="majorHAnsi" w:eastAsia="SimSun" w:hAnsiTheme="majorHAnsi"/>
            <w:b/>
            <w:sz w:val="24"/>
            <w:szCs w:val="24"/>
            <w:lang w:eastAsia="ar-SA"/>
          </w:rPr>
          <w:delText>same rights that people have offline must also be protected online</w:delText>
        </w:r>
        <w:r w:rsidR="0013178D" w:rsidRPr="00B96461"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0013178D" w:rsidRPr="00B96461" w:rsidDel="00B366DA">
          <w:rPr>
            <w:rFonts w:asciiTheme="majorHAnsi" w:hAnsiTheme="majorHAnsi"/>
            <w:sz w:val="24"/>
            <w:szCs w:val="24"/>
          </w:rPr>
          <w:delText>of</w:delText>
        </w:r>
        <w:r w:rsidR="0013178D" w:rsidRPr="00B96461"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00F05462">
        <w:rPr>
          <w:rFonts w:asciiTheme="majorHAnsi" w:eastAsia="Times New Roman" w:hAnsiTheme="majorHAnsi"/>
          <w:sz w:val="24"/>
          <w:szCs w:val="24"/>
          <w:lang w:eastAsia="en-GB"/>
        </w:rPr>
        <w:t>.</w:t>
      </w:r>
      <w:ins w:id="54" w:author="Author">
        <w:r>
          <w:rPr>
            <w:rFonts w:asciiTheme="majorHAnsi" w:eastAsia="Times New Roman" w:hAnsiTheme="majorHAnsi"/>
            <w:sz w:val="24"/>
            <w:szCs w:val="24"/>
            <w:lang w:eastAsia="en-GB"/>
          </w:rPr>
          <w:t>]</w:t>
        </w:r>
      </w:ins>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5" w:author="Author">
        <w:r>
          <w:rPr>
            <w:rFonts w:asciiTheme="majorHAnsi" w:hAnsiTheme="majorHAnsi" w:cs="Arial"/>
            <w:sz w:val="24"/>
            <w:szCs w:val="24"/>
          </w:rPr>
          <w:t>[</w:t>
        </w:r>
      </w:ins>
      <w:r w:rsidR="00F752B9" w:rsidRPr="00BA7780">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56" w:author="Author">
        <w:r>
          <w:rPr>
            <w:rFonts w:asciiTheme="majorHAnsi" w:hAnsiTheme="majorHAnsi" w:cs="Arial"/>
            <w:sz w:val="24"/>
            <w:szCs w:val="24"/>
          </w:rPr>
          <w:t>]</w:t>
        </w:r>
      </w:ins>
      <w:del w:id="57" w:author="Author">
        <w:r w:rsidR="00F752B9" w:rsidRPr="00BA7780" w:rsidDel="00B95FD4">
          <w:rPr>
            <w:rFonts w:asciiTheme="majorHAnsi" w:hAnsiTheme="majorHAnsi" w:cs="Arial"/>
            <w:sz w:val="24"/>
            <w:szCs w:val="24"/>
          </w:rPr>
          <w:delText xml:space="preserve"> </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58"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59"/>
        <w:r w:rsidRPr="00B96461" w:rsidDel="003F5A4F">
          <w:rPr>
            <w:rFonts w:asciiTheme="majorHAnsi" w:hAnsiTheme="majorHAnsi"/>
            <w:i/>
            <w:iCs/>
            <w:color w:val="000000" w:themeColor="text1"/>
            <w:sz w:val="24"/>
            <w:szCs w:val="24"/>
          </w:rPr>
          <w:delText>inclusion</w:delText>
        </w:r>
        <w:commentRangeEnd w:id="59"/>
        <w:r w:rsidR="00520671" w:rsidRPr="00B96461" w:rsidDel="003F5A4F">
          <w:rPr>
            <w:rStyle w:val="CommentReference"/>
            <w:rFonts w:ascii="Times New Roman" w:hAnsi="Times New Roman" w:cs="Times New Roman"/>
            <w:i/>
            <w:iCs/>
            <w:lang w:eastAsia="en-US"/>
          </w:rPr>
          <w:commentReference w:id="59"/>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60"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61" w:author="Author">
        <w:r w:rsidRPr="00B96461" w:rsidDel="003F5A4F">
          <w:rPr>
            <w:rFonts w:asciiTheme="majorHAnsi" w:hAnsiTheme="majorHAnsi"/>
            <w:i/>
            <w:iCs/>
            <w:color w:val="000000" w:themeColor="text1"/>
            <w:sz w:val="24"/>
            <w:szCs w:val="24"/>
          </w:rPr>
          <w:delText xml:space="preserve"> </w:delText>
        </w:r>
      </w:del>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62" w:author="Author">
        <w:r w:rsidRPr="00B96461" w:rsidDel="00520671">
          <w:rPr>
            <w:rFonts w:asciiTheme="majorHAnsi" w:hAnsiTheme="majorHAnsi"/>
            <w:i/>
            <w:iCs/>
            <w:sz w:val="24"/>
            <w:szCs w:val="24"/>
          </w:rPr>
          <w:lastRenderedPageBreak/>
          <w:delText>Integration of the WSIS+10 and the Post-2015 processes and creating a mechanism to fully align</w:delText>
        </w:r>
        <w:r w:rsidR="00C16EF5" w:rsidRPr="00B96461" w:rsidDel="00520671">
          <w:rPr>
            <w:rFonts w:asciiTheme="majorHAnsi" w:hAnsiTheme="majorHAnsi"/>
            <w:i/>
            <w:iCs/>
            <w:sz w:val="24"/>
            <w:szCs w:val="24"/>
          </w:rPr>
          <w:delText xml:space="preserve"> the objective of the</w:delText>
        </w:r>
        <w:r w:rsidRPr="00B96461" w:rsidDel="00520671">
          <w:rPr>
            <w:rFonts w:asciiTheme="majorHAnsi" w:hAnsiTheme="majorHAnsi"/>
            <w:i/>
            <w:iCs/>
            <w:sz w:val="24"/>
            <w:szCs w:val="24"/>
          </w:rPr>
          <w:delText xml:space="preserve"> WSIS Ac</w:delText>
        </w:r>
        <w:r w:rsidR="001C162E" w:rsidRPr="00B96461" w:rsidDel="00520671">
          <w:rPr>
            <w:rFonts w:asciiTheme="majorHAnsi" w:hAnsiTheme="majorHAnsi"/>
            <w:i/>
            <w:iCs/>
            <w:sz w:val="24"/>
            <w:szCs w:val="24"/>
          </w:rPr>
          <w:delText>tion Lines</w:delText>
        </w:r>
        <w:r w:rsidR="00C16EF5" w:rsidRPr="00B96461" w:rsidDel="00520671">
          <w:rPr>
            <w:rFonts w:asciiTheme="majorHAnsi" w:hAnsiTheme="majorHAnsi"/>
            <w:i/>
            <w:iCs/>
            <w:sz w:val="24"/>
            <w:szCs w:val="24"/>
          </w:rPr>
          <w:delText xml:space="preserve"> </w:delText>
        </w:r>
        <w:r w:rsidR="001C162E" w:rsidRPr="00B96461" w:rsidDel="00520671">
          <w:rPr>
            <w:rFonts w:asciiTheme="majorHAnsi" w:hAnsiTheme="majorHAnsi"/>
            <w:i/>
            <w:iCs/>
            <w:sz w:val="24"/>
            <w:szCs w:val="24"/>
          </w:rPr>
          <w:delText xml:space="preserve">with </w:delText>
        </w:r>
        <w:r w:rsidR="00C16EF5" w:rsidRPr="00B96461" w:rsidDel="00520671">
          <w:rPr>
            <w:rFonts w:asciiTheme="majorHAnsi" w:hAnsiTheme="majorHAnsi"/>
            <w:i/>
            <w:iCs/>
            <w:sz w:val="24"/>
            <w:szCs w:val="24"/>
          </w:rPr>
          <w:delText>the Post</w:delText>
        </w:r>
        <w:r w:rsidR="001C162E" w:rsidRPr="00B96461" w:rsidDel="00520671">
          <w:rPr>
            <w:rFonts w:asciiTheme="majorHAnsi" w:hAnsiTheme="majorHAnsi"/>
            <w:i/>
            <w:iCs/>
            <w:sz w:val="24"/>
            <w:szCs w:val="24"/>
          </w:rPr>
          <w:delText>-2015 Development A</w:delText>
        </w:r>
        <w:r w:rsidRPr="00B96461" w:rsidDel="00520671">
          <w:rPr>
            <w:rFonts w:asciiTheme="majorHAnsi" w:hAnsiTheme="majorHAnsi"/>
            <w:i/>
            <w:iCs/>
            <w:sz w:val="24"/>
            <w:szCs w:val="24"/>
          </w:rPr>
          <w:delText>genda.</w:delText>
        </w:r>
      </w:del>
      <w:ins w:id="63" w:author="Author">
        <w:r w:rsidR="00520671" w:rsidRPr="00B96461">
          <w:rPr>
            <w:rFonts w:asciiTheme="majorHAnsi" w:hAnsiTheme="majorHAnsi"/>
            <w:i/>
            <w:iCs/>
            <w:sz w:val="24"/>
            <w:szCs w:val="24"/>
          </w:rPr>
          <w:t>Deleted</w:t>
        </w:r>
      </w:ins>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ins w:id="64"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promote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233353" w:rsidRPr="00B96461" w:rsidDel="00D024F6" w:rsidRDefault="00233353" w:rsidP="00DA78F5">
      <w:pPr>
        <w:ind w:left="709" w:hanging="349"/>
        <w:rPr>
          <w:del w:id="65" w:author="Author"/>
          <w:rFonts w:ascii="Cambria" w:hAnsi="Cambria"/>
          <w:b/>
          <w:bCs/>
        </w:rPr>
      </w:pPr>
      <w:ins w:id="66" w:author="Author">
        <w:r w:rsidRPr="0010303C">
          <w:rPr>
            <w:rFonts w:asciiTheme="majorHAnsi" w:eastAsia="Times New Roman" w:hAnsiTheme="majorHAnsi"/>
            <w:b/>
            <w:bCs/>
            <w:lang w:eastAsia="en-GB"/>
          </w:rPr>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countries in terms of technology</w:t>
      </w:r>
      <w:ins w:id="67" w:author="Author">
        <w:r w:rsidRPr="00DA78F5">
          <w:rPr>
            <w:rFonts w:ascii="Cambria" w:hAnsi="Cambria"/>
          </w:rPr>
          <w:t xml:space="preserve">, </w:t>
        </w:r>
        <w:r w:rsidR="0092395F">
          <w:rPr>
            <w:rFonts w:ascii="Cambria" w:hAnsi="Cambria"/>
          </w:rPr>
          <w:t>for example through t</w:t>
        </w:r>
        <w:del w:id="68" w:author="Author">
          <w:r w:rsidDel="0092395F">
            <w:rPr>
              <w:rFonts w:ascii="Cambria" w:hAnsi="Cambria"/>
            </w:rPr>
            <w:delText>[</w:delText>
          </w:r>
          <w:r w:rsidRPr="00DA78F5" w:rsidDel="0092395F">
            <w:rPr>
              <w:rFonts w:ascii="Cambria" w:hAnsi="Cambria"/>
            </w:rPr>
            <w:delText>in particular t</w:delText>
          </w:r>
        </w:del>
        <w:r w:rsidRPr="00DA78F5">
          <w:rPr>
            <w:rFonts w:ascii="Cambria" w:hAnsi="Cambria"/>
          </w:rPr>
          <w:t>he establishment of important financing and technology transfer actions.</w:t>
        </w:r>
        <w:r>
          <w:rPr>
            <w:rFonts w:ascii="Cambria" w:hAnsi="Cambria"/>
          </w:rPr>
          <w:t>]</w:t>
        </w:r>
      </w:ins>
    </w:p>
    <w:p w:rsidR="00D23234" w:rsidRPr="00B96461" w:rsidRDefault="00D23234" w:rsidP="00B96461">
      <w:pPr>
        <w:ind w:left="709" w:hanging="349"/>
        <w:rPr>
          <w:rFonts w:asciiTheme="majorHAnsi" w:eastAsia="Times New Roman" w:hAnsiTheme="majorHAnsi"/>
          <w:b/>
          <w:bCs/>
          <w:lang w:eastAsia="en-GB"/>
        </w:rPr>
      </w:pPr>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69" w:author="Author">
        <w:r>
          <w:rPr>
            <w:rFonts w:asciiTheme="majorHAnsi" w:eastAsia="Calibri" w:hAnsiTheme="majorHAnsi" w:cs="Arial"/>
            <w:sz w:val="24"/>
            <w:szCs w:val="24"/>
          </w:rPr>
          <w:t xml:space="preserve">Need for a clear linkage </w:t>
        </w:r>
      </w:ins>
      <w:del w:id="70"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71" w:author="Author">
        <w:r w:rsidR="00D23234" w:rsidRPr="00B379C7" w:rsidDel="000C18C0">
          <w:rPr>
            <w:rFonts w:asciiTheme="majorHAnsi" w:eastAsia="Calibri" w:hAnsiTheme="majorHAnsi" w:cs="Arial"/>
            <w:b/>
            <w:bCs/>
            <w:sz w:val="24"/>
            <w:szCs w:val="24"/>
          </w:rPr>
          <w:delText xml:space="preserve">institutional </w:delText>
        </w:r>
      </w:del>
      <w:ins w:id="72" w:author="Author">
        <w:r>
          <w:rPr>
            <w:rFonts w:asciiTheme="majorHAnsi" w:eastAsia="Calibri" w:hAnsiTheme="majorHAnsi" w:cs="Arial"/>
            <w:b/>
            <w:bCs/>
            <w:sz w:val="24"/>
            <w:szCs w:val="24"/>
          </w:rPr>
          <w:t>initiatives</w:t>
        </w:r>
      </w:ins>
      <w:del w:id="73"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74"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 xml:space="preserve">bottom-up </w:t>
        </w:r>
        <w:proofErr w:type="gramStart"/>
        <w:r w:rsidR="00233353">
          <w:rPr>
            <w:rFonts w:asciiTheme="majorHAnsi" w:eastAsia="Calibri" w:hAnsiTheme="majorHAnsi" w:cs="Arial"/>
            <w:b/>
            <w:bCs/>
            <w:sz w:val="24"/>
            <w:szCs w:val="24"/>
          </w:rPr>
          <w:t>initiatives ,</w:t>
        </w:r>
      </w:ins>
      <w:proofErr w:type="gramEnd"/>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35C4B"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ins w:id="75" w:author="Author">
        <w:r>
          <w:rPr>
            <w:rFonts w:asciiTheme="majorHAnsi" w:hAnsiTheme="majorHAnsi"/>
            <w:sz w:val="24"/>
            <w:szCs w:val="24"/>
          </w:rPr>
          <w:t xml:space="preserve">That </w:t>
        </w:r>
      </w:ins>
      <w:r w:rsidR="00D23234" w:rsidRPr="00265369">
        <w:rPr>
          <w:rFonts w:asciiTheme="majorHAnsi" w:hAnsiTheme="majorHAnsi"/>
          <w:sz w:val="24"/>
          <w:szCs w:val="24"/>
        </w:rPr>
        <w:t>Policy frameworks</w:t>
      </w:r>
      <w:ins w:id="76" w:author="Author">
        <w:r w:rsidR="00233353">
          <w:rPr>
            <w:rFonts w:asciiTheme="majorHAnsi" w:hAnsiTheme="majorHAnsi"/>
            <w:sz w:val="24"/>
            <w:szCs w:val="24"/>
          </w:rPr>
          <w:t xml:space="preserve"> and other initiatives [including establishment of IXPs</w:t>
        </w:r>
        <w:r w:rsidR="0036515C">
          <w:rPr>
            <w:rFonts w:asciiTheme="majorHAnsi" w:hAnsiTheme="majorHAnsi"/>
            <w:sz w:val="24"/>
            <w:szCs w:val="24"/>
          </w:rPr>
          <w:t xml:space="preserve"> and the other measures</w:t>
        </w:r>
        <w:r w:rsidR="00233353">
          <w:rPr>
            <w:rFonts w:asciiTheme="majorHAnsi" w:hAnsiTheme="majorHAnsi"/>
            <w:sz w:val="24"/>
            <w:szCs w:val="24"/>
          </w:rPr>
          <w:t>]</w:t>
        </w:r>
      </w:ins>
      <w:r w:rsidR="00D23234" w:rsidRPr="00265369">
        <w:rPr>
          <w:rFonts w:asciiTheme="majorHAnsi" w:hAnsiTheme="majorHAnsi"/>
          <w:sz w:val="24"/>
          <w:szCs w:val="24"/>
        </w:rPr>
        <w:t xml:space="preserve"> are required 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77"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00D23234" w:rsidRPr="00265369">
        <w:rPr>
          <w:rFonts w:asciiTheme="majorHAnsi" w:hAnsiTheme="majorHAnsi"/>
          <w:sz w:val="24"/>
          <w:szCs w:val="24"/>
        </w:rPr>
        <w:t xml:space="preserve"> to the concept of </w:t>
      </w:r>
      <w:del w:id="78" w:author="Author">
        <w:r w:rsidR="00D23234" w:rsidRPr="00265369" w:rsidDel="0036515C">
          <w:rPr>
            <w:rFonts w:asciiTheme="majorHAnsi" w:hAnsiTheme="majorHAnsi"/>
            <w:sz w:val="24"/>
            <w:szCs w:val="24"/>
          </w:rPr>
          <w:delText>“</w:delText>
        </w:r>
      </w:del>
      <w:r w:rsidR="00D23234" w:rsidRPr="00265369">
        <w:rPr>
          <w:rFonts w:asciiTheme="majorHAnsi" w:hAnsiTheme="majorHAnsi"/>
          <w:sz w:val="24"/>
          <w:szCs w:val="24"/>
        </w:rPr>
        <w:t>access for all</w:t>
      </w:r>
      <w:ins w:id="79" w:author="Author">
        <w:r w:rsidR="0036515C">
          <w:rPr>
            <w:rFonts w:asciiTheme="majorHAnsi" w:hAnsiTheme="majorHAnsi"/>
            <w:sz w:val="24"/>
            <w:szCs w:val="24"/>
          </w:rPr>
          <w:t xml:space="preserve"> to ICT,</w:t>
        </w:r>
      </w:ins>
      <w:r w:rsidR="00D23234" w:rsidRPr="00265369">
        <w:rPr>
          <w:rFonts w:asciiTheme="majorHAnsi" w:hAnsiTheme="majorHAnsi"/>
          <w:sz w:val="24"/>
          <w:szCs w:val="24"/>
        </w:rPr>
        <w:t xml:space="preserve"> </w:t>
      </w:r>
      <w:del w:id="80" w:author="Author">
        <w:r w:rsidR="00D23234" w:rsidRPr="00265369" w:rsidDel="0036515C">
          <w:rPr>
            <w:rFonts w:asciiTheme="majorHAnsi" w:hAnsiTheme="majorHAnsi"/>
            <w:sz w:val="24"/>
            <w:szCs w:val="24"/>
          </w:rPr>
          <w:delText>ICTs”, especially around</w:delText>
        </w:r>
      </w:del>
      <w:ins w:id="81" w:author="Author">
        <w:del w:id="82"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00D23234" w:rsidRPr="00265369">
        <w:rPr>
          <w:rFonts w:asciiTheme="majorHAnsi" w:hAnsiTheme="majorHAnsi"/>
          <w:sz w:val="24"/>
          <w:szCs w:val="24"/>
        </w:rPr>
        <w:t xml:space="preserve"> broadband </w:t>
      </w:r>
      <w:del w:id="83" w:author="Author">
        <w:r w:rsidR="00D23234" w:rsidRPr="00265369" w:rsidDel="0036515C">
          <w:rPr>
            <w:rFonts w:asciiTheme="majorHAnsi" w:hAnsiTheme="majorHAnsi"/>
            <w:sz w:val="24"/>
            <w:szCs w:val="24"/>
          </w:rPr>
          <w:delText xml:space="preserve">provision </w:delText>
        </w:r>
      </w:del>
      <w:ins w:id="84" w:author="Author">
        <w:r w:rsidR="0036515C" w:rsidRPr="00265369">
          <w:rPr>
            <w:rFonts w:asciiTheme="majorHAnsi" w:hAnsiTheme="majorHAnsi"/>
            <w:sz w:val="24"/>
            <w:szCs w:val="24"/>
          </w:rPr>
          <w:t xml:space="preserve"> </w:t>
        </w:r>
      </w:ins>
      <w:r w:rsidR="00D23234"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00D23234" w:rsidRPr="00265369">
        <w:rPr>
          <w:rFonts w:asciiTheme="majorHAnsi" w:hAnsiTheme="majorHAnsi"/>
          <w:sz w:val="24"/>
          <w:szCs w:val="24"/>
        </w:rPr>
        <w:t>develop</w:t>
      </w:r>
      <w:r w:rsidR="001C162E">
        <w:rPr>
          <w:rFonts w:asciiTheme="majorHAnsi" w:hAnsiTheme="majorHAnsi"/>
          <w:sz w:val="24"/>
          <w:szCs w:val="24"/>
        </w:rPr>
        <w:t>ed</w:t>
      </w:r>
      <w:r w:rsidR="00D23234" w:rsidRPr="00265369">
        <w:rPr>
          <w:rFonts w:asciiTheme="majorHAnsi" w:hAnsiTheme="majorHAnsi"/>
          <w:sz w:val="24"/>
          <w:szCs w:val="24"/>
        </w:rPr>
        <w:t xml:space="preserve"> countries </w:t>
      </w:r>
      <w:r w:rsidR="004534B2">
        <w:rPr>
          <w:rFonts w:asciiTheme="majorHAnsi" w:hAnsiTheme="majorHAnsi"/>
          <w:sz w:val="24"/>
          <w:szCs w:val="24"/>
        </w:rPr>
        <w:t>is important</w:t>
      </w:r>
      <w:r w:rsidR="00D23234"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ins w:id="85" w:author="Author"/>
          <w:rFonts w:asciiTheme="majorHAnsi" w:hAnsiTheme="majorHAnsi"/>
          <w:sz w:val="24"/>
          <w:szCs w:val="24"/>
        </w:rPr>
      </w:pPr>
      <w:ins w:id="86" w:author="Author">
        <w:r>
          <w:rPr>
            <w:rFonts w:asciiTheme="majorHAnsi" w:hAnsiTheme="majorHAnsi"/>
            <w:b/>
            <w:bCs/>
            <w:sz w:val="24"/>
            <w:szCs w:val="24"/>
          </w:rPr>
          <w:t xml:space="preserve">Improving </w:t>
        </w:r>
      </w:ins>
      <w:del w:id="87"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88" w:author="Author">
        <w:r>
          <w:rPr>
            <w:rFonts w:asciiTheme="majorHAnsi" w:hAnsiTheme="majorHAnsi"/>
            <w:sz w:val="24"/>
            <w:szCs w:val="24"/>
          </w:rPr>
          <w:t xml:space="preserve"> policy coherence </w:t>
        </w:r>
      </w:ins>
      <w:del w:id="89"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90"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91" w:author="Author">
        <w:r>
          <w:rPr>
            <w:rFonts w:asciiTheme="majorHAnsi" w:hAnsiTheme="majorHAnsi"/>
            <w:sz w:val="24"/>
            <w:szCs w:val="24"/>
          </w:rPr>
          <w:t xml:space="preserve">reducing a growing </w:t>
        </w:r>
      </w:ins>
      <w:del w:id="92" w:author="Author">
        <w:r w:rsidR="00D23234" w:rsidRPr="00265369" w:rsidDel="0010303C">
          <w:rPr>
            <w:rFonts w:asciiTheme="majorHAnsi" w:hAnsiTheme="majorHAnsi"/>
            <w:sz w:val="24"/>
            <w:szCs w:val="24"/>
          </w:rPr>
          <w:delText xml:space="preserve">a 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ins w:id="93" w:author="Author"/>
          <w:rFonts w:asciiTheme="majorHAnsi" w:hAnsiTheme="majorHAnsi"/>
          <w:b/>
          <w:bCs/>
        </w:rPr>
      </w:pPr>
      <w:ins w:id="94" w:author="Autho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rsidR="0010303C" w:rsidRPr="00B96461" w:rsidDel="0010303C" w:rsidRDefault="0037087A" w:rsidP="00DA78F5">
      <w:pPr>
        <w:ind w:left="709" w:hanging="283"/>
        <w:rPr>
          <w:del w:id="95" w:author="Author"/>
          <w:rFonts w:asciiTheme="majorHAnsi" w:hAnsiTheme="majorHAnsi"/>
          <w:b/>
          <w:bCs/>
        </w:rPr>
      </w:pPr>
      <w:ins w:id="96" w:author="Author">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rsidR="00D23234" w:rsidRPr="00B96461" w:rsidRDefault="00D23234" w:rsidP="00B96461">
      <w:pPr>
        <w:spacing w:before="240" w:line="100" w:lineRule="atLeast"/>
        <w:ind w:left="709" w:hanging="283"/>
        <w:rPr>
          <w:rFonts w:asciiTheme="majorHAnsi" w:hAnsiTheme="majorHAnsi"/>
        </w:rPr>
      </w:pP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w:t>
      </w:r>
      <w:del w:id="97" w:author="Author">
        <w:r w:rsidRPr="00203AD6" w:rsidDel="0092395F">
          <w:rPr>
            <w:rFonts w:asciiTheme="majorHAnsi" w:hAnsiTheme="majorHAnsi"/>
          </w:rPr>
          <w:delText xml:space="preserve">the </w:delText>
        </w:r>
        <w:r w:rsidRPr="00B96461" w:rsidDel="0092395F">
          <w:rPr>
            <w:rFonts w:ascii="Cambria" w:hAnsi="Cambria"/>
            <w:b/>
            <w:bCs/>
          </w:rPr>
          <w:delText>necessary</w:delText>
        </w:r>
      </w:del>
      <w:r w:rsidRPr="00B96461">
        <w:rPr>
          <w:rFonts w:ascii="Cambria" w:hAnsi="Cambria"/>
          <w:b/>
          <w:bCs/>
        </w:rPr>
        <w:t xml:space="preserve"> legal, policy and regulatory frameworks</w:t>
      </w:r>
      <w:r w:rsidRPr="00B96461">
        <w:rPr>
          <w:rFonts w:ascii="Cambria" w:hAnsi="Cambria"/>
        </w:rPr>
        <w:t xml:space="preserve"> </w:t>
      </w:r>
      <w:ins w:id="98" w:author="Author">
        <w:r w:rsidR="00D35C4B">
          <w:rPr>
            <w:rFonts w:ascii="Cambria" w:hAnsi="Cambria"/>
          </w:rPr>
          <w:t xml:space="preserve">(including independent regulators) </w:t>
        </w:r>
        <w:r>
          <w:rPr>
            <w:rFonts w:ascii="Cambria" w:hAnsi="Cambria"/>
          </w:rPr>
          <w:t>developed using</w:t>
        </w:r>
      </w:ins>
      <w:del w:id="99" w:author="Author">
        <w:r w:rsidRPr="00B96461" w:rsidDel="000E222F">
          <w:rPr>
            <w:rFonts w:ascii="Cambria" w:hAnsi="Cambria"/>
          </w:rPr>
          <w:delText>and</w:delText>
        </w:r>
      </w:del>
      <w:r w:rsidRPr="00B96461">
        <w:rPr>
          <w:rFonts w:ascii="Cambria" w:hAnsi="Cambria"/>
        </w:rPr>
        <w:t xml:space="preserve"> </w:t>
      </w:r>
      <w:del w:id="100" w:author="Author">
        <w:r w:rsidRPr="00B96461" w:rsidDel="000E222F">
          <w:rPr>
            <w:rFonts w:ascii="Cambria" w:hAnsi="Cambria"/>
          </w:rPr>
          <w:delText>through</w:delText>
        </w:r>
      </w:del>
      <w:r w:rsidRPr="00B96461">
        <w:rPr>
          <w:rFonts w:ascii="Cambria" w:hAnsi="Cambria"/>
        </w:rPr>
        <w:t xml:space="preserve"> appropriate process, </w:t>
      </w:r>
      <w:ins w:id="101" w:author="Author">
        <w:r>
          <w:rPr>
            <w:rFonts w:ascii="Cambria" w:hAnsi="Cambria"/>
          </w:rPr>
          <w:t>[</w:t>
        </w:r>
      </w:ins>
      <w:r w:rsidRPr="00B96461">
        <w:rPr>
          <w:rFonts w:ascii="Cambria" w:hAnsi="Cambria"/>
        </w:rPr>
        <w:t>including multistakeholder approaches</w:t>
      </w:r>
      <w:ins w:id="102" w:author="Author">
        <w:r>
          <w:rPr>
            <w:rFonts w:ascii="Cambria" w:hAnsi="Cambria"/>
          </w:rPr>
          <w:t>]</w:t>
        </w:r>
      </w:ins>
      <w:r w:rsidRPr="00B96461">
        <w:rPr>
          <w:rFonts w:ascii="Cambria" w:hAnsi="Cambria"/>
        </w:rPr>
        <w:t xml:space="preserve">, </w:t>
      </w:r>
      <w:ins w:id="103" w:author="Author">
        <w:r>
          <w:rPr>
            <w:rFonts w:ascii="Cambria" w:hAnsi="Cambria"/>
          </w:rPr>
          <w:t>[</w:t>
        </w:r>
      </w:ins>
      <w:r w:rsidRPr="00B96461">
        <w:rPr>
          <w:rFonts w:ascii="Cambria" w:hAnsi="Cambria"/>
        </w:rPr>
        <w:t>where applicable,</w:t>
      </w:r>
      <w:ins w:id="104" w:author="Author">
        <w:r>
          <w:rPr>
            <w:rFonts w:ascii="Cambria" w:hAnsi="Cambria"/>
          </w:rPr>
          <w:t>]</w:t>
        </w:r>
      </w:ins>
      <w:r w:rsidRPr="00B96461">
        <w:rPr>
          <w:rFonts w:ascii="Cambria" w:hAnsi="Cambria"/>
        </w:rPr>
        <w:t xml:space="preserve">  at the national, regional and </w:t>
      </w:r>
      <w:r w:rsidRPr="00B96461">
        <w:rPr>
          <w:rFonts w:ascii="Cambria" w:hAnsi="Cambria"/>
        </w:rPr>
        <w:lastRenderedPageBreak/>
        <w:t>international levels to continue to promote best access to ICT,  investment and infrastructure, foster entrepreneurship and innovation.</w:t>
      </w:r>
    </w:p>
    <w:p w:rsidR="00517C06" w:rsidRPr="00B96461" w:rsidDel="00517C06" w:rsidRDefault="004534B2" w:rsidP="00DA78F5">
      <w:pPr>
        <w:pStyle w:val="ListParagraph"/>
        <w:spacing w:before="240" w:line="100" w:lineRule="atLeast"/>
        <w:ind w:firstLine="0"/>
        <w:rPr>
          <w:del w:id="105" w:author="Author"/>
          <w:rFonts w:asciiTheme="majorHAnsi" w:hAnsiTheme="majorHAnsi"/>
          <w:sz w:val="24"/>
          <w:szCs w:val="24"/>
        </w:rPr>
      </w:pPr>
      <w:del w:id="106" w:author="Author">
        <w:r w:rsidRPr="00265369" w:rsidDel="000E222F">
          <w:rPr>
            <w:rFonts w:asciiTheme="majorHAnsi" w:hAnsiTheme="majorHAnsi" w:cs="Arial"/>
            <w:sz w:val="24"/>
            <w:szCs w:val="24"/>
          </w:rPr>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rsidR="00517C06" w:rsidRPr="004534B2" w:rsidDel="00517C06" w:rsidRDefault="00517C06" w:rsidP="00DA78F5">
      <w:pPr>
        <w:pStyle w:val="ListParagraph"/>
        <w:rPr>
          <w:del w:id="107" w:author="Author"/>
          <w:rFonts w:asciiTheme="majorHAnsi" w:hAnsiTheme="majorHAnsi"/>
          <w:sz w:val="24"/>
          <w:szCs w:val="24"/>
        </w:rPr>
      </w:pPr>
      <w:del w:id="108"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in 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rsidR="00517C06" w:rsidDel="00784B40" w:rsidRDefault="00517C06" w:rsidP="00DA78F5">
      <w:pPr>
        <w:pStyle w:val="ListParagraph"/>
        <w:rPr>
          <w:del w:id="109" w:author="Author"/>
          <w:rFonts w:ascii="Cambria" w:hAnsi="Cambria"/>
        </w:rPr>
      </w:pPr>
      <w:del w:id="110" w:author="Author">
        <w:r w:rsidDel="00784B40">
          <w:rPr>
            <w:rFonts w:ascii="Cambria" w:hAnsi="Cambria"/>
          </w:rPr>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rsidR="004534B2" w:rsidRPr="00B96461" w:rsidDel="000E222F" w:rsidRDefault="004534B2" w:rsidP="00DA78F5">
      <w:pPr>
        <w:pStyle w:val="ListParagraph"/>
        <w:rPr>
          <w:del w:id="111" w:author="Author"/>
          <w:rFonts w:asciiTheme="majorHAnsi" w:hAnsiTheme="majorHAnsi"/>
          <w:sz w:val="24"/>
          <w:szCs w:val="24"/>
        </w:rPr>
      </w:pPr>
      <w:del w:id="112" w:author="Author">
        <w:r w:rsidRPr="00B96461" w:rsidDel="00517C06">
          <w:rPr>
            <w:rFonts w:asciiTheme="majorHAnsi" w:hAnsiTheme="majorHAnsi" w:cs="Arial"/>
            <w:sz w:val="24"/>
            <w:szCs w:val="24"/>
          </w:rPr>
          <w:delText>.</w:delText>
        </w:r>
      </w:del>
    </w:p>
    <w:p w:rsidR="004534B2" w:rsidRPr="00B96461" w:rsidRDefault="004534B2" w:rsidP="00B96461">
      <w:pPr>
        <w:pStyle w:val="ListParagraph"/>
        <w:rPr>
          <w:rFonts w:asciiTheme="majorHAnsi" w:hAnsiTheme="majorHAnsi"/>
          <w:sz w:val="24"/>
          <w:szCs w:val="24"/>
        </w:rPr>
      </w:pPr>
    </w:p>
    <w:p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13"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14"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D35C4B" w:rsidP="00B96461">
      <w:pPr>
        <w:pStyle w:val="ListParagraph"/>
        <w:numPr>
          <w:ilvl w:val="0"/>
          <w:numId w:val="29"/>
        </w:numPr>
        <w:spacing w:before="240" w:line="100" w:lineRule="atLeast"/>
        <w:rPr>
          <w:rFonts w:asciiTheme="majorHAnsi" w:eastAsia="Calibri" w:hAnsiTheme="majorHAnsi" w:cs="Arial"/>
          <w:sz w:val="24"/>
          <w:szCs w:val="24"/>
        </w:rPr>
      </w:pPr>
      <w:ins w:id="115" w:author="Author">
        <w:r>
          <w:rPr>
            <w:rFonts w:asciiTheme="majorHAnsi" w:hAnsiTheme="majorHAnsi"/>
            <w:sz w:val="24"/>
            <w:szCs w:val="24"/>
          </w:rPr>
          <w:t xml:space="preserve">The need to </w:t>
        </w:r>
      </w:ins>
      <w:del w:id="116" w:author="Author">
        <w:r w:rsidR="0013178D" w:rsidRPr="00265369" w:rsidDel="000E222F">
          <w:rPr>
            <w:rFonts w:asciiTheme="majorHAnsi" w:hAnsiTheme="majorHAnsi"/>
            <w:sz w:val="24"/>
            <w:szCs w:val="24"/>
          </w:rPr>
          <w:delText xml:space="preserve">Continued </w:delText>
        </w:r>
      </w:del>
      <w:ins w:id="117" w:author="Author">
        <w:r w:rsidR="000E222F">
          <w:rPr>
            <w:rFonts w:asciiTheme="majorHAnsi" w:hAnsiTheme="majorHAnsi"/>
            <w:sz w:val="24"/>
            <w:szCs w:val="24"/>
          </w:rPr>
          <w:t>Bridg</w:t>
        </w:r>
        <w:r>
          <w:rPr>
            <w:rFonts w:asciiTheme="majorHAnsi" w:hAnsiTheme="majorHAnsi"/>
            <w:sz w:val="24"/>
            <w:szCs w:val="24"/>
          </w:rPr>
          <w:t xml:space="preserve">e </w:t>
        </w:r>
        <w:del w:id="118" w:author="Author">
          <w:r w:rsidR="000E222F" w:rsidDel="00D35C4B">
            <w:rPr>
              <w:rFonts w:asciiTheme="majorHAnsi" w:hAnsiTheme="majorHAnsi"/>
              <w:sz w:val="24"/>
              <w:szCs w:val="24"/>
            </w:rPr>
            <w:delText>ing</w:delText>
          </w:r>
        </w:del>
        <w:r w:rsidR="000E222F">
          <w:rPr>
            <w:rFonts w:asciiTheme="majorHAnsi" w:hAnsiTheme="majorHAnsi"/>
            <w:sz w:val="24"/>
            <w:szCs w:val="24"/>
          </w:rPr>
          <w:t xml:space="preserve"> </w:t>
        </w:r>
      </w:ins>
      <w:r w:rsidR="0013178D" w:rsidRPr="00265369">
        <w:rPr>
          <w:rFonts w:asciiTheme="majorHAnsi" w:hAnsiTheme="majorHAnsi"/>
          <w:b/>
          <w:bCs/>
          <w:sz w:val="24"/>
          <w:szCs w:val="24"/>
        </w:rPr>
        <w:t xml:space="preserve">inequity of access in terms of human capacities and access to technologies </w:t>
      </w:r>
      <w:r w:rsidR="0013178D"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893820" w:rsidP="00B96461">
      <w:pPr>
        <w:pStyle w:val="ListParagraph"/>
        <w:numPr>
          <w:ilvl w:val="0"/>
          <w:numId w:val="29"/>
        </w:numPr>
        <w:spacing w:before="240" w:line="100" w:lineRule="atLeast"/>
        <w:rPr>
          <w:rFonts w:asciiTheme="majorHAnsi" w:hAnsiTheme="majorHAnsi" w:cs="Cambria"/>
          <w:sz w:val="24"/>
          <w:szCs w:val="24"/>
        </w:rPr>
      </w:pPr>
      <w:ins w:id="119" w:author="Author">
        <w:r>
          <w:rPr>
            <w:rFonts w:asciiTheme="majorHAnsi" w:hAnsiTheme="majorHAnsi" w:cs="Arial"/>
            <w:color w:val="000000"/>
            <w:sz w:val="24"/>
            <w:szCs w:val="24"/>
          </w:rPr>
          <w:t>The need t</w:t>
        </w:r>
      </w:ins>
      <w:del w:id="120" w:author="Author">
        <w:r w:rsidR="001C162E" w:rsidDel="00893820">
          <w:rPr>
            <w:rFonts w:asciiTheme="majorHAnsi" w:hAnsiTheme="majorHAnsi" w:cs="Arial"/>
            <w:color w:val="000000"/>
            <w:sz w:val="24"/>
            <w:szCs w:val="24"/>
          </w:rPr>
          <w:delText>T</w:delText>
        </w:r>
      </w:del>
      <w:r w:rsidR="001C162E">
        <w:rPr>
          <w:rFonts w:asciiTheme="majorHAnsi" w:hAnsiTheme="majorHAnsi" w:cs="Arial"/>
          <w:color w:val="000000"/>
          <w:sz w:val="24"/>
          <w:szCs w:val="24"/>
        </w:rPr>
        <w: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21"/>
      <w:r w:rsidR="00D23234" w:rsidRPr="00B96461">
        <w:rPr>
          <w:rFonts w:asciiTheme="majorHAnsi" w:hAnsiTheme="majorHAnsi" w:cs="Arial"/>
          <w:color w:val="000000"/>
          <w:sz w:val="24"/>
          <w:szCs w:val="24"/>
        </w:rPr>
        <w:t>implementation</w:t>
      </w:r>
      <w:commentRangeEnd w:id="121"/>
      <w:r w:rsidR="000E222F">
        <w:rPr>
          <w:rStyle w:val="CommentReference"/>
          <w:rFonts w:ascii="Times New Roman" w:hAnsi="Times New Roman" w:cs="Times New Roman"/>
          <w:lang w:eastAsia="en-US"/>
        </w:rPr>
        <w:commentReference w:id="121"/>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22" w:author="Author">
        <w:r w:rsidR="000E222F">
          <w:rPr>
            <w:rFonts w:asciiTheme="majorHAnsi" w:hAnsiTheme="majorHAnsi" w:cs="Cambria"/>
            <w:b/>
            <w:bCs/>
            <w:sz w:val="24"/>
            <w:szCs w:val="24"/>
          </w:rPr>
          <w:t>he need to acknowledge</w:t>
        </w:r>
      </w:ins>
      <w:del w:id="123"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24"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35C4B" w:rsidP="00B96461">
      <w:pPr>
        <w:pStyle w:val="ListParagraph"/>
        <w:numPr>
          <w:ilvl w:val="0"/>
          <w:numId w:val="29"/>
        </w:numPr>
        <w:spacing w:before="240" w:line="100" w:lineRule="atLeast"/>
        <w:rPr>
          <w:rFonts w:asciiTheme="majorHAnsi" w:hAnsiTheme="majorHAnsi" w:cs="Cambria"/>
          <w:sz w:val="24"/>
          <w:szCs w:val="24"/>
        </w:rPr>
      </w:pPr>
      <w:ins w:id="125" w:author="Author">
        <w:r>
          <w:rPr>
            <w:rFonts w:asciiTheme="majorHAnsi" w:eastAsia="Times New Roman" w:hAnsiTheme="majorHAnsi"/>
            <w:sz w:val="24"/>
            <w:szCs w:val="24"/>
            <w:lang w:eastAsia="en-GB"/>
          </w:rPr>
          <w:t xml:space="preserve">The need to </w:t>
        </w:r>
      </w:ins>
      <w:r w:rsidR="00D23234" w:rsidRPr="00265369">
        <w:rPr>
          <w:rFonts w:asciiTheme="majorHAnsi" w:eastAsia="Times New Roman" w:hAnsiTheme="majorHAnsi"/>
          <w:sz w:val="24"/>
          <w:szCs w:val="24"/>
          <w:lang w:eastAsia="en-GB"/>
        </w:rPr>
        <w:t>Ensur</w:t>
      </w:r>
      <w:ins w:id="126" w:author="Author">
        <w:r>
          <w:rPr>
            <w:rFonts w:asciiTheme="majorHAnsi" w:eastAsia="Times New Roman" w:hAnsiTheme="majorHAnsi"/>
            <w:sz w:val="24"/>
            <w:szCs w:val="24"/>
            <w:lang w:eastAsia="en-GB"/>
          </w:rPr>
          <w:t xml:space="preserve">e </w:t>
        </w:r>
      </w:ins>
      <w:del w:id="127" w:author="Author">
        <w:r w:rsidR="00D23234" w:rsidRPr="00265369" w:rsidDel="00D35C4B">
          <w:rPr>
            <w:rFonts w:asciiTheme="majorHAnsi" w:eastAsia="Times New Roman" w:hAnsiTheme="majorHAnsi"/>
            <w:sz w:val="24"/>
            <w:szCs w:val="24"/>
            <w:lang w:eastAsia="en-GB"/>
          </w:rPr>
          <w:delText>ing</w:delText>
        </w:r>
      </w:del>
      <w:r w:rsidR="00D23234" w:rsidRPr="00265369">
        <w:rPr>
          <w:rFonts w:asciiTheme="majorHAnsi" w:eastAsia="Times New Roman" w:hAnsiTheme="majorHAnsi"/>
          <w:sz w:val="24"/>
          <w:szCs w:val="24"/>
          <w:lang w:eastAsia="en-GB"/>
        </w:rPr>
        <w:t xml:space="preserve"> continued extension of</w:t>
      </w:r>
      <w:r w:rsidR="00D23234" w:rsidRPr="00265369">
        <w:rPr>
          <w:rFonts w:asciiTheme="majorHAnsi" w:eastAsia="Times New Roman" w:hAnsiTheme="majorHAnsi"/>
          <w:b/>
          <w:bCs/>
          <w:sz w:val="24"/>
          <w:szCs w:val="24"/>
          <w:lang w:eastAsia="en-GB"/>
        </w:rPr>
        <w:t xml:space="preserve"> access to </w:t>
      </w:r>
      <w:del w:id="128" w:author="Author">
        <w:r w:rsidR="00D23234" w:rsidRPr="00265369" w:rsidDel="00DC190B">
          <w:rPr>
            <w:rFonts w:asciiTheme="majorHAnsi" w:eastAsia="Times New Roman" w:hAnsiTheme="majorHAnsi"/>
            <w:b/>
            <w:bCs/>
            <w:sz w:val="24"/>
            <w:szCs w:val="24"/>
            <w:lang w:eastAsia="en-GB"/>
          </w:rPr>
          <w:delText xml:space="preserve">all </w:delText>
        </w:r>
      </w:del>
      <w:r w:rsidR="00D23234" w:rsidRPr="00265369">
        <w:rPr>
          <w:rFonts w:asciiTheme="majorHAnsi" w:eastAsia="Times New Roman" w:hAnsiTheme="majorHAnsi"/>
          <w:b/>
          <w:bCs/>
          <w:sz w:val="24"/>
          <w:szCs w:val="24"/>
          <w:lang w:eastAsia="en-GB"/>
        </w:rPr>
        <w:t>ICTs</w:t>
      </w:r>
      <w:ins w:id="129" w:author="Author">
        <w:r w:rsidR="00DC190B">
          <w:rPr>
            <w:rFonts w:asciiTheme="majorHAnsi" w:eastAsia="Times New Roman" w:hAnsiTheme="majorHAnsi"/>
            <w:b/>
            <w:bCs/>
            <w:sz w:val="24"/>
            <w:szCs w:val="24"/>
            <w:lang w:eastAsia="en-GB"/>
          </w:rPr>
          <w:t xml:space="preserve"> for all</w:t>
        </w:r>
      </w:ins>
      <w:r w:rsidR="00D23234" w:rsidRPr="00265369">
        <w:rPr>
          <w:rFonts w:asciiTheme="majorHAnsi" w:eastAsia="Times New Roman" w:hAnsiTheme="majorHAnsi"/>
          <w:b/>
          <w:bCs/>
          <w:sz w:val="24"/>
          <w:szCs w:val="24"/>
          <w:lang w:eastAsia="en-GB"/>
        </w:rPr>
        <w:t>,</w:t>
      </w:r>
      <w:r w:rsidR="00D23234" w:rsidRPr="00265369">
        <w:rPr>
          <w:rFonts w:asciiTheme="majorHAnsi" w:hAnsiTheme="majorHAnsi" w:cs="Cambria"/>
          <w:sz w:val="24"/>
          <w:szCs w:val="24"/>
        </w:rPr>
        <w:t xml:space="preserve"> as well as information and knowledge,</w:t>
      </w:r>
      <w:r w:rsidR="00D23234" w:rsidRPr="00265369">
        <w:rPr>
          <w:rFonts w:asciiTheme="majorHAnsi" w:eastAsia="Times New Roman" w:hAnsiTheme="majorHAnsi"/>
          <w:sz w:val="24"/>
          <w:szCs w:val="24"/>
          <w:lang w:eastAsia="en-GB"/>
        </w:rPr>
        <w:t xml:space="preserve"> </w:t>
      </w:r>
      <w:r w:rsidR="00D23234" w:rsidRPr="00265369">
        <w:rPr>
          <w:rFonts w:asciiTheme="majorHAnsi" w:hAnsiTheme="majorHAnsi"/>
          <w:b/>
          <w:bCs/>
          <w:color w:val="000000" w:themeColor="text1"/>
          <w:sz w:val="24"/>
          <w:szCs w:val="24"/>
        </w:rPr>
        <w:t xml:space="preserve">including public access, </w:t>
      </w:r>
      <w:r w:rsidR="00D23234" w:rsidRPr="00265369">
        <w:rPr>
          <w:rFonts w:asciiTheme="majorHAnsi" w:eastAsia="Times New Roman" w:hAnsiTheme="majorHAnsi"/>
          <w:sz w:val="24"/>
          <w:szCs w:val="24"/>
          <w:lang w:eastAsia="en-GB"/>
        </w:rPr>
        <w:t xml:space="preserve">particularly in developing countries and among marginalised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ins w:id="130" w:author="Author"/>
          <w:rFonts w:asciiTheme="majorHAnsi" w:hAnsiTheme="majorHAnsi"/>
          <w:sz w:val="24"/>
          <w:szCs w:val="24"/>
        </w:rPr>
      </w:pPr>
      <w:ins w:id="131" w:author="Author">
        <w:r>
          <w:rPr>
            <w:rFonts w:asciiTheme="majorHAnsi" w:hAnsiTheme="majorHAnsi" w:cs="Cambria"/>
            <w:sz w:val="24"/>
            <w:szCs w:val="24"/>
          </w:rPr>
          <w:t>[</w:t>
        </w:r>
      </w:ins>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ins w:id="132" w:author="Author">
        <w:r w:rsidR="00DC190B">
          <w:rPr>
            <w:rFonts w:asciiTheme="majorHAnsi" w:hAnsiTheme="majorHAnsi" w:cs="Cambria"/>
            <w:sz w:val="24"/>
            <w:szCs w:val="24"/>
          </w:rPr>
          <w:t>[including citizen journalists ] [bloggers ]</w:t>
        </w:r>
      </w:ins>
      <w:del w:id="133" w:author="Author">
        <w:r w:rsidR="00D23234" w:rsidRPr="00265369" w:rsidDel="00DC190B">
          <w:rPr>
            <w:rFonts w:asciiTheme="majorHAnsi" w:hAnsiTheme="majorHAnsi" w:cs="Cambria"/>
            <w:sz w:val="24"/>
            <w:szCs w:val="24"/>
          </w:rPr>
          <w:delText xml:space="preserve">bloggers </w:delText>
        </w:r>
      </w:del>
      <w:r w:rsidR="00D23234" w:rsidRPr="00265369">
        <w:rPr>
          <w:rFonts w:asciiTheme="majorHAnsi" w:hAnsiTheme="majorHAnsi" w:cs="Cambria"/>
          <w:sz w:val="24"/>
          <w:szCs w:val="24"/>
        </w:rPr>
        <w:t>and human right activists</w:t>
      </w:r>
      <w:ins w:id="134" w:author="Author">
        <w:r>
          <w:rPr>
            <w:rFonts w:asciiTheme="majorHAnsi" w:hAnsiTheme="majorHAnsi" w:cs="Cambria"/>
            <w:sz w:val="24"/>
            <w:szCs w:val="24"/>
          </w:rPr>
          <w:t>, in accordance to the principles cited in the Preamble</w:t>
        </w:r>
      </w:ins>
      <w:del w:id="135" w:author="Author">
        <w:r w:rsidR="00D23234" w:rsidRPr="00265369" w:rsidDel="009D3434">
          <w:rPr>
            <w:rFonts w:asciiTheme="majorHAnsi" w:hAnsiTheme="majorHAnsi" w:cs="Cambria"/>
            <w:sz w:val="24"/>
            <w:szCs w:val="24"/>
          </w:rPr>
          <w:delText>.</w:delText>
        </w:r>
      </w:del>
      <w:r w:rsidR="00D23234" w:rsidRPr="00265369">
        <w:rPr>
          <w:rFonts w:asciiTheme="majorHAnsi" w:hAnsiTheme="majorHAnsi" w:cs="Cambria"/>
          <w:sz w:val="24"/>
          <w:szCs w:val="24"/>
        </w:rPr>
        <w:t xml:space="preserve"> </w:t>
      </w:r>
      <w:ins w:id="136" w:author="Autho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ins>
    </w:p>
    <w:p w:rsidR="00DC190B" w:rsidDel="009D3434" w:rsidRDefault="00DC190B" w:rsidP="00B96461">
      <w:pPr>
        <w:ind w:left="709" w:hanging="283"/>
        <w:rPr>
          <w:del w:id="137" w:author="Author"/>
          <w:rFonts w:asciiTheme="majorHAnsi" w:hAnsiTheme="majorHAnsi"/>
        </w:rPr>
      </w:pPr>
      <w:ins w:id="138" w:author="Author">
        <w:r w:rsidRPr="00203AD6">
          <w:rPr>
            <w:rFonts w:asciiTheme="majorHAnsi" w:hAnsiTheme="majorHAnsi" w:cs="Cambria"/>
          </w:rPr>
          <w:lastRenderedPageBreak/>
          <w:t xml:space="preserve">16 </w:t>
        </w:r>
        <w:proofErr w:type="spellStart"/>
        <w:r w:rsidRPr="00203AD6">
          <w:rPr>
            <w:rFonts w:asciiTheme="majorHAnsi" w:hAnsiTheme="majorHAnsi" w:cs="Cambria"/>
          </w:rPr>
          <w:t>bis</w:t>
        </w:r>
        <w:proofErr w:type="spellEnd"/>
        <w:r w:rsidRPr="00203AD6">
          <w:rPr>
            <w:rFonts w:asciiTheme="majorHAnsi" w:hAnsiTheme="majorHAnsi" w:cs="Cambria"/>
          </w:rPr>
          <w:t xml:space="preserve">) </w:t>
        </w:r>
        <w:r w:rsidR="009D3434">
          <w:rPr>
            <w:rFonts w:asciiTheme="majorHAnsi" w:hAnsiTheme="majorHAnsi" w:cs="Cambria"/>
          </w:rPr>
          <w:t>[</w:t>
        </w:r>
        <w:r w:rsidRPr="00B96461">
          <w:rPr>
            <w:color w:val="FF0000"/>
          </w:rPr>
          <w:t xml:space="preserve">Promote a safe and enabling environment for journalists to perform their </w:t>
        </w:r>
        <w:r w:rsidRPr="00B96461">
          <w:rPr>
            <w:color w:val="FF0000"/>
            <w:u w:val="single"/>
          </w:rPr>
          <w:t>work in</w:t>
        </w:r>
        <w:proofErr w:type="gramStart"/>
        <w:r w:rsidRPr="00B96461">
          <w:rPr>
            <w:color w:val="FF0000"/>
          </w:rPr>
          <w:t>  accordance</w:t>
        </w:r>
        <w:proofErr w:type="gramEnd"/>
        <w:r w:rsidRPr="00B96461">
          <w:rPr>
            <w:color w:val="FF0000"/>
          </w:rPr>
          <w:t xml:space="preserve"> with article 19 of the International</w:t>
        </w:r>
        <w:r>
          <w:rPr>
            <w:color w:val="FF0000"/>
          </w:rPr>
          <w:t xml:space="preserve"> </w:t>
        </w:r>
        <w:r w:rsidRPr="00B96461">
          <w:rPr>
            <w:color w:val="FF0000"/>
          </w:rPr>
          <w:t xml:space="preserve"> Covenant on Civil and Political Rights</w:t>
        </w:r>
        <w:r>
          <w:rPr>
            <w:rFonts w:asciiTheme="majorHAnsi" w:hAnsiTheme="majorHAnsi"/>
          </w:rPr>
          <w:t xml:space="preserve">. </w:t>
        </w:r>
        <w:r w:rsidR="009D3434">
          <w:rPr>
            <w:rFonts w:asciiTheme="majorHAnsi" w:hAnsiTheme="majorHAnsi"/>
          </w:rPr>
          <w:t>]</w:t>
        </w:r>
        <w:r w:rsidR="00DB4CA9">
          <w:rPr>
            <w:rFonts w:asciiTheme="majorHAnsi" w:hAnsiTheme="majorHAnsi"/>
          </w:rPr>
          <w:t xml:space="preserve"> </w:t>
        </w:r>
        <w:r w:rsidR="00DB4CA9">
          <w:rPr>
            <w:rFonts w:asciiTheme="majorHAnsi" w:hAnsiTheme="majorHAnsi" w:cs="Cambria"/>
          </w:rPr>
          <w:t>[</w:t>
        </w:r>
        <w:proofErr w:type="gramStart"/>
        <w:r w:rsidR="00DB4CA9">
          <w:rPr>
            <w:rFonts w:asciiTheme="majorHAnsi" w:hAnsiTheme="majorHAnsi" w:cs="Cambria"/>
          </w:rPr>
          <w:t>subject</w:t>
        </w:r>
        <w:proofErr w:type="gramEnd"/>
        <w:r w:rsidR="00DB4CA9">
          <w:rPr>
            <w:rFonts w:asciiTheme="majorHAnsi" w:hAnsiTheme="majorHAnsi" w:cs="Cambria"/>
          </w:rPr>
          <w:t xml:space="preserve"> to national legislation]</w:t>
        </w:r>
      </w:ins>
    </w:p>
    <w:p w:rsidR="009D3434" w:rsidRDefault="009D3434" w:rsidP="00B96461">
      <w:pPr>
        <w:spacing w:before="240" w:line="100" w:lineRule="atLeast"/>
        <w:ind w:left="709" w:hanging="283"/>
        <w:rPr>
          <w:ins w:id="139" w:author="Author"/>
          <w:rFonts w:asciiTheme="majorHAnsi" w:hAnsiTheme="majorHAnsi"/>
        </w:rPr>
      </w:pPr>
    </w:p>
    <w:p w:rsidR="00D23234" w:rsidRPr="00B96461" w:rsidRDefault="009D3434" w:rsidP="00B96461">
      <w:pPr>
        <w:spacing w:before="240" w:line="100" w:lineRule="atLeast"/>
        <w:ind w:left="851" w:hanging="491"/>
        <w:rPr>
          <w:rFonts w:asciiTheme="majorHAnsi" w:hAnsiTheme="majorHAnsi"/>
        </w:rPr>
      </w:pPr>
      <w:ins w:id="140" w:author="Author">
        <w:r w:rsidRPr="00600CC8">
          <w:rPr>
            <w:rFonts w:asciiTheme="majorHAnsi" w:hAnsiTheme="majorHAnsi"/>
          </w:rPr>
          <w:t>16 ter.)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w:t>
        </w:r>
        <w:proofErr w:type="gramStart"/>
        <w:r w:rsidR="00DB4CA9" w:rsidRPr="00600CC8">
          <w:rPr>
            <w:rFonts w:asciiTheme="majorHAnsi" w:hAnsiTheme="majorHAnsi" w:cs="Cambria"/>
          </w:rPr>
          <w:t>subject</w:t>
        </w:r>
        <w:proofErr w:type="gramEnd"/>
        <w:r w:rsidR="00DB4CA9" w:rsidRPr="00600CC8">
          <w:rPr>
            <w:rFonts w:asciiTheme="majorHAnsi" w:hAnsiTheme="majorHAnsi" w:cs="Cambria"/>
          </w:rPr>
          <w:t xml:space="preserve"> to national legislation]</w:t>
        </w:r>
      </w:ins>
    </w:p>
    <w:p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41"/>
      <w:del w:id="142"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43" w:author="Author">
        <w:r w:rsidR="00213BC0">
          <w:rPr>
            <w:rFonts w:asciiTheme="majorHAnsi" w:hAnsiTheme="majorHAnsi"/>
            <w:sz w:val="24"/>
            <w:szCs w:val="24"/>
          </w:rPr>
          <w:t>The need for</w:t>
        </w:r>
      </w:ins>
      <w:r w:rsidR="001C162E">
        <w:rPr>
          <w:rFonts w:asciiTheme="majorHAnsi" w:hAnsiTheme="majorHAnsi"/>
          <w:sz w:val="24"/>
          <w:szCs w:val="24"/>
        </w:rPr>
        <w:t xml:space="preserve"> </w:t>
      </w:r>
      <w:r w:rsidRPr="00265369">
        <w:rPr>
          <w:rFonts w:asciiTheme="majorHAnsi" w:hAnsiTheme="majorHAnsi"/>
          <w:b/>
          <w:bCs/>
          <w:sz w:val="24"/>
          <w:szCs w:val="24"/>
        </w:rPr>
        <w:t xml:space="preserve">engagement of youth, the </w:t>
      </w:r>
      <w:ins w:id="144" w:author="Author">
        <w:r w:rsidR="00213BC0">
          <w:rPr>
            <w:rFonts w:asciiTheme="majorHAnsi" w:hAnsiTheme="majorHAnsi"/>
            <w:b/>
            <w:bCs/>
            <w:sz w:val="24"/>
            <w:szCs w:val="24"/>
          </w:rPr>
          <w:t xml:space="preserve">older persons, </w:t>
        </w:r>
      </w:ins>
      <w:del w:id="145"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46"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47" w:author="Author">
        <w:r w:rsidR="00213BC0">
          <w:rPr>
            <w:rFonts w:asciiTheme="majorHAnsi" w:hAnsiTheme="majorHAnsi"/>
            <w:b/>
            <w:bCs/>
            <w:sz w:val="24"/>
            <w:szCs w:val="24"/>
          </w:rPr>
          <w:t xml:space="preserve"> disability</w:t>
        </w:r>
      </w:ins>
      <w:del w:id="148"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49"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41"/>
      <w:r w:rsidR="0002680D">
        <w:rPr>
          <w:rStyle w:val="CommentReference"/>
          <w:rFonts w:ascii="Times New Roman" w:hAnsi="Times New Roman" w:cs="Times New Roman"/>
          <w:lang w:eastAsia="en-US"/>
        </w:rPr>
        <w:commentReference w:id="141"/>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35C4B" w:rsidP="00B96461">
      <w:pPr>
        <w:pStyle w:val="ListParagraph"/>
        <w:numPr>
          <w:ilvl w:val="0"/>
          <w:numId w:val="29"/>
        </w:numPr>
        <w:spacing w:before="240" w:line="100" w:lineRule="atLeast"/>
        <w:rPr>
          <w:rFonts w:asciiTheme="majorHAnsi" w:hAnsiTheme="majorHAnsi"/>
          <w:sz w:val="24"/>
          <w:szCs w:val="24"/>
        </w:rPr>
      </w:pPr>
      <w:ins w:id="150" w:author="Author">
        <w:r>
          <w:rPr>
            <w:rFonts w:asciiTheme="majorHAnsi" w:hAnsiTheme="majorHAnsi"/>
            <w:sz w:val="24"/>
            <w:szCs w:val="24"/>
          </w:rPr>
          <w:t xml:space="preserve">That </w:t>
        </w:r>
      </w:ins>
      <w:commentRangeStart w:id="151"/>
      <w:r w:rsidR="00D23234" w:rsidRPr="00265369">
        <w:rPr>
          <w:rFonts w:asciiTheme="majorHAnsi" w:hAnsiTheme="majorHAnsi"/>
          <w:sz w:val="24"/>
          <w:szCs w:val="24"/>
        </w:rPr>
        <w:t>Despite</w:t>
      </w:r>
      <w:commentRangeEnd w:id="151"/>
      <w:r w:rsidR="0002680D">
        <w:rPr>
          <w:rStyle w:val="CommentReference"/>
          <w:rFonts w:ascii="Times New Roman" w:hAnsi="Times New Roman" w:cs="Times New Roman"/>
          <w:lang w:eastAsia="en-US"/>
        </w:rPr>
        <w:commentReference w:id="151"/>
      </w:r>
      <w:r w:rsidR="00D23234" w:rsidRPr="00265369">
        <w:rPr>
          <w:rFonts w:asciiTheme="majorHAnsi" w:hAnsiTheme="majorHAnsi"/>
          <w:sz w:val="24"/>
          <w:szCs w:val="24"/>
        </w:rPr>
        <w:t xml:space="preserve"> progress, </w:t>
      </w:r>
      <w:r w:rsidR="00D23234" w:rsidRPr="00265369">
        <w:rPr>
          <w:rFonts w:asciiTheme="majorHAnsi" w:hAnsiTheme="majorHAnsi"/>
          <w:b/>
          <w:bCs/>
          <w:sz w:val="24"/>
          <w:szCs w:val="24"/>
        </w:rPr>
        <w:t xml:space="preserve">women still lack access, requisite skills </w:t>
      </w:r>
      <w:proofErr w:type="gramStart"/>
      <w:r w:rsidR="00D23234" w:rsidRPr="00265369">
        <w:rPr>
          <w:rFonts w:asciiTheme="majorHAnsi" w:hAnsiTheme="majorHAnsi"/>
          <w:b/>
          <w:bCs/>
          <w:sz w:val="24"/>
          <w:szCs w:val="24"/>
        </w:rPr>
        <w:t>and  awareness</w:t>
      </w:r>
      <w:proofErr w:type="gramEnd"/>
      <w:r w:rsidR="00D23234"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D35C4B" w:rsidP="00B96461">
      <w:pPr>
        <w:pStyle w:val="ListParagraph"/>
        <w:numPr>
          <w:ilvl w:val="0"/>
          <w:numId w:val="29"/>
        </w:numPr>
        <w:spacing w:before="240" w:line="100" w:lineRule="atLeast"/>
        <w:rPr>
          <w:rFonts w:asciiTheme="majorHAnsi" w:hAnsiTheme="majorHAnsi"/>
          <w:sz w:val="24"/>
          <w:szCs w:val="24"/>
        </w:rPr>
      </w:pPr>
      <w:ins w:id="152" w:author="Author">
        <w:r>
          <w:rPr>
            <w:rFonts w:asciiTheme="majorHAnsi" w:hAnsiTheme="majorHAnsi"/>
            <w:sz w:val="24"/>
            <w:szCs w:val="24"/>
          </w:rPr>
          <w:t xml:space="preserve">That </w:t>
        </w:r>
        <w:r w:rsidR="0002680D">
          <w:rPr>
            <w:rFonts w:asciiTheme="majorHAnsi" w:hAnsiTheme="majorHAnsi"/>
            <w:sz w:val="24"/>
            <w:szCs w:val="24"/>
          </w:rPr>
          <w:t>[</w:t>
        </w:r>
      </w:ins>
      <w:commentRangeStart w:id="153"/>
      <w:r w:rsidR="000C4F2A" w:rsidRPr="00265369">
        <w:rPr>
          <w:rFonts w:asciiTheme="majorHAnsi" w:hAnsiTheme="majorHAnsi"/>
          <w:sz w:val="24"/>
          <w:szCs w:val="24"/>
        </w:rPr>
        <w:t>Building</w:t>
      </w:r>
      <w:commentRangeEnd w:id="153"/>
      <w:r w:rsidR="0002680D">
        <w:rPr>
          <w:rStyle w:val="CommentReference"/>
          <w:rFonts w:ascii="Times New Roman" w:hAnsi="Times New Roman" w:cs="Times New Roman"/>
          <w:lang w:eastAsia="en-US"/>
        </w:rPr>
        <w:commentReference w:id="153"/>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and encourage multistakeholder participation in policy development and decision-making.</w:t>
      </w:r>
      <w:ins w:id="154" w:author="Author">
        <w:r w:rsidR="0002680D">
          <w:rPr>
            <w:rFonts w:asciiTheme="majorHAnsi" w:hAnsiTheme="majorHAnsi"/>
            <w:sz w:val="24"/>
            <w:szCs w:val="24"/>
          </w:rPr>
          <w:t>]</w:t>
        </w:r>
        <w:r w:rsidR="00893820">
          <w:rPr>
            <w:rFonts w:asciiTheme="majorHAnsi" w:hAnsiTheme="majorHAnsi"/>
            <w:sz w:val="24"/>
            <w:szCs w:val="24"/>
          </w:rPr>
          <w:t xml:space="preserve"> </w:t>
        </w:r>
      </w:ins>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D35C4B"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ins w:id="155" w:author="Author">
        <w:r>
          <w:rPr>
            <w:rFonts w:asciiTheme="majorHAnsi" w:eastAsia="Times New Roman" w:hAnsiTheme="majorHAnsi"/>
            <w:sz w:val="24"/>
            <w:szCs w:val="24"/>
            <w:lang w:eastAsia="ru-RU"/>
          </w:rPr>
          <w:t xml:space="preserve">That the </w:t>
        </w:r>
      </w:ins>
      <w:commentRangeStart w:id="156"/>
      <w:r w:rsidR="00CF5D6D"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00CF5D6D"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00CF5D6D"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35C4B" w:rsidP="00B96461">
      <w:pPr>
        <w:pStyle w:val="ListParagraph"/>
        <w:numPr>
          <w:ilvl w:val="0"/>
          <w:numId w:val="29"/>
        </w:numPr>
        <w:spacing w:before="240" w:line="100" w:lineRule="atLeast"/>
        <w:rPr>
          <w:rFonts w:asciiTheme="majorHAnsi" w:eastAsia="Times New Roman" w:hAnsiTheme="majorHAnsi"/>
          <w:sz w:val="24"/>
          <w:szCs w:val="24"/>
          <w:lang w:eastAsia="en-GB"/>
        </w:rPr>
      </w:pPr>
      <w:ins w:id="157" w:author="Author">
        <w:r>
          <w:rPr>
            <w:rFonts w:asciiTheme="majorHAnsi" w:hAnsiTheme="majorHAnsi"/>
            <w:b/>
            <w:bCs/>
            <w:sz w:val="24"/>
            <w:szCs w:val="24"/>
          </w:rPr>
          <w:t xml:space="preserve">The need for </w:t>
        </w:r>
      </w:ins>
      <w:r w:rsidR="00D23234" w:rsidRPr="00265369">
        <w:rPr>
          <w:rFonts w:asciiTheme="majorHAnsi" w:hAnsiTheme="majorHAnsi"/>
          <w:b/>
          <w:bCs/>
          <w:sz w:val="24"/>
          <w:szCs w:val="24"/>
        </w:rPr>
        <w:t>Deployment of broadband networks</w:t>
      </w:r>
      <w:r w:rsidR="00D23234"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35C4B" w:rsidP="00B96461">
      <w:pPr>
        <w:pStyle w:val="ListParagraph"/>
        <w:numPr>
          <w:ilvl w:val="0"/>
          <w:numId w:val="29"/>
        </w:numPr>
        <w:spacing w:before="240" w:line="100" w:lineRule="atLeast"/>
        <w:rPr>
          <w:rFonts w:asciiTheme="majorHAnsi" w:hAnsiTheme="majorHAnsi" w:cs="Cambria"/>
          <w:sz w:val="24"/>
          <w:szCs w:val="24"/>
        </w:rPr>
      </w:pPr>
      <w:ins w:id="158" w:author="Author">
        <w:r>
          <w:rPr>
            <w:rFonts w:asciiTheme="majorHAnsi" w:eastAsia="Times New Roman" w:hAnsiTheme="majorHAnsi"/>
            <w:sz w:val="24"/>
            <w:szCs w:val="24"/>
            <w:lang w:eastAsia="en-GB"/>
          </w:rPr>
          <w:t>The need for</w:t>
        </w:r>
      </w:ins>
      <w:del w:id="159" w:author="Author">
        <w:r w:rsidR="00D23234" w:rsidRPr="00265369" w:rsidDel="00D35C4B">
          <w:rPr>
            <w:rFonts w:asciiTheme="majorHAnsi" w:eastAsia="Times New Roman" w:hAnsiTheme="majorHAnsi"/>
            <w:sz w:val="24"/>
            <w:szCs w:val="24"/>
            <w:lang w:eastAsia="en-GB"/>
          </w:rPr>
          <w:delText>Ensuring</w:delText>
        </w:r>
      </w:del>
      <w:r w:rsidR="00D23234" w:rsidRPr="00265369">
        <w:rPr>
          <w:rFonts w:asciiTheme="majorHAnsi" w:eastAsia="Times New Roman" w:hAnsiTheme="majorHAnsi"/>
          <w:sz w:val="24"/>
          <w:szCs w:val="24"/>
          <w:lang w:eastAsia="en-GB"/>
        </w:rPr>
        <w:t xml:space="preserve"> continued extension of</w:t>
      </w:r>
      <w:r w:rsidR="00D23234" w:rsidRPr="00265369">
        <w:rPr>
          <w:rFonts w:asciiTheme="majorHAnsi" w:eastAsia="Times New Roman" w:hAnsiTheme="majorHAnsi"/>
          <w:b/>
          <w:bCs/>
          <w:sz w:val="24"/>
          <w:szCs w:val="24"/>
          <w:lang w:eastAsia="en-GB"/>
        </w:rPr>
        <w:t xml:space="preserve"> access for all to ICTs</w:t>
      </w:r>
      <w:r w:rsidR="00D23234" w:rsidRPr="00265369">
        <w:rPr>
          <w:rFonts w:asciiTheme="majorHAnsi" w:eastAsia="Times New Roman" w:hAnsiTheme="majorHAnsi"/>
          <w:bCs/>
          <w:sz w:val="24"/>
          <w:szCs w:val="24"/>
          <w:lang w:eastAsia="en-GB"/>
        </w:rPr>
        <w:t>,</w:t>
      </w:r>
      <w:r w:rsidR="00D23234" w:rsidRPr="00265369">
        <w:rPr>
          <w:rFonts w:asciiTheme="majorHAnsi" w:eastAsia="Times New Roman" w:hAnsiTheme="majorHAnsi"/>
          <w:sz w:val="24"/>
          <w:szCs w:val="24"/>
          <w:lang w:eastAsia="en-GB"/>
        </w:rPr>
        <w:t xml:space="preserve"> particularly</w:t>
      </w:r>
      <w:r w:rsidR="00D23234"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156"/>
      <w:r w:rsidR="0002680D">
        <w:rPr>
          <w:rStyle w:val="CommentReference"/>
          <w:rFonts w:ascii="Times New Roman" w:hAnsi="Times New Roman" w:cs="Times New Roman"/>
          <w:lang w:eastAsia="en-US"/>
        </w:rPr>
        <w:commentReference w:id="156"/>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ins w:id="160" w:author="Author"/>
          <w:rFonts w:asciiTheme="majorHAnsi" w:hAnsiTheme="majorHAnsi"/>
          <w:sz w:val="24"/>
          <w:szCs w:val="24"/>
        </w:rPr>
      </w:pPr>
      <w:ins w:id="161" w:author="Author">
        <w:r>
          <w:rPr>
            <w:rFonts w:asciiTheme="majorHAnsi" w:hAnsiTheme="majorHAnsi"/>
            <w:sz w:val="24"/>
            <w:szCs w:val="24"/>
          </w:rPr>
          <w:t xml:space="preserve">Promoting </w:t>
        </w:r>
      </w:ins>
      <w:del w:id="162"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63" w:author="Author">
        <w:r w:rsidR="00D23234" w:rsidRPr="00265369" w:rsidDel="0002680D">
          <w:rPr>
            <w:rFonts w:asciiTheme="majorHAnsi" w:hAnsiTheme="majorHAnsi" w:cs="Cambria"/>
            <w:sz w:val="24"/>
            <w:szCs w:val="24"/>
          </w:rPr>
          <w:delText xml:space="preserve">with </w:delText>
        </w:r>
      </w:del>
      <w:ins w:id="164"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65"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RDefault="00A87EE0" w:rsidP="00B96461">
      <w:pPr>
        <w:pStyle w:val="ListParagraph"/>
        <w:spacing w:before="240" w:line="100" w:lineRule="atLeast"/>
        <w:ind w:firstLine="0"/>
        <w:rPr>
          <w:ins w:id="166" w:author="Author"/>
          <w:rFonts w:asciiTheme="majorHAnsi" w:hAnsiTheme="majorHAnsi"/>
          <w:sz w:val="24"/>
          <w:szCs w:val="24"/>
        </w:rPr>
      </w:pPr>
    </w:p>
    <w:p w:rsidR="00D23234" w:rsidRPr="00281D84" w:rsidDel="00A87EE0" w:rsidRDefault="00D23234" w:rsidP="00B96461">
      <w:pPr>
        <w:pStyle w:val="ListParagraph"/>
        <w:numPr>
          <w:ilvl w:val="0"/>
          <w:numId w:val="29"/>
        </w:numPr>
        <w:spacing w:before="240" w:line="100" w:lineRule="atLeast"/>
        <w:rPr>
          <w:del w:id="167" w:author="Author"/>
          <w:rFonts w:asciiTheme="majorHAnsi" w:hAnsiTheme="majorHAnsi"/>
          <w:sz w:val="24"/>
          <w:szCs w:val="24"/>
        </w:rPr>
      </w:pPr>
      <w:commentRangeStart w:id="168"/>
      <w:del w:id="169" w:author="Author">
        <w:r w:rsidRPr="00265369" w:rsidDel="00EF29FA">
          <w:rPr>
            <w:rFonts w:asciiTheme="majorHAnsi" w:hAnsiTheme="majorHAnsi"/>
            <w:sz w:val="24"/>
            <w:szCs w:val="24"/>
          </w:rPr>
          <w:lastRenderedPageBreak/>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rsidR="004B79E1" w:rsidRPr="00B96461" w:rsidDel="00A87EE0" w:rsidRDefault="004B79E1" w:rsidP="00DA78F5">
      <w:pPr>
        <w:pStyle w:val="ListParagraph"/>
        <w:numPr>
          <w:ilvl w:val="0"/>
          <w:numId w:val="29"/>
        </w:numPr>
        <w:spacing w:before="240" w:line="100" w:lineRule="atLeast"/>
        <w:ind w:left="1440" w:firstLine="0"/>
        <w:rPr>
          <w:del w:id="170" w:author="Author"/>
          <w:rFonts w:asciiTheme="majorHAnsi" w:hAnsiTheme="majorHAnsi"/>
          <w:sz w:val="24"/>
          <w:szCs w:val="24"/>
        </w:rPr>
      </w:pPr>
    </w:p>
    <w:p w:rsidR="00A87EE0" w:rsidRPr="00B96461" w:rsidDel="00A87EE0" w:rsidRDefault="00A87EE0" w:rsidP="00DA78F5">
      <w:pPr>
        <w:pStyle w:val="ListParagraph"/>
        <w:rPr>
          <w:del w:id="171" w:author="Author"/>
          <w:rFonts w:asciiTheme="majorHAnsi" w:hAnsiTheme="majorHAnsi"/>
          <w:sz w:val="24"/>
          <w:szCs w:val="24"/>
        </w:rPr>
      </w:pPr>
      <w:del w:id="172" w:author="Author">
        <w:r w:rsidDel="00A87EE0">
          <w:rPr>
            <w:sz w:val="24"/>
            <w:szCs w:val="24"/>
          </w:rPr>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73"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74" w:author="Author">
        <w:r w:rsidR="007E2BE4" w:rsidRPr="00B96461">
          <w:rPr>
            <w:rFonts w:asciiTheme="majorHAnsi" w:hAnsiTheme="majorHAnsi" w:cs="Cambria"/>
            <w:sz w:val="24"/>
            <w:szCs w:val="24"/>
          </w:rPr>
          <w:t xml:space="preserve"> </w:t>
        </w:r>
      </w:ins>
      <w:del w:id="175"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76" w:author="Author">
        <w:r w:rsidR="00EF29FA" w:rsidRPr="00B96461">
          <w:rPr>
            <w:rFonts w:asciiTheme="majorHAnsi" w:hAnsiTheme="majorHAnsi" w:cs="Cambria"/>
            <w:b/>
            <w:bCs/>
            <w:sz w:val="24"/>
            <w:szCs w:val="24"/>
          </w:rPr>
          <w:t xml:space="preserve"> diversity and cultural heritage, </w:t>
        </w:r>
      </w:ins>
      <w:del w:id="177"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78"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79"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4534B2" w:rsidRDefault="0092395F" w:rsidP="00B96461">
      <w:pPr>
        <w:pStyle w:val="ListParagraph"/>
        <w:numPr>
          <w:ilvl w:val="0"/>
          <w:numId w:val="29"/>
        </w:numPr>
        <w:spacing w:before="240" w:line="100" w:lineRule="atLeast"/>
        <w:rPr>
          <w:rFonts w:asciiTheme="majorHAnsi" w:eastAsia="Calibri" w:hAnsiTheme="majorHAnsi" w:cs="Arial"/>
          <w:sz w:val="24"/>
          <w:szCs w:val="24"/>
        </w:rPr>
      </w:pPr>
      <w:ins w:id="180" w:author="Author">
        <w:r>
          <w:rPr>
            <w:rFonts w:asciiTheme="majorHAnsi" w:hAnsiTheme="majorHAnsi"/>
            <w:sz w:val="24"/>
            <w:szCs w:val="24"/>
          </w:rPr>
          <w:t>The need for policies that</w:t>
        </w:r>
      </w:ins>
      <w:del w:id="181" w:author="Author">
        <w:r w:rsidR="004534B2" w:rsidRPr="009F2793" w:rsidDel="0092395F">
          <w:rPr>
            <w:rFonts w:asciiTheme="majorHAnsi" w:hAnsiTheme="majorHAnsi"/>
            <w:sz w:val="24"/>
            <w:szCs w:val="24"/>
          </w:rPr>
          <w:delText>Lack of policies that</w:delText>
        </w:r>
      </w:del>
      <w:r w:rsidR="004534B2" w:rsidRPr="009F2793">
        <w:rPr>
          <w:rFonts w:asciiTheme="majorHAnsi" w:hAnsiTheme="majorHAnsi"/>
          <w:sz w:val="24"/>
          <w:szCs w:val="24"/>
        </w:rPr>
        <w:t xml:space="preserve"> </w:t>
      </w:r>
      <w:r w:rsidR="004534B2" w:rsidRPr="009F2793">
        <w:rPr>
          <w:rFonts w:asciiTheme="majorHAnsi" w:hAnsiTheme="majorHAnsi"/>
          <w:b/>
          <w:bCs/>
          <w:sz w:val="24"/>
          <w:szCs w:val="24"/>
        </w:rPr>
        <w:t>support and respect, preservation, promotion and enhancement of cultural and linguistic diversity and cultural heritage</w:t>
      </w:r>
      <w:r w:rsidR="004534B2" w:rsidRPr="009F2793">
        <w:rPr>
          <w:rFonts w:asciiTheme="majorHAnsi" w:hAnsiTheme="majorHAnsi"/>
          <w:sz w:val="24"/>
          <w:szCs w:val="24"/>
        </w:rPr>
        <w:t xml:space="preserve"> within the Information and knowledge societies, for example those that encourage the development of local language content and of language technologies in minority languages. The lack of production of </w:t>
      </w:r>
      <w:r w:rsidR="004534B2" w:rsidRPr="009F2793">
        <w:rPr>
          <w:rFonts w:asciiTheme="majorHAnsi" w:hAnsiTheme="majorHAnsi"/>
          <w:b/>
          <w:bCs/>
          <w:sz w:val="24"/>
          <w:szCs w:val="24"/>
        </w:rPr>
        <w:t>content in local languages</w:t>
      </w:r>
      <w:r w:rsidR="004534B2" w:rsidRPr="009F2793">
        <w:rPr>
          <w:rFonts w:asciiTheme="majorHAnsi" w:hAnsiTheme="majorHAnsi"/>
          <w:sz w:val="24"/>
          <w:szCs w:val="24"/>
        </w:rPr>
        <w:t xml:space="preserve"> threatens the local cultures and life styles. Development and promotion of language technologies in minority languages.</w:t>
      </w:r>
      <w:commentRangeEnd w:id="168"/>
      <w:r w:rsidR="00A87EE0">
        <w:rPr>
          <w:rStyle w:val="CommentReference"/>
          <w:rFonts w:ascii="Times New Roman" w:hAnsi="Times New Roman" w:cs="Times New Roman"/>
          <w:lang w:eastAsia="en-US"/>
        </w:rPr>
        <w:commentReference w:id="168"/>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D35C4B" w:rsidP="00B96461">
      <w:pPr>
        <w:pStyle w:val="ListParagraph"/>
        <w:numPr>
          <w:ilvl w:val="0"/>
          <w:numId w:val="29"/>
        </w:numPr>
        <w:spacing w:before="240" w:line="100" w:lineRule="atLeast"/>
        <w:rPr>
          <w:rFonts w:asciiTheme="majorHAnsi" w:hAnsiTheme="majorHAnsi" w:cs="Cambria"/>
          <w:color w:val="000000" w:themeColor="text1"/>
          <w:sz w:val="24"/>
          <w:szCs w:val="24"/>
        </w:rPr>
      </w:pPr>
      <w:ins w:id="182" w:author="Author">
        <w:r>
          <w:rPr>
            <w:rFonts w:asciiTheme="majorHAnsi" w:hAnsiTheme="majorHAnsi" w:cs="Cambria"/>
            <w:b/>
            <w:bCs/>
            <w:color w:val="000000" w:themeColor="text1"/>
            <w:sz w:val="24"/>
            <w:szCs w:val="24"/>
          </w:rPr>
          <w:t xml:space="preserve">That </w:t>
        </w:r>
      </w:ins>
      <w:commentRangeStart w:id="183"/>
      <w:r w:rsidR="004534B2" w:rsidRPr="009F2793">
        <w:rPr>
          <w:rFonts w:asciiTheme="majorHAnsi" w:hAnsiTheme="majorHAnsi" w:cs="Cambria"/>
          <w:b/>
          <w:bCs/>
          <w:color w:val="000000" w:themeColor="text1"/>
          <w:sz w:val="24"/>
          <w:szCs w:val="24"/>
        </w:rPr>
        <w:t>Education that reaches out to all members of society</w:t>
      </w:r>
      <w:r w:rsidR="004534B2" w:rsidRPr="009F2793">
        <w:rPr>
          <w:rFonts w:asciiTheme="majorHAnsi" w:hAnsiTheme="majorHAnsi" w:cs="Cambria"/>
          <w:color w:val="000000" w:themeColor="text1"/>
          <w:sz w:val="24"/>
          <w:szCs w:val="24"/>
        </w:rPr>
        <w:t>, that provides genuine lifelong learning opportunities for all, with n</w:t>
      </w:r>
      <w:r w:rsidR="004534B2" w:rsidRPr="009F2793">
        <w:rPr>
          <w:rFonts w:asciiTheme="majorHAnsi" w:eastAsia="Calibri" w:hAnsiTheme="majorHAnsi" w:cs="Arial"/>
          <w:color w:val="000000" w:themeColor="text1"/>
          <w:sz w:val="24"/>
          <w:szCs w:val="24"/>
        </w:rPr>
        <w:t xml:space="preserve">ational educational programmes which build ICT skills to respond to the specific human and market needs and </w:t>
      </w:r>
      <w:del w:id="184" w:author="Author">
        <w:r w:rsidR="004534B2" w:rsidRPr="009F2793" w:rsidDel="00A87EE0">
          <w:rPr>
            <w:rFonts w:asciiTheme="majorHAnsi" w:hAnsiTheme="majorHAnsi" w:cs="Cambria"/>
            <w:color w:val="000000" w:themeColor="text1"/>
            <w:sz w:val="24"/>
            <w:szCs w:val="24"/>
          </w:rPr>
          <w:delText xml:space="preserve">ICT </w:delText>
        </w:r>
      </w:del>
      <w:ins w:id="185"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86" w:author="Author">
        <w:r w:rsidR="004534B2" w:rsidRPr="009F2793" w:rsidDel="00A87EE0">
          <w:rPr>
            <w:rFonts w:asciiTheme="majorHAnsi" w:hAnsiTheme="majorHAnsi" w:cs="Cambria"/>
            <w:color w:val="000000" w:themeColor="text1"/>
            <w:sz w:val="24"/>
            <w:szCs w:val="24"/>
          </w:rPr>
          <w:delText xml:space="preserve">savvy </w:delText>
        </w:r>
      </w:del>
      <w:ins w:id="187"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004534B2"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88"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89" w:author="Author">
        <w:r w:rsidR="007C31DD" w:rsidRPr="009B4468" w:rsidDel="00EF29FA">
          <w:rPr>
            <w:rFonts w:asciiTheme="majorHAnsi" w:hAnsiTheme="majorHAnsi"/>
            <w:sz w:val="24"/>
            <w:szCs w:val="24"/>
          </w:rPr>
          <w:delText xml:space="preserve"> (ies)</w:delText>
        </w:r>
        <w:r w:rsidR="004534B2" w:rsidRPr="009F2793" w:rsidDel="00EF29FA">
          <w:rPr>
            <w:rFonts w:asciiTheme="majorHAnsi" w:hAnsiTheme="majorHAnsi" w:cs="Cambria"/>
            <w:color w:val="000000" w:themeColor="text1"/>
            <w:sz w:val="24"/>
            <w:szCs w:val="24"/>
          </w:rPr>
          <w:delText>.</w:delText>
        </w:r>
      </w:del>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commentRangeEnd w:id="183"/>
    <w:p w:rsidR="0084174F" w:rsidRPr="00D23234" w:rsidDel="00A87EE0" w:rsidRDefault="00A87EE0" w:rsidP="00F65E4A">
      <w:pPr>
        <w:pStyle w:val="ListParagraph"/>
        <w:spacing w:before="240" w:line="100" w:lineRule="atLeast"/>
        <w:ind w:firstLine="0"/>
        <w:rPr>
          <w:del w:id="190"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83"/>
      </w:r>
    </w:p>
    <w:p w:rsidR="006165C6" w:rsidRPr="00281D84" w:rsidDel="00A87EE0" w:rsidRDefault="006165C6" w:rsidP="00F65E4A">
      <w:pPr>
        <w:pStyle w:val="ListParagraph"/>
        <w:spacing w:before="240" w:line="100" w:lineRule="atLeast"/>
        <w:ind w:firstLine="0"/>
        <w:rPr>
          <w:del w:id="191" w:author="Author"/>
          <w:rFonts w:asciiTheme="majorHAnsi" w:eastAsia="Times New Roman" w:hAnsiTheme="majorHAnsi"/>
          <w:b/>
          <w:bCs/>
          <w:color w:val="000000" w:themeColor="text1"/>
          <w:sz w:val="24"/>
          <w:szCs w:val="24"/>
          <w:lang w:eastAsia="en-GB"/>
        </w:rPr>
      </w:pPr>
    </w:p>
    <w:p w:rsidR="009D4649" w:rsidRPr="00203AD6" w:rsidRDefault="009D4649" w:rsidP="00203AD6">
      <w:pPr>
        <w:pStyle w:val="ListParagraph"/>
        <w:spacing w:before="240" w:line="100" w:lineRule="atLeast"/>
        <w:ind w:firstLine="0"/>
      </w:pPr>
    </w:p>
    <w:p w:rsidR="00F16BF9" w:rsidRPr="00281D84" w:rsidDel="00521D2D" w:rsidRDefault="006C4840" w:rsidP="00521D2D">
      <w:pPr>
        <w:pStyle w:val="ListParagraph"/>
        <w:numPr>
          <w:ilvl w:val="0"/>
          <w:numId w:val="29"/>
        </w:numPr>
        <w:spacing w:before="240" w:line="100" w:lineRule="atLeast"/>
        <w:rPr>
          <w:del w:id="192" w:author="Author"/>
          <w:rFonts w:asciiTheme="majorHAnsi" w:eastAsia="Times New Roman" w:hAnsiTheme="majorHAnsi"/>
          <w:b/>
          <w:bCs/>
          <w:sz w:val="24"/>
          <w:szCs w:val="24"/>
          <w:lang w:eastAsia="en-GB"/>
        </w:rPr>
      </w:pPr>
      <w:commentRangeStart w:id="193"/>
      <w:ins w:id="194" w:author="Author">
        <w:r>
          <w:rPr>
            <w:rFonts w:asciiTheme="majorHAnsi" w:hAnsiTheme="majorHAnsi" w:cs="Cambria"/>
            <w:sz w:val="24"/>
            <w:szCs w:val="24"/>
            <w:lang w:eastAsia="en-GB"/>
          </w:rPr>
          <w:t>[</w:t>
        </w:r>
        <w:r w:rsidR="00521D2D">
          <w:rPr>
            <w:rFonts w:asciiTheme="majorHAnsi" w:hAnsiTheme="majorHAnsi" w:cs="Cambria"/>
            <w:sz w:val="24"/>
            <w:szCs w:val="24"/>
            <w:lang w:eastAsia="en-GB"/>
          </w:rPr>
          <w:t>Promoting the role of</w:t>
        </w:r>
        <w:r w:rsidR="00F22297">
          <w:rPr>
            <w:rFonts w:asciiTheme="majorHAnsi" w:hAnsiTheme="majorHAnsi" w:cs="Cambria"/>
            <w:sz w:val="24"/>
            <w:szCs w:val="24"/>
            <w:lang w:eastAsia="en-GB"/>
          </w:rPr>
          <w:t xml:space="preserve"> national, regional and</w:t>
        </w:r>
        <w:r w:rsidR="00521D2D">
          <w:rPr>
            <w:rFonts w:asciiTheme="majorHAnsi" w:hAnsiTheme="majorHAnsi" w:cs="Cambria"/>
            <w:sz w:val="24"/>
            <w:szCs w:val="24"/>
            <w:lang w:eastAsia="en-GB"/>
          </w:rPr>
          <w:t xml:space="preserve"> the </w:t>
        </w:r>
        <w:r w:rsidR="00F22297">
          <w:rPr>
            <w:rFonts w:asciiTheme="majorHAnsi" w:hAnsiTheme="majorHAnsi" w:cs="Cambria"/>
            <w:sz w:val="24"/>
            <w:szCs w:val="24"/>
            <w:lang w:eastAsia="en-GB"/>
          </w:rPr>
          <w:t xml:space="preserve">global </w:t>
        </w:r>
        <w:r w:rsidR="00521D2D">
          <w:rPr>
            <w:rFonts w:asciiTheme="majorHAnsi" w:hAnsiTheme="majorHAnsi" w:cs="Cambria"/>
            <w:sz w:val="24"/>
            <w:szCs w:val="24"/>
            <w:lang w:eastAsia="en-GB"/>
          </w:rPr>
          <w:t>IGF</w:t>
        </w:r>
        <w:r w:rsidR="00F22297">
          <w:rPr>
            <w:rFonts w:asciiTheme="majorHAnsi" w:hAnsiTheme="majorHAnsi" w:cs="Cambria"/>
            <w:sz w:val="24"/>
            <w:szCs w:val="24"/>
            <w:lang w:eastAsia="en-GB"/>
          </w:rPr>
          <w:t xml:space="preserve"> as ways in which policy issues pertaining to the Internet can be discussed; </w:t>
        </w:r>
        <w:r w:rsidR="00521D2D">
          <w:rPr>
            <w:rFonts w:asciiTheme="majorHAnsi" w:hAnsiTheme="majorHAnsi" w:cs="Cambria"/>
            <w:sz w:val="24"/>
            <w:szCs w:val="24"/>
            <w:lang w:eastAsia="en-GB"/>
          </w:rPr>
          <w:t xml:space="preserve"> </w:t>
        </w:r>
      </w:ins>
      <w:del w:id="195" w:author="Author">
        <w:r w:rsidR="00095317" w:rsidRPr="00281D84" w:rsidDel="00521D2D">
          <w:rPr>
            <w:rFonts w:asciiTheme="majorHAnsi" w:hAnsiTheme="majorHAnsi" w:cs="Cambria"/>
            <w:sz w:val="24"/>
            <w:szCs w:val="24"/>
            <w:lang w:eastAsia="en-GB"/>
          </w:rPr>
          <w:delText>Further developing</w:delText>
        </w:r>
        <w:r w:rsidR="00F16BF9" w:rsidRPr="00281D84" w:rsidDel="00521D2D">
          <w:rPr>
            <w:rFonts w:asciiTheme="majorHAnsi" w:hAnsiTheme="majorHAnsi" w:cs="Cambria"/>
            <w:sz w:val="24"/>
            <w:szCs w:val="24"/>
            <w:lang w:eastAsia="en-GB"/>
          </w:rPr>
          <w:delText xml:space="preserve"> and building</w:delText>
        </w:r>
        <w:r w:rsidR="00095317" w:rsidRPr="00281D84" w:rsidDel="00521D2D">
          <w:rPr>
            <w:rFonts w:asciiTheme="majorHAnsi" w:hAnsiTheme="majorHAnsi" w:cs="Cambria"/>
            <w:sz w:val="24"/>
            <w:szCs w:val="24"/>
            <w:lang w:eastAsia="en-GB"/>
          </w:rPr>
          <w:delText xml:space="preserve"> </w:delText>
        </w:r>
        <w:r w:rsidR="009A3901" w:rsidRPr="00281D84" w:rsidDel="00521D2D">
          <w:rPr>
            <w:rFonts w:asciiTheme="majorHAnsi" w:eastAsia="Times New Roman" w:hAnsiTheme="majorHAnsi"/>
            <w:sz w:val="24"/>
            <w:szCs w:val="24"/>
            <w:lang w:eastAsia="en-GB"/>
          </w:rPr>
          <w:delText xml:space="preserve">the </w:delText>
        </w:r>
        <w:r w:rsidR="009A3901" w:rsidRPr="00281D84" w:rsidDel="00521D2D">
          <w:rPr>
            <w:rFonts w:asciiTheme="majorHAnsi" w:eastAsia="Times New Roman" w:hAnsiTheme="majorHAnsi"/>
            <w:b/>
            <w:bCs/>
            <w:sz w:val="24"/>
            <w:szCs w:val="24"/>
            <w:lang w:eastAsia="en-GB"/>
          </w:rPr>
          <w:delText>openness and multi-stake</w:delText>
        </w:r>
        <w:r w:rsidR="00C722D9" w:rsidRPr="00281D84" w:rsidDel="00521D2D">
          <w:rPr>
            <w:rFonts w:asciiTheme="majorHAnsi" w:eastAsia="Times New Roman" w:hAnsiTheme="majorHAnsi"/>
            <w:b/>
            <w:bCs/>
            <w:sz w:val="24"/>
            <w:szCs w:val="24"/>
            <w:lang w:eastAsia="en-GB"/>
          </w:rPr>
          <w:delText>holder character of ICT and of I</w:delText>
        </w:r>
        <w:r w:rsidR="009A3901" w:rsidRPr="00281D84" w:rsidDel="00521D2D">
          <w:rPr>
            <w:rFonts w:asciiTheme="majorHAnsi" w:eastAsia="Times New Roman" w:hAnsiTheme="majorHAnsi"/>
            <w:b/>
            <w:bCs/>
            <w:sz w:val="24"/>
            <w:szCs w:val="24"/>
            <w:lang w:eastAsia="en-GB"/>
          </w:rPr>
          <w:delText>nternet</w:delText>
        </w:r>
        <w:r w:rsidR="009A3901" w:rsidRPr="00281D84" w:rsidDel="00521D2D">
          <w:rPr>
            <w:rFonts w:asciiTheme="majorHAnsi" w:eastAsia="Times New Roman" w:hAnsiTheme="majorHAnsi"/>
            <w:sz w:val="24"/>
            <w:szCs w:val="24"/>
            <w:lang w:eastAsia="en-GB"/>
          </w:rPr>
          <w:delText xml:space="preserve"> standards, development and governance</w:delText>
        </w:r>
        <w:r w:rsidR="00095317" w:rsidRPr="00281D84" w:rsidDel="00521D2D">
          <w:rPr>
            <w:rFonts w:asciiTheme="majorHAnsi" w:eastAsia="Times New Roman" w:hAnsiTheme="majorHAnsi"/>
            <w:sz w:val="24"/>
            <w:szCs w:val="24"/>
            <w:lang w:eastAsia="en-GB"/>
          </w:rPr>
          <w:delText>, which has underpinned the remarkable growth of the Internet to date</w:delText>
        </w:r>
        <w:r w:rsidR="009A3901" w:rsidRPr="00281D84" w:rsidDel="00521D2D">
          <w:rPr>
            <w:rFonts w:asciiTheme="majorHAnsi" w:eastAsia="Times New Roman" w:hAnsiTheme="majorHAnsi"/>
            <w:sz w:val="24"/>
            <w:szCs w:val="24"/>
            <w:lang w:eastAsia="en-GB"/>
          </w:rPr>
          <w:delText xml:space="preserve">, within a framework which </w:delText>
        </w:r>
        <w:r w:rsidR="00095317" w:rsidRPr="00281D84" w:rsidDel="00521D2D">
          <w:rPr>
            <w:rFonts w:asciiTheme="majorHAnsi" w:eastAsia="Times New Roman" w:hAnsiTheme="majorHAnsi"/>
            <w:sz w:val="24"/>
            <w:szCs w:val="24"/>
            <w:lang w:eastAsia="en-GB"/>
          </w:rPr>
          <w:delText xml:space="preserve">supports a robust and resilient Internet </w:delText>
        </w:r>
        <w:r w:rsidR="009A3901" w:rsidRPr="00281D84" w:rsidDel="00521D2D">
          <w:rPr>
            <w:rFonts w:asciiTheme="majorHAnsi" w:eastAsia="Times New Roman" w:hAnsiTheme="majorHAnsi"/>
            <w:sz w:val="24"/>
            <w:szCs w:val="24"/>
            <w:lang w:eastAsia="en-GB"/>
          </w:rPr>
          <w:delText xml:space="preserve">also protects the internet against disruption by criminal or malign activity. </w:delText>
        </w:r>
      </w:del>
      <w:ins w:id="196" w:author="Author">
        <w:del w:id="197" w:author="Author">
          <w:r w:rsidDel="00521D2D">
            <w:rPr>
              <w:rFonts w:asciiTheme="majorHAnsi" w:eastAsia="Times New Roman" w:hAnsiTheme="majorHAnsi"/>
              <w:sz w:val="24"/>
              <w:szCs w:val="24"/>
              <w:lang w:eastAsia="en-GB"/>
            </w:rPr>
            <w:delText>]</w:delText>
          </w:r>
        </w:del>
      </w:ins>
    </w:p>
    <w:p w:rsidR="00F16BF9" w:rsidRPr="00281D84" w:rsidDel="00521D2D" w:rsidRDefault="00F16BF9" w:rsidP="00521D2D">
      <w:pPr>
        <w:pStyle w:val="ListParagraph"/>
        <w:numPr>
          <w:ilvl w:val="0"/>
          <w:numId w:val="29"/>
        </w:numPr>
        <w:spacing w:before="240" w:line="100" w:lineRule="atLeast"/>
        <w:rPr>
          <w:del w:id="198" w:author="Author"/>
          <w:rFonts w:asciiTheme="majorHAnsi" w:eastAsia="Times New Roman" w:hAnsiTheme="majorHAnsi"/>
          <w:b/>
          <w:bCs/>
          <w:sz w:val="24"/>
          <w:szCs w:val="24"/>
          <w:lang w:eastAsia="en-GB"/>
        </w:rPr>
      </w:pPr>
    </w:p>
    <w:p w:rsidR="00AB3C34" w:rsidRPr="00AB2EAC" w:rsidDel="00521D2D" w:rsidRDefault="006C4840" w:rsidP="00521D2D">
      <w:pPr>
        <w:pStyle w:val="ListParagraph"/>
        <w:numPr>
          <w:ilvl w:val="0"/>
          <w:numId w:val="29"/>
        </w:numPr>
        <w:spacing w:before="240" w:line="100" w:lineRule="atLeast"/>
        <w:rPr>
          <w:del w:id="199" w:author="Author"/>
          <w:rStyle w:val="st1"/>
          <w:rFonts w:asciiTheme="majorHAnsi" w:eastAsia="Times New Roman" w:hAnsiTheme="majorHAnsi"/>
          <w:b/>
          <w:bCs/>
          <w:sz w:val="24"/>
          <w:szCs w:val="24"/>
          <w:lang w:eastAsia="en-GB"/>
        </w:rPr>
      </w:pPr>
      <w:ins w:id="200" w:author="Author">
        <w:del w:id="201" w:author="Author">
          <w:r w:rsidDel="00521D2D">
            <w:rPr>
              <w:rFonts w:asciiTheme="majorHAnsi" w:hAnsiTheme="majorHAnsi" w:cs="Arial"/>
              <w:color w:val="000000"/>
              <w:sz w:val="24"/>
              <w:szCs w:val="24"/>
            </w:rPr>
            <w:delText>[</w:delText>
          </w:r>
        </w:del>
      </w:ins>
      <w:del w:id="202" w:author="Author">
        <w:r w:rsidR="00AB3C34" w:rsidRPr="00AB2EAC" w:rsidDel="00521D2D">
          <w:rPr>
            <w:rFonts w:asciiTheme="majorHAnsi" w:hAnsiTheme="majorHAnsi" w:cs="Arial"/>
            <w:color w:val="000000"/>
            <w:sz w:val="24"/>
            <w:szCs w:val="24"/>
          </w:rPr>
          <w:delText xml:space="preserve">Maintaining and building an </w:delText>
        </w:r>
        <w:r w:rsidR="00AB3C34" w:rsidRPr="00AB2EAC" w:rsidDel="00521D2D">
          <w:rPr>
            <w:rStyle w:val="Emphasis"/>
            <w:rFonts w:asciiTheme="majorHAnsi" w:hAnsiTheme="majorHAnsi" w:cs="Arial"/>
            <w:color w:val="444444"/>
            <w:sz w:val="24"/>
            <w:szCs w:val="24"/>
          </w:rPr>
          <w:delText>Internet</w:delText>
        </w:r>
        <w:r w:rsidR="00AB3C34" w:rsidRPr="00AB2EAC" w:rsidDel="00521D2D">
          <w:rPr>
            <w:rStyle w:val="st1"/>
            <w:rFonts w:asciiTheme="majorHAnsi" w:hAnsiTheme="majorHAnsi" w:cs="Arial"/>
            <w:color w:val="444444"/>
            <w:sz w:val="24"/>
            <w:szCs w:val="24"/>
          </w:rPr>
          <w:delText xml:space="preserve"> that is </w:delText>
        </w:r>
        <w:r w:rsidR="00AB3C34" w:rsidRPr="00AB2EAC" w:rsidDel="00521D2D">
          <w:rPr>
            <w:rStyle w:val="st1"/>
            <w:rFonts w:asciiTheme="majorHAnsi" w:hAnsiTheme="majorHAnsi" w:cs="Arial"/>
            <w:b/>
            <w:bCs/>
            <w:color w:val="444444"/>
            <w:sz w:val="24"/>
            <w:szCs w:val="24"/>
          </w:rPr>
          <w:delText xml:space="preserve">free and rights-based, </w:delText>
        </w:r>
        <w:r w:rsidR="00AB3C34" w:rsidRPr="00AB2EAC" w:rsidDel="00521D2D">
          <w:rPr>
            <w:rStyle w:val="Emphasis"/>
            <w:rFonts w:asciiTheme="majorHAnsi" w:hAnsiTheme="majorHAnsi" w:cs="Arial"/>
            <w:color w:val="444444"/>
            <w:sz w:val="24"/>
            <w:szCs w:val="24"/>
          </w:rPr>
          <w:delText>open</w:delText>
        </w:r>
        <w:r w:rsidR="00AB3C34" w:rsidRPr="00AB2EAC" w:rsidDel="00521D2D">
          <w:rPr>
            <w:rStyle w:val="st1"/>
            <w:rFonts w:asciiTheme="majorHAnsi" w:hAnsiTheme="majorHAnsi" w:cs="Arial"/>
            <w:b/>
            <w:bCs/>
            <w:color w:val="444444"/>
            <w:sz w:val="24"/>
            <w:szCs w:val="24"/>
          </w:rPr>
          <w:delText>, accessible for all, and nurtured by multi-stakeholder participation</w:delText>
        </w:r>
      </w:del>
      <w:ins w:id="203" w:author="Author">
        <w:del w:id="204" w:author="Author">
          <w:r w:rsidDel="00521D2D">
            <w:rPr>
              <w:rStyle w:val="st1"/>
              <w:rFonts w:asciiTheme="majorHAnsi" w:hAnsiTheme="majorHAnsi" w:cs="Arial"/>
              <w:b/>
              <w:bCs/>
              <w:color w:val="444444"/>
              <w:sz w:val="24"/>
              <w:szCs w:val="24"/>
            </w:rPr>
            <w:delText>]</w:delText>
          </w:r>
        </w:del>
      </w:ins>
    </w:p>
    <w:p w:rsidR="006165C6" w:rsidRPr="00AB2EAC" w:rsidDel="00521D2D" w:rsidRDefault="006165C6" w:rsidP="00521D2D">
      <w:pPr>
        <w:pStyle w:val="ListParagraph"/>
        <w:numPr>
          <w:ilvl w:val="0"/>
          <w:numId w:val="29"/>
        </w:numPr>
        <w:spacing w:before="240" w:line="100" w:lineRule="atLeast"/>
        <w:rPr>
          <w:del w:id="205" w:author="Author"/>
          <w:rFonts w:asciiTheme="majorHAnsi" w:hAnsiTheme="majorHAnsi"/>
          <w:sz w:val="24"/>
          <w:szCs w:val="24"/>
        </w:rPr>
      </w:pPr>
    </w:p>
    <w:p w:rsidR="006B7E36" w:rsidRPr="00AB2EAC" w:rsidDel="00521D2D" w:rsidRDefault="006C4840" w:rsidP="00521D2D">
      <w:pPr>
        <w:pStyle w:val="ListParagraph"/>
        <w:numPr>
          <w:ilvl w:val="0"/>
          <w:numId w:val="29"/>
        </w:numPr>
        <w:spacing w:before="240" w:line="100" w:lineRule="atLeast"/>
        <w:rPr>
          <w:del w:id="206" w:author="Author"/>
          <w:rFonts w:asciiTheme="majorHAnsi" w:hAnsiTheme="majorHAnsi"/>
          <w:sz w:val="24"/>
          <w:szCs w:val="24"/>
        </w:rPr>
      </w:pPr>
      <w:ins w:id="207" w:author="Author">
        <w:del w:id="208" w:author="Author">
          <w:r w:rsidDel="00521D2D">
            <w:rPr>
              <w:rFonts w:asciiTheme="majorHAnsi" w:hAnsiTheme="majorHAnsi"/>
              <w:sz w:val="24"/>
              <w:szCs w:val="24"/>
            </w:rPr>
            <w:lastRenderedPageBreak/>
            <w:delText>[</w:delText>
          </w:r>
        </w:del>
      </w:ins>
      <w:del w:id="209" w:author="Author">
        <w:r w:rsidR="006B7E36" w:rsidRPr="00AB2EAC" w:rsidDel="00521D2D">
          <w:rPr>
            <w:rFonts w:asciiTheme="majorHAnsi" w:hAnsiTheme="majorHAnsi"/>
            <w:sz w:val="24"/>
            <w:szCs w:val="24"/>
          </w:rPr>
          <w:delText xml:space="preserve">Ensuring that the </w:delText>
        </w:r>
        <w:r w:rsidR="006B7E36" w:rsidRPr="00AB2EAC" w:rsidDel="00521D2D">
          <w:rPr>
            <w:rFonts w:asciiTheme="majorHAnsi" w:hAnsiTheme="majorHAnsi"/>
            <w:b/>
            <w:bCs/>
            <w:sz w:val="24"/>
            <w:szCs w:val="24"/>
          </w:rPr>
          <w:delText>Internet remains open, unconstrained by technology mandates and burdensome</w:delText>
        </w:r>
        <w:r w:rsidR="006B7E36" w:rsidRPr="00AB2EAC" w:rsidDel="00521D2D">
          <w:rPr>
            <w:rFonts w:asciiTheme="majorHAnsi" w:hAnsiTheme="majorHAnsi"/>
            <w:sz w:val="24"/>
            <w:szCs w:val="24"/>
          </w:rPr>
          <w:delText xml:space="preserve"> regulation, and free of limitations on what, when, and how users can communicate, access information, and build community.</w:delText>
        </w:r>
      </w:del>
      <w:ins w:id="210" w:author="Author">
        <w:del w:id="211" w:author="Author">
          <w:r w:rsidDel="00521D2D">
            <w:rPr>
              <w:rFonts w:asciiTheme="majorHAnsi" w:hAnsiTheme="majorHAnsi"/>
              <w:sz w:val="24"/>
              <w:szCs w:val="24"/>
            </w:rPr>
            <w:delText>]</w:delText>
          </w:r>
        </w:del>
      </w:ins>
    </w:p>
    <w:p w:rsidR="006B7E36" w:rsidRPr="00AB2EAC" w:rsidDel="00521D2D" w:rsidRDefault="006B7E36" w:rsidP="00521D2D">
      <w:pPr>
        <w:pStyle w:val="ListParagraph"/>
        <w:numPr>
          <w:ilvl w:val="0"/>
          <w:numId w:val="29"/>
        </w:numPr>
        <w:spacing w:before="240" w:line="100" w:lineRule="atLeast"/>
        <w:rPr>
          <w:del w:id="212" w:author="Author"/>
          <w:rFonts w:asciiTheme="majorHAnsi" w:eastAsia="Times New Roman" w:hAnsiTheme="majorHAnsi"/>
          <w:sz w:val="24"/>
          <w:szCs w:val="24"/>
        </w:rPr>
      </w:pPr>
    </w:p>
    <w:p w:rsidR="00202012" w:rsidRPr="00AB2EAC" w:rsidDel="00521D2D" w:rsidRDefault="006C4840" w:rsidP="00521D2D">
      <w:pPr>
        <w:pStyle w:val="ListParagraph"/>
        <w:numPr>
          <w:ilvl w:val="0"/>
          <w:numId w:val="29"/>
        </w:numPr>
        <w:spacing w:before="240" w:line="100" w:lineRule="atLeast"/>
        <w:rPr>
          <w:del w:id="213" w:author="Author"/>
          <w:rFonts w:asciiTheme="majorHAnsi" w:eastAsia="Times New Roman" w:hAnsiTheme="majorHAnsi"/>
          <w:sz w:val="24"/>
          <w:szCs w:val="24"/>
        </w:rPr>
      </w:pPr>
      <w:ins w:id="214" w:author="Author">
        <w:del w:id="215" w:author="Author">
          <w:r w:rsidDel="00521D2D">
            <w:rPr>
              <w:rFonts w:asciiTheme="majorHAnsi" w:eastAsia="Times New Roman" w:hAnsiTheme="majorHAnsi"/>
              <w:sz w:val="24"/>
              <w:szCs w:val="24"/>
            </w:rPr>
            <w:delText>[</w:delText>
          </w:r>
        </w:del>
      </w:ins>
      <w:del w:id="216" w:author="Author">
        <w:r w:rsidR="00202012" w:rsidRPr="00AB2EAC" w:rsidDel="00521D2D">
          <w:rPr>
            <w:rFonts w:asciiTheme="majorHAnsi" w:eastAsia="Times New Roman" w:hAnsiTheme="majorHAnsi"/>
            <w:sz w:val="24"/>
            <w:szCs w:val="24"/>
          </w:rPr>
          <w:delText xml:space="preserve">Recoginize the importance of how </w:delText>
        </w:r>
        <w:r w:rsidR="00202012" w:rsidRPr="00AB2EAC" w:rsidDel="00521D2D">
          <w:rPr>
            <w:rFonts w:asciiTheme="majorHAnsi" w:eastAsia="Times New Roman" w:hAnsiTheme="majorHAnsi"/>
            <w:b/>
            <w:bCs/>
            <w:sz w:val="24"/>
            <w:szCs w:val="24"/>
          </w:rPr>
          <w:delText>to govern and regulate (or not) the internet</w:delText>
        </w:r>
        <w:r w:rsidR="00202012" w:rsidRPr="00AB2EAC" w:rsidDel="00521D2D">
          <w:rPr>
            <w:rFonts w:asciiTheme="majorHAnsi" w:eastAsia="Times New Roman" w:hAnsiTheme="majorHAnsi"/>
            <w:sz w:val="24"/>
            <w:szCs w:val="24"/>
          </w:rPr>
          <w:delText xml:space="preserve"> and internet-related activity. </w:delText>
        </w:r>
      </w:del>
      <w:ins w:id="217" w:author="Author">
        <w:del w:id="218" w:author="Author">
          <w:r w:rsidDel="00521D2D">
            <w:rPr>
              <w:rFonts w:asciiTheme="majorHAnsi" w:eastAsia="Times New Roman" w:hAnsiTheme="majorHAnsi"/>
              <w:sz w:val="24"/>
              <w:szCs w:val="24"/>
            </w:rPr>
            <w:delText>]</w:delText>
          </w:r>
        </w:del>
      </w:ins>
    </w:p>
    <w:p w:rsidR="00202012" w:rsidRPr="00281D84" w:rsidDel="00521D2D" w:rsidRDefault="00202012" w:rsidP="00521D2D">
      <w:pPr>
        <w:pStyle w:val="ListParagraph"/>
        <w:numPr>
          <w:ilvl w:val="0"/>
          <w:numId w:val="29"/>
        </w:numPr>
        <w:spacing w:before="240" w:line="100" w:lineRule="atLeast"/>
        <w:rPr>
          <w:del w:id="219" w:author="Author"/>
          <w:rFonts w:asciiTheme="majorHAnsi" w:eastAsia="Times New Roman" w:hAnsiTheme="majorHAnsi"/>
          <w:sz w:val="24"/>
          <w:szCs w:val="24"/>
        </w:rPr>
      </w:pPr>
    </w:p>
    <w:p w:rsidR="00202012" w:rsidRPr="00281D84" w:rsidDel="00521D2D" w:rsidRDefault="006C4840" w:rsidP="00521D2D">
      <w:pPr>
        <w:pStyle w:val="ListParagraph"/>
        <w:numPr>
          <w:ilvl w:val="0"/>
          <w:numId w:val="29"/>
        </w:numPr>
        <w:spacing w:before="240" w:line="100" w:lineRule="atLeast"/>
        <w:rPr>
          <w:del w:id="220" w:author="Author"/>
          <w:rFonts w:asciiTheme="majorHAnsi" w:eastAsia="Times New Roman" w:hAnsiTheme="majorHAnsi"/>
          <w:sz w:val="24"/>
          <w:szCs w:val="24"/>
        </w:rPr>
      </w:pPr>
      <w:ins w:id="221" w:author="Author">
        <w:del w:id="222" w:author="Author">
          <w:r w:rsidDel="00521D2D">
            <w:rPr>
              <w:rFonts w:asciiTheme="majorHAnsi" w:eastAsia="Times New Roman" w:hAnsiTheme="majorHAnsi"/>
              <w:sz w:val="24"/>
              <w:szCs w:val="24"/>
            </w:rPr>
            <w:delText>[</w:delText>
          </w:r>
        </w:del>
      </w:ins>
      <w:del w:id="223" w:author="Author">
        <w:r w:rsidR="00202012" w:rsidRPr="00281D84" w:rsidDel="00521D2D">
          <w:rPr>
            <w:rFonts w:asciiTheme="majorHAnsi" w:eastAsia="Times New Roman" w:hAnsiTheme="majorHAnsi"/>
            <w:sz w:val="24"/>
            <w:szCs w:val="24"/>
          </w:rPr>
          <w:delText>Ensuring that there continues to be an enabling approach to the governance of the Internet, which ensures that it keeps and maintains its innovative capabilities and capacity for development, that drives economic and social wellbeing amongst peoples of the World.</w:delText>
        </w:r>
      </w:del>
      <w:ins w:id="224" w:author="Author">
        <w:del w:id="225" w:author="Author">
          <w:r w:rsidDel="00521D2D">
            <w:rPr>
              <w:rFonts w:asciiTheme="majorHAnsi" w:eastAsia="Times New Roman" w:hAnsiTheme="majorHAnsi"/>
              <w:sz w:val="24"/>
              <w:szCs w:val="24"/>
            </w:rPr>
            <w:delText>]</w:delText>
          </w:r>
        </w:del>
      </w:ins>
    </w:p>
    <w:p w:rsidR="00D23234" w:rsidRPr="00281D84" w:rsidDel="00521D2D" w:rsidRDefault="00D23234" w:rsidP="00521D2D">
      <w:pPr>
        <w:pStyle w:val="ListParagraph"/>
        <w:numPr>
          <w:ilvl w:val="0"/>
          <w:numId w:val="29"/>
        </w:numPr>
        <w:spacing w:before="240" w:line="100" w:lineRule="atLeast"/>
        <w:rPr>
          <w:del w:id="226" w:author="Author"/>
          <w:rFonts w:asciiTheme="majorHAnsi" w:eastAsia="Times New Roman" w:hAnsiTheme="majorHAnsi"/>
          <w:sz w:val="24"/>
          <w:szCs w:val="24"/>
        </w:rPr>
      </w:pPr>
    </w:p>
    <w:p w:rsidR="00202012" w:rsidRPr="00281D84" w:rsidDel="00521D2D" w:rsidRDefault="006C4840" w:rsidP="00521D2D">
      <w:pPr>
        <w:pStyle w:val="ListParagraph"/>
        <w:numPr>
          <w:ilvl w:val="0"/>
          <w:numId w:val="29"/>
        </w:numPr>
        <w:spacing w:before="240" w:line="100" w:lineRule="atLeast"/>
        <w:rPr>
          <w:del w:id="227" w:author="Author"/>
          <w:rFonts w:asciiTheme="majorHAnsi" w:eastAsia="Times New Roman" w:hAnsiTheme="majorHAnsi"/>
          <w:sz w:val="24"/>
          <w:szCs w:val="24"/>
        </w:rPr>
      </w:pPr>
      <w:ins w:id="228" w:author="Author">
        <w:del w:id="229" w:author="Author">
          <w:r w:rsidDel="00521D2D">
            <w:rPr>
              <w:rFonts w:asciiTheme="majorHAnsi" w:eastAsia="Times New Roman" w:hAnsiTheme="majorHAnsi"/>
              <w:sz w:val="24"/>
              <w:szCs w:val="24"/>
            </w:rPr>
            <w:delText>[</w:delText>
          </w:r>
        </w:del>
      </w:ins>
      <w:del w:id="230" w:author="Author">
        <w:r w:rsidR="00202012" w:rsidRPr="00281D84" w:rsidDel="00521D2D">
          <w:rPr>
            <w:rFonts w:asciiTheme="majorHAnsi" w:eastAsia="Times New Roman" w:hAnsiTheme="majorHAnsi"/>
            <w:sz w:val="24"/>
            <w:szCs w:val="24"/>
          </w:rPr>
          <w:delText xml:space="preserve">Reaching consensus on how </w:delText>
        </w:r>
        <w:r w:rsidR="00202012" w:rsidRPr="00281D84" w:rsidDel="00521D2D">
          <w:rPr>
            <w:rFonts w:asciiTheme="majorHAnsi" w:eastAsia="Times New Roman" w:hAnsiTheme="majorHAnsi"/>
            <w:b/>
            <w:bCs/>
            <w:sz w:val="24"/>
            <w:szCs w:val="24"/>
          </w:rPr>
          <w:delText>to enhance cooperation among all stakeholders in issues related to internet, but not the day to day technical issues</w:delText>
        </w:r>
      </w:del>
      <w:ins w:id="231" w:author="Author">
        <w:del w:id="232" w:author="Author">
          <w:r w:rsidDel="00521D2D">
            <w:rPr>
              <w:rFonts w:asciiTheme="majorHAnsi" w:eastAsia="Times New Roman" w:hAnsiTheme="majorHAnsi"/>
              <w:b/>
              <w:bCs/>
              <w:sz w:val="24"/>
              <w:szCs w:val="24"/>
            </w:rPr>
            <w:delText>]</w:delText>
          </w:r>
        </w:del>
      </w:ins>
      <w:del w:id="233" w:author="Author">
        <w:r w:rsidR="00202012" w:rsidRPr="00281D84" w:rsidDel="00521D2D">
          <w:rPr>
            <w:rFonts w:asciiTheme="majorHAnsi" w:eastAsia="Times New Roman" w:hAnsiTheme="majorHAnsi"/>
            <w:b/>
            <w:bCs/>
            <w:sz w:val="24"/>
            <w:szCs w:val="24"/>
          </w:rPr>
          <w:delText xml:space="preserve">.  </w:delText>
        </w:r>
      </w:del>
    </w:p>
    <w:p w:rsidR="00D23234" w:rsidRPr="00281D84" w:rsidDel="00521D2D" w:rsidRDefault="00D23234" w:rsidP="00521D2D">
      <w:pPr>
        <w:pStyle w:val="ListParagraph"/>
        <w:numPr>
          <w:ilvl w:val="0"/>
          <w:numId w:val="29"/>
        </w:numPr>
        <w:spacing w:before="240" w:line="100" w:lineRule="atLeast"/>
        <w:rPr>
          <w:del w:id="234" w:author="Author"/>
          <w:rFonts w:asciiTheme="majorHAnsi" w:eastAsia="Times New Roman" w:hAnsiTheme="majorHAnsi"/>
          <w:sz w:val="24"/>
          <w:szCs w:val="24"/>
        </w:rPr>
      </w:pPr>
    </w:p>
    <w:p w:rsidR="00202012" w:rsidRPr="00281D84" w:rsidDel="00521D2D" w:rsidRDefault="006724FB" w:rsidP="00521D2D">
      <w:pPr>
        <w:pStyle w:val="ListParagraph"/>
        <w:numPr>
          <w:ilvl w:val="0"/>
          <w:numId w:val="29"/>
        </w:numPr>
        <w:spacing w:before="240" w:line="100" w:lineRule="atLeast"/>
        <w:rPr>
          <w:del w:id="235" w:author="Author"/>
          <w:rFonts w:asciiTheme="majorHAnsi" w:eastAsia="Times New Roman" w:hAnsiTheme="majorHAnsi"/>
          <w:sz w:val="24"/>
          <w:szCs w:val="24"/>
        </w:rPr>
      </w:pPr>
      <w:ins w:id="236" w:author="Author">
        <w:del w:id="237" w:author="Author">
          <w:r w:rsidDel="00521D2D">
            <w:rPr>
              <w:rFonts w:asciiTheme="majorHAnsi" w:eastAsia="Times New Roman" w:hAnsiTheme="majorHAnsi"/>
              <w:sz w:val="24"/>
              <w:szCs w:val="24"/>
            </w:rPr>
            <w:delText>[</w:delText>
          </w:r>
        </w:del>
      </w:ins>
      <w:del w:id="238" w:author="Author">
        <w:r w:rsidR="00202012" w:rsidRPr="00281D84" w:rsidDel="00521D2D">
          <w:rPr>
            <w:rFonts w:asciiTheme="majorHAnsi" w:eastAsia="Times New Roman" w:hAnsiTheme="majorHAnsi"/>
            <w:sz w:val="24"/>
            <w:szCs w:val="24"/>
          </w:rPr>
          <w:delText>Reaching consensus on the role of governments in international Internet-related public policy issues</w:delText>
        </w:r>
      </w:del>
      <w:ins w:id="239" w:author="Author">
        <w:del w:id="240" w:author="Author">
          <w:r w:rsidDel="00521D2D">
            <w:rPr>
              <w:rFonts w:asciiTheme="majorHAnsi" w:eastAsia="Times New Roman" w:hAnsiTheme="majorHAnsi"/>
              <w:sz w:val="24"/>
              <w:szCs w:val="24"/>
            </w:rPr>
            <w:delText>]</w:delText>
          </w:r>
        </w:del>
      </w:ins>
      <w:del w:id="241" w:author="Author">
        <w:r w:rsidR="00202012" w:rsidRPr="00281D84" w:rsidDel="00521D2D">
          <w:rPr>
            <w:rFonts w:asciiTheme="majorHAnsi" w:eastAsia="Times New Roman" w:hAnsiTheme="majorHAnsi"/>
            <w:sz w:val="24"/>
            <w:szCs w:val="24"/>
          </w:rPr>
          <w:delText>.</w:delText>
        </w:r>
      </w:del>
      <w:ins w:id="242" w:author="Author">
        <w:del w:id="243" w:author="Author">
          <w:r w:rsidR="00691B36" w:rsidRPr="00691B36" w:rsidDel="00521D2D">
            <w:delText xml:space="preserve"> </w:delText>
          </w:r>
        </w:del>
      </w:ins>
    </w:p>
    <w:p w:rsidR="00D23234" w:rsidRPr="00281D84" w:rsidDel="00521D2D" w:rsidRDefault="00D23234" w:rsidP="00521D2D">
      <w:pPr>
        <w:pStyle w:val="ListParagraph"/>
        <w:numPr>
          <w:ilvl w:val="0"/>
          <w:numId w:val="29"/>
        </w:numPr>
        <w:spacing w:before="240" w:line="100" w:lineRule="atLeast"/>
        <w:rPr>
          <w:del w:id="244" w:author="Author"/>
          <w:rFonts w:asciiTheme="majorHAnsi" w:eastAsia="Times New Roman" w:hAnsiTheme="majorHAnsi"/>
          <w:sz w:val="24"/>
          <w:szCs w:val="24"/>
        </w:rPr>
      </w:pPr>
    </w:p>
    <w:p w:rsidR="00383CC2" w:rsidRPr="00281D84" w:rsidDel="00521D2D" w:rsidRDefault="006724FB" w:rsidP="00521D2D">
      <w:pPr>
        <w:pStyle w:val="ListParagraph"/>
        <w:numPr>
          <w:ilvl w:val="0"/>
          <w:numId w:val="29"/>
        </w:numPr>
        <w:spacing w:before="240" w:line="100" w:lineRule="atLeast"/>
        <w:rPr>
          <w:del w:id="245" w:author="Author"/>
          <w:rFonts w:asciiTheme="majorHAnsi" w:eastAsia="Times New Roman" w:hAnsiTheme="majorHAnsi"/>
          <w:sz w:val="24"/>
          <w:szCs w:val="24"/>
        </w:rPr>
      </w:pPr>
      <w:ins w:id="246" w:author="Author">
        <w:del w:id="247" w:author="Author">
          <w:r w:rsidDel="00521D2D">
            <w:rPr>
              <w:rFonts w:asciiTheme="majorHAnsi" w:eastAsia="Times New Roman" w:hAnsiTheme="majorHAnsi"/>
              <w:sz w:val="24"/>
              <w:szCs w:val="24"/>
            </w:rPr>
            <w:delText>[</w:delText>
          </w:r>
        </w:del>
      </w:ins>
      <w:del w:id="248" w:author="Author">
        <w:r w:rsidR="00202012" w:rsidRPr="00281D84" w:rsidDel="00521D2D">
          <w:rPr>
            <w:rFonts w:asciiTheme="majorHAnsi" w:eastAsia="Times New Roman" w:hAnsiTheme="majorHAnsi"/>
            <w:sz w:val="24"/>
            <w:szCs w:val="24"/>
          </w:rPr>
          <w:delText>Further developing and refining the distributed, bottom-up Internet governance mechanisms and recognizing that they are both a reflection of the technology itself, as well as a fundamental enabler for innovation and growth on the Internet.</w:delText>
        </w:r>
      </w:del>
      <w:ins w:id="249" w:author="Author">
        <w:del w:id="250" w:author="Author">
          <w:r w:rsidDel="00521D2D">
            <w:rPr>
              <w:rFonts w:asciiTheme="majorHAnsi" w:eastAsia="Times New Roman" w:hAnsiTheme="majorHAnsi"/>
              <w:sz w:val="24"/>
              <w:szCs w:val="24"/>
            </w:rPr>
            <w:delText>]</w:delText>
          </w:r>
        </w:del>
      </w:ins>
      <w:del w:id="251" w:author="Author">
        <w:r w:rsidR="00202012" w:rsidRPr="00281D84" w:rsidDel="00521D2D">
          <w:rPr>
            <w:rFonts w:asciiTheme="majorHAnsi" w:eastAsia="Times New Roman" w:hAnsiTheme="majorHAnsi"/>
            <w:sz w:val="24"/>
            <w:szCs w:val="24"/>
          </w:rPr>
          <w:delText xml:space="preserve"> </w:delText>
        </w:r>
      </w:del>
    </w:p>
    <w:p w:rsidR="00D23234" w:rsidRPr="00281D84" w:rsidDel="00521D2D" w:rsidRDefault="00D23234" w:rsidP="00521D2D">
      <w:pPr>
        <w:pStyle w:val="ListParagraph"/>
        <w:numPr>
          <w:ilvl w:val="0"/>
          <w:numId w:val="29"/>
        </w:numPr>
        <w:spacing w:before="240" w:line="100" w:lineRule="atLeast"/>
        <w:rPr>
          <w:del w:id="252" w:author="Author"/>
          <w:rFonts w:asciiTheme="majorHAnsi" w:eastAsia="Times New Roman" w:hAnsiTheme="majorHAnsi"/>
          <w:sz w:val="24"/>
          <w:szCs w:val="24"/>
        </w:rPr>
      </w:pPr>
    </w:p>
    <w:p w:rsidR="00383CC2" w:rsidRPr="00281D84" w:rsidDel="00521D2D" w:rsidRDefault="00691B36" w:rsidP="00521D2D">
      <w:pPr>
        <w:pStyle w:val="ListParagraph"/>
        <w:numPr>
          <w:ilvl w:val="0"/>
          <w:numId w:val="29"/>
        </w:numPr>
        <w:spacing w:before="240" w:line="100" w:lineRule="atLeast"/>
        <w:rPr>
          <w:del w:id="253" w:author="Author"/>
          <w:rFonts w:asciiTheme="majorHAnsi" w:eastAsia="Times New Roman" w:hAnsiTheme="majorHAnsi"/>
          <w:sz w:val="24"/>
          <w:szCs w:val="24"/>
        </w:rPr>
      </w:pPr>
      <w:ins w:id="254" w:author="Author">
        <w:del w:id="255" w:author="Author">
          <w:r w:rsidDel="00521D2D">
            <w:rPr>
              <w:rFonts w:asciiTheme="majorHAnsi" w:eastAsia="Times New Roman" w:hAnsiTheme="majorHAnsi"/>
              <w:sz w:val="24"/>
              <w:szCs w:val="24"/>
            </w:rPr>
            <w:delText>[</w:delText>
          </w:r>
        </w:del>
      </w:ins>
      <w:del w:id="256" w:author="Author">
        <w:r w:rsidR="00383CC2" w:rsidRPr="00281D84" w:rsidDel="00521D2D">
          <w:rPr>
            <w:rFonts w:asciiTheme="majorHAnsi" w:eastAsia="Times New Roman" w:hAnsiTheme="majorHAnsi"/>
            <w:sz w:val="24"/>
            <w:szCs w:val="24"/>
          </w:rPr>
          <w:delText>Urgent need to remove barriers that prevent people accessing over the Internet services provided in other countries</w:delText>
        </w:r>
      </w:del>
      <w:ins w:id="257" w:author="Author">
        <w:del w:id="258" w:author="Author">
          <w:r w:rsidDel="00521D2D">
            <w:rPr>
              <w:rFonts w:asciiTheme="majorHAnsi" w:eastAsia="Times New Roman" w:hAnsiTheme="majorHAnsi"/>
              <w:sz w:val="24"/>
              <w:szCs w:val="24"/>
            </w:rPr>
            <w:delText>]</w:delText>
          </w:r>
        </w:del>
      </w:ins>
      <w:del w:id="259" w:author="Author">
        <w:r w:rsidR="00383CC2" w:rsidRPr="00281D84" w:rsidDel="00521D2D">
          <w:rPr>
            <w:rFonts w:asciiTheme="majorHAnsi" w:eastAsia="Times New Roman" w:hAnsiTheme="majorHAnsi"/>
            <w:sz w:val="24"/>
            <w:szCs w:val="24"/>
          </w:rPr>
          <w:delText>.</w:delText>
        </w:r>
        <w:commentRangeEnd w:id="193"/>
        <w:r w:rsidDel="00521D2D">
          <w:rPr>
            <w:rStyle w:val="CommentReference"/>
            <w:rFonts w:ascii="Times New Roman" w:hAnsi="Times New Roman" w:cs="Times New Roman"/>
            <w:lang w:eastAsia="en-US"/>
          </w:rPr>
          <w:commentReference w:id="193"/>
        </w:r>
      </w:del>
    </w:p>
    <w:p w:rsidR="00F16BF9" w:rsidRPr="009A2477" w:rsidRDefault="00F16BF9" w:rsidP="00521D2D">
      <w:pPr>
        <w:pStyle w:val="ListParagraph"/>
        <w:numPr>
          <w:ilvl w:val="0"/>
          <w:numId w:val="29"/>
        </w:numPr>
        <w:spacing w:before="240" w:line="100" w:lineRule="atLeast"/>
        <w:rPr>
          <w:rFonts w:asciiTheme="majorHAnsi" w:eastAsia="Times New Roman" w:hAnsiTheme="majorHAnsi"/>
          <w:sz w:val="24"/>
          <w:szCs w:val="24"/>
        </w:rPr>
      </w:pPr>
    </w:p>
    <w:p w:rsidR="005B7386" w:rsidRPr="00B96461" w:rsidRDefault="008F50A2" w:rsidP="00B96461">
      <w:pPr>
        <w:pStyle w:val="ListParagraph"/>
        <w:numPr>
          <w:ilvl w:val="0"/>
          <w:numId w:val="29"/>
        </w:numPr>
        <w:spacing w:before="240" w:line="100" w:lineRule="atLeast"/>
        <w:rPr>
          <w:ins w:id="260" w:author="Author"/>
          <w:rFonts w:asciiTheme="majorHAnsi" w:eastAsia="Times New Roman" w:hAnsiTheme="majorHAnsi"/>
          <w:sz w:val="24"/>
          <w:szCs w:val="24"/>
        </w:rPr>
      </w:pPr>
      <w:ins w:id="261" w:author="Author">
        <w:r w:rsidRPr="009A2477">
          <w:rPr>
            <w:rFonts w:asciiTheme="majorHAnsi" w:hAnsiTheme="majorHAnsi" w:cs="Arial"/>
            <w:color w:val="000000"/>
            <w:sz w:val="24"/>
            <w:szCs w:val="24"/>
          </w:rPr>
          <w:t>The need to provide</w:t>
        </w:r>
        <w:r w:rsidR="00691B36" w:rsidRPr="009A2477">
          <w:rPr>
            <w:rFonts w:asciiTheme="majorHAnsi" w:hAnsiTheme="majorHAnsi" w:cs="Arial"/>
            <w:color w:val="000000"/>
            <w:sz w:val="24"/>
            <w:szCs w:val="24"/>
          </w:rPr>
          <w:t xml:space="preserve"> o</w:t>
        </w:r>
      </w:ins>
      <w:del w:id="262" w:author="Author">
        <w:r w:rsidR="00AB3C34" w:rsidRPr="00B96461" w:rsidDel="00691B36">
          <w:rPr>
            <w:rFonts w:asciiTheme="majorHAnsi" w:hAnsiTheme="majorHAnsi" w:cs="Arial"/>
            <w:color w:val="000000"/>
            <w:sz w:val="24"/>
            <w:szCs w:val="24"/>
          </w:rPr>
          <w:delText>O</w:delText>
        </w:r>
      </w:del>
      <w:r w:rsidR="00AB3C34" w:rsidRPr="00B96461">
        <w:rPr>
          <w:rFonts w:asciiTheme="majorHAnsi" w:hAnsiTheme="majorHAnsi" w:cs="Arial"/>
          <w:color w:val="000000"/>
          <w:sz w:val="24"/>
          <w:szCs w:val="24"/>
        </w:rPr>
        <w:t xml:space="preserve">pen access to scientific </w:t>
      </w:r>
      <w:proofErr w:type="gramStart"/>
      <w:r w:rsidR="00AB3C34" w:rsidRPr="00B96461">
        <w:rPr>
          <w:rFonts w:asciiTheme="majorHAnsi" w:hAnsiTheme="majorHAnsi" w:cs="Arial"/>
          <w:color w:val="000000"/>
          <w:sz w:val="24"/>
          <w:szCs w:val="24"/>
        </w:rPr>
        <w:t>information</w:t>
      </w:r>
      <w:ins w:id="263" w:author="Author">
        <w:r w:rsidR="005B7386" w:rsidRPr="009A2477">
          <w:rPr>
            <w:rFonts w:asciiTheme="majorHAnsi" w:hAnsiTheme="majorHAnsi" w:cs="Arial"/>
            <w:color w:val="000000"/>
            <w:sz w:val="24"/>
            <w:szCs w:val="24"/>
          </w:rPr>
          <w:t xml:space="preserve"> </w:t>
        </w:r>
      </w:ins>
      <w:r w:rsidR="00AB3C34" w:rsidRPr="00B96461">
        <w:rPr>
          <w:rFonts w:asciiTheme="majorHAnsi" w:hAnsiTheme="majorHAnsi" w:cs="Arial"/>
          <w:color w:val="000000"/>
          <w:sz w:val="24"/>
          <w:szCs w:val="24"/>
        </w:rPr>
        <w:t xml:space="preserve"> in</w:t>
      </w:r>
      <w:proofErr w:type="gramEnd"/>
      <w:r w:rsidR="00AB3C34" w:rsidRPr="00B96461">
        <w:rPr>
          <w:rFonts w:asciiTheme="majorHAnsi" w:hAnsiTheme="majorHAnsi" w:cs="Arial"/>
          <w:color w:val="000000"/>
          <w:sz w:val="24"/>
          <w:szCs w:val="24"/>
        </w:rPr>
        <w:t xml:space="preserve"> all parts of the world, especially in least developed countries.</w:t>
      </w:r>
    </w:p>
    <w:p w:rsidR="005B7386" w:rsidRPr="00B96461" w:rsidRDefault="005B7386" w:rsidP="00B96461">
      <w:pPr>
        <w:spacing w:before="240" w:line="100" w:lineRule="atLeast"/>
        <w:ind w:left="709" w:hanging="283"/>
        <w:rPr>
          <w:ins w:id="264" w:author="Author"/>
          <w:rFonts w:asciiTheme="majorHAnsi" w:hAnsiTheme="majorHAnsi"/>
        </w:rPr>
      </w:pPr>
      <w:ins w:id="265" w:author="Author">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 [The need to provide open access to scientific information resulting from publicly funded research in all parts of the world, especially in least developed countries.]</w:t>
        </w:r>
      </w:ins>
    </w:p>
    <w:p w:rsidR="009A2477" w:rsidRPr="00B96461" w:rsidRDefault="009A2477" w:rsidP="00B96461">
      <w:pPr>
        <w:spacing w:before="240" w:line="100" w:lineRule="atLeast"/>
        <w:ind w:left="709" w:hanging="283"/>
        <w:rPr>
          <w:ins w:id="266" w:author="Author"/>
          <w:rFonts w:asciiTheme="majorHAnsi" w:eastAsia="Times New Roman" w:hAnsiTheme="majorHAnsi"/>
        </w:rPr>
      </w:pPr>
    </w:p>
    <w:p w:rsidR="005B7386" w:rsidRPr="00B96461" w:rsidDel="005B7386" w:rsidRDefault="005B7386" w:rsidP="00DA78F5">
      <w:pPr>
        <w:pStyle w:val="ListParagraph"/>
        <w:spacing w:before="240" w:line="100" w:lineRule="atLeast"/>
        <w:ind w:firstLine="0"/>
        <w:rPr>
          <w:ins w:id="267" w:author="Author"/>
          <w:del w:id="268" w:author="Author"/>
          <w:rFonts w:asciiTheme="majorHAnsi" w:eastAsia="Times New Roman" w:hAnsiTheme="majorHAnsi"/>
          <w:sz w:val="24"/>
          <w:szCs w:val="24"/>
        </w:rPr>
      </w:pPr>
    </w:p>
    <w:p w:rsidR="00F65E4A" w:rsidRPr="00B96461" w:rsidDel="005B7386" w:rsidRDefault="00F65E4A" w:rsidP="00DA78F5">
      <w:pPr>
        <w:spacing w:before="240" w:line="100" w:lineRule="atLeast"/>
        <w:ind w:firstLine="0"/>
        <w:rPr>
          <w:ins w:id="269" w:author="Author"/>
          <w:del w:id="270" w:author="Author"/>
          <w:rFonts w:asciiTheme="majorHAnsi" w:eastAsia="Times New Roman" w:hAnsiTheme="majorHAnsi"/>
        </w:rPr>
      </w:pPr>
    </w:p>
    <w:p w:rsidR="00AB2EAC" w:rsidRPr="00B96461" w:rsidDel="00F65E4A" w:rsidRDefault="00AB2EAC" w:rsidP="00DA78F5">
      <w:pPr>
        <w:spacing w:before="240" w:line="100" w:lineRule="atLeast"/>
        <w:ind w:firstLine="0"/>
        <w:rPr>
          <w:del w:id="271" w:author="Author"/>
          <w:rFonts w:asciiTheme="majorHAnsi" w:eastAsia="Times New Roman" w:hAnsiTheme="majorHAnsi"/>
        </w:rPr>
      </w:pPr>
    </w:p>
    <w:p w:rsidR="008C1F20" w:rsidRPr="00B96461" w:rsidDel="009A2477" w:rsidRDefault="00EF05CD" w:rsidP="00B96461">
      <w:pPr>
        <w:pStyle w:val="ListParagraph"/>
        <w:numPr>
          <w:ilvl w:val="0"/>
          <w:numId w:val="29"/>
        </w:numPr>
        <w:spacing w:before="240" w:line="100" w:lineRule="atLeast"/>
        <w:rPr>
          <w:ins w:id="272" w:author="Author"/>
          <w:del w:id="273" w:author="Author"/>
          <w:rFonts w:asciiTheme="majorHAnsi" w:hAnsiTheme="majorHAnsi"/>
          <w:sz w:val="24"/>
          <w:szCs w:val="24"/>
        </w:rPr>
      </w:pPr>
      <w:r w:rsidRPr="00B96461">
        <w:rPr>
          <w:rFonts w:asciiTheme="majorHAnsi" w:hAnsiTheme="majorHAnsi"/>
        </w:rPr>
        <w:t>Ensuring</w:t>
      </w:r>
      <w:del w:id="274"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75"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rsidR="00F65E4A" w:rsidRPr="00B96461" w:rsidRDefault="00F65E4A" w:rsidP="00B96461">
      <w:pPr>
        <w:pStyle w:val="ListParagraph"/>
        <w:numPr>
          <w:ilvl w:val="0"/>
          <w:numId w:val="29"/>
        </w:numPr>
        <w:spacing w:before="240" w:line="100" w:lineRule="atLeast"/>
        <w:rPr>
          <w:ins w:id="276" w:author="Author"/>
          <w:rFonts w:asciiTheme="majorHAnsi" w:hAnsiTheme="majorHAnsi"/>
          <w:sz w:val="24"/>
          <w:szCs w:val="24"/>
        </w:rPr>
      </w:pPr>
      <w:ins w:id="277" w:author="Author">
        <w:del w:id="278" w:author="Author">
          <w:r w:rsidRPr="00B96461" w:rsidDel="0094771A">
            <w:rPr>
              <w:rFonts w:asciiTheme="majorHAnsi" w:hAnsiTheme="majorHAnsi"/>
              <w:sz w:val="24"/>
              <w:szCs w:val="24"/>
            </w:rPr>
            <w:delText xml:space="preserve">. </w:delText>
          </w:r>
        </w:del>
      </w:ins>
    </w:p>
    <w:p w:rsidR="00EF05CD" w:rsidRPr="00B96461" w:rsidDel="00F65E4A" w:rsidRDefault="00EF05CD" w:rsidP="00DA78F5">
      <w:pPr>
        <w:pStyle w:val="ListParagraph"/>
        <w:ind w:firstLine="0"/>
        <w:rPr>
          <w:del w:id="279" w:author="Author"/>
          <w:rFonts w:asciiTheme="majorHAnsi" w:hAnsiTheme="majorHAnsi"/>
          <w:sz w:val="24"/>
          <w:szCs w:val="24"/>
        </w:rPr>
      </w:pPr>
      <w:del w:id="280"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ins w:id="281"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approach to hardware design to be more sustainable (e.g. with devices that last longer and are upgradable) this challenge is likely to escalate. In this context, building global alliances for development to achieve a more peaceful, just and prosperous world</w:t>
      </w:r>
      <w:ins w:id="282" w:author="Author">
        <w:r>
          <w:rPr>
            <w:rFonts w:ascii="Cambria" w:hAnsi="Cambria"/>
            <w:sz w:val="24"/>
            <w:szCs w:val="24"/>
          </w:rPr>
          <w:t>]</w:t>
        </w:r>
      </w:ins>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ins w:id="283"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xml:space="preserve">) </w:t>
      </w:r>
      <w:ins w:id="284"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85"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86"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87"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del w:id="288"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89" w:author="Author">
        <w:r w:rsidR="009A3901" w:rsidRPr="00203AD6" w:rsidDel="000853C2">
          <w:rPr>
            <w:rFonts w:asciiTheme="majorHAnsi" w:eastAsia="Times New Roman" w:hAnsiTheme="majorHAnsi"/>
            <w:sz w:val="24"/>
            <w:szCs w:val="24"/>
          </w:rPr>
          <w:delText xml:space="preserve"> </w:delText>
        </w:r>
      </w:del>
      <w:ins w:id="290" w:author="Author">
        <w:r w:rsidR="000853C2">
          <w:rPr>
            <w:rFonts w:asciiTheme="majorHAnsi" w:eastAsia="Times New Roman" w:hAnsiTheme="majorHAnsi"/>
            <w:sz w:val="24"/>
            <w:szCs w:val="24"/>
          </w:rPr>
          <w:t xml:space="preserve"> </w:t>
        </w:r>
      </w:ins>
      <w:del w:id="291"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92"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proofErr w:type="spellStart"/>
      <w:ins w:id="293" w:author="Author">
        <w:r>
          <w:rPr>
            <w:rFonts w:asciiTheme="majorHAnsi" w:eastAsia="Times New Roman" w:hAnsiTheme="majorHAnsi"/>
            <w:sz w:val="24"/>
            <w:szCs w:val="24"/>
          </w:rPr>
          <w:t>avioid</w:t>
        </w:r>
      </w:ins>
      <w:proofErr w:type="spellEnd"/>
      <w:del w:id="294" w:author="Author">
        <w:r w:rsidR="009A3901" w:rsidRPr="00203AD6" w:rsidDel="000853C2">
          <w:rPr>
            <w:rFonts w:asciiTheme="majorHAnsi" w:eastAsia="Times New Roman" w:hAnsiTheme="majorHAnsi"/>
            <w:sz w:val="24"/>
            <w:szCs w:val="24"/>
          </w:rPr>
          <w:delText xml:space="preserve">to </w:delText>
        </w:r>
      </w:del>
      <w:ins w:id="295"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96"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97"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ins w:id="298" w:author="Author">
        <w:r>
          <w:rPr>
            <w:rFonts w:asciiTheme="majorHAnsi" w:eastAsia="Times New Roman" w:hAnsiTheme="majorHAnsi"/>
            <w:sz w:val="24"/>
            <w:szCs w:val="24"/>
          </w:rPr>
          <w:t>]</w:t>
        </w:r>
      </w:ins>
    </w:p>
    <w:p w:rsidR="00265369" w:rsidRPr="00BA7780" w:rsidDel="000853C2" w:rsidRDefault="00F16BF9" w:rsidP="00DA78F5">
      <w:pPr>
        <w:pStyle w:val="ListParagraph"/>
        <w:spacing w:before="240" w:line="100" w:lineRule="atLeast"/>
        <w:ind w:firstLine="0"/>
        <w:rPr>
          <w:del w:id="299" w:author="Author"/>
          <w:rFonts w:asciiTheme="majorHAnsi" w:eastAsia="Times New Roman" w:hAnsiTheme="majorHAnsi"/>
          <w:sz w:val="24"/>
          <w:szCs w:val="24"/>
          <w:lang w:eastAsia="en-GB"/>
        </w:rPr>
      </w:pPr>
      <w:del w:id="300" w:author="Author">
        <w:r w:rsidRPr="00281D84" w:rsidDel="000853C2">
          <w:rPr>
            <w:rFonts w:asciiTheme="majorHAnsi" w:eastAsia="Times New Roman" w:hAnsiTheme="majorHAnsi"/>
            <w:sz w:val="24"/>
            <w:szCs w:val="24"/>
          </w:rPr>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ins w:id="301" w:author="Author"/>
          <w:rFonts w:asciiTheme="majorHAnsi" w:hAnsiTheme="majorHAnsi"/>
          <w:sz w:val="24"/>
          <w:szCs w:val="24"/>
        </w:rPr>
      </w:pPr>
      <w:ins w:id="302" w:author="Author">
        <w:r>
          <w:rPr>
            <w:rFonts w:asciiTheme="majorHAnsi" w:hAnsiTheme="majorHAnsi"/>
            <w:sz w:val="24"/>
            <w:szCs w:val="24"/>
          </w:rPr>
          <w:t xml:space="preserve">Further </w:t>
        </w:r>
      </w:ins>
      <w:del w:id="303" w:author="Author">
        <w:r w:rsidR="00265369" w:rsidRPr="00281D84" w:rsidDel="00452C70">
          <w:rPr>
            <w:rFonts w:asciiTheme="majorHAnsi" w:hAnsiTheme="majorHAnsi"/>
            <w:sz w:val="24"/>
            <w:szCs w:val="24"/>
          </w:rPr>
          <w:delText>De</w:delText>
        </w:r>
      </w:del>
      <w:ins w:id="304" w:author="Author">
        <w:r>
          <w:rPr>
            <w:rFonts w:asciiTheme="majorHAnsi" w:hAnsiTheme="majorHAnsi"/>
            <w:sz w:val="24"/>
            <w:szCs w:val="24"/>
          </w:rPr>
          <w:t>de</w:t>
        </w:r>
      </w:ins>
      <w:r w:rsidR="00265369" w:rsidRPr="00281D84">
        <w:rPr>
          <w:rFonts w:asciiTheme="majorHAnsi" w:hAnsiTheme="majorHAnsi"/>
          <w:sz w:val="24"/>
          <w:szCs w:val="24"/>
        </w:rPr>
        <w:t>veloping</w:t>
      </w:r>
      <w:ins w:id="305"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306" w:author="Author">
        <w:r w:rsidR="00B21D70">
          <w:rPr>
            <w:rFonts w:asciiTheme="majorHAnsi" w:hAnsiTheme="majorHAnsi"/>
            <w:sz w:val="24"/>
            <w:szCs w:val="24"/>
          </w:rPr>
          <w:t>[</w:t>
        </w:r>
      </w:ins>
      <w:r w:rsidR="00265369" w:rsidRPr="00281D84">
        <w:rPr>
          <w:rFonts w:asciiTheme="majorHAnsi" w:hAnsiTheme="majorHAnsi"/>
          <w:b/>
          <w:bCs/>
          <w:sz w:val="24"/>
          <w:szCs w:val="24"/>
        </w:rPr>
        <w:t>equitable</w:t>
      </w:r>
      <w:proofErr w:type="gramStart"/>
      <w:ins w:id="307" w:author="Author">
        <w:r w:rsidR="007B3E79">
          <w:rPr>
            <w:rFonts w:asciiTheme="majorHAnsi" w:hAnsiTheme="majorHAnsi"/>
            <w:b/>
            <w:bCs/>
            <w:sz w:val="24"/>
            <w:szCs w:val="24"/>
          </w:rPr>
          <w:t>]</w:t>
        </w:r>
      </w:ins>
      <w:proofErr w:type="gramEnd"/>
      <w:del w:id="308"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309"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310"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del w:id="311"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ins w:id="312" w:author="Author">
        <w:r>
          <w:rPr>
            <w:rFonts w:asciiTheme="majorHAnsi" w:hAnsiTheme="majorHAnsi"/>
            <w:sz w:val="24"/>
            <w:szCs w:val="24"/>
          </w:rPr>
          <w:t xml:space="preserve"> inter alia </w:t>
        </w:r>
      </w:ins>
      <w:del w:id="313"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rsidR="00452C70" w:rsidRPr="00B96461" w:rsidDel="00B21D70" w:rsidRDefault="00452C70" w:rsidP="00DA78F5">
      <w:pPr>
        <w:spacing w:before="240" w:line="100" w:lineRule="atLeast"/>
        <w:ind w:left="709" w:hanging="283"/>
        <w:rPr>
          <w:del w:id="314" w:author="Author"/>
          <w:rFonts w:asciiTheme="majorHAnsi" w:hAnsiTheme="majorHAnsi"/>
        </w:rPr>
      </w:pPr>
      <w:ins w:id="315" w:author="Author">
        <w:r>
          <w:rPr>
            <w:rFonts w:asciiTheme="majorHAnsi" w:hAnsiTheme="majorHAnsi"/>
          </w:rPr>
          <w:t xml:space="preserve">41 </w:t>
        </w:r>
        <w:proofErr w:type="spellStart"/>
        <w:r>
          <w:rPr>
            <w:rFonts w:asciiTheme="majorHAnsi" w:hAnsiTheme="majorHAnsi"/>
          </w:rPr>
          <w:t>bis</w:t>
        </w:r>
        <w:proofErr w:type="spellEnd"/>
        <w:r>
          <w:rPr>
            <w:rFonts w:asciiTheme="majorHAnsi" w:hAnsiTheme="majorHAnsi"/>
          </w:rPr>
          <w:t>)</w:t>
        </w:r>
        <w:r w:rsidR="00B21D70">
          <w:rPr>
            <w:rFonts w:asciiTheme="majorHAnsi" w:hAnsiTheme="majorHAnsi"/>
          </w:rPr>
          <w:t xml:space="preserve"> [The need for c</w:t>
        </w:r>
        <w:r w:rsidRPr="00DA78F5">
          <w:rPr>
            <w:rFonts w:asciiTheme="majorHAnsi" w:hAnsiTheme="majorHAnsi"/>
          </w:rPr>
          <w:t xml:space="preserve">ollaborative development and implementation of international norms, standards, rules and measures to strengthen confidence and security in the </w:t>
        </w:r>
        <w:r>
          <w:rPr>
            <w:rFonts w:asciiTheme="majorHAnsi" w:hAnsiTheme="majorHAnsi"/>
          </w:rPr>
          <w:t xml:space="preserve">production and </w:t>
        </w:r>
        <w:r w:rsidRPr="00DA78F5">
          <w:rPr>
            <w:rFonts w:asciiTheme="majorHAnsi" w:hAnsiTheme="majorHAnsi"/>
          </w:rPr>
          <w:t>use of ICTs, to ensure ICT protection, integrity, sustainability and viability.</w:t>
        </w:r>
        <w:r w:rsidR="00B21D70">
          <w:rPr>
            <w:rFonts w:asciiTheme="majorHAnsi" w:hAnsiTheme="majorHAnsi"/>
          </w:rPr>
          <w:t>]</w:t>
        </w:r>
      </w:ins>
    </w:p>
    <w:p w:rsidR="00383CC2" w:rsidRPr="00203AD6" w:rsidRDefault="00383CC2" w:rsidP="00B96461">
      <w:pPr>
        <w:spacing w:before="240" w:line="100" w:lineRule="atLeast"/>
        <w:ind w:left="709" w:hanging="283"/>
        <w:rPr>
          <w:rFonts w:asciiTheme="majorHAnsi" w:hAnsiTheme="majorHAnsi"/>
        </w:rPr>
      </w:pPr>
    </w:p>
    <w:p w:rsidR="00265369" w:rsidRPr="00281D84" w:rsidDel="007B3E79" w:rsidRDefault="00D35C4B" w:rsidP="00B96461">
      <w:pPr>
        <w:pStyle w:val="ListParagraph"/>
        <w:numPr>
          <w:ilvl w:val="0"/>
          <w:numId w:val="29"/>
        </w:numPr>
        <w:spacing w:before="240" w:line="100" w:lineRule="atLeast"/>
        <w:rPr>
          <w:del w:id="316" w:author="Author"/>
          <w:rFonts w:asciiTheme="majorHAnsi" w:eastAsia="Calibri" w:hAnsiTheme="majorHAnsi" w:cs="Arial"/>
          <w:b/>
          <w:bCs/>
          <w:sz w:val="24"/>
          <w:szCs w:val="24"/>
        </w:rPr>
      </w:pPr>
      <w:ins w:id="317" w:author="Author">
        <w:r>
          <w:rPr>
            <w:rFonts w:asciiTheme="majorHAnsi" w:hAnsiTheme="majorHAnsi"/>
            <w:color w:val="000000" w:themeColor="text1"/>
            <w:sz w:val="24"/>
            <w:szCs w:val="24"/>
          </w:rPr>
          <w:t xml:space="preserve">The need to </w:t>
        </w:r>
      </w:ins>
      <w:r w:rsidR="00265369" w:rsidRPr="00281D84">
        <w:rPr>
          <w:rFonts w:asciiTheme="majorHAnsi" w:hAnsiTheme="majorHAnsi"/>
          <w:color w:val="000000" w:themeColor="text1"/>
          <w:sz w:val="24"/>
          <w:szCs w:val="24"/>
        </w:rPr>
        <w:t>Strengthen the continued development of appropriate</w:t>
      </w:r>
      <w:ins w:id="318" w:author="Author">
        <w:r w:rsidR="00203AD6">
          <w:rPr>
            <w:rFonts w:asciiTheme="majorHAnsi" w:hAnsiTheme="majorHAnsi"/>
            <w:color w:val="000000" w:themeColor="text1"/>
            <w:sz w:val="24"/>
            <w:szCs w:val="24"/>
          </w:rPr>
          <w:t xml:space="preserve"> [information security and network security]</w:t>
        </w:r>
      </w:ins>
      <w:r w:rsidR="00265369" w:rsidRPr="00281D84">
        <w:rPr>
          <w:rFonts w:asciiTheme="majorHAnsi" w:hAnsiTheme="majorHAnsi"/>
          <w:color w:val="000000" w:themeColor="text1"/>
          <w:sz w:val="24"/>
          <w:szCs w:val="24"/>
        </w:rPr>
        <w:t xml:space="preserve"> </w:t>
      </w:r>
      <w:del w:id="319" w:author="Author">
        <w:r w:rsidR="00265369" w:rsidRPr="00281D84" w:rsidDel="00203AD6">
          <w:rPr>
            <w:rFonts w:asciiTheme="majorHAnsi" w:hAnsiTheme="majorHAnsi"/>
            <w:color w:val="000000" w:themeColor="text1"/>
            <w:sz w:val="24"/>
            <w:szCs w:val="24"/>
          </w:rPr>
          <w:delText>information security</w:delText>
        </w:r>
        <w:r w:rsidR="00265369" w:rsidRPr="00281D84" w:rsidDel="00203AD6">
          <w:rPr>
            <w:rFonts w:asciiTheme="majorHAnsi" w:eastAsia="Calibri" w:hAnsiTheme="majorHAnsi" w:cs="Arial"/>
            <w:b/>
            <w:bCs/>
            <w:sz w:val="24"/>
            <w:szCs w:val="24"/>
          </w:rPr>
          <w:delText xml:space="preserve"> </w:delText>
        </w:r>
      </w:del>
      <w:r w:rsidR="00265369" w:rsidRPr="00281D84">
        <w:rPr>
          <w:rFonts w:asciiTheme="majorHAnsi" w:eastAsia="Calibri" w:hAnsiTheme="majorHAnsi" w:cs="Arial"/>
          <w:b/>
          <w:bCs/>
          <w:sz w:val="24"/>
          <w:szCs w:val="24"/>
        </w:rPr>
        <w:t xml:space="preserve">and </w:t>
      </w:r>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proofErr w:type="gramStart"/>
      <w:r w:rsidRPr="00B96461">
        <w:rPr>
          <w:rFonts w:asciiTheme="majorHAnsi" w:eastAsia="Calibri" w:hAnsiTheme="majorHAnsi" w:cs="Arial"/>
          <w:b/>
          <w:bCs/>
          <w:sz w:val="24"/>
          <w:szCs w:val="24"/>
        </w:rPr>
        <w:t>privacy</w:t>
      </w:r>
      <w:proofErr w:type="gramEnd"/>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ins w:id="320" w:author="Author">
        <w:r w:rsidR="00A35FE8">
          <w:rPr>
            <w:rFonts w:asciiTheme="majorHAnsi" w:eastAsia="Calibri" w:hAnsiTheme="majorHAnsi" w:cs="Arial"/>
            <w:sz w:val="24"/>
            <w:szCs w:val="24"/>
          </w:rPr>
          <w:t>Encouraging the c</w:t>
        </w:r>
      </w:ins>
      <w:del w:id="321"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322" w:author="Author">
        <w:r w:rsidR="007B3E79">
          <w:rPr>
            <w:rFonts w:asciiTheme="majorHAnsi" w:eastAsia="Calibri" w:hAnsiTheme="majorHAnsi" w:cs="Arial"/>
            <w:sz w:val="24"/>
            <w:szCs w:val="24"/>
          </w:rPr>
          <w:t xml:space="preserve"> </w:t>
        </w:r>
        <w:r w:rsidR="007C2A2C">
          <w:rPr>
            <w:rFonts w:asciiTheme="majorHAnsi" w:eastAsia="Calibri" w:hAnsiTheme="majorHAnsi" w:cs="Arial"/>
            <w:sz w:val="24"/>
            <w:szCs w:val="24"/>
          </w:rPr>
          <w:t xml:space="preserve">[authorized]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323" w:author="Autho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r w:rsidR="007B3E79">
          <w:rPr>
            <w:rFonts w:asciiTheme="majorHAnsi" w:eastAsia="Calibri" w:hAnsiTheme="majorHAnsi" w:cs="Arial"/>
            <w:sz w:val="24"/>
            <w:szCs w:val="24"/>
          </w:rPr>
          <w:t>.</w:t>
        </w:r>
      </w:ins>
      <w:del w:id="324" w:author="Author">
        <w:r w:rsidRPr="00B96461" w:rsidDel="007B3E79">
          <w:rPr>
            <w:rFonts w:asciiTheme="majorHAnsi" w:eastAsia="Calibri" w:hAnsiTheme="majorHAnsi" w:cs="Arial"/>
            <w:sz w:val="24"/>
            <w:szCs w:val="24"/>
          </w:rPr>
          <w:delText xml:space="preserve"> (CIRT)</w:delText>
        </w:r>
      </w:del>
      <w:r w:rsidRPr="00B96461">
        <w:rPr>
          <w:rFonts w:asciiTheme="majorHAnsi" w:eastAsia="Calibri" w:hAnsiTheme="majorHAnsi" w:cs="Arial"/>
          <w:sz w:val="24"/>
          <w:szCs w:val="24"/>
        </w:rPr>
        <w:t>.</w:t>
      </w:r>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325" w:author="Author">
        <w:r>
          <w:rPr>
            <w:rFonts w:asciiTheme="majorHAnsi" w:hAnsiTheme="majorHAnsi"/>
            <w:sz w:val="24"/>
            <w:szCs w:val="24"/>
          </w:rPr>
          <w:t>[E</w:t>
        </w:r>
        <w:r w:rsidRPr="004534B2">
          <w:rPr>
            <w:rFonts w:asciiTheme="majorHAnsi" w:hAnsiTheme="majorHAnsi"/>
            <w:sz w:val="24"/>
            <w:szCs w:val="24"/>
          </w:rPr>
          <w:t xml:space="preserve">nsuring that that trade policy and regulatory mechanisms encourage, rather than impede, this </w:t>
        </w:r>
        <w:commentRangeStart w:id="326"/>
        <w:r w:rsidRPr="004534B2">
          <w:rPr>
            <w:rFonts w:asciiTheme="majorHAnsi" w:hAnsiTheme="majorHAnsi"/>
            <w:sz w:val="24"/>
            <w:szCs w:val="24"/>
          </w:rPr>
          <w:t>new</w:t>
        </w:r>
      </w:ins>
      <w:commentRangeEnd w:id="326"/>
      <w:r w:rsidR="009A2477">
        <w:rPr>
          <w:rStyle w:val="CommentReference"/>
          <w:rFonts w:ascii="Times New Roman" w:hAnsi="Times New Roman" w:cs="Times New Roman"/>
          <w:lang w:eastAsia="en-US"/>
        </w:rPr>
        <w:commentReference w:id="326"/>
      </w:r>
      <w:ins w:id="327" w:author="Author">
        <w:r w:rsidRPr="004534B2">
          <w:rPr>
            <w:rFonts w:asciiTheme="majorHAnsi" w:hAnsiTheme="majorHAnsi"/>
            <w:sz w:val="24"/>
            <w:szCs w:val="24"/>
          </w:rPr>
          <w:t xml:space="preserve"> driver for </w:t>
        </w:r>
        <w:r>
          <w:rPr>
            <w:rFonts w:asciiTheme="majorHAnsi" w:hAnsiTheme="majorHAnsi"/>
            <w:sz w:val="24"/>
            <w:szCs w:val="24"/>
          </w:rPr>
          <w:t xml:space="preserve">economic growth and </w:t>
        </w:r>
        <w:r>
          <w:rPr>
            <w:rFonts w:asciiTheme="majorHAnsi" w:hAnsiTheme="majorHAnsi"/>
            <w:sz w:val="24"/>
            <w:szCs w:val="24"/>
          </w:rPr>
          <w:lastRenderedPageBreak/>
          <w:t>development</w:t>
        </w:r>
      </w:ins>
      <w:del w:id="328"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329"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330"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331" w:author="Author">
        <w:r>
          <w:rPr>
            <w:rFonts w:asciiTheme="majorHAnsi" w:hAnsiTheme="majorHAnsi"/>
            <w:sz w:val="24"/>
            <w:szCs w:val="24"/>
          </w:rPr>
          <w:t>.</w:t>
        </w:r>
      </w:ins>
    </w:p>
    <w:p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332" w:author="Author">
        <w:r w:rsidRPr="009A2477" w:rsidDel="0046529F">
          <w:rPr>
            <w:rFonts w:asciiTheme="majorHAnsi" w:hAnsiTheme="majorHAnsi"/>
            <w:b/>
            <w:bCs/>
            <w:i/>
            <w:iCs/>
            <w:sz w:val="24"/>
            <w:szCs w:val="24"/>
          </w:rPr>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concern should be given 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333" w:author="Author">
        <w:r w:rsidR="0046529F" w:rsidRPr="009A2477">
          <w:rPr>
            <w:rFonts w:asciiTheme="majorHAnsi" w:hAnsiTheme="majorHAnsi"/>
            <w:i/>
            <w:iCs/>
            <w:sz w:val="24"/>
            <w:szCs w:val="24"/>
          </w:rPr>
          <w:t xml:space="preserve"> Moved to 60</w:t>
        </w:r>
      </w:ins>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0C4F2A" w:rsidP="00B96461">
      <w:pPr>
        <w:pStyle w:val="ListParagraph"/>
        <w:numPr>
          <w:ilvl w:val="0"/>
          <w:numId w:val="29"/>
        </w:numPr>
        <w:spacing w:before="240" w:line="100" w:lineRule="atLeast"/>
        <w:rPr>
          <w:ins w:id="334" w:author="Author"/>
          <w:rFonts w:asciiTheme="majorHAnsi" w:hAnsiTheme="majorHAnsi"/>
          <w:sz w:val="24"/>
          <w:szCs w:val="24"/>
        </w:rPr>
      </w:pPr>
      <w:del w:id="335" w:author="Author">
        <w:r w:rsidRPr="00265369" w:rsidDel="0046529F">
          <w:rPr>
            <w:rFonts w:asciiTheme="majorHAnsi" w:hAnsiTheme="majorHAnsi"/>
            <w:sz w:val="24"/>
            <w:szCs w:val="24"/>
          </w:rPr>
          <w:delText xml:space="preserve">Establishment and enhancement of </w:delText>
        </w:r>
      </w:del>
      <w:ins w:id="336" w:author="Author">
        <w:r w:rsidR="0046529F">
          <w:rPr>
            <w:rFonts w:asciiTheme="majorHAnsi" w:hAnsiTheme="majorHAnsi"/>
            <w:sz w:val="24"/>
            <w:szCs w:val="24"/>
          </w:rPr>
          <w:t xml:space="preserve">Recognising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337"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338"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46529F" w:rsidRPr="009D4649" w:rsidDel="0046529F" w:rsidRDefault="0046529F" w:rsidP="00DA78F5">
      <w:pPr>
        <w:pStyle w:val="ListParagraph"/>
        <w:spacing w:before="240" w:line="100" w:lineRule="atLeast"/>
        <w:ind w:firstLine="0"/>
        <w:rPr>
          <w:del w:id="339" w:author="Author"/>
          <w:rFonts w:asciiTheme="majorHAnsi" w:hAnsiTheme="majorHAnsi"/>
          <w:sz w:val="24"/>
          <w:szCs w:val="24"/>
        </w:rPr>
      </w:pP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340" w:author="Author">
        <w:r w:rsidRPr="00C3048A">
          <w:rPr>
            <w:rFonts w:asciiTheme="majorHAnsi" w:hAnsiTheme="majorHAnsi"/>
            <w:i/>
            <w:iCs/>
            <w:sz w:val="24"/>
            <w:szCs w:val="24"/>
          </w:rPr>
          <w:t>Deleted</w:t>
        </w:r>
      </w:ins>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341" w:author="Author">
        <w:r w:rsidRPr="009D4649" w:rsidDel="00D24B97">
          <w:rPr>
            <w:rFonts w:asciiTheme="majorHAnsi" w:hAnsiTheme="majorHAnsi" w:cs="Arial"/>
            <w:color w:val="000000"/>
            <w:sz w:val="24"/>
            <w:szCs w:val="24"/>
          </w:rPr>
          <w:delText xml:space="preserve">Lack of </w:delText>
        </w:r>
      </w:del>
      <w:ins w:id="342"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343"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344" w:author="Author">
        <w:r w:rsidR="00D24B97">
          <w:rPr>
            <w:rFonts w:asciiTheme="majorHAnsi" w:hAnsiTheme="majorHAnsi" w:cs="Arial"/>
            <w:color w:val="000000"/>
            <w:sz w:val="24"/>
            <w:szCs w:val="24"/>
          </w:rPr>
          <w:t xml:space="preserve">that are </w:t>
        </w:r>
      </w:ins>
      <w:del w:id="345"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346" w:author="Author">
        <w:r w:rsidR="00D24B97">
          <w:rPr>
            <w:rFonts w:asciiTheme="majorHAnsi" w:hAnsiTheme="majorHAnsi" w:cs="Arial"/>
            <w:color w:val="000000"/>
            <w:sz w:val="24"/>
            <w:szCs w:val="24"/>
          </w:rPr>
          <w:t xml:space="preserve">in order to fully </w:t>
        </w:r>
      </w:ins>
      <w:del w:id="347"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348"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349"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350"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rsidR="000C4F2A" w:rsidRDefault="000C4F2A" w:rsidP="000C4F2A">
      <w:pPr>
        <w:pStyle w:val="ListParagraph"/>
        <w:spacing w:before="240" w:line="100" w:lineRule="atLeast"/>
        <w:ind w:firstLine="0"/>
        <w:rPr>
          <w:rFonts w:asciiTheme="majorHAnsi" w:hAnsiTheme="majorHAnsi"/>
          <w:sz w:val="24"/>
          <w:szCs w:val="24"/>
        </w:rPr>
      </w:pPr>
    </w:p>
    <w:p w:rsidR="00EE4D74" w:rsidRDefault="00AA31D9" w:rsidP="00AA31D9">
      <w:pPr>
        <w:pStyle w:val="ListParagraph"/>
        <w:numPr>
          <w:ilvl w:val="0"/>
          <w:numId w:val="29"/>
        </w:numPr>
        <w:spacing w:before="240" w:line="100" w:lineRule="atLeast"/>
        <w:rPr>
          <w:ins w:id="351" w:author="Author"/>
          <w:rFonts w:asciiTheme="majorHAnsi" w:hAnsiTheme="majorHAnsi"/>
          <w:sz w:val="24"/>
          <w:szCs w:val="24"/>
        </w:rPr>
      </w:pPr>
      <w:ins w:id="352" w:author="Author">
        <w:r>
          <w:rPr>
            <w:rFonts w:asciiTheme="majorHAnsi" w:hAnsiTheme="majorHAnsi"/>
            <w:sz w:val="24"/>
            <w:szCs w:val="24"/>
          </w:rPr>
          <w:t>[</w:t>
        </w:r>
        <w:r w:rsidR="00D35C4B">
          <w:rPr>
            <w:rFonts w:asciiTheme="majorHAnsi" w:hAnsiTheme="majorHAnsi"/>
            <w:sz w:val="24"/>
            <w:szCs w:val="24"/>
          </w:rPr>
          <w:t xml:space="preserve">That the </w:t>
        </w:r>
        <w:r w:rsidR="00F22297">
          <w:rPr>
            <w:rFonts w:asciiTheme="majorHAnsi" w:hAnsiTheme="majorHAnsi"/>
            <w:sz w:val="24"/>
            <w:szCs w:val="24"/>
          </w:rPr>
          <w:t xml:space="preserve"> </w:t>
        </w:r>
      </w:ins>
      <w:r w:rsidR="0084174F" w:rsidRPr="00265369">
        <w:rPr>
          <w:rFonts w:asciiTheme="majorHAnsi" w:hAnsiTheme="majorHAnsi"/>
          <w:sz w:val="24"/>
          <w:szCs w:val="24"/>
        </w:rPr>
        <w:t xml:space="preserve">Convergence of </w:t>
      </w:r>
      <w:r w:rsidR="0084174F" w:rsidRPr="00265369">
        <w:rPr>
          <w:rFonts w:asciiTheme="majorHAnsi" w:hAnsiTheme="majorHAnsi"/>
          <w:b/>
          <w:bCs/>
          <w:sz w:val="24"/>
          <w:szCs w:val="24"/>
        </w:rPr>
        <w:t>mass media and social media</w:t>
      </w:r>
      <w:r w:rsidR="0084174F" w:rsidRPr="00265369">
        <w:rPr>
          <w:rFonts w:asciiTheme="majorHAnsi" w:hAnsiTheme="majorHAnsi"/>
          <w:sz w:val="24"/>
          <w:szCs w:val="24"/>
        </w:rPr>
        <w:t xml:space="preserve"> lead to </w:t>
      </w:r>
      <w:r w:rsidR="0084174F">
        <w:rPr>
          <w:rFonts w:asciiTheme="majorHAnsi" w:hAnsiTheme="majorHAnsi"/>
          <w:sz w:val="24"/>
          <w:szCs w:val="24"/>
        </w:rPr>
        <w:t xml:space="preserve">a need of rethinking the enabling environment and self-regulation of media to maintain its </w:t>
      </w:r>
      <w:ins w:id="353" w:author="Author">
        <w:r w:rsidR="00D24B97">
          <w:rPr>
            <w:rFonts w:asciiTheme="majorHAnsi" w:hAnsiTheme="majorHAnsi"/>
            <w:sz w:val="24"/>
            <w:szCs w:val="24"/>
          </w:rPr>
          <w:t xml:space="preserve">social responsibility, objectivity, </w:t>
        </w:r>
      </w:ins>
      <w:r w:rsidR="0084174F">
        <w:rPr>
          <w:rFonts w:asciiTheme="majorHAnsi" w:hAnsiTheme="majorHAnsi"/>
          <w:sz w:val="24"/>
          <w:szCs w:val="24"/>
        </w:rPr>
        <w:t>freedom, independence and pluralism</w:t>
      </w:r>
      <w:del w:id="354" w:author="Author">
        <w:r w:rsidR="0084174F" w:rsidRPr="00265369" w:rsidDel="00AA31D9">
          <w:rPr>
            <w:rFonts w:asciiTheme="majorHAnsi" w:hAnsiTheme="majorHAnsi"/>
            <w:sz w:val="24"/>
            <w:szCs w:val="24"/>
          </w:rPr>
          <w:delText>.</w:delText>
        </w:r>
      </w:del>
      <w:ins w:id="355" w:author="Author">
        <w:r>
          <w:rPr>
            <w:rFonts w:asciiTheme="majorHAnsi" w:hAnsiTheme="majorHAnsi"/>
            <w:sz w:val="24"/>
            <w:szCs w:val="24"/>
          </w:rPr>
          <w:t>]</w:t>
        </w:r>
        <w:r w:rsidRPr="00EE4D74">
          <w:rPr>
            <w:rFonts w:asciiTheme="majorHAnsi" w:hAnsiTheme="majorHAnsi"/>
            <w:sz w:val="24"/>
            <w:szCs w:val="24"/>
          </w:rPr>
          <w:t xml:space="preserve"> </w:t>
        </w:r>
      </w:ins>
    </w:p>
    <w:p w:rsidR="00EE4D74" w:rsidRPr="00B96461" w:rsidRDefault="00EE4D74" w:rsidP="00B96461">
      <w:pPr>
        <w:spacing w:before="240" w:line="100" w:lineRule="atLeast"/>
        <w:ind w:left="720" w:hanging="294"/>
        <w:rPr>
          <w:ins w:id="356" w:author="Author"/>
          <w:rFonts w:asciiTheme="majorHAnsi" w:hAnsiTheme="majorHAnsi"/>
        </w:rPr>
      </w:pPr>
      <w:ins w:id="357" w:author="Author">
        <w:r>
          <w:rPr>
            <w:rFonts w:asciiTheme="majorHAnsi" w:hAnsiTheme="majorHAnsi"/>
          </w:rPr>
          <w:t xml:space="preserve">49 </w:t>
        </w:r>
        <w:proofErr w:type="spellStart"/>
        <w:r>
          <w:rPr>
            <w:rFonts w:asciiTheme="majorHAnsi" w:hAnsiTheme="majorHAnsi"/>
          </w:rPr>
          <w:t>bis</w:t>
        </w:r>
        <w:proofErr w:type="spellEnd"/>
        <w:r>
          <w:rPr>
            <w:rFonts w:asciiTheme="majorHAnsi" w:hAnsiTheme="majorHAnsi"/>
          </w:rPr>
          <w:t xml:space="preserve">. </w:t>
        </w:r>
        <w:r w:rsidR="00AA31D9">
          <w:rPr>
            <w:rFonts w:asciiTheme="majorHAnsi" w:hAnsiTheme="majorHAnsi"/>
          </w:rPr>
          <w:t>[</w:t>
        </w:r>
        <w:r w:rsidRPr="00B96461">
          <w:rPr>
            <w:rFonts w:asciiTheme="majorHAnsi" w:hAnsiTheme="majorHAnsi"/>
          </w:rPr>
          <w:t>We need to recognize the need to address the issues arising from</w:t>
        </w:r>
        <w:r>
          <w:rPr>
            <w:rFonts w:asciiTheme="majorHAnsi" w:hAnsiTheme="majorHAnsi"/>
          </w:rPr>
          <w:t xml:space="preserve"> the </w:t>
        </w:r>
        <w:proofErr w:type="gramStart"/>
        <w:r>
          <w:rPr>
            <w:rFonts w:asciiTheme="majorHAnsi" w:hAnsiTheme="majorHAnsi"/>
          </w:rPr>
          <w:t>convergence</w:t>
        </w:r>
        <w:r w:rsidR="00AA31D9">
          <w:rPr>
            <w:rFonts w:asciiTheme="majorHAnsi" w:hAnsiTheme="majorHAnsi"/>
          </w:rPr>
          <w:t xml:space="preserve"> </w:t>
        </w:r>
        <w:r>
          <w:rPr>
            <w:rFonts w:asciiTheme="majorHAnsi" w:hAnsiTheme="majorHAnsi"/>
          </w:rPr>
          <w:t xml:space="preserve"> of</w:t>
        </w:r>
        <w:proofErr w:type="gramEnd"/>
        <w:r w:rsidRPr="00B96461">
          <w:rPr>
            <w:rFonts w:asciiTheme="majorHAnsi" w:hAnsiTheme="majorHAnsi"/>
          </w:rPr>
          <w:t xml:space="preserve"> mass media and social media</w:t>
        </w:r>
        <w:r w:rsidR="00AA31D9">
          <w:rPr>
            <w:rFonts w:asciiTheme="majorHAnsi" w:hAnsiTheme="majorHAnsi"/>
          </w:rPr>
          <w:t xml:space="preserve"> in areas </w:t>
        </w:r>
        <w:r>
          <w:rPr>
            <w:rFonts w:asciiTheme="majorHAnsi" w:hAnsiTheme="majorHAnsi"/>
          </w:rPr>
          <w:t xml:space="preserve"> </w:t>
        </w:r>
        <w:r w:rsidR="00AA31D9">
          <w:rPr>
            <w:rFonts w:asciiTheme="majorHAnsi" w:hAnsiTheme="majorHAnsi"/>
          </w:rPr>
          <w:t xml:space="preserve">such as social responsibility, objectivity, freedom, independence and pluralism] </w:t>
        </w:r>
        <w:r w:rsidRPr="00B96461">
          <w:rPr>
            <w:rFonts w:asciiTheme="majorHAnsi" w:hAnsiTheme="majorHAnsi"/>
          </w:rPr>
          <w:t>.</w:t>
        </w:r>
      </w:ins>
    </w:p>
    <w:p w:rsidR="0084174F" w:rsidRPr="00B96461" w:rsidDel="008E56B3" w:rsidRDefault="0084174F" w:rsidP="00DA78F5">
      <w:pPr>
        <w:spacing w:before="240" w:line="100" w:lineRule="atLeast"/>
        <w:ind w:firstLine="0"/>
        <w:rPr>
          <w:del w:id="358" w:author="Author"/>
          <w:rFonts w:asciiTheme="majorHAnsi" w:hAnsiTheme="majorHAnsi"/>
        </w:rPr>
      </w:pPr>
    </w:p>
    <w:p w:rsidR="00862717" w:rsidRPr="00B96461" w:rsidRDefault="00862717" w:rsidP="00B96461">
      <w:pPr>
        <w:spacing w:before="240" w:line="100" w:lineRule="atLeast"/>
        <w:ind w:firstLine="0"/>
        <w:rPr>
          <w:rFonts w:asciiTheme="majorHAnsi" w:hAnsiTheme="majorHAnsi"/>
        </w:rPr>
      </w:pPr>
    </w:p>
    <w:p w:rsidR="00FD6F54" w:rsidRDefault="008E56B3" w:rsidP="00B96461">
      <w:pPr>
        <w:pStyle w:val="ListParagraph"/>
        <w:numPr>
          <w:ilvl w:val="0"/>
          <w:numId w:val="29"/>
        </w:numPr>
        <w:spacing w:before="240" w:line="100" w:lineRule="atLeast"/>
        <w:rPr>
          <w:rFonts w:asciiTheme="majorHAnsi" w:hAnsiTheme="majorHAnsi"/>
          <w:sz w:val="24"/>
          <w:szCs w:val="24"/>
        </w:rPr>
      </w:pPr>
      <w:ins w:id="359" w:author="Author">
        <w:r>
          <w:rPr>
            <w:rFonts w:asciiTheme="majorHAnsi" w:hAnsiTheme="majorHAnsi"/>
            <w:sz w:val="24"/>
            <w:szCs w:val="24"/>
          </w:rPr>
          <w:t>[</w:t>
        </w:r>
      </w:ins>
      <w:r w:rsidR="00855770" w:rsidRPr="00265369">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265369">
        <w:rPr>
          <w:rFonts w:asciiTheme="majorHAnsi" w:hAnsiTheme="majorHAnsi"/>
          <w:sz w:val="24"/>
          <w:szCs w:val="24"/>
        </w:rPr>
        <w:t xml:space="preserve">. </w:t>
      </w:r>
      <w:ins w:id="360" w:author="Author">
        <w:r>
          <w:rPr>
            <w:rFonts w:asciiTheme="majorHAnsi" w:hAnsiTheme="majorHAnsi"/>
            <w:sz w:val="24"/>
            <w:szCs w:val="24"/>
          </w:rPr>
          <w:t>]</w:t>
        </w:r>
        <w:proofErr w:type="gramEnd"/>
        <w:r>
          <w:rPr>
            <w:rFonts w:asciiTheme="majorHAnsi" w:hAnsiTheme="majorHAnsi"/>
            <w:sz w:val="24"/>
            <w:szCs w:val="24"/>
          </w:rPr>
          <w:t xml:space="preserve"> Proposed for Deletion</w:t>
        </w:r>
      </w:ins>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361" w:author="Author">
        <w:r w:rsidRPr="00265369" w:rsidDel="008E56B3">
          <w:rPr>
            <w:rFonts w:asciiTheme="majorHAnsi" w:hAnsiTheme="majorHAnsi" w:cs="Arial"/>
            <w:sz w:val="24"/>
            <w:szCs w:val="24"/>
          </w:rPr>
          <w:delText>Identification of</w:delText>
        </w:r>
      </w:del>
      <w:ins w:id="362"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363" w:author="Author">
          <w:r w:rsidR="008E56B3" w:rsidRPr="00B96461" w:rsidDel="00C3048A">
            <w:rPr>
              <w:rFonts w:asciiTheme="majorHAnsi" w:hAnsiTheme="majorHAnsi" w:cs="Arial"/>
              <w:i/>
              <w:iCs/>
              <w:sz w:val="24"/>
              <w:szCs w:val="24"/>
            </w:rPr>
            <w:delText>D</w:delText>
          </w:r>
        </w:del>
      </w:ins>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364"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rsidR="009A2477" w:rsidRPr="00B96461" w:rsidRDefault="009A2477" w:rsidP="009A2477">
      <w:pPr>
        <w:pStyle w:val="ListParagraph"/>
        <w:spacing w:before="240" w:line="100" w:lineRule="atLeast"/>
        <w:ind w:firstLine="0"/>
        <w:rPr>
          <w:ins w:id="365" w:author="Autho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ins w:id="366" w:author="Author">
        <w:r w:rsidRPr="009A2477">
          <w:rPr>
            <w:rFonts w:asciiTheme="majorHAnsi" w:hAnsiTheme="majorHAnsi" w:cs="Arial"/>
            <w:sz w:val="24"/>
            <w:szCs w:val="24"/>
          </w:rPr>
          <w:lastRenderedPageBreak/>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 [</w:t>
        </w:r>
      </w:ins>
      <w:del w:id="367" w:author="Author">
        <w:r w:rsidR="004534B2" w:rsidRPr="009A2477" w:rsidDel="008E56B3">
          <w:rPr>
            <w:rFonts w:asciiTheme="majorHAnsi" w:hAnsiTheme="majorHAnsi" w:cs="Arial"/>
            <w:sz w:val="24"/>
            <w:szCs w:val="24"/>
          </w:rPr>
          <w:delText>Adding on the agenda</w:delText>
        </w:r>
      </w:del>
      <w:ins w:id="368" w:author="Author">
        <w:r w:rsidR="008E56B3" w:rsidRPr="009A2477">
          <w:rPr>
            <w:rFonts w:asciiTheme="majorHAnsi" w:hAnsiTheme="majorHAnsi" w:cs="Arial"/>
            <w:sz w:val="24"/>
            <w:szCs w:val="24"/>
          </w:rPr>
          <w:t xml:space="preserve"> </w:t>
        </w:r>
        <w:proofErr w:type="gramStart"/>
        <w:r w:rsidR="008E56B3" w:rsidRPr="009A2477">
          <w:rPr>
            <w:rFonts w:asciiTheme="majorHAnsi" w:hAnsiTheme="majorHAnsi" w:cs="Arial"/>
            <w:sz w:val="24"/>
            <w:szCs w:val="24"/>
          </w:rPr>
          <w:t>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369"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370"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71" w:author="Author">
        <w:r w:rsidRPr="00B96461">
          <w:rPr>
            <w:rFonts w:asciiTheme="majorHAnsi" w:hAnsiTheme="majorHAnsi" w:cs="Arial"/>
            <w:i/>
            <w:iCs/>
            <w:sz w:val="24"/>
            <w:szCs w:val="24"/>
          </w:rPr>
          <w:t>D</w:t>
        </w:r>
        <w:r w:rsidR="009A2477" w:rsidRPr="00B96461">
          <w:rPr>
            <w:rFonts w:asciiTheme="majorHAnsi" w:hAnsiTheme="majorHAnsi" w:cs="Arial"/>
            <w:i/>
            <w:iCs/>
            <w:sz w:val="24"/>
            <w:szCs w:val="24"/>
          </w:rPr>
          <w:t>eleted</w:t>
        </w:r>
      </w:ins>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F22297" w:rsidP="00B96461">
      <w:pPr>
        <w:pStyle w:val="ListParagraph"/>
        <w:numPr>
          <w:ilvl w:val="0"/>
          <w:numId w:val="29"/>
        </w:numPr>
        <w:spacing w:before="240" w:line="100" w:lineRule="atLeast"/>
        <w:rPr>
          <w:rFonts w:asciiTheme="majorHAnsi" w:eastAsia="Times New Roman" w:hAnsiTheme="majorHAnsi"/>
          <w:sz w:val="24"/>
          <w:szCs w:val="24"/>
          <w:lang w:eastAsia="en-GB"/>
        </w:rPr>
      </w:pPr>
      <w:ins w:id="372" w:author="Author">
        <w:r>
          <w:rPr>
            <w:rFonts w:asciiTheme="majorHAnsi" w:hAnsiTheme="majorHAnsi"/>
            <w:sz w:val="24"/>
            <w:szCs w:val="24"/>
          </w:rPr>
          <w:t>The need to</w:t>
        </w:r>
        <w:r w:rsidR="00893820">
          <w:rPr>
            <w:rFonts w:asciiTheme="majorHAnsi" w:hAnsiTheme="majorHAnsi"/>
            <w:sz w:val="24"/>
            <w:szCs w:val="24"/>
          </w:rPr>
          <w:t xml:space="preserve"> p</w:t>
        </w:r>
      </w:ins>
      <w:del w:id="373" w:author="Author">
        <w:r w:rsidR="000C4F2A" w:rsidRPr="00265369" w:rsidDel="00893820">
          <w:rPr>
            <w:rFonts w:asciiTheme="majorHAnsi" w:hAnsiTheme="majorHAnsi"/>
            <w:sz w:val="24"/>
            <w:szCs w:val="24"/>
          </w:rPr>
          <w:delText>P</w:delText>
        </w:r>
      </w:del>
      <w:r w:rsidR="000C4F2A" w:rsidRPr="00265369">
        <w:rPr>
          <w:rFonts w:asciiTheme="majorHAnsi" w:hAnsiTheme="majorHAnsi"/>
          <w:sz w:val="24"/>
          <w:szCs w:val="24"/>
        </w:rPr>
        <w:t>rovi</w:t>
      </w:r>
      <w:ins w:id="374" w:author="Author">
        <w:r>
          <w:rPr>
            <w:rFonts w:asciiTheme="majorHAnsi" w:hAnsiTheme="majorHAnsi"/>
            <w:sz w:val="24"/>
            <w:szCs w:val="24"/>
          </w:rPr>
          <w:t>de</w:t>
        </w:r>
      </w:ins>
      <w:del w:id="375" w:author="Author">
        <w:r w:rsidR="000C4F2A" w:rsidRPr="00265369" w:rsidDel="00F22297">
          <w:rPr>
            <w:rFonts w:asciiTheme="majorHAnsi" w:hAnsiTheme="majorHAnsi"/>
            <w:sz w:val="24"/>
            <w:szCs w:val="24"/>
          </w:rPr>
          <w:delText>ding</w:delText>
        </w:r>
      </w:del>
      <w:r w:rsidR="000C4F2A" w:rsidRPr="00265369">
        <w:rPr>
          <w:rFonts w:asciiTheme="majorHAnsi" w:hAnsiTheme="majorHAnsi"/>
          <w:sz w:val="24"/>
          <w:szCs w:val="24"/>
        </w:rPr>
        <w:t xml:space="preserve"> </w:t>
      </w:r>
      <w:r w:rsidR="000C4F2A" w:rsidRPr="00265369">
        <w:rPr>
          <w:rFonts w:asciiTheme="majorHAnsi" w:hAnsiTheme="majorHAnsi"/>
          <w:bCs/>
          <w:sz w:val="24"/>
          <w:szCs w:val="24"/>
        </w:rPr>
        <w:t>continuing skills development,</w:t>
      </w:r>
      <w:r w:rsidR="000C4F2A" w:rsidRPr="00265369">
        <w:rPr>
          <w:rFonts w:asciiTheme="majorHAnsi" w:hAnsiTheme="majorHAnsi"/>
          <w:sz w:val="24"/>
          <w:szCs w:val="24"/>
        </w:rPr>
        <w:t xml:space="preserve"> </w:t>
      </w:r>
      <w:r w:rsidR="000C4F2A" w:rsidRPr="00265369">
        <w:rPr>
          <w:rFonts w:asciiTheme="majorHAnsi" w:hAnsiTheme="majorHAnsi"/>
          <w:b/>
          <w:bCs/>
          <w:sz w:val="24"/>
          <w:szCs w:val="24"/>
        </w:rPr>
        <w:t>especially for women,</w:t>
      </w:r>
      <w:r w:rsidR="000C4F2A" w:rsidRPr="00265369">
        <w:rPr>
          <w:rFonts w:asciiTheme="majorHAnsi" w:hAnsiTheme="majorHAnsi"/>
          <w:sz w:val="24"/>
          <w:szCs w:val="24"/>
        </w:rPr>
        <w:t xml:space="preserve"> in a wide range of digital and technology-based skills to meet existing employment opportunities but also to allow youth to participate in </w:t>
      </w:r>
      <w:commentRangeStart w:id="376"/>
      <w:r w:rsidR="000C4F2A" w:rsidRPr="00265369">
        <w:rPr>
          <w:rFonts w:asciiTheme="majorHAnsi" w:hAnsiTheme="majorHAnsi"/>
          <w:sz w:val="24"/>
          <w:szCs w:val="24"/>
        </w:rPr>
        <w:t>the development and growth of digitally-based industries including the creative and cultural industries</w:t>
      </w:r>
      <w:commentRangeEnd w:id="376"/>
      <w:r w:rsidR="00F905DC">
        <w:rPr>
          <w:rStyle w:val="CommentReference"/>
          <w:rFonts w:ascii="Times New Roman" w:hAnsi="Times New Roman" w:cs="Times New Roman"/>
          <w:lang w:eastAsia="en-US"/>
        </w:rPr>
        <w:commentReference w:id="376"/>
      </w:r>
      <w:r w:rsidR="000C4F2A" w:rsidRPr="00265369">
        <w:rPr>
          <w:rFonts w:asciiTheme="majorHAnsi" w:hAnsiTheme="majorHAnsi"/>
          <w:sz w:val="24"/>
          <w:szCs w:val="24"/>
        </w:rPr>
        <w:t>.</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77" w:author="Author">
        <w:r w:rsidRPr="00B96461">
          <w:rPr>
            <w:rFonts w:asciiTheme="majorHAnsi" w:hAnsiTheme="majorHAnsi"/>
            <w:i/>
            <w:iCs/>
            <w:sz w:val="24"/>
            <w:szCs w:val="24"/>
          </w:rPr>
          <w:t>Delete</w:t>
        </w:r>
        <w:r>
          <w:rPr>
            <w:rFonts w:asciiTheme="majorHAnsi" w:hAnsiTheme="majorHAnsi"/>
            <w:i/>
            <w:iCs/>
            <w:sz w:val="24"/>
            <w:szCs w:val="24"/>
          </w:rPr>
          <w:t>d</w:t>
        </w:r>
      </w:ins>
      <w:del w:id="378" w:author="Author">
        <w:r w:rsidR="000C4F2A" w:rsidRPr="00B96461"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379" w:author="Author">
        <w:del w:id="380" w:author="Author">
          <w:r w:rsidR="00F905DC" w:rsidRPr="00B96461" w:rsidDel="009A2477">
            <w:rPr>
              <w:rFonts w:asciiTheme="majorHAnsi" w:hAnsiTheme="majorHAnsi"/>
              <w:i/>
              <w:iCs/>
              <w:sz w:val="24"/>
              <w:szCs w:val="24"/>
            </w:rPr>
            <w:delText xml:space="preserve"> DELETE</w:delText>
          </w:r>
        </w:del>
      </w:ins>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ins w:id="381" w:author="Author"/>
          <w:rFonts w:asciiTheme="majorHAnsi" w:hAnsiTheme="majorHAnsi"/>
          <w:i/>
          <w:iCs/>
          <w:sz w:val="24"/>
          <w:szCs w:val="24"/>
        </w:rPr>
      </w:pPr>
      <w:ins w:id="382" w:author="Author">
        <w:r w:rsidRPr="00B96461">
          <w:rPr>
            <w:rFonts w:asciiTheme="majorHAnsi" w:hAnsiTheme="majorHAnsi" w:cs="Arial"/>
            <w:i/>
            <w:iCs/>
            <w:sz w:val="24"/>
            <w:szCs w:val="24"/>
          </w:rPr>
          <w:t>Deleted</w:t>
        </w:r>
      </w:ins>
    </w:p>
    <w:p w:rsidR="00E02E31" w:rsidRPr="00B96461" w:rsidDel="009A2477" w:rsidRDefault="00E02E31" w:rsidP="00DA78F5">
      <w:pPr>
        <w:pStyle w:val="ListParagraph"/>
        <w:spacing w:before="240" w:line="100" w:lineRule="atLeast"/>
        <w:ind w:firstLine="0"/>
        <w:rPr>
          <w:del w:id="383" w:author="Author"/>
          <w:rFonts w:asciiTheme="majorHAnsi" w:hAnsiTheme="majorHAnsi"/>
          <w:i/>
          <w:iCs/>
          <w:sz w:val="24"/>
          <w:szCs w:val="24"/>
        </w:rPr>
      </w:pPr>
      <w:del w:id="384"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B96461" w:rsidDel="009A2477" w:rsidRDefault="00694530">
      <w:pPr>
        <w:pStyle w:val="ListParagraph"/>
        <w:spacing w:before="240" w:line="100" w:lineRule="atLeast"/>
        <w:ind w:firstLine="0"/>
        <w:rPr>
          <w:del w:id="385" w:author="Author"/>
          <w:rFonts w:asciiTheme="majorHAnsi" w:hAnsiTheme="majorHAnsi"/>
          <w:sz w:val="24"/>
          <w:szCs w:val="24"/>
        </w:rPr>
      </w:pPr>
      <w:ins w:id="386" w:author="Author">
        <w:del w:id="387" w:author="Author">
          <w:r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9A2477" w:rsidRDefault="00694530" w:rsidP="00694530">
      <w:pPr>
        <w:pStyle w:val="ListParagraph"/>
        <w:numPr>
          <w:ilvl w:val="0"/>
          <w:numId w:val="29"/>
        </w:numPr>
        <w:rPr>
          <w:ins w:id="388" w:author="Author"/>
          <w:del w:id="389" w:author="Author"/>
          <w:rFonts w:asciiTheme="majorHAnsi" w:hAnsiTheme="majorHAnsi"/>
          <w:sz w:val="24"/>
          <w:szCs w:val="24"/>
        </w:rPr>
      </w:pPr>
      <w:ins w:id="390"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rsidR="00694530" w:rsidRPr="00B96461" w:rsidRDefault="00694530" w:rsidP="00B96461">
      <w:pPr>
        <w:pStyle w:val="ListParagraph"/>
        <w:numPr>
          <w:ilvl w:val="0"/>
          <w:numId w:val="29"/>
        </w:numPr>
        <w:rPr>
          <w:ins w:id="391" w:author="Author"/>
          <w:rFonts w:asciiTheme="majorHAnsi" w:hAnsiTheme="majorHAnsi" w:cs="Cambria"/>
          <w:sz w:val="24"/>
          <w:szCs w:val="24"/>
        </w:rPr>
      </w:pPr>
    </w:p>
    <w:p w:rsidR="006365FA" w:rsidRPr="00265369" w:rsidDel="00694530" w:rsidRDefault="006365FA" w:rsidP="00DA78F5">
      <w:pPr>
        <w:pStyle w:val="ListParagraph"/>
        <w:spacing w:before="240" w:line="100" w:lineRule="atLeast"/>
        <w:ind w:firstLine="0"/>
        <w:rPr>
          <w:del w:id="392" w:author="Author"/>
          <w:rFonts w:asciiTheme="majorHAnsi" w:hAnsiTheme="majorHAnsi" w:cs="Cambria"/>
          <w:sz w:val="24"/>
          <w:szCs w:val="24"/>
        </w:rPr>
      </w:pPr>
      <w:del w:id="393"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94"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95" w:author="Author">
        <w:r w:rsidR="00A1161E">
          <w:rPr>
            <w:rFonts w:asciiTheme="majorHAnsi" w:hAnsiTheme="majorHAnsi"/>
            <w:bCs/>
            <w:sz w:val="24"/>
            <w:szCs w:val="24"/>
          </w:rPr>
          <w:t xml:space="preserve">The need to </w:t>
        </w:r>
      </w:ins>
      <w:del w:id="396"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97" w:author="Author">
        <w:r w:rsidR="00C3048A">
          <w:rPr>
            <w:rFonts w:asciiTheme="majorHAnsi" w:hAnsiTheme="majorHAnsi"/>
            <w:sz w:val="24"/>
            <w:szCs w:val="24"/>
          </w:rPr>
          <w:t xml:space="preserve">. </w:t>
        </w:r>
      </w:ins>
      <w:del w:id="398" w:author="Author">
        <w:r w:rsidRPr="00265369" w:rsidDel="00C3048A">
          <w:rPr>
            <w:rFonts w:asciiTheme="majorHAnsi" w:hAnsiTheme="majorHAnsi"/>
            <w:sz w:val="24"/>
            <w:szCs w:val="24"/>
          </w:rPr>
          <w:delText xml:space="preserve">, </w:delText>
        </w:r>
      </w:del>
      <w:ins w:id="399" w:author="Author">
        <w:r w:rsidR="00C3048A" w:rsidRPr="009A2477">
          <w:rPr>
            <w:rFonts w:asciiTheme="majorHAnsi" w:eastAsiaTheme="majorEastAsia" w:hAnsiTheme="majorHAnsi" w:cstheme="majorBidi"/>
            <w:b/>
            <w:i/>
            <w:iCs/>
            <w:color w:val="FF0000"/>
          </w:rPr>
          <w:t>[Preliminarily Agreed]</w:t>
        </w:r>
      </w:ins>
    </w:p>
    <w:p w:rsidR="00F752B9"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AB5E76" w:rsidRDefault="00967520" w:rsidP="00B96461">
      <w:pPr>
        <w:pStyle w:val="ListParagraph"/>
        <w:numPr>
          <w:ilvl w:val="0"/>
          <w:numId w:val="29"/>
        </w:numPr>
        <w:spacing w:before="240" w:line="100" w:lineRule="atLeast"/>
        <w:rPr>
          <w:rFonts w:asciiTheme="majorHAnsi" w:hAnsiTheme="majorHAnsi" w:cs="Arial"/>
          <w:sz w:val="24"/>
          <w:szCs w:val="24"/>
        </w:rPr>
      </w:pPr>
      <w:ins w:id="400" w:author="Author">
        <w:r>
          <w:rPr>
            <w:rFonts w:asciiTheme="majorHAnsi" w:hAnsiTheme="majorHAnsi" w:cs="Arial"/>
            <w:sz w:val="24"/>
            <w:szCs w:val="24"/>
          </w:rPr>
          <w:t>The need to make it</w:t>
        </w:r>
        <w:del w:id="401" w:author="Author">
          <w:r w:rsidR="00A1161E" w:rsidDel="00967520">
            <w:rPr>
              <w:rFonts w:asciiTheme="majorHAnsi" w:hAnsiTheme="majorHAnsi" w:cs="Arial"/>
              <w:sz w:val="24"/>
              <w:szCs w:val="24"/>
            </w:rPr>
            <w:delText>[</w:delText>
          </w:r>
        </w:del>
      </w:ins>
      <w:del w:id="402" w:author="Author">
        <w:r w:rsidR="008A76F7" w:rsidRPr="00BA7780" w:rsidDel="00967520">
          <w:rPr>
            <w:rFonts w:asciiTheme="majorHAnsi" w:hAnsiTheme="majorHAnsi" w:cs="Arial"/>
            <w:sz w:val="24"/>
            <w:szCs w:val="24"/>
          </w:rPr>
          <w:delText>Making</w:delText>
        </w:r>
      </w:del>
      <w:r w:rsidR="008A76F7" w:rsidRPr="00BA7780">
        <w:rPr>
          <w:rFonts w:asciiTheme="majorHAnsi" w:hAnsiTheme="majorHAnsi" w:cs="Arial"/>
          <w:sz w:val="24"/>
          <w:szCs w:val="24"/>
        </w:rPr>
        <w:t xml:space="preserve">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t>
      </w:r>
      <w:r w:rsidR="008A76F7" w:rsidRPr="00AB5E76">
        <w:rPr>
          <w:rFonts w:asciiTheme="majorHAnsi" w:hAnsiTheme="majorHAnsi" w:cs="Arial"/>
          <w:sz w:val="24"/>
          <w:szCs w:val="24"/>
        </w:rPr>
        <w:t xml:space="preserve">countries concerned, and be contrary to the welfare of their citizens. </w:t>
      </w:r>
      <w:ins w:id="403" w:author="Author">
        <w:r w:rsidR="00A1161E" w:rsidRPr="00AB5E76">
          <w:rPr>
            <w:rFonts w:asciiTheme="majorHAnsi" w:hAnsiTheme="majorHAnsi" w:cs="Arial"/>
            <w:sz w:val="24"/>
            <w:szCs w:val="24"/>
          </w:rPr>
          <w:t xml:space="preserve"> ]</w:t>
        </w:r>
      </w:ins>
    </w:p>
    <w:p w:rsidR="00BA7780" w:rsidRPr="00AB5E76" w:rsidRDefault="00BA7780" w:rsidP="00BA7780">
      <w:pPr>
        <w:pStyle w:val="ListParagraph"/>
        <w:spacing w:before="240" w:line="100" w:lineRule="atLeast"/>
        <w:ind w:firstLine="0"/>
        <w:rPr>
          <w:rFonts w:asciiTheme="majorHAnsi" w:hAnsiTheme="majorHAnsi" w:cs="Arial"/>
          <w:sz w:val="24"/>
          <w:szCs w:val="24"/>
        </w:rPr>
      </w:pPr>
    </w:p>
    <w:p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lastRenderedPageBreak/>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404" w:author="Author">
        <w:r w:rsidRPr="00AB5E76">
          <w:rPr>
            <w:rFonts w:asciiTheme="majorHAnsi" w:hAnsiTheme="majorHAnsi"/>
            <w:sz w:val="24"/>
            <w:szCs w:val="24"/>
          </w:rPr>
          <w:t xml:space="preserve"> </w:t>
        </w:r>
      </w:ins>
      <w:del w:id="405" w:author="Author">
        <w:r w:rsidRPr="00AB5E76" w:rsidDel="00ED0E94">
          <w:rPr>
            <w:rFonts w:asciiTheme="majorHAnsi" w:hAnsiTheme="majorHAnsi"/>
            <w:sz w:val="24"/>
            <w:szCs w:val="24"/>
          </w:rPr>
          <w:delText xml:space="preserve"> </w:delText>
        </w:r>
        <w:r w:rsidRPr="00AB5E76" w:rsidDel="00292367">
          <w:rPr>
            <w:rFonts w:asciiTheme="majorHAnsi" w:hAnsiTheme="majorHAnsi"/>
            <w:sz w:val="24"/>
            <w:szCs w:val="24"/>
          </w:rPr>
          <w:delText xml:space="preserve">international regulations, including </w:delText>
        </w:r>
      </w:del>
      <w:ins w:id="406" w:author="Author">
        <w:r w:rsidRPr="00AB5E76">
          <w:rPr>
            <w:rFonts w:asciiTheme="majorHAnsi" w:hAnsiTheme="majorHAnsi"/>
            <w:sz w:val="24"/>
            <w:szCs w:val="24"/>
          </w:rPr>
          <w:t xml:space="preserve">ITU </w:t>
        </w:r>
      </w:ins>
      <w:r w:rsidRPr="00AB5E76">
        <w:rPr>
          <w:rFonts w:asciiTheme="majorHAnsi" w:hAnsiTheme="majorHAnsi"/>
          <w:sz w:val="24"/>
          <w:szCs w:val="24"/>
        </w:rPr>
        <w:t>Radio Regulations</w:t>
      </w:r>
      <w:ins w:id="407" w:author="Author">
        <w:r w:rsidRPr="00AB5E76">
          <w:rPr>
            <w:rFonts w:asciiTheme="majorHAnsi" w:hAnsiTheme="majorHAnsi"/>
            <w:sz w:val="24"/>
            <w:szCs w:val="24"/>
          </w:rPr>
          <w:t>.</w:t>
        </w:r>
      </w:ins>
      <w:del w:id="408" w:author="Author">
        <w:r w:rsidRPr="00AB5E76" w:rsidDel="00ED0E94">
          <w:rPr>
            <w:rFonts w:asciiTheme="majorHAnsi" w:hAnsiTheme="majorHAnsi"/>
            <w:sz w:val="24"/>
            <w:szCs w:val="24"/>
          </w:rPr>
          <w:delText>,</w:delText>
        </w:r>
        <w:r w:rsidRPr="00AB5E76" w:rsidDel="00292367">
          <w:rPr>
            <w:rFonts w:asciiTheme="majorHAnsi" w:hAnsiTheme="majorHAnsi"/>
            <w:sz w:val="24"/>
            <w:szCs w:val="24"/>
          </w:rPr>
          <w:delText xml:space="preserve"> regional/bilateral agreements and national law</w:delText>
        </w:r>
      </w:del>
      <w:r w:rsidRPr="00AB5E76">
        <w:rPr>
          <w:rFonts w:asciiTheme="majorHAnsi" w:hAnsiTheme="majorHAnsi"/>
          <w:sz w:val="24"/>
          <w:szCs w:val="24"/>
        </w:rPr>
        <w:t>.</w:t>
      </w:r>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rsidR="00AB5E76" w:rsidRPr="00AB5E76" w:rsidRDefault="00AB5E76" w:rsidP="00B96461">
      <w:pPr>
        <w:pStyle w:val="ListParagraph"/>
        <w:spacing w:before="240" w:line="100" w:lineRule="atLeast"/>
        <w:ind w:hanging="294"/>
        <w:rPr>
          <w:ins w:id="409" w:author="Author"/>
          <w:rFonts w:asciiTheme="majorHAnsi" w:eastAsia="Calibri" w:hAnsiTheme="majorHAnsi" w:cs="Arial"/>
          <w:sz w:val="24"/>
          <w:szCs w:val="24"/>
        </w:rPr>
      </w:pPr>
    </w:p>
    <w:p w:rsidR="00F05462" w:rsidRPr="00DA78F5" w:rsidDel="00BB6C93" w:rsidRDefault="009A2477" w:rsidP="00AB5E76">
      <w:pPr>
        <w:pStyle w:val="ListParagraph"/>
        <w:numPr>
          <w:ilvl w:val="0"/>
          <w:numId w:val="29"/>
        </w:numPr>
        <w:spacing w:before="240" w:line="100" w:lineRule="atLeast"/>
        <w:ind w:left="709" w:hanging="283"/>
        <w:rPr>
          <w:del w:id="410" w:author="Author"/>
          <w:rFonts w:asciiTheme="majorHAnsi" w:eastAsia="Calibri" w:hAnsiTheme="majorHAnsi" w:cs="Arial"/>
          <w:sz w:val="24"/>
          <w:szCs w:val="24"/>
        </w:rPr>
      </w:pPr>
      <w:ins w:id="411" w:author="Author">
        <w:r w:rsidRPr="00AB5E76">
          <w:rPr>
            <w:rFonts w:asciiTheme="majorHAnsi" w:eastAsia="Calibri" w:hAnsiTheme="majorHAnsi" w:cs="Arial"/>
            <w:sz w:val="24"/>
            <w:szCs w:val="24"/>
          </w:rPr>
          <w:t xml:space="preserve">61. </w:t>
        </w:r>
        <w:r w:rsidR="00A1161E" w:rsidRPr="00AB5E76">
          <w:rPr>
            <w:rFonts w:asciiTheme="majorHAnsi" w:hAnsiTheme="majorHAnsi" w:cs="Arial"/>
            <w:sz w:val="24"/>
            <w:szCs w:val="24"/>
          </w:rPr>
          <w:t>[</w:t>
        </w:r>
      </w:ins>
      <w:r w:rsidR="00F05462" w:rsidRPr="00AB5E76">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412" w:author="Author">
        <w:r w:rsidR="00A1161E" w:rsidRPr="00AB5E76">
          <w:rPr>
            <w:rFonts w:asciiTheme="majorHAnsi" w:hAnsiTheme="majorHAnsi" w:cs="Arial"/>
            <w:sz w:val="24"/>
            <w:szCs w:val="24"/>
          </w:rPr>
          <w:t>]</w:t>
        </w:r>
      </w:ins>
    </w:p>
    <w:p w:rsidR="00BB6C93" w:rsidRPr="00AB5E76" w:rsidDel="009A2477" w:rsidRDefault="00BB6C93" w:rsidP="00DA78F5">
      <w:pPr>
        <w:ind w:left="709" w:hanging="283"/>
        <w:rPr>
          <w:del w:id="413" w:author="Author"/>
          <w:rFonts w:asciiTheme="majorHAnsi" w:hAnsiTheme="majorHAnsi" w:cs="Arial"/>
        </w:rPr>
      </w:pPr>
    </w:p>
    <w:p w:rsidR="009A2477" w:rsidRPr="00AB5E76" w:rsidRDefault="009A2477" w:rsidP="00B96461">
      <w:pPr>
        <w:pStyle w:val="ListParagraph"/>
        <w:spacing w:before="240" w:line="100" w:lineRule="atLeast"/>
        <w:ind w:left="709" w:hanging="283"/>
        <w:rPr>
          <w:ins w:id="414" w:author="Author"/>
          <w:rFonts w:asciiTheme="majorHAnsi" w:hAnsiTheme="majorHAnsi"/>
          <w:sz w:val="24"/>
          <w:szCs w:val="24"/>
        </w:rPr>
      </w:pPr>
    </w:p>
    <w:p w:rsidR="00BB6C93" w:rsidRPr="00DA78F5" w:rsidDel="00A1161E" w:rsidRDefault="009A2477" w:rsidP="00DA78F5">
      <w:pPr>
        <w:pStyle w:val="ListParagraph"/>
        <w:numPr>
          <w:ilvl w:val="0"/>
          <w:numId w:val="29"/>
        </w:numPr>
        <w:spacing w:before="240" w:line="100" w:lineRule="atLeast"/>
        <w:ind w:left="709" w:hanging="283"/>
        <w:rPr>
          <w:ins w:id="415" w:author="Author"/>
          <w:del w:id="416" w:author="Author"/>
          <w:rFonts w:asciiTheme="majorHAnsi" w:hAnsiTheme="majorHAnsi" w:cs="Arial"/>
          <w:sz w:val="24"/>
          <w:szCs w:val="24"/>
        </w:rPr>
      </w:pPr>
      <w:ins w:id="417" w:author="Author">
        <w:r w:rsidRPr="00AB5E76">
          <w:rPr>
            <w:rFonts w:asciiTheme="majorHAnsi" w:hAnsiTheme="majorHAnsi" w:cs="Arial"/>
            <w:sz w:val="24"/>
            <w:szCs w:val="24"/>
          </w:rPr>
          <w:t xml:space="preserve">62. </w:t>
        </w:r>
        <w:r w:rsidR="00967520">
          <w:rPr>
            <w:rFonts w:asciiTheme="majorHAnsi" w:hAnsiTheme="majorHAnsi" w:cs="Arial"/>
          </w:rPr>
          <w:t xml:space="preserve">That </w:t>
        </w:r>
        <w:r w:rsidR="00F22297">
          <w:rPr>
            <w:rFonts w:asciiTheme="majorHAnsi" w:hAnsiTheme="majorHAnsi" w:cs="Arial"/>
          </w:rPr>
          <w:t>g</w:t>
        </w:r>
      </w:ins>
    </w:p>
    <w:p w:rsidR="00F05462" w:rsidRPr="00AB5E76" w:rsidDel="00BB6C93" w:rsidRDefault="00F05462" w:rsidP="00DA78F5">
      <w:pPr>
        <w:ind w:left="709" w:hanging="283"/>
        <w:rPr>
          <w:del w:id="418" w:author="Author"/>
          <w:rFonts w:asciiTheme="majorHAnsi" w:eastAsia="Calibri" w:hAnsiTheme="majorHAnsi"/>
          <w:highlight w:val="yellow"/>
        </w:rPr>
      </w:pPr>
    </w:p>
    <w:p w:rsidR="00F05462" w:rsidRPr="00AB5E76" w:rsidDel="00BB6C93" w:rsidRDefault="00F05462" w:rsidP="00DA78F5">
      <w:pPr>
        <w:ind w:left="709" w:hanging="283"/>
        <w:rPr>
          <w:del w:id="419" w:author="Author"/>
          <w:rFonts w:asciiTheme="majorHAnsi" w:eastAsia="Calibri" w:hAnsiTheme="majorHAnsi"/>
          <w:highlight w:val="yellow"/>
        </w:rPr>
      </w:pPr>
    </w:p>
    <w:p w:rsidR="00BB6C93" w:rsidRPr="00B96461" w:rsidRDefault="00BB6C93" w:rsidP="00B96461">
      <w:pPr>
        <w:ind w:left="709" w:hanging="283"/>
        <w:rPr>
          <w:rFonts w:asciiTheme="majorHAnsi" w:hAnsiTheme="majorHAnsi"/>
        </w:rPr>
      </w:pPr>
      <w:del w:id="420" w:author="Author">
        <w:r w:rsidRPr="00AB5E76" w:rsidDel="00F22297">
          <w:rPr>
            <w:rFonts w:asciiTheme="majorHAnsi" w:hAnsiTheme="majorHAnsi"/>
          </w:rPr>
          <w:delText>G</w:delText>
        </w:r>
      </w:del>
      <w:proofErr w:type="gramStart"/>
      <w:r w:rsidRPr="00AB5E76">
        <w:rPr>
          <w:rFonts w:asciiTheme="majorHAnsi" w:hAnsiTheme="majorHAnsi"/>
        </w:rPr>
        <w:t>reater</w:t>
      </w:r>
      <w:proofErr w:type="gramEnd"/>
      <w:r w:rsidRPr="00AB5E76">
        <w:rPr>
          <w:rFonts w:asciiTheme="majorHAnsi" w:hAnsiTheme="majorHAnsi"/>
        </w:rPr>
        <w:t xml:space="preserve"> efforts are still required</w:t>
      </w:r>
      <w:r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DA78F5" w:rsidRDefault="00FF1B5A" w:rsidP="00DA78F5">
      <w:pPr>
        <w:spacing w:before="240" w:line="100" w:lineRule="atLeast"/>
        <w:ind w:firstLine="0"/>
        <w:rPr>
          <w:rFonts w:asciiTheme="majorHAnsi" w:hAnsiTheme="majorHAnsi"/>
        </w:rPr>
      </w:pPr>
    </w:p>
    <w:sectPr w:rsidR="00FF1B5A" w:rsidRPr="00DA78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9" w:author="Author" w:initials="A">
    <w:p w:rsidR="00D35C4B" w:rsidRDefault="00D35C4B">
      <w:pPr>
        <w:pStyle w:val="CommentText"/>
      </w:pPr>
      <w:r>
        <w:rPr>
          <w:rStyle w:val="CommentReference"/>
        </w:rPr>
        <w:annotationRef/>
      </w:r>
      <w:r>
        <w:t>Russia: Proposed to combine with Para 46</w:t>
      </w:r>
    </w:p>
  </w:comment>
  <w:comment w:id="121" w:author="Author" w:initials="A">
    <w:p w:rsidR="00D35C4B" w:rsidRDefault="00D35C4B">
      <w:pPr>
        <w:pStyle w:val="CommentText"/>
      </w:pPr>
      <w:r>
        <w:rPr>
          <w:rStyle w:val="CommentReference"/>
        </w:rPr>
        <w:annotationRef/>
      </w:r>
      <w:r>
        <w:t>Proposal to combine with 19 and 54</w:t>
      </w:r>
    </w:p>
  </w:comment>
  <w:comment w:id="141" w:author="Author" w:initials="A">
    <w:p w:rsidR="00D35C4B" w:rsidRDefault="00D35C4B">
      <w:pPr>
        <w:pStyle w:val="CommentText"/>
      </w:pPr>
      <w:r>
        <w:rPr>
          <w:rStyle w:val="CommentReference"/>
        </w:rPr>
        <w:annotationRef/>
      </w:r>
      <w:r>
        <w:t>Proposal to combine 17 and 18</w:t>
      </w:r>
    </w:p>
  </w:comment>
  <w:comment w:id="151" w:author="Author" w:initials="A">
    <w:p w:rsidR="00D35C4B" w:rsidRDefault="00D35C4B">
      <w:pPr>
        <w:pStyle w:val="CommentText"/>
      </w:pPr>
      <w:r>
        <w:rPr>
          <w:rStyle w:val="CommentReference"/>
        </w:rPr>
        <w:annotationRef/>
      </w:r>
      <w:r>
        <w:t>Proposal to combine with 13 and 54</w:t>
      </w:r>
    </w:p>
  </w:comment>
  <w:comment w:id="153" w:author="Author" w:initials="A">
    <w:p w:rsidR="00D35C4B" w:rsidRDefault="00D35C4B" w:rsidP="00E4389A">
      <w:pPr>
        <w:pStyle w:val="CommentText"/>
      </w:pPr>
      <w:r>
        <w:rPr>
          <w:rStyle w:val="CommentReference"/>
        </w:rPr>
        <w:annotationRef/>
      </w:r>
      <w:r>
        <w:t xml:space="preserve">To be combined with para 10 </w:t>
      </w:r>
    </w:p>
  </w:comment>
  <w:comment w:id="156" w:author="Author" w:initials="A">
    <w:p w:rsidR="00D35C4B" w:rsidRDefault="00D35C4B">
      <w:pPr>
        <w:pStyle w:val="CommentText"/>
      </w:pPr>
      <w:r>
        <w:rPr>
          <w:rStyle w:val="CommentReference"/>
        </w:rPr>
        <w:annotationRef/>
      </w:r>
      <w:r>
        <w:t>Proposed to combine 21, 22 and 23 (considering 15)</w:t>
      </w:r>
    </w:p>
  </w:comment>
  <w:comment w:id="168" w:author="Author" w:initials="A">
    <w:p w:rsidR="00D35C4B" w:rsidRDefault="00D35C4B">
      <w:pPr>
        <w:pStyle w:val="CommentText"/>
      </w:pPr>
      <w:r>
        <w:rPr>
          <w:rStyle w:val="CommentReference"/>
        </w:rPr>
        <w:annotationRef/>
      </w:r>
      <w:r>
        <w:t>Proposed to combine 25 and 26</w:t>
      </w:r>
    </w:p>
  </w:comment>
  <w:comment w:id="183" w:author="Author" w:initials="A">
    <w:p w:rsidR="00D35C4B" w:rsidRDefault="00D35C4B">
      <w:pPr>
        <w:pStyle w:val="CommentText"/>
      </w:pPr>
      <w:r>
        <w:rPr>
          <w:rStyle w:val="CommentReference"/>
        </w:rPr>
        <w:annotationRef/>
      </w:r>
      <w:r>
        <w:t>Proposed to combine 27 and 28</w:t>
      </w:r>
    </w:p>
  </w:comment>
  <w:comment w:id="193" w:author="Author" w:initials="A">
    <w:p w:rsidR="00D35C4B" w:rsidRDefault="00D35C4B">
      <w:pPr>
        <w:pStyle w:val="CommentText"/>
      </w:pPr>
      <w:r>
        <w:rPr>
          <w:rStyle w:val="CommentReference"/>
        </w:rPr>
        <w:annotationRef/>
      </w:r>
      <w:proofErr w:type="gramStart"/>
      <w:r>
        <w:t>replace</w:t>
      </w:r>
      <w:proofErr w:type="gramEnd"/>
      <w:r>
        <w:t xml:space="preserve"> 29 to 37, stakeholders are invited to provide proposals to the next meeting. </w:t>
      </w:r>
      <w:proofErr w:type="spellStart"/>
      <w:r>
        <w:t>Adhoc</w:t>
      </w:r>
      <w:proofErr w:type="spellEnd"/>
      <w:r>
        <w:t xml:space="preserve"> group meeting might be considered at the next physical meeting</w:t>
      </w:r>
    </w:p>
  </w:comment>
  <w:comment w:id="326" w:author="Author" w:initials="A">
    <w:p w:rsidR="00D35C4B" w:rsidRDefault="00D35C4B">
      <w:pPr>
        <w:pStyle w:val="CommentText"/>
      </w:pPr>
      <w:r>
        <w:rPr>
          <w:rStyle w:val="CommentReference"/>
        </w:rPr>
        <w:annotationRef/>
      </w:r>
      <w:r>
        <w:t>Alternate text to be provided by UK.</w:t>
      </w:r>
    </w:p>
  </w:comment>
  <w:comment w:id="376" w:author="Author" w:initials="A">
    <w:p w:rsidR="00D35C4B" w:rsidRDefault="00D35C4B">
      <w:pPr>
        <w:pStyle w:val="CommentText"/>
      </w:pPr>
      <w:r>
        <w:rPr>
          <w:rStyle w:val="CommentReference"/>
        </w:rPr>
        <w:annotationRef/>
      </w:r>
      <w:r>
        <w:t>13,19 and 54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48A" w:rsidRDefault="00FF048A" w:rsidP="00277CAB">
      <w:r>
        <w:separator/>
      </w:r>
    </w:p>
  </w:endnote>
  <w:endnote w:type="continuationSeparator" w:id="0">
    <w:p w:rsidR="00FF048A" w:rsidRDefault="00FF048A"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4B" w:rsidRDefault="00D35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D35C4B" w:rsidRDefault="00D35C4B">
        <w:pPr>
          <w:pStyle w:val="Footer"/>
          <w:jc w:val="right"/>
        </w:pPr>
        <w:r>
          <w:fldChar w:fldCharType="begin"/>
        </w:r>
        <w:r>
          <w:instrText xml:space="preserve"> PAGE   \* MERGEFORMAT </w:instrText>
        </w:r>
        <w:r>
          <w:fldChar w:fldCharType="separate"/>
        </w:r>
        <w:r w:rsidR="008C1D77">
          <w:rPr>
            <w:noProof/>
          </w:rPr>
          <w:t>1</w:t>
        </w:r>
        <w:r>
          <w:rPr>
            <w:noProof/>
          </w:rPr>
          <w:fldChar w:fldCharType="end"/>
        </w:r>
      </w:p>
    </w:sdtContent>
  </w:sdt>
  <w:p w:rsidR="00D35C4B" w:rsidRDefault="00D35C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4B" w:rsidRDefault="00D35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48A" w:rsidRDefault="00FF048A" w:rsidP="00277CAB">
      <w:r>
        <w:separator/>
      </w:r>
    </w:p>
  </w:footnote>
  <w:footnote w:type="continuationSeparator" w:id="0">
    <w:p w:rsidR="00FF048A" w:rsidRDefault="00FF048A"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4B" w:rsidRDefault="00D35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4B" w:rsidRDefault="00D35C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4B" w:rsidRDefault="00D35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8C0"/>
    <w:rsid w:val="000C4F2A"/>
    <w:rsid w:val="000D5E63"/>
    <w:rsid w:val="000E222F"/>
    <w:rsid w:val="000F2A24"/>
    <w:rsid w:val="0010303C"/>
    <w:rsid w:val="00117219"/>
    <w:rsid w:val="0013178D"/>
    <w:rsid w:val="00135AD9"/>
    <w:rsid w:val="001433A0"/>
    <w:rsid w:val="00154B32"/>
    <w:rsid w:val="001A1781"/>
    <w:rsid w:val="001C162E"/>
    <w:rsid w:val="001D1EEF"/>
    <w:rsid w:val="001D5823"/>
    <w:rsid w:val="001E3B9F"/>
    <w:rsid w:val="00202012"/>
    <w:rsid w:val="00203AD6"/>
    <w:rsid w:val="0020617A"/>
    <w:rsid w:val="00213BC0"/>
    <w:rsid w:val="00233353"/>
    <w:rsid w:val="00245318"/>
    <w:rsid w:val="00247F2D"/>
    <w:rsid w:val="00251B5B"/>
    <w:rsid w:val="00265369"/>
    <w:rsid w:val="0027001A"/>
    <w:rsid w:val="00277CAB"/>
    <w:rsid w:val="00281D84"/>
    <w:rsid w:val="00282704"/>
    <w:rsid w:val="002C3F87"/>
    <w:rsid w:val="002C609D"/>
    <w:rsid w:val="002D52CF"/>
    <w:rsid w:val="00303F0E"/>
    <w:rsid w:val="00317E30"/>
    <w:rsid w:val="00331C0F"/>
    <w:rsid w:val="0036515C"/>
    <w:rsid w:val="0037087A"/>
    <w:rsid w:val="00383CC2"/>
    <w:rsid w:val="003C7DE9"/>
    <w:rsid w:val="003D42BA"/>
    <w:rsid w:val="003F5A4F"/>
    <w:rsid w:val="004015C3"/>
    <w:rsid w:val="0041675D"/>
    <w:rsid w:val="004202EE"/>
    <w:rsid w:val="00434568"/>
    <w:rsid w:val="00441845"/>
    <w:rsid w:val="00452C70"/>
    <w:rsid w:val="004531CE"/>
    <w:rsid w:val="004534B2"/>
    <w:rsid w:val="0045618D"/>
    <w:rsid w:val="004575BB"/>
    <w:rsid w:val="0046529F"/>
    <w:rsid w:val="00473E11"/>
    <w:rsid w:val="004B06E7"/>
    <w:rsid w:val="004B79E1"/>
    <w:rsid w:val="004C6E29"/>
    <w:rsid w:val="004D07DF"/>
    <w:rsid w:val="00507864"/>
    <w:rsid w:val="00517C06"/>
    <w:rsid w:val="00520671"/>
    <w:rsid w:val="00521D2D"/>
    <w:rsid w:val="00587162"/>
    <w:rsid w:val="005A6FA3"/>
    <w:rsid w:val="005B7386"/>
    <w:rsid w:val="005D3331"/>
    <w:rsid w:val="005E6F56"/>
    <w:rsid w:val="005F4933"/>
    <w:rsid w:val="00600CC8"/>
    <w:rsid w:val="006165C6"/>
    <w:rsid w:val="0062155B"/>
    <w:rsid w:val="006365FA"/>
    <w:rsid w:val="00653033"/>
    <w:rsid w:val="006724FB"/>
    <w:rsid w:val="00691B36"/>
    <w:rsid w:val="00694530"/>
    <w:rsid w:val="006B7E36"/>
    <w:rsid w:val="006C4840"/>
    <w:rsid w:val="00773E45"/>
    <w:rsid w:val="00784B40"/>
    <w:rsid w:val="007A68F8"/>
    <w:rsid w:val="007B3E79"/>
    <w:rsid w:val="007B4729"/>
    <w:rsid w:val="007C2A2C"/>
    <w:rsid w:val="007C31DD"/>
    <w:rsid w:val="007C487B"/>
    <w:rsid w:val="007E2BE4"/>
    <w:rsid w:val="008077BB"/>
    <w:rsid w:val="00810F64"/>
    <w:rsid w:val="008153FE"/>
    <w:rsid w:val="0084174F"/>
    <w:rsid w:val="0084431D"/>
    <w:rsid w:val="00855770"/>
    <w:rsid w:val="00862717"/>
    <w:rsid w:val="00893820"/>
    <w:rsid w:val="008A76F7"/>
    <w:rsid w:val="008C1D77"/>
    <w:rsid w:val="008C1F20"/>
    <w:rsid w:val="008C48BD"/>
    <w:rsid w:val="008D6EA4"/>
    <w:rsid w:val="008E56B3"/>
    <w:rsid w:val="008E57B5"/>
    <w:rsid w:val="008F50A2"/>
    <w:rsid w:val="00902420"/>
    <w:rsid w:val="0092395F"/>
    <w:rsid w:val="00943DF1"/>
    <w:rsid w:val="0094771A"/>
    <w:rsid w:val="00967520"/>
    <w:rsid w:val="00981F9F"/>
    <w:rsid w:val="00991C6C"/>
    <w:rsid w:val="009A2477"/>
    <w:rsid w:val="009A3901"/>
    <w:rsid w:val="009D3434"/>
    <w:rsid w:val="009D4649"/>
    <w:rsid w:val="00A111BA"/>
    <w:rsid w:val="00A1161E"/>
    <w:rsid w:val="00A14FA4"/>
    <w:rsid w:val="00A30870"/>
    <w:rsid w:val="00A35FE8"/>
    <w:rsid w:val="00A6626D"/>
    <w:rsid w:val="00A87EE0"/>
    <w:rsid w:val="00A94E1D"/>
    <w:rsid w:val="00AA31D9"/>
    <w:rsid w:val="00AB2594"/>
    <w:rsid w:val="00AB2EAC"/>
    <w:rsid w:val="00AB3C34"/>
    <w:rsid w:val="00AB5E76"/>
    <w:rsid w:val="00AC4F67"/>
    <w:rsid w:val="00AD01BB"/>
    <w:rsid w:val="00AD6FF0"/>
    <w:rsid w:val="00AF16E2"/>
    <w:rsid w:val="00B05828"/>
    <w:rsid w:val="00B21D70"/>
    <w:rsid w:val="00B366DA"/>
    <w:rsid w:val="00B379C7"/>
    <w:rsid w:val="00B463DD"/>
    <w:rsid w:val="00B55737"/>
    <w:rsid w:val="00B55CE6"/>
    <w:rsid w:val="00B87B0E"/>
    <w:rsid w:val="00B95FD4"/>
    <w:rsid w:val="00B96461"/>
    <w:rsid w:val="00BA7780"/>
    <w:rsid w:val="00BB6C93"/>
    <w:rsid w:val="00BC6EA5"/>
    <w:rsid w:val="00BD3F22"/>
    <w:rsid w:val="00BE1952"/>
    <w:rsid w:val="00BF4A18"/>
    <w:rsid w:val="00C16EF5"/>
    <w:rsid w:val="00C272E6"/>
    <w:rsid w:val="00C3048A"/>
    <w:rsid w:val="00C4552F"/>
    <w:rsid w:val="00C722D9"/>
    <w:rsid w:val="00C76006"/>
    <w:rsid w:val="00CB71CB"/>
    <w:rsid w:val="00CF25FF"/>
    <w:rsid w:val="00CF5D6D"/>
    <w:rsid w:val="00D024F6"/>
    <w:rsid w:val="00D02878"/>
    <w:rsid w:val="00D111A6"/>
    <w:rsid w:val="00D23234"/>
    <w:rsid w:val="00D24B97"/>
    <w:rsid w:val="00D35C4B"/>
    <w:rsid w:val="00D4285A"/>
    <w:rsid w:val="00D50341"/>
    <w:rsid w:val="00D73677"/>
    <w:rsid w:val="00D801BC"/>
    <w:rsid w:val="00D858FB"/>
    <w:rsid w:val="00D92EC4"/>
    <w:rsid w:val="00DA78F5"/>
    <w:rsid w:val="00DB4CA9"/>
    <w:rsid w:val="00DC190B"/>
    <w:rsid w:val="00DE427B"/>
    <w:rsid w:val="00E02E31"/>
    <w:rsid w:val="00E06AA6"/>
    <w:rsid w:val="00E4389A"/>
    <w:rsid w:val="00E6084A"/>
    <w:rsid w:val="00E865BD"/>
    <w:rsid w:val="00E929A6"/>
    <w:rsid w:val="00E942A3"/>
    <w:rsid w:val="00EA32AA"/>
    <w:rsid w:val="00ED0D18"/>
    <w:rsid w:val="00ED2673"/>
    <w:rsid w:val="00EE4D74"/>
    <w:rsid w:val="00EF05CD"/>
    <w:rsid w:val="00EF29FA"/>
    <w:rsid w:val="00F05462"/>
    <w:rsid w:val="00F16BF9"/>
    <w:rsid w:val="00F22297"/>
    <w:rsid w:val="00F54FC1"/>
    <w:rsid w:val="00F65E4A"/>
    <w:rsid w:val="00F72549"/>
    <w:rsid w:val="00F752B9"/>
    <w:rsid w:val="00F905DC"/>
    <w:rsid w:val="00FD0ECA"/>
    <w:rsid w:val="00FD6F54"/>
    <w:rsid w:val="00FF048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5280">
      <w:bodyDiv w:val="1"/>
      <w:marLeft w:val="0"/>
      <w:marRight w:val="0"/>
      <w:marTop w:val="0"/>
      <w:marBottom w:val="0"/>
      <w:divBdr>
        <w:top w:val="none" w:sz="0" w:space="0" w:color="auto"/>
        <w:left w:val="none" w:sz="0" w:space="0" w:color="auto"/>
        <w:bottom w:val="none" w:sz="0" w:space="0" w:color="auto"/>
        <w:right w:val="none" w:sz="0" w:space="0" w:color="auto"/>
      </w:divBdr>
    </w:div>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9BB4-118D-42C3-A671-BE4A9E01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2014-01-26T22:44:00Z</dcterms:created>
  <dcterms:modified xsi:type="dcterms:W3CDTF">2014-01-27T11:26:00Z</dcterms:modified>
</cp:coreProperties>
</file>