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0710" w14:textId="77777777" w:rsidR="00FF1B5A" w:rsidRDefault="00FF1B5A">
      <w:bookmarkStart w:id="0" w:name="_GoBack"/>
      <w:bookmarkEnd w:id="0"/>
      <w:r w:rsidRPr="00FF1B5A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6536DF99" wp14:editId="052CCA46">
            <wp:simplePos x="0" y="0"/>
            <wp:positionH relativeFrom="column">
              <wp:posOffset>1474470</wp:posOffset>
            </wp:positionH>
            <wp:positionV relativeFrom="paragraph">
              <wp:posOffset>-154305</wp:posOffset>
            </wp:positionV>
            <wp:extent cx="3343275" cy="817880"/>
            <wp:effectExtent l="0" t="0" r="9525" b="127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B5C0EA" w14:textId="77777777" w:rsidR="00FF1B5A" w:rsidRDefault="00FF1B5A"/>
    <w:p w14:paraId="6CB68B26" w14:textId="77777777" w:rsidR="00FF1B5A" w:rsidRDefault="00FF1B5A"/>
    <w:p w14:paraId="32052F36" w14:textId="77777777" w:rsidR="00FF1B5A" w:rsidRDefault="00FF1B5A"/>
    <w:p w14:paraId="46CF0002" w14:textId="77777777" w:rsidR="002177D5" w:rsidRDefault="002177D5" w:rsidP="002177D5"/>
    <w:p w14:paraId="0E40224C" w14:textId="4B693D7E" w:rsidR="002177D5" w:rsidRDefault="002177D5" w:rsidP="0021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spacing w:after="200" w:line="276" w:lineRule="auto"/>
        <w:jc w:val="center"/>
        <w:rPr>
          <w:rFonts w:ascii="Cambria" w:eastAsia="SimSun" w:hAnsi="Cambria" w:cs="Arial"/>
          <w:b/>
          <w:bCs/>
          <w:noProof/>
          <w:color w:val="FFFFFF"/>
          <w:lang w:eastAsia="zh-CN"/>
        </w:rPr>
      </w:pPr>
      <w:r>
        <w:rPr>
          <w:rFonts w:ascii="Cambria" w:eastAsia="SimSun" w:hAnsi="Cambria" w:cs="Arial"/>
          <w:b/>
          <w:bCs/>
          <w:noProof/>
          <w:color w:val="FFFFFF"/>
          <w:lang w:eastAsia="zh-CN"/>
        </w:rPr>
        <w:t xml:space="preserve">Document Number : </w:t>
      </w:r>
      <w:r>
        <w:rPr>
          <w:rFonts w:ascii="Cambria" w:eastAsia="SimSun" w:hAnsi="Cambria"/>
          <w:b/>
          <w:bCs/>
          <w:noProof/>
          <w:color w:val="FFFFFF"/>
        </w:rPr>
        <w:t>WSIS+10/3/37</w:t>
      </w:r>
    </w:p>
    <w:p w14:paraId="4D7081B8" w14:textId="77777777" w:rsidR="002177D5" w:rsidRDefault="002177D5" w:rsidP="0021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spacing w:after="200" w:line="276" w:lineRule="auto"/>
        <w:jc w:val="center"/>
        <w:rPr>
          <w:rFonts w:ascii="Cambria" w:eastAsia="SimSun" w:hAnsi="Cambria" w:cs="Arial"/>
          <w:b/>
          <w:bCs/>
          <w:noProof/>
          <w:color w:val="FFFFFF"/>
          <w:lang w:eastAsia="zh-CN"/>
        </w:rPr>
      </w:pPr>
      <w:r>
        <w:rPr>
          <w:rFonts w:ascii="Cambria" w:eastAsia="SimSun" w:hAnsi="Cambria" w:cs="Arial"/>
          <w:b/>
          <w:bCs/>
          <w:noProof/>
          <w:color w:val="FFFFFF"/>
          <w:lang w:eastAsia="zh-CN"/>
        </w:rPr>
        <w:t>Submission by: ISOC, Civil Society</w:t>
      </w:r>
    </w:p>
    <w:p w14:paraId="0BF0EE95" w14:textId="151468E1" w:rsidR="00FF1B5A" w:rsidRPr="002177D5" w:rsidRDefault="002177D5" w:rsidP="0021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spacing w:after="200" w:line="276" w:lineRule="auto"/>
        <w:rPr>
          <w:rFonts w:ascii="Cambria" w:eastAsia="SimSun" w:hAnsi="Cambria" w:cs="Arial"/>
          <w:b/>
          <w:bCs/>
          <w:i/>
          <w:iCs/>
          <w:noProof/>
          <w:color w:val="FFFFFF"/>
          <w:lang w:eastAsia="zh-CN"/>
        </w:rPr>
      </w:pPr>
      <w:r>
        <w:rPr>
          <w:rFonts w:ascii="Cambria" w:eastAsia="SimSun" w:hAnsi="Cambria" w:cs="Arial"/>
          <w:b/>
          <w:bCs/>
          <w:i/>
          <w:iCs/>
          <w:noProof/>
          <w:color w:val="FFFFFF"/>
          <w:lang w:eastAsia="zh-CN"/>
        </w:rPr>
        <w:t>Please note that this is a submission for the Third Physical meeting of the WSIS +10 MPP to be held on the 17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  <w:lang w:eastAsia="zh-CN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lang w:eastAsia="zh-CN"/>
        </w:rPr>
        <w:t xml:space="preserve"> and 18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  <w:lang w:eastAsia="zh-CN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lang w:eastAsia="zh-CN"/>
        </w:rPr>
        <w:t xml:space="preserve"> of February.</w:t>
      </w:r>
    </w:p>
    <w:p w14:paraId="34FD73F1" w14:textId="77777777" w:rsidR="00FF1B5A" w:rsidRDefault="00B75F60">
      <w:ins w:id="1" w:author="Author">
        <w:r w:rsidRPr="00484F98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258A32B" wp14:editId="3D7863E4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59055</wp:posOffset>
                  </wp:positionV>
                  <wp:extent cx="6667500" cy="1838325"/>
                  <wp:effectExtent l="0" t="0" r="19050" b="2857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0" cy="18383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BBF15" w14:textId="77777777" w:rsidR="00B75F60" w:rsidRPr="00862717" w:rsidRDefault="00B75F60" w:rsidP="0047719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S</w:t>
                              </w:r>
                              <w:r w:rsidR="009A449D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2/A0</w:t>
                              </w:r>
                            </w:p>
                            <w:p w14:paraId="429E77D3" w14:textId="77777777" w:rsidR="00B75F60" w:rsidRPr="00A71424" w:rsidRDefault="00B75F60" w:rsidP="00B75F60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14:paraId="5467A268" w14:textId="77777777" w:rsidR="00666707" w:rsidRDefault="00A71424" w:rsidP="009A449D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  <w:r w:rsidRPr="00A71424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Note:  This 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para </w:t>
                              </w:r>
                              <w:r w:rsidR="00666707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is the </w:t>
                              </w:r>
                              <w:r w:rsidR="00666707" w:rsidRPr="00666707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result of 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consultations and discussions during </w:t>
                              </w:r>
                              <w:r w:rsidR="00666707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second physi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cal meeting of the WSIS+10 MPP with regards to Information and Knowledge Society. The meeting agreed to reflect this para in the Preambles of the Statement and Vision</w:t>
                              </w:r>
                            </w:p>
                            <w:p w14:paraId="26CE57EF" w14:textId="77777777" w:rsidR="00666707" w:rsidRDefault="00666707" w:rsidP="00666707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</w:p>
                            <w:p w14:paraId="551031BB" w14:textId="77777777" w:rsidR="00A71424" w:rsidRPr="00A71424" w:rsidRDefault="00666707" w:rsidP="00666707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This document is</w:t>
                              </w:r>
                              <w:r w:rsidR="00A71424" w:rsidRPr="00A71424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available at: </w:t>
                              </w:r>
                            </w:p>
                            <w:p w14:paraId="6950BED4" w14:textId="77777777" w:rsidR="00A71424" w:rsidRPr="00A71424" w:rsidRDefault="00D341D9" w:rsidP="00A71424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  <w:hyperlink r:id="rId10" w:history="1">
                                <w:r w:rsidR="00A71424" w:rsidRPr="00A71424">
                                  <w:rPr>
                                    <w:rFonts w:asciiTheme="majorHAnsi" w:hAnsiTheme="majorHAnsi" w:cstheme="minorBidi"/>
                                    <w:color w:val="0000FF" w:themeColor="hyperlink"/>
                                    <w:u w:val="single"/>
                                    <w:lang w:eastAsia="zh-CN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14:paraId="59B5BA6F" w14:textId="77777777" w:rsidR="00A71424" w:rsidRPr="00A71424" w:rsidRDefault="00A71424" w:rsidP="00666707">
                              <w:pPr>
                                <w:spacing w:before="100" w:beforeAutospacing="1" w:after="100" w:afterAutospacing="1" w:line="276" w:lineRule="auto"/>
                                <w:ind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</w:p>
                            <w:p w14:paraId="2BBE11FC" w14:textId="77777777" w:rsidR="00B75F60" w:rsidRDefault="00B75F60" w:rsidP="00B75F60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17.25pt;margin-top:4.65pt;width:52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" fillcolor="#ffc000">
                  <v:textbox>
                    <w:txbxContent>
                      <w:p w14:paraId="49BBBF15" w14:textId="77777777" w:rsidR="00B75F60" w:rsidRPr="00862717" w:rsidRDefault="00B75F60" w:rsidP="0047719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 w:rsidRPr="00862717"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S</w:t>
                        </w:r>
                        <w:r w:rsidR="009A449D">
                          <w:rPr>
                            <w:rFonts w:asciiTheme="majorHAnsi" w:hAnsiTheme="majorHAnsi"/>
                            <w:b/>
                            <w:bCs/>
                          </w:rPr>
                          <w:t>2/A0</w:t>
                        </w:r>
                      </w:p>
                      <w:p w14:paraId="429E77D3" w14:textId="77777777" w:rsidR="00B75F60" w:rsidRPr="00A71424" w:rsidRDefault="00B75F60" w:rsidP="00B75F60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14:paraId="5467A268" w14:textId="77777777" w:rsidR="00666707" w:rsidRDefault="00A71424" w:rsidP="009A449D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  <w:r w:rsidRPr="00A71424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Note:  This </w:t>
                        </w:r>
                        <w:r w:rsidR="009A449D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para </w:t>
                        </w:r>
                        <w:r w:rsidR="00666707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is the </w:t>
                        </w:r>
                        <w:r w:rsidR="00666707" w:rsidRPr="00666707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result of </w:t>
                        </w:r>
                        <w:r w:rsidR="009A449D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consultations and discussions during </w:t>
                        </w:r>
                        <w:r w:rsidR="00666707">
                          <w:rPr>
                            <w:rFonts w:asciiTheme="majorHAnsi" w:hAnsiTheme="majorHAnsi" w:cstheme="minorBidi"/>
                            <w:lang w:eastAsia="zh-CN"/>
                          </w:rPr>
                          <w:t>second physi</w:t>
                        </w:r>
                        <w:r w:rsidR="009A449D">
                          <w:rPr>
                            <w:rFonts w:asciiTheme="majorHAnsi" w:hAnsiTheme="majorHAnsi" w:cstheme="minorBidi"/>
                            <w:lang w:eastAsia="zh-CN"/>
                          </w:rPr>
                          <w:t>cal meeting of the WSIS+10 MPP with regards to Information and Knowledge Society. The meeting agreed to reflect this para in the Preambles of the Statement and Vision</w:t>
                        </w:r>
                      </w:p>
                      <w:p w14:paraId="26CE57EF" w14:textId="77777777" w:rsidR="00666707" w:rsidRDefault="00666707" w:rsidP="00666707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</w:p>
                      <w:p w14:paraId="551031BB" w14:textId="77777777" w:rsidR="00A71424" w:rsidRPr="00A71424" w:rsidRDefault="00666707" w:rsidP="00666707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  <w:r>
                          <w:rPr>
                            <w:rFonts w:asciiTheme="majorHAnsi" w:hAnsiTheme="majorHAnsi" w:cstheme="minorBidi"/>
                            <w:lang w:eastAsia="zh-CN"/>
                          </w:rPr>
                          <w:t>This document is</w:t>
                        </w:r>
                        <w:r w:rsidR="00A71424" w:rsidRPr="00A71424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available at: </w:t>
                        </w:r>
                      </w:p>
                      <w:p w14:paraId="6950BED4" w14:textId="77777777" w:rsidR="00A71424" w:rsidRPr="00A71424" w:rsidRDefault="00C007DB" w:rsidP="00A71424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  <w:hyperlink r:id="rId11" w:history="1">
                          <w:r w:rsidR="00A71424" w:rsidRPr="00A71424">
                            <w:rPr>
                              <w:rFonts w:asciiTheme="majorHAnsi" w:hAnsiTheme="majorHAnsi" w:cstheme="minorBidi"/>
                              <w:color w:val="0000FF" w:themeColor="hyperlink"/>
                              <w:u w:val="single"/>
                              <w:lang w:eastAsia="zh-CN"/>
                            </w:rPr>
                            <w:t>http://www.itu.int/wsis/review/mpp/pages/consolidated-texts.html</w:t>
                          </w:r>
                        </w:hyperlink>
                      </w:p>
                      <w:p w14:paraId="59B5BA6F" w14:textId="77777777" w:rsidR="00A71424" w:rsidRPr="00A71424" w:rsidRDefault="00A71424" w:rsidP="00666707">
                        <w:pPr>
                          <w:spacing w:before="100" w:beforeAutospacing="1" w:after="100" w:afterAutospacing="1" w:line="276" w:lineRule="auto"/>
                          <w:ind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</w:p>
                      <w:p w14:paraId="2BBE11FC" w14:textId="77777777" w:rsidR="00B75F60" w:rsidRDefault="00B75F60" w:rsidP="00B75F60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7A55A5A9" w14:textId="77777777" w:rsidR="00FF1B5A" w:rsidRDefault="00FF1B5A"/>
    <w:p w14:paraId="42C13EAD" w14:textId="77777777" w:rsidR="00FF1B5A" w:rsidRDefault="00FF1B5A"/>
    <w:p w14:paraId="0A8E5D79" w14:textId="77777777" w:rsidR="00FF1B5A" w:rsidRDefault="00FF1B5A"/>
    <w:p w14:paraId="12A4B0A5" w14:textId="77777777" w:rsidR="00FF1B5A" w:rsidRDefault="00FF1B5A"/>
    <w:p w14:paraId="53195A92" w14:textId="77777777" w:rsidR="00FF1B5A" w:rsidRDefault="00FF1B5A"/>
    <w:p w14:paraId="0EB46876" w14:textId="77777777" w:rsidR="00FF1B5A" w:rsidRDefault="00FF1B5A"/>
    <w:p w14:paraId="3A182D0B" w14:textId="77777777" w:rsidR="00FF1B5A" w:rsidRDefault="00FF1B5A"/>
    <w:p w14:paraId="4C84BEFC" w14:textId="77777777" w:rsidR="00FF1B5A" w:rsidRDefault="00FF1B5A"/>
    <w:p w14:paraId="1B9FA809" w14:textId="77777777" w:rsidR="009A3094" w:rsidRDefault="009A3094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56FE169E" w14:textId="77777777" w:rsidR="009A3094" w:rsidRDefault="009A3094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6CB691D3" w14:textId="77777777" w:rsidR="00B75F60" w:rsidRDefault="00B75F60" w:rsidP="00FF1B5A">
      <w:pPr>
        <w:jc w:val="center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</w:p>
    <w:p w14:paraId="3305311B" w14:textId="53C177A8" w:rsidR="009A449D" w:rsidRPr="009A449D" w:rsidRDefault="009A449D" w:rsidP="009A449D">
      <w:pPr>
        <w:jc w:val="both"/>
        <w:rPr>
          <w:rFonts w:asciiTheme="majorHAnsi" w:hAnsiTheme="majorHAnsi"/>
          <w:color w:val="000000"/>
          <w:lang w:val="en-GB"/>
        </w:rPr>
      </w:pPr>
      <w:r w:rsidRPr="009A449D">
        <w:rPr>
          <w:rFonts w:asciiTheme="majorHAnsi" w:hAnsiTheme="majorHAnsi"/>
          <w:color w:val="000000"/>
        </w:rPr>
        <w:t>The evoluti</w:t>
      </w:r>
      <w:r w:rsidRPr="009A449D">
        <w:rPr>
          <w:rFonts w:asciiTheme="majorHAnsi" w:hAnsiTheme="majorHAnsi"/>
        </w:rPr>
        <w:t xml:space="preserve">on of the information society over the past 10 years has contributed to the development of true  knowledge societies around the world that are based on </w:t>
      </w:r>
      <w:r w:rsidRPr="009A449D">
        <w:rPr>
          <w:rFonts w:asciiTheme="majorHAnsi" w:hAnsiTheme="majorHAnsi"/>
          <w:lang w:val="en-GB"/>
        </w:rPr>
        <w:t xml:space="preserve">principles of </w:t>
      </w:r>
      <w:ins w:id="3" w:author="Author">
        <w:r w:rsidR="00A66903">
          <w:rPr>
            <w:rFonts w:asciiTheme="majorHAnsi" w:hAnsiTheme="majorHAnsi"/>
            <w:lang w:val="en-GB"/>
          </w:rPr>
          <w:t xml:space="preserve">openness, participation and freedom: </w:t>
        </w:r>
      </w:ins>
      <w:r w:rsidRPr="009A449D">
        <w:rPr>
          <w:rFonts w:asciiTheme="majorHAnsi" w:hAnsiTheme="majorHAnsi"/>
          <w:lang w:val="en-GB"/>
        </w:rPr>
        <w:t>freedom of expression, quality education for all, universal access to information and knowledge,</w:t>
      </w:r>
      <w:ins w:id="4" w:author="Author">
        <w:r w:rsidR="00A66903">
          <w:rPr>
            <w:rFonts w:asciiTheme="majorHAnsi" w:hAnsiTheme="majorHAnsi"/>
            <w:lang w:val="en-GB"/>
          </w:rPr>
          <w:t xml:space="preserve"> </w:t>
        </w:r>
      </w:ins>
      <w:del w:id="5" w:author="Author">
        <w:r w:rsidRPr="009A449D" w:rsidDel="00A66903">
          <w:rPr>
            <w:rFonts w:asciiTheme="majorHAnsi" w:hAnsiTheme="majorHAnsi"/>
            <w:lang w:val="en-GB"/>
          </w:rPr>
          <w:delText xml:space="preserve"> and </w:delText>
        </w:r>
      </w:del>
      <w:r w:rsidRPr="009A449D">
        <w:rPr>
          <w:rFonts w:asciiTheme="majorHAnsi" w:hAnsiTheme="majorHAnsi"/>
          <w:lang w:val="en-GB"/>
        </w:rPr>
        <w:t>respect for cultural and linguistic diversity and cultural heritage</w:t>
      </w:r>
      <w:ins w:id="6" w:author="Author">
        <w:r w:rsidR="00A66903">
          <w:rPr>
            <w:rFonts w:asciiTheme="majorHAnsi" w:hAnsiTheme="majorHAnsi"/>
            <w:lang w:val="en-GB"/>
          </w:rPr>
          <w:t xml:space="preserve">, </w:t>
        </w:r>
        <w:r w:rsidR="00487F16">
          <w:rPr>
            <w:rFonts w:asciiTheme="majorHAnsi" w:hAnsiTheme="majorHAnsi"/>
            <w:lang w:val="en-GB"/>
          </w:rPr>
          <w:t>un</w:t>
        </w:r>
        <w:r w:rsidR="00A66903">
          <w:rPr>
            <w:rFonts w:asciiTheme="majorHAnsi" w:hAnsiTheme="majorHAnsi"/>
            <w:lang w:val="en-GB"/>
          </w:rPr>
          <w:t>encumbered communications based on an open and distributed Internet model, empowered citizens engaged in open and multistakeholder policy processes</w:t>
        </w:r>
      </w:ins>
      <w:r w:rsidRPr="009A449D">
        <w:rPr>
          <w:rFonts w:asciiTheme="majorHAnsi" w:hAnsiTheme="majorHAnsi"/>
          <w:lang w:val="en-GB"/>
        </w:rPr>
        <w:t>. When mentioning the information society, we also refer to the above mentioned evolution and to the vision of inclusive</w:t>
      </w:r>
      <w:r w:rsidRPr="009A449D">
        <w:rPr>
          <w:rFonts w:asciiTheme="majorHAnsi" w:hAnsiTheme="majorHAnsi"/>
          <w:color w:val="1F497D"/>
          <w:lang w:val="en-GB"/>
        </w:rPr>
        <w:t xml:space="preserve"> </w:t>
      </w:r>
      <w:r w:rsidRPr="009A449D">
        <w:rPr>
          <w:rFonts w:asciiTheme="majorHAnsi" w:hAnsiTheme="majorHAnsi"/>
          <w:color w:val="000000"/>
          <w:lang w:val="en-GB"/>
        </w:rPr>
        <w:t>knowledge societies.</w:t>
      </w:r>
    </w:p>
    <w:p w14:paraId="6939B08C" w14:textId="77777777" w:rsidR="00FF1B5A" w:rsidRPr="009A449D" w:rsidRDefault="00FF1B5A" w:rsidP="00F770F9">
      <w:pPr>
        <w:rPr>
          <w:lang w:val="en-GB"/>
        </w:rPr>
      </w:pPr>
    </w:p>
    <w:sectPr w:rsidR="00FF1B5A" w:rsidRPr="009A449D" w:rsidSect="005143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CD3E2" w14:textId="77777777" w:rsidR="00D341D9" w:rsidRDefault="00D341D9" w:rsidP="00277CAB">
      <w:r>
        <w:separator/>
      </w:r>
    </w:p>
  </w:endnote>
  <w:endnote w:type="continuationSeparator" w:id="0">
    <w:p w14:paraId="4C738003" w14:textId="77777777" w:rsidR="00D341D9" w:rsidRDefault="00D341D9" w:rsidP="002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5BD4" w14:textId="77777777" w:rsidR="001019F8" w:rsidRDefault="00101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8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10A67" w14:textId="77777777" w:rsidR="00277CAB" w:rsidRDefault="00277C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2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28FB5D" w14:textId="77777777" w:rsidR="00277CAB" w:rsidRDefault="00277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F37CE" w14:textId="77777777" w:rsidR="001019F8" w:rsidRDefault="0010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29E2E" w14:textId="77777777" w:rsidR="00D341D9" w:rsidRDefault="00D341D9" w:rsidP="00277CAB">
      <w:r>
        <w:separator/>
      </w:r>
    </w:p>
  </w:footnote>
  <w:footnote w:type="continuationSeparator" w:id="0">
    <w:p w14:paraId="0C5D20D2" w14:textId="77777777" w:rsidR="00D341D9" w:rsidRDefault="00D341D9" w:rsidP="0027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0DB1" w14:textId="77777777" w:rsidR="001019F8" w:rsidRDefault="00101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371C" w14:textId="77777777" w:rsidR="001019F8" w:rsidRDefault="00101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EC43" w14:textId="77777777" w:rsidR="001019F8" w:rsidRDefault="00101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B79"/>
    <w:multiLevelType w:val="multilevel"/>
    <w:tmpl w:val="2BB89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90CC0"/>
    <w:multiLevelType w:val="hybridMultilevel"/>
    <w:tmpl w:val="F21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10CF"/>
    <w:multiLevelType w:val="multilevel"/>
    <w:tmpl w:val="FF783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164FA"/>
    <w:multiLevelType w:val="multilevel"/>
    <w:tmpl w:val="1E642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8427D"/>
    <w:multiLevelType w:val="multilevel"/>
    <w:tmpl w:val="1424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9058D"/>
    <w:multiLevelType w:val="hybridMultilevel"/>
    <w:tmpl w:val="B9769BA2"/>
    <w:lvl w:ilvl="0" w:tplc="45125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B563B"/>
    <w:multiLevelType w:val="multilevel"/>
    <w:tmpl w:val="A1B88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479A"/>
    <w:multiLevelType w:val="multilevel"/>
    <w:tmpl w:val="61F2E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F0350"/>
    <w:multiLevelType w:val="multilevel"/>
    <w:tmpl w:val="7F266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261F0"/>
    <w:multiLevelType w:val="multilevel"/>
    <w:tmpl w:val="22EC2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F5F81"/>
    <w:multiLevelType w:val="multilevel"/>
    <w:tmpl w:val="586A5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137E1"/>
    <w:multiLevelType w:val="multilevel"/>
    <w:tmpl w:val="F9DE7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290763"/>
    <w:multiLevelType w:val="multilevel"/>
    <w:tmpl w:val="4670B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7C2718"/>
    <w:multiLevelType w:val="multilevel"/>
    <w:tmpl w:val="FA181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921D8"/>
    <w:multiLevelType w:val="hybridMultilevel"/>
    <w:tmpl w:val="3DB24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A164F"/>
    <w:multiLevelType w:val="multilevel"/>
    <w:tmpl w:val="12046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20FE5"/>
    <w:multiLevelType w:val="multilevel"/>
    <w:tmpl w:val="E58E0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16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A"/>
    <w:rsid w:val="00016CB9"/>
    <w:rsid w:val="00035BA0"/>
    <w:rsid w:val="000C734A"/>
    <w:rsid w:val="001019F8"/>
    <w:rsid w:val="0014428D"/>
    <w:rsid w:val="001714C8"/>
    <w:rsid w:val="00191C62"/>
    <w:rsid w:val="001C2201"/>
    <w:rsid w:val="001E1AC4"/>
    <w:rsid w:val="00204D7B"/>
    <w:rsid w:val="002177D5"/>
    <w:rsid w:val="00277CAB"/>
    <w:rsid w:val="00285FFC"/>
    <w:rsid w:val="0029476A"/>
    <w:rsid w:val="002A4E09"/>
    <w:rsid w:val="002C2BF8"/>
    <w:rsid w:val="002D1959"/>
    <w:rsid w:val="00347F9C"/>
    <w:rsid w:val="00375B9E"/>
    <w:rsid w:val="003A2504"/>
    <w:rsid w:val="003D2750"/>
    <w:rsid w:val="003E3418"/>
    <w:rsid w:val="003F0C3C"/>
    <w:rsid w:val="00404EE9"/>
    <w:rsid w:val="00477197"/>
    <w:rsid w:val="00484F98"/>
    <w:rsid w:val="00487F16"/>
    <w:rsid w:val="004A079A"/>
    <w:rsid w:val="005143BA"/>
    <w:rsid w:val="00524F0F"/>
    <w:rsid w:val="005342A3"/>
    <w:rsid w:val="00556F5E"/>
    <w:rsid w:val="005614E1"/>
    <w:rsid w:val="0056158B"/>
    <w:rsid w:val="00580965"/>
    <w:rsid w:val="005B59C5"/>
    <w:rsid w:val="005C0885"/>
    <w:rsid w:val="005D0897"/>
    <w:rsid w:val="005E1F44"/>
    <w:rsid w:val="005E2C53"/>
    <w:rsid w:val="005E6F56"/>
    <w:rsid w:val="006454CA"/>
    <w:rsid w:val="00663771"/>
    <w:rsid w:val="00666707"/>
    <w:rsid w:val="006A2CAE"/>
    <w:rsid w:val="006B063B"/>
    <w:rsid w:val="006C05C2"/>
    <w:rsid w:val="006E71D9"/>
    <w:rsid w:val="00723EB3"/>
    <w:rsid w:val="00731D7A"/>
    <w:rsid w:val="00766CF8"/>
    <w:rsid w:val="00787948"/>
    <w:rsid w:val="00787D71"/>
    <w:rsid w:val="00792E1B"/>
    <w:rsid w:val="007B4729"/>
    <w:rsid w:val="007C0D1F"/>
    <w:rsid w:val="007E507B"/>
    <w:rsid w:val="00814F0E"/>
    <w:rsid w:val="00832D77"/>
    <w:rsid w:val="00835B7E"/>
    <w:rsid w:val="0086439F"/>
    <w:rsid w:val="00881515"/>
    <w:rsid w:val="00891CD6"/>
    <w:rsid w:val="008A1904"/>
    <w:rsid w:val="008D4984"/>
    <w:rsid w:val="008D6BA6"/>
    <w:rsid w:val="00914414"/>
    <w:rsid w:val="0091455C"/>
    <w:rsid w:val="009353E4"/>
    <w:rsid w:val="00940F41"/>
    <w:rsid w:val="00950A77"/>
    <w:rsid w:val="00950E42"/>
    <w:rsid w:val="009549BF"/>
    <w:rsid w:val="0096709D"/>
    <w:rsid w:val="009A3094"/>
    <w:rsid w:val="009A449D"/>
    <w:rsid w:val="009A703F"/>
    <w:rsid w:val="009B4468"/>
    <w:rsid w:val="009C7AA3"/>
    <w:rsid w:val="00A03F54"/>
    <w:rsid w:val="00A44E32"/>
    <w:rsid w:val="00A66903"/>
    <w:rsid w:val="00A71424"/>
    <w:rsid w:val="00A8611D"/>
    <w:rsid w:val="00AD5C9C"/>
    <w:rsid w:val="00AE41A7"/>
    <w:rsid w:val="00B10A17"/>
    <w:rsid w:val="00B75F60"/>
    <w:rsid w:val="00B76C80"/>
    <w:rsid w:val="00BB209F"/>
    <w:rsid w:val="00BB361F"/>
    <w:rsid w:val="00C001A9"/>
    <w:rsid w:val="00C007DB"/>
    <w:rsid w:val="00C05394"/>
    <w:rsid w:val="00C17EF8"/>
    <w:rsid w:val="00C55D3A"/>
    <w:rsid w:val="00C75625"/>
    <w:rsid w:val="00CA44B4"/>
    <w:rsid w:val="00CB480B"/>
    <w:rsid w:val="00D341D9"/>
    <w:rsid w:val="00D67CA0"/>
    <w:rsid w:val="00D753E6"/>
    <w:rsid w:val="00D80BE3"/>
    <w:rsid w:val="00D82EB0"/>
    <w:rsid w:val="00D95D44"/>
    <w:rsid w:val="00DB0843"/>
    <w:rsid w:val="00DB1DBA"/>
    <w:rsid w:val="00DC62E1"/>
    <w:rsid w:val="00DE6FAB"/>
    <w:rsid w:val="00E13533"/>
    <w:rsid w:val="00E33AEB"/>
    <w:rsid w:val="00E34FDE"/>
    <w:rsid w:val="00E44E1D"/>
    <w:rsid w:val="00E629A3"/>
    <w:rsid w:val="00E65BB5"/>
    <w:rsid w:val="00EA0693"/>
    <w:rsid w:val="00EC224E"/>
    <w:rsid w:val="00F071CD"/>
    <w:rsid w:val="00F0765E"/>
    <w:rsid w:val="00F35BA1"/>
    <w:rsid w:val="00F770F9"/>
    <w:rsid w:val="00F8329C"/>
    <w:rsid w:val="00FD761A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BA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E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E3"/>
    <w:rPr>
      <w:rFonts w:ascii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4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468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446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1A9"/>
    <w:rPr>
      <w:rFonts w:ascii="Calibri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1A9"/>
    <w:rPr>
      <w:rFonts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E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E3"/>
    <w:rPr>
      <w:rFonts w:ascii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4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468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446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1A9"/>
    <w:rPr>
      <w:rFonts w:ascii="Calibri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1A9"/>
    <w:rPr>
      <w:rFonts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wsis/review/mpp/pages/consolidated-texts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wsis/review/mpp/pages/consolidated-texts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E2D1-0A1A-4246-A34E-6BE76A10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2014-01-23T09:52:00Z</dcterms:created>
  <dcterms:modified xsi:type="dcterms:W3CDTF">2014-01-27T08:55:00Z</dcterms:modified>
</cp:coreProperties>
</file>