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2F" w:rsidRDefault="008A2AC4" w:rsidP="000D422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D422F">
        <w:rPr>
          <w:rFonts w:ascii="Arial" w:hAnsi="Arial" w:cs="Arial"/>
          <w:b/>
          <w:sz w:val="28"/>
          <w:szCs w:val="28"/>
          <w:u w:val="single"/>
        </w:rPr>
        <w:t xml:space="preserve">WSIS+10 High –Level Policy Statement of India </w:t>
      </w:r>
    </w:p>
    <w:p w:rsidR="000D422F" w:rsidRDefault="000D422F" w:rsidP="000D422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30B6C" w:rsidRPr="000D422F" w:rsidRDefault="000D422F" w:rsidP="000D422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</w:t>
      </w:r>
      <w:r w:rsidR="008A2AC4" w:rsidRPr="000D422F">
        <w:rPr>
          <w:rFonts w:ascii="Arial" w:hAnsi="Arial" w:cs="Arial"/>
          <w:b/>
          <w:sz w:val="28"/>
          <w:szCs w:val="28"/>
          <w:u w:val="single"/>
        </w:rPr>
        <w:t xml:space="preserve">elivered by </w:t>
      </w:r>
    </w:p>
    <w:p w:rsidR="000D422F" w:rsidRDefault="008A2AC4" w:rsidP="000D422F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D422F">
        <w:rPr>
          <w:rFonts w:ascii="Arial" w:hAnsi="Arial" w:cs="Arial"/>
          <w:b/>
          <w:sz w:val="28"/>
          <w:szCs w:val="28"/>
          <w:u w:val="single"/>
        </w:rPr>
        <w:t xml:space="preserve">H.E. Mr. </w:t>
      </w:r>
      <w:proofErr w:type="spellStart"/>
      <w:r w:rsidRPr="000D422F">
        <w:rPr>
          <w:rFonts w:ascii="Arial" w:hAnsi="Arial" w:cs="Arial"/>
          <w:b/>
          <w:sz w:val="28"/>
          <w:szCs w:val="28"/>
          <w:u w:val="single"/>
        </w:rPr>
        <w:t>Dilip</w:t>
      </w:r>
      <w:proofErr w:type="spellEnd"/>
      <w:r w:rsidRPr="000D422F">
        <w:rPr>
          <w:rFonts w:ascii="Arial" w:hAnsi="Arial" w:cs="Arial"/>
          <w:b/>
          <w:sz w:val="28"/>
          <w:szCs w:val="28"/>
          <w:u w:val="single"/>
        </w:rPr>
        <w:t xml:space="preserve"> Sinha, Permanent Representative of India to the United Nations </w:t>
      </w:r>
      <w:proofErr w:type="gramStart"/>
      <w:r w:rsidR="00664CB7" w:rsidRPr="000D422F">
        <w:rPr>
          <w:rFonts w:ascii="Arial" w:hAnsi="Arial" w:cs="Arial"/>
          <w:b/>
          <w:sz w:val="28"/>
          <w:szCs w:val="28"/>
          <w:u w:val="single"/>
        </w:rPr>
        <w:t xml:space="preserve">at </w:t>
      </w:r>
      <w:r w:rsidRPr="000D422F">
        <w:rPr>
          <w:rFonts w:ascii="Arial" w:hAnsi="Arial" w:cs="Arial"/>
          <w:b/>
          <w:sz w:val="28"/>
          <w:szCs w:val="28"/>
          <w:u w:val="single"/>
        </w:rPr>
        <w:t xml:space="preserve"> the</w:t>
      </w:r>
      <w:proofErr w:type="gramEnd"/>
      <w:r w:rsidRPr="000D422F">
        <w:rPr>
          <w:rFonts w:ascii="Arial" w:hAnsi="Arial" w:cs="Arial"/>
          <w:b/>
          <w:sz w:val="28"/>
          <w:szCs w:val="28"/>
          <w:u w:val="single"/>
        </w:rPr>
        <w:t xml:space="preserve"> WSIS+10 High –Level Event </w:t>
      </w:r>
    </w:p>
    <w:p w:rsidR="00091179" w:rsidRPr="000D422F" w:rsidRDefault="000D422F" w:rsidP="000D422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D422F">
        <w:rPr>
          <w:rFonts w:ascii="Arial" w:hAnsi="Arial" w:cs="Arial"/>
          <w:sz w:val="28"/>
          <w:szCs w:val="28"/>
        </w:rPr>
        <w:t>[</w:t>
      </w:r>
      <w:r w:rsidR="008A2AC4" w:rsidRPr="000D422F">
        <w:rPr>
          <w:rFonts w:ascii="Arial" w:hAnsi="Arial" w:cs="Arial"/>
          <w:sz w:val="28"/>
          <w:szCs w:val="28"/>
        </w:rPr>
        <w:t>10 June</w:t>
      </w:r>
      <w:r w:rsidR="001B4484" w:rsidRPr="000D422F">
        <w:rPr>
          <w:rFonts w:ascii="Arial" w:hAnsi="Arial" w:cs="Arial"/>
          <w:sz w:val="28"/>
          <w:szCs w:val="28"/>
        </w:rPr>
        <w:t>, 2014</w:t>
      </w:r>
      <w:r w:rsidR="00E0287F" w:rsidRPr="000D422F">
        <w:rPr>
          <w:rFonts w:ascii="Arial" w:hAnsi="Arial" w:cs="Arial"/>
          <w:sz w:val="28"/>
          <w:szCs w:val="28"/>
        </w:rPr>
        <w:t>; Geneva</w:t>
      </w:r>
      <w:r w:rsidRPr="000D422F">
        <w:rPr>
          <w:rFonts w:ascii="Arial" w:hAnsi="Arial" w:cs="Arial"/>
          <w:sz w:val="28"/>
          <w:szCs w:val="28"/>
        </w:rPr>
        <w:t>]</w:t>
      </w:r>
    </w:p>
    <w:p w:rsidR="008A2AC4" w:rsidRPr="000D422F" w:rsidRDefault="008A2AC4" w:rsidP="000D422F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91179" w:rsidRDefault="00E0287F" w:rsidP="000D422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D422F">
        <w:rPr>
          <w:rFonts w:ascii="Arial" w:hAnsi="Arial" w:cs="Arial"/>
          <w:b/>
          <w:sz w:val="28"/>
          <w:szCs w:val="28"/>
        </w:rPr>
        <w:t>Mr. Chairman,</w:t>
      </w:r>
    </w:p>
    <w:p w:rsidR="000D422F" w:rsidRPr="000D422F" w:rsidRDefault="000D422F" w:rsidP="000D422F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622EB2" w:rsidRPr="000D422F" w:rsidRDefault="00622EB2" w:rsidP="000D422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D422F">
        <w:rPr>
          <w:rFonts w:ascii="Arial" w:hAnsi="Arial" w:cs="Arial"/>
          <w:b/>
          <w:sz w:val="28"/>
          <w:szCs w:val="28"/>
        </w:rPr>
        <w:t xml:space="preserve">Dr. </w:t>
      </w:r>
      <w:proofErr w:type="spellStart"/>
      <w:r w:rsidRPr="000D422F">
        <w:rPr>
          <w:rFonts w:ascii="Arial" w:hAnsi="Arial" w:cs="Arial"/>
          <w:b/>
          <w:sz w:val="28"/>
          <w:szCs w:val="28"/>
        </w:rPr>
        <w:t>Hamadoun</w:t>
      </w:r>
      <w:proofErr w:type="spellEnd"/>
      <w:r w:rsidRPr="000D422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D422F">
        <w:rPr>
          <w:rFonts w:ascii="Arial" w:hAnsi="Arial" w:cs="Arial"/>
          <w:b/>
          <w:sz w:val="28"/>
          <w:szCs w:val="28"/>
        </w:rPr>
        <w:t>Toure</w:t>
      </w:r>
      <w:proofErr w:type="spellEnd"/>
      <w:r w:rsidRPr="000D422F">
        <w:rPr>
          <w:rFonts w:ascii="Arial" w:hAnsi="Arial" w:cs="Arial"/>
          <w:b/>
          <w:sz w:val="28"/>
          <w:szCs w:val="28"/>
        </w:rPr>
        <w:t>, Secretary General, ITU</w:t>
      </w:r>
    </w:p>
    <w:p w:rsidR="00091179" w:rsidRPr="000D422F" w:rsidRDefault="00091179" w:rsidP="000D422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47444" w:rsidRPr="000D422F" w:rsidRDefault="00E0287F" w:rsidP="000D422F">
      <w:pPr>
        <w:spacing w:after="0"/>
        <w:ind w:right="60"/>
        <w:jc w:val="both"/>
        <w:rPr>
          <w:rFonts w:ascii="Arial" w:eastAsia="SimSun" w:hAnsi="Arial" w:cs="Arial"/>
          <w:sz w:val="28"/>
          <w:szCs w:val="28"/>
          <w:lang w:eastAsia="zh-CN"/>
        </w:rPr>
      </w:pPr>
      <w:r w:rsidRPr="000D422F">
        <w:rPr>
          <w:rFonts w:ascii="Arial" w:hAnsi="Arial" w:cs="Arial"/>
          <w:bCs/>
          <w:sz w:val="28"/>
          <w:szCs w:val="28"/>
        </w:rPr>
        <w:tab/>
      </w:r>
      <w:r w:rsidR="00247444" w:rsidRPr="000D422F">
        <w:rPr>
          <w:rFonts w:ascii="Arial" w:hAnsi="Arial" w:cs="Arial"/>
          <w:bCs/>
          <w:sz w:val="28"/>
          <w:szCs w:val="28"/>
        </w:rPr>
        <w:t xml:space="preserve">At the outset, I </w:t>
      </w:r>
      <w:r w:rsidR="00CF61A5" w:rsidRPr="000D422F">
        <w:rPr>
          <w:rFonts w:ascii="Arial" w:eastAsia="Times New Roman" w:hAnsi="Arial" w:cs="Arial"/>
          <w:sz w:val="28"/>
          <w:szCs w:val="28"/>
        </w:rPr>
        <w:t xml:space="preserve">would like to thank </w:t>
      </w:r>
      <w:r w:rsidR="00A566E5" w:rsidRPr="000D422F">
        <w:rPr>
          <w:rFonts w:ascii="Arial" w:eastAsia="Times New Roman" w:hAnsi="Arial" w:cs="Arial"/>
          <w:sz w:val="28"/>
          <w:szCs w:val="28"/>
        </w:rPr>
        <w:t xml:space="preserve">the </w:t>
      </w:r>
      <w:r w:rsidR="00CF61A5" w:rsidRPr="000D422F">
        <w:rPr>
          <w:rFonts w:ascii="Arial" w:eastAsia="Times New Roman" w:hAnsi="Arial" w:cs="Arial"/>
          <w:sz w:val="28"/>
          <w:szCs w:val="28"/>
        </w:rPr>
        <w:t xml:space="preserve">ITU </w:t>
      </w:r>
      <w:r w:rsidR="00247444" w:rsidRPr="000D422F">
        <w:rPr>
          <w:rFonts w:ascii="Arial" w:eastAsia="Times New Roman" w:hAnsi="Arial" w:cs="Arial"/>
          <w:sz w:val="28"/>
          <w:szCs w:val="28"/>
        </w:rPr>
        <w:t xml:space="preserve">and </w:t>
      </w:r>
      <w:r w:rsidR="00CF61A5" w:rsidRPr="000D422F">
        <w:rPr>
          <w:rFonts w:ascii="Arial" w:eastAsia="SimSun" w:hAnsi="Arial" w:cs="Arial"/>
          <w:sz w:val="28"/>
          <w:szCs w:val="28"/>
          <w:lang w:eastAsia="zh-CN"/>
        </w:rPr>
        <w:t xml:space="preserve">the other UN agencies with a WSIS mandate </w:t>
      </w:r>
      <w:r w:rsidR="00247444" w:rsidRPr="000D422F">
        <w:rPr>
          <w:rFonts w:ascii="Arial" w:eastAsia="SimSun" w:hAnsi="Arial" w:cs="Arial"/>
          <w:sz w:val="28"/>
          <w:szCs w:val="28"/>
          <w:lang w:eastAsia="zh-CN"/>
        </w:rPr>
        <w:t>for organizing</w:t>
      </w:r>
      <w:r w:rsidR="00CF61A5" w:rsidRPr="000D422F">
        <w:rPr>
          <w:rFonts w:ascii="Arial" w:eastAsia="SimSun" w:hAnsi="Arial" w:cs="Arial"/>
          <w:sz w:val="28"/>
          <w:szCs w:val="28"/>
          <w:lang w:eastAsia="zh-CN"/>
        </w:rPr>
        <w:t xml:space="preserve"> this </w:t>
      </w:r>
      <w:r w:rsidR="00247444" w:rsidRPr="000D422F">
        <w:rPr>
          <w:rFonts w:ascii="Arial" w:eastAsia="SimSun" w:hAnsi="Arial" w:cs="Arial"/>
          <w:sz w:val="28"/>
          <w:szCs w:val="28"/>
          <w:lang w:eastAsia="zh-CN"/>
        </w:rPr>
        <w:t xml:space="preserve">WSIS+10 </w:t>
      </w:r>
      <w:r w:rsidR="00CF61A5" w:rsidRPr="000D422F">
        <w:rPr>
          <w:rFonts w:ascii="Arial" w:eastAsia="SimSun" w:hAnsi="Arial" w:cs="Arial"/>
          <w:sz w:val="28"/>
          <w:szCs w:val="28"/>
          <w:lang w:eastAsia="zh-CN"/>
        </w:rPr>
        <w:t>High-Level Event</w:t>
      </w:r>
      <w:r w:rsidR="000D422F">
        <w:rPr>
          <w:rFonts w:ascii="Arial" w:eastAsia="SimSun" w:hAnsi="Arial" w:cs="Arial"/>
          <w:sz w:val="28"/>
          <w:szCs w:val="28"/>
          <w:lang w:eastAsia="zh-CN"/>
        </w:rPr>
        <w:t>. We are happy to note that this event also coincided with</w:t>
      </w:r>
      <w:r w:rsidR="00247444" w:rsidRPr="000D422F">
        <w:rPr>
          <w:rFonts w:ascii="Arial" w:eastAsia="SimSun" w:hAnsi="Arial" w:cs="Arial"/>
          <w:sz w:val="28"/>
          <w:szCs w:val="28"/>
          <w:lang w:eastAsia="zh-CN"/>
        </w:rPr>
        <w:t xml:space="preserve"> the WSIS Forum</w:t>
      </w:r>
      <w:r w:rsidR="00126D1A" w:rsidRPr="000D422F">
        <w:rPr>
          <w:rFonts w:ascii="Arial" w:eastAsia="SimSun" w:hAnsi="Arial" w:cs="Arial"/>
          <w:sz w:val="28"/>
          <w:szCs w:val="28"/>
          <w:lang w:eastAsia="zh-CN"/>
        </w:rPr>
        <w:t xml:space="preserve"> 2014.</w:t>
      </w:r>
      <w:r w:rsidR="00247444" w:rsidRPr="000D422F">
        <w:rPr>
          <w:rFonts w:ascii="Arial" w:eastAsia="SimSun" w:hAnsi="Arial" w:cs="Arial"/>
          <w:sz w:val="28"/>
          <w:szCs w:val="28"/>
          <w:lang w:eastAsia="zh-CN"/>
        </w:rPr>
        <w:t xml:space="preserve"> </w:t>
      </w:r>
    </w:p>
    <w:p w:rsidR="006828C4" w:rsidRPr="000D422F" w:rsidRDefault="006828C4" w:rsidP="000D422F">
      <w:pPr>
        <w:spacing w:after="0"/>
        <w:ind w:right="60"/>
        <w:jc w:val="both"/>
        <w:rPr>
          <w:rFonts w:ascii="Arial" w:eastAsia="SimSun" w:hAnsi="Arial" w:cs="Arial"/>
          <w:sz w:val="28"/>
          <w:szCs w:val="28"/>
          <w:lang w:eastAsia="zh-CN"/>
        </w:rPr>
      </w:pPr>
    </w:p>
    <w:p w:rsidR="006828C4" w:rsidRPr="000D422F" w:rsidRDefault="000D422F" w:rsidP="000D422F">
      <w:pPr>
        <w:spacing w:after="0"/>
        <w:ind w:right="60"/>
        <w:jc w:val="both"/>
        <w:rPr>
          <w:rFonts w:ascii="Arial" w:eastAsia="SimSun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u w:color="FF0000"/>
        </w:rPr>
        <w:tab/>
        <w:t>India supports the S</w:t>
      </w:r>
      <w:r w:rsidR="006828C4" w:rsidRPr="000D422F">
        <w:rPr>
          <w:rFonts w:ascii="Arial" w:hAnsi="Arial" w:cs="Arial"/>
          <w:sz w:val="28"/>
          <w:szCs w:val="28"/>
          <w:u w:color="FF0000"/>
        </w:rPr>
        <w:t xml:space="preserve">tatement delivered by </w:t>
      </w:r>
      <w:r>
        <w:rPr>
          <w:rFonts w:ascii="Arial" w:hAnsi="Arial" w:cs="Arial"/>
          <w:sz w:val="28"/>
          <w:szCs w:val="28"/>
          <w:u w:color="FF0000"/>
        </w:rPr>
        <w:t xml:space="preserve">Sri Lanka, on behalf of the G-15, and by </w:t>
      </w:r>
      <w:r w:rsidR="006828C4" w:rsidRPr="000D422F">
        <w:rPr>
          <w:rFonts w:ascii="Arial" w:hAnsi="Arial" w:cs="Arial"/>
          <w:sz w:val="28"/>
          <w:szCs w:val="28"/>
          <w:u w:color="FF0000"/>
        </w:rPr>
        <w:t>Iran</w:t>
      </w:r>
      <w:r>
        <w:rPr>
          <w:rFonts w:ascii="Arial" w:hAnsi="Arial" w:cs="Arial"/>
          <w:sz w:val="28"/>
          <w:szCs w:val="28"/>
          <w:u w:color="FF0000"/>
        </w:rPr>
        <w:t>,</w:t>
      </w:r>
      <w:r w:rsidR="006828C4" w:rsidRPr="000D422F">
        <w:rPr>
          <w:rFonts w:ascii="Arial" w:hAnsi="Arial" w:cs="Arial"/>
          <w:sz w:val="28"/>
          <w:szCs w:val="28"/>
          <w:u w:color="FF0000"/>
        </w:rPr>
        <w:t xml:space="preserve"> on behalf of the Non-Aligned Movement countries.</w:t>
      </w:r>
    </w:p>
    <w:p w:rsidR="00126D1A" w:rsidRPr="000D422F" w:rsidRDefault="00126D1A" w:rsidP="000D422F">
      <w:pPr>
        <w:spacing w:after="0"/>
        <w:ind w:right="60"/>
        <w:jc w:val="both"/>
        <w:rPr>
          <w:rFonts w:ascii="Arial" w:eastAsia="SimSun" w:hAnsi="Arial" w:cs="Arial"/>
          <w:sz w:val="28"/>
          <w:szCs w:val="28"/>
          <w:lang w:eastAsia="zh-CN"/>
        </w:rPr>
      </w:pPr>
    </w:p>
    <w:p w:rsidR="00030B6C" w:rsidRPr="000D422F" w:rsidRDefault="00030B6C" w:rsidP="000D422F">
      <w:pPr>
        <w:spacing w:after="0"/>
        <w:ind w:right="60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  <w:r w:rsidRPr="000D422F">
        <w:rPr>
          <w:rFonts w:ascii="Arial" w:eastAsia="SimSun" w:hAnsi="Arial" w:cs="Arial"/>
          <w:b/>
          <w:sz w:val="28"/>
          <w:szCs w:val="28"/>
          <w:lang w:eastAsia="zh-CN"/>
        </w:rPr>
        <w:t>Mr. Chairman,</w:t>
      </w:r>
    </w:p>
    <w:p w:rsidR="00030B6C" w:rsidRPr="000D422F" w:rsidRDefault="00030B6C" w:rsidP="000D422F">
      <w:pPr>
        <w:spacing w:after="0"/>
        <w:ind w:right="60"/>
        <w:jc w:val="both"/>
        <w:rPr>
          <w:rFonts w:ascii="Arial" w:eastAsia="SimSun" w:hAnsi="Arial" w:cs="Arial"/>
          <w:sz w:val="28"/>
          <w:szCs w:val="28"/>
          <w:lang w:eastAsia="zh-CN"/>
        </w:rPr>
      </w:pPr>
    </w:p>
    <w:p w:rsidR="00030B6C" w:rsidRPr="000D422F" w:rsidRDefault="00254729" w:rsidP="000D422F">
      <w:pPr>
        <w:spacing w:after="0"/>
        <w:ind w:firstLine="720"/>
        <w:jc w:val="both"/>
        <w:rPr>
          <w:rFonts w:ascii="Arial" w:eastAsia="SimSun" w:hAnsi="Arial" w:cs="Arial"/>
          <w:sz w:val="28"/>
          <w:szCs w:val="28"/>
        </w:rPr>
      </w:pPr>
      <w:r w:rsidRPr="000D422F">
        <w:rPr>
          <w:rFonts w:ascii="Arial" w:eastAsia="SimSun" w:hAnsi="Arial" w:cs="Arial"/>
          <w:bCs/>
          <w:sz w:val="28"/>
          <w:szCs w:val="28"/>
        </w:rPr>
        <w:t xml:space="preserve">The two phases of World Summit on the Information Society (WSIS) has </w:t>
      </w:r>
      <w:r w:rsidRPr="000D422F">
        <w:rPr>
          <w:rFonts w:ascii="Arial" w:eastAsia="SimSun" w:hAnsi="Arial" w:cs="Arial"/>
          <w:sz w:val="28"/>
          <w:szCs w:val="28"/>
        </w:rPr>
        <w:t xml:space="preserve">provided a vision </w:t>
      </w:r>
      <w:r w:rsidR="00030B6C" w:rsidRPr="000D422F">
        <w:rPr>
          <w:rFonts w:ascii="Arial" w:eastAsia="SimSun" w:hAnsi="Arial" w:cs="Arial"/>
          <w:sz w:val="28"/>
          <w:szCs w:val="28"/>
        </w:rPr>
        <w:t>of</w:t>
      </w:r>
      <w:r w:rsidRPr="000D422F">
        <w:rPr>
          <w:rFonts w:ascii="Arial" w:eastAsia="SimSun" w:hAnsi="Arial" w:cs="Arial"/>
          <w:sz w:val="28"/>
          <w:szCs w:val="28"/>
        </w:rPr>
        <w:t xml:space="preserve"> utilizing ICTs for greater benefit of mankind,</w:t>
      </w:r>
      <w:r w:rsidRPr="000D422F">
        <w:rPr>
          <w:rFonts w:ascii="Arial" w:eastAsia="SimSun" w:hAnsi="Arial" w:cs="Arial"/>
          <w:bCs/>
          <w:sz w:val="28"/>
          <w:szCs w:val="28"/>
        </w:rPr>
        <w:t xml:space="preserve"> with focus on </w:t>
      </w:r>
      <w:r w:rsidRPr="000D422F">
        <w:rPr>
          <w:rFonts w:ascii="Arial" w:eastAsia="SimSun" w:hAnsi="Arial" w:cs="Arial"/>
          <w:sz w:val="28"/>
          <w:szCs w:val="28"/>
        </w:rPr>
        <w:t>achieving the developmental objectives by bridging both the digital and the development divides.</w:t>
      </w:r>
      <w:r w:rsidR="00042709" w:rsidRPr="000D422F">
        <w:rPr>
          <w:rFonts w:ascii="Arial" w:eastAsia="SimSun" w:hAnsi="Arial" w:cs="Arial"/>
          <w:sz w:val="28"/>
          <w:szCs w:val="28"/>
        </w:rPr>
        <w:t xml:space="preserve"> </w:t>
      </w:r>
    </w:p>
    <w:p w:rsidR="00030B6C" w:rsidRPr="000D422F" w:rsidRDefault="00030B6C" w:rsidP="000D422F">
      <w:pPr>
        <w:spacing w:after="0"/>
        <w:ind w:firstLine="720"/>
        <w:jc w:val="both"/>
        <w:rPr>
          <w:rFonts w:ascii="Arial" w:eastAsia="SimSun" w:hAnsi="Arial" w:cs="Arial"/>
          <w:sz w:val="28"/>
          <w:szCs w:val="28"/>
        </w:rPr>
      </w:pPr>
    </w:p>
    <w:p w:rsidR="009F79F5" w:rsidRPr="00E4185D" w:rsidRDefault="00042709" w:rsidP="00E4185D">
      <w:pPr>
        <w:spacing w:after="0"/>
        <w:ind w:firstLine="720"/>
        <w:jc w:val="both"/>
        <w:rPr>
          <w:rFonts w:ascii="Arial" w:eastAsia="SimSun" w:hAnsi="Arial" w:cs="Arial"/>
          <w:sz w:val="28"/>
          <w:szCs w:val="28"/>
        </w:rPr>
      </w:pPr>
      <w:r w:rsidRPr="000D422F">
        <w:rPr>
          <w:rFonts w:ascii="Arial" w:eastAsia="SimSun" w:hAnsi="Arial" w:cs="Arial"/>
          <w:sz w:val="28"/>
          <w:szCs w:val="28"/>
        </w:rPr>
        <w:t>We are encouraged by the presentations made by all the UN agencies responsible for</w:t>
      </w:r>
      <w:r w:rsidR="00F71FC8" w:rsidRPr="000D422F">
        <w:rPr>
          <w:rFonts w:ascii="Arial" w:eastAsia="SimSun" w:hAnsi="Arial" w:cs="Arial"/>
          <w:sz w:val="28"/>
          <w:szCs w:val="28"/>
        </w:rPr>
        <w:t xml:space="preserve"> the implementation of the WSIS </w:t>
      </w:r>
      <w:r w:rsidRPr="000D422F">
        <w:rPr>
          <w:rFonts w:ascii="Arial" w:eastAsia="SimSun" w:hAnsi="Arial" w:cs="Arial"/>
          <w:sz w:val="28"/>
          <w:szCs w:val="28"/>
        </w:rPr>
        <w:t>outcomes</w:t>
      </w:r>
      <w:r w:rsidR="00914879">
        <w:rPr>
          <w:rFonts w:ascii="Arial" w:eastAsia="SimSun" w:hAnsi="Arial" w:cs="Arial"/>
          <w:sz w:val="28"/>
          <w:szCs w:val="28"/>
        </w:rPr>
        <w:t xml:space="preserve">. </w:t>
      </w:r>
      <w:r w:rsidR="009F79F5" w:rsidRPr="000D422F">
        <w:rPr>
          <w:rFonts w:ascii="Arial" w:eastAsia="SimSun" w:hAnsi="Arial" w:cs="Arial"/>
          <w:sz w:val="28"/>
          <w:szCs w:val="28"/>
        </w:rPr>
        <w:t xml:space="preserve">It provides us an opportunity to assess the achievements made so far in </w:t>
      </w:r>
      <w:r w:rsidR="00951AC4" w:rsidRPr="000D422F">
        <w:rPr>
          <w:rFonts w:ascii="Arial" w:eastAsia="SimSun" w:hAnsi="Arial" w:cs="Arial"/>
          <w:sz w:val="28"/>
          <w:szCs w:val="28"/>
        </w:rPr>
        <w:t xml:space="preserve">the realization of </w:t>
      </w:r>
      <w:r w:rsidR="009F79F5" w:rsidRPr="000D422F">
        <w:rPr>
          <w:rFonts w:ascii="Arial" w:eastAsia="SimSun" w:hAnsi="Arial" w:cs="Arial"/>
          <w:sz w:val="28"/>
          <w:szCs w:val="28"/>
        </w:rPr>
        <w:t xml:space="preserve">the internationally agreed development goals, including MDGs by 2015 and </w:t>
      </w:r>
      <w:r w:rsidR="00951AC4" w:rsidRPr="000D422F">
        <w:rPr>
          <w:rFonts w:ascii="Arial" w:eastAsia="SimSun" w:hAnsi="Arial" w:cs="Arial"/>
          <w:sz w:val="28"/>
          <w:szCs w:val="28"/>
        </w:rPr>
        <w:t>envision the</w:t>
      </w:r>
      <w:r w:rsidR="009F79F5" w:rsidRPr="000D422F">
        <w:rPr>
          <w:rFonts w:ascii="Arial" w:eastAsia="SimSun" w:hAnsi="Arial" w:cs="Arial"/>
          <w:sz w:val="28"/>
          <w:szCs w:val="28"/>
        </w:rPr>
        <w:t xml:space="preserve"> vision for WSIS beyond 2015. </w:t>
      </w:r>
    </w:p>
    <w:p w:rsidR="000D422F" w:rsidRDefault="004563E3" w:rsidP="00E4185D">
      <w:pPr>
        <w:widowControl w:val="0"/>
        <w:spacing w:after="0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  <w:r w:rsidRPr="000D422F">
        <w:rPr>
          <w:rFonts w:ascii="Arial" w:hAnsi="Arial" w:cs="Arial"/>
          <w:bCs/>
          <w:sz w:val="28"/>
          <w:szCs w:val="28"/>
        </w:rPr>
        <w:tab/>
      </w:r>
    </w:p>
    <w:p w:rsidR="000D422F" w:rsidRPr="000D422F" w:rsidRDefault="000D422F" w:rsidP="000D422F">
      <w:pPr>
        <w:spacing w:after="0"/>
        <w:ind w:right="60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  <w:r w:rsidRPr="000D422F">
        <w:rPr>
          <w:rFonts w:ascii="Arial" w:eastAsia="SimSun" w:hAnsi="Arial" w:cs="Arial"/>
          <w:b/>
          <w:sz w:val="28"/>
          <w:szCs w:val="28"/>
          <w:lang w:eastAsia="zh-CN"/>
        </w:rPr>
        <w:t>Mr. Chairman,</w:t>
      </w:r>
    </w:p>
    <w:p w:rsidR="000D422F" w:rsidRDefault="000D422F" w:rsidP="000D422F">
      <w:pPr>
        <w:widowControl w:val="0"/>
        <w:spacing w:after="0"/>
        <w:jc w:val="both"/>
        <w:rPr>
          <w:rFonts w:ascii="Arial" w:eastAsia="Times New Roman" w:hAnsi="Arial" w:cs="Arial"/>
          <w:sz w:val="28"/>
          <w:szCs w:val="28"/>
          <w:lang w:val="en-IN" w:eastAsia="en-IN"/>
        </w:rPr>
      </w:pPr>
    </w:p>
    <w:p w:rsidR="00766A33" w:rsidRPr="000D422F" w:rsidRDefault="000D422F" w:rsidP="000D422F">
      <w:pPr>
        <w:widowControl w:val="0"/>
        <w:spacing w:after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en-IN" w:eastAsia="en-IN"/>
        </w:rPr>
        <w:tab/>
      </w:r>
      <w:r w:rsidR="00914879">
        <w:rPr>
          <w:rFonts w:ascii="Arial" w:eastAsia="Times New Roman" w:hAnsi="Arial" w:cs="Arial"/>
          <w:sz w:val="28"/>
          <w:szCs w:val="28"/>
          <w:lang w:val="en-IN" w:eastAsia="en-IN"/>
        </w:rPr>
        <w:t>As a developing country seeking to promote inclusive growth, India</w:t>
      </w:r>
      <w:r w:rsidR="0034193A" w:rsidRPr="000D422F">
        <w:rPr>
          <w:rFonts w:ascii="Arial" w:eastAsia="Times New Roman" w:hAnsi="Arial" w:cs="Arial"/>
          <w:sz w:val="28"/>
          <w:szCs w:val="28"/>
          <w:lang w:val="en-IN" w:eastAsia="en-IN"/>
        </w:rPr>
        <w:t xml:space="preserve"> provides </w:t>
      </w:r>
      <w:r w:rsidR="0083270A">
        <w:rPr>
          <w:rFonts w:ascii="Arial" w:eastAsia="Times New Roman" w:hAnsi="Arial" w:cs="Arial"/>
          <w:sz w:val="28"/>
          <w:szCs w:val="28"/>
          <w:lang w:val="en-IN" w:eastAsia="en-IN"/>
        </w:rPr>
        <w:t>utmost</w:t>
      </w:r>
      <w:r w:rsidR="0034193A" w:rsidRPr="000D422F">
        <w:rPr>
          <w:rFonts w:ascii="Arial" w:eastAsia="Times New Roman" w:hAnsi="Arial" w:cs="Arial"/>
          <w:sz w:val="28"/>
          <w:szCs w:val="28"/>
          <w:lang w:val="en-IN" w:eastAsia="en-IN"/>
        </w:rPr>
        <w:t xml:space="preserve"> importance to ICTs and </w:t>
      </w:r>
      <w:r w:rsidR="004563E3" w:rsidRPr="000D422F">
        <w:rPr>
          <w:rFonts w:ascii="Arial" w:hAnsi="Arial" w:cs="Arial"/>
          <w:bCs/>
          <w:sz w:val="28"/>
          <w:szCs w:val="28"/>
        </w:rPr>
        <w:t xml:space="preserve">fully recognizes </w:t>
      </w:r>
      <w:r w:rsidR="0034193A" w:rsidRPr="000D422F">
        <w:rPr>
          <w:rFonts w:ascii="Arial" w:hAnsi="Arial" w:cs="Arial"/>
          <w:bCs/>
          <w:sz w:val="28"/>
          <w:szCs w:val="28"/>
        </w:rPr>
        <w:t>it</w:t>
      </w:r>
      <w:r w:rsidR="00A566E5" w:rsidRPr="000D422F">
        <w:rPr>
          <w:rFonts w:ascii="Arial" w:hAnsi="Arial" w:cs="Arial"/>
          <w:bCs/>
          <w:sz w:val="28"/>
          <w:szCs w:val="28"/>
        </w:rPr>
        <w:t xml:space="preserve">s role </w:t>
      </w:r>
      <w:r w:rsidR="004563E3" w:rsidRPr="000D422F">
        <w:rPr>
          <w:rFonts w:ascii="Arial" w:hAnsi="Arial" w:cs="Arial"/>
          <w:bCs/>
          <w:sz w:val="28"/>
          <w:szCs w:val="28"/>
        </w:rPr>
        <w:t xml:space="preserve">as an enabler of inclusive social and economic development particularly with </w:t>
      </w:r>
      <w:r w:rsidR="004563E3" w:rsidRPr="000D422F">
        <w:rPr>
          <w:rFonts w:ascii="Arial" w:hAnsi="Arial" w:cs="Arial"/>
          <w:bCs/>
          <w:sz w:val="28"/>
          <w:szCs w:val="28"/>
        </w:rPr>
        <w:lastRenderedPageBreak/>
        <w:t>regard to universalizing access to a wide range of services and applications in various social sectors</w:t>
      </w:r>
      <w:r w:rsidR="00914879">
        <w:rPr>
          <w:rFonts w:ascii="Arial" w:hAnsi="Arial" w:cs="Arial"/>
          <w:bCs/>
          <w:sz w:val="28"/>
          <w:szCs w:val="28"/>
        </w:rPr>
        <w:t xml:space="preserve">. </w:t>
      </w:r>
      <w:r w:rsidR="004563E3" w:rsidRPr="000D422F">
        <w:rPr>
          <w:rFonts w:ascii="Arial" w:hAnsi="Arial" w:cs="Arial"/>
          <w:bCs/>
          <w:sz w:val="28"/>
          <w:szCs w:val="28"/>
        </w:rPr>
        <w:t xml:space="preserve"> </w:t>
      </w:r>
    </w:p>
    <w:p w:rsidR="00441F92" w:rsidRPr="000D422F" w:rsidRDefault="00441F92" w:rsidP="000D422F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34193A" w:rsidRPr="000D422F" w:rsidRDefault="00441F92" w:rsidP="000D422F">
      <w:pPr>
        <w:spacing w:after="0"/>
        <w:jc w:val="both"/>
        <w:rPr>
          <w:rFonts w:ascii="Arial" w:eastAsia="Times New Roman" w:hAnsi="Arial" w:cs="Arial"/>
          <w:sz w:val="28"/>
          <w:szCs w:val="28"/>
          <w:lang w:val="en-IN" w:eastAsia="en-IN"/>
        </w:rPr>
      </w:pPr>
      <w:r w:rsidRPr="000D422F">
        <w:rPr>
          <w:rFonts w:ascii="Arial" w:hAnsi="Arial" w:cs="Arial"/>
          <w:bCs/>
          <w:sz w:val="28"/>
          <w:szCs w:val="28"/>
        </w:rPr>
        <w:tab/>
      </w:r>
      <w:r w:rsidR="00A70294" w:rsidRPr="000D422F">
        <w:rPr>
          <w:rFonts w:ascii="Arial" w:hAnsi="Arial" w:cs="Arial"/>
          <w:sz w:val="28"/>
          <w:szCs w:val="28"/>
        </w:rPr>
        <w:t>With over 900 million mobile phones in India and with significant convergence of ICT technologies, the impact of ICT on overall development is enormous. With over 130 million Internet users</w:t>
      </w:r>
      <w:r w:rsidR="0083270A">
        <w:rPr>
          <w:rFonts w:ascii="Arial" w:hAnsi="Arial" w:cs="Arial"/>
          <w:sz w:val="28"/>
          <w:szCs w:val="28"/>
        </w:rPr>
        <w:t xml:space="preserve"> today</w:t>
      </w:r>
      <w:r w:rsidR="00A70294" w:rsidRPr="000D422F">
        <w:rPr>
          <w:rFonts w:ascii="Arial" w:hAnsi="Arial" w:cs="Arial"/>
          <w:sz w:val="28"/>
          <w:szCs w:val="28"/>
        </w:rPr>
        <w:t xml:space="preserve">, India has emerged as the third largest country in Internet usage. </w:t>
      </w:r>
    </w:p>
    <w:p w:rsidR="0034193A" w:rsidRPr="000D422F" w:rsidRDefault="0034193A" w:rsidP="000D422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41F92" w:rsidRPr="000D422F" w:rsidRDefault="0034193A" w:rsidP="000D422F">
      <w:pPr>
        <w:spacing w:after="0"/>
        <w:jc w:val="both"/>
        <w:rPr>
          <w:rFonts w:ascii="Arial" w:eastAsia="Times New Roman" w:hAnsi="Arial" w:cs="Arial"/>
          <w:sz w:val="28"/>
          <w:szCs w:val="28"/>
          <w:lang w:val="en-IN" w:eastAsia="en-IN"/>
        </w:rPr>
      </w:pPr>
      <w:r w:rsidRPr="000D422F">
        <w:rPr>
          <w:rFonts w:ascii="Arial" w:hAnsi="Arial" w:cs="Arial"/>
          <w:bCs/>
          <w:sz w:val="28"/>
          <w:szCs w:val="28"/>
        </w:rPr>
        <w:tab/>
      </w:r>
      <w:r w:rsidR="004563E3" w:rsidRPr="000D422F">
        <w:rPr>
          <w:rFonts w:ascii="Arial" w:hAnsi="Arial" w:cs="Arial"/>
          <w:bCs/>
          <w:sz w:val="28"/>
          <w:szCs w:val="28"/>
        </w:rPr>
        <w:t>We have</w:t>
      </w:r>
      <w:r w:rsidR="004563E3" w:rsidRPr="000D422F">
        <w:rPr>
          <w:rFonts w:ascii="Arial" w:hAnsi="Arial" w:cs="Arial"/>
          <w:sz w:val="28"/>
          <w:szCs w:val="28"/>
        </w:rPr>
        <w:t xml:space="preserve"> formulated our National Policy on IT in 2012 for inclusive and sustainable development through ICTs</w:t>
      </w:r>
      <w:r w:rsidR="004563E3" w:rsidRPr="000D422F">
        <w:rPr>
          <w:rFonts w:ascii="Arial" w:eastAsia="Times New Roman" w:hAnsi="Arial" w:cs="Arial"/>
          <w:sz w:val="28"/>
          <w:szCs w:val="28"/>
        </w:rPr>
        <w:t>.</w:t>
      </w:r>
      <w:r w:rsidR="004563E3" w:rsidRPr="000D422F">
        <w:rPr>
          <w:rFonts w:ascii="Arial" w:hAnsi="Arial" w:cs="Arial"/>
          <w:sz w:val="28"/>
          <w:szCs w:val="28"/>
        </w:rPr>
        <w:t xml:space="preserve"> </w:t>
      </w:r>
      <w:r w:rsidR="007802BA" w:rsidRPr="000D422F">
        <w:rPr>
          <w:rFonts w:ascii="Arial" w:hAnsi="Arial" w:cs="Arial"/>
          <w:sz w:val="28"/>
          <w:szCs w:val="28"/>
        </w:rPr>
        <w:t>O</w:t>
      </w:r>
      <w:r w:rsidR="004563E3" w:rsidRPr="000D422F">
        <w:rPr>
          <w:rFonts w:ascii="Arial" w:hAnsi="Arial" w:cs="Arial"/>
          <w:sz w:val="28"/>
          <w:szCs w:val="28"/>
        </w:rPr>
        <w:t xml:space="preserve">ur </w:t>
      </w:r>
      <w:r w:rsidR="004563E3" w:rsidRPr="000D422F">
        <w:rPr>
          <w:rFonts w:ascii="Arial" w:eastAsia="Times New Roman" w:hAnsi="Arial" w:cs="Arial"/>
          <w:sz w:val="28"/>
          <w:szCs w:val="28"/>
        </w:rPr>
        <w:t xml:space="preserve">National Telecom Policy 2012 </w:t>
      </w:r>
      <w:r w:rsidR="00CC48D5" w:rsidRPr="000D422F">
        <w:rPr>
          <w:rFonts w:ascii="Arial" w:eastAsia="Times New Roman" w:hAnsi="Arial" w:cs="Arial"/>
          <w:sz w:val="28"/>
          <w:szCs w:val="28"/>
        </w:rPr>
        <w:t xml:space="preserve">also </w:t>
      </w:r>
      <w:r w:rsidR="004563E3" w:rsidRPr="000D422F">
        <w:rPr>
          <w:rFonts w:ascii="Arial" w:eastAsia="Times New Roman" w:hAnsi="Arial" w:cs="Arial"/>
          <w:sz w:val="28"/>
          <w:szCs w:val="28"/>
        </w:rPr>
        <w:t xml:space="preserve">has the vision of providing broadband on demand and envisages leveraging telecom infrastructure to enable all citizens and businesses, to participate in the Internet and </w:t>
      </w:r>
      <w:r w:rsidR="00914879">
        <w:rPr>
          <w:rFonts w:ascii="Arial" w:eastAsia="Times New Roman" w:hAnsi="Arial" w:cs="Arial"/>
          <w:sz w:val="28"/>
          <w:szCs w:val="28"/>
        </w:rPr>
        <w:t xml:space="preserve">the </w:t>
      </w:r>
      <w:r w:rsidR="004563E3" w:rsidRPr="000D422F">
        <w:rPr>
          <w:rFonts w:ascii="Arial" w:eastAsia="Times New Roman" w:hAnsi="Arial" w:cs="Arial"/>
          <w:sz w:val="28"/>
          <w:szCs w:val="28"/>
        </w:rPr>
        <w:t>web economy</w:t>
      </w:r>
      <w:r w:rsidR="00914879">
        <w:rPr>
          <w:rFonts w:ascii="Arial" w:eastAsia="Times New Roman" w:hAnsi="Arial" w:cs="Arial"/>
          <w:sz w:val="28"/>
          <w:szCs w:val="28"/>
        </w:rPr>
        <w:t xml:space="preserve">. </w:t>
      </w:r>
      <w:r w:rsidR="0083270A">
        <w:rPr>
          <w:rFonts w:ascii="Arial" w:eastAsia="Times New Roman" w:hAnsi="Arial" w:cs="Arial"/>
          <w:sz w:val="28"/>
          <w:szCs w:val="28"/>
          <w:lang w:val="en-IN" w:eastAsia="en-IN"/>
        </w:rPr>
        <w:t xml:space="preserve">The </w:t>
      </w:r>
      <w:r w:rsidR="00A566E5" w:rsidRPr="000D422F">
        <w:rPr>
          <w:rFonts w:ascii="Arial" w:eastAsia="Times New Roman" w:hAnsi="Arial" w:cs="Arial"/>
          <w:sz w:val="28"/>
          <w:szCs w:val="28"/>
          <w:lang w:val="en-IN" w:eastAsia="en-IN"/>
        </w:rPr>
        <w:t>National Telecom Policy (NTP)</w:t>
      </w:r>
      <w:r w:rsidR="0083270A">
        <w:rPr>
          <w:rFonts w:ascii="Arial" w:eastAsia="Times New Roman" w:hAnsi="Arial" w:cs="Arial"/>
          <w:sz w:val="28"/>
          <w:szCs w:val="28"/>
          <w:lang w:val="en-IN" w:eastAsia="en-IN"/>
        </w:rPr>
        <w:t xml:space="preserve"> has</w:t>
      </w:r>
      <w:r w:rsidR="00A566E5" w:rsidRPr="000D422F">
        <w:rPr>
          <w:rFonts w:ascii="Arial" w:eastAsia="Times New Roman" w:hAnsi="Arial" w:cs="Arial"/>
          <w:sz w:val="28"/>
          <w:szCs w:val="28"/>
          <w:lang w:val="en-IN" w:eastAsia="en-IN"/>
        </w:rPr>
        <w:t xml:space="preserve"> set </w:t>
      </w:r>
      <w:r w:rsidR="0083270A">
        <w:rPr>
          <w:rFonts w:ascii="Arial" w:eastAsia="Times New Roman" w:hAnsi="Arial" w:cs="Arial"/>
          <w:sz w:val="28"/>
          <w:szCs w:val="28"/>
          <w:lang w:val="en-IN" w:eastAsia="en-IN"/>
        </w:rPr>
        <w:t>a</w:t>
      </w:r>
      <w:r w:rsidR="00A566E5" w:rsidRPr="000D422F">
        <w:rPr>
          <w:rFonts w:ascii="Arial" w:eastAsia="Times New Roman" w:hAnsi="Arial" w:cs="Arial"/>
          <w:sz w:val="28"/>
          <w:szCs w:val="28"/>
          <w:lang w:val="en-IN" w:eastAsia="en-IN"/>
        </w:rPr>
        <w:t xml:space="preserve"> target of achieving 175 million broadband connections by 2017 and 600 </w:t>
      </w:r>
      <w:r w:rsidR="0083270A" w:rsidRPr="000D422F">
        <w:rPr>
          <w:rFonts w:ascii="Arial" w:eastAsia="Times New Roman" w:hAnsi="Arial" w:cs="Arial"/>
          <w:sz w:val="28"/>
          <w:szCs w:val="28"/>
          <w:lang w:val="en-IN" w:eastAsia="en-IN"/>
        </w:rPr>
        <w:t>million</w:t>
      </w:r>
      <w:r w:rsidR="00A566E5" w:rsidRPr="000D422F">
        <w:rPr>
          <w:rFonts w:ascii="Arial" w:eastAsia="Times New Roman" w:hAnsi="Arial" w:cs="Arial"/>
          <w:sz w:val="28"/>
          <w:szCs w:val="28"/>
          <w:lang w:val="en-IN" w:eastAsia="en-IN"/>
        </w:rPr>
        <w:t xml:space="preserve"> by 2020.</w:t>
      </w:r>
    </w:p>
    <w:p w:rsidR="00441F92" w:rsidRPr="000D422F" w:rsidRDefault="00441F92" w:rsidP="000D422F">
      <w:pPr>
        <w:spacing w:after="0"/>
        <w:jc w:val="both"/>
        <w:rPr>
          <w:rFonts w:ascii="Arial" w:eastAsia="Times New Roman" w:hAnsi="Arial" w:cs="Arial"/>
          <w:sz w:val="28"/>
          <w:szCs w:val="28"/>
          <w:lang w:val="en-IN" w:eastAsia="en-IN"/>
        </w:rPr>
      </w:pPr>
    </w:p>
    <w:p w:rsidR="00030B6C" w:rsidRDefault="00914879" w:rsidP="000D422F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color="000000"/>
        </w:rPr>
        <w:t>T</w:t>
      </w:r>
      <w:r w:rsidR="00242352" w:rsidRPr="000D422F">
        <w:rPr>
          <w:rFonts w:ascii="Arial" w:hAnsi="Arial" w:cs="Arial"/>
          <w:sz w:val="28"/>
          <w:szCs w:val="28"/>
          <w:u w:color="000000"/>
        </w:rPr>
        <w:t>he National e-Governance Plan (</w:t>
      </w:r>
      <w:proofErr w:type="spellStart"/>
      <w:r w:rsidR="00242352" w:rsidRPr="000D422F">
        <w:rPr>
          <w:rFonts w:ascii="Arial" w:hAnsi="Arial" w:cs="Arial"/>
          <w:sz w:val="28"/>
          <w:szCs w:val="28"/>
          <w:u w:color="000000"/>
        </w:rPr>
        <w:t>NeGP</w:t>
      </w:r>
      <w:proofErr w:type="spellEnd"/>
      <w:r w:rsidR="00242352" w:rsidRPr="000D422F">
        <w:rPr>
          <w:rFonts w:ascii="Arial" w:hAnsi="Arial" w:cs="Arial"/>
          <w:sz w:val="28"/>
          <w:szCs w:val="28"/>
          <w:u w:color="000000"/>
        </w:rPr>
        <w:t xml:space="preserve">) </w:t>
      </w:r>
      <w:r>
        <w:rPr>
          <w:rFonts w:ascii="Arial" w:hAnsi="Arial" w:cs="Arial"/>
          <w:sz w:val="28"/>
          <w:szCs w:val="28"/>
          <w:u w:color="000000"/>
        </w:rPr>
        <w:t xml:space="preserve">seeks </w:t>
      </w:r>
      <w:r w:rsidR="00242352" w:rsidRPr="000D422F">
        <w:rPr>
          <w:rFonts w:ascii="Arial" w:hAnsi="Arial" w:cs="Arial"/>
          <w:sz w:val="28"/>
          <w:szCs w:val="28"/>
          <w:u w:color="000000"/>
        </w:rPr>
        <w:t xml:space="preserve">to make all government services accessible to </w:t>
      </w:r>
      <w:r>
        <w:rPr>
          <w:rFonts w:ascii="Arial" w:hAnsi="Arial" w:cs="Arial"/>
          <w:sz w:val="28"/>
          <w:szCs w:val="28"/>
          <w:u w:color="000000"/>
        </w:rPr>
        <w:t>all the people</w:t>
      </w:r>
      <w:r w:rsidR="00242352" w:rsidRPr="000D422F">
        <w:rPr>
          <w:rFonts w:ascii="Arial" w:hAnsi="Arial" w:cs="Arial"/>
          <w:sz w:val="28"/>
          <w:szCs w:val="28"/>
          <w:u w:color="000000"/>
        </w:rPr>
        <w:t xml:space="preserve">. </w:t>
      </w:r>
      <w:r w:rsidR="00441F92" w:rsidRPr="000D422F">
        <w:rPr>
          <w:rFonts w:ascii="Arial" w:hAnsi="Arial" w:cs="Arial"/>
          <w:sz w:val="28"/>
          <w:szCs w:val="28"/>
        </w:rPr>
        <w:t xml:space="preserve">A new Mobile </w:t>
      </w:r>
      <w:proofErr w:type="spellStart"/>
      <w:r w:rsidR="00441F92" w:rsidRPr="000D422F">
        <w:rPr>
          <w:rFonts w:ascii="Arial" w:hAnsi="Arial" w:cs="Arial"/>
          <w:sz w:val="28"/>
          <w:szCs w:val="28"/>
        </w:rPr>
        <w:t>Seva</w:t>
      </w:r>
      <w:proofErr w:type="spellEnd"/>
      <w:r w:rsidR="00441F92" w:rsidRPr="000D422F">
        <w:rPr>
          <w:rFonts w:ascii="Arial" w:hAnsi="Arial" w:cs="Arial"/>
          <w:sz w:val="28"/>
          <w:szCs w:val="28"/>
        </w:rPr>
        <w:t xml:space="preserve"> has also been launched to provide electronic public services through mobile devices. </w:t>
      </w:r>
    </w:p>
    <w:p w:rsidR="0083270A" w:rsidRDefault="0083270A" w:rsidP="000D422F">
      <w:pPr>
        <w:spacing w:after="0"/>
        <w:ind w:right="60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</w:p>
    <w:p w:rsidR="000D422F" w:rsidRDefault="000D422F" w:rsidP="000D422F">
      <w:pPr>
        <w:spacing w:after="0"/>
        <w:ind w:right="60"/>
        <w:jc w:val="both"/>
        <w:rPr>
          <w:rFonts w:ascii="Arial" w:eastAsia="SimSun" w:hAnsi="Arial" w:cs="Arial"/>
          <w:b/>
          <w:sz w:val="28"/>
          <w:szCs w:val="28"/>
          <w:lang w:eastAsia="zh-CN"/>
        </w:rPr>
      </w:pPr>
      <w:r w:rsidRPr="000D422F">
        <w:rPr>
          <w:rFonts w:ascii="Arial" w:eastAsia="SimSun" w:hAnsi="Arial" w:cs="Arial"/>
          <w:b/>
          <w:sz w:val="28"/>
          <w:szCs w:val="28"/>
          <w:lang w:eastAsia="zh-CN"/>
        </w:rPr>
        <w:t>Mr. Chairman,</w:t>
      </w:r>
    </w:p>
    <w:p w:rsidR="0034193A" w:rsidRPr="000D422F" w:rsidRDefault="0034193A" w:rsidP="000D422F">
      <w:pPr>
        <w:spacing w:after="0"/>
        <w:ind w:firstLine="720"/>
        <w:jc w:val="both"/>
        <w:rPr>
          <w:rFonts w:ascii="Arial" w:eastAsia="Calibri" w:hAnsi="Arial" w:cs="Arial"/>
          <w:sz w:val="28"/>
          <w:szCs w:val="28"/>
          <w:lang w:val="en-IN"/>
        </w:rPr>
      </w:pPr>
    </w:p>
    <w:p w:rsidR="0034193A" w:rsidRDefault="0034193A" w:rsidP="000D422F">
      <w:pPr>
        <w:spacing w:after="0"/>
        <w:jc w:val="both"/>
        <w:rPr>
          <w:rFonts w:ascii="Arial" w:hAnsi="Arial" w:cs="Arial"/>
          <w:sz w:val="28"/>
          <w:szCs w:val="28"/>
        </w:rPr>
      </w:pPr>
      <w:r w:rsidRPr="000D422F">
        <w:rPr>
          <w:rFonts w:ascii="Arial" w:hAnsi="Arial" w:cs="Arial"/>
          <w:sz w:val="28"/>
          <w:szCs w:val="28"/>
        </w:rPr>
        <w:tab/>
        <w:t xml:space="preserve">While we recognize the progress been made since WSIS, significant challenges </w:t>
      </w:r>
      <w:r w:rsidR="00914879">
        <w:rPr>
          <w:rFonts w:ascii="Arial" w:hAnsi="Arial" w:cs="Arial"/>
          <w:sz w:val="28"/>
          <w:szCs w:val="28"/>
        </w:rPr>
        <w:t xml:space="preserve">remain. </w:t>
      </w:r>
    </w:p>
    <w:p w:rsidR="00914879" w:rsidRPr="000D422F" w:rsidRDefault="00914879" w:rsidP="000D422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4193A" w:rsidRPr="000D422F" w:rsidRDefault="0034193A" w:rsidP="000D422F">
      <w:pPr>
        <w:spacing w:after="0"/>
        <w:jc w:val="both"/>
        <w:rPr>
          <w:rFonts w:ascii="Arial" w:hAnsi="Arial" w:cs="Arial"/>
          <w:sz w:val="28"/>
          <w:szCs w:val="28"/>
        </w:rPr>
      </w:pPr>
      <w:r w:rsidRPr="000D422F">
        <w:rPr>
          <w:rFonts w:ascii="Arial" w:hAnsi="Arial" w:cs="Arial"/>
          <w:sz w:val="28"/>
          <w:szCs w:val="28"/>
        </w:rPr>
        <w:tab/>
        <w:t xml:space="preserve">Quality and high price of ICT infrastructure, broadband access and digital content in many parts of the developing world are major areas of concern.  </w:t>
      </w:r>
      <w:r w:rsidR="00914879">
        <w:rPr>
          <w:rFonts w:ascii="Arial" w:hAnsi="Arial" w:cs="Arial"/>
          <w:sz w:val="28"/>
          <w:szCs w:val="28"/>
          <w:lang w:eastAsia="zh-CN" w:bidi="hi-IN"/>
        </w:rPr>
        <w:t>G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overnance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of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global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Internet, which is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multilateral, transparent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and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democratic,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with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increased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participation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of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developing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>countries,</w:t>
      </w:r>
      <w:r w:rsidRPr="000D422F">
        <w:rPr>
          <w:rFonts w:ascii="Arial" w:eastAsia="Liberation Serif" w:hAnsi="Arial" w:cs="Arial"/>
          <w:sz w:val="28"/>
          <w:szCs w:val="28"/>
          <w:lang w:eastAsia="zh-CN" w:bidi="hi-IN"/>
        </w:rPr>
        <w:t xml:space="preserve"> </w:t>
      </w:r>
      <w:r w:rsidRPr="000D422F">
        <w:rPr>
          <w:rFonts w:ascii="Arial" w:hAnsi="Arial" w:cs="Arial"/>
          <w:sz w:val="28"/>
          <w:szCs w:val="28"/>
          <w:lang w:eastAsia="zh-CN" w:bidi="hi-IN"/>
        </w:rPr>
        <w:t xml:space="preserve">remains a distant dream. </w:t>
      </w:r>
    </w:p>
    <w:p w:rsidR="0034193A" w:rsidRPr="000D422F" w:rsidRDefault="0034193A" w:rsidP="000D422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4193A" w:rsidRPr="000D422F" w:rsidRDefault="0034193A" w:rsidP="000D422F">
      <w:pPr>
        <w:spacing w:after="0"/>
        <w:jc w:val="both"/>
        <w:rPr>
          <w:rFonts w:ascii="Arial" w:eastAsia="Bookman Old Style" w:hAnsi="Arial" w:cs="Arial"/>
          <w:sz w:val="28"/>
          <w:szCs w:val="28"/>
        </w:rPr>
      </w:pPr>
      <w:r w:rsidRPr="000D422F">
        <w:rPr>
          <w:rFonts w:ascii="Arial" w:hAnsi="Arial" w:cs="Arial"/>
          <w:sz w:val="28"/>
          <w:szCs w:val="28"/>
        </w:rPr>
        <w:tab/>
        <w:t xml:space="preserve">We support the full implementation and follow-up of the outcomes of both phases of the World Summit on the Information Society (WSIS). We believe that a common platform under the aegis of United Nations could be developed to enable sharing of experiences and best practices across </w:t>
      </w:r>
      <w:r w:rsidRPr="000D422F">
        <w:rPr>
          <w:rFonts w:ascii="Arial" w:hAnsi="Arial" w:cs="Arial"/>
          <w:sz w:val="28"/>
          <w:szCs w:val="28"/>
        </w:rPr>
        <w:lastRenderedPageBreak/>
        <w:t>countries in the areas of various ICT applications for making the information available to the world.</w:t>
      </w:r>
    </w:p>
    <w:p w:rsidR="0034193A" w:rsidRPr="000D422F" w:rsidRDefault="0034193A" w:rsidP="000D422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4193A" w:rsidRPr="000D422F" w:rsidRDefault="0034193A" w:rsidP="000D422F">
      <w:pPr>
        <w:spacing w:after="0"/>
        <w:jc w:val="both"/>
        <w:rPr>
          <w:rFonts w:ascii="Arial" w:hAnsi="Arial" w:cs="Arial"/>
          <w:sz w:val="28"/>
          <w:szCs w:val="28"/>
        </w:rPr>
      </w:pPr>
      <w:r w:rsidRPr="000D422F">
        <w:rPr>
          <w:rFonts w:ascii="Arial" w:hAnsi="Arial" w:cs="Arial"/>
          <w:sz w:val="28"/>
          <w:szCs w:val="28"/>
        </w:rPr>
        <w:tab/>
      </w:r>
      <w:r w:rsidR="0083270A">
        <w:rPr>
          <w:rFonts w:ascii="Arial" w:eastAsiaTheme="minorHAnsi" w:hAnsi="Arial" w:cs="Arial"/>
          <w:sz w:val="28"/>
          <w:szCs w:val="28"/>
        </w:rPr>
        <w:t>As mandated by P</w:t>
      </w:r>
      <w:r w:rsidR="00AB7030" w:rsidRPr="000D422F">
        <w:rPr>
          <w:rFonts w:ascii="Arial" w:eastAsiaTheme="minorHAnsi" w:hAnsi="Arial" w:cs="Arial"/>
          <w:sz w:val="28"/>
          <w:szCs w:val="28"/>
        </w:rPr>
        <w:t>aragraph 111 of the Tunis Agenda for the Information Society, w</w:t>
      </w:r>
      <w:r w:rsidR="00AB7030" w:rsidRPr="000D422F">
        <w:rPr>
          <w:rFonts w:ascii="Arial" w:hAnsi="Arial" w:cs="Arial"/>
          <w:sz w:val="28"/>
          <w:szCs w:val="28"/>
        </w:rPr>
        <w:t>e support the</w:t>
      </w:r>
      <w:r w:rsidRPr="000D422F">
        <w:rPr>
          <w:rFonts w:ascii="Arial" w:hAnsi="Arial" w:cs="Arial"/>
          <w:sz w:val="28"/>
          <w:szCs w:val="28"/>
        </w:rPr>
        <w:t xml:space="preserve"> call for a High Level WSIS +10 </w:t>
      </w:r>
      <w:r w:rsidR="00A13E7C" w:rsidRPr="000D422F">
        <w:rPr>
          <w:rFonts w:ascii="Arial" w:hAnsi="Arial" w:cs="Arial"/>
          <w:sz w:val="28"/>
          <w:szCs w:val="28"/>
        </w:rPr>
        <w:t>overall r</w:t>
      </w:r>
      <w:r w:rsidRPr="000D422F">
        <w:rPr>
          <w:rFonts w:ascii="Arial" w:hAnsi="Arial" w:cs="Arial"/>
          <w:sz w:val="28"/>
          <w:szCs w:val="28"/>
        </w:rPr>
        <w:t xml:space="preserve">eview </w:t>
      </w:r>
      <w:r w:rsidR="00A13E7C" w:rsidRPr="000D422F">
        <w:rPr>
          <w:rFonts w:ascii="Arial" w:hAnsi="Arial" w:cs="Arial"/>
          <w:sz w:val="28"/>
          <w:szCs w:val="28"/>
        </w:rPr>
        <w:t xml:space="preserve">conference in </w:t>
      </w:r>
      <w:r w:rsidRPr="000D422F">
        <w:rPr>
          <w:rFonts w:ascii="Arial" w:hAnsi="Arial" w:cs="Arial"/>
          <w:sz w:val="28"/>
          <w:szCs w:val="28"/>
        </w:rPr>
        <w:t xml:space="preserve">2015. </w:t>
      </w:r>
      <w:r w:rsidR="00A13E7C" w:rsidRPr="000D422F">
        <w:rPr>
          <w:rFonts w:ascii="Arial" w:hAnsi="Arial" w:cs="Arial"/>
          <w:sz w:val="28"/>
          <w:szCs w:val="28"/>
        </w:rPr>
        <w:t>W</w:t>
      </w:r>
      <w:r w:rsidRPr="000D422F">
        <w:rPr>
          <w:rFonts w:ascii="Arial" w:eastAsiaTheme="minorHAnsi" w:hAnsi="Arial" w:cs="Arial"/>
          <w:sz w:val="28"/>
          <w:szCs w:val="28"/>
        </w:rPr>
        <w:t>e look forward to the finalization of the process and modalities of the overall review of the implementation of WSIS outc</w:t>
      </w:r>
      <w:r w:rsidR="00A13E7C" w:rsidRPr="000D422F">
        <w:rPr>
          <w:rFonts w:ascii="Arial" w:eastAsiaTheme="minorHAnsi" w:hAnsi="Arial" w:cs="Arial"/>
          <w:sz w:val="28"/>
          <w:szCs w:val="28"/>
        </w:rPr>
        <w:t>omes by the UN General Assembly, currently being undertaken by the two Co-facilitators appointed by the President of the UNGA</w:t>
      </w:r>
      <w:r w:rsidRPr="000D422F">
        <w:rPr>
          <w:rFonts w:ascii="Arial" w:eastAsiaTheme="minorHAnsi" w:hAnsi="Arial" w:cs="Arial"/>
          <w:sz w:val="28"/>
          <w:szCs w:val="28"/>
        </w:rPr>
        <w:t>.</w:t>
      </w:r>
      <w:r w:rsidRPr="000D422F">
        <w:rPr>
          <w:rFonts w:ascii="Arial" w:hAnsi="Arial" w:cs="Arial"/>
          <w:sz w:val="28"/>
          <w:szCs w:val="28"/>
        </w:rPr>
        <w:t xml:space="preserve">  </w:t>
      </w:r>
    </w:p>
    <w:p w:rsidR="0034193A" w:rsidRPr="000D422F" w:rsidRDefault="0034193A" w:rsidP="000D422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4193A" w:rsidRPr="000D422F" w:rsidRDefault="00A13E7C" w:rsidP="000D422F">
      <w:pPr>
        <w:shd w:val="clear" w:color="auto" w:fill="FFFFFF"/>
        <w:spacing w:after="0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0D422F">
        <w:rPr>
          <w:rFonts w:ascii="Arial" w:hAnsi="Arial" w:cs="Arial"/>
          <w:b/>
          <w:color w:val="222222"/>
          <w:sz w:val="28"/>
          <w:szCs w:val="28"/>
        </w:rPr>
        <w:t>Mr. Chairman,</w:t>
      </w:r>
    </w:p>
    <w:p w:rsidR="00A13E7C" w:rsidRPr="000D422F" w:rsidRDefault="00A13E7C" w:rsidP="000D422F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8"/>
          <w:szCs w:val="28"/>
        </w:rPr>
      </w:pPr>
    </w:p>
    <w:p w:rsidR="00286EAA" w:rsidRPr="000D422F" w:rsidRDefault="00A13E7C" w:rsidP="000D422F">
      <w:pPr>
        <w:tabs>
          <w:tab w:val="clear" w:pos="720"/>
        </w:tabs>
        <w:suppressAutoHyphens w:val="0"/>
        <w:spacing w:after="0"/>
        <w:ind w:right="60" w:firstLine="360"/>
        <w:jc w:val="both"/>
        <w:rPr>
          <w:rFonts w:ascii="Arial" w:eastAsia="MS Mincho" w:hAnsi="Arial" w:cs="Arial"/>
          <w:sz w:val="28"/>
          <w:szCs w:val="28"/>
        </w:rPr>
      </w:pPr>
      <w:r w:rsidRPr="000D422F">
        <w:rPr>
          <w:rFonts w:ascii="Arial" w:eastAsiaTheme="minorHAnsi" w:hAnsi="Arial" w:cs="Arial"/>
          <w:sz w:val="28"/>
          <w:szCs w:val="28"/>
        </w:rPr>
        <w:t>W</w:t>
      </w:r>
      <w:r w:rsidR="00951AC4" w:rsidRPr="000D422F">
        <w:rPr>
          <w:rFonts w:ascii="Arial" w:eastAsiaTheme="minorHAnsi" w:hAnsi="Arial" w:cs="Arial"/>
          <w:sz w:val="28"/>
          <w:szCs w:val="28"/>
        </w:rPr>
        <w:t xml:space="preserve">e take </w:t>
      </w:r>
      <w:r w:rsidRPr="000D422F">
        <w:rPr>
          <w:rFonts w:ascii="Arial" w:eastAsiaTheme="minorHAnsi" w:hAnsi="Arial" w:cs="Arial"/>
          <w:sz w:val="28"/>
          <w:szCs w:val="28"/>
        </w:rPr>
        <w:t xml:space="preserve">this opportunity to thank </w:t>
      </w:r>
      <w:r w:rsidR="000D422F">
        <w:rPr>
          <w:rFonts w:ascii="Arial" w:eastAsiaTheme="minorHAnsi" w:hAnsi="Arial" w:cs="Arial"/>
          <w:sz w:val="28"/>
          <w:szCs w:val="28"/>
        </w:rPr>
        <w:t>all the Member S</w:t>
      </w:r>
      <w:r w:rsidR="00951AC4" w:rsidRPr="000D422F">
        <w:rPr>
          <w:rFonts w:ascii="Arial" w:eastAsiaTheme="minorHAnsi" w:hAnsi="Arial" w:cs="Arial"/>
          <w:sz w:val="28"/>
          <w:szCs w:val="28"/>
        </w:rPr>
        <w:t>tates and other stakeholders</w:t>
      </w:r>
      <w:r w:rsidRPr="000D422F">
        <w:rPr>
          <w:rFonts w:ascii="Arial" w:eastAsiaTheme="minorHAnsi" w:hAnsi="Arial" w:cs="Arial"/>
          <w:sz w:val="28"/>
          <w:szCs w:val="28"/>
        </w:rPr>
        <w:t xml:space="preserve"> for their efforts towards finalization</w:t>
      </w:r>
      <w:r w:rsidR="00951AC4" w:rsidRPr="000D422F">
        <w:rPr>
          <w:rFonts w:ascii="Arial" w:eastAsiaTheme="minorHAnsi" w:hAnsi="Arial" w:cs="Arial"/>
          <w:sz w:val="28"/>
          <w:szCs w:val="28"/>
        </w:rPr>
        <w:t xml:space="preserve"> of the Outcome </w:t>
      </w:r>
      <w:r w:rsidR="0083270A">
        <w:rPr>
          <w:rFonts w:ascii="Arial" w:eastAsiaTheme="minorHAnsi" w:hAnsi="Arial" w:cs="Arial"/>
          <w:sz w:val="28"/>
          <w:szCs w:val="28"/>
        </w:rPr>
        <w:t>Do</w:t>
      </w:r>
      <w:r w:rsidR="00951AC4" w:rsidRPr="000D422F">
        <w:rPr>
          <w:rFonts w:ascii="Arial" w:eastAsiaTheme="minorHAnsi" w:hAnsi="Arial" w:cs="Arial"/>
          <w:sz w:val="28"/>
          <w:szCs w:val="28"/>
        </w:rPr>
        <w:t>cuments to be adopted by this High Level Event</w:t>
      </w:r>
      <w:r w:rsidR="00BF3374" w:rsidRPr="000D422F">
        <w:rPr>
          <w:rFonts w:ascii="Arial" w:eastAsiaTheme="minorHAnsi" w:hAnsi="Arial" w:cs="Arial"/>
          <w:sz w:val="28"/>
          <w:szCs w:val="28"/>
        </w:rPr>
        <w:t xml:space="preserve">. </w:t>
      </w:r>
    </w:p>
    <w:p w:rsidR="00286EAA" w:rsidRPr="000D422F" w:rsidRDefault="00286EAA" w:rsidP="000D422F">
      <w:pPr>
        <w:tabs>
          <w:tab w:val="clear" w:pos="720"/>
        </w:tabs>
        <w:suppressAutoHyphens w:val="0"/>
        <w:spacing w:after="0"/>
        <w:jc w:val="both"/>
        <w:rPr>
          <w:rFonts w:ascii="Arial" w:eastAsia="MS Mincho" w:hAnsi="Arial" w:cs="Arial"/>
          <w:sz w:val="28"/>
          <w:szCs w:val="28"/>
        </w:rPr>
      </w:pPr>
      <w:r w:rsidRPr="000D422F">
        <w:rPr>
          <w:rFonts w:ascii="Arial" w:eastAsia="MS Mincho" w:hAnsi="Arial" w:cs="Arial"/>
          <w:sz w:val="28"/>
          <w:szCs w:val="28"/>
        </w:rPr>
        <w:t xml:space="preserve">          </w:t>
      </w:r>
    </w:p>
    <w:p w:rsidR="00286EAA" w:rsidRPr="000D422F" w:rsidRDefault="00286EAA" w:rsidP="000D422F">
      <w:pPr>
        <w:tabs>
          <w:tab w:val="clear" w:pos="720"/>
        </w:tabs>
        <w:suppressAutoHyphens w:val="0"/>
        <w:spacing w:after="0"/>
        <w:jc w:val="both"/>
        <w:rPr>
          <w:rFonts w:ascii="Arial" w:eastAsia="MS Mincho" w:hAnsi="Arial" w:cs="Arial"/>
          <w:sz w:val="28"/>
          <w:szCs w:val="28"/>
        </w:rPr>
      </w:pPr>
      <w:r w:rsidRPr="000D422F">
        <w:rPr>
          <w:rFonts w:ascii="Arial" w:eastAsia="MS Mincho" w:hAnsi="Arial" w:cs="Arial"/>
          <w:sz w:val="28"/>
          <w:szCs w:val="28"/>
        </w:rPr>
        <w:tab/>
        <w:t xml:space="preserve">I thank you, Mr. Chairman. </w:t>
      </w:r>
    </w:p>
    <w:p w:rsidR="004F46B5" w:rsidRPr="000D422F" w:rsidRDefault="004F46B5" w:rsidP="000D422F">
      <w:pPr>
        <w:tabs>
          <w:tab w:val="clear" w:pos="720"/>
        </w:tabs>
        <w:suppressAutoHyphens w:val="0"/>
        <w:spacing w:after="0"/>
        <w:jc w:val="both"/>
        <w:rPr>
          <w:rFonts w:ascii="Arial" w:eastAsia="MS Mincho" w:hAnsi="Arial" w:cs="Arial"/>
          <w:sz w:val="28"/>
          <w:szCs w:val="28"/>
        </w:rPr>
      </w:pPr>
    </w:p>
    <w:p w:rsidR="004F46B5" w:rsidRPr="000D422F" w:rsidRDefault="000D422F" w:rsidP="000D422F">
      <w:pPr>
        <w:tabs>
          <w:tab w:val="clear" w:pos="720"/>
        </w:tabs>
        <w:suppressAutoHyphens w:val="0"/>
        <w:spacing w:after="0"/>
        <w:jc w:val="center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*****</w:t>
      </w:r>
    </w:p>
    <w:sectPr w:rsidR="004F46B5" w:rsidRPr="000D422F" w:rsidSect="000D422F">
      <w:footerReference w:type="default" r:id="rId8"/>
      <w:pgSz w:w="12240" w:h="15840"/>
      <w:pgMar w:top="810" w:right="1440" w:bottom="1080" w:left="1440" w:header="0" w:footer="72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28" w:rsidRDefault="00994C28">
      <w:pPr>
        <w:spacing w:after="0" w:line="240" w:lineRule="auto"/>
      </w:pPr>
      <w:r>
        <w:separator/>
      </w:r>
    </w:p>
  </w:endnote>
  <w:endnote w:type="continuationSeparator" w:id="0">
    <w:p w:rsidR="00994C28" w:rsidRDefault="0099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0901"/>
      <w:docPartObj>
        <w:docPartGallery w:val="Page Numbers (Bottom of Page)"/>
        <w:docPartUnique/>
      </w:docPartObj>
    </w:sdtPr>
    <w:sdtEndPr/>
    <w:sdtContent>
      <w:p w:rsidR="0087493E" w:rsidRDefault="000D28DF">
        <w:pPr>
          <w:pStyle w:val="Footer"/>
          <w:jc w:val="center"/>
        </w:pPr>
        <w:r>
          <w:fldChar w:fldCharType="begin"/>
        </w:r>
        <w:r w:rsidR="00425828">
          <w:instrText xml:space="preserve"> PAGE   \* MERGEFORMAT </w:instrText>
        </w:r>
        <w:r>
          <w:fldChar w:fldCharType="separate"/>
        </w:r>
        <w:r w:rsidR="00AB53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1179" w:rsidRDefault="00091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28" w:rsidRDefault="00994C28">
      <w:pPr>
        <w:spacing w:after="0" w:line="240" w:lineRule="auto"/>
      </w:pPr>
      <w:r>
        <w:separator/>
      </w:r>
    </w:p>
  </w:footnote>
  <w:footnote w:type="continuationSeparator" w:id="0">
    <w:p w:rsidR="00994C28" w:rsidRDefault="0099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8ED"/>
    <w:multiLevelType w:val="multilevel"/>
    <w:tmpl w:val="17F45B32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Bookman Old Style" w:eastAsia="Bookman Old Style" w:hAnsi="Bookman Old Style" w:cs="Bookman Old Style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587"/>
        </w:tabs>
        <w:ind w:left="1587" w:hanging="300"/>
      </w:pPr>
      <w:rPr>
        <w:rFonts w:ascii="Bookman Old Style" w:eastAsia="Bookman Old Style" w:hAnsi="Bookman Old Style" w:cs="Bookman Old Style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307"/>
        </w:tabs>
        <w:ind w:left="2307" w:hanging="300"/>
      </w:pPr>
      <w:rPr>
        <w:rFonts w:ascii="Bookman Old Style" w:eastAsia="Bookman Old Style" w:hAnsi="Bookman Old Style" w:cs="Bookman Old Style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3027"/>
        </w:tabs>
        <w:ind w:left="3027" w:hanging="300"/>
      </w:pPr>
      <w:rPr>
        <w:rFonts w:ascii="Bookman Old Style" w:eastAsia="Bookman Old Style" w:hAnsi="Bookman Old Style" w:cs="Bookman Old Style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747"/>
        </w:tabs>
        <w:ind w:left="3747" w:hanging="300"/>
      </w:pPr>
      <w:rPr>
        <w:rFonts w:ascii="Bookman Old Style" w:eastAsia="Bookman Old Style" w:hAnsi="Bookman Old Style" w:cs="Bookman Old Style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467"/>
        </w:tabs>
        <w:ind w:left="4467" w:hanging="300"/>
      </w:pPr>
      <w:rPr>
        <w:rFonts w:ascii="Bookman Old Style" w:eastAsia="Bookman Old Style" w:hAnsi="Bookman Old Style" w:cs="Bookman Old Style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5187"/>
        </w:tabs>
        <w:ind w:left="5187" w:hanging="300"/>
      </w:pPr>
      <w:rPr>
        <w:rFonts w:ascii="Bookman Old Style" w:eastAsia="Bookman Old Style" w:hAnsi="Bookman Old Style" w:cs="Bookman Old Style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907"/>
        </w:tabs>
        <w:ind w:left="5907" w:hanging="300"/>
      </w:pPr>
      <w:rPr>
        <w:rFonts w:ascii="Bookman Old Style" w:eastAsia="Bookman Old Style" w:hAnsi="Bookman Old Style" w:cs="Bookman Old Style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627"/>
        </w:tabs>
        <w:ind w:left="6627" w:hanging="300"/>
      </w:pPr>
      <w:rPr>
        <w:rFonts w:ascii="Bookman Old Style" w:eastAsia="Bookman Old Style" w:hAnsi="Bookman Old Style" w:cs="Bookman Old Style"/>
        <w:position w:val="0"/>
        <w:sz w:val="20"/>
        <w:szCs w:val="20"/>
        <w:lang w:val="en-US"/>
      </w:rPr>
    </w:lvl>
  </w:abstractNum>
  <w:abstractNum w:abstractNumId="1">
    <w:nsid w:val="7BC4691E"/>
    <w:multiLevelType w:val="multilevel"/>
    <w:tmpl w:val="BFDA9758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79"/>
    <w:rsid w:val="00030B6C"/>
    <w:rsid w:val="00042709"/>
    <w:rsid w:val="00091179"/>
    <w:rsid w:val="000B1232"/>
    <w:rsid w:val="000B581F"/>
    <w:rsid w:val="000B58E4"/>
    <w:rsid w:val="000D28DF"/>
    <w:rsid w:val="000D422F"/>
    <w:rsid w:val="0010707B"/>
    <w:rsid w:val="00116F6C"/>
    <w:rsid w:val="00126D1A"/>
    <w:rsid w:val="00166AAC"/>
    <w:rsid w:val="001B4484"/>
    <w:rsid w:val="001B55E1"/>
    <w:rsid w:val="001E5A93"/>
    <w:rsid w:val="001F7E60"/>
    <w:rsid w:val="00202E0D"/>
    <w:rsid w:val="00217488"/>
    <w:rsid w:val="00224999"/>
    <w:rsid w:val="00242352"/>
    <w:rsid w:val="00247444"/>
    <w:rsid w:val="00254729"/>
    <w:rsid w:val="00260A33"/>
    <w:rsid w:val="00270DCF"/>
    <w:rsid w:val="00286EAA"/>
    <w:rsid w:val="002933EA"/>
    <w:rsid w:val="002973D1"/>
    <w:rsid w:val="002A2C12"/>
    <w:rsid w:val="002C263E"/>
    <w:rsid w:val="002D1D5B"/>
    <w:rsid w:val="002D47BD"/>
    <w:rsid w:val="002F1804"/>
    <w:rsid w:val="00335EAA"/>
    <w:rsid w:val="0034193A"/>
    <w:rsid w:val="00385854"/>
    <w:rsid w:val="00410F6D"/>
    <w:rsid w:val="00411A05"/>
    <w:rsid w:val="00425828"/>
    <w:rsid w:val="00430845"/>
    <w:rsid w:val="00441F92"/>
    <w:rsid w:val="00443BFC"/>
    <w:rsid w:val="004563E3"/>
    <w:rsid w:val="004735BB"/>
    <w:rsid w:val="004F002E"/>
    <w:rsid w:val="004F46B5"/>
    <w:rsid w:val="005108FA"/>
    <w:rsid w:val="0051720A"/>
    <w:rsid w:val="00561E91"/>
    <w:rsid w:val="00590ABE"/>
    <w:rsid w:val="005A009F"/>
    <w:rsid w:val="005C2B5F"/>
    <w:rsid w:val="00610234"/>
    <w:rsid w:val="00622EB2"/>
    <w:rsid w:val="00640A80"/>
    <w:rsid w:val="00664CB7"/>
    <w:rsid w:val="006828C4"/>
    <w:rsid w:val="006A2C54"/>
    <w:rsid w:val="006D19A8"/>
    <w:rsid w:val="006F7C73"/>
    <w:rsid w:val="00712178"/>
    <w:rsid w:val="0074431F"/>
    <w:rsid w:val="00766A33"/>
    <w:rsid w:val="00767EF9"/>
    <w:rsid w:val="007772D3"/>
    <w:rsid w:val="007802BA"/>
    <w:rsid w:val="007909BB"/>
    <w:rsid w:val="007D0310"/>
    <w:rsid w:val="00813816"/>
    <w:rsid w:val="0083270A"/>
    <w:rsid w:val="0087493E"/>
    <w:rsid w:val="008A2AC4"/>
    <w:rsid w:val="008E4545"/>
    <w:rsid w:val="00901F8A"/>
    <w:rsid w:val="00912B67"/>
    <w:rsid w:val="00913881"/>
    <w:rsid w:val="00914879"/>
    <w:rsid w:val="00951A99"/>
    <w:rsid w:val="00951AC4"/>
    <w:rsid w:val="00971D78"/>
    <w:rsid w:val="00994C28"/>
    <w:rsid w:val="00997E35"/>
    <w:rsid w:val="009A6500"/>
    <w:rsid w:val="009F79F5"/>
    <w:rsid w:val="00A13E7C"/>
    <w:rsid w:val="00A33DF3"/>
    <w:rsid w:val="00A566E5"/>
    <w:rsid w:val="00A70294"/>
    <w:rsid w:val="00A94D73"/>
    <w:rsid w:val="00AB5344"/>
    <w:rsid w:val="00AB545B"/>
    <w:rsid w:val="00AB7030"/>
    <w:rsid w:val="00B25DE2"/>
    <w:rsid w:val="00B54E90"/>
    <w:rsid w:val="00BF11F5"/>
    <w:rsid w:val="00BF3374"/>
    <w:rsid w:val="00C200BC"/>
    <w:rsid w:val="00C20190"/>
    <w:rsid w:val="00C3007F"/>
    <w:rsid w:val="00CC48D5"/>
    <w:rsid w:val="00CE00B7"/>
    <w:rsid w:val="00CE3E8F"/>
    <w:rsid w:val="00CF2044"/>
    <w:rsid w:val="00CF61A5"/>
    <w:rsid w:val="00DA4976"/>
    <w:rsid w:val="00DB0986"/>
    <w:rsid w:val="00DB554E"/>
    <w:rsid w:val="00DB6CD4"/>
    <w:rsid w:val="00E0287F"/>
    <w:rsid w:val="00E4185D"/>
    <w:rsid w:val="00E61D04"/>
    <w:rsid w:val="00E650CC"/>
    <w:rsid w:val="00E74E67"/>
    <w:rsid w:val="00E91D62"/>
    <w:rsid w:val="00F22D87"/>
    <w:rsid w:val="00F64B78"/>
    <w:rsid w:val="00F7125A"/>
    <w:rsid w:val="00F71FC8"/>
    <w:rsid w:val="00FA65D6"/>
    <w:rsid w:val="00FB3ABD"/>
    <w:rsid w:val="00FD28D2"/>
    <w:rsid w:val="00FD4610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1D62"/>
    <w:pPr>
      <w:tabs>
        <w:tab w:val="left" w:pos="720"/>
      </w:tabs>
      <w:suppressAutoHyphens/>
    </w:pPr>
    <w:rPr>
      <w:rFonts w:ascii="Calibri" w:eastAsia="WenQuanYi Micro Hei" w:hAnsi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E91D62"/>
  </w:style>
  <w:style w:type="character" w:customStyle="1" w:styleId="FooterChar">
    <w:name w:val="Footer Char"/>
    <w:basedOn w:val="DefaultParagraphFont"/>
    <w:uiPriority w:val="99"/>
    <w:rsid w:val="00E91D62"/>
  </w:style>
  <w:style w:type="character" w:customStyle="1" w:styleId="BalloonTextChar">
    <w:name w:val="Balloon Text Char"/>
    <w:basedOn w:val="DefaultParagraphFont"/>
    <w:rsid w:val="00E91D6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E91D6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E91D62"/>
    <w:pPr>
      <w:spacing w:after="120"/>
    </w:pPr>
  </w:style>
  <w:style w:type="paragraph" w:styleId="List">
    <w:name w:val="List"/>
    <w:basedOn w:val="Textbody"/>
    <w:rsid w:val="00E91D62"/>
    <w:rPr>
      <w:rFonts w:cs="Lohit Hindi"/>
    </w:rPr>
  </w:style>
  <w:style w:type="paragraph" w:styleId="Caption">
    <w:name w:val="caption"/>
    <w:basedOn w:val="Normal"/>
    <w:rsid w:val="00E91D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E91D62"/>
    <w:pPr>
      <w:suppressLineNumbers/>
    </w:pPr>
    <w:rPr>
      <w:rFonts w:cs="Lohit Hindi"/>
    </w:rPr>
  </w:style>
  <w:style w:type="paragraph" w:styleId="Header">
    <w:name w:val="header"/>
    <w:basedOn w:val="Normal"/>
    <w:rsid w:val="00E91D62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uiPriority w:val="99"/>
    <w:rsid w:val="00E91D62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rsid w:val="00E91D6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eeFormA">
    <w:name w:val="Free Form A"/>
    <w:rsid w:val="00CE0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ListParagraph">
    <w:name w:val="List Paragraph"/>
    <w:rsid w:val="00767EF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1D62"/>
    <w:pPr>
      <w:tabs>
        <w:tab w:val="left" w:pos="720"/>
      </w:tabs>
      <w:suppressAutoHyphens/>
    </w:pPr>
    <w:rPr>
      <w:rFonts w:ascii="Calibri" w:eastAsia="WenQuanYi Micro Hei" w:hAnsi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E91D62"/>
  </w:style>
  <w:style w:type="character" w:customStyle="1" w:styleId="FooterChar">
    <w:name w:val="Footer Char"/>
    <w:basedOn w:val="DefaultParagraphFont"/>
    <w:uiPriority w:val="99"/>
    <w:rsid w:val="00E91D62"/>
  </w:style>
  <w:style w:type="character" w:customStyle="1" w:styleId="BalloonTextChar">
    <w:name w:val="Balloon Text Char"/>
    <w:basedOn w:val="DefaultParagraphFont"/>
    <w:rsid w:val="00E91D6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rsid w:val="00E91D6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E91D62"/>
    <w:pPr>
      <w:spacing w:after="120"/>
    </w:pPr>
  </w:style>
  <w:style w:type="paragraph" w:styleId="List">
    <w:name w:val="List"/>
    <w:basedOn w:val="Textbody"/>
    <w:rsid w:val="00E91D62"/>
    <w:rPr>
      <w:rFonts w:cs="Lohit Hindi"/>
    </w:rPr>
  </w:style>
  <w:style w:type="paragraph" w:styleId="Caption">
    <w:name w:val="caption"/>
    <w:basedOn w:val="Normal"/>
    <w:rsid w:val="00E91D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E91D62"/>
    <w:pPr>
      <w:suppressLineNumbers/>
    </w:pPr>
    <w:rPr>
      <w:rFonts w:cs="Lohit Hindi"/>
    </w:rPr>
  </w:style>
  <w:style w:type="paragraph" w:styleId="Header">
    <w:name w:val="header"/>
    <w:basedOn w:val="Normal"/>
    <w:rsid w:val="00E91D62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uiPriority w:val="99"/>
    <w:rsid w:val="00E91D62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rsid w:val="00E91D6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eeFormA">
    <w:name w:val="Free Form A"/>
    <w:rsid w:val="00CE0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/>
    </w:rPr>
  </w:style>
  <w:style w:type="paragraph" w:styleId="ListParagraph">
    <w:name w:val="List Paragraph"/>
    <w:rsid w:val="00767EF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ALPANA</dc:creator>
  <cp:lastModifiedBy>Mbuli, Lukindo</cp:lastModifiedBy>
  <cp:revision>2</cp:revision>
  <cp:lastPrinted>2014-06-11T12:50:00Z</cp:lastPrinted>
  <dcterms:created xsi:type="dcterms:W3CDTF">2014-06-24T12:51:00Z</dcterms:created>
  <dcterms:modified xsi:type="dcterms:W3CDTF">2014-06-24T12:51:00Z</dcterms:modified>
</cp:coreProperties>
</file>