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506" w:rsidRPr="001A4636" w:rsidRDefault="001D1506" w:rsidP="00F215EC">
      <w:pPr>
        <w:jc w:val="right"/>
        <w:rPr>
          <w:b/>
          <w:sz w:val="24"/>
          <w:szCs w:val="24"/>
          <w:u w:val="single"/>
          <w:lang w:val="en-US"/>
        </w:rPr>
      </w:pPr>
      <w:r w:rsidRPr="001A4636">
        <w:rPr>
          <w:b/>
          <w:sz w:val="24"/>
          <w:szCs w:val="24"/>
          <w:u w:val="single"/>
          <w:lang w:val="en-US"/>
        </w:rPr>
        <w:t>Check upon Delivery</w:t>
      </w:r>
    </w:p>
    <w:p w:rsidR="00F215EC" w:rsidRPr="00F215EC" w:rsidRDefault="00F215EC" w:rsidP="00F215EC">
      <w:pPr>
        <w:jc w:val="right"/>
        <w:rPr>
          <w:b/>
          <w:sz w:val="20"/>
          <w:szCs w:val="24"/>
          <w:u w:val="single"/>
          <w:lang w:val="en-US"/>
        </w:rPr>
      </w:pPr>
    </w:p>
    <w:p w:rsidR="001D1506" w:rsidRDefault="001D1506" w:rsidP="00774618">
      <w:pPr>
        <w:jc w:val="center"/>
        <w:rPr>
          <w:b/>
          <w:sz w:val="28"/>
          <w:szCs w:val="28"/>
          <w:u w:val="single"/>
          <w:lang w:val="en-US"/>
        </w:rPr>
      </w:pPr>
      <w:r>
        <w:rPr>
          <w:b/>
          <w:sz w:val="28"/>
          <w:szCs w:val="28"/>
          <w:u w:val="single"/>
          <w:lang w:val="en-US"/>
        </w:rPr>
        <w:t>Brazil´s Statement</w:t>
      </w:r>
    </w:p>
    <w:p w:rsidR="00AA48CC" w:rsidRPr="00C309A5" w:rsidRDefault="00AA48CC" w:rsidP="00774618">
      <w:pPr>
        <w:jc w:val="center"/>
        <w:rPr>
          <w:b/>
          <w:sz w:val="28"/>
          <w:szCs w:val="28"/>
          <w:u w:val="single"/>
          <w:lang w:val="en-US"/>
        </w:rPr>
      </w:pPr>
      <w:r w:rsidRPr="00C309A5">
        <w:rPr>
          <w:b/>
          <w:sz w:val="28"/>
          <w:szCs w:val="28"/>
          <w:u w:val="single"/>
          <w:lang w:val="en-US"/>
        </w:rPr>
        <w:t xml:space="preserve">WSIS+10 High Level </w:t>
      </w:r>
      <w:proofErr w:type="gramStart"/>
      <w:r w:rsidRPr="00C309A5">
        <w:rPr>
          <w:b/>
          <w:sz w:val="28"/>
          <w:szCs w:val="28"/>
          <w:u w:val="single"/>
          <w:lang w:val="en-US"/>
        </w:rPr>
        <w:t>Event</w:t>
      </w:r>
      <w:proofErr w:type="gramEnd"/>
      <w:r w:rsidR="00774618" w:rsidRPr="00C309A5">
        <w:rPr>
          <w:b/>
          <w:sz w:val="28"/>
          <w:szCs w:val="28"/>
          <w:u w:val="single"/>
          <w:lang w:val="en-US"/>
        </w:rPr>
        <w:t xml:space="preserve"> - Geneva, </w:t>
      </w:r>
      <w:r w:rsidR="00203091">
        <w:rPr>
          <w:b/>
          <w:sz w:val="28"/>
          <w:szCs w:val="28"/>
          <w:u w:val="single"/>
          <w:lang w:val="en-US"/>
        </w:rPr>
        <w:t>10</w:t>
      </w:r>
      <w:r w:rsidR="00203091" w:rsidRPr="00F215EC">
        <w:rPr>
          <w:b/>
          <w:sz w:val="28"/>
          <w:szCs w:val="28"/>
          <w:u w:val="single"/>
          <w:vertAlign w:val="superscript"/>
          <w:lang w:val="en-US"/>
        </w:rPr>
        <w:t>th</w:t>
      </w:r>
      <w:r w:rsidR="00203091">
        <w:rPr>
          <w:b/>
          <w:sz w:val="28"/>
          <w:szCs w:val="28"/>
          <w:u w:val="single"/>
          <w:lang w:val="en-US"/>
        </w:rPr>
        <w:t xml:space="preserve"> </w:t>
      </w:r>
      <w:r w:rsidR="00774618" w:rsidRPr="00C309A5">
        <w:rPr>
          <w:b/>
          <w:sz w:val="28"/>
          <w:szCs w:val="28"/>
          <w:u w:val="single"/>
          <w:lang w:val="en-US"/>
        </w:rPr>
        <w:t>June 2014</w:t>
      </w:r>
    </w:p>
    <w:p w:rsidR="007A56F4" w:rsidRDefault="007A56F4" w:rsidP="00774618">
      <w:pPr>
        <w:spacing w:after="120"/>
        <w:rPr>
          <w:sz w:val="24"/>
          <w:szCs w:val="24"/>
          <w:lang w:val="en-US"/>
        </w:rPr>
      </w:pPr>
    </w:p>
    <w:p w:rsidR="00934366" w:rsidRPr="001A4636" w:rsidRDefault="007A56F4" w:rsidP="00774618">
      <w:pPr>
        <w:spacing w:after="120"/>
        <w:rPr>
          <w:sz w:val="28"/>
          <w:szCs w:val="28"/>
          <w:lang w:val="en-US"/>
        </w:rPr>
      </w:pPr>
      <w:r w:rsidRPr="001A4636">
        <w:rPr>
          <w:sz w:val="28"/>
          <w:szCs w:val="28"/>
          <w:lang w:val="en-US"/>
        </w:rPr>
        <w:t>M</w:t>
      </w:r>
      <w:r w:rsidR="002F4DE3" w:rsidRPr="001A4636">
        <w:rPr>
          <w:sz w:val="28"/>
          <w:szCs w:val="28"/>
          <w:lang w:val="en-US"/>
        </w:rPr>
        <w:t>r. Secretary General,</w:t>
      </w:r>
    </w:p>
    <w:p w:rsidR="002F4DE3" w:rsidRPr="001A4636" w:rsidRDefault="002F4DE3" w:rsidP="00774618">
      <w:pPr>
        <w:spacing w:after="120"/>
        <w:rPr>
          <w:sz w:val="28"/>
          <w:szCs w:val="28"/>
          <w:lang w:val="en-US"/>
        </w:rPr>
      </w:pPr>
      <w:r w:rsidRPr="001A4636">
        <w:rPr>
          <w:sz w:val="28"/>
          <w:szCs w:val="28"/>
          <w:lang w:val="en-US"/>
        </w:rPr>
        <w:t xml:space="preserve">Distinguished </w:t>
      </w:r>
      <w:r w:rsidR="00B55087" w:rsidRPr="001A4636">
        <w:rPr>
          <w:sz w:val="28"/>
          <w:szCs w:val="28"/>
          <w:lang w:val="en-US"/>
        </w:rPr>
        <w:t>Delegates</w:t>
      </w:r>
      <w:r w:rsidRPr="001A4636">
        <w:rPr>
          <w:sz w:val="28"/>
          <w:szCs w:val="28"/>
          <w:lang w:val="en-US"/>
        </w:rPr>
        <w:t>,</w:t>
      </w:r>
    </w:p>
    <w:p w:rsidR="002F4DE3" w:rsidRPr="001A4636" w:rsidRDefault="00AB4082" w:rsidP="00774618">
      <w:pPr>
        <w:spacing w:after="120"/>
        <w:rPr>
          <w:sz w:val="28"/>
          <w:szCs w:val="28"/>
          <w:lang w:val="en-US"/>
        </w:rPr>
      </w:pPr>
      <w:r w:rsidRPr="001A4636">
        <w:rPr>
          <w:sz w:val="28"/>
          <w:szCs w:val="28"/>
          <w:lang w:val="en-US"/>
        </w:rPr>
        <w:t>Ladies and Gentleme</w:t>
      </w:r>
      <w:r w:rsidR="002F4DE3" w:rsidRPr="001A4636">
        <w:rPr>
          <w:sz w:val="28"/>
          <w:szCs w:val="28"/>
          <w:lang w:val="en-US"/>
        </w:rPr>
        <w:t>n,</w:t>
      </w:r>
    </w:p>
    <w:p w:rsidR="00227D23" w:rsidRDefault="00227D23" w:rsidP="00774618">
      <w:pPr>
        <w:spacing w:after="120"/>
        <w:rPr>
          <w:sz w:val="28"/>
          <w:szCs w:val="28"/>
          <w:lang w:val="en-US"/>
        </w:rPr>
      </w:pPr>
      <w:r w:rsidRPr="001A4636">
        <w:rPr>
          <w:sz w:val="28"/>
          <w:szCs w:val="28"/>
          <w:lang w:val="en-US"/>
        </w:rPr>
        <w:t>Good afternoon,</w:t>
      </w:r>
    </w:p>
    <w:p w:rsidR="001A4636" w:rsidRPr="001A4636" w:rsidRDefault="001A4636" w:rsidP="00774618">
      <w:pPr>
        <w:spacing w:after="120"/>
        <w:rPr>
          <w:sz w:val="28"/>
          <w:szCs w:val="28"/>
          <w:lang w:val="en-US"/>
        </w:rPr>
      </w:pPr>
    </w:p>
    <w:p w:rsidR="004F0540" w:rsidRDefault="00D46564" w:rsidP="001A4636">
      <w:pPr>
        <w:spacing w:after="120" w:line="480" w:lineRule="auto"/>
        <w:jc w:val="both"/>
        <w:rPr>
          <w:sz w:val="28"/>
          <w:szCs w:val="28"/>
          <w:lang w:val="en-US"/>
        </w:rPr>
      </w:pPr>
      <w:r w:rsidRPr="001A4636">
        <w:rPr>
          <w:sz w:val="28"/>
          <w:szCs w:val="28"/>
          <w:lang w:val="en-US"/>
        </w:rPr>
        <w:t xml:space="preserve">I would like </w:t>
      </w:r>
      <w:r w:rsidR="00744F38" w:rsidRPr="001A4636">
        <w:rPr>
          <w:sz w:val="28"/>
          <w:szCs w:val="28"/>
          <w:lang w:val="en-US"/>
        </w:rPr>
        <w:t xml:space="preserve">initially </w:t>
      </w:r>
      <w:r w:rsidRPr="001A4636">
        <w:rPr>
          <w:sz w:val="28"/>
          <w:szCs w:val="28"/>
          <w:lang w:val="en-US"/>
        </w:rPr>
        <w:t xml:space="preserve">to express Brazil’s appreciation for the hard work that was </w:t>
      </w:r>
      <w:r w:rsidR="00744F38" w:rsidRPr="001A4636">
        <w:rPr>
          <w:sz w:val="28"/>
          <w:szCs w:val="28"/>
          <w:lang w:val="en-US"/>
        </w:rPr>
        <w:t>invested in</w:t>
      </w:r>
      <w:r w:rsidRPr="001A4636">
        <w:rPr>
          <w:sz w:val="28"/>
          <w:szCs w:val="28"/>
          <w:lang w:val="en-US"/>
        </w:rPr>
        <w:t xml:space="preserve"> the preparation of this High Level Event, and to underline the importance of the documents that </w:t>
      </w:r>
      <w:r w:rsidR="00744F38" w:rsidRPr="001A4636">
        <w:rPr>
          <w:sz w:val="28"/>
          <w:szCs w:val="28"/>
          <w:lang w:val="en-US"/>
        </w:rPr>
        <w:t xml:space="preserve">we </w:t>
      </w:r>
      <w:r w:rsidRPr="001A4636">
        <w:rPr>
          <w:sz w:val="28"/>
          <w:szCs w:val="28"/>
          <w:lang w:val="en-US"/>
        </w:rPr>
        <w:t>will be adopt</w:t>
      </w:r>
      <w:r w:rsidR="00744F38" w:rsidRPr="001A4636">
        <w:rPr>
          <w:sz w:val="28"/>
          <w:szCs w:val="28"/>
          <w:lang w:val="en-US"/>
        </w:rPr>
        <w:t>ing tomorrow</w:t>
      </w:r>
      <w:r w:rsidRPr="001A4636">
        <w:rPr>
          <w:sz w:val="28"/>
          <w:szCs w:val="28"/>
          <w:lang w:val="en-US"/>
        </w:rPr>
        <w:t>.</w:t>
      </w:r>
    </w:p>
    <w:p w:rsidR="001A4636" w:rsidRPr="001A4636" w:rsidRDefault="001A4636" w:rsidP="001A4636">
      <w:pPr>
        <w:spacing w:after="120" w:line="480" w:lineRule="auto"/>
        <w:jc w:val="both"/>
        <w:rPr>
          <w:sz w:val="28"/>
          <w:szCs w:val="28"/>
          <w:lang w:val="en-US"/>
        </w:rPr>
      </w:pPr>
    </w:p>
    <w:p w:rsidR="002F4DE3" w:rsidRDefault="00744F38" w:rsidP="001A4636">
      <w:pPr>
        <w:spacing w:after="120" w:line="480" w:lineRule="auto"/>
        <w:jc w:val="both"/>
        <w:rPr>
          <w:sz w:val="28"/>
          <w:szCs w:val="28"/>
          <w:lang w:val="en-US"/>
        </w:rPr>
      </w:pPr>
      <w:r w:rsidRPr="001A4636">
        <w:rPr>
          <w:sz w:val="28"/>
          <w:szCs w:val="28"/>
          <w:lang w:val="en-US"/>
        </w:rPr>
        <w:t>As</w:t>
      </w:r>
      <w:r w:rsidR="00087675" w:rsidRPr="001A4636">
        <w:rPr>
          <w:sz w:val="28"/>
          <w:szCs w:val="28"/>
          <w:lang w:val="en-US"/>
        </w:rPr>
        <w:t xml:space="preserve"> </w:t>
      </w:r>
      <w:r w:rsidR="00032819" w:rsidRPr="001A4636">
        <w:rPr>
          <w:sz w:val="28"/>
          <w:szCs w:val="28"/>
          <w:lang w:val="en-US"/>
        </w:rPr>
        <w:t xml:space="preserve">we </w:t>
      </w:r>
      <w:r w:rsidR="000308D2" w:rsidRPr="001A4636">
        <w:rPr>
          <w:sz w:val="28"/>
          <w:szCs w:val="28"/>
          <w:lang w:val="en-US"/>
        </w:rPr>
        <w:t>draw closer to</w:t>
      </w:r>
      <w:r w:rsidR="00D81450" w:rsidRPr="001A4636">
        <w:rPr>
          <w:sz w:val="28"/>
          <w:szCs w:val="28"/>
          <w:lang w:val="en-US"/>
        </w:rPr>
        <w:t xml:space="preserve"> </w:t>
      </w:r>
      <w:r w:rsidR="000308D2" w:rsidRPr="001A4636">
        <w:rPr>
          <w:sz w:val="28"/>
          <w:szCs w:val="28"/>
          <w:lang w:val="en-US"/>
        </w:rPr>
        <w:t xml:space="preserve">the </w:t>
      </w:r>
      <w:r w:rsidR="00D81450" w:rsidRPr="001A4636">
        <w:rPr>
          <w:sz w:val="28"/>
          <w:szCs w:val="28"/>
          <w:lang w:val="en-US"/>
        </w:rPr>
        <w:t>ten</w:t>
      </w:r>
      <w:r w:rsidR="000308D2" w:rsidRPr="001A4636">
        <w:rPr>
          <w:sz w:val="28"/>
          <w:szCs w:val="28"/>
          <w:lang w:val="en-US"/>
        </w:rPr>
        <w:t>-</w:t>
      </w:r>
      <w:r w:rsidR="00D81450" w:rsidRPr="001A4636">
        <w:rPr>
          <w:sz w:val="28"/>
          <w:szCs w:val="28"/>
          <w:lang w:val="en-US"/>
        </w:rPr>
        <w:t>year</w:t>
      </w:r>
      <w:r w:rsidR="000308D2" w:rsidRPr="001A4636">
        <w:rPr>
          <w:sz w:val="28"/>
          <w:szCs w:val="28"/>
          <w:lang w:val="en-US"/>
        </w:rPr>
        <w:t xml:space="preserve"> celebration</w:t>
      </w:r>
      <w:r w:rsidR="00D81450" w:rsidRPr="001A4636">
        <w:rPr>
          <w:sz w:val="28"/>
          <w:szCs w:val="28"/>
          <w:lang w:val="en-US"/>
        </w:rPr>
        <w:t xml:space="preserve"> of the </w:t>
      </w:r>
      <w:r w:rsidR="00B55087" w:rsidRPr="001A4636">
        <w:rPr>
          <w:sz w:val="28"/>
          <w:szCs w:val="28"/>
          <w:lang w:val="en-US"/>
        </w:rPr>
        <w:t xml:space="preserve">Tunis phase of </w:t>
      </w:r>
      <w:r w:rsidR="006E3099" w:rsidRPr="001A4636">
        <w:rPr>
          <w:sz w:val="28"/>
          <w:szCs w:val="28"/>
          <w:lang w:val="en-US"/>
        </w:rPr>
        <w:t xml:space="preserve">the </w:t>
      </w:r>
      <w:r w:rsidR="00D81450" w:rsidRPr="001A4636">
        <w:rPr>
          <w:sz w:val="28"/>
          <w:szCs w:val="28"/>
          <w:lang w:val="en-US"/>
        </w:rPr>
        <w:t>World Summit on the Information Society</w:t>
      </w:r>
      <w:r w:rsidR="00725386" w:rsidRPr="001A4636">
        <w:rPr>
          <w:sz w:val="28"/>
          <w:szCs w:val="28"/>
          <w:lang w:val="en-US"/>
        </w:rPr>
        <w:t xml:space="preserve">, </w:t>
      </w:r>
      <w:r w:rsidR="00D51D93" w:rsidRPr="001A4636">
        <w:rPr>
          <w:sz w:val="28"/>
          <w:szCs w:val="28"/>
          <w:lang w:val="en-US"/>
        </w:rPr>
        <w:t xml:space="preserve">I believe we </w:t>
      </w:r>
      <w:r w:rsidRPr="001A4636">
        <w:rPr>
          <w:sz w:val="28"/>
          <w:szCs w:val="28"/>
          <w:lang w:val="en-US"/>
        </w:rPr>
        <w:t xml:space="preserve">can </w:t>
      </w:r>
      <w:r w:rsidR="00D51D93" w:rsidRPr="001A4636">
        <w:rPr>
          <w:sz w:val="28"/>
          <w:szCs w:val="28"/>
          <w:lang w:val="en-US"/>
        </w:rPr>
        <w:t>all agree o</w:t>
      </w:r>
      <w:r w:rsidR="002D103D" w:rsidRPr="001A4636">
        <w:rPr>
          <w:sz w:val="28"/>
          <w:szCs w:val="28"/>
          <w:lang w:val="en-US"/>
        </w:rPr>
        <w:t xml:space="preserve">n the transformational </w:t>
      </w:r>
      <w:r w:rsidR="005E26F8" w:rsidRPr="001A4636">
        <w:rPr>
          <w:sz w:val="28"/>
          <w:szCs w:val="28"/>
          <w:lang w:val="en-US"/>
        </w:rPr>
        <w:t>impact</w:t>
      </w:r>
      <w:r w:rsidR="002D103D" w:rsidRPr="001A4636">
        <w:rPr>
          <w:sz w:val="28"/>
          <w:szCs w:val="28"/>
          <w:lang w:val="en-US"/>
        </w:rPr>
        <w:t xml:space="preserve"> that</w:t>
      </w:r>
      <w:r w:rsidR="00D51D93" w:rsidRPr="001A4636">
        <w:rPr>
          <w:sz w:val="28"/>
          <w:szCs w:val="28"/>
          <w:lang w:val="en-US"/>
        </w:rPr>
        <w:t xml:space="preserve"> </w:t>
      </w:r>
      <w:r w:rsidR="00E76C4A" w:rsidRPr="001A4636">
        <w:rPr>
          <w:sz w:val="28"/>
          <w:szCs w:val="28"/>
          <w:lang w:val="en-US"/>
        </w:rPr>
        <w:t xml:space="preserve">information and communication technologies, especially </w:t>
      </w:r>
      <w:r w:rsidR="00D51D93" w:rsidRPr="001A4636">
        <w:rPr>
          <w:sz w:val="28"/>
          <w:szCs w:val="28"/>
          <w:lang w:val="en-US"/>
        </w:rPr>
        <w:t>the Internet</w:t>
      </w:r>
      <w:r w:rsidR="00E76C4A" w:rsidRPr="001A4636">
        <w:rPr>
          <w:sz w:val="28"/>
          <w:szCs w:val="28"/>
          <w:lang w:val="en-US"/>
        </w:rPr>
        <w:t>,</w:t>
      </w:r>
      <w:r w:rsidR="00D51D93" w:rsidRPr="001A4636">
        <w:rPr>
          <w:sz w:val="28"/>
          <w:szCs w:val="28"/>
          <w:lang w:val="en-US"/>
        </w:rPr>
        <w:t xml:space="preserve"> </w:t>
      </w:r>
      <w:r w:rsidR="002D103D" w:rsidRPr="001A4636">
        <w:rPr>
          <w:sz w:val="28"/>
          <w:szCs w:val="28"/>
          <w:lang w:val="en-US"/>
        </w:rPr>
        <w:t xml:space="preserve">has </w:t>
      </w:r>
      <w:r w:rsidR="005E26F8" w:rsidRPr="001A4636">
        <w:rPr>
          <w:sz w:val="28"/>
          <w:szCs w:val="28"/>
          <w:lang w:val="en-US"/>
        </w:rPr>
        <w:t>brought to</w:t>
      </w:r>
      <w:r w:rsidR="00D52D1D" w:rsidRPr="001A4636">
        <w:rPr>
          <w:sz w:val="28"/>
          <w:szCs w:val="28"/>
          <w:lang w:val="en-US"/>
        </w:rPr>
        <w:t xml:space="preserve"> </w:t>
      </w:r>
      <w:r w:rsidR="008772D2" w:rsidRPr="001A4636">
        <w:rPr>
          <w:sz w:val="28"/>
          <w:szCs w:val="28"/>
          <w:lang w:val="en-US"/>
        </w:rPr>
        <w:t xml:space="preserve">the economy, </w:t>
      </w:r>
      <w:r w:rsidR="005E26F8" w:rsidRPr="001A4636">
        <w:rPr>
          <w:sz w:val="28"/>
          <w:szCs w:val="28"/>
          <w:lang w:val="en-US"/>
        </w:rPr>
        <w:t xml:space="preserve">to </w:t>
      </w:r>
      <w:r w:rsidR="00AD4DA9" w:rsidRPr="001A4636">
        <w:rPr>
          <w:sz w:val="28"/>
          <w:szCs w:val="28"/>
          <w:lang w:val="en-US"/>
        </w:rPr>
        <w:t xml:space="preserve">education, </w:t>
      </w:r>
      <w:r w:rsidR="008772D2" w:rsidRPr="001A4636">
        <w:rPr>
          <w:sz w:val="28"/>
          <w:szCs w:val="28"/>
          <w:lang w:val="en-US"/>
        </w:rPr>
        <w:t>culture</w:t>
      </w:r>
      <w:r w:rsidR="00D52D1D" w:rsidRPr="001A4636">
        <w:rPr>
          <w:sz w:val="28"/>
          <w:szCs w:val="28"/>
          <w:lang w:val="en-US"/>
        </w:rPr>
        <w:t xml:space="preserve">, </w:t>
      </w:r>
      <w:r w:rsidR="00AD4DA9" w:rsidRPr="001A4636">
        <w:rPr>
          <w:sz w:val="28"/>
          <w:szCs w:val="28"/>
          <w:lang w:val="en-US"/>
        </w:rPr>
        <w:t xml:space="preserve">healthcare, </w:t>
      </w:r>
      <w:r w:rsidR="005E26F8" w:rsidRPr="001A4636">
        <w:rPr>
          <w:sz w:val="28"/>
          <w:szCs w:val="28"/>
          <w:lang w:val="en-US"/>
        </w:rPr>
        <w:t xml:space="preserve">to </w:t>
      </w:r>
      <w:r w:rsidR="00D52D1D" w:rsidRPr="001A4636">
        <w:rPr>
          <w:sz w:val="28"/>
          <w:szCs w:val="28"/>
          <w:lang w:val="en-US"/>
        </w:rPr>
        <w:t>poli</w:t>
      </w:r>
      <w:r w:rsidR="008772D2" w:rsidRPr="001A4636">
        <w:rPr>
          <w:sz w:val="28"/>
          <w:szCs w:val="28"/>
          <w:lang w:val="en-US"/>
        </w:rPr>
        <w:t>tics and access to information</w:t>
      </w:r>
      <w:r w:rsidR="003E265B" w:rsidRPr="001A4636">
        <w:rPr>
          <w:sz w:val="28"/>
          <w:szCs w:val="28"/>
          <w:lang w:val="en-US"/>
        </w:rPr>
        <w:t xml:space="preserve">, with </w:t>
      </w:r>
      <w:r w:rsidR="00237F34" w:rsidRPr="001A4636">
        <w:rPr>
          <w:sz w:val="28"/>
          <w:szCs w:val="28"/>
          <w:lang w:val="en-US"/>
        </w:rPr>
        <w:t xml:space="preserve">tremendous </w:t>
      </w:r>
      <w:r w:rsidR="005C0648" w:rsidRPr="001A4636">
        <w:rPr>
          <w:sz w:val="28"/>
          <w:szCs w:val="28"/>
          <w:lang w:val="en-US"/>
        </w:rPr>
        <w:t>benefits to</w:t>
      </w:r>
      <w:r w:rsidR="007F06B1" w:rsidRPr="001A4636">
        <w:rPr>
          <w:sz w:val="28"/>
          <w:szCs w:val="28"/>
          <w:lang w:val="en-US"/>
        </w:rPr>
        <w:t xml:space="preserve"> the lives of</w:t>
      </w:r>
      <w:r w:rsidR="00A52E81" w:rsidRPr="001A4636">
        <w:rPr>
          <w:sz w:val="28"/>
          <w:szCs w:val="28"/>
          <w:lang w:val="en-US"/>
        </w:rPr>
        <w:t xml:space="preserve"> individuals and</w:t>
      </w:r>
      <w:r w:rsidR="007F06B1" w:rsidRPr="001A4636">
        <w:rPr>
          <w:sz w:val="28"/>
          <w:szCs w:val="28"/>
          <w:lang w:val="en-US"/>
        </w:rPr>
        <w:t xml:space="preserve"> </w:t>
      </w:r>
      <w:r w:rsidR="00971859" w:rsidRPr="001A4636">
        <w:rPr>
          <w:sz w:val="28"/>
          <w:szCs w:val="28"/>
          <w:lang w:val="en-US"/>
        </w:rPr>
        <w:t xml:space="preserve">societies. </w:t>
      </w:r>
    </w:p>
    <w:p w:rsidR="001A4636" w:rsidRDefault="001A4636" w:rsidP="001A4636">
      <w:pPr>
        <w:spacing w:after="120" w:line="480" w:lineRule="auto"/>
        <w:jc w:val="both"/>
        <w:rPr>
          <w:sz w:val="28"/>
          <w:szCs w:val="28"/>
          <w:lang w:val="en-US"/>
        </w:rPr>
      </w:pPr>
    </w:p>
    <w:p w:rsidR="00E31B54" w:rsidRDefault="004D2842" w:rsidP="001A4636">
      <w:pPr>
        <w:spacing w:after="120" w:line="480" w:lineRule="auto"/>
        <w:jc w:val="both"/>
        <w:rPr>
          <w:sz w:val="28"/>
          <w:szCs w:val="28"/>
          <w:lang w:val="en-US"/>
        </w:rPr>
      </w:pPr>
      <w:r w:rsidRPr="001A4636">
        <w:rPr>
          <w:sz w:val="28"/>
          <w:szCs w:val="28"/>
          <w:lang w:val="en-US"/>
        </w:rPr>
        <w:lastRenderedPageBreak/>
        <w:t>W</w:t>
      </w:r>
      <w:r w:rsidR="000D7804" w:rsidRPr="001A4636">
        <w:rPr>
          <w:sz w:val="28"/>
          <w:szCs w:val="28"/>
          <w:lang w:val="en-US"/>
        </w:rPr>
        <w:t xml:space="preserve">hile recognizing how much </w:t>
      </w:r>
      <w:r w:rsidR="00055DDA" w:rsidRPr="001A4636">
        <w:rPr>
          <w:sz w:val="28"/>
          <w:szCs w:val="28"/>
          <w:lang w:val="en-US"/>
        </w:rPr>
        <w:t>we have</w:t>
      </w:r>
      <w:r w:rsidR="000D7804" w:rsidRPr="001A4636">
        <w:rPr>
          <w:sz w:val="28"/>
          <w:szCs w:val="28"/>
          <w:lang w:val="en-US"/>
        </w:rPr>
        <w:t xml:space="preserve"> achieved</w:t>
      </w:r>
      <w:r w:rsidR="004309C8" w:rsidRPr="001A4636">
        <w:rPr>
          <w:sz w:val="28"/>
          <w:szCs w:val="28"/>
          <w:lang w:val="en-US"/>
        </w:rPr>
        <w:t xml:space="preserve"> so far</w:t>
      </w:r>
      <w:r w:rsidR="000D7804" w:rsidRPr="001A4636">
        <w:rPr>
          <w:sz w:val="28"/>
          <w:szCs w:val="28"/>
          <w:lang w:val="en-US"/>
        </w:rPr>
        <w:t xml:space="preserve">, </w:t>
      </w:r>
      <w:r w:rsidRPr="001A4636">
        <w:rPr>
          <w:sz w:val="28"/>
          <w:szCs w:val="28"/>
          <w:lang w:val="en-US"/>
        </w:rPr>
        <w:t xml:space="preserve">the truth is that </w:t>
      </w:r>
      <w:r w:rsidR="000D7804" w:rsidRPr="001A4636">
        <w:rPr>
          <w:sz w:val="28"/>
          <w:szCs w:val="28"/>
          <w:lang w:val="en-US"/>
        </w:rPr>
        <w:t xml:space="preserve">we </w:t>
      </w:r>
      <w:proofErr w:type="gramStart"/>
      <w:r w:rsidR="000D7804" w:rsidRPr="001A4636">
        <w:rPr>
          <w:sz w:val="28"/>
          <w:szCs w:val="28"/>
          <w:lang w:val="en-US"/>
        </w:rPr>
        <w:t>still</w:t>
      </w:r>
      <w:proofErr w:type="gramEnd"/>
      <w:r w:rsidR="000D7804" w:rsidRPr="001A4636">
        <w:rPr>
          <w:sz w:val="28"/>
          <w:szCs w:val="28"/>
          <w:lang w:val="en-US"/>
        </w:rPr>
        <w:t xml:space="preserve"> face the challenge of bringing the benefits of</w:t>
      </w:r>
      <w:r w:rsidR="00A075CF" w:rsidRPr="001A4636">
        <w:rPr>
          <w:sz w:val="28"/>
          <w:szCs w:val="28"/>
          <w:lang w:val="en-US"/>
        </w:rPr>
        <w:t xml:space="preserve"> the In</w:t>
      </w:r>
      <w:r w:rsidR="00055DDA" w:rsidRPr="001A4636">
        <w:rPr>
          <w:sz w:val="28"/>
          <w:szCs w:val="28"/>
          <w:lang w:val="en-US"/>
        </w:rPr>
        <w:t>formation Society</w:t>
      </w:r>
      <w:r w:rsidR="00A075CF" w:rsidRPr="001A4636">
        <w:rPr>
          <w:sz w:val="28"/>
          <w:szCs w:val="28"/>
          <w:lang w:val="en-US"/>
        </w:rPr>
        <w:t xml:space="preserve"> to </w:t>
      </w:r>
      <w:r w:rsidR="000267A0" w:rsidRPr="001A4636">
        <w:rPr>
          <w:sz w:val="28"/>
          <w:szCs w:val="28"/>
          <w:lang w:val="en-US"/>
        </w:rPr>
        <w:t xml:space="preserve">over </w:t>
      </w:r>
      <w:r w:rsidR="000D7804" w:rsidRPr="001A4636">
        <w:rPr>
          <w:sz w:val="28"/>
          <w:szCs w:val="28"/>
          <w:lang w:val="en-US"/>
        </w:rPr>
        <w:t>half the world population.</w:t>
      </w:r>
      <w:r w:rsidR="003548FC" w:rsidRPr="001A4636">
        <w:rPr>
          <w:sz w:val="28"/>
          <w:szCs w:val="28"/>
          <w:lang w:val="en-US"/>
        </w:rPr>
        <w:t xml:space="preserve"> </w:t>
      </w:r>
      <w:r w:rsidR="00E31B54" w:rsidRPr="001A4636">
        <w:rPr>
          <w:sz w:val="28"/>
          <w:szCs w:val="28"/>
          <w:lang w:val="en-US"/>
        </w:rPr>
        <w:t xml:space="preserve">As we realize that many of </w:t>
      </w:r>
      <w:r w:rsidR="00D46AC7" w:rsidRPr="001A4636">
        <w:rPr>
          <w:sz w:val="28"/>
          <w:szCs w:val="28"/>
          <w:lang w:val="en-US"/>
        </w:rPr>
        <w:t xml:space="preserve">the targets </w:t>
      </w:r>
      <w:r w:rsidR="00F96489" w:rsidRPr="001A4636">
        <w:rPr>
          <w:sz w:val="28"/>
          <w:szCs w:val="28"/>
          <w:lang w:val="en-US"/>
        </w:rPr>
        <w:t>established in t</w:t>
      </w:r>
      <w:r w:rsidR="00D46AC7" w:rsidRPr="001A4636">
        <w:rPr>
          <w:sz w:val="28"/>
          <w:szCs w:val="28"/>
          <w:lang w:val="en-US"/>
        </w:rPr>
        <w:t xml:space="preserve">he WSIS Geneva Plan of Action </w:t>
      </w:r>
      <w:r w:rsidR="00744F38" w:rsidRPr="001A4636">
        <w:rPr>
          <w:sz w:val="28"/>
          <w:szCs w:val="28"/>
          <w:lang w:val="en-US"/>
        </w:rPr>
        <w:t>are still far from being fulfilled in a satisfactory manner</w:t>
      </w:r>
      <w:r w:rsidR="00407A85" w:rsidRPr="001A4636">
        <w:rPr>
          <w:sz w:val="28"/>
          <w:szCs w:val="28"/>
          <w:lang w:val="en-US"/>
        </w:rPr>
        <w:t>, we must re</w:t>
      </w:r>
      <w:r w:rsidR="00744F38" w:rsidRPr="001A4636">
        <w:rPr>
          <w:sz w:val="28"/>
          <w:szCs w:val="28"/>
          <w:lang w:val="en-US"/>
        </w:rPr>
        <w:t xml:space="preserve">commit to their achievement. </w:t>
      </w:r>
      <w:r w:rsidR="00E76C4A" w:rsidRPr="001A4636">
        <w:rPr>
          <w:sz w:val="28"/>
          <w:szCs w:val="28"/>
          <w:lang w:val="en-US"/>
        </w:rPr>
        <w:t xml:space="preserve">Among other priorities, </w:t>
      </w:r>
      <w:r w:rsidR="00744F38" w:rsidRPr="001A4636">
        <w:rPr>
          <w:sz w:val="28"/>
          <w:szCs w:val="28"/>
          <w:lang w:val="en-US"/>
        </w:rPr>
        <w:t>we must re</w:t>
      </w:r>
      <w:r w:rsidR="00407A85" w:rsidRPr="001A4636">
        <w:rPr>
          <w:sz w:val="28"/>
          <w:szCs w:val="28"/>
          <w:lang w:val="en-US"/>
        </w:rPr>
        <w:t>double our efforts to ensure the expansion of affordable</w:t>
      </w:r>
      <w:r w:rsidR="00744F38" w:rsidRPr="001A4636">
        <w:rPr>
          <w:sz w:val="28"/>
          <w:szCs w:val="28"/>
          <w:lang w:val="en-US"/>
        </w:rPr>
        <w:t>, reliable and secure</w:t>
      </w:r>
      <w:r w:rsidR="00407A85" w:rsidRPr="001A4636">
        <w:rPr>
          <w:sz w:val="28"/>
          <w:szCs w:val="28"/>
          <w:lang w:val="en-US"/>
        </w:rPr>
        <w:t xml:space="preserve"> broadband Internet access </w:t>
      </w:r>
      <w:r w:rsidR="00CA1F30" w:rsidRPr="001A4636">
        <w:rPr>
          <w:sz w:val="28"/>
          <w:szCs w:val="28"/>
          <w:lang w:val="en-US"/>
        </w:rPr>
        <w:t>to all.</w:t>
      </w:r>
    </w:p>
    <w:p w:rsidR="001A4636" w:rsidRPr="001A4636" w:rsidRDefault="001A4636" w:rsidP="001A4636">
      <w:pPr>
        <w:spacing w:after="120" w:line="480" w:lineRule="auto"/>
        <w:jc w:val="both"/>
        <w:rPr>
          <w:sz w:val="28"/>
          <w:szCs w:val="28"/>
          <w:lang w:val="en-US"/>
        </w:rPr>
      </w:pPr>
      <w:bookmarkStart w:id="0" w:name="_GoBack"/>
      <w:bookmarkEnd w:id="0"/>
    </w:p>
    <w:p w:rsidR="00F361DC" w:rsidRDefault="00744F38" w:rsidP="001A4636">
      <w:pPr>
        <w:spacing w:after="120" w:line="480" w:lineRule="auto"/>
        <w:jc w:val="both"/>
        <w:rPr>
          <w:sz w:val="28"/>
          <w:szCs w:val="28"/>
          <w:lang w:val="en-US"/>
        </w:rPr>
      </w:pPr>
      <w:r w:rsidRPr="001A4636">
        <w:rPr>
          <w:sz w:val="28"/>
          <w:szCs w:val="28"/>
          <w:lang w:val="en-US"/>
        </w:rPr>
        <w:t>Brazil, as most d</w:t>
      </w:r>
      <w:r w:rsidR="008C6798" w:rsidRPr="001A4636">
        <w:rPr>
          <w:sz w:val="28"/>
          <w:szCs w:val="28"/>
          <w:lang w:val="en-US"/>
        </w:rPr>
        <w:t>eveloping countries</w:t>
      </w:r>
      <w:r w:rsidRPr="001A4636">
        <w:rPr>
          <w:sz w:val="28"/>
          <w:szCs w:val="28"/>
          <w:lang w:val="en-US"/>
        </w:rPr>
        <w:t>,</w:t>
      </w:r>
      <w:r w:rsidR="008C6798" w:rsidRPr="001A4636">
        <w:rPr>
          <w:sz w:val="28"/>
          <w:szCs w:val="28"/>
          <w:lang w:val="en-US"/>
        </w:rPr>
        <w:t xml:space="preserve"> </w:t>
      </w:r>
      <w:r w:rsidR="00C168EA" w:rsidRPr="001A4636">
        <w:rPr>
          <w:sz w:val="28"/>
          <w:szCs w:val="28"/>
          <w:lang w:val="en-US"/>
        </w:rPr>
        <w:t>view</w:t>
      </w:r>
      <w:r w:rsidRPr="001A4636">
        <w:rPr>
          <w:sz w:val="28"/>
          <w:szCs w:val="28"/>
          <w:lang w:val="en-US"/>
        </w:rPr>
        <w:t>s</w:t>
      </w:r>
      <w:r w:rsidR="00C168EA" w:rsidRPr="001A4636">
        <w:rPr>
          <w:sz w:val="28"/>
          <w:szCs w:val="28"/>
          <w:lang w:val="en-US"/>
        </w:rPr>
        <w:t xml:space="preserve"> the </w:t>
      </w:r>
      <w:r w:rsidR="00E76C4A" w:rsidRPr="001A4636">
        <w:rPr>
          <w:sz w:val="28"/>
          <w:szCs w:val="28"/>
          <w:lang w:val="en-US"/>
        </w:rPr>
        <w:t xml:space="preserve">ICTs, particularly the </w:t>
      </w:r>
      <w:r w:rsidR="00C168EA" w:rsidRPr="001A4636">
        <w:rPr>
          <w:sz w:val="28"/>
          <w:szCs w:val="28"/>
          <w:lang w:val="en-US"/>
        </w:rPr>
        <w:t>Internet</w:t>
      </w:r>
      <w:r w:rsidR="00E76C4A" w:rsidRPr="001A4636">
        <w:rPr>
          <w:sz w:val="28"/>
          <w:szCs w:val="28"/>
          <w:lang w:val="en-US"/>
        </w:rPr>
        <w:t>,</w:t>
      </w:r>
      <w:r w:rsidR="00C168EA" w:rsidRPr="001A4636">
        <w:rPr>
          <w:sz w:val="28"/>
          <w:szCs w:val="28"/>
          <w:lang w:val="en-US"/>
        </w:rPr>
        <w:t xml:space="preserve"> as </w:t>
      </w:r>
      <w:r w:rsidR="00B6779F" w:rsidRPr="001A4636">
        <w:rPr>
          <w:sz w:val="28"/>
          <w:szCs w:val="28"/>
          <w:lang w:val="en-US"/>
        </w:rPr>
        <w:t xml:space="preserve">a tool for </w:t>
      </w:r>
      <w:r w:rsidR="003B7039" w:rsidRPr="001A4636">
        <w:rPr>
          <w:sz w:val="28"/>
          <w:szCs w:val="28"/>
          <w:lang w:val="en-US"/>
        </w:rPr>
        <w:t>progress</w:t>
      </w:r>
      <w:r w:rsidR="00C168EA" w:rsidRPr="001A4636">
        <w:rPr>
          <w:sz w:val="28"/>
          <w:szCs w:val="28"/>
          <w:lang w:val="en-US"/>
        </w:rPr>
        <w:t xml:space="preserve">, and </w:t>
      </w:r>
      <w:r w:rsidR="008C6798" w:rsidRPr="001A4636">
        <w:rPr>
          <w:sz w:val="28"/>
          <w:szCs w:val="28"/>
          <w:lang w:val="en-US"/>
        </w:rPr>
        <w:t>ha</w:t>
      </w:r>
      <w:r w:rsidRPr="001A4636">
        <w:rPr>
          <w:sz w:val="28"/>
          <w:szCs w:val="28"/>
          <w:lang w:val="en-US"/>
        </w:rPr>
        <w:t>s</w:t>
      </w:r>
      <w:r w:rsidR="008C6798" w:rsidRPr="001A4636">
        <w:rPr>
          <w:sz w:val="28"/>
          <w:szCs w:val="28"/>
          <w:lang w:val="en-US"/>
        </w:rPr>
        <w:t xml:space="preserve"> a legitimate aspiration to </w:t>
      </w:r>
      <w:r w:rsidR="004A399E" w:rsidRPr="001A4636">
        <w:rPr>
          <w:sz w:val="28"/>
          <w:szCs w:val="28"/>
          <w:lang w:val="en-US"/>
        </w:rPr>
        <w:t>bring to the center of the debate mechanisms that will</w:t>
      </w:r>
      <w:r w:rsidR="00C168EA" w:rsidRPr="001A4636">
        <w:rPr>
          <w:sz w:val="28"/>
          <w:szCs w:val="28"/>
          <w:lang w:val="en-US"/>
        </w:rPr>
        <w:t xml:space="preserve"> </w:t>
      </w:r>
      <w:r w:rsidR="00B52E20" w:rsidRPr="001A4636">
        <w:rPr>
          <w:sz w:val="28"/>
          <w:szCs w:val="28"/>
          <w:lang w:val="en-US"/>
        </w:rPr>
        <w:t>facilitate</w:t>
      </w:r>
      <w:r w:rsidR="00C168EA" w:rsidRPr="001A4636">
        <w:rPr>
          <w:sz w:val="28"/>
          <w:szCs w:val="28"/>
          <w:lang w:val="en-US"/>
        </w:rPr>
        <w:t xml:space="preserve"> </w:t>
      </w:r>
      <w:r w:rsidR="00B061F4" w:rsidRPr="001A4636">
        <w:rPr>
          <w:sz w:val="28"/>
          <w:szCs w:val="28"/>
          <w:lang w:val="en-US"/>
        </w:rPr>
        <w:t xml:space="preserve">investment in </w:t>
      </w:r>
      <w:r w:rsidR="00941C5A" w:rsidRPr="001A4636">
        <w:rPr>
          <w:sz w:val="28"/>
          <w:szCs w:val="28"/>
          <w:lang w:val="en-US"/>
        </w:rPr>
        <w:t xml:space="preserve">Internet </w:t>
      </w:r>
      <w:r w:rsidR="00B061F4" w:rsidRPr="001A4636">
        <w:rPr>
          <w:sz w:val="28"/>
          <w:szCs w:val="28"/>
          <w:lang w:val="en-US"/>
        </w:rPr>
        <w:t xml:space="preserve">infrastructure and </w:t>
      </w:r>
      <w:r w:rsidR="00297144" w:rsidRPr="001A4636">
        <w:rPr>
          <w:sz w:val="28"/>
          <w:szCs w:val="28"/>
          <w:lang w:val="en-US"/>
        </w:rPr>
        <w:t xml:space="preserve">human resources. This includes issues such as </w:t>
      </w:r>
      <w:r w:rsidR="00B061F4" w:rsidRPr="001A4636">
        <w:rPr>
          <w:sz w:val="28"/>
          <w:szCs w:val="28"/>
          <w:lang w:val="en-US"/>
        </w:rPr>
        <w:t>capacity bui</w:t>
      </w:r>
      <w:r w:rsidR="002258A1" w:rsidRPr="001A4636">
        <w:rPr>
          <w:sz w:val="28"/>
          <w:szCs w:val="28"/>
          <w:lang w:val="en-US"/>
        </w:rPr>
        <w:t>l</w:t>
      </w:r>
      <w:r w:rsidR="00B061F4" w:rsidRPr="001A4636">
        <w:rPr>
          <w:sz w:val="28"/>
          <w:szCs w:val="28"/>
          <w:lang w:val="en-US"/>
        </w:rPr>
        <w:t>ding</w:t>
      </w:r>
      <w:r w:rsidR="00941C5A" w:rsidRPr="001A4636">
        <w:rPr>
          <w:sz w:val="28"/>
          <w:szCs w:val="28"/>
          <w:lang w:val="en-US"/>
        </w:rPr>
        <w:t xml:space="preserve"> in the management and governance of th</w:t>
      </w:r>
      <w:r w:rsidR="00E76C4A" w:rsidRPr="001A4636">
        <w:rPr>
          <w:sz w:val="28"/>
          <w:szCs w:val="28"/>
          <w:lang w:val="en-US"/>
        </w:rPr>
        <w:t>e Internet</w:t>
      </w:r>
      <w:r w:rsidR="00D9768A" w:rsidRPr="001A4636">
        <w:rPr>
          <w:sz w:val="28"/>
          <w:szCs w:val="28"/>
          <w:lang w:val="en-US"/>
        </w:rPr>
        <w:t xml:space="preserve">, as well as mechanisms that ensure that </w:t>
      </w:r>
      <w:r w:rsidR="00E76C4A" w:rsidRPr="001A4636">
        <w:rPr>
          <w:sz w:val="28"/>
          <w:szCs w:val="28"/>
          <w:lang w:val="en-US"/>
        </w:rPr>
        <w:t xml:space="preserve">its </w:t>
      </w:r>
      <w:r w:rsidR="00D9768A" w:rsidRPr="001A4636">
        <w:rPr>
          <w:sz w:val="28"/>
          <w:szCs w:val="28"/>
          <w:lang w:val="en-US"/>
        </w:rPr>
        <w:t>operational</w:t>
      </w:r>
      <w:r w:rsidR="006C770A" w:rsidRPr="001A4636">
        <w:rPr>
          <w:sz w:val="28"/>
          <w:szCs w:val="28"/>
          <w:lang w:val="en-US"/>
        </w:rPr>
        <w:t xml:space="preserve"> costs</w:t>
      </w:r>
      <w:r w:rsidR="00D9768A" w:rsidRPr="001A4636">
        <w:rPr>
          <w:sz w:val="28"/>
          <w:szCs w:val="28"/>
          <w:lang w:val="en-US"/>
        </w:rPr>
        <w:t xml:space="preserve"> become </w:t>
      </w:r>
      <w:r w:rsidR="006C770A" w:rsidRPr="001A4636">
        <w:rPr>
          <w:sz w:val="28"/>
          <w:szCs w:val="28"/>
          <w:lang w:val="en-US"/>
        </w:rPr>
        <w:t xml:space="preserve">more evenly distributed among </w:t>
      </w:r>
      <w:r w:rsidR="0094470D" w:rsidRPr="001A4636">
        <w:rPr>
          <w:sz w:val="28"/>
          <w:szCs w:val="28"/>
          <w:lang w:val="en-US"/>
        </w:rPr>
        <w:t xml:space="preserve">those who connected earlier and those who </w:t>
      </w:r>
      <w:r w:rsidR="000F3067" w:rsidRPr="001A4636">
        <w:rPr>
          <w:sz w:val="28"/>
          <w:szCs w:val="28"/>
          <w:lang w:val="en-US"/>
        </w:rPr>
        <w:t>have co</w:t>
      </w:r>
      <w:r w:rsidR="0094470D" w:rsidRPr="001A4636">
        <w:rPr>
          <w:sz w:val="28"/>
          <w:szCs w:val="28"/>
          <w:lang w:val="en-US"/>
        </w:rPr>
        <w:t>me online later</w:t>
      </w:r>
      <w:r w:rsidR="00E362A5" w:rsidRPr="001A4636">
        <w:rPr>
          <w:sz w:val="28"/>
          <w:szCs w:val="28"/>
          <w:lang w:val="en-US"/>
        </w:rPr>
        <w:t xml:space="preserve">. </w:t>
      </w:r>
    </w:p>
    <w:p w:rsidR="001A4636" w:rsidRPr="001A4636" w:rsidRDefault="001A4636" w:rsidP="001A4636">
      <w:pPr>
        <w:spacing w:after="120" w:line="480" w:lineRule="auto"/>
        <w:jc w:val="both"/>
        <w:rPr>
          <w:sz w:val="28"/>
          <w:szCs w:val="28"/>
          <w:lang w:val="en-US"/>
        </w:rPr>
      </w:pPr>
    </w:p>
    <w:p w:rsidR="006F389C" w:rsidRDefault="00E31B54" w:rsidP="001A4636">
      <w:pPr>
        <w:spacing w:after="120" w:line="480" w:lineRule="auto"/>
        <w:jc w:val="both"/>
        <w:rPr>
          <w:sz w:val="28"/>
          <w:szCs w:val="28"/>
          <w:lang w:val="en-US"/>
        </w:rPr>
      </w:pPr>
      <w:r w:rsidRPr="001A4636">
        <w:rPr>
          <w:sz w:val="28"/>
          <w:szCs w:val="28"/>
          <w:lang w:val="en-US"/>
        </w:rPr>
        <w:lastRenderedPageBreak/>
        <w:t xml:space="preserve">Brazil </w:t>
      </w:r>
      <w:r w:rsidR="006F389C" w:rsidRPr="001A4636">
        <w:rPr>
          <w:sz w:val="28"/>
          <w:szCs w:val="28"/>
          <w:lang w:val="en-US"/>
        </w:rPr>
        <w:t>has consistently defended that I</w:t>
      </w:r>
      <w:r w:rsidR="00E76C4A" w:rsidRPr="001A4636">
        <w:rPr>
          <w:sz w:val="28"/>
          <w:szCs w:val="28"/>
          <w:lang w:val="en-US"/>
        </w:rPr>
        <w:t>CT-related governance processes, including I</w:t>
      </w:r>
      <w:r w:rsidR="006F389C" w:rsidRPr="001A4636">
        <w:rPr>
          <w:sz w:val="28"/>
          <w:szCs w:val="28"/>
          <w:lang w:val="en-US"/>
        </w:rPr>
        <w:t>nternet governance</w:t>
      </w:r>
      <w:r w:rsidR="001F6783" w:rsidRPr="001A4636">
        <w:rPr>
          <w:sz w:val="28"/>
          <w:szCs w:val="28"/>
          <w:lang w:val="en-US"/>
        </w:rPr>
        <w:t>,</w:t>
      </w:r>
      <w:r w:rsidR="006F389C" w:rsidRPr="001A4636">
        <w:rPr>
          <w:sz w:val="28"/>
          <w:szCs w:val="28"/>
          <w:lang w:val="en-US"/>
        </w:rPr>
        <w:t xml:space="preserve"> should promote sustainable and inclusive development</w:t>
      </w:r>
      <w:r w:rsidR="00F361DC" w:rsidRPr="001A4636">
        <w:rPr>
          <w:sz w:val="28"/>
          <w:szCs w:val="28"/>
          <w:lang w:val="en-US"/>
        </w:rPr>
        <w:t>,</w:t>
      </w:r>
      <w:r w:rsidR="006F389C" w:rsidRPr="001A4636">
        <w:rPr>
          <w:sz w:val="28"/>
          <w:szCs w:val="28"/>
          <w:lang w:val="en-US"/>
        </w:rPr>
        <w:t xml:space="preserve"> </w:t>
      </w:r>
      <w:r w:rsidR="00F361DC" w:rsidRPr="001A4636">
        <w:rPr>
          <w:sz w:val="28"/>
          <w:szCs w:val="28"/>
          <w:lang w:val="en-US"/>
        </w:rPr>
        <w:t xml:space="preserve">as well as </w:t>
      </w:r>
      <w:r w:rsidR="006F389C" w:rsidRPr="001A4636">
        <w:rPr>
          <w:sz w:val="28"/>
          <w:szCs w:val="28"/>
          <w:lang w:val="en-US"/>
        </w:rPr>
        <w:t>the promotion of human rights.</w:t>
      </w:r>
    </w:p>
    <w:p w:rsidR="001A4636" w:rsidRPr="001A4636" w:rsidRDefault="001A4636" w:rsidP="001A4636">
      <w:pPr>
        <w:spacing w:after="120" w:line="480" w:lineRule="auto"/>
        <w:jc w:val="both"/>
        <w:rPr>
          <w:sz w:val="28"/>
          <w:szCs w:val="28"/>
          <w:lang w:val="en-US"/>
        </w:rPr>
      </w:pPr>
    </w:p>
    <w:p w:rsidR="00087675" w:rsidRDefault="00F361DC" w:rsidP="001A4636">
      <w:pPr>
        <w:spacing w:after="120" w:line="480" w:lineRule="auto"/>
        <w:jc w:val="both"/>
        <w:rPr>
          <w:sz w:val="28"/>
          <w:szCs w:val="28"/>
          <w:lang w:val="en-US"/>
        </w:rPr>
      </w:pPr>
      <w:r w:rsidRPr="001A4636">
        <w:rPr>
          <w:sz w:val="28"/>
          <w:szCs w:val="28"/>
          <w:lang w:val="en-US"/>
        </w:rPr>
        <w:t>H</w:t>
      </w:r>
      <w:r w:rsidR="00087675" w:rsidRPr="001A4636">
        <w:rPr>
          <w:sz w:val="28"/>
          <w:szCs w:val="28"/>
          <w:lang w:val="en-US"/>
        </w:rPr>
        <w:t>uman rights, including freedom of expression and the right to privacy, should be at the center of our concerns as we discuss Internet Governance</w:t>
      </w:r>
      <w:r w:rsidR="00744F38" w:rsidRPr="001A4636">
        <w:rPr>
          <w:sz w:val="28"/>
          <w:szCs w:val="28"/>
          <w:lang w:val="en-US"/>
        </w:rPr>
        <w:t>. The</w:t>
      </w:r>
      <w:r w:rsidR="00087675" w:rsidRPr="001A4636">
        <w:rPr>
          <w:sz w:val="28"/>
          <w:szCs w:val="28"/>
          <w:lang w:val="en-US"/>
        </w:rPr>
        <w:t xml:space="preserve"> principle </w:t>
      </w:r>
      <w:r w:rsidR="00744F38" w:rsidRPr="001A4636">
        <w:rPr>
          <w:sz w:val="28"/>
          <w:szCs w:val="28"/>
          <w:lang w:val="en-US"/>
        </w:rPr>
        <w:t>according to which</w:t>
      </w:r>
      <w:r w:rsidR="00087675" w:rsidRPr="001A4636">
        <w:rPr>
          <w:sz w:val="28"/>
          <w:szCs w:val="28"/>
          <w:lang w:val="en-US"/>
        </w:rPr>
        <w:t xml:space="preserve"> human rights must be promoted and respected just as much online as offline</w:t>
      </w:r>
      <w:r w:rsidR="00744F38" w:rsidRPr="001A4636">
        <w:rPr>
          <w:sz w:val="28"/>
          <w:szCs w:val="28"/>
          <w:lang w:val="en-US"/>
        </w:rPr>
        <w:t xml:space="preserve"> must be continuously reaffirmed</w:t>
      </w:r>
      <w:r w:rsidR="00087675" w:rsidRPr="001A4636">
        <w:rPr>
          <w:sz w:val="28"/>
          <w:szCs w:val="28"/>
          <w:lang w:val="en-US"/>
        </w:rPr>
        <w:t>.</w:t>
      </w:r>
    </w:p>
    <w:p w:rsidR="001A4636" w:rsidRPr="001A4636" w:rsidRDefault="001A4636" w:rsidP="001A4636">
      <w:pPr>
        <w:spacing w:after="120" w:line="480" w:lineRule="auto"/>
        <w:jc w:val="both"/>
        <w:rPr>
          <w:sz w:val="28"/>
          <w:szCs w:val="28"/>
          <w:lang w:val="en-US"/>
        </w:rPr>
      </w:pPr>
    </w:p>
    <w:p w:rsidR="002D423D" w:rsidRDefault="00392FFE" w:rsidP="001A4636">
      <w:pPr>
        <w:spacing w:after="120" w:line="480" w:lineRule="auto"/>
        <w:jc w:val="both"/>
        <w:rPr>
          <w:sz w:val="28"/>
          <w:szCs w:val="28"/>
          <w:lang w:val="en-US"/>
        </w:rPr>
      </w:pPr>
      <w:r w:rsidRPr="001A4636">
        <w:rPr>
          <w:sz w:val="28"/>
          <w:szCs w:val="28"/>
          <w:lang w:val="en-US"/>
        </w:rPr>
        <w:t xml:space="preserve">As we </w:t>
      </w:r>
      <w:r w:rsidR="00B22463" w:rsidRPr="001A4636">
        <w:rPr>
          <w:sz w:val="28"/>
          <w:szCs w:val="28"/>
          <w:lang w:val="en-US"/>
        </w:rPr>
        <w:t>review</w:t>
      </w:r>
      <w:r w:rsidR="00DD4F75" w:rsidRPr="001A4636">
        <w:rPr>
          <w:sz w:val="28"/>
          <w:szCs w:val="28"/>
          <w:lang w:val="en-US"/>
        </w:rPr>
        <w:t xml:space="preserve"> the </w:t>
      </w:r>
      <w:r w:rsidR="00B22463" w:rsidRPr="001A4636">
        <w:rPr>
          <w:sz w:val="28"/>
          <w:szCs w:val="28"/>
          <w:lang w:val="en-US"/>
        </w:rPr>
        <w:t xml:space="preserve">existing </w:t>
      </w:r>
      <w:r w:rsidR="00DD4F75" w:rsidRPr="001A4636">
        <w:rPr>
          <w:sz w:val="28"/>
          <w:szCs w:val="28"/>
          <w:lang w:val="en-US"/>
        </w:rPr>
        <w:t xml:space="preserve">Internet </w:t>
      </w:r>
      <w:r w:rsidR="00744F38" w:rsidRPr="001A4636">
        <w:rPr>
          <w:sz w:val="28"/>
          <w:szCs w:val="28"/>
          <w:lang w:val="en-US"/>
        </w:rPr>
        <w:t>g</w:t>
      </w:r>
      <w:r w:rsidR="00DD4F75" w:rsidRPr="001A4636">
        <w:rPr>
          <w:sz w:val="28"/>
          <w:szCs w:val="28"/>
          <w:lang w:val="en-US"/>
        </w:rPr>
        <w:t xml:space="preserve">overnance mechanisms, it is essential that they </w:t>
      </w:r>
      <w:r w:rsidR="00B22463" w:rsidRPr="001A4636">
        <w:rPr>
          <w:sz w:val="28"/>
          <w:szCs w:val="28"/>
          <w:lang w:val="en-US"/>
        </w:rPr>
        <w:t>are</w:t>
      </w:r>
      <w:r w:rsidR="002D423D" w:rsidRPr="001A4636">
        <w:rPr>
          <w:sz w:val="28"/>
          <w:szCs w:val="28"/>
          <w:lang w:val="en-US"/>
        </w:rPr>
        <w:t xml:space="preserve"> </w:t>
      </w:r>
      <w:r w:rsidR="00631AB2" w:rsidRPr="001A4636">
        <w:rPr>
          <w:sz w:val="28"/>
          <w:szCs w:val="28"/>
          <w:lang w:val="en-US"/>
        </w:rPr>
        <w:t>placed in</w:t>
      </w:r>
      <w:r w:rsidR="00DD4F75" w:rsidRPr="001A4636">
        <w:rPr>
          <w:sz w:val="28"/>
          <w:szCs w:val="28"/>
          <w:lang w:val="en-US"/>
        </w:rPr>
        <w:t xml:space="preserve"> a broader </w:t>
      </w:r>
      <w:r w:rsidR="000641C6" w:rsidRPr="001A4636">
        <w:rPr>
          <w:sz w:val="28"/>
          <w:szCs w:val="28"/>
          <w:lang w:val="en-US"/>
        </w:rPr>
        <w:t>framework that is democratic,</w:t>
      </w:r>
      <w:r w:rsidR="000F273A" w:rsidRPr="001A4636">
        <w:rPr>
          <w:sz w:val="28"/>
          <w:szCs w:val="28"/>
          <w:lang w:val="en-US"/>
        </w:rPr>
        <w:t xml:space="preserve"> transparent</w:t>
      </w:r>
      <w:r w:rsidR="000641C6" w:rsidRPr="001A4636">
        <w:rPr>
          <w:sz w:val="28"/>
          <w:szCs w:val="28"/>
          <w:lang w:val="en-US"/>
        </w:rPr>
        <w:t xml:space="preserve">, multilateral </w:t>
      </w:r>
      <w:r w:rsidR="00735DF7" w:rsidRPr="001A4636">
        <w:rPr>
          <w:sz w:val="28"/>
          <w:szCs w:val="28"/>
          <w:lang w:val="en-US"/>
        </w:rPr>
        <w:t xml:space="preserve">and </w:t>
      </w:r>
      <w:proofErr w:type="spellStart"/>
      <w:r w:rsidR="000641C6" w:rsidRPr="001A4636">
        <w:rPr>
          <w:sz w:val="28"/>
          <w:szCs w:val="28"/>
          <w:lang w:val="en-US"/>
        </w:rPr>
        <w:t>multistakeholder</w:t>
      </w:r>
      <w:proofErr w:type="spellEnd"/>
      <w:r w:rsidR="00D46564" w:rsidRPr="001A4636">
        <w:rPr>
          <w:sz w:val="28"/>
          <w:szCs w:val="28"/>
          <w:lang w:val="en-US"/>
        </w:rPr>
        <w:t>.</w:t>
      </w:r>
    </w:p>
    <w:p w:rsidR="001A4636" w:rsidRPr="001A4636" w:rsidRDefault="001A4636" w:rsidP="001A4636">
      <w:pPr>
        <w:spacing w:after="120" w:line="480" w:lineRule="auto"/>
        <w:jc w:val="both"/>
        <w:rPr>
          <w:sz w:val="28"/>
          <w:szCs w:val="28"/>
          <w:lang w:val="en-US"/>
        </w:rPr>
      </w:pPr>
    </w:p>
    <w:p w:rsidR="00650146" w:rsidRDefault="00F361DC" w:rsidP="001A4636">
      <w:pPr>
        <w:spacing w:after="120" w:line="480" w:lineRule="auto"/>
        <w:jc w:val="both"/>
        <w:rPr>
          <w:sz w:val="28"/>
          <w:szCs w:val="28"/>
          <w:lang w:val="en-US"/>
        </w:rPr>
      </w:pPr>
      <w:r w:rsidRPr="001A4636">
        <w:rPr>
          <w:sz w:val="28"/>
          <w:szCs w:val="28"/>
          <w:lang w:val="en-US"/>
        </w:rPr>
        <w:t>In fact, t</w:t>
      </w:r>
      <w:r w:rsidR="00E04449" w:rsidRPr="001A4636">
        <w:rPr>
          <w:sz w:val="28"/>
          <w:szCs w:val="28"/>
          <w:lang w:val="en-US"/>
        </w:rPr>
        <w:t xml:space="preserve">he Internet ecosystem benefits from the </w:t>
      </w:r>
      <w:r w:rsidR="00A75546" w:rsidRPr="001A4636">
        <w:rPr>
          <w:sz w:val="28"/>
          <w:szCs w:val="28"/>
          <w:lang w:val="en-US"/>
        </w:rPr>
        <w:t xml:space="preserve">contributions of multiple stakeholders, </w:t>
      </w:r>
      <w:r w:rsidR="00735DF7" w:rsidRPr="001A4636">
        <w:rPr>
          <w:sz w:val="28"/>
          <w:szCs w:val="28"/>
          <w:lang w:val="en-US"/>
        </w:rPr>
        <w:t>and no single body can be made</w:t>
      </w:r>
      <w:r w:rsidR="00650146" w:rsidRPr="001A4636">
        <w:rPr>
          <w:sz w:val="28"/>
          <w:szCs w:val="28"/>
          <w:lang w:val="en-US"/>
        </w:rPr>
        <w:t xml:space="preserve"> </w:t>
      </w:r>
      <w:r w:rsidR="00735DF7" w:rsidRPr="001A4636">
        <w:rPr>
          <w:sz w:val="28"/>
          <w:szCs w:val="28"/>
          <w:lang w:val="en-US"/>
        </w:rPr>
        <w:t>responsible for all aspects relating to the</w:t>
      </w:r>
      <w:r w:rsidR="00650146" w:rsidRPr="001A4636">
        <w:rPr>
          <w:sz w:val="28"/>
          <w:szCs w:val="28"/>
          <w:lang w:val="en-US"/>
        </w:rPr>
        <w:t xml:space="preserve"> Internet.</w:t>
      </w:r>
    </w:p>
    <w:p w:rsidR="001A4636" w:rsidRPr="001A4636" w:rsidRDefault="001A4636" w:rsidP="001A4636">
      <w:pPr>
        <w:spacing w:after="120" w:line="480" w:lineRule="auto"/>
        <w:jc w:val="both"/>
        <w:rPr>
          <w:sz w:val="28"/>
          <w:szCs w:val="28"/>
          <w:lang w:val="en-US"/>
        </w:rPr>
      </w:pPr>
    </w:p>
    <w:p w:rsidR="009B195A" w:rsidRDefault="00D002F8" w:rsidP="001A4636">
      <w:pPr>
        <w:spacing w:after="120" w:line="480" w:lineRule="auto"/>
        <w:jc w:val="both"/>
        <w:rPr>
          <w:sz w:val="28"/>
          <w:szCs w:val="28"/>
          <w:lang w:val="en-US"/>
        </w:rPr>
      </w:pPr>
      <w:r w:rsidRPr="001A4636">
        <w:rPr>
          <w:sz w:val="28"/>
          <w:szCs w:val="28"/>
          <w:lang w:val="en-US"/>
        </w:rPr>
        <w:lastRenderedPageBreak/>
        <w:t xml:space="preserve">However, </w:t>
      </w:r>
      <w:r w:rsidR="00BB5383" w:rsidRPr="001A4636">
        <w:rPr>
          <w:sz w:val="28"/>
          <w:szCs w:val="28"/>
          <w:lang w:val="en-US"/>
        </w:rPr>
        <w:t xml:space="preserve">we </w:t>
      </w:r>
      <w:r w:rsidR="00A70D18" w:rsidRPr="001A4636">
        <w:rPr>
          <w:sz w:val="28"/>
          <w:szCs w:val="28"/>
          <w:lang w:val="en-US"/>
        </w:rPr>
        <w:t>note</w:t>
      </w:r>
      <w:r w:rsidR="00BB5383" w:rsidRPr="001A4636">
        <w:rPr>
          <w:sz w:val="28"/>
          <w:szCs w:val="28"/>
          <w:lang w:val="en-US"/>
        </w:rPr>
        <w:t xml:space="preserve"> that </w:t>
      </w:r>
      <w:r w:rsidRPr="001A4636">
        <w:rPr>
          <w:sz w:val="28"/>
          <w:szCs w:val="28"/>
          <w:lang w:val="en-US"/>
        </w:rPr>
        <w:t>t</w:t>
      </w:r>
      <w:r w:rsidR="00B479B2" w:rsidRPr="001A4636">
        <w:rPr>
          <w:sz w:val="28"/>
          <w:szCs w:val="28"/>
          <w:lang w:val="en-US"/>
        </w:rPr>
        <w:t>he deba</w:t>
      </w:r>
      <w:r w:rsidR="00A70D18" w:rsidRPr="001A4636">
        <w:rPr>
          <w:sz w:val="28"/>
          <w:szCs w:val="28"/>
          <w:lang w:val="en-US"/>
        </w:rPr>
        <w:t>te over the future of Internet g</w:t>
      </w:r>
      <w:r w:rsidR="00B479B2" w:rsidRPr="001A4636">
        <w:rPr>
          <w:sz w:val="28"/>
          <w:szCs w:val="28"/>
          <w:lang w:val="en-US"/>
        </w:rPr>
        <w:t xml:space="preserve">overnance is </w:t>
      </w:r>
      <w:r w:rsidR="00666869" w:rsidRPr="001A4636">
        <w:rPr>
          <w:sz w:val="28"/>
          <w:szCs w:val="28"/>
          <w:lang w:val="en-US"/>
        </w:rPr>
        <w:t xml:space="preserve">sometimes </w:t>
      </w:r>
      <w:r w:rsidR="008A1834" w:rsidRPr="001A4636">
        <w:rPr>
          <w:sz w:val="28"/>
          <w:szCs w:val="28"/>
          <w:lang w:val="en-US"/>
        </w:rPr>
        <w:t>wrongly</w:t>
      </w:r>
      <w:r w:rsidR="00B479B2" w:rsidRPr="001A4636">
        <w:rPr>
          <w:sz w:val="28"/>
          <w:szCs w:val="28"/>
          <w:lang w:val="en-US"/>
        </w:rPr>
        <w:t xml:space="preserve"> framed in terms of a</w:t>
      </w:r>
      <w:r w:rsidR="00A70D18" w:rsidRPr="001A4636">
        <w:rPr>
          <w:sz w:val="28"/>
          <w:szCs w:val="28"/>
          <w:lang w:val="en-US"/>
        </w:rPr>
        <w:t xml:space="preserve"> </w:t>
      </w:r>
      <w:r w:rsidR="00B479B2" w:rsidRPr="001A4636">
        <w:rPr>
          <w:sz w:val="28"/>
          <w:szCs w:val="28"/>
          <w:lang w:val="en-US"/>
        </w:rPr>
        <w:t>choice between an idealized “</w:t>
      </w:r>
      <w:proofErr w:type="spellStart"/>
      <w:r w:rsidR="00B479B2" w:rsidRPr="001A4636">
        <w:rPr>
          <w:sz w:val="28"/>
          <w:szCs w:val="28"/>
          <w:lang w:val="en-US"/>
        </w:rPr>
        <w:t>multistakeholder</w:t>
      </w:r>
      <w:proofErr w:type="spellEnd"/>
      <w:r w:rsidR="00B479B2" w:rsidRPr="001A4636">
        <w:rPr>
          <w:sz w:val="28"/>
          <w:szCs w:val="28"/>
          <w:lang w:val="en-US"/>
        </w:rPr>
        <w:t xml:space="preserve">” model and </w:t>
      </w:r>
      <w:r w:rsidR="004836C3" w:rsidRPr="001A4636">
        <w:rPr>
          <w:sz w:val="28"/>
          <w:szCs w:val="28"/>
          <w:lang w:val="en-US"/>
        </w:rPr>
        <w:t>a</w:t>
      </w:r>
      <w:r w:rsidR="00B479B2" w:rsidRPr="001A4636">
        <w:rPr>
          <w:sz w:val="28"/>
          <w:szCs w:val="28"/>
          <w:lang w:val="en-US"/>
        </w:rPr>
        <w:t xml:space="preserve"> “</w:t>
      </w:r>
      <w:r w:rsidR="00A70D18" w:rsidRPr="001A4636">
        <w:rPr>
          <w:sz w:val="28"/>
          <w:szCs w:val="28"/>
          <w:lang w:val="en-US"/>
        </w:rPr>
        <w:t>multilateral</w:t>
      </w:r>
      <w:r w:rsidR="00B479B2" w:rsidRPr="001A4636">
        <w:rPr>
          <w:sz w:val="28"/>
          <w:szCs w:val="28"/>
          <w:lang w:val="en-US"/>
        </w:rPr>
        <w:t>” model.</w:t>
      </w:r>
    </w:p>
    <w:p w:rsidR="001A4636" w:rsidRPr="001A4636" w:rsidRDefault="001A4636" w:rsidP="001A4636">
      <w:pPr>
        <w:spacing w:after="120" w:line="480" w:lineRule="auto"/>
        <w:jc w:val="both"/>
        <w:rPr>
          <w:sz w:val="28"/>
          <w:szCs w:val="28"/>
          <w:lang w:val="en-US"/>
        </w:rPr>
      </w:pPr>
    </w:p>
    <w:p w:rsidR="001A4636" w:rsidRDefault="00F361DC" w:rsidP="001A4636">
      <w:pPr>
        <w:spacing w:after="120" w:line="480" w:lineRule="auto"/>
        <w:jc w:val="both"/>
        <w:rPr>
          <w:sz w:val="28"/>
          <w:szCs w:val="28"/>
          <w:lang w:val="en-US"/>
        </w:rPr>
      </w:pPr>
      <w:r w:rsidRPr="001A4636">
        <w:rPr>
          <w:sz w:val="28"/>
          <w:szCs w:val="28"/>
          <w:lang w:val="en-US"/>
        </w:rPr>
        <w:t xml:space="preserve">Brazil upholds and practices </w:t>
      </w:r>
      <w:r w:rsidR="00B22463" w:rsidRPr="001A4636">
        <w:rPr>
          <w:sz w:val="28"/>
          <w:szCs w:val="28"/>
          <w:lang w:val="en-US"/>
        </w:rPr>
        <w:t xml:space="preserve">domestically </w:t>
      </w:r>
      <w:r w:rsidRPr="001A4636">
        <w:rPr>
          <w:sz w:val="28"/>
          <w:szCs w:val="28"/>
          <w:lang w:val="en-US"/>
        </w:rPr>
        <w:t xml:space="preserve">the </w:t>
      </w:r>
      <w:proofErr w:type="spellStart"/>
      <w:r w:rsidRPr="001A4636">
        <w:rPr>
          <w:sz w:val="28"/>
          <w:szCs w:val="28"/>
          <w:lang w:val="en-US"/>
        </w:rPr>
        <w:t>multistakeholder</w:t>
      </w:r>
      <w:proofErr w:type="spellEnd"/>
      <w:r w:rsidRPr="001A4636">
        <w:rPr>
          <w:sz w:val="28"/>
          <w:szCs w:val="28"/>
          <w:lang w:val="en-US"/>
        </w:rPr>
        <w:t xml:space="preserve"> model of Internet Governance, </w:t>
      </w:r>
      <w:r w:rsidR="00B22463" w:rsidRPr="001A4636">
        <w:rPr>
          <w:sz w:val="28"/>
          <w:szCs w:val="28"/>
          <w:lang w:val="en-US"/>
        </w:rPr>
        <w:t>ou</w:t>
      </w:r>
      <w:r w:rsidR="000308D2" w:rsidRPr="001A4636">
        <w:rPr>
          <w:sz w:val="28"/>
          <w:szCs w:val="28"/>
          <w:lang w:val="en-US"/>
        </w:rPr>
        <w:t>t</w:t>
      </w:r>
      <w:r w:rsidR="00B22463" w:rsidRPr="001A4636">
        <w:rPr>
          <w:sz w:val="28"/>
          <w:szCs w:val="28"/>
          <w:lang w:val="en-US"/>
        </w:rPr>
        <w:t xml:space="preserve"> of the belief</w:t>
      </w:r>
      <w:r w:rsidRPr="001A4636">
        <w:rPr>
          <w:sz w:val="28"/>
          <w:szCs w:val="28"/>
          <w:lang w:val="en-US"/>
        </w:rPr>
        <w:t xml:space="preserve"> that a</w:t>
      </w:r>
      <w:r w:rsidR="00A951C7" w:rsidRPr="001A4636">
        <w:rPr>
          <w:sz w:val="28"/>
          <w:szCs w:val="28"/>
          <w:lang w:val="en-US"/>
        </w:rPr>
        <w:t xml:space="preserve">ll </w:t>
      </w:r>
      <w:r w:rsidR="00B22463" w:rsidRPr="001A4636">
        <w:rPr>
          <w:sz w:val="28"/>
          <w:szCs w:val="28"/>
          <w:lang w:val="en-US"/>
        </w:rPr>
        <w:t xml:space="preserve">Internet-related </w:t>
      </w:r>
      <w:r w:rsidR="00A951C7" w:rsidRPr="001A4636">
        <w:rPr>
          <w:sz w:val="28"/>
          <w:szCs w:val="28"/>
          <w:lang w:val="en-US"/>
        </w:rPr>
        <w:t xml:space="preserve">issues </w:t>
      </w:r>
      <w:r w:rsidR="00AA7519" w:rsidRPr="001A4636">
        <w:rPr>
          <w:sz w:val="28"/>
          <w:szCs w:val="28"/>
          <w:lang w:val="en-US"/>
        </w:rPr>
        <w:t xml:space="preserve">can and should be discussed in a </w:t>
      </w:r>
      <w:proofErr w:type="spellStart"/>
      <w:r w:rsidR="00AA7519" w:rsidRPr="001A4636">
        <w:rPr>
          <w:sz w:val="28"/>
          <w:szCs w:val="28"/>
          <w:lang w:val="en-US"/>
        </w:rPr>
        <w:t>multistakeholder</w:t>
      </w:r>
      <w:proofErr w:type="spellEnd"/>
      <w:r w:rsidR="00AA7519" w:rsidRPr="001A4636">
        <w:rPr>
          <w:sz w:val="28"/>
          <w:szCs w:val="28"/>
          <w:lang w:val="en-US"/>
        </w:rPr>
        <w:t xml:space="preserve"> environment. Nonetheless, </w:t>
      </w:r>
      <w:r w:rsidR="00B22463" w:rsidRPr="001A4636">
        <w:rPr>
          <w:sz w:val="28"/>
          <w:szCs w:val="28"/>
          <w:lang w:val="en-US"/>
        </w:rPr>
        <w:t xml:space="preserve">different issues of different nature may require, accordingly, differentiated </w:t>
      </w:r>
      <w:r w:rsidR="00513A7F" w:rsidRPr="001A4636">
        <w:rPr>
          <w:sz w:val="28"/>
          <w:szCs w:val="28"/>
          <w:lang w:val="en-US"/>
        </w:rPr>
        <w:t>frameworks</w:t>
      </w:r>
      <w:r w:rsidR="00B22463" w:rsidRPr="001A4636">
        <w:rPr>
          <w:sz w:val="28"/>
          <w:szCs w:val="28"/>
          <w:lang w:val="en-US"/>
        </w:rPr>
        <w:t xml:space="preserve">, taking into account the differentiated roles and </w:t>
      </w:r>
      <w:proofErr w:type="spellStart"/>
      <w:r w:rsidR="00B22463" w:rsidRPr="001A4636">
        <w:rPr>
          <w:sz w:val="28"/>
          <w:szCs w:val="28"/>
          <w:lang w:val="en-US"/>
        </w:rPr>
        <w:t>respons</w:t>
      </w:r>
      <w:r w:rsidR="001E65D8" w:rsidRPr="001A4636">
        <w:rPr>
          <w:sz w:val="28"/>
          <w:szCs w:val="28"/>
          <w:lang w:val="en-US"/>
        </w:rPr>
        <w:t>a</w:t>
      </w:r>
      <w:r w:rsidR="00B22463" w:rsidRPr="001A4636">
        <w:rPr>
          <w:sz w:val="28"/>
          <w:szCs w:val="28"/>
          <w:lang w:val="en-US"/>
        </w:rPr>
        <w:t>bilities</w:t>
      </w:r>
      <w:proofErr w:type="spellEnd"/>
      <w:r w:rsidR="00B22463" w:rsidRPr="001A4636">
        <w:rPr>
          <w:sz w:val="28"/>
          <w:szCs w:val="28"/>
          <w:lang w:val="en-US"/>
        </w:rPr>
        <w:t xml:space="preserve"> associated to the various stakeholders</w:t>
      </w:r>
      <w:r w:rsidR="001D32FF" w:rsidRPr="001A4636">
        <w:rPr>
          <w:sz w:val="28"/>
          <w:szCs w:val="28"/>
          <w:lang w:val="en-US"/>
        </w:rPr>
        <w:t xml:space="preserve">. </w:t>
      </w:r>
      <w:r w:rsidR="006C2702" w:rsidRPr="001A4636">
        <w:rPr>
          <w:sz w:val="28"/>
          <w:szCs w:val="28"/>
          <w:lang w:val="en-US"/>
        </w:rPr>
        <w:t xml:space="preserve"> </w:t>
      </w:r>
    </w:p>
    <w:p w:rsidR="006C2702" w:rsidRPr="001A4636" w:rsidRDefault="006C2702" w:rsidP="001A4636">
      <w:pPr>
        <w:spacing w:after="120" w:line="480" w:lineRule="auto"/>
        <w:jc w:val="both"/>
        <w:rPr>
          <w:sz w:val="28"/>
          <w:szCs w:val="28"/>
          <w:lang w:val="en-US"/>
        </w:rPr>
      </w:pPr>
      <w:r w:rsidRPr="001A4636">
        <w:rPr>
          <w:sz w:val="28"/>
          <w:szCs w:val="28"/>
          <w:lang w:val="en-US"/>
        </w:rPr>
        <w:t xml:space="preserve"> </w:t>
      </w:r>
    </w:p>
    <w:p w:rsidR="00087675" w:rsidRDefault="00926B06" w:rsidP="001A4636">
      <w:pPr>
        <w:spacing w:after="120" w:line="480" w:lineRule="auto"/>
        <w:jc w:val="both"/>
        <w:rPr>
          <w:sz w:val="28"/>
          <w:szCs w:val="28"/>
          <w:lang w:val="en-US"/>
        </w:rPr>
      </w:pPr>
      <w:r w:rsidRPr="001A4636">
        <w:rPr>
          <w:sz w:val="28"/>
          <w:szCs w:val="28"/>
          <w:lang w:val="en-US"/>
        </w:rPr>
        <w:t xml:space="preserve">A number of issues </w:t>
      </w:r>
      <w:r w:rsidR="00875B0D" w:rsidRPr="001A4636">
        <w:rPr>
          <w:sz w:val="28"/>
          <w:szCs w:val="28"/>
          <w:lang w:val="en-US"/>
        </w:rPr>
        <w:t>are best</w:t>
      </w:r>
      <w:r w:rsidRPr="001A4636">
        <w:rPr>
          <w:sz w:val="28"/>
          <w:szCs w:val="28"/>
          <w:lang w:val="en-US"/>
        </w:rPr>
        <w:t xml:space="preserve"> d</w:t>
      </w:r>
      <w:r w:rsidR="000A7763" w:rsidRPr="001A4636">
        <w:rPr>
          <w:sz w:val="28"/>
          <w:szCs w:val="28"/>
          <w:lang w:val="en-US"/>
        </w:rPr>
        <w:t xml:space="preserve">ealt with by </w:t>
      </w:r>
      <w:proofErr w:type="spellStart"/>
      <w:r w:rsidR="000A7763" w:rsidRPr="001A4636">
        <w:rPr>
          <w:sz w:val="28"/>
          <w:szCs w:val="28"/>
          <w:lang w:val="en-US"/>
        </w:rPr>
        <w:t>multi</w:t>
      </w:r>
      <w:r w:rsidRPr="001A4636">
        <w:rPr>
          <w:sz w:val="28"/>
          <w:szCs w:val="28"/>
          <w:lang w:val="en-US"/>
        </w:rPr>
        <w:t>stakeholder</w:t>
      </w:r>
      <w:proofErr w:type="spellEnd"/>
      <w:r w:rsidRPr="001A4636">
        <w:rPr>
          <w:sz w:val="28"/>
          <w:szCs w:val="28"/>
          <w:lang w:val="en-US"/>
        </w:rPr>
        <w:t xml:space="preserve"> institutions, while </w:t>
      </w:r>
      <w:r w:rsidR="004836C3" w:rsidRPr="001A4636">
        <w:rPr>
          <w:sz w:val="28"/>
          <w:szCs w:val="28"/>
          <w:lang w:val="en-US"/>
        </w:rPr>
        <w:t xml:space="preserve">multilateral </w:t>
      </w:r>
      <w:r w:rsidR="007101A1" w:rsidRPr="001A4636">
        <w:rPr>
          <w:sz w:val="28"/>
          <w:szCs w:val="28"/>
          <w:lang w:val="en-US"/>
        </w:rPr>
        <w:t>decision</w:t>
      </w:r>
      <w:r w:rsidR="00513A7F" w:rsidRPr="001A4636">
        <w:rPr>
          <w:sz w:val="28"/>
          <w:szCs w:val="28"/>
          <w:lang w:val="en-US"/>
        </w:rPr>
        <w:t>-</w:t>
      </w:r>
      <w:r w:rsidR="007101A1" w:rsidRPr="001A4636">
        <w:rPr>
          <w:sz w:val="28"/>
          <w:szCs w:val="28"/>
          <w:lang w:val="en-US"/>
        </w:rPr>
        <w:t xml:space="preserve">making </w:t>
      </w:r>
      <w:r w:rsidR="000308D2" w:rsidRPr="001A4636">
        <w:rPr>
          <w:sz w:val="28"/>
          <w:szCs w:val="28"/>
          <w:lang w:val="en-US"/>
        </w:rPr>
        <w:t xml:space="preserve">(informed by </w:t>
      </w:r>
      <w:proofErr w:type="spellStart"/>
      <w:r w:rsidR="000308D2" w:rsidRPr="001A4636">
        <w:rPr>
          <w:sz w:val="28"/>
          <w:szCs w:val="28"/>
          <w:lang w:val="en-US"/>
        </w:rPr>
        <w:t>multistakeholder</w:t>
      </w:r>
      <w:proofErr w:type="spellEnd"/>
      <w:r w:rsidR="000308D2" w:rsidRPr="001A4636">
        <w:rPr>
          <w:sz w:val="28"/>
          <w:szCs w:val="28"/>
          <w:lang w:val="en-US"/>
        </w:rPr>
        <w:t xml:space="preserve"> processes) </w:t>
      </w:r>
      <w:r w:rsidRPr="001A4636">
        <w:rPr>
          <w:sz w:val="28"/>
          <w:szCs w:val="28"/>
          <w:lang w:val="en-US"/>
        </w:rPr>
        <w:t xml:space="preserve">is </w:t>
      </w:r>
      <w:r w:rsidR="004E0FB8" w:rsidRPr="001A4636">
        <w:rPr>
          <w:sz w:val="28"/>
          <w:szCs w:val="28"/>
          <w:lang w:val="en-US"/>
        </w:rPr>
        <w:t xml:space="preserve">necessary </w:t>
      </w:r>
      <w:r w:rsidR="00503D5E" w:rsidRPr="001A4636">
        <w:rPr>
          <w:sz w:val="28"/>
          <w:szCs w:val="28"/>
          <w:lang w:val="en-US"/>
        </w:rPr>
        <w:t xml:space="preserve">on issues </w:t>
      </w:r>
      <w:r w:rsidRPr="001A4636">
        <w:rPr>
          <w:sz w:val="28"/>
          <w:szCs w:val="28"/>
          <w:lang w:val="en-US"/>
        </w:rPr>
        <w:t xml:space="preserve">that must be </w:t>
      </w:r>
      <w:r w:rsidR="001D32FF" w:rsidRPr="001A4636">
        <w:rPr>
          <w:sz w:val="28"/>
          <w:szCs w:val="28"/>
          <w:lang w:val="en-US"/>
        </w:rPr>
        <w:t xml:space="preserve">enforced directly through international mechanisms, or through harmonization of national level </w:t>
      </w:r>
      <w:r w:rsidR="009F0DB6" w:rsidRPr="001A4636">
        <w:rPr>
          <w:sz w:val="28"/>
          <w:szCs w:val="28"/>
          <w:lang w:val="en-US"/>
        </w:rPr>
        <w:t>legislation and</w:t>
      </w:r>
      <w:r w:rsidR="001D32FF" w:rsidRPr="001A4636">
        <w:rPr>
          <w:sz w:val="28"/>
          <w:szCs w:val="28"/>
          <w:lang w:val="en-US"/>
        </w:rPr>
        <w:t xml:space="preserve"> policies</w:t>
      </w:r>
      <w:r w:rsidR="0016335E" w:rsidRPr="001A4636">
        <w:rPr>
          <w:sz w:val="28"/>
          <w:szCs w:val="28"/>
          <w:lang w:val="en-US"/>
        </w:rPr>
        <w:t>.</w:t>
      </w:r>
      <w:r w:rsidR="00087675" w:rsidRPr="001A4636">
        <w:rPr>
          <w:sz w:val="28"/>
          <w:szCs w:val="28"/>
          <w:lang w:val="en-US"/>
        </w:rPr>
        <w:t xml:space="preserve"> Examples are matters involving trade and taxation, legal jurisdiction and cybercrime. </w:t>
      </w:r>
    </w:p>
    <w:p w:rsidR="001A4636" w:rsidRPr="001A4636" w:rsidRDefault="001A4636" w:rsidP="001A4636">
      <w:pPr>
        <w:spacing w:after="120" w:line="480" w:lineRule="auto"/>
        <w:jc w:val="both"/>
        <w:rPr>
          <w:sz w:val="28"/>
          <w:szCs w:val="28"/>
          <w:lang w:val="en-US"/>
        </w:rPr>
      </w:pPr>
    </w:p>
    <w:p w:rsidR="00FA23C3" w:rsidRDefault="00D2139B" w:rsidP="001A4636">
      <w:pPr>
        <w:spacing w:after="120" w:line="480" w:lineRule="auto"/>
        <w:jc w:val="both"/>
        <w:rPr>
          <w:sz w:val="28"/>
          <w:szCs w:val="28"/>
          <w:lang w:val="en-US"/>
        </w:rPr>
      </w:pPr>
      <w:r w:rsidRPr="001A4636">
        <w:rPr>
          <w:sz w:val="28"/>
          <w:szCs w:val="28"/>
          <w:lang w:val="en-US"/>
        </w:rPr>
        <w:lastRenderedPageBreak/>
        <w:t xml:space="preserve">It is for this reason that </w:t>
      </w:r>
      <w:r w:rsidR="009A7EB9" w:rsidRPr="001A4636">
        <w:rPr>
          <w:sz w:val="28"/>
          <w:szCs w:val="28"/>
          <w:lang w:val="en-US"/>
        </w:rPr>
        <w:t xml:space="preserve">we are convinced </w:t>
      </w:r>
      <w:r w:rsidRPr="001A4636">
        <w:rPr>
          <w:sz w:val="28"/>
          <w:szCs w:val="28"/>
          <w:lang w:val="en-US"/>
        </w:rPr>
        <w:t xml:space="preserve">that there is no contradiction between </w:t>
      </w:r>
      <w:proofErr w:type="spellStart"/>
      <w:r w:rsidRPr="001A4636">
        <w:rPr>
          <w:sz w:val="28"/>
          <w:szCs w:val="28"/>
          <w:lang w:val="en-US"/>
        </w:rPr>
        <w:t>multistakeholderism</w:t>
      </w:r>
      <w:proofErr w:type="spellEnd"/>
      <w:r w:rsidRPr="001A4636">
        <w:rPr>
          <w:sz w:val="28"/>
          <w:szCs w:val="28"/>
          <w:lang w:val="en-US"/>
        </w:rPr>
        <w:t xml:space="preserve"> and multilateralism in Internet Governance. As stated by Presiden</w:t>
      </w:r>
      <w:r w:rsidR="004E0FB8" w:rsidRPr="001A4636">
        <w:rPr>
          <w:sz w:val="28"/>
          <w:szCs w:val="28"/>
          <w:lang w:val="en-US"/>
        </w:rPr>
        <w:t>t</w:t>
      </w:r>
      <w:r w:rsidRPr="001A4636">
        <w:rPr>
          <w:sz w:val="28"/>
          <w:szCs w:val="28"/>
          <w:lang w:val="en-US"/>
        </w:rPr>
        <w:t xml:space="preserve"> </w:t>
      </w:r>
      <w:proofErr w:type="spellStart"/>
      <w:r w:rsidRPr="001A4636">
        <w:rPr>
          <w:sz w:val="28"/>
          <w:szCs w:val="28"/>
          <w:lang w:val="en-US"/>
        </w:rPr>
        <w:t>Dilma</w:t>
      </w:r>
      <w:proofErr w:type="spellEnd"/>
      <w:r w:rsidRPr="001A4636">
        <w:rPr>
          <w:sz w:val="28"/>
          <w:szCs w:val="28"/>
          <w:lang w:val="en-US"/>
        </w:rPr>
        <w:t xml:space="preserve"> </w:t>
      </w:r>
      <w:proofErr w:type="spellStart"/>
      <w:r w:rsidRPr="001A4636">
        <w:rPr>
          <w:sz w:val="28"/>
          <w:szCs w:val="28"/>
          <w:lang w:val="en-US"/>
        </w:rPr>
        <w:t>Rousseff</w:t>
      </w:r>
      <w:proofErr w:type="spellEnd"/>
      <w:r w:rsidR="009A7EB9" w:rsidRPr="001A4636">
        <w:rPr>
          <w:sz w:val="28"/>
          <w:szCs w:val="28"/>
          <w:lang w:val="en-US"/>
        </w:rPr>
        <w:t xml:space="preserve"> at the opening session of the Global </w:t>
      </w:r>
      <w:proofErr w:type="spellStart"/>
      <w:r w:rsidR="009A7EB9" w:rsidRPr="001A4636">
        <w:rPr>
          <w:sz w:val="28"/>
          <w:szCs w:val="28"/>
          <w:lang w:val="en-US"/>
        </w:rPr>
        <w:t>Multistakeholder</w:t>
      </w:r>
      <w:proofErr w:type="spellEnd"/>
      <w:r w:rsidR="009A7EB9" w:rsidRPr="001A4636">
        <w:rPr>
          <w:sz w:val="28"/>
          <w:szCs w:val="28"/>
          <w:lang w:val="en-US"/>
        </w:rPr>
        <w:t xml:space="preserve"> Meeting on the Future of Internet Governance, also known as </w:t>
      </w:r>
      <w:proofErr w:type="spellStart"/>
      <w:r w:rsidR="009A7EB9" w:rsidRPr="001A4636">
        <w:rPr>
          <w:sz w:val="28"/>
          <w:szCs w:val="28"/>
          <w:lang w:val="en-US"/>
        </w:rPr>
        <w:t>NETmundial</w:t>
      </w:r>
      <w:proofErr w:type="spellEnd"/>
      <w:r w:rsidR="009A7EB9" w:rsidRPr="001A4636">
        <w:rPr>
          <w:sz w:val="28"/>
          <w:szCs w:val="28"/>
          <w:lang w:val="en-US"/>
        </w:rPr>
        <w:t xml:space="preserve">, which was held in São Paulo last </w:t>
      </w:r>
      <w:r w:rsidR="00513A7F" w:rsidRPr="001A4636">
        <w:rPr>
          <w:sz w:val="28"/>
          <w:szCs w:val="28"/>
          <w:lang w:val="en-US"/>
        </w:rPr>
        <w:t>April</w:t>
      </w:r>
      <w:r w:rsidR="009A7EB9" w:rsidRPr="001A4636">
        <w:rPr>
          <w:sz w:val="28"/>
          <w:szCs w:val="28"/>
          <w:lang w:val="en-US"/>
        </w:rPr>
        <w:t>: "</w:t>
      </w:r>
      <w:r w:rsidRPr="001A4636">
        <w:rPr>
          <w:sz w:val="28"/>
          <w:szCs w:val="28"/>
          <w:lang w:val="en-US"/>
        </w:rPr>
        <w:t>a</w:t>
      </w:r>
      <w:r w:rsidR="00FA23C3" w:rsidRPr="001A4636">
        <w:rPr>
          <w:sz w:val="28"/>
          <w:szCs w:val="28"/>
          <w:lang w:val="en-US"/>
        </w:rPr>
        <w:t>n Internet that is subject to intergovernmental arrangements that exclude other sectors of society is not democratic.</w:t>
      </w:r>
      <w:r w:rsidRPr="001A4636">
        <w:rPr>
          <w:sz w:val="28"/>
          <w:szCs w:val="28"/>
          <w:lang w:val="en-US"/>
        </w:rPr>
        <w:t xml:space="preserve"> Multi-</w:t>
      </w:r>
      <w:r w:rsidR="00FA23C3" w:rsidRPr="001A4636">
        <w:rPr>
          <w:sz w:val="28"/>
          <w:szCs w:val="28"/>
          <w:lang w:val="en-US"/>
        </w:rPr>
        <w:t xml:space="preserve">stakeholder arrangements that are, in turn, subject to oversight by one or few states are not acceptable either. </w:t>
      </w:r>
      <w:r w:rsidR="000308D2" w:rsidRPr="001A4636">
        <w:rPr>
          <w:sz w:val="28"/>
          <w:szCs w:val="28"/>
          <w:lang w:val="en-US"/>
        </w:rPr>
        <w:t xml:space="preserve">The opposite of both is unilateralism, which would be unacceptable to all of us. </w:t>
      </w:r>
      <w:r w:rsidR="00FA23C3" w:rsidRPr="001A4636">
        <w:rPr>
          <w:sz w:val="28"/>
          <w:szCs w:val="28"/>
          <w:lang w:val="en-US"/>
        </w:rPr>
        <w:t>We</w:t>
      </w:r>
      <w:r w:rsidR="00FA3AF7" w:rsidRPr="001A4636">
        <w:rPr>
          <w:sz w:val="28"/>
          <w:szCs w:val="28"/>
          <w:lang w:val="en-US"/>
        </w:rPr>
        <w:t xml:space="preserve"> </w:t>
      </w:r>
      <w:r w:rsidRPr="001A4636">
        <w:rPr>
          <w:sz w:val="28"/>
          <w:szCs w:val="28"/>
          <w:lang w:val="en-US"/>
        </w:rPr>
        <w:t xml:space="preserve">need </w:t>
      </w:r>
      <w:r w:rsidR="00FA23C3" w:rsidRPr="001A4636">
        <w:rPr>
          <w:sz w:val="28"/>
          <w:szCs w:val="28"/>
          <w:lang w:val="en-US"/>
        </w:rPr>
        <w:t>more,</w:t>
      </w:r>
      <w:r w:rsidR="00FA3AF7" w:rsidRPr="001A4636">
        <w:rPr>
          <w:sz w:val="28"/>
          <w:szCs w:val="28"/>
          <w:lang w:val="en-US"/>
        </w:rPr>
        <w:t xml:space="preserve"> </w:t>
      </w:r>
      <w:r w:rsidR="00FA23C3" w:rsidRPr="001A4636">
        <w:rPr>
          <w:sz w:val="28"/>
          <w:szCs w:val="28"/>
          <w:lang w:val="en-US"/>
        </w:rPr>
        <w:t>not</w:t>
      </w:r>
      <w:r w:rsidR="00FA3AF7" w:rsidRPr="001A4636">
        <w:rPr>
          <w:sz w:val="28"/>
          <w:szCs w:val="28"/>
          <w:lang w:val="en-US"/>
        </w:rPr>
        <w:t xml:space="preserve"> </w:t>
      </w:r>
      <w:r w:rsidR="00FA23C3" w:rsidRPr="001A4636">
        <w:rPr>
          <w:sz w:val="28"/>
          <w:szCs w:val="28"/>
          <w:lang w:val="en-US"/>
        </w:rPr>
        <w:t>less,</w:t>
      </w:r>
      <w:r w:rsidR="00FA3AF7" w:rsidRPr="001A4636">
        <w:rPr>
          <w:sz w:val="28"/>
          <w:szCs w:val="28"/>
          <w:lang w:val="en-US"/>
        </w:rPr>
        <w:t xml:space="preserve"> </w:t>
      </w:r>
      <w:r w:rsidR="00FA23C3" w:rsidRPr="001A4636">
        <w:rPr>
          <w:sz w:val="28"/>
          <w:szCs w:val="28"/>
          <w:lang w:val="en-US"/>
        </w:rPr>
        <w:t>democracy.</w:t>
      </w:r>
      <w:r w:rsidR="009A7EB9" w:rsidRPr="001A4636">
        <w:rPr>
          <w:sz w:val="28"/>
          <w:szCs w:val="28"/>
          <w:lang w:val="en-US"/>
        </w:rPr>
        <w:t xml:space="preserve">" </w:t>
      </w:r>
    </w:p>
    <w:p w:rsidR="001A4636" w:rsidRPr="001A4636" w:rsidRDefault="001A4636" w:rsidP="001A4636">
      <w:pPr>
        <w:spacing w:after="120" w:line="480" w:lineRule="auto"/>
        <w:jc w:val="both"/>
        <w:rPr>
          <w:sz w:val="28"/>
          <w:szCs w:val="28"/>
          <w:lang w:val="en-US"/>
        </w:rPr>
      </w:pPr>
    </w:p>
    <w:p w:rsidR="003F6996" w:rsidRPr="001A4636" w:rsidRDefault="003F6996" w:rsidP="001A4636">
      <w:pPr>
        <w:spacing w:after="120" w:line="480" w:lineRule="auto"/>
        <w:jc w:val="both"/>
        <w:rPr>
          <w:sz w:val="28"/>
          <w:szCs w:val="28"/>
          <w:lang w:val="en-US"/>
        </w:rPr>
      </w:pPr>
      <w:r w:rsidRPr="001A4636">
        <w:rPr>
          <w:sz w:val="28"/>
          <w:szCs w:val="28"/>
          <w:lang w:val="en-US"/>
        </w:rPr>
        <w:t>It is our understanding that t</w:t>
      </w:r>
      <w:r w:rsidR="00D2139B" w:rsidRPr="001A4636">
        <w:rPr>
          <w:sz w:val="28"/>
          <w:szCs w:val="28"/>
          <w:lang w:val="en-US"/>
        </w:rPr>
        <w:t xml:space="preserve">he 10-year WSIS </w:t>
      </w:r>
      <w:r w:rsidRPr="001A4636">
        <w:rPr>
          <w:sz w:val="28"/>
          <w:szCs w:val="28"/>
          <w:lang w:val="en-US"/>
        </w:rPr>
        <w:t>R</w:t>
      </w:r>
      <w:r w:rsidR="00D2139B" w:rsidRPr="001A4636">
        <w:rPr>
          <w:sz w:val="28"/>
          <w:szCs w:val="28"/>
          <w:lang w:val="en-US"/>
        </w:rPr>
        <w:t xml:space="preserve">eview process should go beyond the </w:t>
      </w:r>
      <w:r w:rsidRPr="001A4636">
        <w:rPr>
          <w:sz w:val="28"/>
          <w:szCs w:val="28"/>
          <w:lang w:val="en-US"/>
        </w:rPr>
        <w:t xml:space="preserve">simple </w:t>
      </w:r>
      <w:r w:rsidR="00D2139B" w:rsidRPr="001A4636">
        <w:rPr>
          <w:sz w:val="28"/>
          <w:szCs w:val="28"/>
          <w:lang w:val="en-US"/>
        </w:rPr>
        <w:t>evaluation of the implementation of the Action Lines</w:t>
      </w:r>
      <w:r w:rsidRPr="001A4636">
        <w:rPr>
          <w:sz w:val="28"/>
          <w:szCs w:val="28"/>
          <w:lang w:val="en-US"/>
        </w:rPr>
        <w:t xml:space="preserve">. We have yet much to do in the coming years, including a renewed joint effort to </w:t>
      </w:r>
      <w:r w:rsidR="009A7EB9" w:rsidRPr="001A4636">
        <w:rPr>
          <w:sz w:val="28"/>
          <w:szCs w:val="28"/>
          <w:lang w:val="en-US"/>
        </w:rPr>
        <w:t xml:space="preserve">move towards completion of the task we assigned to ourselves </w:t>
      </w:r>
      <w:r w:rsidRPr="001A4636">
        <w:rPr>
          <w:sz w:val="28"/>
          <w:szCs w:val="28"/>
          <w:lang w:val="en-US"/>
        </w:rPr>
        <w:t xml:space="preserve">in the </w:t>
      </w:r>
      <w:r w:rsidR="00E76C4A" w:rsidRPr="001A4636">
        <w:rPr>
          <w:sz w:val="28"/>
          <w:szCs w:val="28"/>
          <w:lang w:val="en-US"/>
        </w:rPr>
        <w:t>WSIS outcome documents</w:t>
      </w:r>
      <w:r w:rsidRPr="001A4636">
        <w:rPr>
          <w:sz w:val="28"/>
          <w:szCs w:val="28"/>
          <w:lang w:val="en-US"/>
        </w:rPr>
        <w:t>.</w:t>
      </w:r>
      <w:r w:rsidR="00950D6F" w:rsidRPr="001A4636">
        <w:rPr>
          <w:sz w:val="28"/>
          <w:szCs w:val="28"/>
          <w:lang w:val="en-US"/>
        </w:rPr>
        <w:t xml:space="preserve"> In Brazil´s perspective, the validity of those documents as the fundamental framework for global efforts </w:t>
      </w:r>
      <w:r w:rsidR="008C771D" w:rsidRPr="001A4636">
        <w:rPr>
          <w:sz w:val="28"/>
          <w:szCs w:val="28"/>
          <w:lang w:val="en-US"/>
        </w:rPr>
        <w:t xml:space="preserve">towards </w:t>
      </w:r>
      <w:r w:rsidR="001E65D8" w:rsidRPr="001A4636">
        <w:rPr>
          <w:sz w:val="28"/>
          <w:szCs w:val="28"/>
          <w:lang w:val="en-US"/>
        </w:rPr>
        <w:t xml:space="preserve">inclusive, democratic, transparent and development-oriented </w:t>
      </w:r>
      <w:r w:rsidR="008C771D" w:rsidRPr="001A4636">
        <w:rPr>
          <w:sz w:val="28"/>
          <w:szCs w:val="28"/>
          <w:lang w:val="en-US"/>
        </w:rPr>
        <w:t>Information Societies must be reaffirmed.</w:t>
      </w:r>
      <w:r w:rsidR="00950D6F" w:rsidRPr="001A4636">
        <w:rPr>
          <w:sz w:val="28"/>
          <w:szCs w:val="28"/>
          <w:lang w:val="en-US"/>
        </w:rPr>
        <w:t xml:space="preserve">   </w:t>
      </w:r>
    </w:p>
    <w:p w:rsidR="00513A7F" w:rsidRDefault="003F6996" w:rsidP="001A4636">
      <w:pPr>
        <w:spacing w:after="120" w:line="480" w:lineRule="auto"/>
        <w:jc w:val="both"/>
        <w:rPr>
          <w:sz w:val="28"/>
          <w:szCs w:val="28"/>
          <w:lang w:val="en-US"/>
        </w:rPr>
      </w:pPr>
      <w:r w:rsidRPr="001A4636">
        <w:rPr>
          <w:sz w:val="28"/>
          <w:szCs w:val="28"/>
          <w:lang w:val="en-US"/>
        </w:rPr>
        <w:lastRenderedPageBreak/>
        <w:t xml:space="preserve">In this sense, </w:t>
      </w:r>
      <w:r w:rsidR="009A7EB9" w:rsidRPr="001A4636">
        <w:rPr>
          <w:sz w:val="28"/>
          <w:szCs w:val="28"/>
          <w:lang w:val="en-US"/>
        </w:rPr>
        <w:t xml:space="preserve">we view the outcome of this </w:t>
      </w:r>
      <w:r w:rsidRPr="001A4636">
        <w:rPr>
          <w:sz w:val="28"/>
          <w:szCs w:val="28"/>
          <w:lang w:val="en-US"/>
        </w:rPr>
        <w:t xml:space="preserve">High Level Event </w:t>
      </w:r>
      <w:r w:rsidR="009A7EB9" w:rsidRPr="001A4636">
        <w:rPr>
          <w:sz w:val="28"/>
          <w:szCs w:val="28"/>
          <w:lang w:val="en-US"/>
        </w:rPr>
        <w:t>as</w:t>
      </w:r>
      <w:r w:rsidRPr="001A4636">
        <w:rPr>
          <w:sz w:val="28"/>
          <w:szCs w:val="28"/>
          <w:lang w:val="en-US"/>
        </w:rPr>
        <w:t xml:space="preserve"> an important </w:t>
      </w:r>
      <w:r w:rsidR="009A7EB9" w:rsidRPr="001A4636">
        <w:rPr>
          <w:sz w:val="28"/>
          <w:szCs w:val="28"/>
          <w:lang w:val="en-US"/>
        </w:rPr>
        <w:t>input</w:t>
      </w:r>
      <w:r w:rsidRPr="001A4636">
        <w:rPr>
          <w:sz w:val="28"/>
          <w:szCs w:val="28"/>
          <w:lang w:val="en-US"/>
        </w:rPr>
        <w:t xml:space="preserve"> to the </w:t>
      </w:r>
      <w:r w:rsidR="00E76C4A" w:rsidRPr="001A4636">
        <w:rPr>
          <w:sz w:val="28"/>
          <w:szCs w:val="28"/>
          <w:lang w:val="en-US"/>
        </w:rPr>
        <w:t>o</w:t>
      </w:r>
      <w:r w:rsidRPr="001A4636">
        <w:rPr>
          <w:sz w:val="28"/>
          <w:szCs w:val="28"/>
          <w:lang w:val="en-US"/>
        </w:rPr>
        <w:t xml:space="preserve">verall </w:t>
      </w:r>
      <w:r w:rsidR="00E76C4A" w:rsidRPr="001A4636">
        <w:rPr>
          <w:sz w:val="28"/>
          <w:szCs w:val="28"/>
          <w:lang w:val="en-US"/>
        </w:rPr>
        <w:t>r</w:t>
      </w:r>
      <w:r w:rsidRPr="001A4636">
        <w:rPr>
          <w:sz w:val="28"/>
          <w:szCs w:val="28"/>
          <w:lang w:val="en-US"/>
        </w:rPr>
        <w:t xml:space="preserve">eview process to be carried out by the UN General Assembly in 2015, as </w:t>
      </w:r>
      <w:r w:rsidR="009A7EB9" w:rsidRPr="001A4636">
        <w:rPr>
          <w:sz w:val="28"/>
          <w:szCs w:val="28"/>
          <w:lang w:val="en-US"/>
        </w:rPr>
        <w:t>per</w:t>
      </w:r>
      <w:r w:rsidRPr="001A4636">
        <w:rPr>
          <w:sz w:val="28"/>
          <w:szCs w:val="28"/>
          <w:lang w:val="en-US"/>
        </w:rPr>
        <w:t xml:space="preserve"> paragraph 111 of the Tunis Agenda.</w:t>
      </w:r>
      <w:r w:rsidR="007C1A1F" w:rsidRPr="001A4636">
        <w:rPr>
          <w:sz w:val="28"/>
          <w:szCs w:val="28"/>
          <w:lang w:val="en-US"/>
        </w:rPr>
        <w:t xml:space="preserve"> In the context of the Overall Review, and considering the challenges </w:t>
      </w:r>
      <w:r w:rsidR="009A7EB9" w:rsidRPr="001A4636">
        <w:rPr>
          <w:sz w:val="28"/>
          <w:szCs w:val="28"/>
          <w:lang w:val="en-US"/>
        </w:rPr>
        <w:t xml:space="preserve">we have </w:t>
      </w:r>
      <w:r w:rsidR="007C1A1F" w:rsidRPr="001A4636">
        <w:rPr>
          <w:sz w:val="28"/>
          <w:szCs w:val="28"/>
          <w:lang w:val="en-US"/>
        </w:rPr>
        <w:t xml:space="preserve">faced over the past ten years, we will have the opportunity </w:t>
      </w:r>
      <w:r w:rsidR="00513A7F" w:rsidRPr="001A4636">
        <w:rPr>
          <w:sz w:val="28"/>
          <w:szCs w:val="28"/>
          <w:lang w:val="en-US"/>
        </w:rPr>
        <w:t xml:space="preserve">to </w:t>
      </w:r>
      <w:r w:rsidR="007C1A1F" w:rsidRPr="001A4636">
        <w:rPr>
          <w:sz w:val="28"/>
          <w:szCs w:val="28"/>
          <w:lang w:val="en-US"/>
        </w:rPr>
        <w:t>discuss which new emphases should be given to our post-2015 Agenda in order</w:t>
      </w:r>
      <w:r w:rsidR="000308D2" w:rsidRPr="001A4636">
        <w:rPr>
          <w:sz w:val="28"/>
          <w:szCs w:val="28"/>
          <w:lang w:val="en-US"/>
        </w:rPr>
        <w:t>, in particular,</w:t>
      </w:r>
      <w:r w:rsidR="007C1A1F" w:rsidRPr="001A4636">
        <w:rPr>
          <w:sz w:val="28"/>
          <w:szCs w:val="28"/>
          <w:lang w:val="en-US"/>
        </w:rPr>
        <w:t xml:space="preserve"> to overcome the challenges related to Internet governance and to the digital divide.</w:t>
      </w:r>
    </w:p>
    <w:p w:rsidR="001A4636" w:rsidRPr="001A4636" w:rsidRDefault="001A4636" w:rsidP="001A4636">
      <w:pPr>
        <w:spacing w:after="120" w:line="480" w:lineRule="auto"/>
        <w:jc w:val="both"/>
        <w:rPr>
          <w:sz w:val="28"/>
          <w:szCs w:val="28"/>
          <w:lang w:val="en-US"/>
        </w:rPr>
      </w:pPr>
    </w:p>
    <w:p w:rsidR="00513A7F" w:rsidRPr="001A4636" w:rsidRDefault="00513A7F" w:rsidP="001A4636">
      <w:pPr>
        <w:spacing w:after="120" w:line="480" w:lineRule="auto"/>
        <w:jc w:val="both"/>
        <w:rPr>
          <w:sz w:val="28"/>
          <w:szCs w:val="28"/>
          <w:lang w:val="en-US"/>
        </w:rPr>
      </w:pPr>
      <w:r w:rsidRPr="001A4636">
        <w:rPr>
          <w:sz w:val="28"/>
          <w:szCs w:val="28"/>
          <w:lang w:val="en-US"/>
        </w:rPr>
        <w:t xml:space="preserve">I would like to reaffirm our expectations that we will be able to agree on the format and modalities for the 2015 Overall Review process, in a way that allows us to evaluate, with full participation of all stakeholders, the successes and shortcomings experienced in the implementation of the recommendations contained in the WSIS outcome documents, also taking into account, where appropriate, the results of other meetings and processes. The tasks before us are manifold and they remain, in many cases and to a large extent, unfulfilled. The challenges before us are therefore extraordinary but we are convinced that they are not insurmountable. </w:t>
      </w:r>
    </w:p>
    <w:p w:rsidR="00BE2A93" w:rsidRPr="001A4636" w:rsidRDefault="00BE2A93" w:rsidP="001A4636">
      <w:pPr>
        <w:spacing w:after="120" w:line="480" w:lineRule="auto"/>
        <w:jc w:val="both"/>
        <w:rPr>
          <w:sz w:val="28"/>
          <w:szCs w:val="28"/>
          <w:lang w:val="en-US"/>
        </w:rPr>
      </w:pPr>
      <w:proofErr w:type="spellStart"/>
      <w:r w:rsidRPr="001A4636">
        <w:rPr>
          <w:sz w:val="28"/>
          <w:szCs w:val="28"/>
          <w:lang w:val="en-US"/>
        </w:rPr>
        <w:lastRenderedPageBreak/>
        <w:t>NETmundial</w:t>
      </w:r>
      <w:proofErr w:type="spellEnd"/>
      <w:r w:rsidRPr="001A4636">
        <w:rPr>
          <w:sz w:val="28"/>
          <w:szCs w:val="28"/>
          <w:lang w:val="en-US"/>
        </w:rPr>
        <w:t xml:space="preserve"> sought to </w:t>
      </w:r>
      <w:r w:rsidR="009A7EB9" w:rsidRPr="001A4636">
        <w:rPr>
          <w:sz w:val="28"/>
          <w:szCs w:val="28"/>
          <w:lang w:val="en-US"/>
        </w:rPr>
        <w:t>offer</w:t>
      </w:r>
      <w:r w:rsidRPr="001A4636">
        <w:rPr>
          <w:sz w:val="28"/>
          <w:szCs w:val="28"/>
          <w:lang w:val="en-US"/>
        </w:rPr>
        <w:t xml:space="preserve"> a contribution to the international debate on Internet Governance, through the identification of </w:t>
      </w:r>
      <w:r w:rsidR="009A7EB9" w:rsidRPr="001A4636">
        <w:rPr>
          <w:sz w:val="28"/>
          <w:szCs w:val="28"/>
          <w:lang w:val="en-US"/>
        </w:rPr>
        <w:t xml:space="preserve">rough </w:t>
      </w:r>
      <w:r w:rsidRPr="001A4636">
        <w:rPr>
          <w:sz w:val="28"/>
          <w:szCs w:val="28"/>
          <w:lang w:val="en-US"/>
        </w:rPr>
        <w:t>consensus</w:t>
      </w:r>
      <w:r w:rsidR="00F56FFC" w:rsidRPr="001A4636">
        <w:rPr>
          <w:sz w:val="28"/>
          <w:szCs w:val="28"/>
          <w:lang w:val="en-US"/>
        </w:rPr>
        <w:t xml:space="preserve"> on </w:t>
      </w:r>
      <w:r w:rsidR="003E3EA5" w:rsidRPr="001A4636">
        <w:rPr>
          <w:sz w:val="28"/>
          <w:szCs w:val="28"/>
          <w:lang w:val="en-US"/>
        </w:rPr>
        <w:t xml:space="preserve">both </w:t>
      </w:r>
      <w:r w:rsidR="00F56FFC" w:rsidRPr="001A4636">
        <w:rPr>
          <w:sz w:val="28"/>
          <w:szCs w:val="28"/>
          <w:lang w:val="en-US"/>
        </w:rPr>
        <w:t>Internet Governance Principles and a Roadmap for the future evolution of the Internet Governance Ecosystem</w:t>
      </w:r>
      <w:r w:rsidR="00116F9C" w:rsidRPr="001A4636">
        <w:rPr>
          <w:sz w:val="28"/>
          <w:szCs w:val="28"/>
          <w:lang w:val="en-US"/>
        </w:rPr>
        <w:t xml:space="preserve">. </w:t>
      </w:r>
      <w:r w:rsidR="009A7EB9" w:rsidRPr="001A4636">
        <w:rPr>
          <w:sz w:val="28"/>
          <w:szCs w:val="28"/>
          <w:lang w:val="en-US"/>
        </w:rPr>
        <w:t xml:space="preserve">We are glad we could host such a meeting and we hope that the lessons learned in the course of its preparation and the positive ambiance we were </w:t>
      </w:r>
      <w:r w:rsidR="003E3EA5" w:rsidRPr="001A4636">
        <w:rPr>
          <w:sz w:val="28"/>
          <w:szCs w:val="28"/>
          <w:lang w:val="en-US"/>
        </w:rPr>
        <w:t xml:space="preserve">able to create </w:t>
      </w:r>
      <w:r w:rsidR="009A7EB9" w:rsidRPr="001A4636">
        <w:rPr>
          <w:sz w:val="28"/>
          <w:szCs w:val="28"/>
          <w:lang w:val="en-US"/>
        </w:rPr>
        <w:t>collectively</w:t>
      </w:r>
      <w:r w:rsidR="003E3EA5" w:rsidRPr="001A4636">
        <w:rPr>
          <w:sz w:val="28"/>
          <w:szCs w:val="28"/>
          <w:lang w:val="en-US"/>
        </w:rPr>
        <w:t xml:space="preserve"> before and during the São Paulo meeting</w:t>
      </w:r>
      <w:r w:rsidR="009A7EB9" w:rsidRPr="001A4636">
        <w:rPr>
          <w:sz w:val="28"/>
          <w:szCs w:val="28"/>
          <w:lang w:val="en-US"/>
        </w:rPr>
        <w:t xml:space="preserve">, could serve as </w:t>
      </w:r>
      <w:r w:rsidR="003E3EA5" w:rsidRPr="001A4636">
        <w:rPr>
          <w:sz w:val="28"/>
          <w:szCs w:val="28"/>
          <w:lang w:val="en-US"/>
        </w:rPr>
        <w:t xml:space="preserve">a </w:t>
      </w:r>
      <w:r w:rsidR="009A7EB9" w:rsidRPr="001A4636">
        <w:rPr>
          <w:sz w:val="28"/>
          <w:szCs w:val="28"/>
          <w:lang w:val="en-US"/>
        </w:rPr>
        <w:t xml:space="preserve">valuable </w:t>
      </w:r>
      <w:r w:rsidR="003E3EA5" w:rsidRPr="001A4636">
        <w:rPr>
          <w:sz w:val="28"/>
          <w:szCs w:val="28"/>
          <w:lang w:val="en-US"/>
        </w:rPr>
        <w:t xml:space="preserve">contribution to our efforts to make </w:t>
      </w:r>
      <w:r w:rsidR="00424874" w:rsidRPr="001A4636">
        <w:rPr>
          <w:sz w:val="28"/>
          <w:szCs w:val="28"/>
          <w:lang w:val="en-US"/>
        </w:rPr>
        <w:t xml:space="preserve">the </w:t>
      </w:r>
      <w:r w:rsidR="003E3EA5" w:rsidRPr="001A4636">
        <w:rPr>
          <w:sz w:val="28"/>
          <w:szCs w:val="28"/>
          <w:lang w:val="en-US"/>
        </w:rPr>
        <w:t>Internet evolve.</w:t>
      </w:r>
    </w:p>
    <w:p w:rsidR="0031532F" w:rsidRPr="001A4636" w:rsidRDefault="0031532F" w:rsidP="001A4636">
      <w:pPr>
        <w:spacing w:after="120" w:line="480" w:lineRule="auto"/>
        <w:jc w:val="both"/>
        <w:rPr>
          <w:sz w:val="28"/>
          <w:szCs w:val="28"/>
          <w:lang w:val="en-US"/>
        </w:rPr>
      </w:pPr>
    </w:p>
    <w:p w:rsidR="00AA7519" w:rsidRPr="001A4636" w:rsidRDefault="00AA7519" w:rsidP="001A4636">
      <w:pPr>
        <w:spacing w:after="120" w:line="480" w:lineRule="auto"/>
        <w:jc w:val="both"/>
        <w:rPr>
          <w:sz w:val="28"/>
          <w:szCs w:val="28"/>
          <w:lang w:val="en-US"/>
        </w:rPr>
      </w:pPr>
      <w:r w:rsidRPr="001A4636">
        <w:rPr>
          <w:sz w:val="28"/>
          <w:szCs w:val="28"/>
          <w:lang w:val="en-US"/>
        </w:rPr>
        <w:t>Thank you!</w:t>
      </w:r>
      <w:r w:rsidR="00AA0C2B" w:rsidRPr="001A4636">
        <w:rPr>
          <w:sz w:val="28"/>
          <w:szCs w:val="28"/>
          <w:lang w:val="en-US"/>
        </w:rPr>
        <w:t xml:space="preserve">  </w:t>
      </w:r>
    </w:p>
    <w:p w:rsidR="006C2A36" w:rsidRPr="00722055" w:rsidRDefault="006C2A36" w:rsidP="00AA7519">
      <w:pPr>
        <w:spacing w:after="120"/>
        <w:jc w:val="both"/>
        <w:rPr>
          <w:sz w:val="24"/>
          <w:szCs w:val="24"/>
          <w:lang w:val="en-US"/>
        </w:rPr>
      </w:pPr>
    </w:p>
    <w:p w:rsidR="004F0540" w:rsidRPr="00722055" w:rsidRDefault="004F0540" w:rsidP="004F0540">
      <w:pPr>
        <w:pStyle w:val="PargrafodaLista"/>
        <w:jc w:val="both"/>
      </w:pPr>
    </w:p>
    <w:p w:rsidR="004F0540" w:rsidRPr="00722055" w:rsidRDefault="004F0540" w:rsidP="004F0540">
      <w:pPr>
        <w:pStyle w:val="PargrafodaLista"/>
        <w:ind w:left="786"/>
        <w:jc w:val="both"/>
      </w:pPr>
    </w:p>
    <w:p w:rsidR="004F0540" w:rsidRPr="00722055" w:rsidRDefault="004F0540" w:rsidP="004F0540">
      <w:pPr>
        <w:pStyle w:val="PargrafodaLista"/>
      </w:pPr>
    </w:p>
    <w:p w:rsidR="004F0540" w:rsidRPr="00722055" w:rsidRDefault="004F0540" w:rsidP="004F0540">
      <w:pPr>
        <w:pStyle w:val="PargrafodaLista"/>
        <w:jc w:val="both"/>
      </w:pPr>
    </w:p>
    <w:p w:rsidR="004F0540" w:rsidRPr="00722055" w:rsidRDefault="004F0540" w:rsidP="004F0540">
      <w:pPr>
        <w:pStyle w:val="PargrafodaLista"/>
        <w:ind w:left="786"/>
        <w:jc w:val="both"/>
      </w:pPr>
    </w:p>
    <w:sectPr w:rsidR="004F0540" w:rsidRPr="00722055">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B2F" w:rsidRDefault="00FC4B2F" w:rsidP="006C2A36">
      <w:pPr>
        <w:spacing w:after="0" w:line="240" w:lineRule="auto"/>
      </w:pPr>
      <w:r>
        <w:separator/>
      </w:r>
    </w:p>
  </w:endnote>
  <w:endnote w:type="continuationSeparator" w:id="0">
    <w:p w:rsidR="00FC4B2F" w:rsidRDefault="00FC4B2F" w:rsidP="006C2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758370"/>
      <w:docPartObj>
        <w:docPartGallery w:val="Page Numbers (Bottom of Page)"/>
        <w:docPartUnique/>
      </w:docPartObj>
    </w:sdtPr>
    <w:sdtContent>
      <w:p w:rsidR="0031532F" w:rsidRDefault="0031532F">
        <w:pPr>
          <w:pStyle w:val="Rodap"/>
          <w:jc w:val="center"/>
        </w:pPr>
        <w:r>
          <w:fldChar w:fldCharType="begin"/>
        </w:r>
        <w:r>
          <w:instrText>PAGE   \* MERGEFORMAT</w:instrText>
        </w:r>
        <w:r>
          <w:fldChar w:fldCharType="separate"/>
        </w:r>
        <w:r w:rsidR="001A4636">
          <w:rPr>
            <w:noProof/>
          </w:rPr>
          <w:t>2</w:t>
        </w:r>
        <w:r>
          <w:fldChar w:fldCharType="end"/>
        </w:r>
      </w:p>
    </w:sdtContent>
  </w:sdt>
  <w:p w:rsidR="0031532F" w:rsidRDefault="0031532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B2F" w:rsidRDefault="00FC4B2F" w:rsidP="006C2A36">
      <w:pPr>
        <w:spacing w:after="0" w:line="240" w:lineRule="auto"/>
      </w:pPr>
      <w:r>
        <w:separator/>
      </w:r>
    </w:p>
  </w:footnote>
  <w:footnote w:type="continuationSeparator" w:id="0">
    <w:p w:rsidR="00FC4B2F" w:rsidRDefault="00FC4B2F" w:rsidP="006C2A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53F5D"/>
    <w:multiLevelType w:val="hybridMultilevel"/>
    <w:tmpl w:val="377C12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94730AD"/>
    <w:multiLevelType w:val="hybridMultilevel"/>
    <w:tmpl w:val="239C94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4197017"/>
    <w:multiLevelType w:val="multilevel"/>
    <w:tmpl w:val="01C07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C345A4"/>
    <w:multiLevelType w:val="hybridMultilevel"/>
    <w:tmpl w:val="533698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84E18CA"/>
    <w:multiLevelType w:val="hybridMultilevel"/>
    <w:tmpl w:val="DDE8A5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7715C93"/>
    <w:multiLevelType w:val="hybridMultilevel"/>
    <w:tmpl w:val="8EEA384C"/>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nsid w:val="5F2C59A4"/>
    <w:multiLevelType w:val="hybridMultilevel"/>
    <w:tmpl w:val="84CCFC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69F93223"/>
    <w:multiLevelType w:val="hybridMultilevel"/>
    <w:tmpl w:val="6FDE01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6AAD4E34"/>
    <w:multiLevelType w:val="hybridMultilevel"/>
    <w:tmpl w:val="C18821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39B5091"/>
    <w:multiLevelType w:val="hybridMultilevel"/>
    <w:tmpl w:val="18D62B96"/>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10">
    <w:nsid w:val="74856B97"/>
    <w:multiLevelType w:val="hybridMultilevel"/>
    <w:tmpl w:val="AA1A3CE8"/>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942" w:hanging="360"/>
      </w:pPr>
      <w:rPr>
        <w:rFonts w:ascii="Courier New" w:hAnsi="Courier New" w:cs="Courier New" w:hint="default"/>
      </w:rPr>
    </w:lvl>
    <w:lvl w:ilvl="2" w:tplc="04160005" w:tentative="1">
      <w:start w:val="1"/>
      <w:numFmt w:val="bullet"/>
      <w:lvlText w:val=""/>
      <w:lvlJc w:val="left"/>
      <w:pPr>
        <w:ind w:left="2662" w:hanging="360"/>
      </w:pPr>
      <w:rPr>
        <w:rFonts w:ascii="Wingdings" w:hAnsi="Wingdings" w:hint="default"/>
      </w:rPr>
    </w:lvl>
    <w:lvl w:ilvl="3" w:tplc="04160001" w:tentative="1">
      <w:start w:val="1"/>
      <w:numFmt w:val="bullet"/>
      <w:lvlText w:val=""/>
      <w:lvlJc w:val="left"/>
      <w:pPr>
        <w:ind w:left="3382" w:hanging="360"/>
      </w:pPr>
      <w:rPr>
        <w:rFonts w:ascii="Symbol" w:hAnsi="Symbol" w:hint="default"/>
      </w:rPr>
    </w:lvl>
    <w:lvl w:ilvl="4" w:tplc="04160003" w:tentative="1">
      <w:start w:val="1"/>
      <w:numFmt w:val="bullet"/>
      <w:lvlText w:val="o"/>
      <w:lvlJc w:val="left"/>
      <w:pPr>
        <w:ind w:left="4102" w:hanging="360"/>
      </w:pPr>
      <w:rPr>
        <w:rFonts w:ascii="Courier New" w:hAnsi="Courier New" w:cs="Courier New" w:hint="default"/>
      </w:rPr>
    </w:lvl>
    <w:lvl w:ilvl="5" w:tplc="04160005" w:tentative="1">
      <w:start w:val="1"/>
      <w:numFmt w:val="bullet"/>
      <w:lvlText w:val=""/>
      <w:lvlJc w:val="left"/>
      <w:pPr>
        <w:ind w:left="4822" w:hanging="360"/>
      </w:pPr>
      <w:rPr>
        <w:rFonts w:ascii="Wingdings" w:hAnsi="Wingdings" w:hint="default"/>
      </w:rPr>
    </w:lvl>
    <w:lvl w:ilvl="6" w:tplc="04160001" w:tentative="1">
      <w:start w:val="1"/>
      <w:numFmt w:val="bullet"/>
      <w:lvlText w:val=""/>
      <w:lvlJc w:val="left"/>
      <w:pPr>
        <w:ind w:left="5542" w:hanging="360"/>
      </w:pPr>
      <w:rPr>
        <w:rFonts w:ascii="Symbol" w:hAnsi="Symbol" w:hint="default"/>
      </w:rPr>
    </w:lvl>
    <w:lvl w:ilvl="7" w:tplc="04160003" w:tentative="1">
      <w:start w:val="1"/>
      <w:numFmt w:val="bullet"/>
      <w:lvlText w:val="o"/>
      <w:lvlJc w:val="left"/>
      <w:pPr>
        <w:ind w:left="6262" w:hanging="360"/>
      </w:pPr>
      <w:rPr>
        <w:rFonts w:ascii="Courier New" w:hAnsi="Courier New" w:cs="Courier New" w:hint="default"/>
      </w:rPr>
    </w:lvl>
    <w:lvl w:ilvl="8" w:tplc="04160005" w:tentative="1">
      <w:start w:val="1"/>
      <w:numFmt w:val="bullet"/>
      <w:lvlText w:val=""/>
      <w:lvlJc w:val="left"/>
      <w:pPr>
        <w:ind w:left="6982" w:hanging="360"/>
      </w:pPr>
      <w:rPr>
        <w:rFonts w:ascii="Wingdings" w:hAnsi="Wingdings" w:hint="default"/>
      </w:rPr>
    </w:lvl>
  </w:abstractNum>
  <w:abstractNum w:abstractNumId="11">
    <w:nsid w:val="7CCE4379"/>
    <w:multiLevelType w:val="hybridMultilevel"/>
    <w:tmpl w:val="83F011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1"/>
  </w:num>
  <w:num w:numId="7">
    <w:abstractNumId w:val="6"/>
  </w:num>
  <w:num w:numId="8">
    <w:abstractNumId w:val="9"/>
  </w:num>
  <w:num w:numId="9">
    <w:abstractNumId w:val="8"/>
  </w:num>
  <w:num w:numId="10">
    <w:abstractNumId w:val="7"/>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E3"/>
    <w:rsid w:val="000126C1"/>
    <w:rsid w:val="000267A0"/>
    <w:rsid w:val="000308D2"/>
    <w:rsid w:val="00032819"/>
    <w:rsid w:val="000447E1"/>
    <w:rsid w:val="00045293"/>
    <w:rsid w:val="00055DDA"/>
    <w:rsid w:val="000641C6"/>
    <w:rsid w:val="00087675"/>
    <w:rsid w:val="000A418A"/>
    <w:rsid w:val="000A7763"/>
    <w:rsid w:val="000C03FA"/>
    <w:rsid w:val="000C163D"/>
    <w:rsid w:val="000C71AB"/>
    <w:rsid w:val="000D7804"/>
    <w:rsid w:val="000F273A"/>
    <w:rsid w:val="000F3067"/>
    <w:rsid w:val="0010425B"/>
    <w:rsid w:val="00116F9C"/>
    <w:rsid w:val="00142315"/>
    <w:rsid w:val="0016335E"/>
    <w:rsid w:val="001679C3"/>
    <w:rsid w:val="001738D4"/>
    <w:rsid w:val="00195C20"/>
    <w:rsid w:val="001A4636"/>
    <w:rsid w:val="001B3249"/>
    <w:rsid w:val="001D1506"/>
    <w:rsid w:val="001D32FF"/>
    <w:rsid w:val="001E65D8"/>
    <w:rsid w:val="001F6783"/>
    <w:rsid w:val="00203091"/>
    <w:rsid w:val="002258A1"/>
    <w:rsid w:val="00227D23"/>
    <w:rsid w:val="00234FF3"/>
    <w:rsid w:val="002364E2"/>
    <w:rsid w:val="002364F8"/>
    <w:rsid w:val="00237F34"/>
    <w:rsid w:val="00253075"/>
    <w:rsid w:val="00270C84"/>
    <w:rsid w:val="002835BE"/>
    <w:rsid w:val="00297144"/>
    <w:rsid w:val="002A2219"/>
    <w:rsid w:val="002B4805"/>
    <w:rsid w:val="002C5AC3"/>
    <w:rsid w:val="002D103D"/>
    <w:rsid w:val="002D423D"/>
    <w:rsid w:val="002F4DE3"/>
    <w:rsid w:val="0031532F"/>
    <w:rsid w:val="003426CE"/>
    <w:rsid w:val="003548FC"/>
    <w:rsid w:val="0036486F"/>
    <w:rsid w:val="003660B3"/>
    <w:rsid w:val="0038636E"/>
    <w:rsid w:val="003902DC"/>
    <w:rsid w:val="00391787"/>
    <w:rsid w:val="00392FFE"/>
    <w:rsid w:val="003B7039"/>
    <w:rsid w:val="003D618C"/>
    <w:rsid w:val="003E265B"/>
    <w:rsid w:val="003E3EA5"/>
    <w:rsid w:val="003E41D3"/>
    <w:rsid w:val="003F6996"/>
    <w:rsid w:val="00407A85"/>
    <w:rsid w:val="00424874"/>
    <w:rsid w:val="004278D5"/>
    <w:rsid w:val="004309C8"/>
    <w:rsid w:val="00434A1D"/>
    <w:rsid w:val="0044202C"/>
    <w:rsid w:val="004572B8"/>
    <w:rsid w:val="0048171B"/>
    <w:rsid w:val="00483259"/>
    <w:rsid w:val="004836C3"/>
    <w:rsid w:val="004A399E"/>
    <w:rsid w:val="004D2842"/>
    <w:rsid w:val="004D6157"/>
    <w:rsid w:val="004E0FB8"/>
    <w:rsid w:val="004F0540"/>
    <w:rsid w:val="00502A15"/>
    <w:rsid w:val="00503D5E"/>
    <w:rsid w:val="00510BC7"/>
    <w:rsid w:val="00513A7F"/>
    <w:rsid w:val="0051490E"/>
    <w:rsid w:val="005248AE"/>
    <w:rsid w:val="00527986"/>
    <w:rsid w:val="005308CC"/>
    <w:rsid w:val="00545772"/>
    <w:rsid w:val="00567316"/>
    <w:rsid w:val="005751BD"/>
    <w:rsid w:val="005855E5"/>
    <w:rsid w:val="005C0648"/>
    <w:rsid w:val="005E26F8"/>
    <w:rsid w:val="005F3F21"/>
    <w:rsid w:val="00602E9B"/>
    <w:rsid w:val="00616E55"/>
    <w:rsid w:val="00631AB2"/>
    <w:rsid w:val="00634D51"/>
    <w:rsid w:val="00650146"/>
    <w:rsid w:val="006526FC"/>
    <w:rsid w:val="00656793"/>
    <w:rsid w:val="00666869"/>
    <w:rsid w:val="006801D2"/>
    <w:rsid w:val="006808AF"/>
    <w:rsid w:val="00682A3E"/>
    <w:rsid w:val="006C2702"/>
    <w:rsid w:val="006C2A36"/>
    <w:rsid w:val="006C770A"/>
    <w:rsid w:val="006D0ECE"/>
    <w:rsid w:val="006E1EB3"/>
    <w:rsid w:val="006E3099"/>
    <w:rsid w:val="006F389C"/>
    <w:rsid w:val="007101A1"/>
    <w:rsid w:val="00722055"/>
    <w:rsid w:val="00725386"/>
    <w:rsid w:val="00735DF7"/>
    <w:rsid w:val="00744F38"/>
    <w:rsid w:val="0077392C"/>
    <w:rsid w:val="00774618"/>
    <w:rsid w:val="007A4104"/>
    <w:rsid w:val="007A56F4"/>
    <w:rsid w:val="007B1ACD"/>
    <w:rsid w:val="007B4918"/>
    <w:rsid w:val="007B6050"/>
    <w:rsid w:val="007C1A1F"/>
    <w:rsid w:val="007D6F79"/>
    <w:rsid w:val="007F06B1"/>
    <w:rsid w:val="00803B46"/>
    <w:rsid w:val="0083033C"/>
    <w:rsid w:val="00836611"/>
    <w:rsid w:val="00866041"/>
    <w:rsid w:val="00875B0D"/>
    <w:rsid w:val="0087698C"/>
    <w:rsid w:val="008772D2"/>
    <w:rsid w:val="008A1834"/>
    <w:rsid w:val="008C6798"/>
    <w:rsid w:val="008C771D"/>
    <w:rsid w:val="008D5FE9"/>
    <w:rsid w:val="00910DE8"/>
    <w:rsid w:val="009136D2"/>
    <w:rsid w:val="0092343F"/>
    <w:rsid w:val="00926B06"/>
    <w:rsid w:val="00934366"/>
    <w:rsid w:val="00941C5A"/>
    <w:rsid w:val="0094470D"/>
    <w:rsid w:val="00950D6F"/>
    <w:rsid w:val="00967416"/>
    <w:rsid w:val="00971859"/>
    <w:rsid w:val="00982188"/>
    <w:rsid w:val="00984151"/>
    <w:rsid w:val="009A7EB9"/>
    <w:rsid w:val="009B195A"/>
    <w:rsid w:val="009D26C4"/>
    <w:rsid w:val="009F0DB6"/>
    <w:rsid w:val="00A075CF"/>
    <w:rsid w:val="00A11480"/>
    <w:rsid w:val="00A26DFF"/>
    <w:rsid w:val="00A42189"/>
    <w:rsid w:val="00A52E81"/>
    <w:rsid w:val="00A62726"/>
    <w:rsid w:val="00A70D18"/>
    <w:rsid w:val="00A75546"/>
    <w:rsid w:val="00A842EA"/>
    <w:rsid w:val="00A951C7"/>
    <w:rsid w:val="00AA00C8"/>
    <w:rsid w:val="00AA0C2B"/>
    <w:rsid w:val="00AA3333"/>
    <w:rsid w:val="00AA48CC"/>
    <w:rsid w:val="00AA7519"/>
    <w:rsid w:val="00AB4082"/>
    <w:rsid w:val="00AD4DA9"/>
    <w:rsid w:val="00AD7F63"/>
    <w:rsid w:val="00B061F4"/>
    <w:rsid w:val="00B106A3"/>
    <w:rsid w:val="00B22463"/>
    <w:rsid w:val="00B479B2"/>
    <w:rsid w:val="00B52E20"/>
    <w:rsid w:val="00B55087"/>
    <w:rsid w:val="00B55749"/>
    <w:rsid w:val="00B61809"/>
    <w:rsid w:val="00B6779F"/>
    <w:rsid w:val="00B82314"/>
    <w:rsid w:val="00B95DCA"/>
    <w:rsid w:val="00BB5383"/>
    <w:rsid w:val="00BE2A93"/>
    <w:rsid w:val="00BF34F8"/>
    <w:rsid w:val="00C168EA"/>
    <w:rsid w:val="00C309A5"/>
    <w:rsid w:val="00C34BBF"/>
    <w:rsid w:val="00C8271A"/>
    <w:rsid w:val="00CA1F30"/>
    <w:rsid w:val="00CD296E"/>
    <w:rsid w:val="00CF5315"/>
    <w:rsid w:val="00CF65CE"/>
    <w:rsid w:val="00D002F8"/>
    <w:rsid w:val="00D2139B"/>
    <w:rsid w:val="00D46564"/>
    <w:rsid w:val="00D46AC7"/>
    <w:rsid w:val="00D51D93"/>
    <w:rsid w:val="00D52D1D"/>
    <w:rsid w:val="00D61F6B"/>
    <w:rsid w:val="00D75021"/>
    <w:rsid w:val="00D81450"/>
    <w:rsid w:val="00D90C6B"/>
    <w:rsid w:val="00D94100"/>
    <w:rsid w:val="00D9768A"/>
    <w:rsid w:val="00DA6CD9"/>
    <w:rsid w:val="00DC58EB"/>
    <w:rsid w:val="00DD4F75"/>
    <w:rsid w:val="00DF520F"/>
    <w:rsid w:val="00DF63BC"/>
    <w:rsid w:val="00E03348"/>
    <w:rsid w:val="00E04449"/>
    <w:rsid w:val="00E31B54"/>
    <w:rsid w:val="00E362A5"/>
    <w:rsid w:val="00E65249"/>
    <w:rsid w:val="00E7053C"/>
    <w:rsid w:val="00E76C4A"/>
    <w:rsid w:val="00EB1D63"/>
    <w:rsid w:val="00EB48F2"/>
    <w:rsid w:val="00EC4A3F"/>
    <w:rsid w:val="00EC7E4D"/>
    <w:rsid w:val="00EF49EC"/>
    <w:rsid w:val="00F043E5"/>
    <w:rsid w:val="00F215EC"/>
    <w:rsid w:val="00F361DC"/>
    <w:rsid w:val="00F56FFC"/>
    <w:rsid w:val="00F64A40"/>
    <w:rsid w:val="00F96489"/>
    <w:rsid w:val="00FA23C3"/>
    <w:rsid w:val="00FA3AF7"/>
    <w:rsid w:val="00FC4B2F"/>
    <w:rsid w:val="00FE24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479B2"/>
    <w:pPr>
      <w:ind w:left="720"/>
      <w:contextualSpacing/>
    </w:pPr>
  </w:style>
  <w:style w:type="paragraph" w:styleId="Textodenotaderodap">
    <w:name w:val="footnote text"/>
    <w:basedOn w:val="Normal"/>
    <w:link w:val="TextodenotaderodapChar"/>
    <w:uiPriority w:val="99"/>
    <w:semiHidden/>
    <w:unhideWhenUsed/>
    <w:rsid w:val="006C2A3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C2A36"/>
    <w:rPr>
      <w:sz w:val="20"/>
      <w:szCs w:val="20"/>
    </w:rPr>
  </w:style>
  <w:style w:type="character" w:styleId="Refdenotaderodap">
    <w:name w:val="footnote reference"/>
    <w:basedOn w:val="Fontepargpadro"/>
    <w:uiPriority w:val="99"/>
    <w:semiHidden/>
    <w:unhideWhenUsed/>
    <w:rsid w:val="006C2A36"/>
    <w:rPr>
      <w:vertAlign w:val="superscript"/>
    </w:rPr>
  </w:style>
  <w:style w:type="paragraph" w:styleId="Textodebalo">
    <w:name w:val="Balloon Text"/>
    <w:basedOn w:val="Normal"/>
    <w:link w:val="TextodebaloChar"/>
    <w:uiPriority w:val="99"/>
    <w:semiHidden/>
    <w:unhideWhenUsed/>
    <w:rsid w:val="0072205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2055"/>
    <w:rPr>
      <w:rFonts w:ascii="Tahoma" w:hAnsi="Tahoma" w:cs="Tahoma"/>
      <w:sz w:val="16"/>
      <w:szCs w:val="16"/>
    </w:rPr>
  </w:style>
  <w:style w:type="paragraph" w:styleId="Cabealho">
    <w:name w:val="header"/>
    <w:basedOn w:val="Normal"/>
    <w:link w:val="CabealhoChar"/>
    <w:uiPriority w:val="99"/>
    <w:unhideWhenUsed/>
    <w:rsid w:val="003153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1532F"/>
  </w:style>
  <w:style w:type="paragraph" w:styleId="Rodap">
    <w:name w:val="footer"/>
    <w:basedOn w:val="Normal"/>
    <w:link w:val="RodapChar"/>
    <w:uiPriority w:val="99"/>
    <w:unhideWhenUsed/>
    <w:rsid w:val="0031532F"/>
    <w:pPr>
      <w:tabs>
        <w:tab w:val="center" w:pos="4252"/>
        <w:tab w:val="right" w:pos="8504"/>
      </w:tabs>
      <w:spacing w:after="0" w:line="240" w:lineRule="auto"/>
    </w:pPr>
  </w:style>
  <w:style w:type="character" w:customStyle="1" w:styleId="RodapChar">
    <w:name w:val="Rodapé Char"/>
    <w:basedOn w:val="Fontepargpadro"/>
    <w:link w:val="Rodap"/>
    <w:uiPriority w:val="99"/>
    <w:rsid w:val="003153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479B2"/>
    <w:pPr>
      <w:ind w:left="720"/>
      <w:contextualSpacing/>
    </w:pPr>
  </w:style>
  <w:style w:type="paragraph" w:styleId="Textodenotaderodap">
    <w:name w:val="footnote text"/>
    <w:basedOn w:val="Normal"/>
    <w:link w:val="TextodenotaderodapChar"/>
    <w:uiPriority w:val="99"/>
    <w:semiHidden/>
    <w:unhideWhenUsed/>
    <w:rsid w:val="006C2A3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C2A36"/>
    <w:rPr>
      <w:sz w:val="20"/>
      <w:szCs w:val="20"/>
    </w:rPr>
  </w:style>
  <w:style w:type="character" w:styleId="Refdenotaderodap">
    <w:name w:val="footnote reference"/>
    <w:basedOn w:val="Fontepargpadro"/>
    <w:uiPriority w:val="99"/>
    <w:semiHidden/>
    <w:unhideWhenUsed/>
    <w:rsid w:val="006C2A36"/>
    <w:rPr>
      <w:vertAlign w:val="superscript"/>
    </w:rPr>
  </w:style>
  <w:style w:type="paragraph" w:styleId="Textodebalo">
    <w:name w:val="Balloon Text"/>
    <w:basedOn w:val="Normal"/>
    <w:link w:val="TextodebaloChar"/>
    <w:uiPriority w:val="99"/>
    <w:semiHidden/>
    <w:unhideWhenUsed/>
    <w:rsid w:val="0072205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2055"/>
    <w:rPr>
      <w:rFonts w:ascii="Tahoma" w:hAnsi="Tahoma" w:cs="Tahoma"/>
      <w:sz w:val="16"/>
      <w:szCs w:val="16"/>
    </w:rPr>
  </w:style>
  <w:style w:type="paragraph" w:styleId="Cabealho">
    <w:name w:val="header"/>
    <w:basedOn w:val="Normal"/>
    <w:link w:val="CabealhoChar"/>
    <w:uiPriority w:val="99"/>
    <w:unhideWhenUsed/>
    <w:rsid w:val="003153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1532F"/>
  </w:style>
  <w:style w:type="paragraph" w:styleId="Rodap">
    <w:name w:val="footer"/>
    <w:basedOn w:val="Normal"/>
    <w:link w:val="RodapChar"/>
    <w:uiPriority w:val="99"/>
    <w:unhideWhenUsed/>
    <w:rsid w:val="0031532F"/>
    <w:pPr>
      <w:tabs>
        <w:tab w:val="center" w:pos="4252"/>
        <w:tab w:val="right" w:pos="8504"/>
      </w:tabs>
      <w:spacing w:after="0" w:line="240" w:lineRule="auto"/>
    </w:pPr>
  </w:style>
  <w:style w:type="character" w:customStyle="1" w:styleId="RodapChar">
    <w:name w:val="Rodapé Char"/>
    <w:basedOn w:val="Fontepargpadro"/>
    <w:link w:val="Rodap"/>
    <w:uiPriority w:val="99"/>
    <w:rsid w:val="00315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5FAB6-8197-4686-BD2F-D870085AD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1048</Words>
  <Characters>5665</Characters>
  <Application>Microsoft Office Word</Application>
  <DocSecurity>0</DocSecurity>
  <Lines>47</Lines>
  <Paragraphs>13</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Anatel</Company>
  <LinksUpToDate>false</LinksUpToDate>
  <CharactersWithSpaces>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Anatel</dc:creator>
  <cp:lastModifiedBy>Ricardo Iuri Canko</cp:lastModifiedBy>
  <cp:revision>3</cp:revision>
  <cp:lastPrinted>2014-06-10T06:33:00Z</cp:lastPrinted>
  <dcterms:created xsi:type="dcterms:W3CDTF">2014-06-10T06:30:00Z</dcterms:created>
  <dcterms:modified xsi:type="dcterms:W3CDTF">2014-06-10T06:33:00Z</dcterms:modified>
</cp:coreProperties>
</file>