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5D9" w:rsidRDefault="003515D9" w:rsidP="00F24D30">
      <w:pPr>
        <w:jc w:val="center"/>
        <w:rPr>
          <w:rFonts w:ascii="Verdana" w:hAnsi="Verdana"/>
          <w:b/>
          <w:sz w:val="22"/>
          <w:lang w:val="en-US"/>
        </w:rPr>
      </w:pPr>
      <w:bookmarkStart w:id="0" w:name="_GoBack"/>
      <w:bookmarkEnd w:id="0"/>
      <w:r w:rsidRPr="00F24D30">
        <w:rPr>
          <w:rFonts w:ascii="Verdana" w:hAnsi="Verdana"/>
          <w:b/>
          <w:sz w:val="22"/>
          <w:lang w:val="en-US"/>
        </w:rPr>
        <w:t>WSIS+10 Policy Statement</w:t>
      </w:r>
      <w:r w:rsidR="00D67166">
        <w:rPr>
          <w:rFonts w:ascii="Verdana" w:hAnsi="Verdana"/>
          <w:b/>
          <w:sz w:val="22"/>
          <w:lang w:val="en-US"/>
        </w:rPr>
        <w:t xml:space="preserve"> (version </w:t>
      </w:r>
      <w:r w:rsidR="006B457A">
        <w:rPr>
          <w:rFonts w:ascii="Verdana" w:hAnsi="Verdana"/>
          <w:b/>
          <w:sz w:val="22"/>
          <w:lang w:val="en-US"/>
        </w:rPr>
        <w:t>10.06</w:t>
      </w:r>
      <w:r w:rsidR="00D67166">
        <w:rPr>
          <w:rFonts w:ascii="Verdana" w:hAnsi="Verdana"/>
          <w:b/>
          <w:sz w:val="22"/>
          <w:lang w:val="en-US"/>
        </w:rPr>
        <w:t>.2014)</w:t>
      </w:r>
    </w:p>
    <w:p w:rsidR="00F24D30" w:rsidRPr="00F24D30" w:rsidRDefault="00F24D30" w:rsidP="00F24D30">
      <w:pPr>
        <w:jc w:val="right"/>
        <w:rPr>
          <w:rFonts w:ascii="Verdana" w:hAnsi="Verdana"/>
          <w:b/>
          <w:sz w:val="22"/>
          <w:lang w:val="en-US"/>
        </w:rPr>
      </w:pPr>
      <w:r>
        <w:rPr>
          <w:rFonts w:ascii="Verdana" w:hAnsi="Verdana"/>
          <w:b/>
          <w:sz w:val="22"/>
          <w:lang w:val="en-US"/>
        </w:rPr>
        <w:t>10 June 2014</w:t>
      </w:r>
    </w:p>
    <w:p w:rsidR="000472DD" w:rsidRPr="00F24D30" w:rsidRDefault="000472DD" w:rsidP="00F24D30">
      <w:pPr>
        <w:jc w:val="center"/>
        <w:rPr>
          <w:rFonts w:ascii="Verdana" w:hAnsi="Verdana"/>
          <w:sz w:val="22"/>
          <w:lang w:val="en-US"/>
        </w:rPr>
      </w:pPr>
      <w:r w:rsidRPr="00F24D30">
        <w:rPr>
          <w:rFonts w:ascii="Verdana" w:hAnsi="Verdana"/>
          <w:sz w:val="22"/>
          <w:lang w:val="en-US"/>
        </w:rPr>
        <w:t>Talking points</w:t>
      </w:r>
    </w:p>
    <w:p w:rsidR="00826388" w:rsidRDefault="00826388" w:rsidP="00F24D30">
      <w:pPr>
        <w:jc w:val="center"/>
        <w:rPr>
          <w:rFonts w:ascii="Verdana" w:hAnsi="Verdana"/>
          <w:i/>
          <w:sz w:val="22"/>
          <w:lang w:val="en-US"/>
        </w:rPr>
      </w:pPr>
      <w:r w:rsidRPr="00F24D30">
        <w:rPr>
          <w:rFonts w:ascii="Verdana" w:hAnsi="Verdana"/>
          <w:i/>
          <w:sz w:val="22"/>
          <w:lang w:val="en-US"/>
        </w:rPr>
        <w:t xml:space="preserve">Duration: </w:t>
      </w:r>
      <w:r w:rsidR="00F553C1" w:rsidRPr="00F24D30">
        <w:rPr>
          <w:rFonts w:ascii="Verdana" w:hAnsi="Verdana"/>
          <w:i/>
          <w:sz w:val="22"/>
          <w:lang w:val="en-US"/>
        </w:rPr>
        <w:t>3</w:t>
      </w:r>
      <w:r w:rsidRPr="00F24D30">
        <w:rPr>
          <w:rFonts w:ascii="Verdana" w:hAnsi="Verdana"/>
          <w:i/>
          <w:sz w:val="22"/>
          <w:lang w:val="en-US"/>
        </w:rPr>
        <w:t xml:space="preserve"> minutes (</w:t>
      </w:r>
      <w:r w:rsidR="00F553C1" w:rsidRPr="00F24D30">
        <w:rPr>
          <w:rFonts w:ascii="Verdana" w:hAnsi="Verdana"/>
          <w:i/>
          <w:sz w:val="22"/>
          <w:lang w:val="en-US"/>
        </w:rPr>
        <w:t>including</w:t>
      </w:r>
      <w:r w:rsidRPr="00F24D30">
        <w:rPr>
          <w:rFonts w:ascii="Verdana" w:hAnsi="Verdana"/>
          <w:i/>
          <w:sz w:val="22"/>
          <w:lang w:val="en-US"/>
        </w:rPr>
        <w:t xml:space="preserve"> initial formal addresses)</w:t>
      </w:r>
      <w:r w:rsidR="006F6D24">
        <w:rPr>
          <w:rFonts w:ascii="Verdana" w:hAnsi="Verdana"/>
          <w:i/>
          <w:sz w:val="22"/>
          <w:lang w:val="en-US"/>
        </w:rPr>
        <w:t xml:space="preserve"> </w:t>
      </w:r>
    </w:p>
    <w:p w:rsidR="00404C4E" w:rsidRDefault="00B82964" w:rsidP="00B82964">
      <w:pPr>
        <w:ind w:firstLine="720"/>
        <w:jc w:val="both"/>
        <w:rPr>
          <w:rFonts w:ascii="Verdana" w:hAnsi="Verdana"/>
          <w:sz w:val="22"/>
        </w:rPr>
      </w:pPr>
      <w:r>
        <w:rPr>
          <w:rFonts w:ascii="Verdana" w:hAnsi="Verdana"/>
          <w:sz w:val="22"/>
          <w:lang w:val="en-US"/>
        </w:rPr>
        <w:t>Mr Chairperson, Excellencies, Distinguished Guests, Ladies and Gentlemen, on behalf of the Director-General of t</w:t>
      </w:r>
      <w:r w:rsidR="0045121B">
        <w:rPr>
          <w:rFonts w:ascii="Verdana" w:hAnsi="Verdana"/>
          <w:sz w:val="22"/>
        </w:rPr>
        <w:t xml:space="preserve">he </w:t>
      </w:r>
      <w:r w:rsidR="00F24D30" w:rsidRPr="00F24D30">
        <w:rPr>
          <w:rFonts w:ascii="Verdana" w:hAnsi="Verdana"/>
          <w:sz w:val="22"/>
        </w:rPr>
        <w:t>Food and Agriculture Organization of the U</w:t>
      </w:r>
      <w:r w:rsidR="0045121B">
        <w:rPr>
          <w:rFonts w:ascii="Verdana" w:hAnsi="Verdana"/>
          <w:sz w:val="22"/>
        </w:rPr>
        <w:t xml:space="preserve">nited </w:t>
      </w:r>
      <w:r w:rsidR="00F24D30" w:rsidRPr="00F24D30">
        <w:rPr>
          <w:rFonts w:ascii="Verdana" w:hAnsi="Verdana"/>
          <w:sz w:val="22"/>
        </w:rPr>
        <w:t>N</w:t>
      </w:r>
      <w:r w:rsidR="0045121B">
        <w:rPr>
          <w:rFonts w:ascii="Verdana" w:hAnsi="Verdana"/>
          <w:sz w:val="22"/>
        </w:rPr>
        <w:t>ations,</w:t>
      </w:r>
      <w:r>
        <w:rPr>
          <w:rFonts w:ascii="Verdana" w:hAnsi="Verdana"/>
          <w:sz w:val="22"/>
        </w:rPr>
        <w:t xml:space="preserve"> Dr Jose Graziano da Silva, I wish to join my colleagues in extending congratulations to ITU, UNCTAD, UNECSO and U</w:t>
      </w:r>
      <w:r w:rsidR="00404C4E">
        <w:rPr>
          <w:rFonts w:ascii="Verdana" w:hAnsi="Verdana"/>
          <w:sz w:val="22"/>
        </w:rPr>
        <w:t>N</w:t>
      </w:r>
      <w:r>
        <w:rPr>
          <w:rFonts w:ascii="Verdana" w:hAnsi="Verdana"/>
          <w:sz w:val="22"/>
        </w:rPr>
        <w:t>DP for</w:t>
      </w:r>
      <w:r w:rsidR="00404C4E">
        <w:rPr>
          <w:rFonts w:ascii="Verdana" w:hAnsi="Verdana"/>
          <w:sz w:val="22"/>
        </w:rPr>
        <w:t xml:space="preserve"> organising this important event.</w:t>
      </w:r>
      <w:r>
        <w:rPr>
          <w:rFonts w:ascii="Verdana" w:hAnsi="Verdana"/>
          <w:sz w:val="22"/>
        </w:rPr>
        <w:t xml:space="preserve"> </w:t>
      </w:r>
      <w:r w:rsidR="00F24D30" w:rsidRPr="00F24D30">
        <w:rPr>
          <w:rFonts w:ascii="Verdana" w:hAnsi="Verdana"/>
          <w:sz w:val="22"/>
        </w:rPr>
        <w:t xml:space="preserve"> </w:t>
      </w:r>
    </w:p>
    <w:p w:rsidR="00A4567F" w:rsidRDefault="00F24D30" w:rsidP="00404C4E">
      <w:pPr>
        <w:ind w:firstLine="720"/>
        <w:jc w:val="both"/>
        <w:rPr>
          <w:rFonts w:ascii="Verdana" w:hAnsi="Verdana"/>
          <w:sz w:val="22"/>
          <w:lang w:val="en-US"/>
        </w:rPr>
      </w:pPr>
      <w:r w:rsidRPr="00F24D30">
        <w:rPr>
          <w:rFonts w:ascii="Verdana" w:hAnsi="Verdana"/>
          <w:sz w:val="22"/>
        </w:rPr>
        <w:t xml:space="preserve">FAO </w:t>
      </w:r>
      <w:r w:rsidR="00497A64" w:rsidRPr="00F24D30">
        <w:rPr>
          <w:rFonts w:ascii="Verdana" w:hAnsi="Verdana"/>
          <w:sz w:val="22"/>
          <w:lang w:val="en-US"/>
        </w:rPr>
        <w:t xml:space="preserve">has been </w:t>
      </w:r>
      <w:r w:rsidR="007419DB">
        <w:rPr>
          <w:rFonts w:ascii="Verdana" w:hAnsi="Verdana"/>
          <w:sz w:val="22"/>
          <w:lang w:val="en-US"/>
        </w:rPr>
        <w:t xml:space="preserve">actively </w:t>
      </w:r>
      <w:r w:rsidR="00497A64" w:rsidRPr="00F24D30">
        <w:rPr>
          <w:rFonts w:ascii="Verdana" w:hAnsi="Verdana"/>
          <w:sz w:val="22"/>
          <w:lang w:val="en-US"/>
        </w:rPr>
        <w:t xml:space="preserve">involved in the World Summit on the Information Society since its beginning. </w:t>
      </w:r>
      <w:r w:rsidR="00A4567F">
        <w:rPr>
          <w:rFonts w:ascii="Verdana" w:hAnsi="Verdana"/>
          <w:sz w:val="22"/>
          <w:lang w:val="en-US"/>
        </w:rPr>
        <w:t xml:space="preserve">Even prior to WSIS 2003, FAO </w:t>
      </w:r>
      <w:r w:rsidR="00CC7EA8">
        <w:rPr>
          <w:rFonts w:ascii="Verdana" w:hAnsi="Verdana"/>
          <w:sz w:val="22"/>
          <w:lang w:val="en-US"/>
        </w:rPr>
        <w:t>a</w:t>
      </w:r>
      <w:r w:rsidR="00A4567F">
        <w:rPr>
          <w:rFonts w:ascii="Verdana" w:hAnsi="Verdana"/>
          <w:sz w:val="22"/>
          <w:lang w:val="en-US"/>
        </w:rPr>
        <w:t>ctively engage</w:t>
      </w:r>
      <w:r w:rsidR="00CC7EA8">
        <w:rPr>
          <w:rFonts w:ascii="Verdana" w:hAnsi="Verdana"/>
          <w:sz w:val="22"/>
          <w:lang w:val="en-US"/>
        </w:rPr>
        <w:t>d</w:t>
      </w:r>
      <w:r w:rsidR="00A4567F">
        <w:rPr>
          <w:rFonts w:ascii="Verdana" w:hAnsi="Verdana"/>
          <w:sz w:val="22"/>
          <w:lang w:val="en-US"/>
        </w:rPr>
        <w:t xml:space="preserve"> in promoting ITC use for agriculture and food security, with a focus on rural communities and vulnerable populations. </w:t>
      </w:r>
    </w:p>
    <w:p w:rsidR="00C72A1A" w:rsidRDefault="00A4567F" w:rsidP="00A4567F">
      <w:pPr>
        <w:ind w:firstLine="720"/>
        <w:jc w:val="both"/>
        <w:rPr>
          <w:rFonts w:ascii="Verdana" w:hAnsi="Verdana" w:cs="Times New Roman"/>
          <w:sz w:val="22"/>
        </w:rPr>
      </w:pPr>
      <w:r>
        <w:rPr>
          <w:rFonts w:ascii="Verdana" w:hAnsi="Verdana"/>
          <w:sz w:val="22"/>
          <w:lang w:val="en-US"/>
        </w:rPr>
        <w:t xml:space="preserve">Since WSIS, </w:t>
      </w:r>
      <w:r w:rsidRPr="00F24D30">
        <w:rPr>
          <w:rFonts w:ascii="Verdana" w:hAnsi="Verdana" w:cs="Times New Roman"/>
          <w:sz w:val="22"/>
        </w:rPr>
        <w:t>substantial progress has been made in making ICTs available and accessible to rural communities. ICT innovation</w:t>
      </w:r>
      <w:r>
        <w:rPr>
          <w:rFonts w:ascii="Verdana" w:hAnsi="Verdana" w:cs="Times New Roman"/>
          <w:sz w:val="22"/>
        </w:rPr>
        <w:t xml:space="preserve">s continue to </w:t>
      </w:r>
      <w:r w:rsidRPr="00F24D30">
        <w:rPr>
          <w:rFonts w:ascii="Verdana" w:hAnsi="Verdana" w:cs="Times New Roman"/>
          <w:sz w:val="22"/>
        </w:rPr>
        <w:t>play</w:t>
      </w:r>
      <w:r w:rsidR="00F43529">
        <w:rPr>
          <w:rFonts w:ascii="Verdana" w:hAnsi="Verdana" w:cs="Times New Roman"/>
          <w:sz w:val="22"/>
        </w:rPr>
        <w:t xml:space="preserve"> </w:t>
      </w:r>
      <w:r w:rsidRPr="00F24D30">
        <w:rPr>
          <w:rFonts w:ascii="Verdana" w:hAnsi="Verdana" w:cs="Times New Roman"/>
          <w:sz w:val="22"/>
        </w:rPr>
        <w:t xml:space="preserve">a key role in improving agricultural production and value chains. </w:t>
      </w:r>
      <w:r w:rsidR="00F43529">
        <w:rPr>
          <w:rFonts w:ascii="Verdana" w:hAnsi="Verdana" w:cs="Times New Roman"/>
          <w:sz w:val="22"/>
        </w:rPr>
        <w:t>While Internet access remains a challenge in many rural areas, the penetration and spre</w:t>
      </w:r>
      <w:r w:rsidR="00C72A1A">
        <w:rPr>
          <w:rFonts w:ascii="Verdana" w:hAnsi="Verdana" w:cs="Times New Roman"/>
          <w:sz w:val="22"/>
        </w:rPr>
        <w:t xml:space="preserve">ad of mobile telephony has enabled rural stakeholders to leverage these technologies to their advantage and to improve their </w:t>
      </w:r>
      <w:r w:rsidR="00C72A1A" w:rsidRPr="00C94989">
        <w:rPr>
          <w:rFonts w:ascii="Verdana" w:hAnsi="Verdana" w:cs="Times New Roman"/>
          <w:sz w:val="22"/>
        </w:rPr>
        <w:t xml:space="preserve">livelihoods. </w:t>
      </w:r>
      <w:r w:rsidR="00AB5F4D">
        <w:rPr>
          <w:rFonts w:ascii="Verdana" w:hAnsi="Verdana" w:cs="Times New Roman"/>
          <w:sz w:val="22"/>
        </w:rPr>
        <w:t>For example,</w:t>
      </w:r>
      <w:r w:rsidR="008E529F" w:rsidRPr="00C94989">
        <w:rPr>
          <w:rFonts w:ascii="Verdana" w:hAnsi="Verdana" w:cs="Times New Roman"/>
          <w:sz w:val="22"/>
        </w:rPr>
        <w:t xml:space="preserve"> </w:t>
      </w:r>
      <w:r w:rsidR="00AB5F4D">
        <w:rPr>
          <w:rFonts w:ascii="Verdana" w:hAnsi="Verdana" w:cs="Times New Roman"/>
          <w:sz w:val="22"/>
        </w:rPr>
        <w:t>c</w:t>
      </w:r>
      <w:r w:rsidR="00AE6619" w:rsidRPr="00C94989">
        <w:rPr>
          <w:rFonts w:ascii="Verdana" w:hAnsi="Verdana" w:cs="Times New Roman"/>
          <w:sz w:val="22"/>
        </w:rPr>
        <w:t xml:space="preserve">ommunity animal health workers in Bangladesh transmit daily SMS reports on potential animal disease outbreaks; Egypt has established a network connecting farmers, experts and mentors providing advisory services on health and nutrition; and in Sri Lanka </w:t>
      </w:r>
      <w:r w:rsidR="00C94989" w:rsidRPr="00C94989">
        <w:rPr>
          <w:rFonts w:ascii="Verdana" w:hAnsi="Verdana" w:cs="Times New Roman"/>
          <w:sz w:val="22"/>
        </w:rPr>
        <w:t>the eDiary mobile app has helped increase milk production 30%.</w:t>
      </w:r>
      <w:r w:rsidR="00C72A1A">
        <w:rPr>
          <w:rFonts w:ascii="Verdana" w:hAnsi="Verdana" w:cs="Times New Roman"/>
          <w:sz w:val="22"/>
        </w:rPr>
        <w:t xml:space="preserve"> </w:t>
      </w:r>
    </w:p>
    <w:p w:rsidR="00A4567F" w:rsidRPr="00F24D30" w:rsidRDefault="00A4567F" w:rsidP="00A4567F">
      <w:pPr>
        <w:ind w:firstLine="720"/>
        <w:jc w:val="both"/>
        <w:rPr>
          <w:rFonts w:ascii="Verdana" w:hAnsi="Verdana" w:cs="Times New Roman"/>
          <w:sz w:val="22"/>
        </w:rPr>
      </w:pPr>
      <w:r w:rsidRPr="00F24D30">
        <w:rPr>
          <w:rFonts w:ascii="Verdana" w:hAnsi="Verdana" w:cs="Times New Roman"/>
          <w:sz w:val="22"/>
        </w:rPr>
        <w:t xml:space="preserve">Information delivery via mobile devices holds great promise for agricultural advisory and financial services, </w:t>
      </w:r>
      <w:r w:rsidR="00C72A1A">
        <w:rPr>
          <w:rFonts w:ascii="Verdana" w:hAnsi="Verdana" w:cs="Times New Roman"/>
          <w:sz w:val="22"/>
        </w:rPr>
        <w:t xml:space="preserve">and in providing </w:t>
      </w:r>
      <w:r w:rsidRPr="00F24D30">
        <w:rPr>
          <w:rFonts w:ascii="Verdana" w:hAnsi="Verdana" w:cs="Times New Roman"/>
          <w:sz w:val="22"/>
        </w:rPr>
        <w:t>farmers</w:t>
      </w:r>
      <w:r w:rsidR="00C72A1A">
        <w:rPr>
          <w:rFonts w:ascii="Verdana" w:hAnsi="Verdana" w:cs="Times New Roman"/>
          <w:sz w:val="22"/>
        </w:rPr>
        <w:t xml:space="preserve"> with </w:t>
      </w:r>
      <w:r w:rsidRPr="00F24D30">
        <w:rPr>
          <w:rFonts w:ascii="Verdana" w:hAnsi="Verdana" w:cs="Times New Roman"/>
          <w:sz w:val="22"/>
        </w:rPr>
        <w:t xml:space="preserve">access to market information. </w:t>
      </w:r>
    </w:p>
    <w:p w:rsidR="00F24D30" w:rsidRDefault="00404C4E" w:rsidP="00404C4E">
      <w:pPr>
        <w:ind w:firstLine="720"/>
        <w:jc w:val="both"/>
        <w:rPr>
          <w:rFonts w:ascii="Verdana" w:hAnsi="Verdana"/>
          <w:sz w:val="22"/>
          <w:lang w:val="en-US"/>
        </w:rPr>
      </w:pPr>
      <w:r>
        <w:rPr>
          <w:rFonts w:ascii="Verdana" w:hAnsi="Verdana"/>
          <w:sz w:val="22"/>
          <w:lang w:val="en-US"/>
        </w:rPr>
        <w:t>As some of you know, a</w:t>
      </w:r>
      <w:r w:rsidR="00A4567F">
        <w:rPr>
          <w:rFonts w:ascii="Verdana" w:hAnsi="Verdana"/>
          <w:sz w:val="22"/>
          <w:lang w:val="en-US"/>
        </w:rPr>
        <w:t xml:space="preserve">t </w:t>
      </w:r>
      <w:r w:rsidR="00A4567F" w:rsidRPr="00F24D30">
        <w:rPr>
          <w:rFonts w:ascii="Verdana" w:hAnsi="Verdana"/>
          <w:sz w:val="22"/>
        </w:rPr>
        <w:t xml:space="preserve">WSIS 2005, FAO </w:t>
      </w:r>
      <w:r w:rsidR="00A4567F">
        <w:rPr>
          <w:rFonts w:ascii="Verdana" w:hAnsi="Verdana"/>
          <w:sz w:val="22"/>
        </w:rPr>
        <w:t xml:space="preserve">undertook </w:t>
      </w:r>
      <w:r w:rsidR="00A4567F" w:rsidRPr="00F24D30">
        <w:rPr>
          <w:rFonts w:ascii="Verdana" w:hAnsi="Verdana"/>
          <w:sz w:val="22"/>
        </w:rPr>
        <w:t>the respon</w:t>
      </w:r>
      <w:r w:rsidR="00DA7856">
        <w:rPr>
          <w:rFonts w:ascii="Verdana" w:hAnsi="Verdana"/>
          <w:sz w:val="22"/>
        </w:rPr>
        <w:t xml:space="preserve">sibility for the action line on </w:t>
      </w:r>
      <w:r w:rsidR="00A4567F" w:rsidRPr="00F24D30">
        <w:rPr>
          <w:rFonts w:ascii="Verdana" w:hAnsi="Verdana"/>
          <w:sz w:val="22"/>
        </w:rPr>
        <w:t>e-agriculture.</w:t>
      </w:r>
      <w:r w:rsidR="00A4567F" w:rsidRPr="00F24D30">
        <w:rPr>
          <w:rFonts w:ascii="Verdana" w:hAnsi="Verdana"/>
          <w:sz w:val="22"/>
          <w:lang w:val="en-US"/>
        </w:rPr>
        <w:t xml:space="preserve"> </w:t>
      </w:r>
      <w:r w:rsidR="007419DB">
        <w:rPr>
          <w:rFonts w:ascii="Verdana" w:hAnsi="Verdana"/>
          <w:sz w:val="22"/>
          <w:lang w:val="en-US"/>
        </w:rPr>
        <w:t xml:space="preserve">Following extensive consultations with a wide range of stakeholders </w:t>
      </w:r>
      <w:r w:rsidR="007419DB" w:rsidRPr="00F24D30">
        <w:rPr>
          <w:rFonts w:ascii="Verdana" w:hAnsi="Verdana"/>
          <w:sz w:val="22"/>
          <w:lang w:val="en-US"/>
        </w:rPr>
        <w:t xml:space="preserve">involved in the application of </w:t>
      </w:r>
      <w:r w:rsidR="00C72A1A">
        <w:rPr>
          <w:rFonts w:ascii="Verdana" w:hAnsi="Verdana"/>
          <w:sz w:val="22"/>
          <w:lang w:val="en-US"/>
        </w:rPr>
        <w:t xml:space="preserve">ICT for </w:t>
      </w:r>
      <w:r w:rsidR="007419DB" w:rsidRPr="00F24D30">
        <w:rPr>
          <w:rFonts w:ascii="Verdana" w:hAnsi="Verdana"/>
          <w:sz w:val="22"/>
          <w:lang w:val="en-US"/>
        </w:rPr>
        <w:t>sustainable agriculture and rural development</w:t>
      </w:r>
      <w:r w:rsidR="007419DB">
        <w:rPr>
          <w:rFonts w:ascii="Verdana" w:hAnsi="Verdana"/>
          <w:sz w:val="22"/>
          <w:lang w:val="en-US"/>
        </w:rPr>
        <w:t xml:space="preserve">, </w:t>
      </w:r>
      <w:r w:rsidR="0098183F" w:rsidRPr="00F24D30">
        <w:rPr>
          <w:rFonts w:ascii="Verdana" w:hAnsi="Verdana"/>
          <w:sz w:val="22"/>
          <w:lang w:val="en-US"/>
        </w:rPr>
        <w:t xml:space="preserve">FAO and 13 international </w:t>
      </w:r>
      <w:r w:rsidR="00F553C1" w:rsidRPr="00F24D30">
        <w:rPr>
          <w:rFonts w:ascii="Verdana" w:hAnsi="Verdana"/>
          <w:sz w:val="22"/>
          <w:lang w:val="en-US"/>
        </w:rPr>
        <w:t xml:space="preserve">partner </w:t>
      </w:r>
      <w:r w:rsidR="0098183F" w:rsidRPr="00F24D30">
        <w:rPr>
          <w:rFonts w:ascii="Verdana" w:hAnsi="Verdana"/>
          <w:sz w:val="22"/>
          <w:lang w:val="en-US"/>
        </w:rPr>
        <w:t>organizations launched the e-agriculture community of practice</w:t>
      </w:r>
      <w:r w:rsidR="007419DB">
        <w:rPr>
          <w:rFonts w:ascii="Verdana" w:hAnsi="Verdana"/>
          <w:sz w:val="22"/>
          <w:lang w:val="en-US"/>
        </w:rPr>
        <w:t xml:space="preserve"> in 2007</w:t>
      </w:r>
      <w:r w:rsidR="0098183F" w:rsidRPr="00F24D30">
        <w:rPr>
          <w:rFonts w:ascii="Verdana" w:hAnsi="Verdana"/>
          <w:sz w:val="22"/>
          <w:lang w:val="en-US"/>
        </w:rPr>
        <w:t>. Today</w:t>
      </w:r>
      <w:r>
        <w:rPr>
          <w:rFonts w:ascii="Verdana" w:hAnsi="Verdana"/>
          <w:sz w:val="22"/>
          <w:lang w:val="en-US"/>
        </w:rPr>
        <w:t>,</w:t>
      </w:r>
      <w:r w:rsidR="0098183F" w:rsidRPr="00F24D30">
        <w:rPr>
          <w:rFonts w:ascii="Verdana" w:hAnsi="Verdana"/>
          <w:sz w:val="22"/>
          <w:lang w:val="en-US"/>
        </w:rPr>
        <w:t xml:space="preserve"> </w:t>
      </w:r>
      <w:r w:rsidR="00F553C1" w:rsidRPr="00F24D30">
        <w:rPr>
          <w:rFonts w:ascii="Verdana" w:hAnsi="Verdana"/>
          <w:sz w:val="22"/>
          <w:lang w:val="en-US"/>
        </w:rPr>
        <w:t>this community count</w:t>
      </w:r>
      <w:r w:rsidR="007419DB">
        <w:rPr>
          <w:rFonts w:ascii="Verdana" w:hAnsi="Verdana"/>
          <w:sz w:val="22"/>
          <w:lang w:val="en-US"/>
        </w:rPr>
        <w:t>s</w:t>
      </w:r>
      <w:r w:rsidR="00F553C1" w:rsidRPr="00F24D30">
        <w:rPr>
          <w:rFonts w:ascii="Verdana" w:hAnsi="Verdana"/>
          <w:sz w:val="22"/>
          <w:lang w:val="en-US"/>
        </w:rPr>
        <w:t xml:space="preserve"> </w:t>
      </w:r>
      <w:r w:rsidR="008C1FDA" w:rsidRPr="00F24D30">
        <w:rPr>
          <w:rFonts w:ascii="Verdana" w:hAnsi="Verdana"/>
          <w:sz w:val="22"/>
          <w:lang w:val="en-US"/>
        </w:rPr>
        <w:t>over 12</w:t>
      </w:r>
      <w:r w:rsidR="00DA7856">
        <w:rPr>
          <w:rFonts w:ascii="Verdana" w:hAnsi="Verdana"/>
          <w:sz w:val="22"/>
          <w:lang w:val="en-US"/>
        </w:rPr>
        <w:t>.000</w:t>
      </w:r>
      <w:r w:rsidR="008C1FDA" w:rsidRPr="00F24D30">
        <w:rPr>
          <w:rFonts w:ascii="Verdana" w:hAnsi="Verdana"/>
          <w:sz w:val="22"/>
          <w:lang w:val="en-US"/>
        </w:rPr>
        <w:t xml:space="preserve"> members from 170 countries</w:t>
      </w:r>
      <w:r w:rsidR="00F553C1" w:rsidRPr="00F24D30">
        <w:rPr>
          <w:rFonts w:ascii="Verdana" w:hAnsi="Verdana"/>
          <w:sz w:val="22"/>
          <w:lang w:val="en-US"/>
        </w:rPr>
        <w:t xml:space="preserve">. </w:t>
      </w:r>
      <w:r w:rsidR="00C72A1A">
        <w:rPr>
          <w:rFonts w:ascii="Verdana" w:hAnsi="Verdana"/>
          <w:sz w:val="22"/>
          <w:lang w:val="en-US"/>
        </w:rPr>
        <w:t xml:space="preserve">It has generated rich discussions and outputs for a wide range of topics including </w:t>
      </w:r>
      <w:r w:rsidR="00AE6619">
        <w:rPr>
          <w:rFonts w:ascii="Verdana" w:hAnsi="Verdana"/>
          <w:sz w:val="22"/>
          <w:lang w:val="en-US"/>
        </w:rPr>
        <w:t>rural financial services</w:t>
      </w:r>
      <w:r w:rsidR="00AB5F4D">
        <w:rPr>
          <w:rFonts w:ascii="Verdana" w:hAnsi="Verdana"/>
          <w:sz w:val="22"/>
          <w:lang w:val="en-US"/>
        </w:rPr>
        <w:t>,</w:t>
      </w:r>
      <w:r w:rsidR="00AE6619">
        <w:rPr>
          <w:rFonts w:ascii="Verdana" w:hAnsi="Verdana"/>
          <w:sz w:val="22"/>
          <w:lang w:val="en-US"/>
        </w:rPr>
        <w:t xml:space="preserve"> gender and ICTs</w:t>
      </w:r>
      <w:r w:rsidR="008E529F">
        <w:rPr>
          <w:rFonts w:ascii="Verdana" w:hAnsi="Verdana"/>
          <w:sz w:val="22"/>
          <w:lang w:val="en-US"/>
        </w:rPr>
        <w:t xml:space="preserve"> or innovation systems for smallholders</w:t>
      </w:r>
      <w:r w:rsidR="00C72A1A">
        <w:rPr>
          <w:rFonts w:ascii="Verdana" w:hAnsi="Verdana"/>
          <w:sz w:val="22"/>
          <w:lang w:val="en-US"/>
        </w:rPr>
        <w:t>.</w:t>
      </w:r>
    </w:p>
    <w:p w:rsidR="00C72A1A" w:rsidRDefault="00C72A1A" w:rsidP="00F24D30">
      <w:pPr>
        <w:ind w:firstLine="720"/>
        <w:jc w:val="both"/>
        <w:rPr>
          <w:rFonts w:ascii="Verdana" w:hAnsi="Verdana"/>
          <w:sz w:val="22"/>
          <w:lang w:val="en-US"/>
        </w:rPr>
      </w:pPr>
      <w:r>
        <w:rPr>
          <w:rFonts w:ascii="Verdana" w:hAnsi="Verdana"/>
          <w:sz w:val="22"/>
          <w:lang w:val="en-US"/>
        </w:rPr>
        <w:t>F</w:t>
      </w:r>
      <w:r w:rsidR="00AE6619">
        <w:rPr>
          <w:rFonts w:ascii="Verdana" w:hAnsi="Verdana"/>
          <w:sz w:val="22"/>
          <w:lang w:val="en-US"/>
        </w:rPr>
        <w:t>AO</w:t>
      </w:r>
      <w:r>
        <w:rPr>
          <w:rFonts w:ascii="Verdana" w:hAnsi="Verdana"/>
          <w:sz w:val="22"/>
          <w:lang w:val="en-US"/>
        </w:rPr>
        <w:t xml:space="preserve"> wishes to thank ITU</w:t>
      </w:r>
      <w:r w:rsidR="00AE6619">
        <w:rPr>
          <w:rFonts w:ascii="Verdana" w:hAnsi="Verdana"/>
          <w:sz w:val="22"/>
          <w:lang w:val="en-US"/>
        </w:rPr>
        <w:t>,</w:t>
      </w:r>
      <w:r>
        <w:rPr>
          <w:rFonts w:ascii="Verdana" w:hAnsi="Verdana"/>
          <w:sz w:val="22"/>
          <w:lang w:val="en-US"/>
        </w:rPr>
        <w:t xml:space="preserve"> </w:t>
      </w:r>
      <w:r w:rsidR="00AE6619">
        <w:rPr>
          <w:rFonts w:ascii="Verdana" w:hAnsi="Verdana"/>
          <w:sz w:val="22"/>
          <w:lang w:val="en-US"/>
        </w:rPr>
        <w:t>and WSIS stakeholders,</w:t>
      </w:r>
      <w:r>
        <w:rPr>
          <w:rFonts w:ascii="Verdana" w:hAnsi="Verdana"/>
          <w:sz w:val="22"/>
          <w:lang w:val="en-US"/>
        </w:rPr>
        <w:t xml:space="preserve"> for </w:t>
      </w:r>
      <w:r w:rsidR="00C94989">
        <w:rPr>
          <w:rFonts w:ascii="Verdana" w:hAnsi="Verdana"/>
          <w:sz w:val="22"/>
          <w:lang w:val="en-US"/>
        </w:rPr>
        <w:t>the</w:t>
      </w:r>
      <w:r>
        <w:rPr>
          <w:rFonts w:ascii="Verdana" w:hAnsi="Verdana"/>
          <w:sz w:val="22"/>
          <w:lang w:val="en-US"/>
        </w:rPr>
        <w:t xml:space="preserve"> </w:t>
      </w:r>
      <w:r w:rsidR="00AE6619">
        <w:rPr>
          <w:rFonts w:ascii="Verdana" w:hAnsi="Verdana"/>
          <w:sz w:val="22"/>
          <w:lang w:val="en-US"/>
        </w:rPr>
        <w:t>acknowledgment</w:t>
      </w:r>
      <w:r>
        <w:rPr>
          <w:rFonts w:ascii="Verdana" w:hAnsi="Verdana"/>
          <w:sz w:val="22"/>
          <w:lang w:val="en-US"/>
        </w:rPr>
        <w:t xml:space="preserve"> of our work in e-agriculture by awarding FAO the </w:t>
      </w:r>
      <w:r w:rsidR="00404C4E">
        <w:rPr>
          <w:rFonts w:ascii="Verdana" w:hAnsi="Verdana"/>
          <w:sz w:val="22"/>
          <w:lang w:val="en-US"/>
        </w:rPr>
        <w:t>2012</w:t>
      </w:r>
      <w:r w:rsidR="00A3557B">
        <w:rPr>
          <w:rFonts w:ascii="Verdana" w:hAnsi="Verdana"/>
          <w:sz w:val="22"/>
          <w:lang w:val="en-US"/>
        </w:rPr>
        <w:t xml:space="preserve"> </w:t>
      </w:r>
      <w:r>
        <w:rPr>
          <w:rFonts w:ascii="Verdana" w:hAnsi="Verdana"/>
          <w:sz w:val="22"/>
          <w:lang w:val="en-US"/>
        </w:rPr>
        <w:t xml:space="preserve">WSIS </w:t>
      </w:r>
      <w:r w:rsidR="008E529F">
        <w:rPr>
          <w:rFonts w:ascii="Verdana" w:hAnsi="Verdana"/>
          <w:sz w:val="22"/>
          <w:lang w:val="en-US"/>
        </w:rPr>
        <w:t>Project Prize for Action Line C7: e-agriculture</w:t>
      </w:r>
      <w:r>
        <w:rPr>
          <w:rFonts w:ascii="Verdana" w:hAnsi="Verdana"/>
          <w:sz w:val="22"/>
          <w:lang w:val="en-US"/>
        </w:rPr>
        <w:t>.</w:t>
      </w:r>
    </w:p>
    <w:p w:rsidR="00C72A1A" w:rsidRDefault="00A3557B" w:rsidP="00A3557B">
      <w:pPr>
        <w:ind w:firstLine="720"/>
        <w:jc w:val="both"/>
        <w:rPr>
          <w:rFonts w:ascii="Verdana" w:hAnsi="Verdana" w:cs="Times New Roman"/>
          <w:sz w:val="22"/>
        </w:rPr>
      </w:pPr>
      <w:r>
        <w:rPr>
          <w:rFonts w:ascii="Verdana" w:hAnsi="Verdana" w:cs="Times New Roman"/>
          <w:sz w:val="22"/>
        </w:rPr>
        <w:t xml:space="preserve">Ladies and gentlemen, </w:t>
      </w:r>
      <w:r w:rsidR="00C72A1A">
        <w:rPr>
          <w:rFonts w:ascii="Verdana" w:hAnsi="Verdana" w:cs="Times New Roman"/>
          <w:sz w:val="22"/>
        </w:rPr>
        <w:t xml:space="preserve">our work is </w:t>
      </w:r>
      <w:r>
        <w:rPr>
          <w:rFonts w:ascii="Verdana" w:hAnsi="Verdana" w:cs="Times New Roman"/>
          <w:sz w:val="22"/>
        </w:rPr>
        <w:t>however not done. Whilst</w:t>
      </w:r>
      <w:r w:rsidR="00C72A1A">
        <w:rPr>
          <w:rFonts w:ascii="Verdana" w:hAnsi="Verdana" w:cs="Times New Roman"/>
          <w:sz w:val="22"/>
        </w:rPr>
        <w:t xml:space="preserve"> </w:t>
      </w:r>
      <w:r w:rsidR="0068127A" w:rsidRPr="00F24D30">
        <w:rPr>
          <w:rFonts w:ascii="Verdana" w:hAnsi="Verdana" w:cs="Times New Roman"/>
          <w:sz w:val="22"/>
        </w:rPr>
        <w:t>s</w:t>
      </w:r>
      <w:r w:rsidR="008C1FDA" w:rsidRPr="00F24D30">
        <w:rPr>
          <w:rFonts w:ascii="Verdana" w:hAnsi="Verdana" w:cs="Times New Roman"/>
          <w:sz w:val="22"/>
        </w:rPr>
        <w:t xml:space="preserve">tatistics show </w:t>
      </w:r>
      <w:r w:rsidR="0068127A" w:rsidRPr="00F24D30">
        <w:rPr>
          <w:rFonts w:ascii="Verdana" w:hAnsi="Verdana" w:cs="Times New Roman"/>
          <w:sz w:val="22"/>
        </w:rPr>
        <w:t xml:space="preserve">that </w:t>
      </w:r>
      <w:r w:rsidR="008C1FDA" w:rsidRPr="00F24D30">
        <w:rPr>
          <w:rFonts w:ascii="Verdana" w:hAnsi="Verdana" w:cs="Times New Roman"/>
          <w:sz w:val="22"/>
        </w:rPr>
        <w:t xml:space="preserve">there are </w:t>
      </w:r>
      <w:r w:rsidR="00826388" w:rsidRPr="00F24D30">
        <w:rPr>
          <w:rFonts w:ascii="Verdana" w:hAnsi="Verdana" w:cs="Times New Roman"/>
          <w:sz w:val="22"/>
        </w:rPr>
        <w:t>almost 7 billion mobile-cellular subscriptions</w:t>
      </w:r>
      <w:r w:rsidR="008C1FDA" w:rsidRPr="00F24D30">
        <w:rPr>
          <w:rFonts w:ascii="Verdana" w:hAnsi="Verdana" w:cs="Times New Roman"/>
          <w:sz w:val="22"/>
        </w:rPr>
        <w:t xml:space="preserve"> </w:t>
      </w:r>
      <w:r w:rsidR="00C72A1A">
        <w:rPr>
          <w:rFonts w:ascii="Verdana" w:hAnsi="Verdana" w:cs="Times New Roman"/>
          <w:sz w:val="22"/>
        </w:rPr>
        <w:t xml:space="preserve">world-wide, </w:t>
      </w:r>
      <w:r w:rsidR="0068127A" w:rsidRPr="00F24D30">
        <w:rPr>
          <w:rFonts w:ascii="Verdana" w:hAnsi="Verdana" w:cs="Times New Roman"/>
          <w:sz w:val="22"/>
        </w:rPr>
        <w:lastRenderedPageBreak/>
        <w:t xml:space="preserve">digital divides </w:t>
      </w:r>
      <w:r w:rsidR="00C72A1A">
        <w:rPr>
          <w:rFonts w:ascii="Verdana" w:hAnsi="Verdana" w:cs="Times New Roman"/>
          <w:sz w:val="22"/>
        </w:rPr>
        <w:t xml:space="preserve">still </w:t>
      </w:r>
      <w:r w:rsidR="00DA7856">
        <w:rPr>
          <w:rFonts w:ascii="Verdana" w:hAnsi="Verdana" w:cs="Times New Roman"/>
          <w:sz w:val="22"/>
        </w:rPr>
        <w:t>persist</w:t>
      </w:r>
      <w:r w:rsidR="00C72A1A">
        <w:rPr>
          <w:rFonts w:ascii="Verdana" w:hAnsi="Verdana" w:cs="Times New Roman"/>
          <w:sz w:val="22"/>
        </w:rPr>
        <w:t xml:space="preserve">. In most countries an </w:t>
      </w:r>
      <w:r w:rsidR="0068127A" w:rsidRPr="00F24D30">
        <w:rPr>
          <w:rFonts w:ascii="Verdana" w:hAnsi="Verdana" w:cs="Times New Roman"/>
          <w:sz w:val="22"/>
        </w:rPr>
        <w:t>urban-rural digital divide</w:t>
      </w:r>
      <w:r w:rsidR="005C395F">
        <w:rPr>
          <w:rFonts w:ascii="Verdana" w:hAnsi="Verdana" w:cs="Times New Roman"/>
          <w:sz w:val="22"/>
        </w:rPr>
        <w:t xml:space="preserve"> exists where </w:t>
      </w:r>
      <w:r w:rsidR="00AB5F4D">
        <w:rPr>
          <w:rFonts w:ascii="Verdana" w:hAnsi="Verdana" w:cs="Times New Roman"/>
          <w:sz w:val="22"/>
        </w:rPr>
        <w:t xml:space="preserve">rural </w:t>
      </w:r>
      <w:r w:rsidR="005C395F" w:rsidRPr="00F24D30">
        <w:rPr>
          <w:rFonts w:ascii="Verdana" w:hAnsi="Verdana" w:cs="Times New Roman"/>
          <w:sz w:val="22"/>
        </w:rPr>
        <w:t xml:space="preserve">areas are </w:t>
      </w:r>
      <w:r w:rsidR="005C395F">
        <w:rPr>
          <w:rFonts w:ascii="Verdana" w:hAnsi="Verdana" w:cs="Times New Roman"/>
          <w:sz w:val="22"/>
        </w:rPr>
        <w:t xml:space="preserve">less or </w:t>
      </w:r>
      <w:r w:rsidR="005C395F" w:rsidRPr="00F24D30">
        <w:rPr>
          <w:rFonts w:ascii="Verdana" w:hAnsi="Verdana" w:cs="Times New Roman"/>
          <w:sz w:val="22"/>
        </w:rPr>
        <w:t>not well connected.</w:t>
      </w:r>
      <w:r w:rsidR="005C395F">
        <w:rPr>
          <w:rFonts w:ascii="Verdana" w:hAnsi="Verdana" w:cs="Times New Roman"/>
          <w:sz w:val="22"/>
        </w:rPr>
        <w:t xml:space="preserve"> In addition</w:t>
      </w:r>
      <w:r>
        <w:rPr>
          <w:rFonts w:ascii="Verdana" w:hAnsi="Verdana" w:cs="Times New Roman"/>
          <w:sz w:val="22"/>
        </w:rPr>
        <w:t>, as Dr Davies already pointed out,</w:t>
      </w:r>
      <w:r w:rsidR="005C395F">
        <w:rPr>
          <w:rFonts w:ascii="Verdana" w:hAnsi="Verdana" w:cs="Times New Roman"/>
          <w:sz w:val="22"/>
        </w:rPr>
        <w:t xml:space="preserve"> the costs associated with </w:t>
      </w:r>
      <w:r w:rsidR="005C395F" w:rsidRPr="00F24D30">
        <w:rPr>
          <w:rFonts w:ascii="Verdana" w:hAnsi="Verdana"/>
          <w:sz w:val="22"/>
          <w:lang w:val="en-US"/>
        </w:rPr>
        <w:t xml:space="preserve">access to ICTs such as broadband or mobile services </w:t>
      </w:r>
      <w:r w:rsidR="005C395F">
        <w:rPr>
          <w:rFonts w:ascii="Verdana" w:hAnsi="Verdana"/>
          <w:sz w:val="22"/>
          <w:lang w:val="en-US"/>
        </w:rPr>
        <w:t xml:space="preserve">are </w:t>
      </w:r>
      <w:r w:rsidR="005C395F" w:rsidRPr="00F24D30">
        <w:rPr>
          <w:rFonts w:ascii="Verdana" w:hAnsi="Verdana"/>
          <w:sz w:val="22"/>
          <w:lang w:val="en-US"/>
        </w:rPr>
        <w:t>often unaffordable for rural population</w:t>
      </w:r>
      <w:r w:rsidR="005C395F">
        <w:rPr>
          <w:rFonts w:ascii="Verdana" w:hAnsi="Verdana"/>
          <w:sz w:val="22"/>
          <w:lang w:val="en-US"/>
        </w:rPr>
        <w:t>s.</w:t>
      </w:r>
    </w:p>
    <w:p w:rsidR="00AB5F4D" w:rsidRDefault="00AB5F4D" w:rsidP="00F24D30">
      <w:pPr>
        <w:ind w:firstLine="720"/>
        <w:jc w:val="both"/>
        <w:rPr>
          <w:rFonts w:ascii="Verdana" w:hAnsi="Verdana"/>
          <w:sz w:val="22"/>
          <w:lang w:val="en-US"/>
        </w:rPr>
      </w:pPr>
      <w:r>
        <w:rPr>
          <w:rFonts w:ascii="Verdana" w:hAnsi="Verdana"/>
          <w:sz w:val="22"/>
          <w:lang w:val="en-US"/>
        </w:rPr>
        <w:t>Important gaps remain</w:t>
      </w:r>
      <w:r w:rsidR="00A3557B">
        <w:rPr>
          <w:rFonts w:ascii="Verdana" w:hAnsi="Verdana"/>
          <w:sz w:val="22"/>
          <w:lang w:val="en-US"/>
        </w:rPr>
        <w:t xml:space="preserve"> and I will name a few</w:t>
      </w:r>
      <w:r>
        <w:rPr>
          <w:rFonts w:ascii="Verdana" w:hAnsi="Verdana"/>
          <w:sz w:val="22"/>
          <w:lang w:val="en-US"/>
        </w:rPr>
        <w:t xml:space="preserve">. Bridging the digital divide for women and youth are urgent priorities for sustainable agriculture. ICTs have an important role to address the increasing knowledge intensity of agriculture, especially in the face of uncertainties such as climate change and food price volatility. The use </w:t>
      </w:r>
      <w:r w:rsidR="00DA7856">
        <w:rPr>
          <w:rFonts w:ascii="Verdana" w:hAnsi="Verdana"/>
          <w:sz w:val="22"/>
          <w:lang w:val="en-US"/>
        </w:rPr>
        <w:t>of local languages and context-</w:t>
      </w:r>
      <w:r>
        <w:rPr>
          <w:rFonts w:ascii="Verdana" w:hAnsi="Verdana"/>
          <w:sz w:val="22"/>
          <w:lang w:val="en-US"/>
        </w:rPr>
        <w:t>specific information</w:t>
      </w:r>
      <w:r w:rsidR="00DA7856">
        <w:rPr>
          <w:rFonts w:ascii="Verdana" w:hAnsi="Verdana"/>
          <w:sz w:val="22"/>
          <w:lang w:val="en-US"/>
        </w:rPr>
        <w:t>,</w:t>
      </w:r>
      <w:r>
        <w:rPr>
          <w:rFonts w:ascii="Verdana" w:hAnsi="Verdana"/>
          <w:sz w:val="22"/>
          <w:lang w:val="en-US"/>
        </w:rPr>
        <w:t xml:space="preserve"> from trusted sources</w:t>
      </w:r>
      <w:r w:rsidR="00DA7856">
        <w:rPr>
          <w:rFonts w:ascii="Verdana" w:hAnsi="Verdana"/>
          <w:sz w:val="22"/>
          <w:lang w:val="en-US"/>
        </w:rPr>
        <w:t>,</w:t>
      </w:r>
      <w:r>
        <w:rPr>
          <w:rFonts w:ascii="Verdana" w:hAnsi="Verdana"/>
          <w:sz w:val="22"/>
          <w:lang w:val="en-US"/>
        </w:rPr>
        <w:t xml:space="preserve"> is a must.</w:t>
      </w:r>
    </w:p>
    <w:p w:rsidR="00AB5F4D" w:rsidRDefault="002E56BC" w:rsidP="00F24D30">
      <w:pPr>
        <w:ind w:firstLine="720"/>
        <w:jc w:val="both"/>
        <w:rPr>
          <w:rFonts w:ascii="Verdana" w:hAnsi="Verdana"/>
          <w:sz w:val="22"/>
          <w:lang w:val="en-US"/>
        </w:rPr>
      </w:pPr>
      <w:r>
        <w:rPr>
          <w:rFonts w:ascii="Verdana" w:hAnsi="Verdana"/>
          <w:sz w:val="22"/>
          <w:lang w:val="en-US"/>
        </w:rPr>
        <w:t>N</w:t>
      </w:r>
      <w:r w:rsidR="006F1393" w:rsidRPr="00F24D30">
        <w:rPr>
          <w:rFonts w:ascii="Verdana" w:hAnsi="Verdana"/>
          <w:sz w:val="22"/>
          <w:lang w:val="en-US"/>
        </w:rPr>
        <w:t xml:space="preserve">ational e-agriculture strategies are needed to ensure reliable, affordable connectivity </w:t>
      </w:r>
      <w:r w:rsidR="001B15D4" w:rsidRPr="00F24D30">
        <w:rPr>
          <w:rFonts w:ascii="Verdana" w:hAnsi="Verdana"/>
          <w:sz w:val="22"/>
          <w:lang w:val="en-US"/>
        </w:rPr>
        <w:t xml:space="preserve">in rural areas, a goal in which public-private partnerships </w:t>
      </w:r>
      <w:r w:rsidR="00A3557B">
        <w:rPr>
          <w:rFonts w:ascii="Verdana" w:hAnsi="Verdana"/>
          <w:sz w:val="22"/>
          <w:lang w:val="en-US"/>
        </w:rPr>
        <w:t xml:space="preserve">are playing and </w:t>
      </w:r>
      <w:r w:rsidR="001B15D4" w:rsidRPr="00F24D30">
        <w:rPr>
          <w:rFonts w:ascii="Verdana" w:hAnsi="Verdana"/>
          <w:sz w:val="22"/>
          <w:lang w:val="en-US"/>
        </w:rPr>
        <w:t xml:space="preserve">will </w:t>
      </w:r>
      <w:r w:rsidR="00A3557B">
        <w:rPr>
          <w:rFonts w:ascii="Verdana" w:hAnsi="Verdana"/>
          <w:sz w:val="22"/>
          <w:lang w:val="en-US"/>
        </w:rPr>
        <w:t xml:space="preserve">continue to </w:t>
      </w:r>
      <w:r w:rsidR="001B15D4" w:rsidRPr="00F24D30">
        <w:rPr>
          <w:rFonts w:ascii="Verdana" w:hAnsi="Verdana"/>
          <w:sz w:val="22"/>
          <w:lang w:val="en-US"/>
        </w:rPr>
        <w:t xml:space="preserve">play an important role. </w:t>
      </w:r>
    </w:p>
    <w:p w:rsidR="00141599" w:rsidRDefault="00AB5F4D" w:rsidP="00F24D30">
      <w:pPr>
        <w:ind w:firstLine="720"/>
        <w:jc w:val="both"/>
        <w:rPr>
          <w:rFonts w:ascii="Verdana" w:hAnsi="Verdana"/>
          <w:sz w:val="22"/>
          <w:lang w:val="en-US"/>
        </w:rPr>
      </w:pPr>
      <w:r>
        <w:rPr>
          <w:rFonts w:ascii="Verdana" w:hAnsi="Verdana"/>
          <w:sz w:val="22"/>
          <w:lang w:val="en-US"/>
        </w:rPr>
        <w:t>FAO recognize</w:t>
      </w:r>
      <w:r w:rsidR="00DA7856">
        <w:rPr>
          <w:rFonts w:ascii="Verdana" w:hAnsi="Verdana"/>
          <w:sz w:val="22"/>
          <w:lang w:val="en-US"/>
        </w:rPr>
        <w:t>s</w:t>
      </w:r>
      <w:r>
        <w:rPr>
          <w:rFonts w:ascii="Verdana" w:hAnsi="Verdana"/>
          <w:sz w:val="22"/>
          <w:lang w:val="en-US"/>
        </w:rPr>
        <w:t xml:space="preserve"> the power of effective use of ICTs for agriculture </w:t>
      </w:r>
      <w:r w:rsidR="001E2ECD">
        <w:rPr>
          <w:rFonts w:ascii="Verdana" w:hAnsi="Verdana"/>
          <w:sz w:val="22"/>
          <w:lang w:val="en-US"/>
        </w:rPr>
        <w:t xml:space="preserve">resilience and sustainable development </w:t>
      </w:r>
      <w:r>
        <w:rPr>
          <w:rFonts w:ascii="Verdana" w:hAnsi="Verdana"/>
          <w:sz w:val="22"/>
          <w:lang w:val="en-US"/>
        </w:rPr>
        <w:t>ensuring increasing level of participation and inclusiveness</w:t>
      </w:r>
      <w:r w:rsidR="00141599">
        <w:rPr>
          <w:rFonts w:ascii="Verdana" w:hAnsi="Verdana"/>
          <w:sz w:val="22"/>
          <w:lang w:val="en-US"/>
        </w:rPr>
        <w:t>.</w:t>
      </w:r>
    </w:p>
    <w:p w:rsidR="001B15D4" w:rsidRDefault="00A3557B" w:rsidP="00900926">
      <w:pPr>
        <w:ind w:firstLine="720"/>
        <w:jc w:val="both"/>
        <w:rPr>
          <w:rFonts w:ascii="Verdana" w:hAnsi="Verdana"/>
          <w:sz w:val="22"/>
          <w:lang w:val="en-US"/>
        </w:rPr>
      </w:pPr>
      <w:r>
        <w:rPr>
          <w:rFonts w:ascii="Verdana" w:hAnsi="Verdana"/>
          <w:sz w:val="22"/>
          <w:lang w:val="en-US"/>
        </w:rPr>
        <w:t>Let me conclude by reaffirming</w:t>
      </w:r>
      <w:r w:rsidR="001E2ECD">
        <w:rPr>
          <w:rFonts w:ascii="Verdana" w:hAnsi="Verdana"/>
          <w:sz w:val="22"/>
          <w:lang w:val="en-US"/>
        </w:rPr>
        <w:t xml:space="preserve"> </w:t>
      </w:r>
      <w:r w:rsidR="007B30A8" w:rsidRPr="00F24D30">
        <w:rPr>
          <w:rFonts w:ascii="Verdana" w:hAnsi="Verdana"/>
          <w:sz w:val="22"/>
          <w:lang w:val="en-US"/>
        </w:rPr>
        <w:t>FAO</w:t>
      </w:r>
      <w:r>
        <w:rPr>
          <w:rFonts w:ascii="Verdana" w:hAnsi="Verdana"/>
          <w:sz w:val="22"/>
          <w:lang w:val="en-US"/>
        </w:rPr>
        <w:t>’s</w:t>
      </w:r>
      <w:r w:rsidR="001B15D4" w:rsidRPr="00F24D30">
        <w:rPr>
          <w:rFonts w:ascii="Verdana" w:hAnsi="Verdana"/>
          <w:sz w:val="22"/>
          <w:lang w:val="en-US"/>
        </w:rPr>
        <w:t xml:space="preserve"> </w:t>
      </w:r>
      <w:r>
        <w:rPr>
          <w:rFonts w:ascii="Verdana" w:hAnsi="Verdana"/>
          <w:sz w:val="22"/>
          <w:lang w:val="en-US"/>
        </w:rPr>
        <w:t>commitment</w:t>
      </w:r>
      <w:r w:rsidR="001B15D4" w:rsidRPr="00F24D30">
        <w:rPr>
          <w:rFonts w:ascii="Verdana" w:hAnsi="Verdana"/>
          <w:sz w:val="22"/>
          <w:lang w:val="en-US"/>
        </w:rPr>
        <w:t xml:space="preserve"> to </w:t>
      </w:r>
      <w:r>
        <w:rPr>
          <w:rFonts w:ascii="Verdana" w:hAnsi="Verdana"/>
          <w:sz w:val="22"/>
          <w:lang w:val="en-US"/>
        </w:rPr>
        <w:t>contin</w:t>
      </w:r>
      <w:r w:rsidR="00900926">
        <w:rPr>
          <w:rFonts w:ascii="Verdana" w:hAnsi="Verdana"/>
          <w:sz w:val="22"/>
          <w:lang w:val="en-US"/>
        </w:rPr>
        <w:t>ue promoting</w:t>
      </w:r>
      <w:r w:rsidR="007B30A8" w:rsidRPr="00F24D30">
        <w:rPr>
          <w:rFonts w:ascii="Verdana" w:hAnsi="Verdana"/>
          <w:sz w:val="22"/>
          <w:lang w:val="en-US"/>
        </w:rPr>
        <w:t xml:space="preserve"> </w:t>
      </w:r>
      <w:r w:rsidR="009B0AFB" w:rsidRPr="00F24D30">
        <w:rPr>
          <w:rFonts w:ascii="Verdana" w:hAnsi="Verdana"/>
          <w:sz w:val="22"/>
          <w:lang w:val="en-US"/>
        </w:rPr>
        <w:t>the use of ICTs to reinforce the resilience capacity of states, communities and individual</w:t>
      </w:r>
      <w:r w:rsidR="00AB5F4D">
        <w:rPr>
          <w:rFonts w:ascii="Verdana" w:hAnsi="Verdana"/>
          <w:sz w:val="22"/>
          <w:lang w:val="en-US"/>
        </w:rPr>
        <w:t>s</w:t>
      </w:r>
      <w:r w:rsidR="0045121B">
        <w:rPr>
          <w:rFonts w:ascii="Verdana" w:hAnsi="Verdana"/>
          <w:sz w:val="22"/>
          <w:lang w:val="en-US"/>
        </w:rPr>
        <w:t>.</w:t>
      </w:r>
      <w:r w:rsidR="001961B6">
        <w:rPr>
          <w:rFonts w:ascii="Verdana" w:hAnsi="Verdana"/>
          <w:sz w:val="22"/>
          <w:lang w:val="en-US"/>
        </w:rPr>
        <w:t xml:space="preserve"> </w:t>
      </w:r>
      <w:r w:rsidR="00900926">
        <w:rPr>
          <w:rFonts w:ascii="Verdana" w:hAnsi="Verdana"/>
          <w:sz w:val="22"/>
          <w:lang w:val="en-US"/>
        </w:rPr>
        <w:t>Together with</w:t>
      </w:r>
      <w:r w:rsidR="001B15D4" w:rsidRPr="00F24D30">
        <w:rPr>
          <w:rFonts w:ascii="Verdana" w:hAnsi="Verdana"/>
          <w:sz w:val="22"/>
          <w:lang w:val="en-US"/>
        </w:rPr>
        <w:t xml:space="preserve"> </w:t>
      </w:r>
      <w:r w:rsidR="0045121B">
        <w:rPr>
          <w:rFonts w:ascii="Verdana" w:hAnsi="Verdana"/>
          <w:sz w:val="22"/>
          <w:lang w:val="en-US"/>
        </w:rPr>
        <w:t>our</w:t>
      </w:r>
      <w:r w:rsidR="001B15D4" w:rsidRPr="00F24D30">
        <w:rPr>
          <w:rFonts w:ascii="Verdana" w:hAnsi="Verdana"/>
          <w:sz w:val="22"/>
          <w:lang w:val="en-US"/>
        </w:rPr>
        <w:t xml:space="preserve"> partners, </w:t>
      </w:r>
      <w:r w:rsidR="0045121B">
        <w:rPr>
          <w:rFonts w:ascii="Verdana" w:hAnsi="Verdana"/>
          <w:sz w:val="22"/>
          <w:lang w:val="en-US"/>
        </w:rPr>
        <w:t xml:space="preserve">we </w:t>
      </w:r>
      <w:r w:rsidR="001B15D4" w:rsidRPr="00F24D30">
        <w:rPr>
          <w:rFonts w:ascii="Verdana" w:hAnsi="Verdana"/>
          <w:sz w:val="22"/>
          <w:lang w:val="en-US"/>
        </w:rPr>
        <w:t xml:space="preserve">will continue to </w:t>
      </w:r>
      <w:r w:rsidR="00320FE4" w:rsidRPr="00F24D30">
        <w:rPr>
          <w:rFonts w:ascii="Verdana" w:hAnsi="Verdana"/>
          <w:sz w:val="22"/>
          <w:lang w:val="en-US"/>
        </w:rPr>
        <w:t>foster collaboration and</w:t>
      </w:r>
      <w:r w:rsidR="001B15D4" w:rsidRPr="00F24D30">
        <w:rPr>
          <w:rFonts w:ascii="Verdana" w:hAnsi="Verdana"/>
          <w:sz w:val="22"/>
          <w:lang w:val="en-US"/>
        </w:rPr>
        <w:t xml:space="preserve"> knowledge sharing</w:t>
      </w:r>
      <w:r w:rsidR="002E56BC">
        <w:rPr>
          <w:rFonts w:ascii="Verdana" w:hAnsi="Verdana"/>
          <w:sz w:val="22"/>
          <w:lang w:val="en-US"/>
        </w:rPr>
        <w:t>, including</w:t>
      </w:r>
      <w:r w:rsidR="001B15D4" w:rsidRPr="00F24D30">
        <w:rPr>
          <w:rFonts w:ascii="Verdana" w:hAnsi="Verdana"/>
          <w:sz w:val="22"/>
          <w:lang w:val="en-US"/>
        </w:rPr>
        <w:t xml:space="preserve"> </w:t>
      </w:r>
      <w:r w:rsidR="00C051AC" w:rsidRPr="00F24D30">
        <w:rPr>
          <w:rFonts w:ascii="Verdana" w:hAnsi="Verdana"/>
          <w:sz w:val="22"/>
          <w:lang w:val="en-US"/>
        </w:rPr>
        <w:t>through</w:t>
      </w:r>
      <w:r w:rsidR="001B15D4" w:rsidRPr="00F24D30">
        <w:rPr>
          <w:rFonts w:ascii="Verdana" w:hAnsi="Verdana"/>
          <w:sz w:val="22"/>
          <w:lang w:val="en-US"/>
        </w:rPr>
        <w:t xml:space="preserve"> the e-Agriculture Community</w:t>
      </w:r>
      <w:r w:rsidR="001961B6">
        <w:rPr>
          <w:rFonts w:ascii="Verdana" w:hAnsi="Verdana"/>
          <w:sz w:val="22"/>
          <w:lang w:val="en-US"/>
        </w:rPr>
        <w:t>.</w:t>
      </w:r>
      <w:r w:rsidR="001B15D4" w:rsidRPr="00F24D30">
        <w:rPr>
          <w:rFonts w:ascii="Verdana" w:hAnsi="Verdana"/>
          <w:sz w:val="22"/>
          <w:lang w:val="en-US"/>
        </w:rPr>
        <w:t xml:space="preserve"> </w:t>
      </w:r>
    </w:p>
    <w:p w:rsidR="00900926" w:rsidRDefault="00900926" w:rsidP="00900926">
      <w:pPr>
        <w:ind w:firstLine="720"/>
        <w:jc w:val="both"/>
        <w:rPr>
          <w:rFonts w:ascii="Verdana" w:hAnsi="Verdana"/>
          <w:sz w:val="22"/>
          <w:lang w:val="en-US"/>
        </w:rPr>
      </w:pPr>
    </w:p>
    <w:p w:rsidR="00900926" w:rsidRPr="00F24D30" w:rsidRDefault="00900926" w:rsidP="00900926">
      <w:pPr>
        <w:ind w:firstLine="720"/>
        <w:jc w:val="both"/>
        <w:rPr>
          <w:rFonts w:ascii="Verdana" w:hAnsi="Verdana"/>
          <w:sz w:val="22"/>
          <w:lang w:val="en-US"/>
        </w:rPr>
      </w:pPr>
      <w:r>
        <w:rPr>
          <w:rFonts w:ascii="Verdana" w:hAnsi="Verdana"/>
          <w:sz w:val="22"/>
          <w:lang w:val="en-US"/>
        </w:rPr>
        <w:t>I thank you.</w:t>
      </w:r>
    </w:p>
    <w:p w:rsidR="000472DD" w:rsidRPr="00F24D30" w:rsidRDefault="000472DD" w:rsidP="00F24D30">
      <w:pPr>
        <w:jc w:val="both"/>
        <w:rPr>
          <w:rFonts w:ascii="Verdana" w:hAnsi="Verdana"/>
          <w:sz w:val="22"/>
        </w:rPr>
      </w:pPr>
    </w:p>
    <w:sectPr w:rsidR="000472DD" w:rsidRPr="00F24D30" w:rsidSect="009C087B">
      <w:headerReference w:type="default" r:id="rId8"/>
      <w:footerReference w:type="default" r:id="rId9"/>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B94" w:rsidRDefault="00910B94" w:rsidP="00480A2E">
      <w:pPr>
        <w:spacing w:after="0" w:line="240" w:lineRule="auto"/>
      </w:pPr>
      <w:r>
        <w:separator/>
      </w:r>
    </w:p>
  </w:endnote>
  <w:endnote w:type="continuationSeparator" w:id="0">
    <w:p w:rsidR="00910B94" w:rsidRDefault="00910B94" w:rsidP="00480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62823"/>
      <w:docPartObj>
        <w:docPartGallery w:val="Page Numbers (Bottom of Page)"/>
        <w:docPartUnique/>
      </w:docPartObj>
    </w:sdtPr>
    <w:sdtEndPr/>
    <w:sdtContent>
      <w:p w:rsidR="00AB5F4D" w:rsidRDefault="006B457A">
        <w:pPr>
          <w:pStyle w:val="Footer"/>
          <w:jc w:val="center"/>
        </w:pPr>
        <w:r>
          <w:fldChar w:fldCharType="begin"/>
        </w:r>
        <w:r>
          <w:instrText xml:space="preserve"> PAGE   \* MERGEFORMAT </w:instrText>
        </w:r>
        <w:r>
          <w:fldChar w:fldCharType="separate"/>
        </w:r>
        <w:r w:rsidR="00F002B4">
          <w:rPr>
            <w:noProof/>
          </w:rPr>
          <w:t>1</w:t>
        </w:r>
        <w:r>
          <w:rPr>
            <w:noProof/>
          </w:rPr>
          <w:fldChar w:fldCharType="end"/>
        </w:r>
      </w:p>
    </w:sdtContent>
  </w:sdt>
  <w:p w:rsidR="00AB5F4D" w:rsidRDefault="00AB5F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B94" w:rsidRDefault="00910B94" w:rsidP="00480A2E">
      <w:pPr>
        <w:spacing w:after="0" w:line="240" w:lineRule="auto"/>
      </w:pPr>
      <w:r>
        <w:separator/>
      </w:r>
    </w:p>
  </w:footnote>
  <w:footnote w:type="continuationSeparator" w:id="0">
    <w:p w:rsidR="00910B94" w:rsidRDefault="00910B94" w:rsidP="00480A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62824"/>
      <w:docPartObj>
        <w:docPartGallery w:val="Page Numbers (Top of Page)"/>
        <w:docPartUnique/>
      </w:docPartObj>
    </w:sdtPr>
    <w:sdtEndPr/>
    <w:sdtContent>
      <w:p w:rsidR="00AB5F4D" w:rsidRDefault="006B457A">
        <w:pPr>
          <w:pStyle w:val="Header"/>
          <w:jc w:val="center"/>
        </w:pPr>
        <w:r>
          <w:fldChar w:fldCharType="begin"/>
        </w:r>
        <w:r>
          <w:instrText xml:space="preserve"> PAGE   \* MERGEFORMAT </w:instrText>
        </w:r>
        <w:r>
          <w:fldChar w:fldCharType="separate"/>
        </w:r>
        <w:r w:rsidR="00F002B4">
          <w:rPr>
            <w:noProof/>
          </w:rPr>
          <w:t>1</w:t>
        </w:r>
        <w:r>
          <w:rPr>
            <w:noProof/>
          </w:rPr>
          <w:fldChar w:fldCharType="end"/>
        </w:r>
      </w:p>
    </w:sdtContent>
  </w:sdt>
  <w:p w:rsidR="00AB5F4D" w:rsidRDefault="00AB5F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A291B"/>
    <w:multiLevelType w:val="hybridMultilevel"/>
    <w:tmpl w:val="3782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CE39B3"/>
    <w:multiLevelType w:val="hybridMultilevel"/>
    <w:tmpl w:val="A692DC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2DD"/>
    <w:rsid w:val="000177BD"/>
    <w:rsid w:val="000472DD"/>
    <w:rsid w:val="000653DB"/>
    <w:rsid w:val="000D3E5E"/>
    <w:rsid w:val="00100C9D"/>
    <w:rsid w:val="00105EEB"/>
    <w:rsid w:val="00141599"/>
    <w:rsid w:val="001558F4"/>
    <w:rsid w:val="001961B6"/>
    <w:rsid w:val="001B15D4"/>
    <w:rsid w:val="001E2ECD"/>
    <w:rsid w:val="00201C4C"/>
    <w:rsid w:val="002154D7"/>
    <w:rsid w:val="0022317E"/>
    <w:rsid w:val="00254814"/>
    <w:rsid w:val="002E56BC"/>
    <w:rsid w:val="00320FE4"/>
    <w:rsid w:val="003515D9"/>
    <w:rsid w:val="003E3E3B"/>
    <w:rsid w:val="00404C4E"/>
    <w:rsid w:val="0045121B"/>
    <w:rsid w:val="00480A2E"/>
    <w:rsid w:val="00482767"/>
    <w:rsid w:val="00497A64"/>
    <w:rsid w:val="004C0158"/>
    <w:rsid w:val="004C24A1"/>
    <w:rsid w:val="004C2EE4"/>
    <w:rsid w:val="004C3EC6"/>
    <w:rsid w:val="00513221"/>
    <w:rsid w:val="005567E7"/>
    <w:rsid w:val="00574640"/>
    <w:rsid w:val="005C395F"/>
    <w:rsid w:val="005C7D30"/>
    <w:rsid w:val="005E0F11"/>
    <w:rsid w:val="005E425E"/>
    <w:rsid w:val="00665712"/>
    <w:rsid w:val="0067374E"/>
    <w:rsid w:val="0068127A"/>
    <w:rsid w:val="006B457A"/>
    <w:rsid w:val="006F1393"/>
    <w:rsid w:val="006F6D24"/>
    <w:rsid w:val="00703A20"/>
    <w:rsid w:val="007419DB"/>
    <w:rsid w:val="007B30A8"/>
    <w:rsid w:val="007F6B48"/>
    <w:rsid w:val="00826388"/>
    <w:rsid w:val="00831D08"/>
    <w:rsid w:val="008C1FDA"/>
    <w:rsid w:val="008E529F"/>
    <w:rsid w:val="00900926"/>
    <w:rsid w:val="00910B94"/>
    <w:rsid w:val="00940A9B"/>
    <w:rsid w:val="009512D3"/>
    <w:rsid w:val="00955F33"/>
    <w:rsid w:val="0098183F"/>
    <w:rsid w:val="009A4ECB"/>
    <w:rsid w:val="009B0AFB"/>
    <w:rsid w:val="009C087B"/>
    <w:rsid w:val="009F79D2"/>
    <w:rsid w:val="00A3557B"/>
    <w:rsid w:val="00A4567F"/>
    <w:rsid w:val="00A50AC1"/>
    <w:rsid w:val="00AB5F4D"/>
    <w:rsid w:val="00AE6619"/>
    <w:rsid w:val="00B33C2D"/>
    <w:rsid w:val="00B45DBE"/>
    <w:rsid w:val="00B82964"/>
    <w:rsid w:val="00BC36D6"/>
    <w:rsid w:val="00BD20AA"/>
    <w:rsid w:val="00C051AC"/>
    <w:rsid w:val="00C238C5"/>
    <w:rsid w:val="00C72A1A"/>
    <w:rsid w:val="00C85B42"/>
    <w:rsid w:val="00C94989"/>
    <w:rsid w:val="00CC7EA8"/>
    <w:rsid w:val="00D67166"/>
    <w:rsid w:val="00D80C99"/>
    <w:rsid w:val="00D8454B"/>
    <w:rsid w:val="00DA7856"/>
    <w:rsid w:val="00E01D41"/>
    <w:rsid w:val="00E34CB3"/>
    <w:rsid w:val="00E961C4"/>
    <w:rsid w:val="00F002B4"/>
    <w:rsid w:val="00F24D30"/>
    <w:rsid w:val="00F43529"/>
    <w:rsid w:val="00F553C1"/>
    <w:rsid w:val="00F82BC5"/>
    <w:rsid w:val="00FE5B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2DD"/>
    <w:rPr>
      <w:rFonts w:ascii="Times New Roman" w:eastAsia="SimSu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087B"/>
    <w:rPr>
      <w:rFonts w:ascii="Times New Roman" w:hAnsi="Times New Roman"/>
      <w:sz w:val="24"/>
      <w:lang w:val="en-GB"/>
    </w:rPr>
  </w:style>
  <w:style w:type="paragraph" w:styleId="ListParagraph">
    <w:name w:val="List Paragraph"/>
    <w:basedOn w:val="Normal"/>
    <w:link w:val="ListParagraphChar"/>
    <w:uiPriority w:val="99"/>
    <w:qFormat/>
    <w:rsid w:val="00C85B42"/>
    <w:pPr>
      <w:ind w:left="720"/>
      <w:contextualSpacing/>
    </w:pPr>
  </w:style>
  <w:style w:type="character" w:customStyle="1" w:styleId="ListParagraphChar">
    <w:name w:val="List Paragraph Char"/>
    <w:basedOn w:val="DefaultParagraphFont"/>
    <w:link w:val="ListParagraph"/>
    <w:uiPriority w:val="99"/>
    <w:rsid w:val="00C85B42"/>
    <w:rPr>
      <w:rFonts w:ascii="Times New Roman" w:eastAsia="SimSun" w:hAnsi="Times New Roman"/>
      <w:sz w:val="24"/>
      <w:lang w:val="en-GB"/>
    </w:rPr>
  </w:style>
  <w:style w:type="paragraph" w:styleId="BalloonText">
    <w:name w:val="Balloon Text"/>
    <w:basedOn w:val="Normal"/>
    <w:link w:val="BalloonTextChar"/>
    <w:uiPriority w:val="99"/>
    <w:semiHidden/>
    <w:unhideWhenUsed/>
    <w:rsid w:val="00497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A64"/>
    <w:rPr>
      <w:rFonts w:ascii="Tahoma" w:eastAsia="SimSun" w:hAnsi="Tahoma" w:cs="Tahoma"/>
      <w:sz w:val="16"/>
      <w:szCs w:val="16"/>
      <w:lang w:val="en-GB"/>
    </w:rPr>
  </w:style>
  <w:style w:type="character" w:styleId="CommentReference">
    <w:name w:val="annotation reference"/>
    <w:basedOn w:val="DefaultParagraphFont"/>
    <w:uiPriority w:val="99"/>
    <w:semiHidden/>
    <w:unhideWhenUsed/>
    <w:rsid w:val="009B0AFB"/>
    <w:rPr>
      <w:sz w:val="16"/>
      <w:szCs w:val="16"/>
    </w:rPr>
  </w:style>
  <w:style w:type="paragraph" w:styleId="CommentText">
    <w:name w:val="annotation text"/>
    <w:basedOn w:val="Normal"/>
    <w:link w:val="CommentTextChar"/>
    <w:uiPriority w:val="99"/>
    <w:semiHidden/>
    <w:unhideWhenUsed/>
    <w:rsid w:val="009B0AFB"/>
    <w:pPr>
      <w:spacing w:line="240" w:lineRule="auto"/>
    </w:pPr>
    <w:rPr>
      <w:sz w:val="20"/>
      <w:szCs w:val="20"/>
    </w:rPr>
  </w:style>
  <w:style w:type="character" w:customStyle="1" w:styleId="CommentTextChar">
    <w:name w:val="Comment Text Char"/>
    <w:basedOn w:val="DefaultParagraphFont"/>
    <w:link w:val="CommentText"/>
    <w:uiPriority w:val="99"/>
    <w:semiHidden/>
    <w:rsid w:val="009B0AFB"/>
    <w:rPr>
      <w:rFonts w:ascii="Times New Roman" w:eastAsia="SimSu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9B0AFB"/>
    <w:rPr>
      <w:b/>
      <w:bCs/>
    </w:rPr>
  </w:style>
  <w:style w:type="character" w:customStyle="1" w:styleId="CommentSubjectChar">
    <w:name w:val="Comment Subject Char"/>
    <w:basedOn w:val="CommentTextChar"/>
    <w:link w:val="CommentSubject"/>
    <w:uiPriority w:val="99"/>
    <w:semiHidden/>
    <w:rsid w:val="009B0AFB"/>
    <w:rPr>
      <w:rFonts w:ascii="Times New Roman" w:eastAsia="SimSun" w:hAnsi="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2DD"/>
    <w:rPr>
      <w:rFonts w:ascii="Times New Roman" w:eastAsia="SimSu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087B"/>
    <w:rPr>
      <w:rFonts w:ascii="Times New Roman" w:hAnsi="Times New Roman"/>
      <w:sz w:val="24"/>
      <w:lang w:val="en-GB"/>
    </w:rPr>
  </w:style>
  <w:style w:type="paragraph" w:styleId="ListParagraph">
    <w:name w:val="List Paragraph"/>
    <w:basedOn w:val="Normal"/>
    <w:link w:val="ListParagraphChar"/>
    <w:uiPriority w:val="99"/>
    <w:qFormat/>
    <w:rsid w:val="00C85B42"/>
    <w:pPr>
      <w:ind w:left="720"/>
      <w:contextualSpacing/>
    </w:pPr>
  </w:style>
  <w:style w:type="character" w:customStyle="1" w:styleId="ListParagraphChar">
    <w:name w:val="List Paragraph Char"/>
    <w:basedOn w:val="DefaultParagraphFont"/>
    <w:link w:val="ListParagraph"/>
    <w:uiPriority w:val="99"/>
    <w:rsid w:val="00C85B42"/>
    <w:rPr>
      <w:rFonts w:ascii="Times New Roman" w:eastAsia="SimSun" w:hAnsi="Times New Roman"/>
      <w:sz w:val="24"/>
      <w:lang w:val="en-GB"/>
    </w:rPr>
  </w:style>
  <w:style w:type="paragraph" w:styleId="BalloonText">
    <w:name w:val="Balloon Text"/>
    <w:basedOn w:val="Normal"/>
    <w:link w:val="BalloonTextChar"/>
    <w:uiPriority w:val="99"/>
    <w:semiHidden/>
    <w:unhideWhenUsed/>
    <w:rsid w:val="00497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A64"/>
    <w:rPr>
      <w:rFonts w:ascii="Tahoma" w:eastAsia="SimSun" w:hAnsi="Tahoma" w:cs="Tahoma"/>
      <w:sz w:val="16"/>
      <w:szCs w:val="16"/>
      <w:lang w:val="en-GB"/>
    </w:rPr>
  </w:style>
  <w:style w:type="character" w:styleId="CommentReference">
    <w:name w:val="annotation reference"/>
    <w:basedOn w:val="DefaultParagraphFont"/>
    <w:uiPriority w:val="99"/>
    <w:semiHidden/>
    <w:unhideWhenUsed/>
    <w:rsid w:val="009B0AFB"/>
    <w:rPr>
      <w:sz w:val="16"/>
      <w:szCs w:val="16"/>
    </w:rPr>
  </w:style>
  <w:style w:type="paragraph" w:styleId="CommentText">
    <w:name w:val="annotation text"/>
    <w:basedOn w:val="Normal"/>
    <w:link w:val="CommentTextChar"/>
    <w:uiPriority w:val="99"/>
    <w:semiHidden/>
    <w:unhideWhenUsed/>
    <w:rsid w:val="009B0AFB"/>
    <w:pPr>
      <w:spacing w:line="240" w:lineRule="auto"/>
    </w:pPr>
    <w:rPr>
      <w:sz w:val="20"/>
      <w:szCs w:val="20"/>
    </w:rPr>
  </w:style>
  <w:style w:type="character" w:customStyle="1" w:styleId="CommentTextChar">
    <w:name w:val="Comment Text Char"/>
    <w:basedOn w:val="DefaultParagraphFont"/>
    <w:link w:val="CommentText"/>
    <w:uiPriority w:val="99"/>
    <w:semiHidden/>
    <w:rsid w:val="009B0AFB"/>
    <w:rPr>
      <w:rFonts w:ascii="Times New Roman" w:eastAsia="SimSu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9B0AFB"/>
    <w:rPr>
      <w:b/>
      <w:bCs/>
    </w:rPr>
  </w:style>
  <w:style w:type="character" w:customStyle="1" w:styleId="CommentSubjectChar">
    <w:name w:val="Comment Subject Char"/>
    <w:basedOn w:val="CommentTextChar"/>
    <w:link w:val="CommentSubject"/>
    <w:uiPriority w:val="99"/>
    <w:semiHidden/>
    <w:rsid w:val="009B0AFB"/>
    <w:rPr>
      <w:rFonts w:ascii="Times New Roman" w:eastAsia="SimSun" w:hAnsi="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Pastore (OPCC)</dc:creator>
  <cp:lastModifiedBy>Mbuli, Lukindo</cp:lastModifiedBy>
  <cp:revision>2</cp:revision>
  <cp:lastPrinted>2014-05-27T13:53:00Z</cp:lastPrinted>
  <dcterms:created xsi:type="dcterms:W3CDTF">2014-06-13T08:10:00Z</dcterms:created>
  <dcterms:modified xsi:type="dcterms:W3CDTF">2014-06-13T08:10:00Z</dcterms:modified>
</cp:coreProperties>
</file>