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C38" w:rsidRDefault="00C31C38" w:rsidP="00B325A8">
      <w:pPr>
        <w:spacing w:line="240" w:lineRule="auto"/>
        <w:jc w:val="center"/>
        <w:rPr>
          <w:rFonts w:asciiTheme="minorHAnsi" w:hAnsiTheme="minorHAnsi"/>
          <w:color w:val="FFFFFF" w:themeColor="background1"/>
        </w:rPr>
      </w:pPr>
      <w:bookmarkStart w:id="0" w:name="_GoBack"/>
      <w:bookmarkEnd w:id="0"/>
      <w:r w:rsidRPr="005E2B2C">
        <w:rPr>
          <w:rFonts w:asciiTheme="majorHAnsi" w:hAnsiTheme="majorHAnsi"/>
          <w:b/>
          <w:bCs/>
          <w:noProof/>
          <w:color w:val="365F91" w:themeColor="accent1" w:themeShade="BF"/>
          <w:sz w:val="32"/>
          <w:szCs w:val="32"/>
        </w:rPr>
        <mc:AlternateContent>
          <mc:Choice Requires="wps">
            <w:drawing>
              <wp:anchor distT="0" distB="0" distL="114300" distR="114300" simplePos="0" relativeHeight="251661312" behindDoc="0" locked="0" layoutInCell="1" allowOverlap="1" wp14:anchorId="4DBEF9A2" wp14:editId="327B9EFC">
                <wp:simplePos x="0" y="0"/>
                <wp:positionH relativeFrom="column">
                  <wp:posOffset>2234242</wp:posOffset>
                </wp:positionH>
                <wp:positionV relativeFrom="paragraph">
                  <wp:posOffset>1198881</wp:posOffset>
                </wp:positionV>
                <wp:extent cx="2374265" cy="370936"/>
                <wp:effectExtent l="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70936"/>
                        </a:xfrm>
                        <a:prstGeom prst="rect">
                          <a:avLst/>
                        </a:prstGeom>
                        <a:solidFill>
                          <a:srgbClr val="FFFFFF"/>
                        </a:solidFill>
                        <a:ln w="9525">
                          <a:noFill/>
                          <a:miter lim="800000"/>
                          <a:headEnd/>
                          <a:tailEnd/>
                        </a:ln>
                      </wps:spPr>
                      <wps:txbx>
                        <w:txbxContent>
                          <w:p w:rsidR="00607221" w:rsidRPr="009D7E0A" w:rsidRDefault="00607221" w:rsidP="00C31C38">
                            <w:pPr>
                              <w:jc w:val="center"/>
                              <w:rPr>
                                <w:b/>
                                <w:bCs/>
                                <w:sz w:val="36"/>
                                <w:szCs w:val="36"/>
                              </w:rPr>
                            </w:pPr>
                            <w:r w:rsidRPr="009D7E0A">
                              <w:rPr>
                                <w:rFonts w:eastAsiaTheme="minorEastAsia" w:hint="eastAsia"/>
                                <w:b/>
                                <w:bCs/>
                                <w:sz w:val="36"/>
                                <w:szCs w:val="36"/>
                              </w:rPr>
                              <w:t>高</w:t>
                            </w:r>
                            <w:r w:rsidRPr="009D7E0A">
                              <w:rPr>
                                <w:rFonts w:eastAsiaTheme="minorEastAsia" w:hint="eastAsia"/>
                                <w:b/>
                                <w:bCs/>
                                <w:sz w:val="36"/>
                                <w:szCs w:val="36"/>
                              </w:rPr>
                              <w:t xml:space="preserve"> </w:t>
                            </w:r>
                            <w:r w:rsidRPr="009D7E0A">
                              <w:rPr>
                                <w:rFonts w:eastAsiaTheme="minorEastAsia" w:hint="eastAsia"/>
                                <w:b/>
                                <w:bCs/>
                                <w:sz w:val="36"/>
                                <w:szCs w:val="36"/>
                              </w:rPr>
                              <w:t>层</w:t>
                            </w:r>
                            <w:r w:rsidRPr="009D7E0A">
                              <w:rPr>
                                <w:rFonts w:eastAsiaTheme="minorEastAsia" w:hint="eastAsia"/>
                                <w:b/>
                                <w:bCs/>
                                <w:sz w:val="36"/>
                                <w:szCs w:val="36"/>
                              </w:rPr>
                              <w:t xml:space="preserve"> </w:t>
                            </w:r>
                            <w:r w:rsidRPr="009D7E0A">
                              <w:rPr>
                                <w:rFonts w:eastAsiaTheme="minorEastAsia" w:hint="eastAsia"/>
                                <w:b/>
                                <w:bCs/>
                                <w:sz w:val="36"/>
                                <w:szCs w:val="36"/>
                              </w:rPr>
                              <w:t>会</w:t>
                            </w:r>
                            <w:r w:rsidRPr="009D7E0A">
                              <w:rPr>
                                <w:rFonts w:eastAsiaTheme="minorEastAsia" w:hint="eastAsia"/>
                                <w:b/>
                                <w:bCs/>
                                <w:sz w:val="36"/>
                                <w:szCs w:val="36"/>
                              </w:rPr>
                              <w:t xml:space="preserve"> </w:t>
                            </w:r>
                            <w:r w:rsidRPr="009D7E0A">
                              <w:rPr>
                                <w:rFonts w:eastAsiaTheme="minorEastAsia" w:hint="eastAsia"/>
                                <w:b/>
                                <w:bCs/>
                                <w:sz w:val="36"/>
                                <w:szCs w:val="36"/>
                              </w:rPr>
                              <w:t>议</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5.9pt;margin-top:94.4pt;width:186.95pt;height:29.2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" stroked="f">
                <v:textbox>
                  <w:txbxContent>
                    <w:p w:rsidR="00607221" w:rsidRPr="009D7E0A" w:rsidRDefault="00607221" w:rsidP="00C31C38">
                      <w:pPr>
                        <w:jc w:val="center"/>
                        <w:rPr>
                          <w:b/>
                          <w:bCs/>
                          <w:sz w:val="36"/>
                          <w:szCs w:val="36"/>
                        </w:rPr>
                      </w:pPr>
                      <w:r w:rsidRPr="009D7E0A">
                        <w:rPr>
                          <w:rFonts w:eastAsiaTheme="minorEastAsia" w:hint="eastAsia"/>
                          <w:b/>
                          <w:bCs/>
                          <w:sz w:val="36"/>
                          <w:szCs w:val="36"/>
                        </w:rPr>
                        <w:t>高</w:t>
                      </w:r>
                      <w:r w:rsidRPr="009D7E0A">
                        <w:rPr>
                          <w:rFonts w:eastAsiaTheme="minorEastAsia" w:hint="eastAsia"/>
                          <w:b/>
                          <w:bCs/>
                          <w:sz w:val="36"/>
                          <w:szCs w:val="36"/>
                        </w:rPr>
                        <w:t xml:space="preserve"> </w:t>
                      </w:r>
                      <w:r w:rsidRPr="009D7E0A">
                        <w:rPr>
                          <w:rFonts w:eastAsiaTheme="minorEastAsia" w:hint="eastAsia"/>
                          <w:b/>
                          <w:bCs/>
                          <w:sz w:val="36"/>
                          <w:szCs w:val="36"/>
                        </w:rPr>
                        <w:t>层</w:t>
                      </w:r>
                      <w:r w:rsidRPr="009D7E0A">
                        <w:rPr>
                          <w:rFonts w:eastAsiaTheme="minorEastAsia" w:hint="eastAsia"/>
                          <w:b/>
                          <w:bCs/>
                          <w:sz w:val="36"/>
                          <w:szCs w:val="36"/>
                        </w:rPr>
                        <w:t xml:space="preserve"> </w:t>
                      </w:r>
                      <w:r w:rsidRPr="009D7E0A">
                        <w:rPr>
                          <w:rFonts w:eastAsiaTheme="minorEastAsia" w:hint="eastAsia"/>
                          <w:b/>
                          <w:bCs/>
                          <w:sz w:val="36"/>
                          <w:szCs w:val="36"/>
                        </w:rPr>
                        <w:t>会</w:t>
                      </w:r>
                      <w:r w:rsidRPr="009D7E0A">
                        <w:rPr>
                          <w:rFonts w:eastAsiaTheme="minorEastAsia" w:hint="eastAsia"/>
                          <w:b/>
                          <w:bCs/>
                          <w:sz w:val="36"/>
                          <w:szCs w:val="36"/>
                        </w:rPr>
                        <w:t xml:space="preserve"> </w:t>
                      </w:r>
                      <w:r w:rsidRPr="009D7E0A">
                        <w:rPr>
                          <w:rFonts w:eastAsiaTheme="minorEastAsia" w:hint="eastAsia"/>
                          <w:b/>
                          <w:bCs/>
                          <w:sz w:val="36"/>
                          <w:szCs w:val="36"/>
                        </w:rPr>
                        <w:t>议</w:t>
                      </w:r>
                    </w:p>
                  </w:txbxContent>
                </v:textbox>
              </v:shape>
            </w:pict>
          </mc:Fallback>
        </mc:AlternateContent>
      </w:r>
      <w:r w:rsidRPr="00BF3968">
        <w:rPr>
          <w:rFonts w:asciiTheme="minorHAnsi" w:hAnsiTheme="minorHAnsi"/>
          <w:noProof/>
          <w:color w:val="FFFFFF" w:themeColor="background1"/>
        </w:rPr>
        <w:drawing>
          <wp:inline distT="0" distB="0" distL="0" distR="0" wp14:anchorId="4B8EE8F0" wp14:editId="448B0C4A">
            <wp:extent cx="5139690" cy="1572895"/>
            <wp:effectExtent l="0" t="0" r="381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9690" cy="1572895"/>
                    </a:xfrm>
                    <a:prstGeom prst="rect">
                      <a:avLst/>
                    </a:prstGeom>
                    <a:noFill/>
                  </pic:spPr>
                </pic:pic>
              </a:graphicData>
            </a:graphic>
          </wp:inline>
        </w:drawing>
      </w:r>
    </w:p>
    <w:p w:rsidR="00C31C38" w:rsidRPr="007F7C5D" w:rsidRDefault="00C31C38" w:rsidP="00B325A8">
      <w:pPr>
        <w:spacing w:line="240" w:lineRule="auto"/>
        <w:jc w:val="center"/>
        <w:rPr>
          <w:rFonts w:asciiTheme="minorHAnsi" w:hAnsiTheme="minorHAnsi"/>
          <w:b/>
          <w:bCs/>
          <w:color w:val="365F91" w:themeColor="accent1" w:themeShade="BF"/>
          <w:sz w:val="32"/>
          <w:szCs w:val="32"/>
        </w:rPr>
      </w:pPr>
      <w:r>
        <w:rPr>
          <w:rFonts w:asciiTheme="minorHAnsi" w:eastAsiaTheme="minorEastAsia" w:hAnsiTheme="minorHAnsi" w:hint="eastAsia"/>
          <w:b/>
          <w:bCs/>
          <w:color w:val="365F91" w:themeColor="accent1" w:themeShade="BF"/>
          <w:sz w:val="32"/>
          <w:szCs w:val="32"/>
        </w:rPr>
        <w:t>有关落实</w:t>
      </w:r>
      <w:r w:rsidRPr="007F7C5D">
        <w:rPr>
          <w:rFonts w:asciiTheme="minorHAnsi" w:eastAsiaTheme="minorEastAsia" w:hAnsiTheme="minorHAnsi"/>
          <w:b/>
          <w:bCs/>
          <w:color w:val="365F91" w:themeColor="accent1" w:themeShade="BF"/>
          <w:sz w:val="32"/>
          <w:szCs w:val="32"/>
        </w:rPr>
        <w:t>信息社会世界峰会</w:t>
      </w:r>
      <w:r>
        <w:rPr>
          <w:rFonts w:asciiTheme="minorHAnsi" w:eastAsiaTheme="minorEastAsia" w:hAnsiTheme="minorHAnsi" w:hint="eastAsia"/>
          <w:b/>
          <w:bCs/>
          <w:color w:val="365F91" w:themeColor="accent1" w:themeShade="BF"/>
          <w:sz w:val="32"/>
          <w:szCs w:val="32"/>
        </w:rPr>
        <w:t>成果的</w:t>
      </w:r>
      <w:r w:rsidRPr="007F7C5D">
        <w:rPr>
          <w:rFonts w:asciiTheme="minorHAnsi" w:hAnsiTheme="minorHAnsi"/>
          <w:b/>
          <w:bCs/>
          <w:color w:val="365F91" w:themeColor="accent1" w:themeShade="BF"/>
          <w:sz w:val="32"/>
          <w:szCs w:val="32"/>
        </w:rPr>
        <w:t>WSIS+10</w:t>
      </w:r>
      <w:r>
        <w:rPr>
          <w:rFonts w:asciiTheme="minorHAnsi" w:eastAsiaTheme="minorEastAsia" w:hAnsiTheme="minorHAnsi" w:hint="eastAsia"/>
          <w:b/>
          <w:bCs/>
          <w:color w:val="365F91" w:themeColor="accent1" w:themeShade="BF"/>
          <w:sz w:val="32"/>
          <w:szCs w:val="32"/>
        </w:rPr>
        <w:t>声明</w:t>
      </w:r>
    </w:p>
    <w:p w:rsidR="00C31C38" w:rsidRPr="007F7C5D" w:rsidRDefault="00C31C38" w:rsidP="00B325A8">
      <w:pPr>
        <w:spacing w:line="240" w:lineRule="auto"/>
        <w:jc w:val="both"/>
        <w:rPr>
          <w:rFonts w:asciiTheme="minorHAnsi" w:hAnsiTheme="minorHAnsi"/>
        </w:rPr>
      </w:pPr>
      <w:r w:rsidRPr="007F7C5D">
        <w:rPr>
          <w:rFonts w:asciiTheme="minorHAnsi" w:hAnsiTheme="minorHAnsi" w:cs="Cambria"/>
          <w:b/>
          <w:bCs/>
          <w:color w:val="17365D"/>
          <w:sz w:val="32"/>
          <w:szCs w:val="32"/>
        </w:rPr>
        <w:t>A</w:t>
      </w:r>
      <w:r w:rsidRPr="007F7C5D">
        <w:rPr>
          <w:rFonts w:asciiTheme="minorHAnsi" w:eastAsiaTheme="minorEastAsia" w:hAnsiTheme="minorHAnsi" w:cs="Cambria"/>
          <w:b/>
          <w:bCs/>
          <w:color w:val="17365D"/>
          <w:sz w:val="32"/>
          <w:szCs w:val="32"/>
        </w:rPr>
        <w:tab/>
      </w:r>
      <w:r w:rsidR="006A6A0D">
        <w:rPr>
          <w:rFonts w:asciiTheme="minorHAnsi" w:eastAsiaTheme="minorEastAsia" w:hAnsiTheme="minorHAnsi" w:cs="Cambria" w:hint="eastAsia"/>
          <w:b/>
          <w:bCs/>
          <w:color w:val="17365D"/>
          <w:sz w:val="32"/>
          <w:szCs w:val="32"/>
        </w:rPr>
        <w:t>序言</w:t>
      </w:r>
    </w:p>
    <w:p w:rsidR="00C31C38" w:rsidRDefault="00C31C38" w:rsidP="00B325A8">
      <w:pPr>
        <w:spacing w:before="120" w:after="0" w:line="240" w:lineRule="auto"/>
        <w:ind w:firstLineChars="200" w:firstLine="480"/>
        <w:jc w:val="both"/>
        <w:rPr>
          <w:rFonts w:asciiTheme="minorHAnsi" w:eastAsiaTheme="minorEastAsia" w:hAnsiTheme="minorHAnsi" w:cstheme="majorBidi"/>
          <w:sz w:val="24"/>
          <w:szCs w:val="24"/>
        </w:rPr>
      </w:pPr>
      <w:r>
        <w:rPr>
          <w:rFonts w:asciiTheme="minorHAnsi" w:eastAsiaTheme="minorEastAsia" w:hAnsiTheme="minorHAnsi" w:cstheme="majorBidi" w:hint="eastAsia"/>
          <w:sz w:val="24"/>
          <w:szCs w:val="24"/>
        </w:rPr>
        <w:t>根据国际电联理事会第</w:t>
      </w:r>
      <w:r>
        <w:rPr>
          <w:rFonts w:asciiTheme="minorHAnsi" w:eastAsiaTheme="minorEastAsia" w:hAnsiTheme="minorHAnsi" w:cstheme="majorBidi" w:hint="eastAsia"/>
          <w:sz w:val="24"/>
          <w:szCs w:val="24"/>
        </w:rPr>
        <w:t>1334</w:t>
      </w:r>
      <w:r>
        <w:rPr>
          <w:rFonts w:asciiTheme="minorHAnsi" w:eastAsiaTheme="minorEastAsia" w:hAnsiTheme="minorHAnsi" w:cstheme="majorBidi" w:hint="eastAsia"/>
          <w:sz w:val="24"/>
          <w:szCs w:val="24"/>
        </w:rPr>
        <w:t>号决议，国际电联与各司其职的所有联合国机构紧密合作，协调举办了</w:t>
      </w:r>
      <w:r>
        <w:rPr>
          <w:rFonts w:asciiTheme="minorHAnsi" w:eastAsiaTheme="minorEastAsia" w:hAnsiTheme="minorHAnsi" w:cstheme="majorBidi" w:hint="eastAsia"/>
          <w:sz w:val="24"/>
          <w:szCs w:val="24"/>
        </w:rPr>
        <w:t>WSIS+10</w:t>
      </w:r>
      <w:r>
        <w:rPr>
          <w:rFonts w:asciiTheme="minorHAnsi" w:eastAsiaTheme="minorEastAsia" w:hAnsiTheme="minorHAnsi" w:cstheme="majorBidi" w:hint="eastAsia"/>
          <w:sz w:val="24"/>
          <w:szCs w:val="24"/>
        </w:rPr>
        <w:t>高层会议。</w:t>
      </w:r>
    </w:p>
    <w:p w:rsidR="00C31C38" w:rsidRPr="00C03F18" w:rsidRDefault="00C31C38" w:rsidP="00B325A8">
      <w:pPr>
        <w:spacing w:before="120" w:after="0" w:line="240" w:lineRule="auto"/>
        <w:ind w:firstLineChars="200" w:firstLine="480"/>
        <w:jc w:val="both"/>
        <w:rPr>
          <w:rFonts w:asciiTheme="minorHAnsi" w:hAnsiTheme="minorHAnsi" w:cstheme="majorBidi"/>
          <w:sz w:val="24"/>
          <w:szCs w:val="24"/>
        </w:rPr>
      </w:pPr>
      <w:r>
        <w:rPr>
          <w:rFonts w:asciiTheme="minorHAnsi" w:eastAsiaTheme="minorEastAsia" w:hAnsiTheme="minorHAnsi" w:cstheme="majorBidi" w:hint="eastAsia"/>
          <w:sz w:val="24"/>
          <w:szCs w:val="24"/>
        </w:rPr>
        <w:t>本声明和相关</w:t>
      </w:r>
      <w:r>
        <w:rPr>
          <w:rFonts w:asciiTheme="minorHAnsi" w:eastAsiaTheme="minorEastAsia" w:hAnsiTheme="minorHAnsi" w:cstheme="majorBidi" w:hint="eastAsia"/>
          <w:sz w:val="24"/>
          <w:szCs w:val="24"/>
        </w:rPr>
        <w:t>WSIS+10</w:t>
      </w:r>
      <w:r>
        <w:rPr>
          <w:rFonts w:asciiTheme="minorHAnsi" w:eastAsiaTheme="minorEastAsia" w:hAnsiTheme="minorHAnsi" w:cstheme="majorBidi" w:hint="eastAsia"/>
          <w:sz w:val="24"/>
          <w:szCs w:val="24"/>
        </w:rPr>
        <w:t>愿景的起草工作铭记下述原则：</w:t>
      </w:r>
    </w:p>
    <w:p w:rsidR="00C31C38" w:rsidRPr="00C03F18" w:rsidRDefault="00C31C38" w:rsidP="00B325A8">
      <w:pPr>
        <w:spacing w:before="120" w:after="0" w:line="240" w:lineRule="auto"/>
        <w:jc w:val="both"/>
        <w:rPr>
          <w:rFonts w:asciiTheme="minorHAnsi" w:hAnsiTheme="minorHAnsi" w:cstheme="majorBidi"/>
          <w:sz w:val="24"/>
          <w:szCs w:val="24"/>
        </w:rPr>
      </w:pPr>
      <w:proofErr w:type="gramStart"/>
      <w:r w:rsidRPr="00C03F18">
        <w:rPr>
          <w:rFonts w:asciiTheme="minorHAnsi" w:hAnsiTheme="minorHAnsi" w:cstheme="majorBidi"/>
          <w:sz w:val="24"/>
          <w:szCs w:val="24"/>
        </w:rPr>
        <w:t>a</w:t>
      </w:r>
      <w:proofErr w:type="gramEnd"/>
      <w:r>
        <w:rPr>
          <w:rFonts w:asciiTheme="minorHAnsi" w:eastAsiaTheme="minorEastAsia" w:hAnsiTheme="minorHAnsi" w:cstheme="majorBidi" w:hint="eastAsia"/>
          <w:sz w:val="24"/>
          <w:szCs w:val="24"/>
        </w:rPr>
        <w:tab/>
      </w:r>
      <w:r>
        <w:rPr>
          <w:rFonts w:asciiTheme="minorHAnsi" w:eastAsiaTheme="minorEastAsia" w:hAnsiTheme="minorHAnsi" w:cstheme="majorBidi" w:hint="eastAsia"/>
          <w:sz w:val="24"/>
          <w:szCs w:val="24"/>
        </w:rPr>
        <w:t>重点放在</w:t>
      </w:r>
      <w:r>
        <w:rPr>
          <w:rFonts w:asciiTheme="minorHAnsi" w:eastAsiaTheme="minorEastAsia" w:hAnsiTheme="minorHAnsi" w:cstheme="majorBidi" w:hint="eastAsia"/>
          <w:sz w:val="24"/>
          <w:szCs w:val="24"/>
        </w:rPr>
        <w:t>WSIS</w:t>
      </w:r>
      <w:r>
        <w:rPr>
          <w:rFonts w:asciiTheme="minorHAnsi" w:eastAsiaTheme="minorEastAsia" w:hAnsiTheme="minorHAnsi" w:cstheme="majorBidi" w:hint="eastAsia"/>
          <w:sz w:val="24"/>
          <w:szCs w:val="24"/>
        </w:rPr>
        <w:t>各行动方面及其落实工作的衡量上。</w:t>
      </w:r>
    </w:p>
    <w:p w:rsidR="00C31C38" w:rsidRPr="00C03F18" w:rsidRDefault="00C31C38" w:rsidP="00B325A8">
      <w:pPr>
        <w:spacing w:before="120" w:after="0" w:line="240" w:lineRule="auto"/>
        <w:jc w:val="both"/>
        <w:rPr>
          <w:rFonts w:asciiTheme="minorHAnsi" w:hAnsiTheme="minorHAnsi" w:cstheme="majorBidi"/>
          <w:sz w:val="24"/>
          <w:szCs w:val="24"/>
        </w:rPr>
      </w:pPr>
      <w:proofErr w:type="gramStart"/>
      <w:r w:rsidRPr="00C03F18">
        <w:rPr>
          <w:rFonts w:asciiTheme="minorHAnsi" w:hAnsiTheme="minorHAnsi" w:cstheme="majorBidi"/>
          <w:sz w:val="24"/>
          <w:szCs w:val="24"/>
        </w:rPr>
        <w:t>b</w:t>
      </w:r>
      <w:proofErr w:type="gramEnd"/>
      <w:r>
        <w:rPr>
          <w:rFonts w:asciiTheme="minorHAnsi" w:eastAsiaTheme="minorEastAsia" w:hAnsiTheme="minorHAnsi" w:cstheme="majorBidi" w:hint="eastAsia"/>
          <w:sz w:val="24"/>
          <w:szCs w:val="24"/>
        </w:rPr>
        <w:tab/>
      </w:r>
      <w:r>
        <w:rPr>
          <w:rFonts w:asciiTheme="minorEastAsia" w:eastAsiaTheme="minorEastAsia" w:hAnsiTheme="minorEastAsia" w:cstheme="majorBidi" w:hint="eastAsia"/>
          <w:sz w:val="24"/>
          <w:szCs w:val="24"/>
        </w:rPr>
        <w:t>在</w:t>
      </w:r>
      <w:r>
        <w:rPr>
          <w:rFonts w:asciiTheme="minorHAnsi" w:eastAsiaTheme="minorEastAsia" w:hAnsiTheme="minorHAnsi" w:cstheme="majorBidi" w:hint="eastAsia"/>
          <w:sz w:val="24"/>
          <w:szCs w:val="24"/>
        </w:rPr>
        <w:t>现行行动方面框架的基础上制定远景规划，发现酝酿于新的十年的趋势、挑战和工作重点，又不使现行行动方面框架过时。</w:t>
      </w:r>
    </w:p>
    <w:p w:rsidR="00C31C38" w:rsidRPr="00C03F18" w:rsidRDefault="00C31C38" w:rsidP="00B325A8">
      <w:pPr>
        <w:spacing w:before="120" w:after="0" w:line="240" w:lineRule="auto"/>
        <w:jc w:val="both"/>
        <w:rPr>
          <w:rFonts w:asciiTheme="minorHAnsi" w:hAnsiTheme="minorHAnsi" w:cstheme="majorBidi"/>
          <w:sz w:val="24"/>
          <w:szCs w:val="24"/>
        </w:rPr>
      </w:pPr>
      <w:proofErr w:type="gramStart"/>
      <w:r w:rsidRPr="00C03F18">
        <w:rPr>
          <w:rFonts w:asciiTheme="minorHAnsi" w:hAnsiTheme="minorHAnsi" w:cstheme="majorBidi"/>
          <w:sz w:val="24"/>
          <w:szCs w:val="24"/>
        </w:rPr>
        <w:t>c</w:t>
      </w:r>
      <w:proofErr w:type="gramEnd"/>
      <w:r>
        <w:rPr>
          <w:rFonts w:asciiTheme="minorHAnsi" w:eastAsiaTheme="minorEastAsia" w:hAnsiTheme="minorHAnsi" w:cstheme="majorBidi" w:hint="eastAsia"/>
          <w:sz w:val="24"/>
          <w:szCs w:val="24"/>
        </w:rPr>
        <w:tab/>
      </w:r>
      <w:r>
        <w:rPr>
          <w:rFonts w:asciiTheme="minorHAnsi" w:eastAsiaTheme="minorEastAsia" w:hAnsiTheme="minorHAnsi" w:cstheme="majorBidi" w:hint="eastAsia"/>
          <w:sz w:val="24"/>
          <w:szCs w:val="24"/>
        </w:rPr>
        <w:t>在联合国大会做出进一步决定之前，《日内瓦宣言》和《日内瓦行动计划》依然有效。</w:t>
      </w:r>
    </w:p>
    <w:p w:rsidR="00C31C38" w:rsidRPr="00C03F18" w:rsidRDefault="00C31C38" w:rsidP="00B325A8">
      <w:pPr>
        <w:spacing w:before="120" w:after="0" w:line="240" w:lineRule="auto"/>
        <w:jc w:val="both"/>
        <w:rPr>
          <w:rFonts w:asciiTheme="minorHAnsi" w:hAnsiTheme="minorHAnsi" w:cstheme="majorBidi"/>
          <w:sz w:val="24"/>
          <w:szCs w:val="24"/>
        </w:rPr>
      </w:pPr>
      <w:proofErr w:type="gramStart"/>
      <w:r w:rsidRPr="00C03F18">
        <w:rPr>
          <w:rFonts w:asciiTheme="minorHAnsi" w:hAnsiTheme="minorHAnsi" w:cstheme="majorBidi"/>
          <w:sz w:val="24"/>
          <w:szCs w:val="24"/>
        </w:rPr>
        <w:t>d</w:t>
      </w:r>
      <w:proofErr w:type="gramEnd"/>
      <w:r>
        <w:rPr>
          <w:rFonts w:asciiTheme="minorHAnsi" w:eastAsiaTheme="minorEastAsia" w:hAnsiTheme="minorHAnsi" w:cstheme="majorBidi" w:hint="eastAsia"/>
          <w:sz w:val="24"/>
          <w:szCs w:val="24"/>
        </w:rPr>
        <w:tab/>
      </w:r>
      <w:r>
        <w:rPr>
          <w:rFonts w:asciiTheme="minorHAnsi" w:eastAsiaTheme="minorEastAsia" w:hAnsiTheme="minorHAnsi" w:cstheme="majorBidi" w:hint="eastAsia"/>
          <w:sz w:val="24"/>
          <w:szCs w:val="24"/>
        </w:rPr>
        <w:t>根据各联合国机构的职责，行动方面的提案仅局限于《日内瓦行动计划》。</w:t>
      </w:r>
    </w:p>
    <w:p w:rsidR="00C31C38" w:rsidRPr="00C03F18" w:rsidRDefault="00C31C38" w:rsidP="00B325A8">
      <w:pPr>
        <w:spacing w:before="120" w:after="0" w:line="240" w:lineRule="auto"/>
        <w:rPr>
          <w:rFonts w:asciiTheme="minorHAnsi" w:hAnsiTheme="minorHAnsi" w:cstheme="majorBidi"/>
          <w:sz w:val="24"/>
          <w:szCs w:val="24"/>
        </w:rPr>
      </w:pPr>
      <w:proofErr w:type="gramStart"/>
      <w:r w:rsidRPr="00C03F18">
        <w:rPr>
          <w:rFonts w:asciiTheme="minorHAnsi" w:hAnsiTheme="minorHAnsi" w:cstheme="majorBidi"/>
          <w:sz w:val="24"/>
          <w:szCs w:val="24"/>
        </w:rPr>
        <w:t>e</w:t>
      </w:r>
      <w:proofErr w:type="gramEnd"/>
      <w:r>
        <w:rPr>
          <w:rFonts w:asciiTheme="minorHAnsi" w:eastAsiaTheme="minorEastAsia" w:hAnsiTheme="minorHAnsi" w:cstheme="majorBidi" w:hint="eastAsia"/>
          <w:sz w:val="24"/>
          <w:szCs w:val="24"/>
        </w:rPr>
        <w:tab/>
      </w:r>
      <w:r>
        <w:rPr>
          <w:rFonts w:asciiTheme="minorHAnsi" w:eastAsiaTheme="minorEastAsia" w:hAnsiTheme="minorHAnsi" w:cstheme="majorBidi" w:hint="eastAsia"/>
          <w:sz w:val="24"/>
          <w:szCs w:val="24"/>
        </w:rPr>
        <w:t>避免涉及</w:t>
      </w:r>
      <w:r>
        <w:rPr>
          <w:rFonts w:asciiTheme="minorHAnsi" w:eastAsiaTheme="minorEastAsia" w:hAnsiTheme="minorHAnsi" w:cstheme="majorBidi" w:hint="eastAsia"/>
          <w:sz w:val="24"/>
          <w:szCs w:val="24"/>
        </w:rPr>
        <w:t>WSIS</w:t>
      </w:r>
      <w:r>
        <w:rPr>
          <w:rFonts w:asciiTheme="minorHAnsi" w:eastAsiaTheme="minorEastAsia" w:hAnsiTheme="minorHAnsi" w:cstheme="majorBidi" w:hint="eastAsia"/>
          <w:sz w:val="24"/>
          <w:szCs w:val="24"/>
        </w:rPr>
        <w:t>突尼斯阶段以下成果的提案，即落实机制、后续工作、互联网治理（与行动方面相关的互联网问题除外）、</w:t>
      </w:r>
      <w:r w:rsidRPr="00601875">
        <w:rPr>
          <w:rFonts w:asciiTheme="minorHAnsi" w:eastAsiaTheme="minorEastAsia" w:hAnsiTheme="minorHAnsi" w:cstheme="majorBidi" w:hint="eastAsia"/>
          <w:sz w:val="24"/>
          <w:szCs w:val="24"/>
        </w:rPr>
        <w:t>无障碍服务和残疾人动态联盟</w:t>
      </w:r>
      <w:r>
        <w:rPr>
          <w:rFonts w:asciiTheme="minorHAnsi" w:eastAsiaTheme="minorEastAsia" w:hAnsiTheme="minorHAnsi" w:cstheme="majorBidi" w:hint="eastAsia"/>
          <w:sz w:val="24"/>
          <w:szCs w:val="24"/>
        </w:rPr>
        <w:t>、加强合作和</w:t>
      </w:r>
      <w:r w:rsidRPr="00601875">
        <w:rPr>
          <w:rFonts w:asciiTheme="minorHAnsi" w:eastAsiaTheme="minorEastAsia" w:hAnsiTheme="minorHAnsi" w:cstheme="majorBidi" w:hint="eastAsia"/>
          <w:sz w:val="24"/>
          <w:szCs w:val="24"/>
        </w:rPr>
        <w:t>联合国科学技术发展委员会</w:t>
      </w:r>
      <w:r>
        <w:rPr>
          <w:rFonts w:asciiTheme="minorHAnsi" w:eastAsiaTheme="minorEastAsia" w:hAnsiTheme="minorHAnsi" w:cstheme="majorBidi" w:hint="eastAsia"/>
          <w:sz w:val="24"/>
          <w:szCs w:val="24"/>
        </w:rPr>
        <w:t>。</w:t>
      </w:r>
    </w:p>
    <w:p w:rsidR="00C31C38" w:rsidRPr="00C03F18" w:rsidRDefault="00C31C38" w:rsidP="00B325A8">
      <w:pPr>
        <w:spacing w:before="120" w:after="0" w:line="240" w:lineRule="auto"/>
        <w:jc w:val="both"/>
        <w:rPr>
          <w:rFonts w:asciiTheme="minorHAnsi" w:hAnsiTheme="minorHAnsi" w:cstheme="majorBidi"/>
          <w:sz w:val="24"/>
          <w:szCs w:val="24"/>
        </w:rPr>
      </w:pPr>
      <w:proofErr w:type="gramStart"/>
      <w:r w:rsidRPr="00C03F18">
        <w:rPr>
          <w:rFonts w:asciiTheme="minorHAnsi" w:hAnsiTheme="minorHAnsi" w:cstheme="majorBidi"/>
          <w:sz w:val="24"/>
          <w:szCs w:val="24"/>
        </w:rPr>
        <w:t>f</w:t>
      </w:r>
      <w:proofErr w:type="gramEnd"/>
      <w:r>
        <w:rPr>
          <w:rFonts w:asciiTheme="minorHAnsi" w:eastAsiaTheme="minorEastAsia" w:hAnsiTheme="minorHAnsi" w:cstheme="majorBidi" w:hint="eastAsia"/>
          <w:sz w:val="24"/>
          <w:szCs w:val="24"/>
        </w:rPr>
        <w:tab/>
      </w:r>
      <w:r>
        <w:rPr>
          <w:rFonts w:asciiTheme="minorHAnsi" w:eastAsiaTheme="minorEastAsia" w:hAnsiTheme="minorHAnsi" w:cstheme="majorBidi" w:hint="eastAsia"/>
          <w:sz w:val="24"/>
          <w:szCs w:val="24"/>
        </w:rPr>
        <w:t>避免预断联大第</w:t>
      </w:r>
      <w:r>
        <w:rPr>
          <w:rFonts w:asciiTheme="minorHAnsi" w:eastAsiaTheme="minorEastAsia" w:hAnsiTheme="minorHAnsi" w:cstheme="majorBidi" w:hint="eastAsia"/>
          <w:sz w:val="24"/>
          <w:szCs w:val="24"/>
        </w:rPr>
        <w:t>68</w:t>
      </w:r>
      <w:r>
        <w:rPr>
          <w:rFonts w:asciiTheme="minorHAnsi" w:eastAsiaTheme="minorEastAsia" w:hAnsiTheme="minorHAnsi" w:cstheme="majorBidi" w:hint="eastAsia"/>
          <w:sz w:val="24"/>
          <w:szCs w:val="24"/>
        </w:rPr>
        <w:t>次会议有关全面回顾模式的成果。</w:t>
      </w:r>
    </w:p>
    <w:p w:rsidR="00C31C38" w:rsidRPr="00C03F18" w:rsidRDefault="00C31C38" w:rsidP="00B325A8">
      <w:pPr>
        <w:spacing w:before="120" w:after="0" w:line="240" w:lineRule="auto"/>
        <w:jc w:val="both"/>
        <w:rPr>
          <w:rFonts w:asciiTheme="minorHAnsi" w:hAnsiTheme="minorHAnsi" w:cstheme="majorBidi"/>
          <w:sz w:val="24"/>
          <w:szCs w:val="24"/>
        </w:rPr>
      </w:pPr>
      <w:proofErr w:type="gramStart"/>
      <w:r w:rsidRPr="00C03F18">
        <w:rPr>
          <w:rFonts w:asciiTheme="minorHAnsi" w:hAnsiTheme="minorHAnsi" w:cstheme="majorBidi"/>
          <w:sz w:val="24"/>
          <w:szCs w:val="24"/>
        </w:rPr>
        <w:t>g</w:t>
      </w:r>
      <w:proofErr w:type="gramEnd"/>
      <w:r>
        <w:rPr>
          <w:rFonts w:asciiTheme="minorHAnsi" w:eastAsiaTheme="minorEastAsia" w:hAnsiTheme="minorHAnsi" w:cstheme="majorBidi" w:hint="eastAsia"/>
          <w:sz w:val="24"/>
          <w:szCs w:val="24"/>
        </w:rPr>
        <w:tab/>
      </w:r>
      <w:r>
        <w:rPr>
          <w:rFonts w:asciiTheme="minorHAnsi" w:eastAsiaTheme="minorEastAsia" w:hAnsiTheme="minorHAnsi" w:cstheme="majorBidi" w:hint="eastAsia"/>
          <w:sz w:val="24"/>
          <w:szCs w:val="24"/>
        </w:rPr>
        <w:t>遵守《突尼斯议程》规定的职责范围和多利益攸关方原则。</w:t>
      </w:r>
    </w:p>
    <w:p w:rsidR="00C31C38" w:rsidRDefault="00C31C38" w:rsidP="00B325A8">
      <w:pPr>
        <w:pStyle w:val="Default"/>
        <w:spacing w:before="120"/>
        <w:ind w:firstLineChars="200" w:firstLine="480"/>
        <w:jc w:val="both"/>
        <w:rPr>
          <w:rFonts w:asciiTheme="minorHAnsi" w:eastAsiaTheme="minorEastAsia" w:hAnsiTheme="minorHAnsi" w:cstheme="majorBidi"/>
          <w:lang w:eastAsia="zh-CN"/>
        </w:rPr>
      </w:pPr>
      <w:r>
        <w:rPr>
          <w:rFonts w:asciiTheme="minorHAnsi" w:eastAsiaTheme="minorEastAsia" w:hAnsiTheme="minorHAnsi" w:cstheme="majorBidi" w:hint="eastAsia"/>
          <w:lang w:eastAsia="zh-CN"/>
        </w:rPr>
        <w:t>十年前，在</w:t>
      </w:r>
      <w:r>
        <w:rPr>
          <w:rFonts w:asciiTheme="minorHAnsi" w:eastAsiaTheme="minorEastAsia" w:hAnsiTheme="minorHAnsi" w:cstheme="majorBidi" w:hint="eastAsia"/>
          <w:lang w:eastAsia="zh-CN"/>
        </w:rPr>
        <w:t>2003</w:t>
      </w:r>
      <w:r>
        <w:rPr>
          <w:rFonts w:asciiTheme="minorHAnsi" w:eastAsiaTheme="minorEastAsia" w:hAnsiTheme="minorHAnsi" w:cstheme="majorBidi" w:hint="eastAsia"/>
          <w:lang w:eastAsia="zh-CN"/>
        </w:rPr>
        <w:t>至</w:t>
      </w:r>
      <w:r>
        <w:rPr>
          <w:rFonts w:asciiTheme="minorHAnsi" w:eastAsiaTheme="minorEastAsia" w:hAnsiTheme="minorHAnsi" w:cstheme="majorBidi" w:hint="eastAsia"/>
          <w:lang w:eastAsia="zh-CN"/>
        </w:rPr>
        <w:t>2005</w:t>
      </w:r>
      <w:r>
        <w:rPr>
          <w:rFonts w:asciiTheme="minorHAnsi" w:eastAsiaTheme="minorEastAsia" w:hAnsiTheme="minorHAnsi" w:cstheme="majorBidi" w:hint="eastAsia"/>
          <w:lang w:eastAsia="zh-CN"/>
        </w:rPr>
        <w:t>年信息社会世界高峰会议（</w:t>
      </w:r>
      <w:r>
        <w:rPr>
          <w:rFonts w:asciiTheme="minorHAnsi" w:eastAsiaTheme="minorEastAsia" w:hAnsiTheme="minorHAnsi" w:cstheme="majorBidi" w:hint="eastAsia"/>
          <w:lang w:eastAsia="zh-CN"/>
        </w:rPr>
        <w:t>WSIS</w:t>
      </w:r>
      <w:r>
        <w:rPr>
          <w:rFonts w:asciiTheme="minorHAnsi" w:eastAsiaTheme="minorEastAsia" w:hAnsiTheme="minorHAnsi" w:cstheme="majorBidi" w:hint="eastAsia"/>
          <w:lang w:eastAsia="zh-CN"/>
        </w:rPr>
        <w:t>）的两个阶段期间，世界各国人民的代表通过了有关信息社会的共同愿景，确定了走向以人为本、包容、开放和面向发展的信息社会的主要原则和挑战。</w:t>
      </w:r>
      <w:proofErr w:type="spellStart"/>
      <w:r>
        <w:rPr>
          <w:rFonts w:asciiTheme="minorHAnsi" w:eastAsiaTheme="minorEastAsia" w:hAnsiTheme="minorHAnsi" w:cstheme="majorBidi" w:hint="eastAsia"/>
          <w:lang w:eastAsia="zh-CN"/>
        </w:rPr>
        <w:t>WSIS</w:t>
      </w:r>
      <w:proofErr w:type="spellEnd"/>
      <w:r>
        <w:rPr>
          <w:rFonts w:asciiTheme="minorHAnsi" w:eastAsiaTheme="minorEastAsia" w:hAnsiTheme="minorHAnsi" w:cstheme="majorBidi" w:hint="eastAsia"/>
          <w:lang w:eastAsia="zh-CN"/>
        </w:rPr>
        <w:t>的根本目标是通过技术推广，改善人民生活和缩小数字差距。</w:t>
      </w:r>
    </w:p>
    <w:p w:rsidR="00C31C38" w:rsidRDefault="00C31C38" w:rsidP="00B325A8">
      <w:pPr>
        <w:pStyle w:val="Default"/>
        <w:spacing w:before="120"/>
        <w:ind w:firstLineChars="200" w:firstLine="480"/>
        <w:jc w:val="both"/>
        <w:rPr>
          <w:rFonts w:asciiTheme="minorHAnsi" w:eastAsiaTheme="minorEastAsia" w:hAnsiTheme="minorHAnsi" w:cstheme="majorBidi"/>
          <w:lang w:eastAsia="zh-CN"/>
        </w:rPr>
      </w:pPr>
      <w:r>
        <w:rPr>
          <w:rFonts w:asciiTheme="minorHAnsi" w:eastAsiaTheme="minorEastAsia" w:hAnsiTheme="minorHAnsi" w:cstheme="majorBidi" w:hint="eastAsia"/>
          <w:lang w:eastAsia="zh-CN"/>
        </w:rPr>
        <w:t>自</w:t>
      </w:r>
      <w:r>
        <w:rPr>
          <w:rFonts w:asciiTheme="minorHAnsi" w:eastAsiaTheme="minorEastAsia" w:hAnsiTheme="minorHAnsi" w:cstheme="majorBidi" w:hint="eastAsia"/>
          <w:lang w:eastAsia="zh-CN"/>
        </w:rPr>
        <w:t>2005</w:t>
      </w:r>
      <w:r>
        <w:rPr>
          <w:rFonts w:asciiTheme="minorHAnsi" w:eastAsiaTheme="minorEastAsia" w:hAnsiTheme="minorHAnsi" w:cstheme="majorBidi" w:hint="eastAsia"/>
          <w:lang w:eastAsia="zh-CN"/>
        </w:rPr>
        <w:t>年</w:t>
      </w:r>
      <w:r>
        <w:rPr>
          <w:rFonts w:asciiTheme="minorHAnsi" w:eastAsiaTheme="minorEastAsia" w:hAnsiTheme="minorHAnsi" w:cstheme="majorBidi" w:hint="eastAsia"/>
          <w:lang w:eastAsia="zh-CN"/>
        </w:rPr>
        <w:t>WSIS</w:t>
      </w:r>
      <w:r>
        <w:rPr>
          <w:rFonts w:asciiTheme="minorHAnsi" w:eastAsiaTheme="minorEastAsia" w:hAnsiTheme="minorHAnsi" w:cstheme="majorBidi" w:hint="eastAsia"/>
          <w:lang w:eastAsia="zh-CN"/>
        </w:rPr>
        <w:t>第二阶段以来，</w:t>
      </w:r>
      <w:r>
        <w:rPr>
          <w:rFonts w:asciiTheme="minorHAnsi" w:eastAsiaTheme="minorEastAsia" w:hAnsiTheme="minorHAnsi" w:cstheme="majorBidi" w:hint="eastAsia"/>
          <w:lang w:eastAsia="zh-CN"/>
        </w:rPr>
        <w:t>ICT</w:t>
      </w:r>
      <w:r>
        <w:rPr>
          <w:rFonts w:asciiTheme="minorHAnsi" w:eastAsiaTheme="minorEastAsia" w:hAnsiTheme="minorHAnsi" w:cstheme="majorBidi" w:hint="eastAsia"/>
          <w:lang w:eastAsia="zh-CN"/>
        </w:rPr>
        <w:t>的使用有了较大发展，已成为人们日常生活的一部分，加快了社会和经济进步及可持续发展，强化了透明度和问责制，并酌情向发达和发展中国家提供了利用技术的新机遇。</w:t>
      </w:r>
    </w:p>
    <w:p w:rsidR="00C31C38" w:rsidRDefault="00C31C38" w:rsidP="00B325A8">
      <w:pPr>
        <w:pStyle w:val="Default"/>
        <w:spacing w:before="120"/>
        <w:ind w:firstLineChars="200" w:firstLine="480"/>
        <w:jc w:val="both"/>
        <w:rPr>
          <w:rFonts w:asciiTheme="minorHAnsi" w:eastAsiaTheme="minorEastAsia" w:hAnsiTheme="minorHAnsi" w:cstheme="majorBidi"/>
          <w:lang w:eastAsia="zh-CN"/>
        </w:rPr>
      </w:pPr>
      <w:r>
        <w:rPr>
          <w:rFonts w:asciiTheme="minorHAnsi" w:eastAsiaTheme="minorEastAsia" w:hAnsiTheme="minorHAnsi" w:cstheme="majorBidi" w:hint="eastAsia"/>
          <w:lang w:eastAsia="zh-CN"/>
        </w:rPr>
        <w:t>信息通信技术（</w:t>
      </w:r>
      <w:r>
        <w:rPr>
          <w:rFonts w:asciiTheme="minorHAnsi" w:eastAsiaTheme="minorEastAsia" w:hAnsiTheme="minorHAnsi" w:cstheme="majorBidi" w:hint="eastAsia"/>
          <w:lang w:eastAsia="zh-CN"/>
        </w:rPr>
        <w:t>ICT</w:t>
      </w:r>
      <w:r>
        <w:rPr>
          <w:rFonts w:asciiTheme="minorHAnsi" w:eastAsiaTheme="minorEastAsia" w:hAnsiTheme="minorHAnsi" w:cstheme="majorBidi" w:hint="eastAsia"/>
          <w:lang w:eastAsia="zh-CN"/>
        </w:rPr>
        <w:t>）还展示了其作为实现千年发展目标（</w:t>
      </w:r>
      <w:r>
        <w:rPr>
          <w:rFonts w:asciiTheme="minorHAnsi" w:eastAsiaTheme="minorEastAsia" w:hAnsiTheme="minorHAnsi" w:cstheme="majorBidi" w:hint="eastAsia"/>
          <w:lang w:eastAsia="zh-CN"/>
        </w:rPr>
        <w:t>MDG</w:t>
      </w:r>
      <w:r>
        <w:rPr>
          <w:rFonts w:asciiTheme="minorHAnsi" w:eastAsiaTheme="minorEastAsia" w:hAnsiTheme="minorHAnsi" w:cstheme="majorBidi" w:hint="eastAsia"/>
          <w:lang w:eastAsia="zh-CN"/>
        </w:rPr>
        <w:t>）助推因素的价值。但是，在应对广泛的发展差异并使所有集团和国家受益于信息通信技术普及的道路上，</w:t>
      </w:r>
      <w:r>
        <w:rPr>
          <w:rFonts w:asciiTheme="minorHAnsi" w:eastAsiaTheme="minorEastAsia" w:hAnsiTheme="minorHAnsi" w:cstheme="majorBidi" w:hint="eastAsia"/>
          <w:lang w:eastAsia="zh-CN"/>
        </w:rPr>
        <w:lastRenderedPageBreak/>
        <w:t>依然存在巨大挑战。此外，并非所有国家都</w:t>
      </w:r>
      <w:r w:rsidR="006A6A0D">
        <w:rPr>
          <w:rFonts w:asciiTheme="minorHAnsi" w:eastAsiaTheme="minorEastAsia" w:hAnsiTheme="minorHAnsi" w:cstheme="majorBidi" w:hint="eastAsia"/>
          <w:lang w:eastAsia="zh-CN"/>
        </w:rPr>
        <w:t>按比例</w:t>
      </w:r>
      <w:r>
        <w:rPr>
          <w:rFonts w:asciiTheme="minorHAnsi" w:eastAsiaTheme="minorEastAsia" w:hAnsiTheme="minorHAnsi" w:cstheme="majorBidi" w:hint="eastAsia"/>
          <w:lang w:eastAsia="zh-CN"/>
        </w:rPr>
        <w:t>地分享到</w:t>
      </w:r>
      <w:r>
        <w:rPr>
          <w:rFonts w:asciiTheme="minorHAnsi" w:eastAsiaTheme="minorEastAsia" w:hAnsiTheme="minorHAnsi" w:cstheme="majorBidi" w:hint="eastAsia"/>
          <w:lang w:eastAsia="zh-CN"/>
        </w:rPr>
        <w:t>ICT</w:t>
      </w:r>
      <w:r>
        <w:rPr>
          <w:rFonts w:asciiTheme="minorHAnsi" w:eastAsiaTheme="minorEastAsia" w:hAnsiTheme="minorHAnsi" w:cstheme="majorBidi" w:hint="eastAsia"/>
          <w:lang w:eastAsia="zh-CN"/>
        </w:rPr>
        <w:t>使用的</w:t>
      </w:r>
      <w:r w:rsidR="006A6A0D">
        <w:rPr>
          <w:rFonts w:asciiTheme="minorHAnsi" w:eastAsiaTheme="minorEastAsia" w:hAnsiTheme="minorHAnsi" w:cstheme="majorBidi" w:hint="eastAsia"/>
          <w:lang w:eastAsia="zh-CN"/>
        </w:rPr>
        <w:t>益处</w:t>
      </w:r>
      <w:r>
        <w:rPr>
          <w:rFonts w:asciiTheme="minorHAnsi" w:eastAsiaTheme="minorEastAsia" w:hAnsiTheme="minorHAnsi" w:cstheme="majorBidi" w:hint="eastAsia"/>
          <w:lang w:eastAsia="zh-CN"/>
        </w:rPr>
        <w:t>。</w:t>
      </w:r>
      <w:r w:rsidR="006A6A0D">
        <w:rPr>
          <w:rFonts w:asciiTheme="minorHAnsi" w:eastAsiaTheme="minorEastAsia" w:hAnsiTheme="minorHAnsi" w:cstheme="majorBidi" w:hint="eastAsia"/>
          <w:lang w:eastAsia="zh-CN"/>
        </w:rPr>
        <w:t>我们重点重申</w:t>
      </w:r>
      <w:r>
        <w:rPr>
          <w:rFonts w:asciiTheme="minorHAnsi" w:eastAsiaTheme="minorEastAsia" w:hAnsiTheme="minorHAnsi" w:cstheme="majorBidi" w:hint="eastAsia"/>
          <w:lang w:eastAsia="zh-CN"/>
        </w:rPr>
        <w:t>《突尼斯承诺》有关</w:t>
      </w:r>
      <w:r>
        <w:rPr>
          <w:rFonts w:asciiTheme="minorHAnsi" w:eastAsiaTheme="minorEastAsia" w:hAnsiTheme="minorHAnsi" w:cstheme="majorBidi" w:hint="eastAsia"/>
          <w:lang w:eastAsia="zh-CN"/>
        </w:rPr>
        <w:t>ICT</w:t>
      </w:r>
      <w:r>
        <w:rPr>
          <w:rFonts w:asciiTheme="minorHAnsi" w:eastAsiaTheme="minorEastAsia" w:hAnsiTheme="minorHAnsi" w:cstheme="majorBidi" w:hint="eastAsia"/>
          <w:lang w:eastAsia="zh-CN"/>
        </w:rPr>
        <w:t>促进和平和防止冲突潜力的第</w:t>
      </w:r>
      <w:r>
        <w:rPr>
          <w:rFonts w:asciiTheme="minorHAnsi" w:eastAsiaTheme="minorEastAsia" w:hAnsiTheme="minorHAnsi" w:cstheme="majorBidi" w:hint="eastAsia"/>
          <w:lang w:eastAsia="zh-CN"/>
        </w:rPr>
        <w:t>36</w:t>
      </w:r>
      <w:r>
        <w:rPr>
          <w:rFonts w:asciiTheme="minorHAnsi" w:eastAsiaTheme="minorEastAsia" w:hAnsiTheme="minorHAnsi" w:cstheme="majorBidi" w:hint="eastAsia"/>
          <w:lang w:eastAsia="zh-CN"/>
        </w:rPr>
        <w:t>段。</w:t>
      </w:r>
    </w:p>
    <w:p w:rsidR="00C31C38" w:rsidRDefault="00C31C38" w:rsidP="00B325A8">
      <w:pPr>
        <w:pStyle w:val="Default"/>
        <w:spacing w:before="120"/>
        <w:ind w:firstLineChars="200" w:firstLine="480"/>
        <w:jc w:val="both"/>
        <w:rPr>
          <w:rFonts w:asciiTheme="minorHAnsi" w:eastAsiaTheme="minorEastAsia" w:hAnsiTheme="minorHAnsi" w:cstheme="majorBidi"/>
          <w:lang w:eastAsia="zh-CN"/>
        </w:rPr>
      </w:pPr>
      <w:r>
        <w:rPr>
          <w:rFonts w:asciiTheme="minorHAnsi" w:eastAsiaTheme="minorEastAsia" w:hAnsiTheme="minorHAnsi" w:cstheme="majorBidi" w:hint="eastAsia"/>
          <w:lang w:eastAsia="zh-CN"/>
        </w:rPr>
        <w:t>为此，国际法，尤其是《联合国宪章》，对于维持和平稳定并营造安全、开放、祥和便利的</w:t>
      </w:r>
      <w:r>
        <w:rPr>
          <w:rFonts w:asciiTheme="minorHAnsi" w:eastAsiaTheme="minorEastAsia" w:hAnsiTheme="minorHAnsi" w:cstheme="majorBidi" w:hint="eastAsia"/>
          <w:lang w:eastAsia="zh-CN"/>
        </w:rPr>
        <w:t>ICT</w:t>
      </w:r>
      <w:r>
        <w:rPr>
          <w:rFonts w:asciiTheme="minorHAnsi" w:eastAsiaTheme="minorEastAsia" w:hAnsiTheme="minorHAnsi" w:cstheme="majorBidi" w:hint="eastAsia"/>
          <w:lang w:eastAsia="zh-CN"/>
        </w:rPr>
        <w:t>环境不仅适用而且至关重要。</w:t>
      </w:r>
    </w:p>
    <w:p w:rsidR="00C31C38" w:rsidRDefault="00C31C38" w:rsidP="00B325A8">
      <w:pPr>
        <w:pStyle w:val="Default"/>
        <w:spacing w:before="120"/>
        <w:ind w:firstLineChars="200" w:firstLine="480"/>
        <w:jc w:val="both"/>
        <w:rPr>
          <w:rFonts w:asciiTheme="minorHAnsi" w:eastAsiaTheme="minorEastAsia" w:hAnsiTheme="minorHAnsi" w:cstheme="majorBidi"/>
          <w:lang w:eastAsia="zh-CN"/>
        </w:rPr>
      </w:pPr>
      <w:r>
        <w:rPr>
          <w:rFonts w:asciiTheme="minorHAnsi" w:eastAsiaTheme="minorEastAsia" w:hAnsiTheme="minorHAnsi" w:cstheme="majorBidi" w:hint="eastAsia"/>
          <w:lang w:eastAsia="zh-CN"/>
        </w:rPr>
        <w:t>自</w:t>
      </w:r>
      <w:r>
        <w:rPr>
          <w:rFonts w:asciiTheme="minorHAnsi" w:eastAsiaTheme="minorEastAsia" w:hAnsiTheme="minorHAnsi" w:cstheme="majorBidi" w:hint="eastAsia"/>
          <w:lang w:eastAsia="zh-CN"/>
        </w:rPr>
        <w:t>WSIS</w:t>
      </w:r>
      <w:r>
        <w:rPr>
          <w:rFonts w:asciiTheme="minorHAnsi" w:eastAsiaTheme="minorEastAsia" w:hAnsiTheme="minorHAnsi" w:cstheme="majorBidi" w:hint="eastAsia"/>
          <w:lang w:eastAsia="zh-CN"/>
        </w:rPr>
        <w:t>程序启动以来，我们一向重视多利益攸关方方式及其在国家、区域和国际层面落实</w:t>
      </w:r>
      <w:r>
        <w:rPr>
          <w:rFonts w:asciiTheme="minorHAnsi" w:eastAsiaTheme="minorEastAsia" w:hAnsiTheme="minorHAnsi" w:cstheme="majorBidi" w:hint="eastAsia"/>
          <w:lang w:eastAsia="zh-CN"/>
        </w:rPr>
        <w:t>WSIS</w:t>
      </w:r>
      <w:r>
        <w:rPr>
          <w:rFonts w:asciiTheme="minorHAnsi" w:eastAsiaTheme="minorEastAsia" w:hAnsiTheme="minorHAnsi" w:cstheme="majorBidi" w:hint="eastAsia"/>
          <w:lang w:eastAsia="zh-CN"/>
        </w:rPr>
        <w:t>并推进</w:t>
      </w:r>
      <w:r>
        <w:rPr>
          <w:rFonts w:asciiTheme="minorHAnsi" w:eastAsiaTheme="minorEastAsia" w:hAnsiTheme="minorHAnsi" w:cstheme="majorBidi" w:hint="eastAsia"/>
          <w:lang w:eastAsia="zh-CN"/>
        </w:rPr>
        <w:t>WSIS</w:t>
      </w:r>
      <w:r>
        <w:rPr>
          <w:rFonts w:asciiTheme="minorHAnsi" w:eastAsiaTheme="minorEastAsia" w:hAnsiTheme="minorHAnsi" w:cstheme="majorBidi" w:hint="eastAsia"/>
          <w:lang w:eastAsia="zh-CN"/>
        </w:rPr>
        <w:t>主题和行动方面的重要意义。这一方式有助于提高所有利益攸关方的参与，按其各自的作用与职责开展合作。</w:t>
      </w:r>
    </w:p>
    <w:p w:rsidR="00C31C38" w:rsidRPr="007F7C4F" w:rsidRDefault="00C31C38" w:rsidP="00B325A8">
      <w:pPr>
        <w:spacing w:before="120" w:after="0" w:line="240" w:lineRule="auto"/>
        <w:rPr>
          <w:rFonts w:ascii="KaiTi" w:eastAsia="KaiTi" w:hAnsi="KaiTi" w:cstheme="majorBidi"/>
          <w:b/>
          <w:bCs/>
        </w:rPr>
      </w:pPr>
      <w:r w:rsidRPr="007F7C4F">
        <w:rPr>
          <w:rFonts w:eastAsia="STKaiti" w:hint="eastAsia"/>
          <w:b/>
          <w:bCs/>
          <w:sz w:val="24"/>
          <w:szCs w:val="24"/>
        </w:rPr>
        <w:t>在此背景下：</w:t>
      </w:r>
    </w:p>
    <w:p w:rsidR="00C31C38" w:rsidRDefault="00C31C38" w:rsidP="00B325A8">
      <w:pPr>
        <w:spacing w:before="120" w:after="0" w:line="240" w:lineRule="auto"/>
        <w:ind w:firstLineChars="200" w:firstLine="480"/>
        <w:rPr>
          <w:rFonts w:eastAsia="SimSun"/>
          <w:sz w:val="24"/>
          <w:szCs w:val="24"/>
        </w:rPr>
      </w:pPr>
      <w:r w:rsidRPr="00826E6E">
        <w:rPr>
          <w:rFonts w:eastAsia="SimSun" w:hint="eastAsia"/>
          <w:sz w:val="24"/>
          <w:szCs w:val="24"/>
        </w:rPr>
        <w:t>我们重申</w:t>
      </w:r>
      <w:r>
        <w:rPr>
          <w:rFonts w:asciiTheme="minorHAnsi" w:eastAsiaTheme="minorEastAsia" w:hAnsiTheme="minorHAnsi" w:cstheme="majorBidi"/>
          <w:sz w:val="24"/>
          <w:szCs w:val="24"/>
        </w:rPr>
        <w:t>ICT</w:t>
      </w:r>
      <w:r w:rsidRPr="00826E6E">
        <w:rPr>
          <w:rFonts w:eastAsia="SimSun" w:hint="eastAsia"/>
          <w:sz w:val="24"/>
          <w:szCs w:val="24"/>
        </w:rPr>
        <w:t>在进一步发展信息社会中</w:t>
      </w:r>
      <w:r>
        <w:rPr>
          <w:rFonts w:eastAsia="SimSun" w:hint="eastAsia"/>
          <w:sz w:val="24"/>
          <w:szCs w:val="24"/>
        </w:rPr>
        <w:t>的极大重要作用，可促进创新、向发达国家和发展中国家不同群体赋予能力，提供信息的无障碍获取并促进经济和社会发展。</w:t>
      </w:r>
    </w:p>
    <w:p w:rsidR="00C31C38" w:rsidRPr="00826E6E" w:rsidRDefault="00C31C38" w:rsidP="00B325A8">
      <w:pPr>
        <w:spacing w:before="120" w:after="0" w:line="240" w:lineRule="auto"/>
        <w:ind w:firstLineChars="200" w:firstLine="480"/>
        <w:rPr>
          <w:rFonts w:eastAsia="SimSun"/>
          <w:sz w:val="24"/>
          <w:szCs w:val="24"/>
        </w:rPr>
      </w:pPr>
      <w:r>
        <w:rPr>
          <w:rFonts w:eastAsia="SimSun" w:hint="eastAsia"/>
          <w:sz w:val="24"/>
          <w:szCs w:val="24"/>
        </w:rPr>
        <w:t>我们</w:t>
      </w:r>
      <w:r w:rsidRPr="00826E6E">
        <w:rPr>
          <w:rFonts w:ascii="STKaiti" w:eastAsia="STKaiti" w:hAnsi="STKaiti" w:hint="eastAsia"/>
          <w:sz w:val="24"/>
          <w:szCs w:val="24"/>
        </w:rPr>
        <w:t>请</w:t>
      </w:r>
      <w:r>
        <w:rPr>
          <w:rFonts w:eastAsia="SimSun" w:hint="eastAsia"/>
          <w:sz w:val="24"/>
          <w:szCs w:val="24"/>
        </w:rPr>
        <w:t>联合国系统各组织以及所有利益攸关方在各自的相关作用和职责范围内充分利用</w:t>
      </w:r>
      <w:r>
        <w:rPr>
          <w:rFonts w:asciiTheme="minorHAnsi" w:eastAsiaTheme="minorEastAsia" w:hAnsiTheme="minorHAnsi" w:cstheme="majorBidi"/>
          <w:sz w:val="24"/>
          <w:szCs w:val="24"/>
        </w:rPr>
        <w:t>ICT</w:t>
      </w:r>
      <w:r>
        <w:rPr>
          <w:rFonts w:asciiTheme="minorHAnsi" w:eastAsiaTheme="minorEastAsia" w:hAnsiTheme="minorHAnsi" w:cstheme="majorBidi"/>
          <w:sz w:val="24"/>
          <w:szCs w:val="24"/>
        </w:rPr>
        <w:t>面对</w:t>
      </w:r>
      <w:r>
        <w:rPr>
          <w:rFonts w:asciiTheme="minorHAnsi" w:eastAsiaTheme="minorEastAsia" w:hAnsiTheme="minorHAnsi" w:cstheme="majorBidi"/>
          <w:sz w:val="24"/>
          <w:szCs w:val="24"/>
        </w:rPr>
        <w:t>21</w:t>
      </w:r>
      <w:r>
        <w:rPr>
          <w:rFonts w:asciiTheme="minorHAnsi" w:eastAsiaTheme="minorEastAsia" w:hAnsiTheme="minorHAnsi" w:cstheme="majorBidi"/>
          <w:sz w:val="24"/>
          <w:szCs w:val="24"/>
        </w:rPr>
        <w:t>世纪的发展挑战，同时将</w:t>
      </w:r>
      <w:r>
        <w:rPr>
          <w:rFonts w:asciiTheme="minorHAnsi" w:eastAsiaTheme="minorEastAsia" w:hAnsiTheme="minorHAnsi" w:cstheme="majorBidi"/>
          <w:sz w:val="24"/>
          <w:szCs w:val="24"/>
        </w:rPr>
        <w:t>ICT</w:t>
      </w:r>
      <w:r>
        <w:rPr>
          <w:rFonts w:asciiTheme="minorHAnsi" w:eastAsiaTheme="minorEastAsia" w:hAnsiTheme="minorHAnsi" w:cstheme="majorBidi" w:hint="eastAsia"/>
          <w:sz w:val="24"/>
          <w:szCs w:val="24"/>
        </w:rPr>
        <w:t>视</w:t>
      </w:r>
      <w:r>
        <w:rPr>
          <w:rFonts w:asciiTheme="minorHAnsi" w:eastAsiaTheme="minorEastAsia" w:hAnsiTheme="minorHAnsi" w:cstheme="majorBidi"/>
          <w:sz w:val="24"/>
          <w:szCs w:val="24"/>
        </w:rPr>
        <w:t>为</w:t>
      </w:r>
      <w:r>
        <w:rPr>
          <w:rFonts w:asciiTheme="minorHAnsi" w:eastAsiaTheme="minorEastAsia" w:hAnsiTheme="minorHAnsi" w:cstheme="majorBidi" w:hint="eastAsia"/>
          <w:sz w:val="24"/>
          <w:szCs w:val="24"/>
        </w:rPr>
        <w:t>在各行各业</w:t>
      </w:r>
      <w:r>
        <w:rPr>
          <w:rFonts w:asciiTheme="minorHAnsi" w:eastAsiaTheme="minorEastAsia" w:hAnsiTheme="minorHAnsi" w:cstheme="majorBidi"/>
          <w:sz w:val="24"/>
          <w:szCs w:val="24"/>
        </w:rPr>
        <w:t>实现可持续发展三大支柱的</w:t>
      </w:r>
      <w:r>
        <w:rPr>
          <w:rFonts w:asciiTheme="minorHAnsi" w:eastAsiaTheme="minorEastAsia" w:hAnsiTheme="minorHAnsi" w:cstheme="majorBidi" w:hint="eastAsia"/>
          <w:sz w:val="24"/>
          <w:szCs w:val="24"/>
        </w:rPr>
        <w:t>推</w:t>
      </w:r>
      <w:r>
        <w:rPr>
          <w:rFonts w:asciiTheme="minorHAnsi" w:eastAsiaTheme="minorEastAsia" w:hAnsiTheme="minorHAnsi" w:cstheme="majorBidi"/>
          <w:sz w:val="24"/>
          <w:szCs w:val="24"/>
        </w:rPr>
        <w:t>动力。</w:t>
      </w:r>
    </w:p>
    <w:p w:rsidR="00C31C38" w:rsidRPr="00355F63" w:rsidRDefault="00C31C38" w:rsidP="00B325A8">
      <w:pPr>
        <w:spacing w:before="120" w:after="0" w:line="240" w:lineRule="auto"/>
        <w:ind w:left="720" w:hanging="720"/>
        <w:rPr>
          <w:rFonts w:asciiTheme="minorHAnsi" w:hAnsiTheme="minorHAnsi" w:cstheme="majorBidi"/>
          <w:sz w:val="24"/>
          <w:szCs w:val="24"/>
        </w:rPr>
      </w:pPr>
      <w:r w:rsidRPr="00355F63">
        <w:rPr>
          <w:rFonts w:asciiTheme="minorHAnsi" w:eastAsia="KaiTi" w:hAnsiTheme="minorHAnsi" w:cstheme="majorBidi"/>
          <w:sz w:val="24"/>
          <w:szCs w:val="24"/>
        </w:rPr>
        <w:t>1</w:t>
      </w:r>
      <w:r w:rsidRPr="00355F63">
        <w:rPr>
          <w:rFonts w:ascii="KaiTi" w:eastAsia="KaiTi" w:hAnsi="KaiTi" w:cstheme="majorBidi" w:hint="eastAsia"/>
          <w:sz w:val="24"/>
          <w:szCs w:val="24"/>
        </w:rPr>
        <w:tab/>
      </w:r>
      <w:r w:rsidRPr="00355F63">
        <w:rPr>
          <w:rFonts w:ascii="STKaiti" w:eastAsia="STKaiti" w:hAnsi="STKaiti" w:cstheme="majorBidi" w:hint="eastAsia"/>
          <w:sz w:val="24"/>
          <w:szCs w:val="24"/>
        </w:rPr>
        <w:t>我们重申</w:t>
      </w:r>
      <w:r w:rsidRPr="00355F63">
        <w:rPr>
          <w:rFonts w:eastAsia="SimSun" w:hint="eastAsia"/>
          <w:sz w:val="24"/>
          <w:szCs w:val="24"/>
        </w:rPr>
        <w:t>WSIS</w:t>
      </w:r>
      <w:r w:rsidRPr="00355F63">
        <w:rPr>
          <w:rFonts w:eastAsia="SimSun" w:hint="eastAsia"/>
          <w:sz w:val="24"/>
          <w:szCs w:val="24"/>
        </w:rPr>
        <w:t>原则宣言第</w:t>
      </w:r>
      <w:r w:rsidRPr="00355F63">
        <w:rPr>
          <w:rFonts w:eastAsia="SimSun" w:hint="eastAsia"/>
          <w:sz w:val="24"/>
          <w:szCs w:val="24"/>
        </w:rPr>
        <w:t>11</w:t>
      </w:r>
      <w:r w:rsidRPr="00355F63">
        <w:rPr>
          <w:rFonts w:eastAsia="SimSun" w:hint="eastAsia"/>
          <w:sz w:val="24"/>
          <w:szCs w:val="24"/>
        </w:rPr>
        <w:t>段确认的青年和青年组织的重要作用，该段落指</w:t>
      </w:r>
      <w:r w:rsidRPr="00355F63">
        <w:rPr>
          <w:rFonts w:eastAsia="SimSun"/>
          <w:sz w:val="24"/>
          <w:szCs w:val="24"/>
        </w:rPr>
        <w:br/>
      </w:r>
      <w:r w:rsidRPr="00355F63">
        <w:rPr>
          <w:rFonts w:eastAsia="SimSun" w:hint="eastAsia"/>
          <w:sz w:val="24"/>
          <w:szCs w:val="24"/>
        </w:rPr>
        <w:t>出，“应通过赋予能力，使青年成为学习者、开发者、贡献者、企业家和决策者。我们必须特别关注那些迄今尚未充分受益于</w:t>
      </w:r>
      <w:r w:rsidRPr="00355F63">
        <w:rPr>
          <w:rFonts w:eastAsia="SimSun" w:hint="eastAsia"/>
          <w:sz w:val="24"/>
          <w:szCs w:val="24"/>
        </w:rPr>
        <w:t>ICT</w:t>
      </w:r>
      <w:r w:rsidRPr="00355F63">
        <w:rPr>
          <w:rFonts w:eastAsia="SimSun" w:hint="eastAsia"/>
          <w:sz w:val="24"/>
          <w:szCs w:val="24"/>
        </w:rPr>
        <w:t>机遇的年轻人。我们还要努力确保</w:t>
      </w:r>
      <w:r w:rsidRPr="00355F63">
        <w:rPr>
          <w:rFonts w:eastAsia="SimSun" w:hint="eastAsia"/>
          <w:sz w:val="24"/>
          <w:szCs w:val="24"/>
        </w:rPr>
        <w:t>ICT</w:t>
      </w:r>
      <w:r w:rsidRPr="00355F63">
        <w:rPr>
          <w:rFonts w:eastAsia="SimSun" w:hint="eastAsia"/>
          <w:sz w:val="24"/>
          <w:szCs w:val="24"/>
        </w:rPr>
        <w:t>应用的开发和服务的运行，并顾及儿童的权利及其保护与福祉”。《世界青年行动计划》也强调了青年的作用，并将</w:t>
      </w:r>
      <w:r w:rsidRPr="00355F63">
        <w:rPr>
          <w:rFonts w:eastAsia="SimSun" w:hint="eastAsia"/>
          <w:sz w:val="24"/>
          <w:szCs w:val="24"/>
        </w:rPr>
        <w:t>ICT</w:t>
      </w:r>
      <w:r w:rsidRPr="00355F63">
        <w:rPr>
          <w:rFonts w:eastAsia="SimSun" w:hint="eastAsia"/>
          <w:sz w:val="24"/>
          <w:szCs w:val="24"/>
        </w:rPr>
        <w:t>确认为</w:t>
      </w:r>
      <w:r w:rsidRPr="00355F63">
        <w:rPr>
          <w:rFonts w:eastAsia="SimSun" w:hint="eastAsia"/>
          <w:sz w:val="24"/>
          <w:szCs w:val="24"/>
        </w:rPr>
        <w:t>15</w:t>
      </w:r>
      <w:r w:rsidRPr="00355F63">
        <w:rPr>
          <w:rFonts w:eastAsia="SimSun" w:hint="eastAsia"/>
          <w:sz w:val="24"/>
          <w:szCs w:val="24"/>
        </w:rPr>
        <w:t>个优先领域之一，因为它能够赋予青年克服距离和社会经济弱势障碍的机会。此外，</w:t>
      </w:r>
      <w:r w:rsidRPr="00355F63">
        <w:rPr>
          <w:rFonts w:eastAsia="SimSun" w:hint="eastAsia"/>
          <w:sz w:val="24"/>
          <w:szCs w:val="24"/>
        </w:rPr>
        <w:t>2013</w:t>
      </w:r>
      <w:r w:rsidRPr="00355F63">
        <w:rPr>
          <w:rFonts w:eastAsia="SimSun" w:hint="eastAsia"/>
          <w:sz w:val="24"/>
          <w:szCs w:val="24"/>
        </w:rPr>
        <w:t>年国际电联全球青年峰会宣布青年是进步的力量，并保证让他们充分参与加强民主的决策进程，这意味着对青年的信息传播，可在全球范围内直接提高其能力和创新力（跨</w:t>
      </w:r>
      <w:r w:rsidRPr="00355F63">
        <w:rPr>
          <w:rFonts w:eastAsia="SimSun" w:hint="eastAsia"/>
          <w:sz w:val="24"/>
          <w:szCs w:val="24"/>
        </w:rPr>
        <w:t>2015</w:t>
      </w:r>
      <w:r w:rsidRPr="00355F63">
        <w:rPr>
          <w:rFonts w:eastAsia="SimSun" w:hint="eastAsia"/>
          <w:sz w:val="24"/>
          <w:szCs w:val="24"/>
        </w:rPr>
        <w:t>年全球青年宣言）。必须在推进工作的同时，为确保上述计划、宣言和其他相关目标的落实做出更大努力。</w:t>
      </w:r>
    </w:p>
    <w:p w:rsidR="00C31C38" w:rsidRPr="00355F63" w:rsidRDefault="00C31C38" w:rsidP="00B325A8">
      <w:pPr>
        <w:spacing w:before="120" w:after="0" w:line="240" w:lineRule="auto"/>
        <w:ind w:left="720" w:hanging="720"/>
        <w:rPr>
          <w:rFonts w:asciiTheme="minorHAnsi" w:hAnsiTheme="minorHAnsi" w:cstheme="majorBidi"/>
          <w:sz w:val="24"/>
          <w:szCs w:val="24"/>
        </w:rPr>
      </w:pPr>
      <w:r w:rsidRPr="00355F63">
        <w:rPr>
          <w:rFonts w:asciiTheme="minorHAnsi" w:eastAsiaTheme="minorEastAsia" w:hAnsiTheme="minorHAnsi" w:cstheme="majorBidi" w:hint="eastAsia"/>
          <w:sz w:val="24"/>
          <w:szCs w:val="24"/>
        </w:rPr>
        <w:t>2</w:t>
      </w:r>
      <w:r w:rsidRPr="00355F63">
        <w:rPr>
          <w:rFonts w:asciiTheme="minorHAnsi" w:eastAsiaTheme="minorEastAsia" w:hAnsiTheme="minorHAnsi" w:cstheme="majorBidi" w:hint="eastAsia"/>
          <w:sz w:val="24"/>
          <w:szCs w:val="24"/>
        </w:rPr>
        <w:tab/>
      </w:r>
      <w:r w:rsidRPr="00355F63">
        <w:rPr>
          <w:rFonts w:asciiTheme="minorHAnsi" w:eastAsiaTheme="minorEastAsia" w:hAnsiTheme="minorHAnsi" w:cstheme="majorBidi" w:hint="eastAsia"/>
          <w:sz w:val="24"/>
          <w:szCs w:val="24"/>
        </w:rPr>
        <w:t>我们重申《世界人权宣言》及其它相关国际人权条约中体现的人权和基本自</w:t>
      </w:r>
      <w:r w:rsidR="004C6938">
        <w:rPr>
          <w:rFonts w:asciiTheme="minorHAnsi" w:eastAsiaTheme="minorEastAsia" w:hAnsiTheme="minorHAnsi" w:cstheme="majorBidi"/>
          <w:sz w:val="24"/>
          <w:szCs w:val="24"/>
        </w:rPr>
        <w:br/>
      </w:r>
      <w:r w:rsidRPr="00355F63">
        <w:rPr>
          <w:rFonts w:asciiTheme="minorHAnsi" w:eastAsiaTheme="minorEastAsia" w:hAnsiTheme="minorHAnsi" w:cstheme="majorBidi" w:hint="eastAsia"/>
          <w:sz w:val="24"/>
          <w:szCs w:val="24"/>
        </w:rPr>
        <w:t>由，其中包括《公民权利和政治权利国际公约》以及《经济、社会和文化权利国际公约》；我们亦重申《日内瓦宣言》第</w:t>
      </w:r>
      <w:r w:rsidRPr="00355F63">
        <w:rPr>
          <w:rFonts w:asciiTheme="minorHAnsi" w:eastAsiaTheme="minorEastAsia" w:hAnsiTheme="minorHAnsi" w:cstheme="majorBidi" w:hint="eastAsia"/>
          <w:sz w:val="24"/>
          <w:szCs w:val="24"/>
        </w:rPr>
        <w:t>3</w:t>
      </w:r>
      <w:r w:rsidRPr="00355F63">
        <w:rPr>
          <w:rFonts w:asciiTheme="minorHAnsi" w:eastAsiaTheme="minorEastAsia" w:hAnsiTheme="minorHAnsi" w:cstheme="majorBidi" w:hint="eastAsia"/>
          <w:sz w:val="24"/>
          <w:szCs w:val="24"/>
        </w:rPr>
        <w:t>、</w:t>
      </w:r>
      <w:r w:rsidRPr="00355F63">
        <w:rPr>
          <w:rFonts w:asciiTheme="minorHAnsi" w:eastAsiaTheme="minorEastAsia" w:hAnsiTheme="minorHAnsi" w:cstheme="majorBidi" w:hint="eastAsia"/>
          <w:sz w:val="24"/>
          <w:szCs w:val="24"/>
        </w:rPr>
        <w:t>4</w:t>
      </w:r>
      <w:r w:rsidRPr="00355F63">
        <w:rPr>
          <w:rFonts w:asciiTheme="minorHAnsi" w:eastAsiaTheme="minorEastAsia" w:hAnsiTheme="minorHAnsi" w:cstheme="majorBidi" w:hint="eastAsia"/>
          <w:sz w:val="24"/>
          <w:szCs w:val="24"/>
        </w:rPr>
        <w:t>、</w:t>
      </w:r>
      <w:r w:rsidRPr="00355F63">
        <w:rPr>
          <w:rFonts w:asciiTheme="minorHAnsi" w:eastAsiaTheme="minorEastAsia" w:hAnsiTheme="minorHAnsi" w:cstheme="majorBidi" w:hint="eastAsia"/>
          <w:sz w:val="24"/>
          <w:szCs w:val="24"/>
        </w:rPr>
        <w:t>5</w:t>
      </w:r>
      <w:r w:rsidRPr="00355F63">
        <w:rPr>
          <w:rFonts w:asciiTheme="minorHAnsi" w:eastAsiaTheme="minorEastAsia" w:hAnsiTheme="minorHAnsi" w:cstheme="majorBidi" w:hint="eastAsia"/>
          <w:sz w:val="24"/>
          <w:szCs w:val="24"/>
        </w:rPr>
        <w:t>和</w:t>
      </w:r>
      <w:r w:rsidRPr="00355F63">
        <w:rPr>
          <w:rFonts w:asciiTheme="minorHAnsi" w:eastAsiaTheme="minorEastAsia" w:hAnsiTheme="minorHAnsi" w:cstheme="majorBidi" w:hint="eastAsia"/>
          <w:sz w:val="24"/>
          <w:szCs w:val="24"/>
        </w:rPr>
        <w:t>18</w:t>
      </w:r>
      <w:r w:rsidRPr="00355F63">
        <w:rPr>
          <w:rFonts w:asciiTheme="minorHAnsi" w:eastAsiaTheme="minorEastAsia" w:hAnsiTheme="minorHAnsi" w:cstheme="majorBidi" w:hint="eastAsia"/>
          <w:sz w:val="24"/>
          <w:szCs w:val="24"/>
        </w:rPr>
        <w:t>段的内容。</w:t>
      </w:r>
    </w:p>
    <w:p w:rsidR="00C31C38" w:rsidRPr="00355F63" w:rsidRDefault="00C31C38" w:rsidP="00B325A8">
      <w:pPr>
        <w:spacing w:before="120" w:after="0" w:line="240" w:lineRule="auto"/>
        <w:ind w:left="720" w:hanging="720"/>
        <w:rPr>
          <w:rFonts w:asciiTheme="minorHAnsi" w:hAnsiTheme="minorHAnsi" w:cstheme="majorBidi"/>
          <w:sz w:val="24"/>
          <w:szCs w:val="24"/>
        </w:rPr>
      </w:pPr>
      <w:r w:rsidRPr="00355F63">
        <w:rPr>
          <w:rFonts w:asciiTheme="minorHAnsi" w:eastAsiaTheme="minorEastAsia" w:hAnsiTheme="minorHAnsi" w:cstheme="majorBidi" w:hint="eastAsia"/>
          <w:sz w:val="24"/>
          <w:szCs w:val="24"/>
        </w:rPr>
        <w:t>3</w:t>
      </w:r>
      <w:r w:rsidRPr="00355F63">
        <w:rPr>
          <w:rFonts w:asciiTheme="minorHAnsi" w:eastAsiaTheme="minorEastAsia" w:hAnsiTheme="minorHAnsi" w:cstheme="majorBidi" w:hint="eastAsia"/>
          <w:sz w:val="24"/>
          <w:szCs w:val="24"/>
        </w:rPr>
        <w:tab/>
      </w:r>
      <w:r w:rsidRPr="00355F63">
        <w:rPr>
          <w:rFonts w:asciiTheme="minorHAnsi" w:eastAsiaTheme="minorEastAsia" w:hAnsiTheme="minorHAnsi" w:cstheme="majorBidi" w:hint="eastAsia"/>
          <w:sz w:val="24"/>
          <w:szCs w:val="24"/>
        </w:rPr>
        <w:t>尽管人们认识到</w:t>
      </w:r>
      <w:r w:rsidRPr="00355F63">
        <w:rPr>
          <w:rFonts w:asciiTheme="minorHAnsi" w:eastAsiaTheme="minorEastAsia" w:hAnsiTheme="minorHAnsi" w:cstheme="majorBidi" w:hint="eastAsia"/>
          <w:sz w:val="24"/>
          <w:szCs w:val="24"/>
        </w:rPr>
        <w:t>ICT</w:t>
      </w:r>
      <w:r w:rsidRPr="00355F63">
        <w:rPr>
          <w:rFonts w:asciiTheme="minorHAnsi" w:eastAsiaTheme="minorEastAsia" w:hAnsiTheme="minorHAnsi" w:cstheme="majorBidi" w:hint="eastAsia"/>
          <w:sz w:val="24"/>
          <w:szCs w:val="24"/>
        </w:rPr>
        <w:t>作为促进性别平等和妇女获得及使用</w:t>
      </w:r>
      <w:r w:rsidRPr="00355F63">
        <w:rPr>
          <w:rFonts w:asciiTheme="minorHAnsi" w:eastAsiaTheme="minorEastAsia" w:hAnsiTheme="minorHAnsi" w:cstheme="majorBidi" w:hint="eastAsia"/>
          <w:sz w:val="24"/>
          <w:szCs w:val="24"/>
        </w:rPr>
        <w:t>ICT</w:t>
      </w:r>
      <w:r w:rsidRPr="00355F63">
        <w:rPr>
          <w:rFonts w:asciiTheme="minorHAnsi" w:eastAsiaTheme="minorEastAsia" w:hAnsiTheme="minorHAnsi" w:cstheme="majorBidi" w:hint="eastAsia"/>
          <w:sz w:val="24"/>
          <w:szCs w:val="24"/>
        </w:rPr>
        <w:t>能力的工具的潜</w:t>
      </w:r>
      <w:r w:rsidR="004C6938">
        <w:rPr>
          <w:rFonts w:asciiTheme="minorHAnsi" w:eastAsiaTheme="minorEastAsia" w:hAnsiTheme="minorHAnsi" w:cstheme="majorBidi"/>
          <w:sz w:val="24"/>
          <w:szCs w:val="24"/>
        </w:rPr>
        <w:br/>
      </w:r>
      <w:r w:rsidRPr="00355F63">
        <w:rPr>
          <w:rFonts w:asciiTheme="minorHAnsi" w:eastAsiaTheme="minorEastAsia" w:hAnsiTheme="minorHAnsi" w:cstheme="majorBidi" w:hint="eastAsia"/>
          <w:sz w:val="24"/>
          <w:szCs w:val="24"/>
        </w:rPr>
        <w:t>力，但“性别差距”依然存在。我们重申必须促进和保持性别平等和妇女的权利，保证妇女融入新兴的全球</w:t>
      </w:r>
      <w:r w:rsidRPr="00355F63">
        <w:rPr>
          <w:rFonts w:asciiTheme="minorHAnsi" w:eastAsiaTheme="minorEastAsia" w:hAnsiTheme="minorHAnsi" w:cstheme="majorBidi" w:hint="eastAsia"/>
          <w:sz w:val="24"/>
          <w:szCs w:val="24"/>
        </w:rPr>
        <w:t>ICT</w:t>
      </w:r>
      <w:r w:rsidRPr="00355F63">
        <w:rPr>
          <w:rFonts w:asciiTheme="minorHAnsi" w:eastAsiaTheme="minorEastAsia" w:hAnsiTheme="minorHAnsi" w:cstheme="majorBidi" w:hint="eastAsia"/>
          <w:sz w:val="24"/>
          <w:szCs w:val="24"/>
        </w:rPr>
        <w:t>社会，并考虑到最近成立的联合国妇女署这一机构的职责范围、后</w:t>
      </w:r>
      <w:r w:rsidRPr="00355F63">
        <w:rPr>
          <w:rFonts w:asciiTheme="minorHAnsi" w:eastAsiaTheme="minorEastAsia" w:hAnsiTheme="minorHAnsi" w:cstheme="majorBidi" w:hint="eastAsia"/>
          <w:sz w:val="24"/>
          <w:szCs w:val="24"/>
        </w:rPr>
        <w:t>2015</w:t>
      </w:r>
      <w:r w:rsidRPr="00355F63">
        <w:rPr>
          <w:rFonts w:asciiTheme="minorHAnsi" w:eastAsiaTheme="minorEastAsia" w:hAnsiTheme="minorHAnsi" w:cstheme="majorBidi" w:hint="eastAsia"/>
          <w:sz w:val="24"/>
          <w:szCs w:val="24"/>
        </w:rPr>
        <w:t>年高层专题小组的建议和</w:t>
      </w:r>
      <w:r w:rsidRPr="00355F63">
        <w:rPr>
          <w:rFonts w:asciiTheme="minorHAnsi" w:eastAsiaTheme="minorEastAsia" w:hAnsiTheme="minorHAnsi" w:cstheme="majorBidi" w:hint="eastAsia"/>
          <w:sz w:val="24"/>
          <w:szCs w:val="24"/>
        </w:rPr>
        <w:t>1995</w:t>
      </w:r>
      <w:r w:rsidRPr="00355F63">
        <w:rPr>
          <w:rFonts w:asciiTheme="minorHAnsi" w:eastAsiaTheme="minorEastAsia" w:hAnsiTheme="minorHAnsi" w:cstheme="majorBidi" w:hint="eastAsia"/>
          <w:sz w:val="24"/>
          <w:szCs w:val="24"/>
        </w:rPr>
        <w:t>年第四届妇女大会通过的《北京宣言和行动纲领》。因此，我们希望回顾并强调《</w:t>
      </w:r>
      <w:r w:rsidRPr="00355F63">
        <w:rPr>
          <w:rFonts w:asciiTheme="minorHAnsi" w:eastAsiaTheme="minorEastAsia" w:hAnsiTheme="minorHAnsi" w:cstheme="majorBidi" w:hint="eastAsia"/>
          <w:sz w:val="24"/>
          <w:szCs w:val="24"/>
        </w:rPr>
        <w:t>WSIS</w:t>
      </w:r>
      <w:r w:rsidRPr="00355F63">
        <w:rPr>
          <w:rFonts w:asciiTheme="minorHAnsi" w:eastAsiaTheme="minorEastAsia" w:hAnsiTheme="minorHAnsi" w:cstheme="majorBidi" w:hint="eastAsia"/>
          <w:sz w:val="24"/>
          <w:szCs w:val="24"/>
        </w:rPr>
        <w:t>原则宣言》整个</w:t>
      </w:r>
      <w:r w:rsidRPr="00355F63">
        <w:rPr>
          <w:rFonts w:asciiTheme="minorHAnsi" w:eastAsiaTheme="minorEastAsia" w:hAnsiTheme="minorHAnsi" w:cstheme="majorBidi" w:hint="eastAsia"/>
          <w:sz w:val="24"/>
          <w:szCs w:val="24"/>
        </w:rPr>
        <w:t>WSIS+10</w:t>
      </w:r>
      <w:r w:rsidRPr="00355F63">
        <w:rPr>
          <w:rFonts w:asciiTheme="minorHAnsi" w:eastAsiaTheme="minorEastAsia" w:hAnsiTheme="minorHAnsi" w:cstheme="majorBidi" w:hint="eastAsia"/>
          <w:sz w:val="24"/>
          <w:szCs w:val="24"/>
        </w:rPr>
        <w:t>声明和愿景第</w:t>
      </w:r>
      <w:r w:rsidRPr="00355F63">
        <w:rPr>
          <w:rFonts w:asciiTheme="minorHAnsi" w:eastAsiaTheme="minorEastAsia" w:hAnsiTheme="minorHAnsi" w:cstheme="majorBidi" w:hint="eastAsia"/>
          <w:sz w:val="24"/>
          <w:szCs w:val="24"/>
        </w:rPr>
        <w:t>12</w:t>
      </w:r>
      <w:r w:rsidRPr="00355F63">
        <w:rPr>
          <w:rFonts w:asciiTheme="minorHAnsi" w:eastAsiaTheme="minorEastAsia" w:hAnsiTheme="minorHAnsi" w:cstheme="majorBidi" w:hint="eastAsia"/>
          <w:sz w:val="24"/>
          <w:szCs w:val="24"/>
        </w:rPr>
        <w:t>段所述的</w:t>
      </w:r>
      <w:r w:rsidRPr="00355F63">
        <w:rPr>
          <w:rFonts w:asciiTheme="minorHAnsi" w:eastAsiaTheme="minorEastAsia" w:hAnsiTheme="minorHAnsi" w:cstheme="majorBidi" w:hint="eastAsia"/>
          <w:sz w:val="24"/>
          <w:szCs w:val="24"/>
        </w:rPr>
        <w:t>ICT</w:t>
      </w:r>
      <w:r w:rsidRPr="00355F63">
        <w:rPr>
          <w:rFonts w:asciiTheme="minorHAnsi" w:eastAsiaTheme="minorEastAsia" w:hAnsiTheme="minorHAnsi" w:cstheme="majorBidi" w:hint="eastAsia"/>
          <w:sz w:val="24"/>
          <w:szCs w:val="24"/>
        </w:rPr>
        <w:t>的发展为妇女提供的巨大机遇，她们应成为信息社会的组成部分和重要参与者。我们致力于确保信息社会使妇女获得权利，并平等地充分参与社会各领域工作和所有决策进程。为此，我们应将性别平等观点纳入主流工作，并将</w:t>
      </w:r>
      <w:r w:rsidRPr="00355F63">
        <w:rPr>
          <w:rFonts w:asciiTheme="minorHAnsi" w:eastAsiaTheme="minorEastAsia" w:hAnsiTheme="minorHAnsi" w:cstheme="majorBidi" w:hint="eastAsia"/>
          <w:sz w:val="24"/>
          <w:szCs w:val="24"/>
        </w:rPr>
        <w:t>ICT</w:t>
      </w:r>
      <w:r w:rsidRPr="00355F63">
        <w:rPr>
          <w:rFonts w:asciiTheme="minorHAnsi" w:eastAsiaTheme="minorEastAsia" w:hAnsiTheme="minorHAnsi" w:cstheme="majorBidi" w:hint="eastAsia"/>
          <w:sz w:val="24"/>
          <w:szCs w:val="24"/>
        </w:rPr>
        <w:t>用作实现这一目标的工具。</w:t>
      </w:r>
    </w:p>
    <w:p w:rsidR="00C31C38" w:rsidRPr="00355F63" w:rsidRDefault="00C31C38" w:rsidP="00B325A8">
      <w:pPr>
        <w:spacing w:before="120" w:after="0" w:line="240" w:lineRule="auto"/>
        <w:ind w:left="720" w:hanging="720"/>
        <w:rPr>
          <w:rFonts w:asciiTheme="minorHAnsi" w:eastAsiaTheme="minorEastAsia" w:hAnsiTheme="minorHAnsi" w:cstheme="majorBidi"/>
          <w:sz w:val="24"/>
          <w:szCs w:val="24"/>
        </w:rPr>
      </w:pPr>
      <w:r w:rsidRPr="00355F63">
        <w:rPr>
          <w:rFonts w:asciiTheme="minorHAnsi" w:eastAsiaTheme="minorEastAsia" w:hAnsiTheme="minorHAnsi" w:cstheme="majorBidi" w:hint="eastAsia"/>
          <w:sz w:val="24"/>
          <w:szCs w:val="24"/>
        </w:rPr>
        <w:lastRenderedPageBreak/>
        <w:t>4</w:t>
      </w:r>
      <w:r w:rsidRPr="00355F63">
        <w:rPr>
          <w:rFonts w:asciiTheme="minorHAnsi" w:eastAsiaTheme="minorEastAsia" w:hAnsiTheme="minorHAnsi" w:cstheme="majorBidi" w:hint="eastAsia"/>
          <w:sz w:val="24"/>
          <w:szCs w:val="24"/>
        </w:rPr>
        <w:tab/>
      </w:r>
      <w:r w:rsidRPr="00355F63">
        <w:rPr>
          <w:rFonts w:asciiTheme="minorHAnsi" w:eastAsiaTheme="minorEastAsia" w:hAnsiTheme="minorHAnsi" w:cstheme="majorBidi" w:hint="eastAsia"/>
          <w:sz w:val="24"/>
          <w:szCs w:val="24"/>
        </w:rPr>
        <w:t>我们承认并认识到弥合数字鸿沟方面的挑战仍未得到充分研究解决，而且需要在</w:t>
      </w:r>
      <w:r w:rsidRPr="00355F63">
        <w:rPr>
          <w:rFonts w:asciiTheme="minorHAnsi" w:eastAsiaTheme="minorEastAsia" w:hAnsiTheme="minorHAnsi" w:cstheme="majorBidi"/>
          <w:sz w:val="24"/>
          <w:szCs w:val="24"/>
        </w:rPr>
        <w:t>ICT</w:t>
      </w:r>
      <w:r>
        <w:rPr>
          <w:rFonts w:asciiTheme="minorHAnsi" w:eastAsiaTheme="minorEastAsia" w:hAnsiTheme="minorHAnsi" w:cstheme="majorBidi"/>
          <w:sz w:val="24"/>
          <w:szCs w:val="24"/>
        </w:rPr>
        <w:t>基础设施和服务、能力建设、促进知识转让以及</w:t>
      </w:r>
      <w:r w:rsidRPr="00355F63">
        <w:rPr>
          <w:rFonts w:asciiTheme="minorHAnsi" w:eastAsiaTheme="minorEastAsia" w:hAnsiTheme="minorHAnsi" w:cstheme="majorBidi"/>
          <w:sz w:val="24"/>
          <w:szCs w:val="24"/>
        </w:rPr>
        <w:t>相互同意基础上的</w:t>
      </w:r>
      <w:r>
        <w:rPr>
          <w:rFonts w:asciiTheme="minorHAnsi" w:eastAsiaTheme="minorEastAsia" w:hAnsiTheme="minorHAnsi" w:cstheme="majorBidi" w:hint="eastAsia"/>
          <w:sz w:val="24"/>
          <w:szCs w:val="24"/>
        </w:rPr>
        <w:t>技术</w:t>
      </w:r>
      <w:r w:rsidRPr="00355F63">
        <w:rPr>
          <w:rFonts w:asciiTheme="minorHAnsi" w:eastAsiaTheme="minorEastAsia" w:hAnsiTheme="minorHAnsi" w:cstheme="majorBidi"/>
          <w:sz w:val="24"/>
          <w:szCs w:val="24"/>
        </w:rPr>
        <w:t>转让等方面提供持续投资。</w:t>
      </w:r>
    </w:p>
    <w:p w:rsidR="00C31C38" w:rsidRPr="00355F63" w:rsidRDefault="00C31C38" w:rsidP="00B325A8">
      <w:pPr>
        <w:spacing w:before="120" w:after="0" w:line="240" w:lineRule="auto"/>
        <w:ind w:left="720" w:hanging="720"/>
        <w:rPr>
          <w:rFonts w:asciiTheme="minorHAnsi" w:eastAsiaTheme="minorEastAsia" w:hAnsiTheme="minorHAnsi" w:cstheme="majorBidi"/>
          <w:sz w:val="24"/>
          <w:szCs w:val="24"/>
        </w:rPr>
      </w:pPr>
      <w:r w:rsidRPr="00355F63">
        <w:rPr>
          <w:rFonts w:asciiTheme="minorHAnsi" w:eastAsiaTheme="minorEastAsia" w:hAnsiTheme="minorHAnsi" w:cstheme="majorBidi" w:hint="eastAsia"/>
          <w:sz w:val="24"/>
          <w:szCs w:val="24"/>
        </w:rPr>
        <w:t>5</w:t>
      </w:r>
      <w:r w:rsidRPr="00355F63">
        <w:rPr>
          <w:rFonts w:asciiTheme="minorHAnsi" w:eastAsiaTheme="minorEastAsia" w:hAnsiTheme="minorHAnsi" w:cstheme="majorBidi" w:hint="eastAsia"/>
          <w:sz w:val="24"/>
          <w:szCs w:val="24"/>
        </w:rPr>
        <w:tab/>
      </w:r>
      <w:r w:rsidRPr="00355F63">
        <w:rPr>
          <w:rFonts w:asciiTheme="minorHAnsi" w:eastAsiaTheme="minorEastAsia" w:hAnsiTheme="minorHAnsi" w:cstheme="majorBidi" w:hint="eastAsia"/>
          <w:sz w:val="24"/>
          <w:szCs w:val="24"/>
        </w:rPr>
        <w:t>在回顾联合国残疾人权利公约、《日内瓦原则宣言》第</w:t>
      </w:r>
      <w:r w:rsidRPr="00355F63">
        <w:rPr>
          <w:rFonts w:asciiTheme="minorHAnsi" w:eastAsiaTheme="minorEastAsia" w:hAnsiTheme="minorHAnsi" w:cstheme="majorBidi" w:hint="eastAsia"/>
          <w:sz w:val="24"/>
          <w:szCs w:val="24"/>
        </w:rPr>
        <w:t>11</w:t>
      </w:r>
      <w:r w:rsidRPr="00355F63">
        <w:rPr>
          <w:rFonts w:asciiTheme="minorHAnsi" w:eastAsiaTheme="minorEastAsia" w:hAnsiTheme="minorHAnsi" w:cstheme="majorBidi" w:hint="eastAsia"/>
          <w:sz w:val="24"/>
          <w:szCs w:val="24"/>
        </w:rPr>
        <w:t>、</w:t>
      </w:r>
      <w:r w:rsidRPr="00355F63">
        <w:rPr>
          <w:rFonts w:asciiTheme="minorHAnsi" w:eastAsiaTheme="minorEastAsia" w:hAnsiTheme="minorHAnsi" w:cstheme="majorBidi" w:hint="eastAsia"/>
          <w:sz w:val="24"/>
          <w:szCs w:val="24"/>
        </w:rPr>
        <w:t>13</w:t>
      </w:r>
      <w:r w:rsidRPr="00355F63">
        <w:rPr>
          <w:rFonts w:asciiTheme="minorHAnsi" w:eastAsiaTheme="minorEastAsia" w:hAnsiTheme="minorHAnsi" w:cstheme="majorBidi" w:hint="eastAsia"/>
          <w:sz w:val="24"/>
          <w:szCs w:val="24"/>
        </w:rPr>
        <w:t>、</w:t>
      </w:r>
      <w:r w:rsidRPr="00355F63">
        <w:rPr>
          <w:rFonts w:asciiTheme="minorHAnsi" w:eastAsiaTheme="minorEastAsia" w:hAnsiTheme="minorHAnsi" w:cstheme="majorBidi" w:hint="eastAsia"/>
          <w:sz w:val="24"/>
          <w:szCs w:val="24"/>
        </w:rPr>
        <w:t>14</w:t>
      </w:r>
      <w:r w:rsidRPr="00355F63">
        <w:rPr>
          <w:rFonts w:asciiTheme="minorHAnsi" w:eastAsiaTheme="minorEastAsia" w:hAnsiTheme="minorHAnsi" w:cstheme="majorBidi" w:hint="eastAsia"/>
          <w:sz w:val="24"/>
          <w:szCs w:val="24"/>
        </w:rPr>
        <w:t>和</w:t>
      </w:r>
      <w:r w:rsidRPr="00355F63">
        <w:rPr>
          <w:rFonts w:asciiTheme="minorHAnsi" w:eastAsiaTheme="minorEastAsia" w:hAnsiTheme="minorHAnsi" w:cstheme="majorBidi" w:hint="eastAsia"/>
          <w:sz w:val="24"/>
          <w:szCs w:val="24"/>
        </w:rPr>
        <w:t>15</w:t>
      </w:r>
      <w:r w:rsidRPr="00355F63">
        <w:rPr>
          <w:rFonts w:asciiTheme="minorHAnsi" w:eastAsiaTheme="minorEastAsia" w:hAnsiTheme="minorHAnsi" w:cstheme="majorBidi" w:hint="eastAsia"/>
          <w:sz w:val="24"/>
          <w:szCs w:val="24"/>
        </w:rPr>
        <w:t>段以及《突尼斯承诺》第</w:t>
      </w:r>
      <w:r w:rsidRPr="00355F63">
        <w:rPr>
          <w:rFonts w:asciiTheme="minorHAnsi" w:eastAsiaTheme="minorEastAsia" w:hAnsiTheme="minorHAnsi" w:cstheme="majorBidi" w:hint="eastAsia"/>
          <w:sz w:val="24"/>
          <w:szCs w:val="24"/>
        </w:rPr>
        <w:t>20</w:t>
      </w:r>
      <w:r w:rsidRPr="00355F63">
        <w:rPr>
          <w:rFonts w:asciiTheme="minorHAnsi" w:eastAsiaTheme="minorEastAsia" w:hAnsiTheme="minorHAnsi" w:cstheme="majorBidi" w:hint="eastAsia"/>
          <w:sz w:val="24"/>
          <w:szCs w:val="24"/>
        </w:rPr>
        <w:t>、</w:t>
      </w:r>
      <w:r w:rsidRPr="00355F63">
        <w:rPr>
          <w:rFonts w:asciiTheme="minorHAnsi" w:eastAsiaTheme="minorEastAsia" w:hAnsiTheme="minorHAnsi" w:cstheme="majorBidi" w:hint="eastAsia"/>
          <w:sz w:val="24"/>
          <w:szCs w:val="24"/>
        </w:rPr>
        <w:t>22</w:t>
      </w:r>
      <w:r w:rsidRPr="00355F63">
        <w:rPr>
          <w:rFonts w:asciiTheme="minorHAnsi" w:eastAsiaTheme="minorEastAsia" w:hAnsiTheme="minorHAnsi" w:cstheme="majorBidi" w:hint="eastAsia"/>
          <w:sz w:val="24"/>
          <w:szCs w:val="24"/>
        </w:rPr>
        <w:t>和</w:t>
      </w:r>
      <w:r w:rsidRPr="00355F63">
        <w:rPr>
          <w:rFonts w:asciiTheme="minorHAnsi" w:eastAsiaTheme="minorEastAsia" w:hAnsiTheme="minorHAnsi" w:cstheme="majorBidi" w:hint="eastAsia"/>
          <w:sz w:val="24"/>
          <w:szCs w:val="24"/>
        </w:rPr>
        <w:t>24</w:t>
      </w:r>
      <w:r w:rsidRPr="00355F63">
        <w:rPr>
          <w:rFonts w:asciiTheme="minorHAnsi" w:eastAsiaTheme="minorEastAsia" w:hAnsiTheme="minorHAnsi" w:cstheme="majorBidi" w:hint="eastAsia"/>
          <w:sz w:val="24"/>
          <w:szCs w:val="24"/>
        </w:rPr>
        <w:t>段的同时，我们重申让所有人平等享受信息和知识的承诺，提高全民的</w:t>
      </w:r>
      <w:r w:rsidRPr="00355F63">
        <w:rPr>
          <w:rFonts w:asciiTheme="minorHAnsi" w:eastAsiaTheme="minorEastAsia" w:hAnsiTheme="minorHAnsi" w:cstheme="majorBidi" w:hint="eastAsia"/>
          <w:sz w:val="24"/>
          <w:szCs w:val="24"/>
        </w:rPr>
        <w:t>ICT</w:t>
      </w:r>
      <w:r w:rsidRPr="00355F63">
        <w:rPr>
          <w:rFonts w:asciiTheme="minorHAnsi" w:eastAsiaTheme="minorEastAsia" w:hAnsiTheme="minorHAnsi" w:cstheme="majorBidi" w:hint="eastAsia"/>
          <w:sz w:val="24"/>
          <w:szCs w:val="24"/>
        </w:rPr>
        <w:t>能力，并使包括青年、老人、妇女、原住民和游牧民、残疾人、失业者、穷人、移民、难民和国内流离失所和偏远社区居民在内的所有人均树立使用</w:t>
      </w:r>
      <w:proofErr w:type="spellStart"/>
      <w:r w:rsidRPr="00355F63">
        <w:rPr>
          <w:rFonts w:asciiTheme="minorHAnsi" w:eastAsiaTheme="minorEastAsia" w:hAnsiTheme="minorHAnsi" w:cstheme="majorBidi" w:hint="eastAsia"/>
          <w:sz w:val="24"/>
          <w:szCs w:val="24"/>
        </w:rPr>
        <w:t>ICT</w:t>
      </w:r>
      <w:proofErr w:type="spellEnd"/>
      <w:r w:rsidRPr="00355F63">
        <w:rPr>
          <w:rFonts w:asciiTheme="minorHAnsi" w:eastAsiaTheme="minorEastAsia" w:hAnsiTheme="minorHAnsi" w:cstheme="majorBidi" w:hint="eastAsia"/>
          <w:sz w:val="24"/>
          <w:szCs w:val="24"/>
        </w:rPr>
        <w:t>的信心，同时认识到，让弱势群体更多参与信息社会建设进程至关重要，应该使利益攸关方和各级决策机构听到他们的声音。此举能够使全球最为脆弱的公民群体成为其经济体的重要组成部分，并增进目标成员对旨在使其日常生活更美好的现行</w:t>
      </w:r>
      <w:r w:rsidRPr="00355F63">
        <w:rPr>
          <w:rFonts w:asciiTheme="minorHAnsi" w:eastAsiaTheme="minorEastAsia" w:hAnsiTheme="minorHAnsi" w:cstheme="majorBidi" w:hint="eastAsia"/>
          <w:sz w:val="24"/>
          <w:szCs w:val="24"/>
        </w:rPr>
        <w:t>ICT</w:t>
      </w:r>
      <w:r w:rsidRPr="00355F63">
        <w:rPr>
          <w:rFonts w:asciiTheme="minorHAnsi" w:eastAsiaTheme="minorEastAsia" w:hAnsiTheme="minorHAnsi" w:cstheme="majorBidi" w:hint="eastAsia"/>
          <w:sz w:val="24"/>
          <w:szCs w:val="24"/>
        </w:rPr>
        <w:t>解决方案（如，电子参与、电子政务、电子教学应用等）的了解。</w:t>
      </w:r>
    </w:p>
    <w:p w:rsidR="00C31C38" w:rsidRPr="00355F63" w:rsidRDefault="00C31C38" w:rsidP="00B325A8">
      <w:pPr>
        <w:spacing w:before="120" w:after="0" w:line="240" w:lineRule="auto"/>
        <w:ind w:left="720" w:hanging="720"/>
        <w:rPr>
          <w:rFonts w:asciiTheme="minorHAnsi" w:eastAsiaTheme="minorEastAsia" w:hAnsiTheme="minorHAnsi" w:cstheme="majorBidi"/>
          <w:sz w:val="24"/>
          <w:szCs w:val="24"/>
        </w:rPr>
      </w:pPr>
      <w:r w:rsidRPr="00355F63">
        <w:rPr>
          <w:rFonts w:asciiTheme="minorHAnsi" w:eastAsiaTheme="minorEastAsia" w:hAnsiTheme="minorHAnsi" w:cstheme="majorBidi" w:hint="eastAsia"/>
          <w:sz w:val="24"/>
          <w:szCs w:val="24"/>
        </w:rPr>
        <w:t>6</w:t>
      </w:r>
      <w:r w:rsidRPr="00355F63">
        <w:rPr>
          <w:rFonts w:asciiTheme="minorHAnsi" w:eastAsiaTheme="minorEastAsia" w:hAnsiTheme="minorHAnsi" w:cstheme="majorBidi" w:hint="eastAsia"/>
          <w:sz w:val="24"/>
          <w:szCs w:val="24"/>
        </w:rPr>
        <w:tab/>
      </w:r>
      <w:r w:rsidRPr="00355F63">
        <w:rPr>
          <w:rFonts w:asciiTheme="minorHAnsi" w:eastAsiaTheme="minorEastAsia" w:hAnsiTheme="minorHAnsi" w:cstheme="majorBidi" w:hint="eastAsia"/>
          <w:sz w:val="24"/>
          <w:szCs w:val="24"/>
        </w:rPr>
        <w:t>我们相信，</w:t>
      </w:r>
      <w:r w:rsidRPr="00355F63">
        <w:rPr>
          <w:rFonts w:asciiTheme="minorHAnsi" w:eastAsiaTheme="minorEastAsia" w:hAnsiTheme="minorHAnsi" w:cstheme="majorBidi"/>
          <w:sz w:val="24"/>
          <w:szCs w:val="24"/>
        </w:rPr>
        <w:t>ICT</w:t>
      </w:r>
      <w:r w:rsidRPr="00355F63">
        <w:rPr>
          <w:rFonts w:asciiTheme="minorHAnsi" w:eastAsiaTheme="minorEastAsia" w:hAnsiTheme="minorHAnsi" w:cstheme="majorBidi"/>
          <w:sz w:val="24"/>
          <w:szCs w:val="24"/>
        </w:rPr>
        <w:t>具有成为发展关键推动力的潜力，而且将成为《</w:t>
      </w:r>
      <w:r w:rsidRPr="00355F63">
        <w:rPr>
          <w:rFonts w:asciiTheme="minorHAnsi" w:eastAsiaTheme="minorEastAsia" w:hAnsiTheme="minorHAnsi" w:cstheme="majorBidi"/>
          <w:sz w:val="24"/>
          <w:szCs w:val="24"/>
        </w:rPr>
        <w:t>2015</w:t>
      </w:r>
      <w:r w:rsidRPr="00355F63">
        <w:rPr>
          <w:rFonts w:asciiTheme="minorHAnsi" w:eastAsiaTheme="minorEastAsia" w:hAnsiTheme="minorHAnsi" w:cstheme="majorBidi"/>
          <w:sz w:val="24"/>
          <w:szCs w:val="24"/>
        </w:rPr>
        <w:t>年之后发展议程》创新型发展解决方案的关键内容。应充分认识到</w:t>
      </w:r>
      <w:r w:rsidRPr="00355F63">
        <w:rPr>
          <w:rFonts w:asciiTheme="minorHAnsi" w:eastAsiaTheme="minorEastAsia" w:hAnsiTheme="minorHAnsi" w:cstheme="majorBidi"/>
          <w:sz w:val="24"/>
          <w:szCs w:val="24"/>
        </w:rPr>
        <w:t>ICT</w:t>
      </w:r>
      <w:r w:rsidRPr="00355F63">
        <w:rPr>
          <w:rFonts w:asciiTheme="minorHAnsi" w:eastAsiaTheme="minorEastAsia" w:hAnsiTheme="minorHAnsi" w:cstheme="majorBidi" w:hint="eastAsia"/>
          <w:sz w:val="24"/>
          <w:szCs w:val="24"/>
        </w:rPr>
        <w:t>是</w:t>
      </w:r>
      <w:r w:rsidRPr="00355F63">
        <w:rPr>
          <w:rFonts w:asciiTheme="minorHAnsi" w:eastAsiaTheme="minorEastAsia" w:hAnsiTheme="minorHAnsi" w:cstheme="majorBidi"/>
          <w:sz w:val="24"/>
          <w:szCs w:val="24"/>
        </w:rPr>
        <w:t>赋能</w:t>
      </w:r>
      <w:r w:rsidRPr="00355F63">
        <w:rPr>
          <w:rFonts w:asciiTheme="minorHAnsi" w:eastAsiaTheme="minorEastAsia" w:hAnsiTheme="minorHAnsi" w:cstheme="majorBidi" w:hint="eastAsia"/>
          <w:sz w:val="24"/>
          <w:szCs w:val="24"/>
        </w:rPr>
        <w:t>于</w:t>
      </w:r>
      <w:r w:rsidRPr="00355F63">
        <w:rPr>
          <w:rFonts w:asciiTheme="minorHAnsi" w:eastAsiaTheme="minorEastAsia" w:hAnsiTheme="minorHAnsi" w:cstheme="majorBidi"/>
          <w:sz w:val="24"/>
          <w:szCs w:val="24"/>
        </w:rPr>
        <w:t>人民、实现经济增长</w:t>
      </w:r>
      <w:r>
        <w:rPr>
          <w:rFonts w:asciiTheme="minorHAnsi" w:eastAsiaTheme="minorEastAsia" w:hAnsiTheme="minorHAnsi" w:cstheme="majorBidi" w:hint="eastAsia"/>
          <w:sz w:val="24"/>
          <w:szCs w:val="24"/>
        </w:rPr>
        <w:t>以</w:t>
      </w:r>
      <w:r w:rsidRPr="00355F63">
        <w:rPr>
          <w:rFonts w:asciiTheme="minorHAnsi" w:eastAsiaTheme="minorEastAsia" w:hAnsiTheme="minorHAnsi" w:cstheme="majorBidi"/>
          <w:sz w:val="24"/>
          <w:szCs w:val="24"/>
        </w:rPr>
        <w:t>取得发展的工具，同时考虑到相关内容、技能和有利于发展的环境的日益重要。</w:t>
      </w:r>
    </w:p>
    <w:p w:rsidR="00C31C38" w:rsidRPr="00355F63" w:rsidRDefault="00C31C38" w:rsidP="00B325A8">
      <w:pPr>
        <w:spacing w:before="120" w:after="0" w:line="240" w:lineRule="auto"/>
        <w:ind w:left="720" w:hanging="720"/>
        <w:rPr>
          <w:rFonts w:asciiTheme="minorHAnsi" w:eastAsiaTheme="minorEastAsia" w:hAnsiTheme="minorHAnsi" w:cstheme="majorBidi"/>
          <w:sz w:val="24"/>
          <w:szCs w:val="24"/>
        </w:rPr>
      </w:pPr>
      <w:r w:rsidRPr="00355F63">
        <w:rPr>
          <w:rFonts w:asciiTheme="minorHAnsi" w:eastAsiaTheme="minorEastAsia" w:hAnsiTheme="minorHAnsi" w:cstheme="majorBidi" w:hint="eastAsia"/>
          <w:sz w:val="24"/>
          <w:szCs w:val="24"/>
        </w:rPr>
        <w:t>7</w:t>
      </w:r>
      <w:r w:rsidRPr="00355F63">
        <w:rPr>
          <w:rFonts w:asciiTheme="minorHAnsi" w:eastAsiaTheme="minorEastAsia" w:hAnsiTheme="minorHAnsi" w:cstheme="majorBidi" w:hint="eastAsia"/>
          <w:sz w:val="24"/>
          <w:szCs w:val="24"/>
        </w:rPr>
        <w:tab/>
      </w:r>
      <w:r w:rsidRPr="00355F63">
        <w:rPr>
          <w:rFonts w:asciiTheme="minorHAnsi" w:eastAsiaTheme="minorEastAsia" w:hAnsiTheme="minorHAnsi" w:cstheme="majorBidi" w:hint="eastAsia"/>
          <w:sz w:val="24"/>
          <w:szCs w:val="24"/>
        </w:rPr>
        <w:t>在</w:t>
      </w:r>
      <w:r w:rsidRPr="00355F63">
        <w:rPr>
          <w:rFonts w:eastAsiaTheme="minorEastAsia" w:hint="eastAsia"/>
          <w:sz w:val="24"/>
          <w:szCs w:val="24"/>
        </w:rPr>
        <w:t>汲取过去十年间经验教训的同时，</w:t>
      </w:r>
      <w:r w:rsidRPr="00355F63">
        <w:rPr>
          <w:rFonts w:asciiTheme="minorHAnsi" w:eastAsiaTheme="minorEastAsia" w:hAnsiTheme="minorHAnsi" w:cstheme="majorBidi" w:hint="eastAsia"/>
          <w:sz w:val="24"/>
          <w:szCs w:val="24"/>
        </w:rPr>
        <w:t>我们需在</w:t>
      </w:r>
      <w:r>
        <w:rPr>
          <w:rFonts w:eastAsiaTheme="minorEastAsia" w:hint="eastAsia"/>
          <w:sz w:val="24"/>
          <w:szCs w:val="24"/>
        </w:rPr>
        <w:t>今后</w:t>
      </w:r>
      <w:r w:rsidRPr="00355F63">
        <w:rPr>
          <w:rFonts w:eastAsiaTheme="minorEastAsia" w:hint="eastAsia"/>
          <w:sz w:val="24"/>
          <w:szCs w:val="24"/>
        </w:rPr>
        <w:t>一段时间</w:t>
      </w:r>
      <w:r>
        <w:rPr>
          <w:rFonts w:eastAsiaTheme="minorEastAsia" w:hint="eastAsia"/>
          <w:sz w:val="24"/>
          <w:szCs w:val="24"/>
        </w:rPr>
        <w:t>内</w:t>
      </w:r>
      <w:r w:rsidRPr="00355F63">
        <w:rPr>
          <w:rFonts w:eastAsiaTheme="minorEastAsia" w:hint="eastAsia"/>
          <w:sz w:val="24"/>
          <w:szCs w:val="24"/>
        </w:rPr>
        <w:t>将注意力转向那些提供、创造和管理</w:t>
      </w:r>
      <w:r w:rsidRPr="00355F63">
        <w:rPr>
          <w:rFonts w:asciiTheme="minorHAnsi" w:eastAsiaTheme="minorEastAsia" w:hAnsiTheme="minorHAnsi" w:cstheme="majorBidi"/>
          <w:sz w:val="24"/>
          <w:szCs w:val="24"/>
        </w:rPr>
        <w:t>ICT</w:t>
      </w:r>
      <w:r w:rsidRPr="00355F63">
        <w:rPr>
          <w:rFonts w:asciiTheme="minorHAnsi" w:eastAsiaTheme="minorEastAsia" w:hAnsiTheme="minorHAnsi" w:cstheme="majorBidi"/>
          <w:sz w:val="24"/>
          <w:szCs w:val="24"/>
        </w:rPr>
        <w:t>的专业人员</w:t>
      </w:r>
      <w:r w:rsidRPr="00355F63">
        <w:rPr>
          <w:rFonts w:eastAsiaTheme="minorEastAsia" w:hint="eastAsia"/>
          <w:sz w:val="24"/>
          <w:szCs w:val="24"/>
        </w:rPr>
        <w:t>，他们可以</w:t>
      </w:r>
      <w:r w:rsidR="00D30868">
        <w:rPr>
          <w:rFonts w:eastAsiaTheme="minorEastAsia" w:hint="eastAsia"/>
          <w:sz w:val="24"/>
          <w:szCs w:val="24"/>
        </w:rPr>
        <w:t>赋能予</w:t>
      </w:r>
      <w:r w:rsidRPr="00355F63">
        <w:rPr>
          <w:rFonts w:asciiTheme="minorHAnsi" w:eastAsiaTheme="minorEastAsia" w:hAnsiTheme="minorHAnsi" w:cstheme="majorBidi"/>
          <w:sz w:val="24"/>
          <w:szCs w:val="24"/>
        </w:rPr>
        <w:t>ICT</w:t>
      </w:r>
      <w:r w:rsidRPr="00355F63">
        <w:rPr>
          <w:rFonts w:asciiTheme="minorHAnsi" w:eastAsiaTheme="minorEastAsia" w:hAnsiTheme="minorHAnsi" w:cstheme="majorBidi"/>
          <w:sz w:val="24"/>
          <w:szCs w:val="24"/>
        </w:rPr>
        <w:t>用户，确保发展速度得到保持和提高。</w:t>
      </w:r>
    </w:p>
    <w:p w:rsidR="00C31C38" w:rsidRDefault="00C31C38" w:rsidP="00B325A8">
      <w:pPr>
        <w:spacing w:before="120" w:after="0" w:line="240" w:lineRule="auto"/>
        <w:ind w:left="720" w:hanging="720"/>
        <w:rPr>
          <w:rFonts w:asciiTheme="minorHAnsi" w:eastAsiaTheme="minorEastAsia" w:hAnsiTheme="minorHAnsi" w:cstheme="majorBidi"/>
          <w:sz w:val="24"/>
          <w:szCs w:val="24"/>
        </w:rPr>
      </w:pPr>
      <w:r w:rsidRPr="00355F63">
        <w:rPr>
          <w:rFonts w:asciiTheme="minorHAnsi" w:eastAsiaTheme="minorEastAsia" w:hAnsiTheme="minorHAnsi" w:cstheme="majorBidi" w:hint="eastAsia"/>
          <w:sz w:val="24"/>
          <w:szCs w:val="24"/>
        </w:rPr>
        <w:t>8</w:t>
      </w:r>
      <w:r w:rsidRPr="00355F63">
        <w:rPr>
          <w:rFonts w:asciiTheme="minorHAnsi" w:eastAsiaTheme="minorEastAsia" w:hAnsiTheme="minorHAnsi" w:cstheme="majorBidi" w:hint="eastAsia"/>
          <w:sz w:val="24"/>
          <w:szCs w:val="24"/>
        </w:rPr>
        <w:tab/>
      </w:r>
      <w:r w:rsidRPr="00355F63">
        <w:rPr>
          <w:rFonts w:asciiTheme="minorHAnsi" w:eastAsiaTheme="minorEastAsia" w:hAnsiTheme="minorHAnsi" w:cstheme="majorBidi" w:hint="eastAsia"/>
          <w:sz w:val="24"/>
          <w:szCs w:val="24"/>
        </w:rPr>
        <w:t>信息社会过去十年的发展重点推动了在全球范围内知识社会的发展。知识社会的建设基于言论自由、全民优质教育、信息和知识的普遍和非歧视性使用以及尊重文化和语言多样性和文化遗产等原则。在提及信息社会时，我们亦涉及上述发展和对包容性知识社会的展望。</w:t>
      </w:r>
    </w:p>
    <w:p w:rsidR="00C31C38" w:rsidRPr="00931AD5" w:rsidRDefault="00C31C38" w:rsidP="00B325A8">
      <w:pPr>
        <w:spacing w:before="120" w:after="0" w:line="240" w:lineRule="auto"/>
        <w:ind w:left="720" w:hanging="720"/>
        <w:rPr>
          <w:rFonts w:asciiTheme="minorHAnsi" w:hAnsiTheme="minorHAnsi"/>
          <w:shd w:val="pct15" w:color="auto" w:fill="FFFFFF"/>
        </w:rPr>
      </w:pPr>
      <w:r w:rsidRPr="004F58F6">
        <w:rPr>
          <w:rFonts w:asciiTheme="minorHAnsi" w:hAnsiTheme="minorHAnsi"/>
          <w:color w:val="FF0000"/>
        </w:rPr>
        <w:br w:type="page"/>
      </w:r>
    </w:p>
    <w:p w:rsidR="00C31C38" w:rsidRDefault="00C31C38" w:rsidP="00B325A8">
      <w:pPr>
        <w:spacing w:line="240" w:lineRule="auto"/>
      </w:pPr>
      <w:r w:rsidRPr="00754E37">
        <w:rPr>
          <w:rFonts w:cs="font245"/>
          <w:b/>
          <w:bCs/>
          <w:color w:val="17365D"/>
          <w:sz w:val="32"/>
          <w:szCs w:val="32"/>
        </w:rPr>
        <w:lastRenderedPageBreak/>
        <w:t>B</w:t>
      </w:r>
      <w:r>
        <w:rPr>
          <w:rFonts w:eastAsiaTheme="minorEastAsia" w:cs="font245" w:hint="eastAsia"/>
          <w:b/>
          <w:bCs/>
          <w:color w:val="17365D"/>
          <w:sz w:val="32"/>
          <w:szCs w:val="32"/>
        </w:rPr>
        <w:tab/>
      </w:r>
      <w:r w:rsidRPr="00931AD5">
        <w:rPr>
          <w:rFonts w:eastAsiaTheme="minorEastAsia" w:cs="font245" w:hint="eastAsia"/>
          <w:b/>
          <w:bCs/>
          <w:color w:val="17365D"/>
          <w:sz w:val="32"/>
          <w:szCs w:val="32"/>
        </w:rPr>
        <w:t>各行动方面落实</w:t>
      </w:r>
      <w:r w:rsidR="00D30868">
        <w:rPr>
          <w:rFonts w:eastAsiaTheme="minorEastAsia" w:cs="font245" w:hint="eastAsia"/>
          <w:b/>
          <w:bCs/>
          <w:color w:val="17365D"/>
          <w:sz w:val="32"/>
          <w:szCs w:val="32"/>
        </w:rPr>
        <w:t>情况</w:t>
      </w:r>
      <w:r w:rsidRPr="00931AD5">
        <w:rPr>
          <w:rFonts w:eastAsiaTheme="minorEastAsia" w:cs="font245" w:hint="eastAsia"/>
          <w:b/>
          <w:bCs/>
          <w:color w:val="17365D"/>
          <w:sz w:val="32"/>
          <w:szCs w:val="32"/>
        </w:rPr>
        <w:t>概况</w:t>
      </w:r>
    </w:p>
    <w:p w:rsidR="00C31C38" w:rsidRDefault="00C31C38" w:rsidP="00B325A8">
      <w:pPr>
        <w:spacing w:line="240" w:lineRule="auto"/>
        <w:ind w:firstLineChars="200" w:firstLine="480"/>
        <w:jc w:val="both"/>
        <w:rPr>
          <w:rFonts w:asciiTheme="minorHAnsi" w:eastAsiaTheme="minorEastAsia" w:hAnsiTheme="minorHAnsi" w:cstheme="minorHAnsi"/>
          <w:color w:val="000000"/>
          <w:sz w:val="24"/>
          <w:szCs w:val="24"/>
        </w:rPr>
      </w:pPr>
      <w:r>
        <w:rPr>
          <w:rFonts w:asciiTheme="minorHAnsi" w:eastAsiaTheme="minorEastAsia" w:hAnsiTheme="minorHAnsi" w:cstheme="minorHAnsi" w:hint="eastAsia"/>
          <w:color w:val="000000"/>
          <w:sz w:val="24"/>
          <w:szCs w:val="24"/>
        </w:rPr>
        <w:t>2003</w:t>
      </w:r>
      <w:r>
        <w:rPr>
          <w:rFonts w:asciiTheme="minorHAnsi" w:eastAsiaTheme="minorEastAsia" w:hAnsiTheme="minorHAnsi" w:cstheme="minorHAnsi" w:hint="eastAsia"/>
          <w:color w:val="000000"/>
          <w:sz w:val="24"/>
          <w:szCs w:val="24"/>
        </w:rPr>
        <w:t>年《日内瓦原则宣言》和《日内瓦行动计划》以及</w:t>
      </w:r>
      <w:r>
        <w:rPr>
          <w:rFonts w:asciiTheme="minorHAnsi" w:eastAsiaTheme="minorEastAsia" w:hAnsiTheme="minorHAnsi" w:cstheme="minorHAnsi" w:hint="eastAsia"/>
          <w:color w:val="000000"/>
          <w:sz w:val="24"/>
          <w:szCs w:val="24"/>
        </w:rPr>
        <w:t>2005</w:t>
      </w:r>
      <w:r>
        <w:rPr>
          <w:rFonts w:asciiTheme="minorHAnsi" w:eastAsiaTheme="minorEastAsia" w:hAnsiTheme="minorHAnsi" w:cstheme="minorHAnsi" w:hint="eastAsia"/>
          <w:color w:val="000000"/>
          <w:sz w:val="24"/>
          <w:szCs w:val="24"/>
        </w:rPr>
        <w:t>年《突尼斯议程》的通过以及做出的承诺带来显著进步，但也提出了挑战。落实</w:t>
      </w:r>
      <w:r>
        <w:rPr>
          <w:rFonts w:asciiTheme="minorHAnsi" w:eastAsiaTheme="minorEastAsia" w:hAnsiTheme="minorHAnsi" w:cstheme="minorHAnsi" w:hint="eastAsia"/>
          <w:color w:val="000000"/>
          <w:sz w:val="24"/>
          <w:szCs w:val="24"/>
        </w:rPr>
        <w:t>WSIS</w:t>
      </w:r>
      <w:r>
        <w:rPr>
          <w:rFonts w:asciiTheme="minorHAnsi" w:eastAsiaTheme="minorEastAsia" w:hAnsiTheme="minorHAnsi" w:cstheme="minorHAnsi" w:hint="eastAsia"/>
          <w:color w:val="000000"/>
          <w:sz w:val="24"/>
          <w:szCs w:val="24"/>
        </w:rPr>
        <w:t>各行动方面当前最突出的成就是所有利益攸关方在国家、区域和国际层面对联合建设和打造包容性信息社会以及在此进程中提高人们的认识和克服挑战的参与和与日俱增的热情。本节突出了</w:t>
      </w:r>
      <w:r>
        <w:rPr>
          <w:rFonts w:asciiTheme="minorHAnsi" w:eastAsiaTheme="minorEastAsia" w:hAnsiTheme="minorHAnsi" w:cstheme="minorHAnsi" w:hint="eastAsia"/>
          <w:color w:val="000000"/>
          <w:sz w:val="24"/>
          <w:szCs w:val="24"/>
        </w:rPr>
        <w:t>WSIS</w:t>
      </w:r>
      <w:r>
        <w:rPr>
          <w:rFonts w:asciiTheme="minorHAnsi" w:eastAsiaTheme="minorEastAsia" w:hAnsiTheme="minorHAnsi" w:cstheme="minorHAnsi" w:hint="eastAsia"/>
          <w:color w:val="000000"/>
          <w:sz w:val="24"/>
          <w:szCs w:val="24"/>
        </w:rPr>
        <w:t>各行动方面落实中取得的进展：</w:t>
      </w:r>
    </w:p>
    <w:p w:rsidR="00C31C38" w:rsidRPr="004C6938" w:rsidRDefault="00C31C38" w:rsidP="00B325A8">
      <w:pPr>
        <w:spacing w:line="240" w:lineRule="auto"/>
        <w:jc w:val="both"/>
        <w:rPr>
          <w:rFonts w:asciiTheme="minorEastAsia" w:eastAsiaTheme="minorEastAsia" w:hAnsiTheme="minorEastAsia" w:cstheme="minorHAnsi"/>
          <w:color w:val="000000"/>
          <w:sz w:val="24"/>
          <w:szCs w:val="24"/>
        </w:rPr>
      </w:pPr>
      <w:r w:rsidRPr="004C6938">
        <w:rPr>
          <w:rFonts w:asciiTheme="minorEastAsia" w:eastAsiaTheme="minorEastAsia" w:hAnsiTheme="minorEastAsia" w:cstheme="minorHAnsi" w:hint="eastAsia"/>
          <w:color w:val="000000"/>
          <w:sz w:val="24"/>
          <w:szCs w:val="24"/>
        </w:rPr>
        <w:t>我们满意地注意到</w:t>
      </w:r>
    </w:p>
    <w:p w:rsidR="00C31C38" w:rsidRDefault="00C31C38" w:rsidP="00B325A8">
      <w:pPr>
        <w:spacing w:line="240" w:lineRule="auto"/>
        <w:ind w:left="720" w:hanging="720"/>
        <w:rPr>
          <w:rFonts w:eastAsiaTheme="minorEastAsia"/>
          <w:sz w:val="24"/>
          <w:szCs w:val="24"/>
        </w:rPr>
      </w:pPr>
      <w:r>
        <w:rPr>
          <w:rFonts w:eastAsiaTheme="minorEastAsia" w:hint="eastAsia"/>
          <w:sz w:val="24"/>
          <w:szCs w:val="24"/>
        </w:rPr>
        <w:t>1</w:t>
      </w:r>
      <w:r>
        <w:rPr>
          <w:rFonts w:eastAsiaTheme="minorEastAsia" w:hint="eastAsia"/>
          <w:sz w:val="24"/>
          <w:szCs w:val="24"/>
        </w:rPr>
        <w:tab/>
        <w:t>WSIS</w:t>
      </w:r>
      <w:r>
        <w:rPr>
          <w:rFonts w:eastAsiaTheme="minorEastAsia" w:hint="eastAsia"/>
          <w:sz w:val="24"/>
          <w:szCs w:val="24"/>
        </w:rPr>
        <w:t>各行动方面有助于形成对实现真正全球互连和包容性信息社会意愿的共同认识。这些行动方面的落实有助于使人们注意到</w:t>
      </w:r>
      <w:r>
        <w:rPr>
          <w:rFonts w:eastAsiaTheme="minorEastAsia" w:hint="eastAsia"/>
          <w:sz w:val="24"/>
          <w:szCs w:val="24"/>
        </w:rPr>
        <w:t>ICT</w:t>
      </w:r>
      <w:r>
        <w:rPr>
          <w:rFonts w:eastAsiaTheme="minorEastAsia" w:hint="eastAsia"/>
          <w:sz w:val="24"/>
          <w:szCs w:val="24"/>
        </w:rPr>
        <w:t>在包括减少贫困和扫除文盲在内的多项领域内可发挥的关键作用。</w:t>
      </w:r>
    </w:p>
    <w:p w:rsidR="00C31C38" w:rsidRDefault="00C31C38" w:rsidP="00B325A8">
      <w:pPr>
        <w:spacing w:line="240" w:lineRule="auto"/>
        <w:ind w:left="720" w:hanging="720"/>
        <w:rPr>
          <w:rFonts w:eastAsiaTheme="minorEastAsia"/>
          <w:sz w:val="24"/>
          <w:szCs w:val="24"/>
        </w:rPr>
      </w:pPr>
      <w:r>
        <w:rPr>
          <w:rFonts w:eastAsiaTheme="minorEastAsia" w:hint="eastAsia"/>
          <w:sz w:val="24"/>
          <w:szCs w:val="24"/>
        </w:rPr>
        <w:t>2</w:t>
      </w:r>
      <w:r>
        <w:rPr>
          <w:rFonts w:eastAsiaTheme="minorEastAsia" w:hint="eastAsia"/>
          <w:sz w:val="24"/>
          <w:szCs w:val="24"/>
        </w:rPr>
        <w:tab/>
        <w:t>WSIS</w:t>
      </w:r>
      <w:r>
        <w:rPr>
          <w:rFonts w:eastAsiaTheme="minorEastAsia" w:hint="eastAsia"/>
          <w:sz w:val="24"/>
          <w:szCs w:val="24"/>
        </w:rPr>
        <w:t>《日内瓦行动计划》为制定建设包容性信息社会的国际、区域和国家战略及规划奠定了基础。</w:t>
      </w:r>
    </w:p>
    <w:p w:rsidR="00C31C38" w:rsidRDefault="00C31C38" w:rsidP="00B325A8">
      <w:pPr>
        <w:spacing w:line="240" w:lineRule="auto"/>
        <w:ind w:left="720" w:hanging="720"/>
        <w:rPr>
          <w:rFonts w:eastAsiaTheme="minorEastAsia"/>
          <w:sz w:val="24"/>
          <w:szCs w:val="24"/>
        </w:rPr>
      </w:pPr>
      <w:r>
        <w:rPr>
          <w:rFonts w:eastAsiaTheme="minorEastAsia" w:hint="eastAsia"/>
          <w:sz w:val="24"/>
          <w:szCs w:val="24"/>
        </w:rPr>
        <w:t>3</w:t>
      </w:r>
      <w:r>
        <w:rPr>
          <w:rFonts w:eastAsiaTheme="minorEastAsia" w:hint="eastAsia"/>
          <w:sz w:val="24"/>
          <w:szCs w:val="24"/>
        </w:rPr>
        <w:tab/>
      </w:r>
      <w:r>
        <w:rPr>
          <w:rFonts w:eastAsiaTheme="minorEastAsia" w:hint="eastAsia"/>
          <w:sz w:val="24"/>
          <w:szCs w:val="24"/>
        </w:rPr>
        <w:t>人们进一步认识到，在增加财富并保持世界语言多样性的同时，促进面向青年、老年性残疾、女性、薄弱和边缘化群体、原住民、本地社区以及残疾和具有特殊需求人群的数字包容性的重要性。</w:t>
      </w:r>
    </w:p>
    <w:p w:rsidR="00C31C38" w:rsidRDefault="00C31C38" w:rsidP="00B325A8">
      <w:pPr>
        <w:spacing w:line="240" w:lineRule="auto"/>
        <w:ind w:left="720" w:hanging="720"/>
        <w:rPr>
          <w:rFonts w:eastAsiaTheme="minorEastAsia"/>
          <w:sz w:val="24"/>
          <w:szCs w:val="24"/>
        </w:rPr>
      </w:pPr>
      <w:r>
        <w:rPr>
          <w:rFonts w:eastAsiaTheme="minorEastAsia" w:hint="eastAsia"/>
          <w:sz w:val="24"/>
          <w:szCs w:val="24"/>
        </w:rPr>
        <w:t>4</w:t>
      </w:r>
      <w:r>
        <w:rPr>
          <w:rFonts w:eastAsiaTheme="minorEastAsia" w:hint="eastAsia"/>
          <w:sz w:val="24"/>
          <w:szCs w:val="24"/>
        </w:rPr>
        <w:tab/>
      </w:r>
      <w:r>
        <w:rPr>
          <w:rFonts w:eastAsiaTheme="minorEastAsia" w:hint="eastAsia"/>
          <w:sz w:val="24"/>
          <w:szCs w:val="24"/>
        </w:rPr>
        <w:t>今天人们认识到，包括充分利用技术促进发展的政策、内容和能力在内的有利环境与基础设施投资同样重要。</w:t>
      </w:r>
    </w:p>
    <w:p w:rsidR="00C31C38" w:rsidRPr="004C6938" w:rsidRDefault="00C31C38" w:rsidP="00B325A8">
      <w:pPr>
        <w:spacing w:line="240" w:lineRule="auto"/>
        <w:ind w:left="720" w:hanging="720"/>
        <w:rPr>
          <w:rFonts w:asciiTheme="minorEastAsia" w:eastAsiaTheme="minorEastAsia" w:hAnsiTheme="minorEastAsia"/>
          <w:sz w:val="24"/>
          <w:szCs w:val="24"/>
        </w:rPr>
      </w:pPr>
      <w:r w:rsidRPr="004C6938">
        <w:rPr>
          <w:rFonts w:asciiTheme="minorEastAsia" w:eastAsiaTheme="minorEastAsia" w:hAnsiTheme="minorEastAsia" w:hint="eastAsia"/>
          <w:sz w:val="24"/>
          <w:szCs w:val="24"/>
        </w:rPr>
        <w:t>我们</w:t>
      </w:r>
      <w:r w:rsidR="00D30868" w:rsidRPr="004C6938">
        <w:rPr>
          <w:rFonts w:asciiTheme="minorEastAsia" w:eastAsiaTheme="minorEastAsia" w:hAnsiTheme="minorEastAsia" w:hint="eastAsia"/>
          <w:sz w:val="24"/>
          <w:szCs w:val="24"/>
        </w:rPr>
        <w:t>认可</w:t>
      </w:r>
    </w:p>
    <w:p w:rsidR="00C31C38" w:rsidRDefault="00C31C38" w:rsidP="00B325A8">
      <w:pPr>
        <w:spacing w:line="240" w:lineRule="auto"/>
        <w:ind w:left="720" w:hanging="720"/>
        <w:rPr>
          <w:rFonts w:eastAsiaTheme="minorEastAsia"/>
          <w:sz w:val="24"/>
          <w:szCs w:val="24"/>
        </w:rPr>
      </w:pPr>
      <w:r>
        <w:rPr>
          <w:rFonts w:eastAsiaTheme="minorEastAsia" w:hint="eastAsia"/>
          <w:sz w:val="24"/>
          <w:szCs w:val="24"/>
        </w:rPr>
        <w:t>5</w:t>
      </w:r>
      <w:r>
        <w:rPr>
          <w:rFonts w:eastAsiaTheme="minorEastAsia" w:hint="eastAsia"/>
          <w:sz w:val="24"/>
          <w:szCs w:val="24"/>
        </w:rPr>
        <w:tab/>
      </w:r>
      <w:r>
        <w:rPr>
          <w:rFonts w:eastAsiaTheme="minorEastAsia" w:hint="eastAsia"/>
          <w:sz w:val="24"/>
          <w:szCs w:val="24"/>
        </w:rPr>
        <w:t>通过采用并实施有利于综合利益攸关各方努力的、适当的国家</w:t>
      </w:r>
      <w:r>
        <w:rPr>
          <w:rFonts w:eastAsiaTheme="minorEastAsia" w:hint="eastAsia"/>
          <w:sz w:val="24"/>
          <w:szCs w:val="24"/>
        </w:rPr>
        <w:t>ICT</w:t>
      </w:r>
      <w:r>
        <w:rPr>
          <w:rFonts w:eastAsiaTheme="minorEastAsia" w:hint="eastAsia"/>
          <w:sz w:val="24"/>
          <w:szCs w:val="24"/>
        </w:rPr>
        <w:t>政策而为实现全球基于</w:t>
      </w:r>
      <w:r>
        <w:rPr>
          <w:rFonts w:eastAsiaTheme="minorEastAsia" w:hint="eastAsia"/>
          <w:sz w:val="24"/>
          <w:szCs w:val="24"/>
        </w:rPr>
        <w:t>ICT</w:t>
      </w:r>
      <w:r>
        <w:rPr>
          <w:rFonts w:eastAsiaTheme="minorEastAsia" w:hint="eastAsia"/>
          <w:sz w:val="24"/>
          <w:szCs w:val="24"/>
        </w:rPr>
        <w:t>的经济发展做出的巨大努力。</w:t>
      </w:r>
    </w:p>
    <w:p w:rsidR="00C31C38" w:rsidRDefault="00C31C38" w:rsidP="00B325A8">
      <w:pPr>
        <w:spacing w:line="240" w:lineRule="auto"/>
        <w:ind w:left="720" w:hanging="720"/>
        <w:rPr>
          <w:rFonts w:eastAsiaTheme="minorEastAsia"/>
          <w:sz w:val="24"/>
          <w:szCs w:val="24"/>
        </w:rPr>
      </w:pPr>
      <w:r>
        <w:rPr>
          <w:rFonts w:eastAsiaTheme="minorEastAsia" w:hint="eastAsia"/>
          <w:sz w:val="24"/>
          <w:szCs w:val="24"/>
        </w:rPr>
        <w:t>6</w:t>
      </w:r>
      <w:r>
        <w:rPr>
          <w:rFonts w:eastAsiaTheme="minorEastAsia" w:hint="eastAsia"/>
          <w:sz w:val="24"/>
          <w:szCs w:val="24"/>
        </w:rPr>
        <w:tab/>
      </w:r>
      <w:r>
        <w:rPr>
          <w:rFonts w:eastAsiaTheme="minorEastAsia" w:hint="eastAsia"/>
          <w:sz w:val="24"/>
          <w:szCs w:val="24"/>
        </w:rPr>
        <w:t>所有负责推动各行动方面的联合国机构和积极参与</w:t>
      </w:r>
      <w:r>
        <w:rPr>
          <w:rFonts w:eastAsiaTheme="minorEastAsia" w:hint="eastAsia"/>
          <w:sz w:val="24"/>
          <w:szCs w:val="24"/>
        </w:rPr>
        <w:t>WSIS</w:t>
      </w:r>
      <w:r>
        <w:rPr>
          <w:rFonts w:eastAsiaTheme="minorEastAsia" w:hint="eastAsia"/>
          <w:sz w:val="24"/>
          <w:szCs w:val="24"/>
        </w:rPr>
        <w:t>落实的所有利益攸关方做出的巨大贡献。</w:t>
      </w:r>
    </w:p>
    <w:p w:rsidR="00C31C38" w:rsidRPr="004C6938" w:rsidRDefault="00C31C38" w:rsidP="00B325A8">
      <w:pPr>
        <w:spacing w:line="240" w:lineRule="auto"/>
        <w:ind w:left="720" w:hanging="720"/>
        <w:rPr>
          <w:rFonts w:asciiTheme="minorEastAsia" w:eastAsiaTheme="minorEastAsia" w:hAnsiTheme="minorEastAsia"/>
          <w:sz w:val="24"/>
          <w:szCs w:val="24"/>
        </w:rPr>
      </w:pPr>
      <w:r w:rsidRPr="004C6938">
        <w:rPr>
          <w:rFonts w:asciiTheme="minorEastAsia" w:eastAsiaTheme="minorEastAsia" w:hAnsiTheme="minorEastAsia" w:hint="eastAsia"/>
          <w:sz w:val="24"/>
          <w:szCs w:val="24"/>
        </w:rPr>
        <w:t>我们特别强调</w:t>
      </w:r>
    </w:p>
    <w:p w:rsidR="00C31C38" w:rsidRDefault="00C31C38" w:rsidP="00B325A8">
      <w:pPr>
        <w:spacing w:line="240" w:lineRule="auto"/>
        <w:ind w:left="720" w:hanging="720"/>
        <w:rPr>
          <w:rFonts w:eastAsiaTheme="minorEastAsia"/>
          <w:sz w:val="24"/>
          <w:szCs w:val="24"/>
        </w:rPr>
      </w:pPr>
      <w:r>
        <w:rPr>
          <w:rFonts w:eastAsiaTheme="minorEastAsia" w:hint="eastAsia"/>
          <w:sz w:val="24"/>
          <w:szCs w:val="24"/>
        </w:rPr>
        <w:t>7</w:t>
      </w:r>
      <w:r>
        <w:rPr>
          <w:rFonts w:eastAsiaTheme="minorEastAsia" w:hint="eastAsia"/>
          <w:sz w:val="24"/>
          <w:szCs w:val="24"/>
        </w:rPr>
        <w:tab/>
      </w:r>
      <w:r>
        <w:rPr>
          <w:rFonts w:eastAsiaTheme="minorEastAsia" w:hint="eastAsia"/>
          <w:sz w:val="24"/>
          <w:szCs w:val="24"/>
        </w:rPr>
        <w:t>“衡量</w:t>
      </w:r>
      <w:r>
        <w:rPr>
          <w:rFonts w:eastAsiaTheme="minorEastAsia" w:hint="eastAsia"/>
          <w:sz w:val="24"/>
          <w:szCs w:val="24"/>
        </w:rPr>
        <w:t>ICT</w:t>
      </w:r>
      <w:r>
        <w:rPr>
          <w:rFonts w:eastAsiaTheme="minorEastAsia" w:hint="eastAsia"/>
          <w:sz w:val="24"/>
          <w:szCs w:val="24"/>
        </w:rPr>
        <w:t>促发展伙伴关系”就联合国统计委员会已通过的核心</w:t>
      </w:r>
      <w:r>
        <w:rPr>
          <w:rFonts w:eastAsiaTheme="minorEastAsia" w:hint="eastAsia"/>
          <w:sz w:val="24"/>
          <w:szCs w:val="24"/>
        </w:rPr>
        <w:t>ICT</w:t>
      </w:r>
      <w:r>
        <w:rPr>
          <w:rFonts w:eastAsiaTheme="minorEastAsia" w:hint="eastAsia"/>
          <w:sz w:val="24"/>
          <w:szCs w:val="24"/>
        </w:rPr>
        <w:t>指标的制定所开展的工作以及有关</w:t>
      </w:r>
      <w:r>
        <w:rPr>
          <w:rFonts w:eastAsiaTheme="minorEastAsia" w:hint="eastAsia"/>
          <w:sz w:val="24"/>
          <w:szCs w:val="24"/>
        </w:rPr>
        <w:t>ICT</w:t>
      </w:r>
      <w:r>
        <w:rPr>
          <w:rFonts w:eastAsiaTheme="minorEastAsia" w:hint="eastAsia"/>
          <w:sz w:val="24"/>
          <w:szCs w:val="24"/>
        </w:rPr>
        <w:t>发展指数（</w:t>
      </w:r>
      <w:r>
        <w:rPr>
          <w:rFonts w:eastAsiaTheme="minorEastAsia" w:hint="eastAsia"/>
          <w:sz w:val="24"/>
          <w:szCs w:val="24"/>
        </w:rPr>
        <w:t>IDI</w:t>
      </w:r>
      <w:r>
        <w:rPr>
          <w:rFonts w:eastAsiaTheme="minorEastAsia" w:hint="eastAsia"/>
          <w:sz w:val="24"/>
          <w:szCs w:val="24"/>
        </w:rPr>
        <w:t>）知识的重要性。</w:t>
      </w:r>
    </w:p>
    <w:p w:rsidR="00C31C38" w:rsidRPr="003A141C" w:rsidRDefault="00C31C38" w:rsidP="00B325A8">
      <w:pPr>
        <w:keepNext/>
        <w:spacing w:line="240" w:lineRule="auto"/>
        <w:ind w:left="720" w:hanging="720"/>
        <w:rPr>
          <w:rFonts w:ascii="STKaiti" w:eastAsia="STKaiti" w:hAnsi="STKaiti"/>
          <w:sz w:val="24"/>
          <w:szCs w:val="24"/>
        </w:rPr>
      </w:pPr>
      <w:r w:rsidRPr="003A141C">
        <w:rPr>
          <w:rFonts w:ascii="STKaiti" w:eastAsia="STKaiti" w:hAnsi="STKaiti" w:hint="eastAsia"/>
          <w:sz w:val="24"/>
          <w:szCs w:val="24"/>
        </w:rPr>
        <w:t>我们认识到</w:t>
      </w:r>
    </w:p>
    <w:p w:rsidR="00C31C38" w:rsidRDefault="00C31C38" w:rsidP="00B325A8">
      <w:pPr>
        <w:spacing w:line="240" w:lineRule="auto"/>
        <w:ind w:left="720" w:hanging="720"/>
        <w:rPr>
          <w:rFonts w:eastAsiaTheme="minorEastAsia"/>
          <w:sz w:val="24"/>
          <w:szCs w:val="24"/>
        </w:rPr>
      </w:pPr>
      <w:r>
        <w:rPr>
          <w:rFonts w:eastAsiaTheme="minorEastAsia" w:hint="eastAsia"/>
          <w:sz w:val="24"/>
          <w:szCs w:val="24"/>
        </w:rPr>
        <w:t>8</w:t>
      </w:r>
      <w:r>
        <w:rPr>
          <w:rFonts w:eastAsiaTheme="minorEastAsia" w:hint="eastAsia"/>
          <w:sz w:val="24"/>
          <w:szCs w:val="24"/>
        </w:rPr>
        <w:tab/>
      </w:r>
      <w:r w:rsidR="00D30868">
        <w:rPr>
          <w:rFonts w:eastAsiaTheme="minorEastAsia" w:hint="eastAsia"/>
          <w:sz w:val="24"/>
          <w:szCs w:val="24"/>
        </w:rPr>
        <w:t>许多国家通过切实可行的政策、项目和不同行业的服务在</w:t>
      </w:r>
      <w:r>
        <w:rPr>
          <w:rFonts w:eastAsiaTheme="minorEastAsia" w:hint="eastAsia"/>
          <w:sz w:val="24"/>
          <w:szCs w:val="24"/>
        </w:rPr>
        <w:t>落实各行动方面</w:t>
      </w:r>
      <w:r w:rsidR="00D30868">
        <w:rPr>
          <w:rFonts w:eastAsiaTheme="minorEastAsia" w:hint="eastAsia"/>
          <w:sz w:val="24"/>
          <w:szCs w:val="24"/>
        </w:rPr>
        <w:t>方面</w:t>
      </w:r>
      <w:r>
        <w:rPr>
          <w:rFonts w:eastAsiaTheme="minorEastAsia" w:hint="eastAsia"/>
          <w:sz w:val="24"/>
          <w:szCs w:val="24"/>
        </w:rPr>
        <w:t>取得了长足进步。</w:t>
      </w:r>
    </w:p>
    <w:p w:rsidR="00C31C38" w:rsidRDefault="00C31C38" w:rsidP="00B325A8">
      <w:pPr>
        <w:spacing w:line="240" w:lineRule="auto"/>
        <w:ind w:left="720" w:hanging="720"/>
        <w:rPr>
          <w:rFonts w:eastAsiaTheme="minorEastAsia"/>
          <w:sz w:val="24"/>
          <w:szCs w:val="24"/>
        </w:rPr>
      </w:pPr>
      <w:r>
        <w:rPr>
          <w:rFonts w:eastAsiaTheme="minorEastAsia" w:hint="eastAsia"/>
          <w:sz w:val="24"/>
          <w:szCs w:val="24"/>
        </w:rPr>
        <w:t>9</w:t>
      </w:r>
      <w:r>
        <w:rPr>
          <w:rFonts w:eastAsiaTheme="minorEastAsia" w:hint="eastAsia"/>
          <w:sz w:val="24"/>
          <w:szCs w:val="24"/>
        </w:rPr>
        <w:tab/>
      </w:r>
      <w:r>
        <w:rPr>
          <w:rFonts w:eastAsiaTheme="minorEastAsia" w:hint="eastAsia"/>
          <w:sz w:val="24"/>
          <w:szCs w:val="24"/>
        </w:rPr>
        <w:t>新政策和包括宽带和移动解决方案在内的技术、普遍服务基金、规划和背景数据、国家和区域互联网交换点的建立以及国际标准的制定等若干因素推动了</w:t>
      </w:r>
      <w:r>
        <w:rPr>
          <w:rFonts w:eastAsiaTheme="minorEastAsia" w:hint="eastAsia"/>
          <w:sz w:val="24"/>
          <w:szCs w:val="24"/>
        </w:rPr>
        <w:t>ICT</w:t>
      </w:r>
      <w:r>
        <w:rPr>
          <w:rFonts w:eastAsiaTheme="minorEastAsia" w:hint="eastAsia"/>
          <w:sz w:val="24"/>
          <w:szCs w:val="24"/>
        </w:rPr>
        <w:t>基础设施的发展。</w:t>
      </w:r>
    </w:p>
    <w:p w:rsidR="00C31C38" w:rsidRDefault="00C31C38" w:rsidP="00B325A8">
      <w:pPr>
        <w:spacing w:line="240" w:lineRule="auto"/>
        <w:ind w:left="720" w:hanging="720"/>
        <w:rPr>
          <w:rFonts w:eastAsiaTheme="minorEastAsia"/>
          <w:sz w:val="24"/>
          <w:szCs w:val="24"/>
        </w:rPr>
      </w:pPr>
      <w:r>
        <w:rPr>
          <w:rFonts w:eastAsiaTheme="minorEastAsia" w:hint="eastAsia"/>
          <w:sz w:val="24"/>
          <w:szCs w:val="24"/>
        </w:rPr>
        <w:lastRenderedPageBreak/>
        <w:t>10</w:t>
      </w:r>
      <w:r>
        <w:rPr>
          <w:rFonts w:eastAsiaTheme="minorEastAsia" w:hint="eastAsia"/>
          <w:sz w:val="24"/>
          <w:szCs w:val="24"/>
        </w:rPr>
        <w:tab/>
      </w:r>
      <w:r>
        <w:rPr>
          <w:rFonts w:eastAsiaTheme="minorEastAsia" w:hint="eastAsia"/>
          <w:sz w:val="24"/>
          <w:szCs w:val="24"/>
        </w:rPr>
        <w:t>过去十年</w:t>
      </w:r>
      <w:r w:rsidR="00D30868">
        <w:rPr>
          <w:rFonts w:eastAsiaTheme="minorEastAsia" w:hint="eastAsia"/>
          <w:sz w:val="24"/>
          <w:szCs w:val="24"/>
        </w:rPr>
        <w:t>中，由于</w:t>
      </w:r>
      <w:r>
        <w:rPr>
          <w:rFonts w:eastAsiaTheme="minorEastAsia" w:hint="eastAsia"/>
          <w:sz w:val="24"/>
          <w:szCs w:val="24"/>
        </w:rPr>
        <w:t>连接</w:t>
      </w:r>
      <w:r w:rsidR="00D30868">
        <w:rPr>
          <w:rFonts w:eastAsiaTheme="minorEastAsia" w:hint="eastAsia"/>
          <w:sz w:val="24"/>
          <w:szCs w:val="24"/>
        </w:rPr>
        <w:t>方面的</w:t>
      </w:r>
      <w:r>
        <w:rPr>
          <w:rFonts w:eastAsiaTheme="minorEastAsia" w:hint="eastAsia"/>
          <w:sz w:val="24"/>
          <w:szCs w:val="24"/>
        </w:rPr>
        <w:t>技术进步</w:t>
      </w:r>
      <w:r w:rsidR="00D30868">
        <w:rPr>
          <w:rFonts w:eastAsiaTheme="minorEastAsia" w:hint="eastAsia"/>
          <w:sz w:val="24"/>
          <w:szCs w:val="24"/>
        </w:rPr>
        <w:t>、</w:t>
      </w:r>
      <w:r>
        <w:rPr>
          <w:rFonts w:eastAsiaTheme="minorEastAsia" w:hint="eastAsia"/>
          <w:sz w:val="24"/>
          <w:szCs w:val="24"/>
        </w:rPr>
        <w:t>移动普及率</w:t>
      </w:r>
      <w:r w:rsidR="00D30868">
        <w:rPr>
          <w:rFonts w:eastAsiaTheme="minorEastAsia" w:hint="eastAsia"/>
          <w:sz w:val="24"/>
          <w:szCs w:val="24"/>
        </w:rPr>
        <w:t>的提高和</w:t>
      </w:r>
      <w:r>
        <w:rPr>
          <w:rFonts w:eastAsiaTheme="minorEastAsia" w:hint="eastAsia"/>
          <w:sz w:val="24"/>
          <w:szCs w:val="24"/>
        </w:rPr>
        <w:t>宽带接入</w:t>
      </w:r>
      <w:r w:rsidR="00D30868">
        <w:rPr>
          <w:rFonts w:eastAsiaTheme="minorEastAsia" w:hint="eastAsia"/>
          <w:sz w:val="24"/>
          <w:szCs w:val="24"/>
        </w:rPr>
        <w:t>的推广以及</w:t>
      </w:r>
      <w:r>
        <w:rPr>
          <w:rFonts w:eastAsiaTheme="minorEastAsia" w:hint="eastAsia"/>
          <w:sz w:val="24"/>
          <w:szCs w:val="24"/>
        </w:rPr>
        <w:t>诸如社交媒体和云计算</w:t>
      </w:r>
      <w:r w:rsidR="00D30868">
        <w:rPr>
          <w:rFonts w:eastAsiaTheme="minorEastAsia" w:hint="eastAsia"/>
          <w:sz w:val="24"/>
          <w:szCs w:val="24"/>
        </w:rPr>
        <w:t>等新平台和应用的层出不穷，拓宽和深化了信息和知识的获取</w:t>
      </w:r>
    </w:p>
    <w:p w:rsidR="00C31C38" w:rsidRDefault="00C31C38" w:rsidP="00B325A8">
      <w:pPr>
        <w:spacing w:line="240" w:lineRule="auto"/>
        <w:ind w:left="720" w:hanging="720"/>
        <w:rPr>
          <w:rFonts w:eastAsiaTheme="minorEastAsia"/>
          <w:sz w:val="24"/>
          <w:szCs w:val="24"/>
        </w:rPr>
      </w:pPr>
      <w:r>
        <w:rPr>
          <w:rFonts w:eastAsiaTheme="minorEastAsia" w:hint="eastAsia"/>
          <w:sz w:val="24"/>
          <w:szCs w:val="24"/>
        </w:rPr>
        <w:t>11</w:t>
      </w:r>
      <w:r>
        <w:rPr>
          <w:rFonts w:eastAsiaTheme="minorEastAsia" w:hint="eastAsia"/>
          <w:sz w:val="24"/>
          <w:szCs w:val="24"/>
        </w:rPr>
        <w:tab/>
      </w:r>
      <w:r>
        <w:rPr>
          <w:rFonts w:eastAsiaTheme="minorEastAsia" w:hint="eastAsia"/>
          <w:sz w:val="24"/>
          <w:szCs w:val="24"/>
        </w:rPr>
        <w:t>过去十年</w:t>
      </w:r>
      <w:r w:rsidR="00D30868">
        <w:rPr>
          <w:rFonts w:eastAsiaTheme="minorEastAsia" w:hint="eastAsia"/>
          <w:sz w:val="24"/>
          <w:szCs w:val="24"/>
        </w:rPr>
        <w:t>中，</w:t>
      </w:r>
      <w:r>
        <w:rPr>
          <w:rFonts w:eastAsiaTheme="minorEastAsia" w:hint="eastAsia"/>
          <w:sz w:val="24"/>
          <w:szCs w:val="24"/>
        </w:rPr>
        <w:t>ICT</w:t>
      </w:r>
      <w:r>
        <w:rPr>
          <w:rFonts w:eastAsiaTheme="minorEastAsia" w:hint="eastAsia"/>
          <w:sz w:val="24"/>
          <w:szCs w:val="24"/>
        </w:rPr>
        <w:t>在教育中的更多使用提高了各类人群的能力并为技能劳动力的开发提供了支持，社会参与更加广泛，为社会移动性提供了新的机遇。</w:t>
      </w:r>
    </w:p>
    <w:p w:rsidR="00C31C38" w:rsidRDefault="00C31C38" w:rsidP="00B325A8">
      <w:pPr>
        <w:spacing w:line="240" w:lineRule="auto"/>
        <w:ind w:left="720" w:hanging="720"/>
        <w:rPr>
          <w:rFonts w:eastAsiaTheme="minorEastAsia"/>
          <w:sz w:val="24"/>
          <w:szCs w:val="24"/>
        </w:rPr>
      </w:pPr>
      <w:r>
        <w:rPr>
          <w:rFonts w:eastAsiaTheme="minorEastAsia" w:hint="eastAsia"/>
          <w:sz w:val="24"/>
          <w:szCs w:val="24"/>
        </w:rPr>
        <w:t>12</w:t>
      </w:r>
      <w:r>
        <w:rPr>
          <w:rFonts w:eastAsiaTheme="minorEastAsia" w:hint="eastAsia"/>
          <w:sz w:val="24"/>
          <w:szCs w:val="24"/>
        </w:rPr>
        <w:tab/>
      </w:r>
      <w:r>
        <w:rPr>
          <w:rFonts w:eastAsiaTheme="minorEastAsia" w:hint="eastAsia"/>
          <w:sz w:val="24"/>
          <w:szCs w:val="24"/>
        </w:rPr>
        <w:t>为加大发展中国家、尤其是最不发达国家以可承受的价格获取</w:t>
      </w:r>
      <w:r>
        <w:rPr>
          <w:rFonts w:eastAsiaTheme="minorEastAsia" w:hint="eastAsia"/>
          <w:sz w:val="24"/>
          <w:szCs w:val="24"/>
        </w:rPr>
        <w:t>ICT</w:t>
      </w:r>
      <w:r w:rsidR="00D30868">
        <w:rPr>
          <w:rFonts w:eastAsiaTheme="minorEastAsia" w:hint="eastAsia"/>
          <w:sz w:val="24"/>
          <w:szCs w:val="24"/>
        </w:rPr>
        <w:t>做</w:t>
      </w:r>
      <w:r>
        <w:rPr>
          <w:rFonts w:eastAsiaTheme="minorEastAsia" w:hint="eastAsia"/>
          <w:sz w:val="24"/>
          <w:szCs w:val="24"/>
        </w:rPr>
        <w:t>出了努力。</w:t>
      </w:r>
    </w:p>
    <w:p w:rsidR="00C31C38" w:rsidRDefault="00C31C38" w:rsidP="00B325A8">
      <w:pPr>
        <w:spacing w:line="240" w:lineRule="auto"/>
        <w:ind w:left="720" w:hanging="720"/>
        <w:rPr>
          <w:rFonts w:eastAsiaTheme="minorEastAsia"/>
          <w:sz w:val="24"/>
          <w:szCs w:val="24"/>
        </w:rPr>
      </w:pPr>
      <w:r>
        <w:rPr>
          <w:rFonts w:eastAsiaTheme="minorEastAsia" w:hint="eastAsia"/>
          <w:sz w:val="24"/>
          <w:szCs w:val="24"/>
        </w:rPr>
        <w:t>13</w:t>
      </w:r>
      <w:r>
        <w:rPr>
          <w:rFonts w:eastAsiaTheme="minorEastAsia" w:hint="eastAsia"/>
          <w:sz w:val="24"/>
          <w:szCs w:val="24"/>
        </w:rPr>
        <w:tab/>
      </w:r>
      <w:r>
        <w:rPr>
          <w:rFonts w:eastAsiaTheme="minorEastAsia" w:hint="eastAsia"/>
          <w:sz w:val="24"/>
          <w:szCs w:val="24"/>
        </w:rPr>
        <w:t>政策制定者越来越认识到公众获取</w:t>
      </w:r>
      <w:r>
        <w:rPr>
          <w:rFonts w:eastAsiaTheme="minorEastAsia" w:hint="eastAsia"/>
          <w:sz w:val="24"/>
          <w:szCs w:val="24"/>
        </w:rPr>
        <w:t>ICT</w:t>
      </w:r>
      <w:r>
        <w:rPr>
          <w:rFonts w:eastAsiaTheme="minorEastAsia" w:hint="eastAsia"/>
          <w:sz w:val="24"/>
          <w:szCs w:val="24"/>
        </w:rPr>
        <w:t>以及克服数字和知识鸿沟的不同手段的重要性。</w:t>
      </w:r>
    </w:p>
    <w:p w:rsidR="00C31C38" w:rsidRDefault="00C31C38" w:rsidP="00B325A8">
      <w:pPr>
        <w:spacing w:line="240" w:lineRule="auto"/>
        <w:ind w:left="720" w:hanging="720"/>
        <w:rPr>
          <w:rFonts w:eastAsiaTheme="minorEastAsia"/>
          <w:sz w:val="24"/>
          <w:szCs w:val="24"/>
        </w:rPr>
      </w:pPr>
      <w:r>
        <w:rPr>
          <w:rFonts w:eastAsiaTheme="minorEastAsia" w:hint="eastAsia"/>
          <w:sz w:val="24"/>
          <w:szCs w:val="24"/>
        </w:rPr>
        <w:t>14</w:t>
      </w:r>
      <w:r>
        <w:rPr>
          <w:rFonts w:eastAsiaTheme="minorEastAsia" w:hint="eastAsia"/>
          <w:sz w:val="24"/>
          <w:szCs w:val="24"/>
        </w:rPr>
        <w:tab/>
      </w:r>
      <w:r>
        <w:rPr>
          <w:rFonts w:eastAsiaTheme="minorEastAsia" w:hint="eastAsia"/>
          <w:sz w:val="24"/>
          <w:szCs w:val="24"/>
        </w:rPr>
        <w:t>人们已认识到，有必要为完成各项工作加深政府和所有利益攸关方之间的协作以确保在使用</w:t>
      </w:r>
      <w:r>
        <w:rPr>
          <w:rFonts w:eastAsiaTheme="minorEastAsia" w:hint="eastAsia"/>
          <w:sz w:val="24"/>
          <w:szCs w:val="24"/>
        </w:rPr>
        <w:t>ICT</w:t>
      </w:r>
      <w:r>
        <w:rPr>
          <w:rFonts w:eastAsiaTheme="minorEastAsia" w:hint="eastAsia"/>
          <w:sz w:val="24"/>
          <w:szCs w:val="24"/>
        </w:rPr>
        <w:t>过程中的信心、安全性、隐私和个人数据保护以及稳健性和信任。国际和区域合作以及能力建设计划被公认为实现上述目标的关键要素。</w:t>
      </w:r>
    </w:p>
    <w:p w:rsidR="00C31C38" w:rsidRDefault="00C31C38" w:rsidP="00B325A8">
      <w:pPr>
        <w:spacing w:line="240" w:lineRule="auto"/>
        <w:ind w:left="720" w:hanging="720"/>
        <w:rPr>
          <w:rFonts w:eastAsiaTheme="minorEastAsia"/>
          <w:sz w:val="24"/>
          <w:szCs w:val="24"/>
        </w:rPr>
      </w:pPr>
      <w:r>
        <w:rPr>
          <w:rFonts w:eastAsiaTheme="minorEastAsia" w:hint="eastAsia"/>
          <w:sz w:val="24"/>
          <w:szCs w:val="24"/>
        </w:rPr>
        <w:t>15</w:t>
      </w:r>
      <w:r>
        <w:rPr>
          <w:rFonts w:eastAsiaTheme="minorEastAsia" w:hint="eastAsia"/>
          <w:sz w:val="24"/>
          <w:szCs w:val="24"/>
        </w:rPr>
        <w:tab/>
        <w:t>WSIS</w:t>
      </w:r>
      <w:r>
        <w:rPr>
          <w:rFonts w:eastAsiaTheme="minorEastAsia" w:hint="eastAsia"/>
          <w:sz w:val="24"/>
          <w:szCs w:val="24"/>
        </w:rPr>
        <w:t>《行动计划》有助于政策制定者和决策者加深对</w:t>
      </w:r>
      <w:r>
        <w:rPr>
          <w:rFonts w:eastAsiaTheme="minorEastAsia" w:hint="eastAsia"/>
          <w:sz w:val="24"/>
          <w:szCs w:val="24"/>
        </w:rPr>
        <w:t>ICT</w:t>
      </w:r>
      <w:r>
        <w:rPr>
          <w:rFonts w:eastAsiaTheme="minorEastAsia" w:hint="eastAsia"/>
          <w:sz w:val="24"/>
          <w:szCs w:val="24"/>
        </w:rPr>
        <w:t>促发展意义（包括信息社会的道德方面）的认识。</w:t>
      </w:r>
    </w:p>
    <w:p w:rsidR="00C31C38" w:rsidRDefault="00C31C38" w:rsidP="00B325A8">
      <w:pPr>
        <w:spacing w:line="240" w:lineRule="auto"/>
        <w:ind w:left="720" w:hanging="720"/>
        <w:rPr>
          <w:rFonts w:eastAsiaTheme="minorEastAsia"/>
          <w:sz w:val="24"/>
          <w:szCs w:val="24"/>
        </w:rPr>
      </w:pPr>
      <w:r>
        <w:rPr>
          <w:rFonts w:eastAsiaTheme="minorEastAsia" w:hint="eastAsia"/>
          <w:sz w:val="24"/>
          <w:szCs w:val="24"/>
        </w:rPr>
        <w:t>16</w:t>
      </w:r>
      <w:r>
        <w:rPr>
          <w:rFonts w:eastAsiaTheme="minorEastAsia" w:hint="eastAsia"/>
          <w:sz w:val="24"/>
          <w:szCs w:val="24"/>
        </w:rPr>
        <w:tab/>
        <w:t>ICT</w:t>
      </w:r>
      <w:r>
        <w:rPr>
          <w:rFonts w:eastAsiaTheme="minorEastAsia" w:hint="eastAsia"/>
          <w:sz w:val="24"/>
          <w:szCs w:val="24"/>
        </w:rPr>
        <w:t>通过创造就业机会和发扬企业家精神为社会经济发展发挥重要的作用。</w:t>
      </w:r>
    </w:p>
    <w:p w:rsidR="00C31C38" w:rsidRDefault="00C31C38" w:rsidP="00B325A8">
      <w:pPr>
        <w:spacing w:line="240" w:lineRule="auto"/>
        <w:ind w:left="720" w:hanging="720"/>
        <w:rPr>
          <w:rFonts w:eastAsiaTheme="minorEastAsia"/>
          <w:sz w:val="24"/>
          <w:szCs w:val="24"/>
        </w:rPr>
      </w:pPr>
      <w:r>
        <w:rPr>
          <w:rFonts w:eastAsiaTheme="minorEastAsia" w:hint="eastAsia"/>
          <w:sz w:val="24"/>
          <w:szCs w:val="24"/>
        </w:rPr>
        <w:t>17</w:t>
      </w:r>
      <w:r>
        <w:rPr>
          <w:rFonts w:eastAsiaTheme="minorEastAsia" w:hint="eastAsia"/>
          <w:sz w:val="24"/>
          <w:szCs w:val="24"/>
        </w:rPr>
        <w:tab/>
        <w:t>WSIS</w:t>
      </w:r>
      <w:r>
        <w:rPr>
          <w:rFonts w:eastAsiaTheme="minorEastAsia" w:hint="eastAsia"/>
          <w:sz w:val="24"/>
          <w:szCs w:val="24"/>
        </w:rPr>
        <w:t>《行动计划》有助于为电子科学研究提供支持，使人们更好地了解当前的趋势、其影响和未来方向。</w:t>
      </w:r>
    </w:p>
    <w:p w:rsidR="00C31C38" w:rsidRDefault="00C31C38" w:rsidP="00B325A8">
      <w:pPr>
        <w:spacing w:line="240" w:lineRule="auto"/>
        <w:ind w:left="720" w:hanging="720"/>
        <w:rPr>
          <w:rFonts w:eastAsiaTheme="minorEastAsia"/>
          <w:sz w:val="24"/>
          <w:szCs w:val="24"/>
        </w:rPr>
      </w:pPr>
      <w:r>
        <w:rPr>
          <w:rFonts w:eastAsiaTheme="minorEastAsia" w:hint="eastAsia"/>
          <w:sz w:val="24"/>
          <w:szCs w:val="24"/>
        </w:rPr>
        <w:t>18</w:t>
      </w:r>
      <w:r>
        <w:rPr>
          <w:rFonts w:eastAsiaTheme="minorEastAsia" w:hint="eastAsia"/>
          <w:sz w:val="24"/>
          <w:szCs w:val="24"/>
        </w:rPr>
        <w:tab/>
      </w:r>
      <w:r>
        <w:rPr>
          <w:rFonts w:eastAsiaTheme="minorEastAsia" w:hint="eastAsia"/>
          <w:sz w:val="24"/>
          <w:szCs w:val="24"/>
        </w:rPr>
        <w:t>文化多样性一直被看做信息社会和可持续性发展不可分割的组成部分。</w:t>
      </w:r>
    </w:p>
    <w:p w:rsidR="00C31C38" w:rsidRDefault="00C31C38" w:rsidP="00B325A8">
      <w:pPr>
        <w:spacing w:line="240" w:lineRule="auto"/>
        <w:ind w:left="720" w:hanging="720"/>
        <w:rPr>
          <w:rFonts w:eastAsiaTheme="minorEastAsia"/>
          <w:sz w:val="24"/>
          <w:szCs w:val="24"/>
        </w:rPr>
      </w:pPr>
      <w:r>
        <w:rPr>
          <w:rFonts w:eastAsiaTheme="minorEastAsia" w:hint="eastAsia"/>
          <w:sz w:val="24"/>
          <w:szCs w:val="24"/>
        </w:rPr>
        <w:t>19</w:t>
      </w:r>
      <w:r>
        <w:rPr>
          <w:rFonts w:eastAsiaTheme="minorEastAsia" w:hint="eastAsia"/>
          <w:sz w:val="24"/>
          <w:szCs w:val="24"/>
        </w:rPr>
        <w:tab/>
      </w:r>
      <w:r>
        <w:rPr>
          <w:rFonts w:eastAsiaTheme="minorEastAsia" w:hint="eastAsia"/>
          <w:sz w:val="24"/>
          <w:szCs w:val="24"/>
        </w:rPr>
        <w:t>创新型金融机制、公众私营伙伴关系以及适当和可持续的投资有助于在建设包容性信息社会的过程中不断进步。</w:t>
      </w:r>
    </w:p>
    <w:p w:rsidR="00C31C38" w:rsidRDefault="00C31C38" w:rsidP="00B325A8">
      <w:pPr>
        <w:spacing w:line="240" w:lineRule="auto"/>
        <w:ind w:left="720" w:hanging="720"/>
        <w:rPr>
          <w:rFonts w:eastAsiaTheme="minorEastAsia"/>
          <w:sz w:val="24"/>
          <w:szCs w:val="24"/>
        </w:rPr>
      </w:pPr>
      <w:r>
        <w:rPr>
          <w:rFonts w:eastAsiaTheme="minorEastAsia" w:hint="eastAsia"/>
          <w:sz w:val="24"/>
          <w:szCs w:val="24"/>
        </w:rPr>
        <w:t>20</w:t>
      </w:r>
      <w:r>
        <w:rPr>
          <w:rFonts w:eastAsiaTheme="minorEastAsia" w:hint="eastAsia"/>
          <w:sz w:val="24"/>
          <w:szCs w:val="24"/>
        </w:rPr>
        <w:tab/>
        <w:t>WSIS</w:t>
      </w:r>
      <w:r>
        <w:rPr>
          <w:rFonts w:eastAsiaTheme="minorEastAsia" w:hint="eastAsia"/>
          <w:sz w:val="24"/>
          <w:szCs w:val="24"/>
        </w:rPr>
        <w:t>年度论坛已成为协调</w:t>
      </w:r>
      <w:r>
        <w:rPr>
          <w:rFonts w:eastAsiaTheme="minorEastAsia" w:hint="eastAsia"/>
          <w:sz w:val="24"/>
          <w:szCs w:val="24"/>
        </w:rPr>
        <w:t>WSIS</w:t>
      </w:r>
      <w:r>
        <w:rPr>
          <w:rFonts w:eastAsiaTheme="minorEastAsia" w:hint="eastAsia"/>
          <w:sz w:val="24"/>
          <w:szCs w:val="24"/>
        </w:rPr>
        <w:t>成果落实有效的全球利益攸关多方平台。在</w:t>
      </w:r>
      <w:r>
        <w:rPr>
          <w:rFonts w:eastAsiaTheme="minorEastAsia" w:hint="eastAsia"/>
          <w:sz w:val="24"/>
          <w:szCs w:val="24"/>
        </w:rPr>
        <w:t>WSIS</w:t>
      </w:r>
      <w:r>
        <w:rPr>
          <w:rFonts w:eastAsiaTheme="minorEastAsia" w:hint="eastAsia"/>
          <w:sz w:val="24"/>
          <w:szCs w:val="24"/>
        </w:rPr>
        <w:t>论坛倡导下各国和各行动方面推进方在十年间提交的报告是</w:t>
      </w:r>
      <w:r>
        <w:rPr>
          <w:rFonts w:eastAsiaTheme="minorEastAsia" w:hint="eastAsia"/>
          <w:sz w:val="24"/>
          <w:szCs w:val="24"/>
        </w:rPr>
        <w:t>WSIS+10</w:t>
      </w:r>
      <w:r>
        <w:rPr>
          <w:rFonts w:eastAsiaTheme="minorEastAsia" w:hint="eastAsia"/>
          <w:sz w:val="24"/>
          <w:szCs w:val="24"/>
        </w:rPr>
        <w:t>高层活动的基础。</w:t>
      </w:r>
    </w:p>
    <w:p w:rsidR="00C31C38" w:rsidRDefault="00C31C38" w:rsidP="00B325A8">
      <w:pPr>
        <w:spacing w:line="240" w:lineRule="auto"/>
        <w:ind w:left="720" w:hanging="720"/>
        <w:rPr>
          <w:rFonts w:eastAsiaTheme="minorEastAsia"/>
          <w:sz w:val="24"/>
          <w:szCs w:val="24"/>
        </w:rPr>
      </w:pPr>
      <w:r>
        <w:rPr>
          <w:rFonts w:eastAsiaTheme="minorEastAsia" w:hint="eastAsia"/>
          <w:sz w:val="24"/>
          <w:szCs w:val="24"/>
        </w:rPr>
        <w:t>21</w:t>
      </w:r>
      <w:r>
        <w:rPr>
          <w:rFonts w:eastAsiaTheme="minorEastAsia" w:hint="eastAsia"/>
          <w:sz w:val="24"/>
          <w:szCs w:val="24"/>
        </w:rPr>
        <w:tab/>
        <w:t>WSIS</w:t>
      </w:r>
      <w:r>
        <w:rPr>
          <w:rFonts w:eastAsiaTheme="minorEastAsia" w:hint="eastAsia"/>
          <w:sz w:val="24"/>
          <w:szCs w:val="24"/>
        </w:rPr>
        <w:t>清点进程（包括</w:t>
      </w:r>
      <w:r>
        <w:rPr>
          <w:rFonts w:eastAsiaTheme="minorEastAsia" w:hint="eastAsia"/>
          <w:sz w:val="24"/>
          <w:szCs w:val="24"/>
        </w:rPr>
        <w:t>WSIS</w:t>
      </w:r>
      <w:r>
        <w:rPr>
          <w:rFonts w:eastAsiaTheme="minorEastAsia" w:hint="eastAsia"/>
          <w:sz w:val="24"/>
          <w:szCs w:val="24"/>
        </w:rPr>
        <w:t>项目奖）已成为整合有关</w:t>
      </w:r>
      <w:r>
        <w:rPr>
          <w:rFonts w:eastAsiaTheme="minorEastAsia" w:hint="eastAsia"/>
          <w:sz w:val="24"/>
          <w:szCs w:val="24"/>
        </w:rPr>
        <w:t>WSIS</w:t>
      </w:r>
      <w:r>
        <w:rPr>
          <w:rFonts w:eastAsiaTheme="minorEastAsia" w:hint="eastAsia"/>
          <w:sz w:val="24"/>
          <w:szCs w:val="24"/>
        </w:rPr>
        <w:t>各行动方面</w:t>
      </w:r>
      <w:r>
        <w:rPr>
          <w:rFonts w:eastAsiaTheme="minorEastAsia" w:hint="eastAsia"/>
          <w:sz w:val="24"/>
          <w:szCs w:val="24"/>
        </w:rPr>
        <w:t>ICT</w:t>
      </w:r>
      <w:r>
        <w:rPr>
          <w:rFonts w:eastAsiaTheme="minorEastAsia" w:hint="eastAsia"/>
          <w:sz w:val="24"/>
          <w:szCs w:val="24"/>
        </w:rPr>
        <w:t>相关项目的高效和有效平台，为在全球层面分享最佳实践做出了有益贡献。</w:t>
      </w:r>
    </w:p>
    <w:p w:rsidR="00C31C38" w:rsidRPr="004C6938" w:rsidRDefault="00C31C38" w:rsidP="004C6938">
      <w:pPr>
        <w:keepNext/>
        <w:spacing w:line="240" w:lineRule="auto"/>
        <w:ind w:left="720" w:hanging="720"/>
        <w:rPr>
          <w:rFonts w:asciiTheme="minorEastAsia" w:eastAsiaTheme="minorEastAsia" w:hAnsiTheme="minorEastAsia"/>
          <w:sz w:val="24"/>
          <w:szCs w:val="24"/>
        </w:rPr>
      </w:pPr>
      <w:r w:rsidRPr="004C6938">
        <w:rPr>
          <w:rFonts w:asciiTheme="minorEastAsia" w:eastAsiaTheme="minorEastAsia" w:hAnsiTheme="minorEastAsia" w:hint="eastAsia"/>
          <w:sz w:val="24"/>
          <w:szCs w:val="24"/>
        </w:rPr>
        <w:t>我们注意到</w:t>
      </w:r>
    </w:p>
    <w:p w:rsidR="00C31C38" w:rsidRPr="00C10FFD" w:rsidRDefault="00C31C38" w:rsidP="00B325A8">
      <w:pPr>
        <w:spacing w:line="240" w:lineRule="auto"/>
        <w:ind w:left="720" w:hanging="720"/>
        <w:rPr>
          <w:rFonts w:eastAsiaTheme="minorEastAsia"/>
          <w:sz w:val="24"/>
          <w:szCs w:val="24"/>
        </w:rPr>
      </w:pPr>
      <w:r w:rsidRPr="00C10FFD">
        <w:rPr>
          <w:rFonts w:eastAsiaTheme="minorEastAsia"/>
          <w:sz w:val="24"/>
          <w:szCs w:val="24"/>
        </w:rPr>
        <w:t>22</w:t>
      </w:r>
      <w:r w:rsidRPr="00C10FFD">
        <w:rPr>
          <w:rFonts w:eastAsiaTheme="minorEastAsia"/>
          <w:sz w:val="24"/>
          <w:szCs w:val="24"/>
        </w:rPr>
        <w:tab/>
      </w:r>
      <w:r w:rsidRPr="00C10FFD">
        <w:rPr>
          <w:rFonts w:eastAsiaTheme="minorEastAsia" w:hint="eastAsia"/>
          <w:sz w:val="24"/>
          <w:szCs w:val="24"/>
        </w:rPr>
        <w:t>于</w:t>
      </w:r>
      <w:r w:rsidRPr="00C10FFD">
        <w:rPr>
          <w:rFonts w:eastAsiaTheme="minorEastAsia"/>
          <w:sz w:val="24"/>
          <w:szCs w:val="24"/>
        </w:rPr>
        <w:t>2013</w:t>
      </w:r>
      <w:r w:rsidRPr="00C10FFD">
        <w:rPr>
          <w:rFonts w:eastAsiaTheme="minorEastAsia" w:hint="eastAsia"/>
          <w:sz w:val="24"/>
          <w:szCs w:val="24"/>
        </w:rPr>
        <w:t>年</w:t>
      </w:r>
      <w:r w:rsidRPr="00C10FFD">
        <w:rPr>
          <w:rFonts w:eastAsiaTheme="minorEastAsia"/>
          <w:sz w:val="24"/>
          <w:szCs w:val="24"/>
        </w:rPr>
        <w:t>2</w:t>
      </w:r>
      <w:r w:rsidRPr="00C10FFD">
        <w:rPr>
          <w:rFonts w:eastAsiaTheme="minorEastAsia" w:hint="eastAsia"/>
          <w:sz w:val="24"/>
          <w:szCs w:val="24"/>
        </w:rPr>
        <w:t>月由联合国教科文组织主办、国际电联、联合国贸发会议和联合国开发计划署合办的题为</w:t>
      </w:r>
      <w:r>
        <w:rPr>
          <w:rFonts w:eastAsiaTheme="minorEastAsia" w:hint="eastAsia"/>
          <w:sz w:val="24"/>
          <w:szCs w:val="24"/>
        </w:rPr>
        <w:t>“</w:t>
      </w:r>
      <w:r w:rsidRPr="00F33C42">
        <w:rPr>
          <w:rFonts w:ascii="STKaiti" w:eastAsia="STKaiti" w:hAnsi="STKaiti" w:hint="eastAsia"/>
          <w:sz w:val="24"/>
          <w:szCs w:val="24"/>
        </w:rPr>
        <w:t>实现知识型社会、和平与可持续发展首次</w:t>
      </w:r>
      <w:r w:rsidRPr="00F33C42">
        <w:rPr>
          <w:rFonts w:ascii="STKaiti" w:eastAsia="STKaiti" w:hAnsi="STKaiti"/>
          <w:sz w:val="24"/>
          <w:szCs w:val="24"/>
        </w:rPr>
        <w:t>WSIS+10</w:t>
      </w:r>
      <w:r w:rsidRPr="00F33C42">
        <w:rPr>
          <w:rFonts w:ascii="STKaiti" w:eastAsia="STKaiti" w:hAnsi="STKaiti" w:hint="eastAsia"/>
          <w:sz w:val="24"/>
          <w:szCs w:val="24"/>
        </w:rPr>
        <w:t>大型活动</w:t>
      </w:r>
      <w:r>
        <w:rPr>
          <w:rFonts w:eastAsiaTheme="minorEastAsia" w:hint="eastAsia"/>
          <w:sz w:val="24"/>
          <w:szCs w:val="24"/>
        </w:rPr>
        <w:t>”</w:t>
      </w:r>
      <w:r w:rsidRPr="00C10FFD">
        <w:rPr>
          <w:rFonts w:eastAsiaTheme="minorEastAsia" w:hint="eastAsia"/>
          <w:sz w:val="24"/>
          <w:szCs w:val="24"/>
        </w:rPr>
        <w:t>及其结果。</w:t>
      </w:r>
    </w:p>
    <w:p w:rsidR="00C31C38" w:rsidRPr="00C10FFD" w:rsidRDefault="00C31C38" w:rsidP="00B325A8">
      <w:pPr>
        <w:spacing w:line="240" w:lineRule="auto"/>
        <w:rPr>
          <w:rFonts w:eastAsia="SimSun" w:cs="font245"/>
          <w:b/>
          <w:bCs/>
          <w:color w:val="17365D"/>
          <w:sz w:val="32"/>
          <w:szCs w:val="32"/>
        </w:rPr>
      </w:pPr>
      <w:r w:rsidRPr="00C10FFD">
        <w:rPr>
          <w:rFonts w:eastAsia="SimSun" w:cs="font245"/>
          <w:b/>
          <w:bCs/>
          <w:color w:val="17365D"/>
          <w:sz w:val="32"/>
          <w:szCs w:val="32"/>
        </w:rPr>
        <w:t>C</w:t>
      </w:r>
      <w:r w:rsidRPr="00C10FFD">
        <w:rPr>
          <w:rFonts w:eastAsia="SimSun" w:cs="font245"/>
          <w:b/>
          <w:bCs/>
          <w:color w:val="17365D"/>
          <w:sz w:val="32"/>
          <w:szCs w:val="32"/>
        </w:rPr>
        <w:tab/>
      </w:r>
      <w:r w:rsidRPr="00C10FFD">
        <w:rPr>
          <w:rFonts w:eastAsia="SimSun" w:cs="font245" w:hint="eastAsia"/>
          <w:b/>
          <w:bCs/>
          <w:color w:val="17365D"/>
          <w:sz w:val="32"/>
          <w:szCs w:val="32"/>
        </w:rPr>
        <w:t>在落实各行动方面</w:t>
      </w:r>
      <w:r>
        <w:rPr>
          <w:rFonts w:eastAsia="SimSun" w:cs="font245" w:hint="eastAsia"/>
          <w:b/>
          <w:bCs/>
          <w:color w:val="17365D"/>
          <w:sz w:val="32"/>
          <w:szCs w:val="32"/>
        </w:rPr>
        <w:t>中</w:t>
      </w:r>
      <w:r w:rsidRPr="00C10FFD">
        <w:rPr>
          <w:rFonts w:eastAsia="SimSun" w:cs="font245" w:hint="eastAsia"/>
          <w:b/>
          <w:bCs/>
          <w:color w:val="17365D"/>
          <w:sz w:val="32"/>
          <w:szCs w:val="32"/>
        </w:rPr>
        <w:t>所遇到的挑战以及新出现的挑战</w:t>
      </w:r>
    </w:p>
    <w:p w:rsidR="00C31C38" w:rsidRPr="00C10FFD" w:rsidRDefault="00C31C38" w:rsidP="00B325A8">
      <w:pPr>
        <w:spacing w:line="240" w:lineRule="auto"/>
        <w:ind w:firstLineChars="200" w:firstLine="480"/>
        <w:jc w:val="both"/>
        <w:rPr>
          <w:rFonts w:asciiTheme="minorHAnsi" w:eastAsiaTheme="minorEastAsia" w:hAnsiTheme="minorHAnsi" w:cstheme="minorHAnsi"/>
          <w:color w:val="000000"/>
          <w:sz w:val="24"/>
          <w:szCs w:val="24"/>
        </w:rPr>
      </w:pPr>
      <w:r w:rsidRPr="00D30868">
        <w:rPr>
          <w:rFonts w:ascii="STKaiti" w:eastAsia="STKaiti" w:hAnsi="STKaiti" w:cstheme="minorHAnsi" w:hint="eastAsia"/>
          <w:color w:val="000000"/>
          <w:sz w:val="24"/>
          <w:szCs w:val="24"/>
        </w:rPr>
        <w:lastRenderedPageBreak/>
        <w:t>我们承认</w:t>
      </w:r>
      <w:r w:rsidRPr="00C10FFD">
        <w:rPr>
          <w:rFonts w:asciiTheme="minorHAnsi" w:eastAsiaTheme="minorEastAsia" w:hAnsiTheme="minorHAnsi" w:cstheme="minorHAnsi" w:hint="eastAsia"/>
          <w:color w:val="000000"/>
          <w:sz w:val="24"/>
          <w:szCs w:val="24"/>
        </w:rPr>
        <w:t>通过利益攸关多方形式确定的</w:t>
      </w:r>
      <w:r w:rsidRPr="00C10FFD">
        <w:rPr>
          <w:rFonts w:asciiTheme="minorHAnsi" w:eastAsiaTheme="minorEastAsia" w:hAnsiTheme="minorHAnsi" w:cstheme="minorHAnsi"/>
          <w:color w:val="000000"/>
          <w:sz w:val="24"/>
          <w:szCs w:val="24"/>
        </w:rPr>
        <w:t>WSIS</w:t>
      </w:r>
      <w:r>
        <w:rPr>
          <w:rFonts w:asciiTheme="minorHAnsi" w:eastAsiaTheme="minorEastAsia" w:hAnsiTheme="minorHAnsi" w:cstheme="minorHAnsi" w:hint="eastAsia"/>
          <w:color w:val="000000"/>
          <w:sz w:val="24"/>
          <w:szCs w:val="24"/>
        </w:rPr>
        <w:t>各行动方面已经并</w:t>
      </w:r>
      <w:r w:rsidRPr="00C10FFD">
        <w:rPr>
          <w:rFonts w:asciiTheme="minorHAnsi" w:eastAsiaTheme="minorEastAsia" w:hAnsiTheme="minorHAnsi" w:cstheme="minorHAnsi" w:hint="eastAsia"/>
          <w:color w:val="000000"/>
          <w:sz w:val="24"/>
          <w:szCs w:val="24"/>
        </w:rPr>
        <w:t>将继续有助于增强</w:t>
      </w:r>
      <w:r>
        <w:rPr>
          <w:rFonts w:asciiTheme="minorHAnsi" w:eastAsiaTheme="minorEastAsia" w:hAnsiTheme="minorHAnsi" w:cstheme="minorHAnsi" w:hint="eastAsia"/>
          <w:color w:val="000000"/>
          <w:sz w:val="24"/>
          <w:szCs w:val="24"/>
        </w:rPr>
        <w:t>人们</w:t>
      </w:r>
      <w:r w:rsidRPr="00C10FFD">
        <w:rPr>
          <w:rFonts w:asciiTheme="minorHAnsi" w:eastAsiaTheme="minorEastAsia" w:hAnsiTheme="minorHAnsi" w:cstheme="minorHAnsi" w:hint="eastAsia"/>
          <w:color w:val="000000"/>
          <w:sz w:val="24"/>
          <w:szCs w:val="24"/>
        </w:rPr>
        <w:t>对以人为本、具有包容性和面向发展的信息社会的认识。</w:t>
      </w:r>
    </w:p>
    <w:p w:rsidR="00C31C38" w:rsidRPr="00C10FFD" w:rsidRDefault="00C31C38" w:rsidP="00B325A8">
      <w:pPr>
        <w:spacing w:line="240" w:lineRule="auto"/>
        <w:ind w:firstLineChars="200" w:firstLine="480"/>
        <w:jc w:val="both"/>
        <w:rPr>
          <w:rFonts w:asciiTheme="minorHAnsi" w:eastAsiaTheme="minorEastAsia" w:hAnsiTheme="minorHAnsi" w:cstheme="minorHAnsi"/>
          <w:color w:val="000000"/>
          <w:sz w:val="24"/>
          <w:szCs w:val="24"/>
        </w:rPr>
      </w:pPr>
      <w:r w:rsidRPr="00D30868">
        <w:rPr>
          <w:rFonts w:ascii="STKaiti" w:eastAsia="STKaiti" w:hAnsi="STKaiti" w:cstheme="minorHAnsi" w:hint="eastAsia"/>
          <w:color w:val="000000"/>
          <w:sz w:val="24"/>
          <w:szCs w:val="24"/>
        </w:rPr>
        <w:t>我们注意到</w:t>
      </w:r>
      <w:r w:rsidRPr="00C10FFD">
        <w:rPr>
          <w:rFonts w:asciiTheme="minorHAnsi" w:eastAsiaTheme="minorEastAsia" w:hAnsiTheme="minorHAnsi" w:cstheme="minorHAnsi"/>
          <w:color w:val="000000"/>
          <w:sz w:val="24"/>
          <w:szCs w:val="24"/>
        </w:rPr>
        <w:t>WSIS</w:t>
      </w:r>
      <w:r>
        <w:rPr>
          <w:rFonts w:asciiTheme="minorHAnsi" w:eastAsiaTheme="minorEastAsia" w:hAnsiTheme="minorHAnsi" w:cstheme="minorHAnsi" w:hint="eastAsia"/>
          <w:color w:val="000000"/>
          <w:sz w:val="24"/>
          <w:szCs w:val="24"/>
        </w:rPr>
        <w:t>各行动方面有利于为实现包容性信息社会提供</w:t>
      </w:r>
      <w:r w:rsidRPr="00C10FFD">
        <w:rPr>
          <w:rFonts w:asciiTheme="minorHAnsi" w:eastAsiaTheme="minorEastAsia" w:hAnsiTheme="minorHAnsi" w:cstheme="minorHAnsi" w:hint="eastAsia"/>
          <w:color w:val="000000"/>
          <w:sz w:val="24"/>
          <w:szCs w:val="24"/>
        </w:rPr>
        <w:t>有利的支持性良好框架与</w:t>
      </w:r>
      <w:r>
        <w:rPr>
          <w:rFonts w:asciiTheme="minorHAnsi" w:eastAsiaTheme="minorEastAsia" w:hAnsiTheme="minorHAnsi" w:cstheme="minorHAnsi" w:hint="eastAsia"/>
          <w:color w:val="000000"/>
          <w:sz w:val="24"/>
          <w:szCs w:val="24"/>
        </w:rPr>
        <w:t>途径</w:t>
      </w:r>
      <w:r w:rsidRPr="00C10FFD">
        <w:rPr>
          <w:rFonts w:asciiTheme="minorHAnsi" w:eastAsiaTheme="minorEastAsia" w:hAnsiTheme="minorHAnsi" w:cstheme="minorHAnsi" w:hint="eastAsia"/>
          <w:color w:val="000000"/>
          <w:sz w:val="24"/>
          <w:szCs w:val="24"/>
        </w:rPr>
        <w:t>。</w:t>
      </w:r>
    </w:p>
    <w:p w:rsidR="00C31C38" w:rsidRPr="00C10FFD" w:rsidRDefault="00C31C38" w:rsidP="00B325A8">
      <w:pPr>
        <w:spacing w:line="240" w:lineRule="auto"/>
        <w:ind w:left="720" w:hanging="720"/>
        <w:rPr>
          <w:rFonts w:ascii="STKaiti" w:eastAsia="STKaiti" w:hAnsi="STKaiti"/>
          <w:sz w:val="24"/>
          <w:szCs w:val="24"/>
        </w:rPr>
      </w:pPr>
      <w:r w:rsidRPr="00C10FFD">
        <w:rPr>
          <w:rFonts w:ascii="STKaiti" w:eastAsia="STKaiti" w:hAnsi="STKaiti" w:hint="eastAsia"/>
          <w:sz w:val="24"/>
          <w:szCs w:val="24"/>
        </w:rPr>
        <w:t>我们认识到</w:t>
      </w:r>
    </w:p>
    <w:p w:rsidR="00C31C38" w:rsidRPr="00C10FFD" w:rsidRDefault="00C31C38" w:rsidP="00B325A8">
      <w:pPr>
        <w:spacing w:line="240" w:lineRule="auto"/>
        <w:ind w:left="1440" w:hanging="720"/>
        <w:rPr>
          <w:rFonts w:eastAsiaTheme="minorEastAsia"/>
          <w:sz w:val="24"/>
          <w:szCs w:val="24"/>
        </w:rPr>
      </w:pPr>
      <w:r w:rsidRPr="00C10FFD">
        <w:rPr>
          <w:rFonts w:eastAsiaTheme="minorEastAsia"/>
          <w:sz w:val="24"/>
          <w:szCs w:val="24"/>
        </w:rPr>
        <w:t>•</w:t>
      </w:r>
      <w:r>
        <w:rPr>
          <w:rFonts w:eastAsiaTheme="minorEastAsia" w:hint="eastAsia"/>
          <w:sz w:val="24"/>
          <w:szCs w:val="24"/>
        </w:rPr>
        <w:tab/>
      </w:r>
      <w:r w:rsidRPr="00C10FFD">
        <w:rPr>
          <w:rFonts w:eastAsiaTheme="minorEastAsia" w:hint="eastAsia"/>
          <w:sz w:val="24"/>
          <w:szCs w:val="24"/>
        </w:rPr>
        <w:t>在落实</w:t>
      </w:r>
      <w:r w:rsidRPr="00C10FFD">
        <w:rPr>
          <w:rFonts w:eastAsiaTheme="minorEastAsia"/>
          <w:sz w:val="24"/>
          <w:szCs w:val="24"/>
        </w:rPr>
        <w:t>WSIS</w:t>
      </w:r>
      <w:r>
        <w:rPr>
          <w:rFonts w:eastAsiaTheme="minorEastAsia" w:hint="eastAsia"/>
          <w:sz w:val="24"/>
          <w:szCs w:val="24"/>
        </w:rPr>
        <w:t>各行动方面过程中所确定的若干挑战依然存在并</w:t>
      </w:r>
      <w:r w:rsidRPr="00C10FFD">
        <w:rPr>
          <w:rFonts w:eastAsiaTheme="minorEastAsia" w:hint="eastAsia"/>
          <w:sz w:val="24"/>
          <w:szCs w:val="24"/>
        </w:rPr>
        <w:t>需研究解决，以便在</w:t>
      </w:r>
      <w:r w:rsidRPr="00C10FFD">
        <w:rPr>
          <w:rFonts w:eastAsiaTheme="minorEastAsia"/>
          <w:sz w:val="24"/>
          <w:szCs w:val="24"/>
        </w:rPr>
        <w:t>2015</w:t>
      </w:r>
      <w:r>
        <w:rPr>
          <w:rFonts w:eastAsiaTheme="minorEastAsia" w:hint="eastAsia"/>
          <w:sz w:val="24"/>
          <w:szCs w:val="24"/>
        </w:rPr>
        <w:t>年之后</w:t>
      </w:r>
      <w:r w:rsidRPr="00C10FFD">
        <w:rPr>
          <w:rFonts w:eastAsiaTheme="minorEastAsia" w:hint="eastAsia"/>
          <w:sz w:val="24"/>
          <w:szCs w:val="24"/>
        </w:rPr>
        <w:t>建成包容性的信息社会。</w:t>
      </w:r>
    </w:p>
    <w:p w:rsidR="00C31C38" w:rsidRPr="00C10FFD" w:rsidRDefault="00C31C38" w:rsidP="00B325A8">
      <w:pPr>
        <w:spacing w:line="240" w:lineRule="auto"/>
        <w:ind w:left="1440" w:hanging="720"/>
        <w:rPr>
          <w:rFonts w:eastAsiaTheme="minorEastAsia"/>
          <w:sz w:val="24"/>
          <w:szCs w:val="24"/>
        </w:rPr>
      </w:pPr>
      <w:r w:rsidRPr="00C10FFD">
        <w:rPr>
          <w:rFonts w:eastAsiaTheme="minorEastAsia"/>
          <w:sz w:val="24"/>
          <w:szCs w:val="24"/>
        </w:rPr>
        <w:t>•</w:t>
      </w:r>
      <w:r>
        <w:rPr>
          <w:rFonts w:eastAsiaTheme="minorEastAsia" w:hint="eastAsia"/>
          <w:sz w:val="24"/>
          <w:szCs w:val="24"/>
        </w:rPr>
        <w:tab/>
      </w:r>
      <w:r w:rsidRPr="00C10FFD">
        <w:rPr>
          <w:rFonts w:eastAsiaTheme="minorEastAsia" w:hint="eastAsia"/>
          <w:sz w:val="24"/>
          <w:szCs w:val="24"/>
        </w:rPr>
        <w:t>有必要确保将</w:t>
      </w:r>
      <w:r w:rsidRPr="00C10FFD">
        <w:rPr>
          <w:rFonts w:eastAsiaTheme="minorEastAsia"/>
          <w:sz w:val="24"/>
          <w:szCs w:val="24"/>
        </w:rPr>
        <w:t>WSIS</w:t>
      </w:r>
      <w:r w:rsidRPr="00C10FFD">
        <w:rPr>
          <w:rFonts w:eastAsiaTheme="minorEastAsia" w:hint="eastAsia"/>
          <w:sz w:val="24"/>
          <w:szCs w:val="24"/>
        </w:rPr>
        <w:t>相关成果与《</w:t>
      </w:r>
      <w:r w:rsidRPr="00C10FFD">
        <w:rPr>
          <w:rFonts w:eastAsiaTheme="minorEastAsia"/>
          <w:sz w:val="24"/>
          <w:szCs w:val="24"/>
        </w:rPr>
        <w:t>2015</w:t>
      </w:r>
      <w:r w:rsidRPr="00C10FFD">
        <w:rPr>
          <w:rFonts w:eastAsiaTheme="minorEastAsia" w:hint="eastAsia"/>
          <w:sz w:val="24"/>
          <w:szCs w:val="24"/>
        </w:rPr>
        <w:t>年后发展议程》结合起来。</w:t>
      </w:r>
    </w:p>
    <w:p w:rsidR="00C31C38" w:rsidRPr="00C10FFD" w:rsidRDefault="00C31C38" w:rsidP="00B325A8">
      <w:pPr>
        <w:spacing w:line="240" w:lineRule="auto"/>
        <w:ind w:firstLineChars="200" w:firstLine="480"/>
        <w:jc w:val="both"/>
        <w:rPr>
          <w:rFonts w:asciiTheme="minorHAnsi" w:eastAsiaTheme="minorEastAsia" w:hAnsiTheme="minorHAnsi" w:cstheme="minorHAnsi"/>
          <w:color w:val="000000"/>
          <w:sz w:val="24"/>
          <w:szCs w:val="24"/>
        </w:rPr>
      </w:pPr>
      <w:r w:rsidRPr="00D30868">
        <w:rPr>
          <w:rFonts w:ascii="STKaiti" w:eastAsia="STKaiti" w:hAnsi="STKaiti" w:cstheme="minorHAnsi" w:hint="eastAsia"/>
          <w:color w:val="000000"/>
          <w:sz w:val="24"/>
          <w:szCs w:val="24"/>
        </w:rPr>
        <w:t>我们</w:t>
      </w:r>
      <w:r w:rsidRPr="00C10FFD">
        <w:rPr>
          <w:rFonts w:ascii="STKaiti" w:eastAsia="STKaiti" w:hAnsi="STKaiti" w:cstheme="minorHAnsi" w:hint="eastAsia"/>
          <w:color w:val="000000"/>
          <w:sz w:val="24"/>
          <w:szCs w:val="24"/>
        </w:rPr>
        <w:t>进一步认识到</w:t>
      </w:r>
      <w:r w:rsidRPr="00C10FFD">
        <w:rPr>
          <w:rFonts w:asciiTheme="minorHAnsi" w:eastAsiaTheme="minorEastAsia" w:hAnsiTheme="minorHAnsi" w:cstheme="minorHAnsi" w:hint="eastAsia"/>
          <w:color w:val="000000"/>
          <w:sz w:val="24"/>
          <w:szCs w:val="24"/>
        </w:rPr>
        <w:t>在落实各行动方面</w:t>
      </w:r>
      <w:r>
        <w:rPr>
          <w:rFonts w:asciiTheme="minorHAnsi" w:eastAsiaTheme="minorEastAsia" w:hAnsiTheme="minorHAnsi" w:cstheme="minorHAnsi" w:hint="eastAsia"/>
          <w:color w:val="000000"/>
          <w:sz w:val="24"/>
          <w:szCs w:val="24"/>
        </w:rPr>
        <w:t>中</w:t>
      </w:r>
      <w:r w:rsidRPr="00C10FFD">
        <w:rPr>
          <w:rFonts w:asciiTheme="minorHAnsi" w:eastAsiaTheme="minorEastAsia" w:hAnsiTheme="minorHAnsi" w:cstheme="minorHAnsi" w:hint="eastAsia"/>
          <w:color w:val="000000"/>
          <w:sz w:val="24"/>
          <w:szCs w:val="24"/>
        </w:rPr>
        <w:t>所出现的挑战以及在落实</w:t>
      </w:r>
      <w:r w:rsidRPr="00C10FFD">
        <w:rPr>
          <w:rFonts w:asciiTheme="minorHAnsi" w:eastAsiaTheme="minorEastAsia" w:hAnsiTheme="minorHAnsi" w:cstheme="minorHAnsi"/>
          <w:color w:val="000000"/>
          <w:sz w:val="24"/>
          <w:szCs w:val="24"/>
        </w:rPr>
        <w:t>2015</w:t>
      </w:r>
      <w:r w:rsidRPr="00C10FFD">
        <w:rPr>
          <w:rFonts w:asciiTheme="minorHAnsi" w:eastAsiaTheme="minorEastAsia" w:hAnsiTheme="minorHAnsi" w:cstheme="minorHAnsi" w:hint="eastAsia"/>
          <w:color w:val="000000"/>
          <w:sz w:val="24"/>
          <w:szCs w:val="24"/>
        </w:rPr>
        <w:t>年后各行动方面中新出现的挑战：</w:t>
      </w:r>
    </w:p>
    <w:p w:rsidR="00C31C38" w:rsidRPr="00C10FFD" w:rsidRDefault="00C31C38" w:rsidP="00B325A8">
      <w:pPr>
        <w:spacing w:line="240" w:lineRule="auto"/>
        <w:ind w:left="720" w:hanging="720"/>
        <w:rPr>
          <w:rFonts w:eastAsiaTheme="minorEastAsia"/>
          <w:sz w:val="24"/>
          <w:szCs w:val="24"/>
        </w:rPr>
      </w:pPr>
      <w:r>
        <w:rPr>
          <w:rFonts w:eastAsiaTheme="minorEastAsia"/>
          <w:sz w:val="24"/>
          <w:szCs w:val="24"/>
        </w:rPr>
        <w:t>1</w:t>
      </w:r>
      <w:r w:rsidRPr="00C10FFD">
        <w:rPr>
          <w:rFonts w:eastAsiaTheme="minorEastAsia"/>
          <w:sz w:val="24"/>
          <w:szCs w:val="24"/>
        </w:rPr>
        <w:tab/>
      </w:r>
      <w:r>
        <w:rPr>
          <w:rFonts w:eastAsiaTheme="minorEastAsia" w:hint="eastAsia"/>
          <w:sz w:val="24"/>
          <w:szCs w:val="24"/>
        </w:rPr>
        <w:t>有必要</w:t>
      </w:r>
      <w:r w:rsidRPr="00C10FFD">
        <w:rPr>
          <w:rFonts w:eastAsiaTheme="minorEastAsia" w:hint="eastAsia"/>
          <w:sz w:val="24"/>
          <w:szCs w:val="24"/>
        </w:rPr>
        <w:t>全面保护和加强人权，</w:t>
      </w:r>
      <w:r>
        <w:rPr>
          <w:rFonts w:eastAsiaTheme="minorEastAsia" w:hint="eastAsia"/>
          <w:sz w:val="24"/>
          <w:szCs w:val="24"/>
        </w:rPr>
        <w:t>同时</w:t>
      </w:r>
      <w:r w:rsidRPr="00C10FFD">
        <w:rPr>
          <w:rFonts w:eastAsiaTheme="minorEastAsia" w:hint="eastAsia"/>
          <w:sz w:val="24"/>
          <w:szCs w:val="24"/>
        </w:rPr>
        <w:t>认识到</w:t>
      </w:r>
      <w:r>
        <w:rPr>
          <w:rFonts w:eastAsiaTheme="minorEastAsia" w:hint="eastAsia"/>
          <w:sz w:val="24"/>
          <w:szCs w:val="24"/>
        </w:rPr>
        <w:t>人权对</w:t>
      </w:r>
      <w:r w:rsidRPr="00C10FFD">
        <w:rPr>
          <w:rFonts w:eastAsiaTheme="minorEastAsia" w:hint="eastAsia"/>
          <w:sz w:val="24"/>
          <w:szCs w:val="24"/>
        </w:rPr>
        <w:t>实现经济和社会发展的重要</w:t>
      </w:r>
      <w:r w:rsidR="004C6938">
        <w:rPr>
          <w:rFonts w:eastAsiaTheme="minorEastAsia"/>
          <w:sz w:val="24"/>
          <w:szCs w:val="24"/>
        </w:rPr>
        <w:br/>
      </w:r>
      <w:r w:rsidRPr="00C10FFD">
        <w:rPr>
          <w:rFonts w:eastAsiaTheme="minorEastAsia" w:hint="eastAsia"/>
          <w:sz w:val="24"/>
          <w:szCs w:val="24"/>
        </w:rPr>
        <w:t>性，</w:t>
      </w:r>
      <w:r>
        <w:rPr>
          <w:rFonts w:eastAsiaTheme="minorEastAsia" w:hint="eastAsia"/>
          <w:sz w:val="24"/>
          <w:szCs w:val="24"/>
        </w:rPr>
        <w:t>同时需</w:t>
      </w:r>
      <w:r w:rsidRPr="00C10FFD">
        <w:rPr>
          <w:rFonts w:eastAsiaTheme="minorEastAsia" w:hint="eastAsia"/>
          <w:sz w:val="24"/>
          <w:szCs w:val="24"/>
        </w:rPr>
        <w:t>全面确保平等地尊重和加强在线和离线人权。</w:t>
      </w:r>
    </w:p>
    <w:p w:rsidR="00C31C38" w:rsidRPr="00C10FFD" w:rsidRDefault="00C31C38" w:rsidP="00B325A8">
      <w:pPr>
        <w:spacing w:line="240" w:lineRule="auto"/>
        <w:ind w:left="720" w:hanging="720"/>
        <w:rPr>
          <w:rFonts w:eastAsiaTheme="minorEastAsia"/>
          <w:sz w:val="24"/>
          <w:szCs w:val="24"/>
        </w:rPr>
      </w:pPr>
      <w:r>
        <w:rPr>
          <w:rFonts w:eastAsiaTheme="minorEastAsia"/>
          <w:sz w:val="24"/>
          <w:szCs w:val="24"/>
        </w:rPr>
        <w:t>2</w:t>
      </w:r>
      <w:r w:rsidRPr="00C10FFD">
        <w:rPr>
          <w:rFonts w:eastAsiaTheme="minorEastAsia"/>
          <w:sz w:val="24"/>
          <w:szCs w:val="24"/>
        </w:rPr>
        <w:tab/>
      </w:r>
      <w:r w:rsidRPr="00C10FFD">
        <w:rPr>
          <w:rFonts w:eastAsiaTheme="minorEastAsia" w:hint="eastAsia"/>
          <w:sz w:val="24"/>
          <w:szCs w:val="24"/>
        </w:rPr>
        <w:t>有必要在</w:t>
      </w:r>
      <w:r w:rsidRPr="00C10FFD">
        <w:rPr>
          <w:rFonts w:eastAsiaTheme="minorEastAsia"/>
          <w:sz w:val="24"/>
          <w:szCs w:val="24"/>
        </w:rPr>
        <w:t>WSIS</w:t>
      </w:r>
      <w:r w:rsidRPr="00C10FFD">
        <w:rPr>
          <w:rFonts w:eastAsiaTheme="minorEastAsia" w:hint="eastAsia"/>
          <w:sz w:val="24"/>
          <w:szCs w:val="24"/>
        </w:rPr>
        <w:t>相关战略中完全纳入性别平等观点并按照本文件序言中的要求促进落实，以确保在社会所有方方面面和所有决策进程中实现平等的基础上，确保信息社会赋权于妇女并实现她们的全面参与。</w:t>
      </w:r>
    </w:p>
    <w:p w:rsidR="00C31C38" w:rsidRPr="00C10FFD" w:rsidRDefault="00C31C38" w:rsidP="00B325A8">
      <w:pPr>
        <w:spacing w:line="240" w:lineRule="auto"/>
        <w:ind w:left="720" w:hanging="720"/>
        <w:rPr>
          <w:rFonts w:eastAsiaTheme="minorEastAsia"/>
          <w:sz w:val="24"/>
          <w:szCs w:val="24"/>
        </w:rPr>
      </w:pPr>
      <w:r>
        <w:rPr>
          <w:rFonts w:eastAsiaTheme="minorEastAsia"/>
          <w:sz w:val="24"/>
          <w:szCs w:val="24"/>
        </w:rPr>
        <w:t>3</w:t>
      </w:r>
      <w:r w:rsidRPr="00C10FFD">
        <w:rPr>
          <w:rFonts w:eastAsiaTheme="minorEastAsia"/>
          <w:sz w:val="24"/>
          <w:szCs w:val="24"/>
        </w:rPr>
        <w:tab/>
      </w:r>
      <w:r w:rsidRPr="00C10FFD">
        <w:rPr>
          <w:rFonts w:eastAsiaTheme="minorEastAsia" w:hint="eastAsia"/>
          <w:sz w:val="24"/>
          <w:szCs w:val="24"/>
        </w:rPr>
        <w:t>有必要鼓励青年的更多参与并加强他们在</w:t>
      </w:r>
      <w:r w:rsidRPr="00C10FFD">
        <w:rPr>
          <w:rFonts w:eastAsiaTheme="minorEastAsia"/>
          <w:sz w:val="24"/>
          <w:szCs w:val="24"/>
        </w:rPr>
        <w:t>WSIS</w:t>
      </w:r>
      <w:r w:rsidRPr="00C10FFD">
        <w:rPr>
          <w:rFonts w:eastAsiaTheme="minorEastAsia" w:hint="eastAsia"/>
          <w:sz w:val="24"/>
          <w:szCs w:val="24"/>
        </w:rPr>
        <w:t>进程中的作用，让他们参与</w:t>
      </w:r>
      <w:r>
        <w:rPr>
          <w:rFonts w:eastAsiaTheme="minorEastAsia" w:hint="eastAsia"/>
          <w:sz w:val="24"/>
          <w:szCs w:val="24"/>
        </w:rPr>
        <w:t>进</w:t>
      </w:r>
      <w:r w:rsidR="004C6938">
        <w:rPr>
          <w:rFonts w:eastAsiaTheme="minorEastAsia"/>
          <w:sz w:val="24"/>
          <w:szCs w:val="24"/>
        </w:rPr>
        <w:br/>
      </w:r>
      <w:r>
        <w:rPr>
          <w:rFonts w:eastAsiaTheme="minorEastAsia" w:hint="eastAsia"/>
          <w:sz w:val="24"/>
          <w:szCs w:val="24"/>
        </w:rPr>
        <w:t>来</w:t>
      </w:r>
      <w:r w:rsidRPr="00C10FFD">
        <w:rPr>
          <w:rFonts w:eastAsiaTheme="minorEastAsia" w:hint="eastAsia"/>
          <w:sz w:val="24"/>
          <w:szCs w:val="24"/>
        </w:rPr>
        <w:t>，并在本文件序言中所提及的各国、区域和国际层面加强</w:t>
      </w:r>
      <w:r>
        <w:rPr>
          <w:rFonts w:eastAsiaTheme="minorEastAsia" w:hint="eastAsia"/>
          <w:sz w:val="24"/>
          <w:szCs w:val="24"/>
        </w:rPr>
        <w:t>他们</w:t>
      </w:r>
      <w:r w:rsidRPr="00C10FFD">
        <w:rPr>
          <w:rFonts w:eastAsiaTheme="minorEastAsia" w:hint="eastAsia"/>
          <w:sz w:val="24"/>
          <w:szCs w:val="24"/>
        </w:rPr>
        <w:t>在信息社会发展方面的作用。</w:t>
      </w:r>
    </w:p>
    <w:p w:rsidR="00C31C38" w:rsidRPr="00C10FFD" w:rsidRDefault="00C31C38" w:rsidP="00B325A8">
      <w:pPr>
        <w:spacing w:line="240" w:lineRule="auto"/>
        <w:ind w:left="720" w:hanging="720"/>
        <w:rPr>
          <w:rFonts w:eastAsiaTheme="minorEastAsia"/>
          <w:sz w:val="24"/>
          <w:szCs w:val="24"/>
        </w:rPr>
      </w:pPr>
      <w:r>
        <w:rPr>
          <w:rFonts w:eastAsiaTheme="minorEastAsia"/>
          <w:sz w:val="24"/>
          <w:szCs w:val="24"/>
        </w:rPr>
        <w:t>4</w:t>
      </w:r>
      <w:r w:rsidRPr="00C10FFD">
        <w:rPr>
          <w:rFonts w:eastAsiaTheme="minorEastAsia"/>
          <w:sz w:val="24"/>
          <w:szCs w:val="24"/>
        </w:rPr>
        <w:tab/>
      </w:r>
      <w:r w:rsidRPr="00C10FFD">
        <w:rPr>
          <w:rFonts w:eastAsiaTheme="minorEastAsia" w:hint="eastAsia"/>
          <w:sz w:val="24"/>
          <w:szCs w:val="24"/>
        </w:rPr>
        <w:t>在</w:t>
      </w:r>
      <w:r>
        <w:rPr>
          <w:rFonts w:eastAsiaTheme="minorEastAsia" w:hint="eastAsia"/>
          <w:sz w:val="24"/>
          <w:szCs w:val="24"/>
        </w:rPr>
        <w:t>顾及序言</w:t>
      </w:r>
      <w:r w:rsidRPr="00C10FFD">
        <w:rPr>
          <w:rFonts w:eastAsiaTheme="minorEastAsia" w:hint="eastAsia"/>
          <w:sz w:val="24"/>
          <w:szCs w:val="24"/>
        </w:rPr>
        <w:t>所提及的承诺的情况下，有必要继续向残疾人和</w:t>
      </w:r>
      <w:r w:rsidRPr="00C10FFD">
        <w:rPr>
          <w:rFonts w:eastAsiaTheme="minorEastAsia"/>
          <w:sz w:val="24"/>
          <w:szCs w:val="24"/>
        </w:rPr>
        <w:t>ICT</w:t>
      </w:r>
      <w:r>
        <w:rPr>
          <w:rFonts w:eastAsiaTheme="minorEastAsia" w:hint="eastAsia"/>
          <w:sz w:val="24"/>
          <w:szCs w:val="24"/>
        </w:rPr>
        <w:t>方面的弱势群体（尤其是发展中国家和边缘化社区</w:t>
      </w:r>
      <w:r w:rsidRPr="00C10FFD">
        <w:rPr>
          <w:rFonts w:eastAsiaTheme="minorEastAsia" w:hint="eastAsia"/>
          <w:sz w:val="24"/>
          <w:szCs w:val="24"/>
        </w:rPr>
        <w:t>的此类群体）继续推广无障碍获取。</w:t>
      </w:r>
      <w:r w:rsidRPr="00C10FFD">
        <w:rPr>
          <w:rFonts w:eastAsiaTheme="minorEastAsia"/>
          <w:sz w:val="24"/>
          <w:szCs w:val="24"/>
        </w:rPr>
        <w:t xml:space="preserve"> </w:t>
      </w:r>
    </w:p>
    <w:p w:rsidR="00C31C38" w:rsidRPr="00C10FFD" w:rsidRDefault="00C31C38" w:rsidP="00B325A8">
      <w:pPr>
        <w:spacing w:line="240" w:lineRule="auto"/>
        <w:ind w:left="720" w:hanging="720"/>
        <w:rPr>
          <w:rFonts w:eastAsiaTheme="minorEastAsia"/>
          <w:sz w:val="24"/>
          <w:szCs w:val="24"/>
        </w:rPr>
      </w:pPr>
      <w:r>
        <w:rPr>
          <w:rFonts w:eastAsiaTheme="minorEastAsia"/>
          <w:sz w:val="24"/>
          <w:szCs w:val="24"/>
        </w:rPr>
        <w:t>5</w:t>
      </w:r>
      <w:r w:rsidRPr="00C10FFD">
        <w:rPr>
          <w:rFonts w:eastAsiaTheme="minorEastAsia"/>
          <w:sz w:val="24"/>
          <w:szCs w:val="24"/>
        </w:rPr>
        <w:tab/>
      </w:r>
      <w:r w:rsidRPr="00C10FFD">
        <w:rPr>
          <w:rFonts w:eastAsiaTheme="minorEastAsia" w:hint="eastAsia"/>
          <w:sz w:val="24"/>
          <w:szCs w:val="24"/>
        </w:rPr>
        <w:t>全世界一半以上的人口仍未与互联网相连，因此仍需继续研究解决信息通信基础设施、能力和本地内容发展，尤其是在农村和边远地区。</w:t>
      </w:r>
    </w:p>
    <w:p w:rsidR="00C31C38" w:rsidRPr="00C10FFD" w:rsidRDefault="00C31C38" w:rsidP="00B325A8">
      <w:pPr>
        <w:spacing w:line="240" w:lineRule="auto"/>
        <w:ind w:left="720" w:hanging="720"/>
        <w:rPr>
          <w:rFonts w:eastAsiaTheme="minorEastAsia"/>
          <w:sz w:val="24"/>
          <w:szCs w:val="24"/>
        </w:rPr>
      </w:pPr>
      <w:proofErr w:type="gramStart"/>
      <w:r>
        <w:rPr>
          <w:rFonts w:eastAsiaTheme="minorEastAsia"/>
          <w:sz w:val="24"/>
          <w:szCs w:val="24"/>
        </w:rPr>
        <w:t>6</w:t>
      </w:r>
      <w:r w:rsidRPr="00C10FFD">
        <w:rPr>
          <w:rFonts w:eastAsiaTheme="minorEastAsia"/>
          <w:sz w:val="24"/>
          <w:szCs w:val="24"/>
        </w:rPr>
        <w:tab/>
      </w:r>
      <w:r w:rsidRPr="00C10FFD">
        <w:rPr>
          <w:rFonts w:eastAsiaTheme="minorEastAsia" w:hint="eastAsia"/>
          <w:sz w:val="24"/>
          <w:szCs w:val="24"/>
        </w:rPr>
        <w:t>有必要进一步完善无线电频谱</w:t>
      </w:r>
      <w:r w:rsidRPr="00C10FFD">
        <w:rPr>
          <w:rFonts w:eastAsiaTheme="minorEastAsia"/>
          <w:sz w:val="24"/>
          <w:szCs w:val="24"/>
        </w:rPr>
        <w:t>/</w:t>
      </w:r>
      <w:r w:rsidRPr="00C10FFD">
        <w:rPr>
          <w:rFonts w:eastAsiaTheme="minorEastAsia" w:hint="eastAsia"/>
          <w:sz w:val="24"/>
          <w:szCs w:val="24"/>
        </w:rPr>
        <w:t>卫星轨道的管理和使用，促进低成本电信网络的发展和部署（其中包括针对所有国家的卫星网络），同时顾及发展中国家和最不发达国家的特殊需要。</w:t>
      </w:r>
      <w:proofErr w:type="gramEnd"/>
      <w:r w:rsidRPr="00C10FFD">
        <w:rPr>
          <w:rFonts w:eastAsiaTheme="minorEastAsia" w:hint="eastAsia"/>
          <w:sz w:val="24"/>
          <w:szCs w:val="24"/>
        </w:rPr>
        <w:t>这些</w:t>
      </w:r>
      <w:r>
        <w:rPr>
          <w:rFonts w:eastAsiaTheme="minorEastAsia" w:hint="eastAsia"/>
          <w:sz w:val="24"/>
          <w:szCs w:val="24"/>
        </w:rPr>
        <w:t>需</w:t>
      </w:r>
      <w:r w:rsidRPr="00C10FFD">
        <w:rPr>
          <w:rFonts w:eastAsiaTheme="minorEastAsia" w:hint="eastAsia"/>
          <w:sz w:val="24"/>
          <w:szCs w:val="24"/>
        </w:rPr>
        <w:t>根据国际电联《无线电规则》</w:t>
      </w:r>
      <w:r>
        <w:rPr>
          <w:rFonts w:eastAsiaTheme="minorEastAsia" w:hint="eastAsia"/>
          <w:sz w:val="24"/>
          <w:szCs w:val="24"/>
        </w:rPr>
        <w:t>并通过其</w:t>
      </w:r>
      <w:r w:rsidRPr="00C10FFD">
        <w:rPr>
          <w:rFonts w:eastAsiaTheme="minorEastAsia" w:hint="eastAsia"/>
          <w:sz w:val="24"/>
          <w:szCs w:val="24"/>
        </w:rPr>
        <w:t>应用实现。</w:t>
      </w:r>
    </w:p>
    <w:p w:rsidR="00C31C38" w:rsidRPr="00C10FFD" w:rsidRDefault="00C31C38" w:rsidP="00B325A8">
      <w:pPr>
        <w:spacing w:line="240" w:lineRule="auto"/>
        <w:ind w:left="720" w:hanging="720"/>
        <w:rPr>
          <w:rFonts w:eastAsiaTheme="minorEastAsia"/>
          <w:sz w:val="24"/>
          <w:szCs w:val="24"/>
        </w:rPr>
      </w:pPr>
      <w:r>
        <w:rPr>
          <w:rFonts w:eastAsiaTheme="minorEastAsia"/>
          <w:sz w:val="24"/>
          <w:szCs w:val="24"/>
        </w:rPr>
        <w:t>7</w:t>
      </w:r>
      <w:r w:rsidRPr="00C10FFD">
        <w:rPr>
          <w:rFonts w:eastAsiaTheme="minorEastAsia"/>
          <w:sz w:val="24"/>
          <w:szCs w:val="24"/>
        </w:rPr>
        <w:tab/>
      </w:r>
      <w:r w:rsidRPr="00C10FFD">
        <w:rPr>
          <w:rFonts w:eastAsiaTheme="minorEastAsia" w:hint="eastAsia"/>
          <w:sz w:val="24"/>
          <w:szCs w:val="24"/>
        </w:rPr>
        <w:t>仍需做出更多努</w:t>
      </w:r>
      <w:r>
        <w:rPr>
          <w:rFonts w:eastAsiaTheme="minorEastAsia" w:hint="eastAsia"/>
          <w:sz w:val="24"/>
          <w:szCs w:val="24"/>
        </w:rPr>
        <w:t>力，改善针对所有人对</w:t>
      </w:r>
      <w:r w:rsidRPr="00C10FFD">
        <w:rPr>
          <w:rFonts w:eastAsiaTheme="minorEastAsia"/>
          <w:sz w:val="24"/>
          <w:szCs w:val="24"/>
        </w:rPr>
        <w:t>ICT</w:t>
      </w:r>
      <w:r>
        <w:rPr>
          <w:rFonts w:eastAsiaTheme="minorEastAsia" w:hint="eastAsia"/>
          <w:sz w:val="24"/>
          <w:szCs w:val="24"/>
        </w:rPr>
        <w:t>和</w:t>
      </w:r>
      <w:r w:rsidRPr="00C10FFD">
        <w:rPr>
          <w:rFonts w:eastAsiaTheme="minorEastAsia" w:hint="eastAsia"/>
          <w:sz w:val="24"/>
          <w:szCs w:val="24"/>
        </w:rPr>
        <w:t>信息与知识的价格可承受获取，尤其是在发展中国家和最不发达国家。还有必要确保在各国的城</w:t>
      </w:r>
      <w:r>
        <w:rPr>
          <w:rFonts w:eastAsiaTheme="minorEastAsia" w:hint="eastAsia"/>
          <w:sz w:val="24"/>
          <w:szCs w:val="24"/>
        </w:rPr>
        <w:t>乡</w:t>
      </w:r>
      <w:r w:rsidRPr="00C10FFD">
        <w:rPr>
          <w:rFonts w:eastAsiaTheme="minorEastAsia" w:hint="eastAsia"/>
          <w:sz w:val="24"/>
          <w:szCs w:val="24"/>
        </w:rPr>
        <w:t>社区</w:t>
      </w:r>
      <w:r>
        <w:rPr>
          <w:rFonts w:eastAsiaTheme="minorEastAsia" w:hint="eastAsia"/>
          <w:sz w:val="24"/>
          <w:szCs w:val="24"/>
        </w:rPr>
        <w:t>之间</w:t>
      </w:r>
      <w:r w:rsidRPr="00C10FFD">
        <w:rPr>
          <w:rFonts w:eastAsiaTheme="minorEastAsia" w:hint="eastAsia"/>
          <w:sz w:val="24"/>
          <w:szCs w:val="24"/>
        </w:rPr>
        <w:t>以及世界各国之间对人的能力以及现有</w:t>
      </w:r>
      <w:r>
        <w:rPr>
          <w:rFonts w:eastAsiaTheme="minorEastAsia" w:hint="eastAsia"/>
          <w:sz w:val="24"/>
          <w:szCs w:val="24"/>
        </w:rPr>
        <w:t>ICT</w:t>
      </w:r>
      <w:r w:rsidRPr="00C10FFD">
        <w:rPr>
          <w:rFonts w:eastAsiaTheme="minorEastAsia" w:hint="eastAsia"/>
          <w:sz w:val="24"/>
          <w:szCs w:val="24"/>
        </w:rPr>
        <w:t>和新</w:t>
      </w:r>
      <w:r w:rsidRPr="00C10FFD">
        <w:rPr>
          <w:rFonts w:eastAsiaTheme="minorEastAsia"/>
          <w:sz w:val="24"/>
          <w:szCs w:val="24"/>
        </w:rPr>
        <w:t>ICT</w:t>
      </w:r>
      <w:r w:rsidRPr="00C10FFD">
        <w:rPr>
          <w:rFonts w:eastAsiaTheme="minorEastAsia" w:hint="eastAsia"/>
          <w:sz w:val="24"/>
          <w:szCs w:val="24"/>
        </w:rPr>
        <w:t>的公平获取，其中包括公众获取。</w:t>
      </w:r>
    </w:p>
    <w:p w:rsidR="00C31C38" w:rsidRPr="00C10FFD" w:rsidRDefault="00C31C38" w:rsidP="00B325A8">
      <w:pPr>
        <w:spacing w:line="240" w:lineRule="auto"/>
        <w:ind w:left="720" w:hanging="720"/>
        <w:rPr>
          <w:rFonts w:eastAsiaTheme="minorEastAsia"/>
          <w:sz w:val="24"/>
          <w:szCs w:val="24"/>
        </w:rPr>
      </w:pPr>
      <w:r>
        <w:rPr>
          <w:rFonts w:eastAsiaTheme="minorEastAsia"/>
          <w:sz w:val="24"/>
          <w:szCs w:val="24"/>
        </w:rPr>
        <w:t>8</w:t>
      </w:r>
      <w:r w:rsidRPr="00C10FFD">
        <w:rPr>
          <w:rFonts w:eastAsiaTheme="minorEastAsia"/>
          <w:sz w:val="24"/>
          <w:szCs w:val="24"/>
        </w:rPr>
        <w:tab/>
      </w:r>
      <w:r w:rsidRPr="00C10FFD">
        <w:rPr>
          <w:rFonts w:eastAsiaTheme="minorEastAsia" w:hint="eastAsia"/>
          <w:sz w:val="24"/>
          <w:szCs w:val="24"/>
        </w:rPr>
        <w:t>开展南北合作仍很有必要，同时补充以南南合作，以促进知识转让</w:t>
      </w:r>
      <w:r>
        <w:rPr>
          <w:rFonts w:eastAsiaTheme="minorEastAsia" w:hint="eastAsia"/>
          <w:sz w:val="24"/>
          <w:szCs w:val="24"/>
        </w:rPr>
        <w:t>以及相互同意基础上的技术转让，从而实现数字经济</w:t>
      </w:r>
      <w:r w:rsidRPr="00C10FFD">
        <w:rPr>
          <w:rFonts w:eastAsiaTheme="minorEastAsia" w:hint="eastAsia"/>
          <w:sz w:val="24"/>
          <w:szCs w:val="24"/>
        </w:rPr>
        <w:t>转型、减少贫困。</w:t>
      </w:r>
    </w:p>
    <w:p w:rsidR="00C31C38" w:rsidRPr="00C10FFD" w:rsidRDefault="00C31C38" w:rsidP="00B325A8">
      <w:pPr>
        <w:spacing w:line="240" w:lineRule="auto"/>
        <w:ind w:left="720" w:hanging="720"/>
        <w:rPr>
          <w:rFonts w:eastAsiaTheme="minorEastAsia"/>
          <w:sz w:val="24"/>
          <w:szCs w:val="24"/>
        </w:rPr>
      </w:pPr>
      <w:r>
        <w:rPr>
          <w:rFonts w:eastAsiaTheme="minorEastAsia"/>
          <w:sz w:val="24"/>
          <w:szCs w:val="24"/>
        </w:rPr>
        <w:lastRenderedPageBreak/>
        <w:t>9</w:t>
      </w:r>
      <w:r w:rsidRPr="00C10FFD">
        <w:rPr>
          <w:rFonts w:eastAsiaTheme="minorEastAsia"/>
          <w:sz w:val="24"/>
          <w:szCs w:val="24"/>
        </w:rPr>
        <w:tab/>
      </w:r>
      <w:r>
        <w:rPr>
          <w:rFonts w:eastAsiaTheme="minorEastAsia" w:hint="eastAsia"/>
          <w:sz w:val="24"/>
          <w:szCs w:val="24"/>
        </w:rPr>
        <w:t>有必要在尊重个人隐私的同时促进所有人对信息与</w:t>
      </w:r>
      <w:r w:rsidRPr="00C10FFD">
        <w:rPr>
          <w:rFonts w:eastAsiaTheme="minorEastAsia" w:hint="eastAsia"/>
          <w:sz w:val="24"/>
          <w:szCs w:val="24"/>
        </w:rPr>
        <w:t>知识的获取，并鼓励出版物和信息的公开获取，其中包括研究部门，尤其在发展中国家和最不发达国家。</w:t>
      </w:r>
    </w:p>
    <w:p w:rsidR="00C31C38" w:rsidRDefault="00C31C38" w:rsidP="00B325A8">
      <w:pPr>
        <w:spacing w:line="240" w:lineRule="auto"/>
        <w:ind w:left="720" w:hanging="720"/>
        <w:rPr>
          <w:rFonts w:eastAsiaTheme="minorEastAsia"/>
          <w:sz w:val="24"/>
          <w:szCs w:val="24"/>
        </w:rPr>
      </w:pPr>
      <w:r>
        <w:rPr>
          <w:rFonts w:eastAsiaTheme="minorEastAsia"/>
          <w:sz w:val="24"/>
          <w:szCs w:val="24"/>
        </w:rPr>
        <w:t>10</w:t>
      </w:r>
      <w:r w:rsidRPr="00C10FFD">
        <w:rPr>
          <w:rFonts w:eastAsiaTheme="minorEastAsia"/>
          <w:sz w:val="24"/>
          <w:szCs w:val="24"/>
        </w:rPr>
        <w:tab/>
      </w:r>
      <w:r w:rsidRPr="00C10FFD">
        <w:rPr>
          <w:rFonts w:eastAsiaTheme="minorEastAsia" w:hint="eastAsia"/>
          <w:sz w:val="24"/>
          <w:szCs w:val="24"/>
        </w:rPr>
        <w:t>需通过促进数字经济方面的南北与南南合作强调</w:t>
      </w:r>
      <w:r>
        <w:rPr>
          <w:rFonts w:eastAsiaTheme="minorEastAsia"/>
          <w:sz w:val="24"/>
          <w:szCs w:val="24"/>
        </w:rPr>
        <w:t>ICT</w:t>
      </w:r>
      <w:r w:rsidRPr="00C10FFD">
        <w:rPr>
          <w:rFonts w:eastAsiaTheme="minorEastAsia" w:hint="eastAsia"/>
          <w:sz w:val="24"/>
          <w:szCs w:val="24"/>
        </w:rPr>
        <w:t>在减贫方面的作用。</w:t>
      </w:r>
    </w:p>
    <w:p w:rsidR="00C31C38" w:rsidRPr="00946915" w:rsidRDefault="00C31C38" w:rsidP="00B325A8">
      <w:pPr>
        <w:spacing w:line="240" w:lineRule="auto"/>
        <w:ind w:left="720" w:hanging="720"/>
        <w:rPr>
          <w:rFonts w:eastAsiaTheme="minorEastAsia"/>
          <w:sz w:val="24"/>
          <w:szCs w:val="24"/>
        </w:rPr>
      </w:pPr>
      <w:r w:rsidRPr="00946915">
        <w:rPr>
          <w:rFonts w:eastAsiaTheme="minorEastAsia"/>
          <w:sz w:val="24"/>
          <w:szCs w:val="24"/>
        </w:rPr>
        <w:t>11</w:t>
      </w:r>
      <w:r w:rsidRPr="00946915">
        <w:rPr>
          <w:rFonts w:eastAsiaTheme="minorEastAsia"/>
          <w:sz w:val="24"/>
          <w:szCs w:val="24"/>
        </w:rPr>
        <w:tab/>
      </w:r>
      <w:r w:rsidR="000346F5">
        <w:rPr>
          <w:rFonts w:ascii="SimSun" w:eastAsiaTheme="minorEastAsia" w:hAnsi="SimSun" w:cs="SimSun" w:hint="eastAsia"/>
          <w:sz w:val="24"/>
          <w:szCs w:val="24"/>
        </w:rPr>
        <w:t>仍需</w:t>
      </w:r>
      <w:r w:rsidRPr="00946915">
        <w:rPr>
          <w:rFonts w:ascii="SimSun" w:eastAsiaTheme="minorEastAsia" w:hAnsi="SimSun" w:cs="SimSun" w:hint="eastAsia"/>
          <w:sz w:val="24"/>
          <w:szCs w:val="24"/>
        </w:rPr>
        <w:t>部署宽带网络，以实现</w:t>
      </w:r>
      <w:r w:rsidRPr="00946915">
        <w:rPr>
          <w:rFonts w:eastAsiaTheme="minorEastAsia"/>
          <w:sz w:val="24"/>
          <w:szCs w:val="24"/>
        </w:rPr>
        <w:t>2015</w:t>
      </w:r>
      <w:r w:rsidRPr="00946915">
        <w:rPr>
          <w:rFonts w:ascii="SimSun" w:eastAsiaTheme="minorEastAsia" w:hAnsi="SimSun" w:cs="SimSun" w:hint="eastAsia"/>
          <w:sz w:val="24"/>
          <w:szCs w:val="24"/>
        </w:rPr>
        <w:t>年之后的可持续发展议程，并确保</w:t>
      </w:r>
      <w:r w:rsidR="000346F5">
        <w:rPr>
          <w:rFonts w:ascii="SimSun" w:eastAsiaTheme="minorEastAsia" w:hAnsi="SimSun" w:cs="SimSun" w:hint="eastAsia"/>
          <w:sz w:val="24"/>
          <w:szCs w:val="24"/>
        </w:rPr>
        <w:t>向所有人提供</w:t>
      </w:r>
      <w:r w:rsidR="000346F5" w:rsidRPr="00946915">
        <w:rPr>
          <w:rFonts w:ascii="SimSun" w:eastAsiaTheme="minorEastAsia" w:hAnsi="SimSun" w:cs="SimSun" w:hint="eastAsia"/>
          <w:sz w:val="24"/>
          <w:szCs w:val="24"/>
        </w:rPr>
        <w:t>赋能</w:t>
      </w:r>
      <w:r w:rsidR="000346F5">
        <w:rPr>
          <w:rFonts w:ascii="SimSun" w:eastAsiaTheme="minorEastAsia" w:hAnsi="SimSun" w:cs="SimSun" w:hint="eastAsia"/>
          <w:sz w:val="24"/>
          <w:szCs w:val="24"/>
        </w:rPr>
        <w:t>于</w:t>
      </w:r>
      <w:r w:rsidRPr="00946915">
        <w:rPr>
          <w:rFonts w:ascii="SimSun" w:eastAsiaTheme="minorEastAsia" w:hAnsi="SimSun" w:cs="SimSun" w:hint="eastAsia"/>
          <w:sz w:val="24"/>
          <w:szCs w:val="24"/>
        </w:rPr>
        <w:t>人民和福祉所需的</w:t>
      </w:r>
      <w:r w:rsidRPr="00946915">
        <w:rPr>
          <w:rFonts w:eastAsiaTheme="minorEastAsia"/>
          <w:sz w:val="24"/>
          <w:szCs w:val="24"/>
        </w:rPr>
        <w:t>ICT</w:t>
      </w:r>
      <w:r w:rsidRPr="00946915">
        <w:rPr>
          <w:rFonts w:ascii="SimSun" w:eastAsiaTheme="minorEastAsia" w:hAnsi="SimSun" w:cs="SimSun" w:hint="eastAsia"/>
          <w:sz w:val="24"/>
          <w:szCs w:val="24"/>
        </w:rPr>
        <w:t>应用和服务及新技术。</w:t>
      </w:r>
    </w:p>
    <w:p w:rsidR="00C31C38" w:rsidRPr="00946915" w:rsidRDefault="00C31C38" w:rsidP="00B325A8">
      <w:pPr>
        <w:spacing w:line="240" w:lineRule="auto"/>
        <w:ind w:left="720" w:hanging="720"/>
        <w:rPr>
          <w:rFonts w:eastAsiaTheme="minorEastAsia"/>
          <w:sz w:val="24"/>
          <w:szCs w:val="24"/>
        </w:rPr>
      </w:pPr>
      <w:r w:rsidRPr="00946915">
        <w:rPr>
          <w:rFonts w:eastAsiaTheme="minorEastAsia"/>
          <w:sz w:val="24"/>
          <w:szCs w:val="24"/>
        </w:rPr>
        <w:t>12</w:t>
      </w:r>
      <w:r w:rsidRPr="00946915">
        <w:rPr>
          <w:rFonts w:eastAsiaTheme="minorEastAsia"/>
          <w:sz w:val="24"/>
          <w:szCs w:val="24"/>
        </w:rPr>
        <w:tab/>
      </w:r>
      <w:r w:rsidRPr="00946915">
        <w:rPr>
          <w:rFonts w:ascii="SimSun" w:eastAsiaTheme="minorEastAsia" w:hAnsi="SimSun" w:cs="SimSun" w:hint="eastAsia"/>
          <w:sz w:val="24"/>
          <w:szCs w:val="24"/>
        </w:rPr>
        <w:t>有必要促进所有人获取公开信息和知识，包括公开获取科学信息，特别是发展中国家和最不发达国家以及各国的边缘化群体。</w:t>
      </w:r>
    </w:p>
    <w:p w:rsidR="00C31C38" w:rsidRPr="00946915" w:rsidRDefault="00C31C38" w:rsidP="00B325A8">
      <w:pPr>
        <w:spacing w:line="240" w:lineRule="auto"/>
        <w:ind w:left="720" w:hanging="720"/>
        <w:rPr>
          <w:rFonts w:eastAsiaTheme="minorEastAsia"/>
          <w:sz w:val="24"/>
          <w:szCs w:val="24"/>
        </w:rPr>
      </w:pPr>
      <w:r w:rsidRPr="00946915">
        <w:rPr>
          <w:rFonts w:eastAsiaTheme="minorEastAsia"/>
          <w:sz w:val="24"/>
          <w:szCs w:val="24"/>
        </w:rPr>
        <w:t>13</w:t>
      </w:r>
      <w:r w:rsidRPr="00946915">
        <w:rPr>
          <w:rFonts w:eastAsiaTheme="minorEastAsia"/>
          <w:sz w:val="24"/>
          <w:szCs w:val="24"/>
        </w:rPr>
        <w:tab/>
      </w:r>
      <w:r w:rsidRPr="00946915">
        <w:rPr>
          <w:rFonts w:ascii="SimSun" w:eastAsiaTheme="minorEastAsia" w:hAnsi="SimSun" w:cs="SimSun" w:hint="eastAsia"/>
          <w:sz w:val="24"/>
          <w:szCs w:val="24"/>
        </w:rPr>
        <w:t>信息通信技术已成为经济增长和发展的至关重要的趋动力量，已激励了创新并带来了新的商业机会，因此，通过完善的政策和框架使中小企业受益于</w:t>
      </w:r>
      <w:r w:rsidRPr="00946915">
        <w:rPr>
          <w:rFonts w:eastAsiaTheme="minorEastAsia"/>
          <w:sz w:val="24"/>
          <w:szCs w:val="24"/>
        </w:rPr>
        <w:t>ICT</w:t>
      </w:r>
      <w:r w:rsidRPr="00946915">
        <w:rPr>
          <w:rFonts w:ascii="SimSun" w:eastAsiaTheme="minorEastAsia" w:hAnsi="SimSun" w:cs="SimSun" w:hint="eastAsia"/>
          <w:sz w:val="24"/>
          <w:szCs w:val="24"/>
        </w:rPr>
        <w:t>带来的经济潜力依然十分重要。</w:t>
      </w:r>
    </w:p>
    <w:p w:rsidR="00C31C38" w:rsidRPr="00946915" w:rsidRDefault="00C31C38" w:rsidP="00B325A8">
      <w:pPr>
        <w:spacing w:line="240" w:lineRule="auto"/>
        <w:ind w:left="720" w:hanging="720"/>
        <w:rPr>
          <w:rFonts w:eastAsiaTheme="minorEastAsia"/>
          <w:sz w:val="24"/>
          <w:szCs w:val="24"/>
        </w:rPr>
      </w:pPr>
      <w:r w:rsidRPr="00946915">
        <w:rPr>
          <w:rFonts w:eastAsiaTheme="minorEastAsia"/>
          <w:sz w:val="24"/>
          <w:szCs w:val="24"/>
        </w:rPr>
        <w:t>14</w:t>
      </w:r>
      <w:r w:rsidRPr="00946915">
        <w:rPr>
          <w:rFonts w:eastAsiaTheme="minorEastAsia"/>
          <w:sz w:val="24"/>
          <w:szCs w:val="24"/>
        </w:rPr>
        <w:tab/>
      </w:r>
      <w:r w:rsidRPr="00946915">
        <w:rPr>
          <w:rFonts w:ascii="SimSun" w:eastAsiaTheme="minorEastAsia" w:hAnsi="SimSun" w:cs="SimSun" w:hint="eastAsia"/>
          <w:sz w:val="24"/>
          <w:szCs w:val="24"/>
        </w:rPr>
        <w:t>有必要使社会全体成员均能获得各种教育和终身学习机会，可利用教育计划、远程和公开教育资源（</w:t>
      </w:r>
      <w:r w:rsidRPr="00946915">
        <w:rPr>
          <w:rFonts w:eastAsiaTheme="minorEastAsia"/>
          <w:sz w:val="24"/>
          <w:szCs w:val="24"/>
        </w:rPr>
        <w:t>OER</w:t>
      </w:r>
      <w:r w:rsidRPr="00946915">
        <w:rPr>
          <w:rFonts w:ascii="SimSun" w:eastAsiaTheme="minorEastAsia" w:hAnsi="SimSun" w:cs="SimSun" w:hint="eastAsia"/>
          <w:sz w:val="24"/>
          <w:szCs w:val="24"/>
        </w:rPr>
        <w:t>）及应用来增强</w:t>
      </w:r>
      <w:r w:rsidRPr="00946915">
        <w:rPr>
          <w:rFonts w:eastAsiaTheme="minorEastAsia"/>
          <w:sz w:val="24"/>
          <w:szCs w:val="24"/>
        </w:rPr>
        <w:t>ICT</w:t>
      </w:r>
      <w:r w:rsidRPr="00946915">
        <w:rPr>
          <w:rFonts w:ascii="SimSun" w:eastAsiaTheme="minorEastAsia" w:hAnsi="SimSun" w:cs="SimSun" w:hint="eastAsia"/>
          <w:sz w:val="24"/>
          <w:szCs w:val="24"/>
        </w:rPr>
        <w:t>能力，从而对具体社会和用户需求做出响应并增强教师、教育工作者和学习者的能力。</w:t>
      </w:r>
    </w:p>
    <w:p w:rsidR="00C31C38" w:rsidRPr="00946915" w:rsidRDefault="00C31C38" w:rsidP="00B325A8">
      <w:pPr>
        <w:spacing w:line="240" w:lineRule="auto"/>
        <w:ind w:left="720" w:hanging="720"/>
        <w:rPr>
          <w:rFonts w:eastAsiaTheme="minorEastAsia"/>
          <w:sz w:val="24"/>
          <w:szCs w:val="24"/>
        </w:rPr>
      </w:pPr>
      <w:r w:rsidRPr="00946915">
        <w:rPr>
          <w:rFonts w:eastAsiaTheme="minorEastAsia"/>
          <w:sz w:val="24"/>
          <w:szCs w:val="24"/>
        </w:rPr>
        <w:t>15</w:t>
      </w:r>
      <w:r w:rsidRPr="00946915">
        <w:rPr>
          <w:rFonts w:eastAsiaTheme="minorEastAsia"/>
          <w:sz w:val="24"/>
          <w:szCs w:val="24"/>
        </w:rPr>
        <w:tab/>
      </w:r>
      <w:r w:rsidRPr="00946915">
        <w:rPr>
          <w:rFonts w:ascii="SimSun" w:eastAsiaTheme="minorEastAsia" w:hAnsi="SimSun" w:cs="SimSun" w:hint="eastAsia"/>
          <w:sz w:val="24"/>
          <w:szCs w:val="24"/>
        </w:rPr>
        <w:t>有必要就最佳做法交流观点，以便在考虑到酌情开展各相关利益攸关方之间国际合作重要性的情况下，树立使用</w:t>
      </w:r>
      <w:r w:rsidRPr="00946915">
        <w:rPr>
          <w:rFonts w:eastAsiaTheme="minorEastAsia"/>
          <w:sz w:val="24"/>
          <w:szCs w:val="24"/>
        </w:rPr>
        <w:t>ICT</w:t>
      </w:r>
      <w:r w:rsidRPr="00946915">
        <w:rPr>
          <w:rFonts w:ascii="SimSun" w:eastAsiaTheme="minorEastAsia" w:hAnsi="SimSun" w:cs="SimSun" w:hint="eastAsia"/>
          <w:sz w:val="24"/>
          <w:szCs w:val="24"/>
        </w:rPr>
        <w:t>的信心并提高安全性。</w:t>
      </w:r>
    </w:p>
    <w:p w:rsidR="00C31C38" w:rsidRPr="00946915" w:rsidRDefault="00C31C38" w:rsidP="00B325A8">
      <w:pPr>
        <w:spacing w:line="240" w:lineRule="auto"/>
        <w:ind w:left="720" w:hanging="720"/>
        <w:rPr>
          <w:rFonts w:eastAsiaTheme="minorEastAsia"/>
          <w:sz w:val="24"/>
          <w:szCs w:val="24"/>
        </w:rPr>
      </w:pPr>
      <w:r w:rsidRPr="00946915">
        <w:rPr>
          <w:rFonts w:eastAsiaTheme="minorEastAsia"/>
          <w:sz w:val="24"/>
          <w:szCs w:val="24"/>
        </w:rPr>
        <w:t>16</w:t>
      </w:r>
      <w:r w:rsidRPr="00946915">
        <w:rPr>
          <w:rFonts w:eastAsiaTheme="minorEastAsia"/>
          <w:sz w:val="24"/>
          <w:szCs w:val="24"/>
        </w:rPr>
        <w:tab/>
      </w:r>
      <w:r w:rsidRPr="00946915">
        <w:rPr>
          <w:rFonts w:ascii="SimSun" w:eastAsiaTheme="minorEastAsia" w:hAnsi="SimSun" w:cs="SimSun" w:hint="eastAsia"/>
          <w:sz w:val="24"/>
          <w:szCs w:val="24"/>
        </w:rPr>
        <w:t>有必要继续加强相关网络开发中的安全性和隐私并在事件响应方面支持开展有关能力建设和协调的工作，鼓励创建国家和区域性计算机事件响应小组（</w:t>
      </w:r>
      <w:r w:rsidRPr="00946915">
        <w:rPr>
          <w:rFonts w:eastAsiaTheme="minorEastAsia"/>
          <w:sz w:val="24"/>
          <w:szCs w:val="24"/>
        </w:rPr>
        <w:t>CIRT</w:t>
      </w:r>
      <w:r w:rsidRPr="00946915">
        <w:rPr>
          <w:rFonts w:ascii="SimSun" w:eastAsiaTheme="minorEastAsia" w:hAnsi="SimSun" w:cs="SimSun" w:hint="eastAsia"/>
          <w:sz w:val="24"/>
          <w:szCs w:val="24"/>
        </w:rPr>
        <w:t>），以更好地对</w:t>
      </w:r>
      <w:r w:rsidRPr="00946915">
        <w:rPr>
          <w:rFonts w:eastAsiaTheme="minorEastAsia"/>
          <w:sz w:val="24"/>
          <w:szCs w:val="24"/>
        </w:rPr>
        <w:t>ICT</w:t>
      </w:r>
      <w:r w:rsidRPr="00946915">
        <w:rPr>
          <w:rFonts w:ascii="SimSun" w:eastAsiaTheme="minorEastAsia" w:hAnsi="SimSun" w:cs="SimSun" w:hint="eastAsia"/>
          <w:sz w:val="24"/>
          <w:szCs w:val="24"/>
        </w:rPr>
        <w:t>安全事件做出响应。</w:t>
      </w:r>
    </w:p>
    <w:p w:rsidR="00C31C38" w:rsidRPr="00946915" w:rsidRDefault="00C31C38" w:rsidP="00B325A8">
      <w:pPr>
        <w:spacing w:line="240" w:lineRule="auto"/>
        <w:ind w:left="720" w:hanging="720"/>
        <w:rPr>
          <w:rFonts w:eastAsiaTheme="minorEastAsia"/>
          <w:sz w:val="24"/>
          <w:szCs w:val="24"/>
        </w:rPr>
      </w:pPr>
      <w:r w:rsidRPr="00946915">
        <w:rPr>
          <w:rFonts w:eastAsiaTheme="minorEastAsia"/>
          <w:sz w:val="24"/>
          <w:szCs w:val="24"/>
        </w:rPr>
        <w:t>17</w:t>
      </w:r>
      <w:r w:rsidRPr="00946915">
        <w:rPr>
          <w:rFonts w:eastAsiaTheme="minorEastAsia"/>
          <w:sz w:val="24"/>
          <w:szCs w:val="24"/>
        </w:rPr>
        <w:tab/>
      </w:r>
      <w:r w:rsidRPr="00946915">
        <w:rPr>
          <w:rFonts w:ascii="SimSun" w:eastAsiaTheme="minorEastAsia" w:hAnsi="SimSun" w:cs="SimSun" w:hint="eastAsia"/>
          <w:sz w:val="24"/>
          <w:szCs w:val="24"/>
        </w:rPr>
        <w:t>有必要在全球、区域和国家层面增强信息社会世界峰会（</w:t>
      </w:r>
      <w:r w:rsidRPr="00946915">
        <w:rPr>
          <w:rFonts w:eastAsiaTheme="minorEastAsia"/>
          <w:sz w:val="24"/>
          <w:szCs w:val="24"/>
        </w:rPr>
        <w:t>WSIS</w:t>
      </w:r>
      <w:r w:rsidRPr="00946915">
        <w:rPr>
          <w:rFonts w:ascii="SimSun" w:eastAsiaTheme="minorEastAsia" w:hAnsi="SimSun" w:cs="SimSun" w:hint="eastAsia"/>
          <w:sz w:val="24"/>
          <w:szCs w:val="24"/>
        </w:rPr>
        <w:t>）进程对国家有关经济发展的战略、政策和举措的相关性及其在其发展中所发挥作用的重要性的认识，因为这将是全球</w:t>
      </w:r>
      <w:r w:rsidRPr="00946915">
        <w:rPr>
          <w:rFonts w:eastAsiaTheme="minorEastAsia"/>
          <w:sz w:val="24"/>
          <w:szCs w:val="24"/>
        </w:rPr>
        <w:t>ICT</w:t>
      </w:r>
      <w:r w:rsidRPr="00946915">
        <w:rPr>
          <w:rFonts w:ascii="SimSun" w:eastAsiaTheme="minorEastAsia" w:hAnsi="SimSun" w:cs="SimSun" w:hint="eastAsia"/>
          <w:sz w:val="24"/>
          <w:szCs w:val="24"/>
        </w:rPr>
        <w:t>发展、促进</w:t>
      </w:r>
      <w:r w:rsidRPr="00946915">
        <w:rPr>
          <w:rFonts w:eastAsiaTheme="minorEastAsia"/>
          <w:sz w:val="24"/>
          <w:szCs w:val="24"/>
        </w:rPr>
        <w:t>ICT</w:t>
      </w:r>
      <w:r w:rsidRPr="00946915">
        <w:rPr>
          <w:rFonts w:ascii="SimSun" w:eastAsiaTheme="minorEastAsia" w:hAnsi="SimSun" w:cs="SimSun" w:hint="eastAsia"/>
          <w:sz w:val="24"/>
          <w:szCs w:val="24"/>
        </w:rPr>
        <w:t>和基础设施投资并鼓励创业和创新的基石。</w:t>
      </w:r>
    </w:p>
    <w:p w:rsidR="00C31C38" w:rsidRPr="00946915" w:rsidRDefault="00C31C38" w:rsidP="00B325A8">
      <w:pPr>
        <w:spacing w:line="240" w:lineRule="auto"/>
        <w:ind w:left="720" w:hanging="720"/>
        <w:rPr>
          <w:rFonts w:eastAsiaTheme="minorEastAsia"/>
          <w:sz w:val="24"/>
          <w:szCs w:val="24"/>
        </w:rPr>
      </w:pPr>
      <w:r w:rsidRPr="00946915">
        <w:rPr>
          <w:rFonts w:eastAsiaTheme="minorEastAsia"/>
          <w:sz w:val="24"/>
          <w:szCs w:val="24"/>
        </w:rPr>
        <w:t>18</w:t>
      </w:r>
      <w:r w:rsidRPr="00946915">
        <w:rPr>
          <w:rFonts w:eastAsiaTheme="minorEastAsia"/>
          <w:sz w:val="24"/>
          <w:szCs w:val="24"/>
        </w:rPr>
        <w:tab/>
      </w:r>
      <w:r w:rsidRPr="00946915">
        <w:rPr>
          <w:rFonts w:ascii="SimSun" w:eastAsiaTheme="minorEastAsia" w:hAnsi="SimSun" w:cs="SimSun" w:hint="eastAsia"/>
          <w:sz w:val="24"/>
          <w:szCs w:val="24"/>
        </w:rPr>
        <w:t>需要完善政策，包括统一信息社会各关键性部门之间的政策并缩小在同一国家内穷人和富人之间、国家之间和区域之间日益加大的技能差距。</w:t>
      </w:r>
    </w:p>
    <w:p w:rsidR="00C31C38" w:rsidRPr="00946915" w:rsidRDefault="00C31C38" w:rsidP="00B325A8">
      <w:pPr>
        <w:spacing w:line="240" w:lineRule="auto"/>
        <w:ind w:left="720" w:hanging="720"/>
        <w:rPr>
          <w:rFonts w:eastAsiaTheme="minorEastAsia"/>
          <w:sz w:val="24"/>
          <w:szCs w:val="24"/>
        </w:rPr>
      </w:pPr>
      <w:r w:rsidRPr="00946915">
        <w:rPr>
          <w:rFonts w:eastAsiaTheme="minorEastAsia"/>
          <w:sz w:val="24"/>
          <w:szCs w:val="24"/>
        </w:rPr>
        <w:t>19</w:t>
      </w:r>
      <w:r w:rsidRPr="00946915">
        <w:rPr>
          <w:rFonts w:eastAsiaTheme="minorEastAsia"/>
          <w:sz w:val="24"/>
          <w:szCs w:val="24"/>
        </w:rPr>
        <w:tab/>
      </w:r>
      <w:r w:rsidRPr="00946915">
        <w:rPr>
          <w:rFonts w:ascii="SimSun" w:eastAsiaTheme="minorEastAsia" w:hAnsi="SimSun" w:cs="SimSun" w:hint="eastAsia"/>
          <w:sz w:val="24"/>
          <w:szCs w:val="24"/>
        </w:rPr>
        <w:t>需要继续确立切实可行的目标并采取果断行动，降低在发达与发展中国家之间日益加大的技术差距。</w:t>
      </w:r>
    </w:p>
    <w:p w:rsidR="00C31C38" w:rsidRPr="00946915" w:rsidRDefault="00C31C38" w:rsidP="00B325A8">
      <w:pPr>
        <w:spacing w:line="240" w:lineRule="auto"/>
        <w:ind w:left="720" w:hanging="720"/>
        <w:rPr>
          <w:rFonts w:eastAsiaTheme="minorEastAsia"/>
          <w:sz w:val="24"/>
          <w:szCs w:val="24"/>
        </w:rPr>
      </w:pPr>
      <w:r w:rsidRPr="00946915">
        <w:rPr>
          <w:rFonts w:eastAsiaTheme="minorEastAsia"/>
          <w:sz w:val="24"/>
          <w:szCs w:val="24"/>
        </w:rPr>
        <w:t>20</w:t>
      </w:r>
      <w:r w:rsidRPr="00946915">
        <w:rPr>
          <w:rFonts w:eastAsiaTheme="minorEastAsia"/>
          <w:sz w:val="24"/>
          <w:szCs w:val="24"/>
        </w:rPr>
        <w:tab/>
      </w:r>
      <w:r w:rsidRPr="00946915">
        <w:rPr>
          <w:rFonts w:ascii="SimSun" w:eastAsiaTheme="minorEastAsia" w:hAnsi="SimSun" w:cs="SimSun" w:hint="eastAsia"/>
          <w:sz w:val="24"/>
          <w:szCs w:val="24"/>
        </w:rPr>
        <w:t>需要呼吁各国在建设信息社会过程中采取措施，避免和克制采取任何不符合国际法和《联合国宪章》的单边措施，因为这将妨碍受影响国家人民充分享受经济和社会发展的成就并危害其福祉。</w:t>
      </w:r>
    </w:p>
    <w:p w:rsidR="00C31C38" w:rsidRPr="00946915" w:rsidRDefault="00C31C38" w:rsidP="00B325A8">
      <w:pPr>
        <w:spacing w:line="240" w:lineRule="auto"/>
        <w:ind w:left="720" w:hanging="720"/>
        <w:rPr>
          <w:rFonts w:eastAsiaTheme="minorEastAsia"/>
          <w:sz w:val="24"/>
          <w:szCs w:val="24"/>
        </w:rPr>
      </w:pPr>
      <w:r w:rsidRPr="00946915">
        <w:rPr>
          <w:rFonts w:eastAsiaTheme="minorEastAsia"/>
          <w:sz w:val="24"/>
          <w:szCs w:val="24"/>
        </w:rPr>
        <w:t>21</w:t>
      </w:r>
      <w:r w:rsidRPr="00946915">
        <w:rPr>
          <w:rFonts w:eastAsiaTheme="minorEastAsia"/>
          <w:sz w:val="24"/>
          <w:szCs w:val="24"/>
        </w:rPr>
        <w:tab/>
      </w:r>
      <w:r w:rsidRPr="00946915">
        <w:rPr>
          <w:rFonts w:ascii="SimSun" w:eastAsiaTheme="minorEastAsia" w:hAnsi="SimSun" w:cs="SimSun" w:hint="eastAsia"/>
          <w:sz w:val="24"/>
          <w:szCs w:val="24"/>
        </w:rPr>
        <w:t>有必要制定框架、措施和其它举措（如互联网交换点（</w:t>
      </w:r>
      <w:r w:rsidRPr="00946915">
        <w:rPr>
          <w:rFonts w:eastAsiaTheme="minorEastAsia"/>
          <w:sz w:val="24"/>
          <w:szCs w:val="24"/>
        </w:rPr>
        <w:t>IXP</w:t>
      </w:r>
      <w:r w:rsidRPr="00946915">
        <w:rPr>
          <w:rFonts w:ascii="SimSun" w:eastAsiaTheme="minorEastAsia" w:hAnsi="SimSun" w:cs="SimSun" w:hint="eastAsia"/>
          <w:sz w:val="24"/>
          <w:szCs w:val="24"/>
        </w:rPr>
        <w:t>）），以改善对</w:t>
      </w:r>
      <w:r w:rsidRPr="00946915">
        <w:rPr>
          <w:rFonts w:eastAsiaTheme="minorEastAsia"/>
          <w:sz w:val="24"/>
          <w:szCs w:val="24"/>
        </w:rPr>
        <w:t>ICT</w:t>
      </w:r>
      <w:r w:rsidRPr="00946915">
        <w:rPr>
          <w:rFonts w:ascii="SimSun" w:eastAsiaTheme="minorEastAsia" w:hAnsi="SimSun" w:cs="SimSun" w:hint="eastAsia"/>
          <w:sz w:val="24"/>
          <w:szCs w:val="24"/>
        </w:rPr>
        <w:t>的接入，特别是发展中国家的接入。</w:t>
      </w:r>
    </w:p>
    <w:p w:rsidR="00C31C38" w:rsidRPr="00946915" w:rsidRDefault="00C31C38" w:rsidP="00B325A8">
      <w:pPr>
        <w:spacing w:line="240" w:lineRule="auto"/>
        <w:ind w:left="720" w:hanging="720"/>
        <w:rPr>
          <w:rFonts w:eastAsiaTheme="minorEastAsia"/>
          <w:sz w:val="24"/>
          <w:szCs w:val="24"/>
        </w:rPr>
      </w:pPr>
      <w:r w:rsidRPr="00946915">
        <w:rPr>
          <w:rFonts w:eastAsiaTheme="minorEastAsia"/>
          <w:sz w:val="24"/>
          <w:szCs w:val="24"/>
        </w:rPr>
        <w:t>22</w:t>
      </w:r>
      <w:r w:rsidRPr="00946915">
        <w:rPr>
          <w:rFonts w:eastAsiaTheme="minorEastAsia"/>
          <w:sz w:val="24"/>
          <w:szCs w:val="24"/>
        </w:rPr>
        <w:tab/>
      </w:r>
      <w:r w:rsidRPr="00946915">
        <w:rPr>
          <w:rFonts w:ascii="SimSun" w:eastAsiaTheme="minorEastAsia" w:hAnsi="SimSun" w:cs="SimSun" w:hint="eastAsia"/>
          <w:sz w:val="24"/>
          <w:szCs w:val="24"/>
        </w:rPr>
        <w:t>有必要酌情在国家、区域和国际层面继续促进</w:t>
      </w:r>
      <w:r w:rsidRPr="00946915">
        <w:rPr>
          <w:rFonts w:eastAsiaTheme="minorEastAsia"/>
          <w:sz w:val="24"/>
          <w:szCs w:val="24"/>
        </w:rPr>
        <w:t>ICT</w:t>
      </w:r>
      <w:r w:rsidRPr="00946915">
        <w:rPr>
          <w:rFonts w:ascii="SimSun" w:eastAsiaTheme="minorEastAsia" w:hAnsi="SimSun" w:cs="SimSun" w:hint="eastAsia"/>
          <w:sz w:val="24"/>
          <w:szCs w:val="24"/>
        </w:rPr>
        <w:t>领域的投资和开展创业和创新活动。</w:t>
      </w:r>
    </w:p>
    <w:p w:rsidR="00C31C38" w:rsidRPr="00946915" w:rsidRDefault="00C31C38" w:rsidP="00B325A8">
      <w:pPr>
        <w:spacing w:line="240" w:lineRule="auto"/>
        <w:ind w:left="720" w:hanging="720"/>
        <w:rPr>
          <w:rFonts w:eastAsiaTheme="minorEastAsia"/>
          <w:sz w:val="24"/>
          <w:szCs w:val="24"/>
        </w:rPr>
      </w:pPr>
      <w:r w:rsidRPr="00946915">
        <w:rPr>
          <w:rFonts w:eastAsiaTheme="minorEastAsia"/>
          <w:sz w:val="24"/>
          <w:szCs w:val="24"/>
        </w:rPr>
        <w:lastRenderedPageBreak/>
        <w:t>23</w:t>
      </w:r>
      <w:r w:rsidRPr="00946915">
        <w:rPr>
          <w:rFonts w:eastAsiaTheme="minorEastAsia"/>
          <w:sz w:val="24"/>
          <w:szCs w:val="24"/>
        </w:rPr>
        <w:tab/>
      </w:r>
      <w:r w:rsidRPr="00946915">
        <w:rPr>
          <w:rFonts w:ascii="SimSun" w:eastAsiaTheme="minorEastAsia" w:hAnsi="SimSun" w:cs="SimSun" w:hint="eastAsia"/>
          <w:sz w:val="24"/>
          <w:szCs w:val="24"/>
        </w:rPr>
        <w:t>有必要回顾创建值得信赖、透明和一视同仁的法律、规则和政策环境的重要</w:t>
      </w:r>
      <w:r w:rsidR="004C6938">
        <w:rPr>
          <w:rFonts w:ascii="SimSun" w:eastAsiaTheme="minorEastAsia" w:hAnsi="SimSun" w:cs="SimSun"/>
          <w:sz w:val="24"/>
          <w:szCs w:val="24"/>
        </w:rPr>
        <w:br/>
      </w:r>
      <w:r w:rsidRPr="00946915">
        <w:rPr>
          <w:rFonts w:ascii="SimSun" w:eastAsiaTheme="minorEastAsia" w:hAnsi="SimSun" w:cs="SimSun" w:hint="eastAsia"/>
          <w:sz w:val="24"/>
          <w:szCs w:val="24"/>
        </w:rPr>
        <w:t>性。在此方面，我们重申，国际电联和其它区域性组织需要继续采取步骤，确保各国在相关国际协议基础上，合理、有效、经济和平等地使用无线电频谱。</w:t>
      </w:r>
    </w:p>
    <w:p w:rsidR="00C31C38" w:rsidRPr="00946915" w:rsidRDefault="00C31C38" w:rsidP="00B325A8">
      <w:pPr>
        <w:spacing w:line="240" w:lineRule="auto"/>
        <w:ind w:left="720" w:hanging="720"/>
        <w:rPr>
          <w:rFonts w:eastAsiaTheme="minorEastAsia"/>
          <w:sz w:val="24"/>
          <w:szCs w:val="24"/>
        </w:rPr>
      </w:pPr>
      <w:r w:rsidRPr="00946915">
        <w:rPr>
          <w:rFonts w:eastAsiaTheme="minorEastAsia"/>
          <w:sz w:val="24"/>
          <w:szCs w:val="24"/>
        </w:rPr>
        <w:t>24</w:t>
      </w:r>
      <w:r w:rsidRPr="00946915">
        <w:rPr>
          <w:rFonts w:eastAsiaTheme="minorEastAsia"/>
          <w:sz w:val="24"/>
          <w:szCs w:val="24"/>
        </w:rPr>
        <w:tab/>
      </w:r>
      <w:r w:rsidRPr="00946915">
        <w:rPr>
          <w:rFonts w:ascii="SimSun" w:eastAsiaTheme="minorEastAsia" w:hAnsi="SimSun" w:cs="SimSun" w:hint="eastAsia"/>
          <w:sz w:val="24"/>
          <w:szCs w:val="24"/>
        </w:rPr>
        <w:t>有必要将国际层面的</w:t>
      </w:r>
      <w:r w:rsidRPr="00946915">
        <w:rPr>
          <w:rFonts w:eastAsiaTheme="minorEastAsia"/>
          <w:sz w:val="24"/>
          <w:szCs w:val="24"/>
        </w:rPr>
        <w:t>WSIS</w:t>
      </w:r>
      <w:r w:rsidRPr="00946915">
        <w:rPr>
          <w:rFonts w:ascii="SimSun" w:eastAsiaTheme="minorEastAsia" w:hAnsi="SimSun" w:cs="SimSun" w:hint="eastAsia"/>
          <w:sz w:val="24"/>
          <w:szCs w:val="24"/>
        </w:rPr>
        <w:t>进程与国家和区域层面开展的相关举措进行有机结</w:t>
      </w:r>
      <w:r w:rsidR="004C6938">
        <w:rPr>
          <w:rFonts w:ascii="SimSun" w:eastAsiaTheme="minorEastAsia" w:hAnsi="SimSun" w:cs="SimSun"/>
          <w:sz w:val="24"/>
          <w:szCs w:val="24"/>
        </w:rPr>
        <w:br/>
      </w:r>
      <w:r w:rsidRPr="00946915">
        <w:rPr>
          <w:rFonts w:ascii="SimSun" w:eastAsiaTheme="minorEastAsia" w:hAnsi="SimSun" w:cs="SimSun" w:hint="eastAsia"/>
          <w:sz w:val="24"/>
          <w:szCs w:val="24"/>
        </w:rPr>
        <w:t>合，酌情包括自下而上的举措。</w:t>
      </w:r>
    </w:p>
    <w:p w:rsidR="00C31C38" w:rsidRPr="00946915" w:rsidRDefault="00C31C38" w:rsidP="004C6938">
      <w:pPr>
        <w:spacing w:line="240" w:lineRule="auto"/>
        <w:ind w:left="720" w:hanging="720"/>
        <w:rPr>
          <w:rFonts w:eastAsiaTheme="minorEastAsia"/>
          <w:sz w:val="24"/>
          <w:szCs w:val="24"/>
        </w:rPr>
      </w:pPr>
      <w:r w:rsidRPr="00946915">
        <w:rPr>
          <w:rFonts w:eastAsiaTheme="minorEastAsia"/>
          <w:sz w:val="24"/>
          <w:szCs w:val="24"/>
        </w:rPr>
        <w:t>25</w:t>
      </w:r>
      <w:r w:rsidRPr="00946915">
        <w:rPr>
          <w:rFonts w:eastAsiaTheme="minorEastAsia"/>
          <w:sz w:val="24"/>
          <w:szCs w:val="24"/>
        </w:rPr>
        <w:tab/>
      </w:r>
      <w:r w:rsidRPr="00946915">
        <w:rPr>
          <w:rFonts w:ascii="SimSun" w:eastAsiaTheme="minorEastAsia" w:hAnsi="SimSun" w:cs="SimSun" w:hint="eastAsia"/>
          <w:sz w:val="24"/>
          <w:szCs w:val="24"/>
        </w:rPr>
        <w:t>有必要确保环境可持续性，包括避免大规模处理电子废弃物而可能产生的</w:t>
      </w:r>
      <w:r>
        <w:rPr>
          <w:rFonts w:ascii="SimSun" w:eastAsiaTheme="minorEastAsia" w:hAnsi="SimSun" w:cs="SimSun" w:hint="eastAsia"/>
          <w:sz w:val="24"/>
          <w:szCs w:val="24"/>
        </w:rPr>
        <w:t>有害</w:t>
      </w:r>
      <w:r w:rsidRPr="00946915">
        <w:rPr>
          <w:rFonts w:ascii="SimSun" w:eastAsiaTheme="minorEastAsia" w:hAnsi="SimSun" w:cs="SimSun" w:hint="eastAsia"/>
          <w:sz w:val="24"/>
          <w:szCs w:val="24"/>
        </w:rPr>
        <w:t>影响。</w:t>
      </w:r>
    </w:p>
    <w:p w:rsidR="00C31C38" w:rsidRPr="00946915" w:rsidRDefault="00C31C38" w:rsidP="00B325A8">
      <w:pPr>
        <w:spacing w:line="240" w:lineRule="auto"/>
        <w:ind w:left="720" w:hanging="720"/>
        <w:rPr>
          <w:rFonts w:eastAsiaTheme="minorEastAsia"/>
          <w:sz w:val="24"/>
          <w:szCs w:val="24"/>
        </w:rPr>
      </w:pPr>
      <w:r w:rsidRPr="00946915">
        <w:rPr>
          <w:rFonts w:eastAsiaTheme="minorEastAsia"/>
          <w:sz w:val="24"/>
          <w:szCs w:val="24"/>
        </w:rPr>
        <w:t>26</w:t>
      </w:r>
      <w:r w:rsidRPr="00946915">
        <w:rPr>
          <w:rFonts w:eastAsiaTheme="minorEastAsia"/>
          <w:sz w:val="24"/>
          <w:szCs w:val="24"/>
        </w:rPr>
        <w:tab/>
      </w:r>
      <w:r w:rsidRPr="00946915">
        <w:rPr>
          <w:rFonts w:ascii="SimSun" w:eastAsiaTheme="minorEastAsia" w:hAnsi="SimSun" w:cs="SimSun" w:hint="eastAsia"/>
          <w:sz w:val="24"/>
          <w:szCs w:val="24"/>
        </w:rPr>
        <w:t>有必要尊重各类形式的人文多样性，特别是文化和语言的多样性以及传统和宗教信仰的多样性，并鼓励制定措施和政策，捍卫濒危语言并保护文化和语言遗产，包括支持以多语言使用</w:t>
      </w:r>
      <w:r w:rsidRPr="00946915">
        <w:rPr>
          <w:rFonts w:eastAsiaTheme="minorEastAsia"/>
          <w:sz w:val="24"/>
          <w:szCs w:val="24"/>
        </w:rPr>
        <w:t>ICT</w:t>
      </w:r>
      <w:r w:rsidRPr="00946915">
        <w:rPr>
          <w:rFonts w:ascii="SimSun" w:eastAsiaTheme="minorEastAsia" w:hAnsi="SimSun" w:cs="SimSun" w:hint="eastAsia"/>
          <w:sz w:val="24"/>
          <w:szCs w:val="24"/>
        </w:rPr>
        <w:t>。</w:t>
      </w:r>
    </w:p>
    <w:p w:rsidR="00C31C38" w:rsidRPr="00946915" w:rsidRDefault="00C31C38" w:rsidP="00B325A8">
      <w:pPr>
        <w:spacing w:line="240" w:lineRule="auto"/>
        <w:ind w:left="720" w:hanging="720"/>
        <w:rPr>
          <w:rFonts w:eastAsiaTheme="minorEastAsia"/>
          <w:sz w:val="24"/>
          <w:szCs w:val="24"/>
        </w:rPr>
      </w:pPr>
      <w:r w:rsidRPr="00946915">
        <w:rPr>
          <w:rFonts w:eastAsiaTheme="minorEastAsia"/>
          <w:sz w:val="24"/>
          <w:szCs w:val="24"/>
        </w:rPr>
        <w:t>27</w:t>
      </w:r>
      <w:r w:rsidRPr="00946915">
        <w:rPr>
          <w:rFonts w:eastAsiaTheme="minorEastAsia"/>
          <w:sz w:val="24"/>
          <w:szCs w:val="24"/>
        </w:rPr>
        <w:tab/>
      </w:r>
      <w:r w:rsidRPr="00946915">
        <w:rPr>
          <w:rFonts w:ascii="SimSun" w:eastAsiaTheme="minorEastAsia" w:hAnsi="SimSun" w:cs="SimSun" w:hint="eastAsia"/>
          <w:sz w:val="24"/>
          <w:szCs w:val="24"/>
        </w:rPr>
        <w:t>为使人们充分参与具有包容性的信息社会，有必要使其获得不可或缺的有关媒体和信息扫盲技能。</w:t>
      </w:r>
    </w:p>
    <w:p w:rsidR="00C31C38" w:rsidRPr="00946915" w:rsidRDefault="00C31C38" w:rsidP="00B325A8">
      <w:pPr>
        <w:spacing w:line="240" w:lineRule="auto"/>
        <w:ind w:left="720" w:hanging="720"/>
        <w:rPr>
          <w:rFonts w:eastAsiaTheme="minorEastAsia"/>
          <w:sz w:val="24"/>
          <w:szCs w:val="24"/>
        </w:rPr>
      </w:pPr>
      <w:r w:rsidRPr="00946915">
        <w:rPr>
          <w:rFonts w:eastAsiaTheme="minorEastAsia"/>
          <w:sz w:val="24"/>
          <w:szCs w:val="24"/>
        </w:rPr>
        <w:t>28</w:t>
      </w:r>
      <w:r w:rsidRPr="00946915">
        <w:rPr>
          <w:rFonts w:eastAsiaTheme="minorEastAsia"/>
          <w:sz w:val="24"/>
          <w:szCs w:val="24"/>
        </w:rPr>
        <w:tab/>
      </w:r>
      <w:r w:rsidRPr="00946915">
        <w:rPr>
          <w:rFonts w:ascii="SimSun" w:eastAsiaTheme="minorEastAsia" w:hAnsi="SimSun" w:cs="SimSun" w:hint="eastAsia"/>
          <w:sz w:val="24"/>
          <w:szCs w:val="24"/>
        </w:rPr>
        <w:t>有必要增强所有利益攸关方在使用</w:t>
      </w:r>
      <w:r w:rsidRPr="00946915">
        <w:rPr>
          <w:rFonts w:eastAsiaTheme="minorEastAsia"/>
          <w:sz w:val="24"/>
          <w:szCs w:val="24"/>
        </w:rPr>
        <w:t>ICT</w:t>
      </w:r>
      <w:r w:rsidRPr="00946915">
        <w:rPr>
          <w:rFonts w:ascii="SimSun" w:eastAsiaTheme="minorEastAsia" w:hAnsi="SimSun" w:cs="SimSun" w:hint="eastAsia"/>
          <w:sz w:val="24"/>
          <w:szCs w:val="24"/>
        </w:rPr>
        <w:t>方面的道德内涵的意识，并鼓励在国际层面和以跨学科方式深入思考新兴技术和信息社会带来的道德挑战并就此开展对话。</w:t>
      </w:r>
    </w:p>
    <w:p w:rsidR="00C31C38" w:rsidRPr="00946915" w:rsidRDefault="00C31C38" w:rsidP="00B325A8">
      <w:pPr>
        <w:spacing w:line="240" w:lineRule="auto"/>
        <w:ind w:left="720" w:hanging="720"/>
        <w:rPr>
          <w:rFonts w:eastAsiaTheme="minorEastAsia"/>
          <w:sz w:val="24"/>
          <w:szCs w:val="24"/>
        </w:rPr>
      </w:pPr>
      <w:r w:rsidRPr="00946915">
        <w:rPr>
          <w:rFonts w:eastAsiaTheme="minorEastAsia"/>
          <w:sz w:val="24"/>
          <w:szCs w:val="24"/>
        </w:rPr>
        <w:t>29</w:t>
      </w:r>
      <w:r w:rsidRPr="00946915">
        <w:rPr>
          <w:rFonts w:eastAsiaTheme="minorEastAsia"/>
          <w:sz w:val="24"/>
          <w:szCs w:val="24"/>
        </w:rPr>
        <w:tab/>
      </w:r>
      <w:r w:rsidRPr="00946915">
        <w:rPr>
          <w:rFonts w:ascii="SimSun" w:eastAsiaTheme="minorEastAsia" w:hAnsi="SimSun" w:cs="SimSun" w:hint="eastAsia"/>
          <w:sz w:val="24"/>
          <w:szCs w:val="24"/>
        </w:rPr>
        <w:t>有必要在数字包容性措施方面进行充分投资，同时考虑到将</w:t>
      </w:r>
      <w:r w:rsidRPr="00946915">
        <w:rPr>
          <w:rFonts w:eastAsiaTheme="minorEastAsia"/>
          <w:sz w:val="24"/>
          <w:szCs w:val="24"/>
        </w:rPr>
        <w:t>ICT</w:t>
      </w:r>
      <w:r w:rsidRPr="00946915">
        <w:rPr>
          <w:rFonts w:ascii="SimSun" w:eastAsiaTheme="minorEastAsia" w:hAnsi="SimSun" w:cs="SimSun" w:hint="eastAsia"/>
          <w:sz w:val="24"/>
          <w:szCs w:val="24"/>
        </w:rPr>
        <w:t>福祉带给所有人的创新方式，包括以一视同仁的方式获取软件和硬件。</w:t>
      </w:r>
    </w:p>
    <w:p w:rsidR="00C31C38" w:rsidRDefault="00C31C38" w:rsidP="00B325A8">
      <w:pPr>
        <w:spacing w:line="240" w:lineRule="auto"/>
        <w:ind w:left="720" w:hanging="720"/>
        <w:rPr>
          <w:rFonts w:eastAsiaTheme="minorEastAsia"/>
          <w:sz w:val="24"/>
          <w:szCs w:val="24"/>
        </w:rPr>
      </w:pPr>
      <w:r w:rsidRPr="00946915">
        <w:rPr>
          <w:rFonts w:eastAsiaTheme="minorEastAsia"/>
          <w:sz w:val="24"/>
          <w:szCs w:val="24"/>
        </w:rPr>
        <w:t>30</w:t>
      </w:r>
      <w:r w:rsidRPr="00946915">
        <w:rPr>
          <w:rFonts w:eastAsiaTheme="minorEastAsia"/>
          <w:sz w:val="24"/>
          <w:szCs w:val="24"/>
        </w:rPr>
        <w:tab/>
      </w:r>
      <w:r w:rsidRPr="00C31C38">
        <w:rPr>
          <w:rFonts w:eastAsiaTheme="minorEastAsia" w:hint="eastAsia"/>
          <w:sz w:val="24"/>
          <w:szCs w:val="24"/>
        </w:rPr>
        <w:t>有必要根据技术发展就隐私保护促进开展进一步对话。</w:t>
      </w:r>
    </w:p>
    <w:p w:rsidR="009D10B7" w:rsidRDefault="009D10B7" w:rsidP="00B325A8">
      <w:pPr>
        <w:spacing w:line="240" w:lineRule="auto"/>
        <w:ind w:left="720" w:hanging="720"/>
        <w:rPr>
          <w:rFonts w:eastAsiaTheme="minorEastAsia"/>
          <w:sz w:val="24"/>
          <w:szCs w:val="24"/>
        </w:rPr>
      </w:pPr>
    </w:p>
    <w:p w:rsidR="009D10B7" w:rsidRDefault="009D10B7" w:rsidP="00B325A8">
      <w:pPr>
        <w:spacing w:line="240" w:lineRule="auto"/>
        <w:ind w:left="720" w:hanging="720"/>
        <w:rPr>
          <w:rFonts w:eastAsiaTheme="minorEastAsia"/>
          <w:sz w:val="24"/>
          <w:szCs w:val="24"/>
        </w:rPr>
        <w:sectPr w:rsidR="009D10B7" w:rsidSect="00E3658D">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709" w:footer="284" w:gutter="0"/>
          <w:cols w:space="708"/>
          <w:docGrid w:linePitch="360"/>
        </w:sectPr>
      </w:pPr>
    </w:p>
    <w:p w:rsidR="00281FEF" w:rsidRDefault="00281FEF" w:rsidP="00B325A8">
      <w:pPr>
        <w:spacing w:line="240" w:lineRule="auto"/>
        <w:jc w:val="center"/>
        <w:rPr>
          <w:rFonts w:asciiTheme="minorHAnsi" w:hAnsiTheme="minorHAnsi"/>
          <w:color w:val="FFFFFF" w:themeColor="background1"/>
        </w:rPr>
      </w:pPr>
      <w:r w:rsidRPr="005E2B2C">
        <w:rPr>
          <w:rFonts w:asciiTheme="majorHAnsi" w:hAnsiTheme="majorHAnsi"/>
          <w:b/>
          <w:bCs/>
          <w:noProof/>
          <w:color w:val="365F91" w:themeColor="accent1" w:themeShade="BF"/>
          <w:sz w:val="32"/>
          <w:szCs w:val="32"/>
        </w:rPr>
        <w:lastRenderedPageBreak/>
        <mc:AlternateContent>
          <mc:Choice Requires="wps">
            <w:drawing>
              <wp:anchor distT="0" distB="0" distL="114300" distR="114300" simplePos="0" relativeHeight="251659264" behindDoc="0" locked="0" layoutInCell="1" allowOverlap="1" wp14:anchorId="06911BD4" wp14:editId="07E537D6">
                <wp:simplePos x="0" y="0"/>
                <wp:positionH relativeFrom="column">
                  <wp:posOffset>2234242</wp:posOffset>
                </wp:positionH>
                <wp:positionV relativeFrom="paragraph">
                  <wp:posOffset>1198881</wp:posOffset>
                </wp:positionV>
                <wp:extent cx="2374265" cy="370936"/>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70936"/>
                        </a:xfrm>
                        <a:prstGeom prst="rect">
                          <a:avLst/>
                        </a:prstGeom>
                        <a:solidFill>
                          <a:srgbClr val="FFFFFF"/>
                        </a:solidFill>
                        <a:ln w="9525">
                          <a:noFill/>
                          <a:miter lim="800000"/>
                          <a:headEnd/>
                          <a:tailEnd/>
                        </a:ln>
                      </wps:spPr>
                      <wps:txbx>
                        <w:txbxContent>
                          <w:p w:rsidR="00607221" w:rsidRPr="009D7E0A" w:rsidRDefault="00607221" w:rsidP="00281FEF">
                            <w:pPr>
                              <w:jc w:val="center"/>
                              <w:rPr>
                                <w:b/>
                                <w:bCs/>
                                <w:sz w:val="36"/>
                                <w:szCs w:val="36"/>
                              </w:rPr>
                            </w:pPr>
                            <w:r w:rsidRPr="009D7E0A">
                              <w:rPr>
                                <w:rFonts w:eastAsiaTheme="minorEastAsia" w:hint="eastAsia"/>
                                <w:b/>
                                <w:bCs/>
                                <w:sz w:val="36"/>
                                <w:szCs w:val="36"/>
                              </w:rPr>
                              <w:t>高</w:t>
                            </w:r>
                            <w:r w:rsidRPr="009D7E0A">
                              <w:rPr>
                                <w:rFonts w:eastAsiaTheme="minorEastAsia" w:hint="eastAsia"/>
                                <w:b/>
                                <w:bCs/>
                                <w:sz w:val="36"/>
                                <w:szCs w:val="36"/>
                              </w:rPr>
                              <w:t xml:space="preserve"> </w:t>
                            </w:r>
                            <w:r w:rsidRPr="009D7E0A">
                              <w:rPr>
                                <w:rFonts w:eastAsiaTheme="minorEastAsia" w:hint="eastAsia"/>
                                <w:b/>
                                <w:bCs/>
                                <w:sz w:val="36"/>
                                <w:szCs w:val="36"/>
                              </w:rPr>
                              <w:t>层</w:t>
                            </w:r>
                            <w:r w:rsidRPr="009D7E0A">
                              <w:rPr>
                                <w:rFonts w:eastAsiaTheme="minorEastAsia" w:hint="eastAsia"/>
                                <w:b/>
                                <w:bCs/>
                                <w:sz w:val="36"/>
                                <w:szCs w:val="36"/>
                              </w:rPr>
                              <w:t xml:space="preserve"> </w:t>
                            </w:r>
                            <w:r w:rsidRPr="009D7E0A">
                              <w:rPr>
                                <w:rFonts w:eastAsiaTheme="minorEastAsia" w:hint="eastAsia"/>
                                <w:b/>
                                <w:bCs/>
                                <w:sz w:val="36"/>
                                <w:szCs w:val="36"/>
                              </w:rPr>
                              <w:t>会</w:t>
                            </w:r>
                            <w:r w:rsidRPr="009D7E0A">
                              <w:rPr>
                                <w:rFonts w:eastAsiaTheme="minorEastAsia" w:hint="eastAsia"/>
                                <w:b/>
                                <w:bCs/>
                                <w:sz w:val="36"/>
                                <w:szCs w:val="36"/>
                              </w:rPr>
                              <w:t xml:space="preserve"> </w:t>
                            </w:r>
                            <w:r w:rsidRPr="009D7E0A">
                              <w:rPr>
                                <w:rFonts w:eastAsiaTheme="minorEastAsia" w:hint="eastAsia"/>
                                <w:b/>
                                <w:bCs/>
                                <w:sz w:val="36"/>
                                <w:szCs w:val="36"/>
                              </w:rPr>
                              <w:t>议</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175.9pt;margin-top:94.4pt;width:186.95pt;height:29.2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" stroked="f">
                <v:textbox>
                  <w:txbxContent>
                    <w:p w:rsidR="00607221" w:rsidRPr="009D7E0A" w:rsidRDefault="00607221" w:rsidP="00281FEF">
                      <w:pPr>
                        <w:jc w:val="center"/>
                        <w:rPr>
                          <w:b/>
                          <w:bCs/>
                          <w:sz w:val="36"/>
                          <w:szCs w:val="36"/>
                        </w:rPr>
                      </w:pPr>
                      <w:r w:rsidRPr="009D7E0A">
                        <w:rPr>
                          <w:rFonts w:eastAsiaTheme="minorEastAsia" w:hint="eastAsia"/>
                          <w:b/>
                          <w:bCs/>
                          <w:sz w:val="36"/>
                          <w:szCs w:val="36"/>
                        </w:rPr>
                        <w:t>高</w:t>
                      </w:r>
                      <w:r w:rsidRPr="009D7E0A">
                        <w:rPr>
                          <w:rFonts w:eastAsiaTheme="minorEastAsia" w:hint="eastAsia"/>
                          <w:b/>
                          <w:bCs/>
                          <w:sz w:val="36"/>
                          <w:szCs w:val="36"/>
                        </w:rPr>
                        <w:t xml:space="preserve"> </w:t>
                      </w:r>
                      <w:r w:rsidRPr="009D7E0A">
                        <w:rPr>
                          <w:rFonts w:eastAsiaTheme="minorEastAsia" w:hint="eastAsia"/>
                          <w:b/>
                          <w:bCs/>
                          <w:sz w:val="36"/>
                          <w:szCs w:val="36"/>
                        </w:rPr>
                        <w:t>层</w:t>
                      </w:r>
                      <w:r w:rsidRPr="009D7E0A">
                        <w:rPr>
                          <w:rFonts w:eastAsiaTheme="minorEastAsia" w:hint="eastAsia"/>
                          <w:b/>
                          <w:bCs/>
                          <w:sz w:val="36"/>
                          <w:szCs w:val="36"/>
                        </w:rPr>
                        <w:t xml:space="preserve"> </w:t>
                      </w:r>
                      <w:r w:rsidRPr="009D7E0A">
                        <w:rPr>
                          <w:rFonts w:eastAsiaTheme="minorEastAsia" w:hint="eastAsia"/>
                          <w:b/>
                          <w:bCs/>
                          <w:sz w:val="36"/>
                          <w:szCs w:val="36"/>
                        </w:rPr>
                        <w:t>会</w:t>
                      </w:r>
                      <w:r w:rsidRPr="009D7E0A">
                        <w:rPr>
                          <w:rFonts w:eastAsiaTheme="minorEastAsia" w:hint="eastAsia"/>
                          <w:b/>
                          <w:bCs/>
                          <w:sz w:val="36"/>
                          <w:szCs w:val="36"/>
                        </w:rPr>
                        <w:t xml:space="preserve"> </w:t>
                      </w:r>
                      <w:r w:rsidRPr="009D7E0A">
                        <w:rPr>
                          <w:rFonts w:eastAsiaTheme="minorEastAsia" w:hint="eastAsia"/>
                          <w:b/>
                          <w:bCs/>
                          <w:sz w:val="36"/>
                          <w:szCs w:val="36"/>
                        </w:rPr>
                        <w:t>议</w:t>
                      </w:r>
                    </w:p>
                  </w:txbxContent>
                </v:textbox>
              </v:shape>
            </w:pict>
          </mc:Fallback>
        </mc:AlternateContent>
      </w:r>
      <w:r w:rsidRPr="00BF3968">
        <w:rPr>
          <w:rFonts w:asciiTheme="minorHAnsi" w:hAnsiTheme="minorHAnsi"/>
          <w:noProof/>
          <w:color w:val="FFFFFF" w:themeColor="background1"/>
        </w:rPr>
        <w:drawing>
          <wp:inline distT="0" distB="0" distL="0" distR="0" wp14:anchorId="7F9BB979" wp14:editId="142741A8">
            <wp:extent cx="5139690" cy="157289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9690" cy="1572895"/>
                    </a:xfrm>
                    <a:prstGeom prst="rect">
                      <a:avLst/>
                    </a:prstGeom>
                    <a:noFill/>
                  </pic:spPr>
                </pic:pic>
              </a:graphicData>
            </a:graphic>
          </wp:inline>
        </w:drawing>
      </w:r>
    </w:p>
    <w:p w:rsidR="00281FEF" w:rsidRPr="007F7C5D" w:rsidRDefault="000346F5" w:rsidP="00B325A8">
      <w:pPr>
        <w:spacing w:line="240" w:lineRule="auto"/>
        <w:jc w:val="center"/>
        <w:rPr>
          <w:rFonts w:asciiTheme="minorHAnsi" w:hAnsiTheme="minorHAnsi"/>
          <w:b/>
          <w:bCs/>
          <w:color w:val="365F91" w:themeColor="accent1" w:themeShade="BF"/>
          <w:sz w:val="32"/>
          <w:szCs w:val="32"/>
        </w:rPr>
      </w:pPr>
      <w:r>
        <w:rPr>
          <w:rFonts w:asciiTheme="minorHAnsi" w:eastAsiaTheme="minorEastAsia" w:hAnsiTheme="minorHAnsi" w:hint="eastAsia"/>
          <w:b/>
          <w:bCs/>
          <w:color w:val="365F91" w:themeColor="accent1" w:themeShade="BF"/>
          <w:sz w:val="32"/>
          <w:szCs w:val="32"/>
        </w:rPr>
        <w:t>有关</w:t>
      </w:r>
      <w:r w:rsidR="00281FEF" w:rsidRPr="007F7C5D">
        <w:rPr>
          <w:rFonts w:asciiTheme="minorHAnsi" w:eastAsiaTheme="minorEastAsia" w:hAnsiTheme="minorHAnsi"/>
          <w:b/>
          <w:bCs/>
          <w:color w:val="365F91" w:themeColor="accent1" w:themeShade="BF"/>
          <w:sz w:val="32"/>
          <w:szCs w:val="32"/>
        </w:rPr>
        <w:t>2015</w:t>
      </w:r>
      <w:r w:rsidR="00281FEF" w:rsidRPr="007F7C5D">
        <w:rPr>
          <w:rFonts w:asciiTheme="minorHAnsi" w:eastAsiaTheme="minorEastAsia" w:hAnsiTheme="minorHAnsi"/>
          <w:b/>
          <w:bCs/>
          <w:color w:val="365F91" w:themeColor="accent1" w:themeShade="BF"/>
          <w:sz w:val="32"/>
          <w:szCs w:val="32"/>
        </w:rPr>
        <w:t>年</w:t>
      </w:r>
      <w:r>
        <w:rPr>
          <w:rFonts w:asciiTheme="minorHAnsi" w:eastAsiaTheme="minorEastAsia" w:hAnsiTheme="minorHAnsi" w:hint="eastAsia"/>
          <w:b/>
          <w:bCs/>
          <w:color w:val="365F91" w:themeColor="accent1" w:themeShade="BF"/>
          <w:sz w:val="32"/>
          <w:szCs w:val="32"/>
        </w:rPr>
        <w:t>之后</w:t>
      </w:r>
      <w:r w:rsidRPr="007F7C5D">
        <w:rPr>
          <w:rFonts w:asciiTheme="minorHAnsi" w:eastAsiaTheme="minorEastAsia" w:hAnsiTheme="minorHAnsi"/>
          <w:b/>
          <w:bCs/>
          <w:color w:val="365F91" w:themeColor="accent1" w:themeShade="BF"/>
          <w:sz w:val="32"/>
          <w:szCs w:val="32"/>
        </w:rPr>
        <w:t>信息社会世界峰会</w:t>
      </w:r>
      <w:r>
        <w:rPr>
          <w:rFonts w:asciiTheme="minorHAnsi" w:eastAsiaTheme="minorEastAsia" w:hAnsiTheme="minorHAnsi" w:hint="eastAsia"/>
          <w:b/>
          <w:bCs/>
          <w:color w:val="365F91" w:themeColor="accent1" w:themeShade="BF"/>
          <w:sz w:val="32"/>
          <w:szCs w:val="32"/>
        </w:rPr>
        <w:t>的</w:t>
      </w:r>
      <w:r w:rsidR="00281FEF" w:rsidRPr="007F7C5D">
        <w:rPr>
          <w:rFonts w:asciiTheme="minorHAnsi" w:hAnsiTheme="minorHAnsi"/>
          <w:b/>
          <w:bCs/>
          <w:color w:val="365F91" w:themeColor="accent1" w:themeShade="BF"/>
          <w:sz w:val="32"/>
          <w:szCs w:val="32"/>
        </w:rPr>
        <w:t>WSIS+10</w:t>
      </w:r>
      <w:r w:rsidR="00281FEF" w:rsidRPr="007F7C5D">
        <w:rPr>
          <w:rFonts w:asciiTheme="minorHAnsi" w:eastAsiaTheme="minorEastAsia" w:hAnsiTheme="minorHAnsi"/>
          <w:b/>
          <w:bCs/>
          <w:color w:val="365F91" w:themeColor="accent1" w:themeShade="BF"/>
          <w:sz w:val="32"/>
          <w:szCs w:val="32"/>
        </w:rPr>
        <w:t>愿景</w:t>
      </w:r>
    </w:p>
    <w:p w:rsidR="00281FEF" w:rsidRPr="007F7C5D" w:rsidRDefault="00281FEF" w:rsidP="00B325A8">
      <w:pPr>
        <w:spacing w:line="240" w:lineRule="auto"/>
        <w:jc w:val="both"/>
        <w:rPr>
          <w:rFonts w:asciiTheme="minorHAnsi" w:hAnsiTheme="minorHAnsi"/>
        </w:rPr>
      </w:pPr>
      <w:r w:rsidRPr="007F7C5D">
        <w:rPr>
          <w:rFonts w:asciiTheme="minorHAnsi" w:hAnsiTheme="minorHAnsi" w:cs="Cambria"/>
          <w:b/>
          <w:bCs/>
          <w:color w:val="17365D"/>
          <w:sz w:val="32"/>
          <w:szCs w:val="32"/>
        </w:rPr>
        <w:t>A</w:t>
      </w:r>
      <w:r w:rsidR="007F7C5D" w:rsidRPr="007F7C5D">
        <w:rPr>
          <w:rFonts w:asciiTheme="minorHAnsi" w:eastAsiaTheme="minorEastAsia" w:hAnsiTheme="minorHAnsi" w:cs="Cambria"/>
          <w:b/>
          <w:bCs/>
          <w:color w:val="17365D"/>
          <w:sz w:val="32"/>
          <w:szCs w:val="32"/>
        </w:rPr>
        <w:tab/>
      </w:r>
      <w:r w:rsidRPr="007F7C5D">
        <w:rPr>
          <w:rFonts w:asciiTheme="minorHAnsi" w:eastAsiaTheme="minorEastAsia" w:hAnsiTheme="minorHAnsi" w:cs="Cambria"/>
          <w:b/>
          <w:bCs/>
          <w:color w:val="17365D"/>
          <w:sz w:val="32"/>
          <w:szCs w:val="32"/>
        </w:rPr>
        <w:t>前言</w:t>
      </w:r>
    </w:p>
    <w:p w:rsidR="00281FEF" w:rsidRDefault="00281FEF" w:rsidP="00B325A8">
      <w:pPr>
        <w:spacing w:before="100" w:beforeAutospacing="1" w:after="100" w:afterAutospacing="1" w:line="240" w:lineRule="auto"/>
        <w:ind w:firstLineChars="200" w:firstLine="480"/>
        <w:jc w:val="both"/>
        <w:rPr>
          <w:rFonts w:asciiTheme="minorHAnsi" w:eastAsiaTheme="minorEastAsia" w:hAnsiTheme="minorHAnsi" w:cstheme="majorBidi"/>
          <w:sz w:val="24"/>
          <w:szCs w:val="24"/>
        </w:rPr>
      </w:pPr>
      <w:r>
        <w:rPr>
          <w:rFonts w:asciiTheme="minorHAnsi" w:eastAsiaTheme="minorEastAsia" w:hAnsiTheme="minorHAnsi" w:cstheme="majorBidi" w:hint="eastAsia"/>
          <w:sz w:val="24"/>
          <w:szCs w:val="24"/>
        </w:rPr>
        <w:t>根据国际电联理事会第</w:t>
      </w:r>
      <w:r>
        <w:rPr>
          <w:rFonts w:asciiTheme="minorHAnsi" w:eastAsiaTheme="minorEastAsia" w:hAnsiTheme="minorHAnsi" w:cstheme="majorBidi" w:hint="eastAsia"/>
          <w:sz w:val="24"/>
          <w:szCs w:val="24"/>
        </w:rPr>
        <w:t>1334</w:t>
      </w:r>
      <w:r>
        <w:rPr>
          <w:rFonts w:asciiTheme="minorHAnsi" w:eastAsiaTheme="minorEastAsia" w:hAnsiTheme="minorHAnsi" w:cstheme="majorBidi" w:hint="eastAsia"/>
          <w:sz w:val="24"/>
          <w:szCs w:val="24"/>
        </w:rPr>
        <w:t>号决议，国际电联与各司其职的所有联合国机构紧密合作，协调举办了</w:t>
      </w:r>
      <w:r>
        <w:rPr>
          <w:rFonts w:asciiTheme="minorHAnsi" w:eastAsiaTheme="minorEastAsia" w:hAnsiTheme="minorHAnsi" w:cstheme="majorBidi" w:hint="eastAsia"/>
          <w:sz w:val="24"/>
          <w:szCs w:val="24"/>
        </w:rPr>
        <w:t>WSIS+10</w:t>
      </w:r>
      <w:r>
        <w:rPr>
          <w:rFonts w:asciiTheme="minorHAnsi" w:eastAsiaTheme="minorEastAsia" w:hAnsiTheme="minorHAnsi" w:cstheme="majorBidi" w:hint="eastAsia"/>
          <w:sz w:val="24"/>
          <w:szCs w:val="24"/>
        </w:rPr>
        <w:t>高层会议。</w:t>
      </w:r>
    </w:p>
    <w:p w:rsidR="00281FEF" w:rsidRPr="00C03F18" w:rsidRDefault="00281FEF" w:rsidP="00B325A8">
      <w:pPr>
        <w:spacing w:before="100" w:beforeAutospacing="1" w:after="100" w:afterAutospacing="1" w:line="240" w:lineRule="auto"/>
        <w:ind w:firstLineChars="200" w:firstLine="480"/>
        <w:jc w:val="both"/>
        <w:rPr>
          <w:rFonts w:asciiTheme="minorHAnsi" w:hAnsiTheme="minorHAnsi" w:cstheme="majorBidi"/>
          <w:sz w:val="24"/>
          <w:szCs w:val="24"/>
        </w:rPr>
      </w:pPr>
      <w:r>
        <w:rPr>
          <w:rFonts w:asciiTheme="minorHAnsi" w:eastAsiaTheme="minorEastAsia" w:hAnsiTheme="minorHAnsi" w:cstheme="majorBidi" w:hint="eastAsia"/>
          <w:sz w:val="24"/>
          <w:szCs w:val="24"/>
        </w:rPr>
        <w:t>这一愿景和相关</w:t>
      </w:r>
      <w:r>
        <w:rPr>
          <w:rFonts w:asciiTheme="minorHAnsi" w:eastAsiaTheme="minorEastAsia" w:hAnsiTheme="minorHAnsi" w:cstheme="majorBidi" w:hint="eastAsia"/>
          <w:sz w:val="24"/>
          <w:szCs w:val="24"/>
        </w:rPr>
        <w:t>WSIS+10</w:t>
      </w:r>
      <w:r>
        <w:rPr>
          <w:rFonts w:asciiTheme="minorHAnsi" w:eastAsiaTheme="minorEastAsia" w:hAnsiTheme="minorHAnsi" w:cstheme="majorBidi" w:hint="eastAsia"/>
          <w:sz w:val="24"/>
          <w:szCs w:val="24"/>
        </w:rPr>
        <w:t>声明的起草工作</w:t>
      </w:r>
      <w:r w:rsidR="00B325A8">
        <w:rPr>
          <w:rFonts w:asciiTheme="minorHAnsi" w:eastAsiaTheme="minorEastAsia" w:hAnsiTheme="minorHAnsi" w:cstheme="majorBidi" w:hint="eastAsia"/>
          <w:sz w:val="24"/>
          <w:szCs w:val="24"/>
        </w:rPr>
        <w:t>铭记</w:t>
      </w:r>
      <w:r>
        <w:rPr>
          <w:rFonts w:asciiTheme="minorHAnsi" w:eastAsiaTheme="minorEastAsia" w:hAnsiTheme="minorHAnsi" w:cstheme="majorBidi" w:hint="eastAsia"/>
          <w:sz w:val="24"/>
          <w:szCs w:val="24"/>
        </w:rPr>
        <w:t>下述原则：</w:t>
      </w:r>
    </w:p>
    <w:p w:rsidR="0001353C" w:rsidRPr="00C03F18" w:rsidRDefault="0001353C" w:rsidP="00B325A8">
      <w:pPr>
        <w:spacing w:before="120" w:after="0" w:line="240" w:lineRule="auto"/>
        <w:jc w:val="both"/>
        <w:rPr>
          <w:rFonts w:asciiTheme="minorHAnsi" w:hAnsiTheme="minorHAnsi" w:cstheme="majorBidi"/>
          <w:sz w:val="24"/>
          <w:szCs w:val="24"/>
        </w:rPr>
      </w:pPr>
      <w:proofErr w:type="gramStart"/>
      <w:r w:rsidRPr="00C03F18">
        <w:rPr>
          <w:rFonts w:asciiTheme="minorHAnsi" w:hAnsiTheme="minorHAnsi" w:cstheme="majorBidi"/>
          <w:sz w:val="24"/>
          <w:szCs w:val="24"/>
        </w:rPr>
        <w:t>a</w:t>
      </w:r>
      <w:proofErr w:type="gramEnd"/>
      <w:r>
        <w:rPr>
          <w:rFonts w:asciiTheme="minorHAnsi" w:eastAsiaTheme="minorEastAsia" w:hAnsiTheme="minorHAnsi" w:cstheme="majorBidi" w:hint="eastAsia"/>
          <w:sz w:val="24"/>
          <w:szCs w:val="24"/>
        </w:rPr>
        <w:tab/>
      </w:r>
      <w:r>
        <w:rPr>
          <w:rFonts w:asciiTheme="minorHAnsi" w:eastAsiaTheme="minorEastAsia" w:hAnsiTheme="minorHAnsi" w:cstheme="majorBidi" w:hint="eastAsia"/>
          <w:sz w:val="24"/>
          <w:szCs w:val="24"/>
        </w:rPr>
        <w:t>重点放在</w:t>
      </w:r>
      <w:r>
        <w:rPr>
          <w:rFonts w:asciiTheme="minorHAnsi" w:eastAsiaTheme="minorEastAsia" w:hAnsiTheme="minorHAnsi" w:cstheme="majorBidi" w:hint="eastAsia"/>
          <w:sz w:val="24"/>
          <w:szCs w:val="24"/>
        </w:rPr>
        <w:t>WSIS</w:t>
      </w:r>
      <w:r>
        <w:rPr>
          <w:rFonts w:asciiTheme="minorHAnsi" w:eastAsiaTheme="minorEastAsia" w:hAnsiTheme="minorHAnsi" w:cstheme="majorBidi" w:hint="eastAsia"/>
          <w:sz w:val="24"/>
          <w:szCs w:val="24"/>
        </w:rPr>
        <w:t>各行动方面及其落实工作的衡量上。</w:t>
      </w:r>
    </w:p>
    <w:p w:rsidR="0001353C" w:rsidRPr="00C03F18" w:rsidRDefault="0001353C" w:rsidP="00B325A8">
      <w:pPr>
        <w:spacing w:before="120" w:after="0" w:line="240" w:lineRule="auto"/>
        <w:jc w:val="both"/>
        <w:rPr>
          <w:rFonts w:asciiTheme="minorHAnsi" w:hAnsiTheme="minorHAnsi" w:cstheme="majorBidi"/>
          <w:sz w:val="24"/>
          <w:szCs w:val="24"/>
        </w:rPr>
      </w:pPr>
      <w:proofErr w:type="gramStart"/>
      <w:r w:rsidRPr="00C03F18">
        <w:rPr>
          <w:rFonts w:asciiTheme="minorHAnsi" w:hAnsiTheme="minorHAnsi" w:cstheme="majorBidi"/>
          <w:sz w:val="24"/>
          <w:szCs w:val="24"/>
        </w:rPr>
        <w:t>b</w:t>
      </w:r>
      <w:proofErr w:type="gramEnd"/>
      <w:r>
        <w:rPr>
          <w:rFonts w:asciiTheme="minorHAnsi" w:eastAsiaTheme="minorEastAsia" w:hAnsiTheme="minorHAnsi" w:cstheme="majorBidi" w:hint="eastAsia"/>
          <w:sz w:val="24"/>
          <w:szCs w:val="24"/>
        </w:rPr>
        <w:tab/>
      </w:r>
      <w:r>
        <w:rPr>
          <w:rFonts w:asciiTheme="minorEastAsia" w:eastAsiaTheme="minorEastAsia" w:hAnsiTheme="minorEastAsia" w:cstheme="majorBidi" w:hint="eastAsia"/>
          <w:sz w:val="24"/>
          <w:szCs w:val="24"/>
        </w:rPr>
        <w:t>在</w:t>
      </w:r>
      <w:r>
        <w:rPr>
          <w:rFonts w:asciiTheme="minorHAnsi" w:eastAsiaTheme="minorEastAsia" w:hAnsiTheme="minorHAnsi" w:cstheme="majorBidi" w:hint="eastAsia"/>
          <w:sz w:val="24"/>
          <w:szCs w:val="24"/>
        </w:rPr>
        <w:t>现行行动方面框架的基础上制定远景规划，发现酝酿于新的十年的趋势、挑战和工作重点，又不使现行行动方面框架过时。</w:t>
      </w:r>
    </w:p>
    <w:p w:rsidR="0001353C" w:rsidRPr="00C03F18" w:rsidRDefault="0001353C" w:rsidP="00B325A8">
      <w:pPr>
        <w:spacing w:before="120" w:after="0" w:line="240" w:lineRule="auto"/>
        <w:jc w:val="both"/>
        <w:rPr>
          <w:rFonts w:asciiTheme="minorHAnsi" w:hAnsiTheme="minorHAnsi" w:cstheme="majorBidi"/>
          <w:sz w:val="24"/>
          <w:szCs w:val="24"/>
        </w:rPr>
      </w:pPr>
      <w:proofErr w:type="gramStart"/>
      <w:r w:rsidRPr="00C03F18">
        <w:rPr>
          <w:rFonts w:asciiTheme="minorHAnsi" w:hAnsiTheme="minorHAnsi" w:cstheme="majorBidi"/>
          <w:sz w:val="24"/>
          <w:szCs w:val="24"/>
        </w:rPr>
        <w:t>c</w:t>
      </w:r>
      <w:proofErr w:type="gramEnd"/>
      <w:r>
        <w:rPr>
          <w:rFonts w:asciiTheme="minorHAnsi" w:eastAsiaTheme="minorEastAsia" w:hAnsiTheme="minorHAnsi" w:cstheme="majorBidi" w:hint="eastAsia"/>
          <w:sz w:val="24"/>
          <w:szCs w:val="24"/>
        </w:rPr>
        <w:tab/>
      </w:r>
      <w:r>
        <w:rPr>
          <w:rFonts w:asciiTheme="minorHAnsi" w:eastAsiaTheme="minorEastAsia" w:hAnsiTheme="minorHAnsi" w:cstheme="majorBidi" w:hint="eastAsia"/>
          <w:sz w:val="24"/>
          <w:szCs w:val="24"/>
        </w:rPr>
        <w:t>在联合国大会做出进一步决定之前，《日内瓦宣言》和《日内瓦行动计划》依然有效。</w:t>
      </w:r>
    </w:p>
    <w:p w:rsidR="0001353C" w:rsidRPr="00C03F18" w:rsidRDefault="0001353C" w:rsidP="00B325A8">
      <w:pPr>
        <w:spacing w:before="120" w:after="0" w:line="240" w:lineRule="auto"/>
        <w:jc w:val="both"/>
        <w:rPr>
          <w:rFonts w:asciiTheme="minorHAnsi" w:hAnsiTheme="minorHAnsi" w:cstheme="majorBidi"/>
          <w:sz w:val="24"/>
          <w:szCs w:val="24"/>
        </w:rPr>
      </w:pPr>
      <w:proofErr w:type="gramStart"/>
      <w:r w:rsidRPr="00C03F18">
        <w:rPr>
          <w:rFonts w:asciiTheme="minorHAnsi" w:hAnsiTheme="minorHAnsi" w:cstheme="majorBidi"/>
          <w:sz w:val="24"/>
          <w:szCs w:val="24"/>
        </w:rPr>
        <w:t>d</w:t>
      </w:r>
      <w:proofErr w:type="gramEnd"/>
      <w:r>
        <w:rPr>
          <w:rFonts w:asciiTheme="minorHAnsi" w:eastAsiaTheme="minorEastAsia" w:hAnsiTheme="minorHAnsi" w:cstheme="majorBidi" w:hint="eastAsia"/>
          <w:sz w:val="24"/>
          <w:szCs w:val="24"/>
        </w:rPr>
        <w:tab/>
      </w:r>
      <w:r>
        <w:rPr>
          <w:rFonts w:asciiTheme="minorHAnsi" w:eastAsiaTheme="minorEastAsia" w:hAnsiTheme="minorHAnsi" w:cstheme="majorBidi" w:hint="eastAsia"/>
          <w:sz w:val="24"/>
          <w:szCs w:val="24"/>
        </w:rPr>
        <w:t>根据各联合国机构的职责，行动方面的提案仅局限于《日内瓦行动计划》。</w:t>
      </w:r>
    </w:p>
    <w:p w:rsidR="00281FEF" w:rsidRPr="00C03F18" w:rsidRDefault="00281FEF" w:rsidP="00B325A8">
      <w:pPr>
        <w:spacing w:before="100" w:beforeAutospacing="1" w:after="100" w:afterAutospacing="1" w:line="240" w:lineRule="auto"/>
        <w:rPr>
          <w:rFonts w:asciiTheme="minorHAnsi" w:hAnsiTheme="minorHAnsi" w:cstheme="majorBidi"/>
          <w:sz w:val="24"/>
          <w:szCs w:val="24"/>
        </w:rPr>
      </w:pPr>
      <w:proofErr w:type="gramStart"/>
      <w:r w:rsidRPr="00C03F18">
        <w:rPr>
          <w:rFonts w:asciiTheme="minorHAnsi" w:hAnsiTheme="minorHAnsi" w:cstheme="majorBidi"/>
          <w:sz w:val="24"/>
          <w:szCs w:val="24"/>
        </w:rPr>
        <w:t>e</w:t>
      </w:r>
      <w:proofErr w:type="gramEnd"/>
      <w:r w:rsidR="007F7C5D">
        <w:rPr>
          <w:rFonts w:asciiTheme="minorHAnsi" w:eastAsiaTheme="minorEastAsia" w:hAnsiTheme="minorHAnsi" w:cstheme="majorBidi" w:hint="eastAsia"/>
          <w:sz w:val="24"/>
          <w:szCs w:val="24"/>
        </w:rPr>
        <w:tab/>
      </w:r>
      <w:r>
        <w:rPr>
          <w:rFonts w:asciiTheme="minorHAnsi" w:eastAsiaTheme="minorEastAsia" w:hAnsiTheme="minorHAnsi" w:cstheme="majorBidi" w:hint="eastAsia"/>
          <w:sz w:val="24"/>
          <w:szCs w:val="24"/>
        </w:rPr>
        <w:t>避免涉及</w:t>
      </w:r>
      <w:r>
        <w:rPr>
          <w:rFonts w:asciiTheme="minorHAnsi" w:eastAsiaTheme="minorEastAsia" w:hAnsiTheme="minorHAnsi" w:cstheme="majorBidi" w:hint="eastAsia"/>
          <w:sz w:val="24"/>
          <w:szCs w:val="24"/>
        </w:rPr>
        <w:t>WSIS</w:t>
      </w:r>
      <w:r>
        <w:rPr>
          <w:rFonts w:asciiTheme="minorHAnsi" w:eastAsiaTheme="minorEastAsia" w:hAnsiTheme="minorHAnsi" w:cstheme="majorBidi" w:hint="eastAsia"/>
          <w:sz w:val="24"/>
          <w:szCs w:val="24"/>
        </w:rPr>
        <w:t>突尼斯阶段以下成果的提案，</w:t>
      </w:r>
      <w:r w:rsidR="00951632">
        <w:rPr>
          <w:rFonts w:asciiTheme="minorHAnsi" w:eastAsiaTheme="minorEastAsia" w:hAnsiTheme="minorHAnsi" w:cstheme="majorBidi" w:hint="eastAsia"/>
          <w:sz w:val="24"/>
          <w:szCs w:val="24"/>
        </w:rPr>
        <w:t>即</w:t>
      </w:r>
      <w:r>
        <w:rPr>
          <w:rFonts w:asciiTheme="minorHAnsi" w:eastAsiaTheme="minorEastAsia" w:hAnsiTheme="minorHAnsi" w:cstheme="majorBidi" w:hint="eastAsia"/>
          <w:sz w:val="24"/>
          <w:szCs w:val="24"/>
        </w:rPr>
        <w:t>落实机制、后续工作、互联网治理（与行动方面相关的互联网问题除外）、</w:t>
      </w:r>
      <w:r w:rsidR="00601875" w:rsidRPr="00601875">
        <w:rPr>
          <w:rFonts w:asciiTheme="minorHAnsi" w:eastAsiaTheme="minorEastAsia" w:hAnsiTheme="minorHAnsi" w:cstheme="majorBidi" w:hint="eastAsia"/>
          <w:sz w:val="24"/>
          <w:szCs w:val="24"/>
        </w:rPr>
        <w:t>无障碍服务和残疾人动态联盟</w:t>
      </w:r>
      <w:r>
        <w:rPr>
          <w:rFonts w:asciiTheme="minorHAnsi" w:eastAsiaTheme="minorEastAsia" w:hAnsiTheme="minorHAnsi" w:cstheme="majorBidi" w:hint="eastAsia"/>
          <w:sz w:val="24"/>
          <w:szCs w:val="24"/>
        </w:rPr>
        <w:t>、加强合作</w:t>
      </w:r>
      <w:r w:rsidR="00951632">
        <w:rPr>
          <w:rFonts w:asciiTheme="minorHAnsi" w:eastAsiaTheme="minorEastAsia" w:hAnsiTheme="minorHAnsi" w:cstheme="majorBidi" w:hint="eastAsia"/>
          <w:sz w:val="24"/>
          <w:szCs w:val="24"/>
        </w:rPr>
        <w:t>和</w:t>
      </w:r>
      <w:r w:rsidR="00601875" w:rsidRPr="00601875">
        <w:rPr>
          <w:rFonts w:asciiTheme="minorHAnsi" w:eastAsiaTheme="minorEastAsia" w:hAnsiTheme="minorHAnsi" w:cstheme="majorBidi" w:hint="eastAsia"/>
          <w:sz w:val="24"/>
          <w:szCs w:val="24"/>
        </w:rPr>
        <w:t>联合国科学技术发展委员会</w:t>
      </w:r>
      <w:r>
        <w:rPr>
          <w:rFonts w:asciiTheme="minorHAnsi" w:eastAsiaTheme="minorEastAsia" w:hAnsiTheme="minorHAnsi" w:cstheme="majorBidi" w:hint="eastAsia"/>
          <w:sz w:val="24"/>
          <w:szCs w:val="24"/>
        </w:rPr>
        <w:t>。</w:t>
      </w:r>
    </w:p>
    <w:p w:rsidR="00281FEF" w:rsidRPr="00C03F18" w:rsidRDefault="00281FEF" w:rsidP="00B325A8">
      <w:pPr>
        <w:spacing w:before="100" w:beforeAutospacing="1" w:after="100" w:afterAutospacing="1" w:line="240" w:lineRule="auto"/>
        <w:jc w:val="both"/>
        <w:rPr>
          <w:rFonts w:asciiTheme="minorHAnsi" w:hAnsiTheme="minorHAnsi" w:cstheme="majorBidi"/>
          <w:sz w:val="24"/>
          <w:szCs w:val="24"/>
        </w:rPr>
      </w:pPr>
      <w:proofErr w:type="gramStart"/>
      <w:r w:rsidRPr="00C03F18">
        <w:rPr>
          <w:rFonts w:asciiTheme="minorHAnsi" w:hAnsiTheme="minorHAnsi" w:cstheme="majorBidi"/>
          <w:sz w:val="24"/>
          <w:szCs w:val="24"/>
        </w:rPr>
        <w:t>f</w:t>
      </w:r>
      <w:proofErr w:type="gramEnd"/>
      <w:r w:rsidR="007F7C5D">
        <w:rPr>
          <w:rFonts w:asciiTheme="minorHAnsi" w:eastAsiaTheme="minorEastAsia" w:hAnsiTheme="minorHAnsi" w:cstheme="majorBidi" w:hint="eastAsia"/>
          <w:sz w:val="24"/>
          <w:szCs w:val="24"/>
        </w:rPr>
        <w:tab/>
      </w:r>
      <w:r>
        <w:rPr>
          <w:rFonts w:asciiTheme="minorHAnsi" w:eastAsiaTheme="minorEastAsia" w:hAnsiTheme="minorHAnsi" w:cstheme="majorBidi" w:hint="eastAsia"/>
          <w:sz w:val="24"/>
          <w:szCs w:val="24"/>
        </w:rPr>
        <w:t>避免预断联大第</w:t>
      </w:r>
      <w:r>
        <w:rPr>
          <w:rFonts w:asciiTheme="minorHAnsi" w:eastAsiaTheme="minorEastAsia" w:hAnsiTheme="minorHAnsi" w:cstheme="majorBidi" w:hint="eastAsia"/>
          <w:sz w:val="24"/>
          <w:szCs w:val="24"/>
        </w:rPr>
        <w:t>68</w:t>
      </w:r>
      <w:r>
        <w:rPr>
          <w:rFonts w:asciiTheme="minorHAnsi" w:eastAsiaTheme="minorEastAsia" w:hAnsiTheme="minorHAnsi" w:cstheme="majorBidi" w:hint="eastAsia"/>
          <w:sz w:val="24"/>
          <w:szCs w:val="24"/>
        </w:rPr>
        <w:t>次会议有关全面回顾模式的成果。</w:t>
      </w:r>
    </w:p>
    <w:p w:rsidR="00281FEF" w:rsidRPr="00C03F18" w:rsidRDefault="00281FEF" w:rsidP="00B325A8">
      <w:pPr>
        <w:spacing w:before="100" w:beforeAutospacing="1" w:after="100" w:afterAutospacing="1" w:line="240" w:lineRule="auto"/>
        <w:jc w:val="both"/>
        <w:rPr>
          <w:rFonts w:asciiTheme="minorHAnsi" w:hAnsiTheme="minorHAnsi" w:cstheme="majorBidi"/>
          <w:sz w:val="24"/>
          <w:szCs w:val="24"/>
        </w:rPr>
      </w:pPr>
      <w:proofErr w:type="gramStart"/>
      <w:r w:rsidRPr="00C03F18">
        <w:rPr>
          <w:rFonts w:asciiTheme="minorHAnsi" w:hAnsiTheme="minorHAnsi" w:cstheme="majorBidi"/>
          <w:sz w:val="24"/>
          <w:szCs w:val="24"/>
        </w:rPr>
        <w:t>g</w:t>
      </w:r>
      <w:proofErr w:type="gramEnd"/>
      <w:r w:rsidR="007F7C5D">
        <w:rPr>
          <w:rFonts w:asciiTheme="minorHAnsi" w:eastAsiaTheme="minorEastAsia" w:hAnsiTheme="minorHAnsi" w:cstheme="majorBidi" w:hint="eastAsia"/>
          <w:sz w:val="24"/>
          <w:szCs w:val="24"/>
        </w:rPr>
        <w:tab/>
      </w:r>
      <w:r>
        <w:rPr>
          <w:rFonts w:asciiTheme="minorHAnsi" w:eastAsiaTheme="minorEastAsia" w:hAnsiTheme="minorHAnsi" w:cstheme="majorBidi" w:hint="eastAsia"/>
          <w:sz w:val="24"/>
          <w:szCs w:val="24"/>
        </w:rPr>
        <w:t>遵守《突尼斯议程》规定的职责范围和多利益攸关方原则。</w:t>
      </w:r>
    </w:p>
    <w:p w:rsidR="00281FEF" w:rsidRDefault="00281FEF" w:rsidP="00B325A8">
      <w:pPr>
        <w:spacing w:line="240" w:lineRule="auto"/>
        <w:ind w:firstLineChars="200" w:firstLine="480"/>
        <w:jc w:val="both"/>
        <w:rPr>
          <w:rFonts w:asciiTheme="minorHAnsi" w:eastAsiaTheme="minorEastAsia" w:hAnsiTheme="minorHAnsi" w:cstheme="majorBidi"/>
          <w:sz w:val="24"/>
          <w:szCs w:val="24"/>
        </w:rPr>
      </w:pPr>
      <w:r>
        <w:rPr>
          <w:rFonts w:asciiTheme="minorHAnsi" w:eastAsiaTheme="minorEastAsia" w:hAnsiTheme="minorHAnsi" w:cstheme="majorBidi" w:hint="eastAsia"/>
          <w:sz w:val="24"/>
          <w:szCs w:val="24"/>
        </w:rPr>
        <w:t>在</w:t>
      </w:r>
      <w:r>
        <w:rPr>
          <w:rFonts w:asciiTheme="minorHAnsi" w:eastAsiaTheme="minorEastAsia" w:hAnsiTheme="minorHAnsi" w:cstheme="majorBidi" w:hint="eastAsia"/>
          <w:sz w:val="24"/>
          <w:szCs w:val="24"/>
        </w:rPr>
        <w:t>2003</w:t>
      </w:r>
      <w:r>
        <w:rPr>
          <w:rFonts w:asciiTheme="minorHAnsi" w:eastAsiaTheme="minorEastAsia" w:hAnsiTheme="minorHAnsi" w:cstheme="majorBidi" w:hint="eastAsia"/>
          <w:sz w:val="24"/>
          <w:szCs w:val="24"/>
        </w:rPr>
        <w:t>至</w:t>
      </w:r>
      <w:r>
        <w:rPr>
          <w:rFonts w:asciiTheme="minorHAnsi" w:eastAsiaTheme="minorEastAsia" w:hAnsiTheme="minorHAnsi" w:cstheme="majorBidi" w:hint="eastAsia"/>
          <w:sz w:val="24"/>
          <w:szCs w:val="24"/>
        </w:rPr>
        <w:t>2005</w:t>
      </w:r>
      <w:r>
        <w:rPr>
          <w:rFonts w:asciiTheme="minorHAnsi" w:eastAsiaTheme="minorEastAsia" w:hAnsiTheme="minorHAnsi" w:cstheme="majorBidi" w:hint="eastAsia"/>
          <w:sz w:val="24"/>
          <w:szCs w:val="24"/>
        </w:rPr>
        <w:t>年信息社会世界高峰会议（</w:t>
      </w:r>
      <w:r>
        <w:rPr>
          <w:rFonts w:asciiTheme="minorHAnsi" w:eastAsiaTheme="minorEastAsia" w:hAnsiTheme="minorHAnsi" w:cstheme="majorBidi" w:hint="eastAsia"/>
          <w:sz w:val="24"/>
          <w:szCs w:val="24"/>
        </w:rPr>
        <w:t>WSIS</w:t>
      </w:r>
      <w:r>
        <w:rPr>
          <w:rFonts w:asciiTheme="minorHAnsi" w:eastAsiaTheme="minorEastAsia" w:hAnsiTheme="minorHAnsi" w:cstheme="majorBidi" w:hint="eastAsia"/>
          <w:sz w:val="24"/>
          <w:szCs w:val="24"/>
        </w:rPr>
        <w:t>）的两个阶段</w:t>
      </w:r>
      <w:r w:rsidR="00601875">
        <w:rPr>
          <w:rFonts w:asciiTheme="minorHAnsi" w:eastAsiaTheme="minorEastAsia" w:hAnsiTheme="minorHAnsi" w:cstheme="majorBidi" w:hint="eastAsia"/>
          <w:sz w:val="24"/>
          <w:szCs w:val="24"/>
        </w:rPr>
        <w:t>期间</w:t>
      </w:r>
      <w:r>
        <w:rPr>
          <w:rFonts w:asciiTheme="minorHAnsi" w:eastAsiaTheme="minorEastAsia" w:hAnsiTheme="minorHAnsi" w:cstheme="majorBidi" w:hint="eastAsia"/>
          <w:sz w:val="24"/>
          <w:szCs w:val="24"/>
        </w:rPr>
        <w:t>，国际社会就确认信息通信技术（</w:t>
      </w:r>
      <w:r>
        <w:rPr>
          <w:rFonts w:asciiTheme="minorHAnsi" w:eastAsiaTheme="minorEastAsia" w:hAnsiTheme="minorHAnsi" w:cstheme="majorBidi" w:hint="eastAsia"/>
          <w:sz w:val="24"/>
          <w:szCs w:val="24"/>
        </w:rPr>
        <w:t>ICT</w:t>
      </w:r>
      <w:r>
        <w:rPr>
          <w:rFonts w:asciiTheme="minorHAnsi" w:eastAsiaTheme="minorEastAsia" w:hAnsiTheme="minorHAnsi" w:cstheme="majorBidi" w:hint="eastAsia"/>
          <w:sz w:val="24"/>
          <w:szCs w:val="24"/>
        </w:rPr>
        <w:t>）作为发展推动力的一系列承诺达成一致，代表政府、私营部门、民间团体和国际组织的世界领袖</w:t>
      </w:r>
      <w:r w:rsidR="00601875">
        <w:rPr>
          <w:rFonts w:asciiTheme="minorHAnsi" w:eastAsiaTheme="minorEastAsia" w:hAnsiTheme="minorHAnsi" w:cstheme="majorBidi" w:hint="eastAsia"/>
          <w:sz w:val="24"/>
          <w:szCs w:val="24"/>
        </w:rPr>
        <w:t>，</w:t>
      </w:r>
      <w:r>
        <w:rPr>
          <w:rFonts w:asciiTheme="minorHAnsi" w:eastAsiaTheme="minorEastAsia" w:hAnsiTheme="minorHAnsi" w:cstheme="majorBidi" w:hint="eastAsia"/>
          <w:sz w:val="24"/>
          <w:szCs w:val="24"/>
        </w:rPr>
        <w:t>将共同愿景和指导原则转化为《日内瓦行动计划》</w:t>
      </w:r>
      <w:r w:rsidR="00601875">
        <w:rPr>
          <w:rFonts w:asciiTheme="minorHAnsi" w:eastAsiaTheme="minorEastAsia" w:hAnsiTheme="minorHAnsi" w:cstheme="majorBidi" w:hint="eastAsia"/>
          <w:sz w:val="24"/>
          <w:szCs w:val="24"/>
        </w:rPr>
        <w:t>，以</w:t>
      </w:r>
      <w:r>
        <w:rPr>
          <w:rFonts w:asciiTheme="minorHAnsi" w:eastAsiaTheme="minorEastAsia" w:hAnsiTheme="minorHAnsi" w:cstheme="majorBidi" w:hint="eastAsia"/>
          <w:sz w:val="24"/>
          <w:szCs w:val="24"/>
        </w:rPr>
        <w:t>推动实现国际认可</w:t>
      </w:r>
      <w:r w:rsidR="00601875">
        <w:rPr>
          <w:rFonts w:asciiTheme="minorHAnsi" w:eastAsiaTheme="minorEastAsia" w:hAnsiTheme="minorHAnsi" w:cstheme="majorBidi" w:hint="eastAsia"/>
          <w:sz w:val="24"/>
          <w:szCs w:val="24"/>
        </w:rPr>
        <w:t>的</w:t>
      </w:r>
      <w:r>
        <w:rPr>
          <w:rFonts w:asciiTheme="minorHAnsi" w:eastAsiaTheme="minorEastAsia" w:hAnsiTheme="minorHAnsi" w:cstheme="majorBidi" w:hint="eastAsia"/>
          <w:sz w:val="24"/>
          <w:szCs w:val="24"/>
        </w:rPr>
        <w:t>发展目标的具体行动方面。</w:t>
      </w:r>
    </w:p>
    <w:p w:rsidR="00281FEF" w:rsidRDefault="00B325A8" w:rsidP="00B325A8">
      <w:pPr>
        <w:spacing w:line="240" w:lineRule="auto"/>
        <w:ind w:firstLineChars="200" w:firstLine="480"/>
        <w:jc w:val="both"/>
        <w:rPr>
          <w:rFonts w:asciiTheme="minorHAnsi" w:eastAsiaTheme="minorEastAsia" w:hAnsiTheme="minorHAnsi" w:cstheme="majorBidi"/>
          <w:sz w:val="24"/>
          <w:szCs w:val="24"/>
        </w:rPr>
      </w:pPr>
      <w:r>
        <w:rPr>
          <w:rFonts w:asciiTheme="minorHAnsi" w:eastAsiaTheme="minorEastAsia" w:hAnsiTheme="minorHAnsi" w:cstheme="majorBidi" w:hint="eastAsia"/>
          <w:sz w:val="24"/>
          <w:szCs w:val="24"/>
        </w:rPr>
        <w:lastRenderedPageBreak/>
        <w:t>各</w:t>
      </w:r>
      <w:r w:rsidR="00281FEF">
        <w:rPr>
          <w:rFonts w:asciiTheme="minorHAnsi" w:eastAsiaTheme="minorEastAsia" w:hAnsiTheme="minorHAnsi" w:cstheme="majorBidi" w:hint="eastAsia"/>
          <w:sz w:val="24"/>
          <w:szCs w:val="24"/>
        </w:rPr>
        <w:t>行动方面确定和</w:t>
      </w:r>
      <w:r w:rsidR="00601875">
        <w:rPr>
          <w:rFonts w:asciiTheme="minorHAnsi" w:eastAsiaTheme="minorEastAsia" w:hAnsiTheme="minorHAnsi" w:cstheme="majorBidi" w:hint="eastAsia"/>
          <w:sz w:val="24"/>
          <w:szCs w:val="24"/>
        </w:rPr>
        <w:t>努</w:t>
      </w:r>
      <w:r w:rsidR="00281FEF">
        <w:rPr>
          <w:rFonts w:asciiTheme="minorHAnsi" w:eastAsiaTheme="minorEastAsia" w:hAnsiTheme="minorHAnsi" w:cstheme="majorBidi" w:hint="eastAsia"/>
          <w:sz w:val="24"/>
          <w:szCs w:val="24"/>
        </w:rPr>
        <w:t>力关注</w:t>
      </w:r>
      <w:r w:rsidR="00281FEF">
        <w:rPr>
          <w:rFonts w:asciiTheme="minorHAnsi" w:eastAsiaTheme="minorEastAsia" w:hAnsiTheme="minorHAnsi" w:cstheme="majorBidi" w:hint="eastAsia"/>
          <w:sz w:val="24"/>
          <w:szCs w:val="24"/>
        </w:rPr>
        <w:t>ICT</w:t>
      </w:r>
      <w:r w:rsidR="00281FEF">
        <w:rPr>
          <w:rFonts w:asciiTheme="minorHAnsi" w:eastAsiaTheme="minorEastAsia" w:hAnsiTheme="minorHAnsi" w:cstheme="majorBidi" w:hint="eastAsia"/>
          <w:sz w:val="24"/>
          <w:szCs w:val="24"/>
        </w:rPr>
        <w:t>重点强化弱势群体</w:t>
      </w:r>
      <w:r w:rsidR="00601875">
        <w:rPr>
          <w:rFonts w:asciiTheme="minorHAnsi" w:eastAsiaTheme="minorEastAsia" w:hAnsiTheme="minorHAnsi" w:cstheme="majorBidi" w:hint="eastAsia"/>
          <w:sz w:val="24"/>
          <w:szCs w:val="24"/>
        </w:rPr>
        <w:t>的</w:t>
      </w:r>
      <w:r w:rsidR="00281FEF">
        <w:rPr>
          <w:rFonts w:asciiTheme="minorHAnsi" w:eastAsiaTheme="minorEastAsia" w:hAnsiTheme="minorHAnsi" w:cstheme="majorBidi" w:hint="eastAsia"/>
          <w:sz w:val="24"/>
          <w:szCs w:val="24"/>
        </w:rPr>
        <w:t>信息和知识、教育、卫生和其他公共服务获取的潜力；</w:t>
      </w:r>
      <w:r w:rsidR="00281FEF">
        <w:rPr>
          <w:rFonts w:asciiTheme="minorHAnsi" w:eastAsiaTheme="minorEastAsia" w:hAnsiTheme="minorHAnsi" w:cstheme="majorBidi" w:hint="eastAsia"/>
          <w:sz w:val="24"/>
          <w:szCs w:val="24"/>
        </w:rPr>
        <w:t>ICT</w:t>
      </w:r>
      <w:r w:rsidR="00281FEF">
        <w:rPr>
          <w:rFonts w:asciiTheme="minorHAnsi" w:eastAsiaTheme="minorEastAsia" w:hAnsiTheme="minorHAnsi" w:cstheme="majorBidi" w:hint="eastAsia"/>
          <w:sz w:val="24"/>
          <w:szCs w:val="24"/>
        </w:rPr>
        <w:t>基础设施的提供；有利环境的营造；</w:t>
      </w:r>
      <w:r w:rsidR="00601875">
        <w:rPr>
          <w:rFonts w:asciiTheme="minorHAnsi" w:eastAsiaTheme="minorEastAsia" w:hAnsiTheme="minorHAnsi" w:cstheme="majorBidi" w:hint="eastAsia"/>
          <w:sz w:val="24"/>
          <w:szCs w:val="24"/>
        </w:rPr>
        <w:t>ICT</w:t>
      </w:r>
      <w:r w:rsidR="00281FEF">
        <w:rPr>
          <w:rFonts w:asciiTheme="minorHAnsi" w:eastAsiaTheme="minorEastAsia" w:hAnsiTheme="minorHAnsi" w:cstheme="majorBidi" w:hint="eastAsia"/>
          <w:sz w:val="24"/>
          <w:szCs w:val="24"/>
        </w:rPr>
        <w:t>使用信心和安全性的提高；信息和知识</w:t>
      </w:r>
      <w:r w:rsidR="00C65789">
        <w:rPr>
          <w:rFonts w:asciiTheme="minorHAnsi" w:eastAsiaTheme="minorEastAsia" w:hAnsiTheme="minorHAnsi" w:cstheme="majorBidi" w:hint="eastAsia"/>
          <w:sz w:val="24"/>
          <w:szCs w:val="24"/>
        </w:rPr>
        <w:t>的</w:t>
      </w:r>
      <w:r w:rsidR="00281FEF">
        <w:rPr>
          <w:rFonts w:asciiTheme="minorHAnsi" w:eastAsiaTheme="minorEastAsia" w:hAnsiTheme="minorHAnsi" w:cstheme="majorBidi" w:hint="eastAsia"/>
          <w:sz w:val="24"/>
          <w:szCs w:val="24"/>
        </w:rPr>
        <w:t>创造、共享、获取和保护。</w:t>
      </w:r>
      <w:r w:rsidR="00281FEF">
        <w:rPr>
          <w:rFonts w:asciiTheme="minorHAnsi" w:eastAsiaTheme="minorEastAsia" w:hAnsiTheme="minorHAnsi" w:cstheme="majorBidi" w:hint="eastAsia"/>
          <w:sz w:val="24"/>
          <w:szCs w:val="24"/>
        </w:rPr>
        <w:t>ICT</w:t>
      </w:r>
      <w:r w:rsidR="00C65789">
        <w:rPr>
          <w:rFonts w:asciiTheme="minorHAnsi" w:eastAsiaTheme="minorEastAsia" w:hAnsiTheme="minorHAnsi" w:cstheme="majorBidi" w:hint="eastAsia"/>
          <w:sz w:val="24"/>
          <w:szCs w:val="24"/>
        </w:rPr>
        <w:t>在环</w:t>
      </w:r>
      <w:r w:rsidR="00281FEF">
        <w:rPr>
          <w:rFonts w:asciiTheme="minorHAnsi" w:eastAsiaTheme="minorEastAsia" w:hAnsiTheme="minorHAnsi" w:cstheme="majorBidi" w:hint="eastAsia"/>
          <w:sz w:val="24"/>
          <w:szCs w:val="24"/>
        </w:rPr>
        <w:t>保、</w:t>
      </w:r>
      <w:r w:rsidR="00C65789">
        <w:rPr>
          <w:rFonts w:asciiTheme="minorHAnsi" w:eastAsiaTheme="minorEastAsia" w:hAnsiTheme="minorHAnsi" w:cstheme="majorBidi" w:hint="eastAsia"/>
          <w:sz w:val="24"/>
          <w:szCs w:val="24"/>
        </w:rPr>
        <w:t>缓解自然灾害风险</w:t>
      </w:r>
      <w:r w:rsidR="00281FEF">
        <w:rPr>
          <w:rFonts w:asciiTheme="minorHAnsi" w:eastAsiaTheme="minorEastAsia" w:hAnsiTheme="minorHAnsi" w:cstheme="majorBidi" w:hint="eastAsia"/>
          <w:sz w:val="24"/>
          <w:szCs w:val="24"/>
        </w:rPr>
        <w:t>、确保自然资源和可持续食物生产</w:t>
      </w:r>
      <w:r w:rsidR="00C65789">
        <w:rPr>
          <w:rFonts w:asciiTheme="minorHAnsi" w:eastAsiaTheme="minorEastAsia" w:hAnsiTheme="minorHAnsi" w:cstheme="majorBidi" w:hint="eastAsia"/>
          <w:sz w:val="24"/>
          <w:szCs w:val="24"/>
        </w:rPr>
        <w:t>以及提高</w:t>
      </w:r>
      <w:r w:rsidR="00281FEF">
        <w:rPr>
          <w:rFonts w:asciiTheme="minorHAnsi" w:eastAsiaTheme="minorEastAsia" w:hAnsiTheme="minorHAnsi" w:cstheme="majorBidi" w:hint="eastAsia"/>
          <w:sz w:val="24"/>
          <w:szCs w:val="24"/>
        </w:rPr>
        <w:t>妇女能力</w:t>
      </w:r>
      <w:r w:rsidR="00C65789">
        <w:rPr>
          <w:rFonts w:asciiTheme="minorHAnsi" w:eastAsiaTheme="minorEastAsia" w:hAnsiTheme="minorHAnsi" w:cstheme="majorBidi" w:hint="eastAsia"/>
          <w:sz w:val="24"/>
          <w:szCs w:val="24"/>
        </w:rPr>
        <w:t>方面</w:t>
      </w:r>
      <w:r w:rsidR="00281FEF">
        <w:rPr>
          <w:rFonts w:asciiTheme="minorHAnsi" w:eastAsiaTheme="minorEastAsia" w:hAnsiTheme="minorHAnsi" w:cstheme="majorBidi" w:hint="eastAsia"/>
          <w:sz w:val="24"/>
          <w:szCs w:val="24"/>
        </w:rPr>
        <w:t>的</w:t>
      </w:r>
      <w:r w:rsidR="00C65789">
        <w:rPr>
          <w:rFonts w:asciiTheme="minorHAnsi" w:eastAsiaTheme="minorEastAsia" w:hAnsiTheme="minorHAnsi" w:cstheme="majorBidi" w:hint="eastAsia"/>
          <w:sz w:val="24"/>
          <w:szCs w:val="24"/>
        </w:rPr>
        <w:t>作用，</w:t>
      </w:r>
      <w:r w:rsidR="00281FEF">
        <w:rPr>
          <w:rFonts w:asciiTheme="minorHAnsi" w:eastAsiaTheme="minorEastAsia" w:hAnsiTheme="minorHAnsi" w:cstheme="majorBidi" w:hint="eastAsia"/>
          <w:sz w:val="24"/>
          <w:szCs w:val="24"/>
        </w:rPr>
        <w:t>对于</w:t>
      </w:r>
      <w:r w:rsidR="00281FEF">
        <w:rPr>
          <w:rFonts w:asciiTheme="minorHAnsi" w:eastAsiaTheme="minorEastAsia" w:hAnsiTheme="minorHAnsi" w:cstheme="majorBidi" w:hint="eastAsia"/>
          <w:sz w:val="24"/>
          <w:szCs w:val="24"/>
        </w:rPr>
        <w:t>WSIS</w:t>
      </w:r>
      <w:r w:rsidR="00281FEF">
        <w:rPr>
          <w:rFonts w:asciiTheme="minorHAnsi" w:eastAsiaTheme="minorEastAsia" w:hAnsiTheme="minorHAnsi" w:cstheme="majorBidi" w:hint="eastAsia"/>
          <w:sz w:val="24"/>
          <w:szCs w:val="24"/>
        </w:rPr>
        <w:t>成果落实工作同样至关重要。</w:t>
      </w:r>
    </w:p>
    <w:p w:rsidR="00803BC2" w:rsidRDefault="00281FEF" w:rsidP="00B325A8">
      <w:pPr>
        <w:spacing w:line="240" w:lineRule="auto"/>
        <w:ind w:firstLineChars="200" w:firstLine="480"/>
        <w:jc w:val="both"/>
        <w:rPr>
          <w:rFonts w:asciiTheme="minorHAnsi" w:eastAsiaTheme="minorEastAsia" w:hAnsiTheme="minorHAnsi" w:cstheme="majorBidi"/>
          <w:sz w:val="24"/>
          <w:szCs w:val="24"/>
        </w:rPr>
      </w:pPr>
      <w:r>
        <w:rPr>
          <w:rFonts w:asciiTheme="minorHAnsi" w:eastAsiaTheme="minorEastAsia" w:hAnsiTheme="minorHAnsi" w:cstheme="majorBidi" w:hint="eastAsia"/>
          <w:sz w:val="24"/>
          <w:szCs w:val="24"/>
        </w:rPr>
        <w:t>虽然</w:t>
      </w:r>
      <w:r w:rsidR="00C65789">
        <w:rPr>
          <w:rFonts w:asciiTheme="minorHAnsi" w:eastAsiaTheme="minorEastAsia" w:hAnsiTheme="minorHAnsi" w:cstheme="majorBidi" w:hint="eastAsia"/>
          <w:sz w:val="24"/>
          <w:szCs w:val="24"/>
        </w:rPr>
        <w:t>WSIS</w:t>
      </w:r>
      <w:r w:rsidR="00C65789">
        <w:rPr>
          <w:rFonts w:asciiTheme="minorHAnsi" w:eastAsiaTheme="minorEastAsia" w:hAnsiTheme="minorHAnsi" w:cstheme="majorBidi" w:hint="eastAsia"/>
          <w:sz w:val="24"/>
          <w:szCs w:val="24"/>
        </w:rPr>
        <w:t>第一阶段</w:t>
      </w:r>
      <w:r>
        <w:rPr>
          <w:rFonts w:asciiTheme="minorHAnsi" w:eastAsiaTheme="minorEastAsia" w:hAnsiTheme="minorHAnsi" w:cstheme="majorBidi" w:hint="eastAsia"/>
          <w:sz w:val="24"/>
          <w:szCs w:val="24"/>
        </w:rPr>
        <w:t>2003</w:t>
      </w:r>
      <w:r>
        <w:rPr>
          <w:rFonts w:asciiTheme="minorHAnsi" w:eastAsiaTheme="minorEastAsia" w:hAnsiTheme="minorHAnsi" w:cstheme="majorBidi" w:hint="eastAsia"/>
          <w:sz w:val="24"/>
          <w:szCs w:val="24"/>
        </w:rPr>
        <w:t>年开始以来取得了通过《日内瓦行动计划》的巨大成果，但</w:t>
      </w:r>
      <w:r w:rsidR="00C65789">
        <w:rPr>
          <w:rFonts w:asciiTheme="minorHAnsi" w:eastAsiaTheme="minorEastAsia" w:hAnsiTheme="minorHAnsi" w:cstheme="majorBidi" w:hint="eastAsia"/>
          <w:sz w:val="24"/>
          <w:szCs w:val="24"/>
        </w:rPr>
        <w:t>大量挑战</w:t>
      </w:r>
      <w:r>
        <w:rPr>
          <w:rFonts w:asciiTheme="minorHAnsi" w:eastAsiaTheme="minorEastAsia" w:hAnsiTheme="minorHAnsi" w:cstheme="majorBidi" w:hint="eastAsia"/>
          <w:sz w:val="24"/>
          <w:szCs w:val="24"/>
        </w:rPr>
        <w:t>依然存在。此外，</w:t>
      </w:r>
      <w:r w:rsidR="002B6009">
        <w:rPr>
          <w:rFonts w:asciiTheme="minorHAnsi" w:eastAsiaTheme="minorEastAsia" w:hAnsiTheme="minorHAnsi" w:cstheme="majorBidi" w:hint="eastAsia"/>
          <w:sz w:val="24"/>
          <w:szCs w:val="24"/>
        </w:rPr>
        <w:t>随着</w:t>
      </w:r>
      <w:r w:rsidR="002B6009">
        <w:rPr>
          <w:rFonts w:asciiTheme="minorHAnsi" w:eastAsiaTheme="minorEastAsia" w:hAnsiTheme="minorHAnsi" w:cstheme="majorBidi" w:hint="eastAsia"/>
          <w:sz w:val="24"/>
          <w:szCs w:val="24"/>
        </w:rPr>
        <w:t>ICT</w:t>
      </w:r>
      <w:r w:rsidR="002B6009">
        <w:rPr>
          <w:rFonts w:asciiTheme="minorHAnsi" w:eastAsiaTheme="minorEastAsia" w:hAnsiTheme="minorHAnsi" w:cstheme="majorBidi" w:hint="eastAsia"/>
          <w:sz w:val="24"/>
          <w:szCs w:val="24"/>
        </w:rPr>
        <w:t>环境及其使用的持续发展又出现了</w:t>
      </w:r>
      <w:r w:rsidR="00C65789">
        <w:rPr>
          <w:rFonts w:asciiTheme="minorHAnsi" w:eastAsiaTheme="minorEastAsia" w:hAnsiTheme="minorHAnsi" w:cstheme="majorBidi" w:hint="eastAsia"/>
          <w:sz w:val="24"/>
          <w:szCs w:val="24"/>
        </w:rPr>
        <w:t>新的</w:t>
      </w:r>
      <w:r w:rsidR="002B6009">
        <w:rPr>
          <w:rFonts w:asciiTheme="minorHAnsi" w:eastAsiaTheme="minorEastAsia" w:hAnsiTheme="minorHAnsi" w:cstheme="majorBidi" w:hint="eastAsia"/>
          <w:sz w:val="24"/>
          <w:szCs w:val="24"/>
        </w:rPr>
        <w:t>机遇和</w:t>
      </w:r>
      <w:r w:rsidR="00C65789">
        <w:rPr>
          <w:rFonts w:asciiTheme="minorHAnsi" w:eastAsiaTheme="minorEastAsia" w:hAnsiTheme="minorHAnsi" w:cstheme="majorBidi" w:hint="eastAsia"/>
          <w:sz w:val="24"/>
          <w:szCs w:val="24"/>
        </w:rPr>
        <w:t>挑战</w:t>
      </w:r>
      <w:r>
        <w:rPr>
          <w:rFonts w:asciiTheme="minorHAnsi" w:eastAsiaTheme="minorEastAsia" w:hAnsiTheme="minorHAnsi" w:cstheme="majorBidi" w:hint="eastAsia"/>
          <w:sz w:val="24"/>
          <w:szCs w:val="24"/>
        </w:rPr>
        <w:t>。</w:t>
      </w:r>
    </w:p>
    <w:p w:rsidR="00281FEF" w:rsidRDefault="00281FEF" w:rsidP="00B325A8">
      <w:pPr>
        <w:spacing w:line="240" w:lineRule="auto"/>
        <w:ind w:firstLineChars="200" w:firstLine="480"/>
        <w:jc w:val="both"/>
        <w:rPr>
          <w:rFonts w:asciiTheme="minorHAnsi" w:eastAsiaTheme="minorEastAsia" w:hAnsiTheme="minorHAnsi" w:cstheme="majorBidi"/>
          <w:sz w:val="24"/>
          <w:szCs w:val="24"/>
        </w:rPr>
      </w:pPr>
      <w:r>
        <w:rPr>
          <w:rFonts w:asciiTheme="minorHAnsi" w:eastAsiaTheme="minorEastAsia" w:hAnsiTheme="minorHAnsi" w:cstheme="majorBidi" w:hint="eastAsia"/>
          <w:sz w:val="24"/>
          <w:szCs w:val="24"/>
        </w:rPr>
        <w:t>包容性信息社会出现的若干新趋势包括宽带、社会网络、移动性、数字包容性、</w:t>
      </w:r>
      <w:r w:rsidRPr="00692CDE">
        <w:rPr>
          <w:rFonts w:asciiTheme="minorEastAsia" w:eastAsiaTheme="minorEastAsia" w:hAnsiTheme="minorEastAsia" w:hint="eastAsia"/>
          <w:sz w:val="24"/>
          <w:szCs w:val="24"/>
          <w:lang w:val="en-GB"/>
        </w:rPr>
        <w:t>大规模在线开放课程</w:t>
      </w:r>
      <w:r>
        <w:rPr>
          <w:rFonts w:asciiTheme="minorHAnsi" w:eastAsiaTheme="minorEastAsia" w:hAnsiTheme="minorHAnsi" w:cstheme="majorBidi" w:hint="eastAsia"/>
          <w:sz w:val="24"/>
          <w:szCs w:val="24"/>
        </w:rPr>
        <w:t>和电子与会等等</w:t>
      </w:r>
      <w:r>
        <w:rPr>
          <w:rStyle w:val="FootnoteReference"/>
          <w:rFonts w:asciiTheme="minorHAnsi" w:eastAsiaTheme="minorEastAsia" w:hAnsiTheme="minorHAnsi" w:cstheme="majorBidi"/>
          <w:sz w:val="24"/>
          <w:szCs w:val="24"/>
        </w:rPr>
        <w:footnoteReference w:id="1"/>
      </w:r>
      <w:r>
        <w:rPr>
          <w:rFonts w:asciiTheme="minorHAnsi" w:eastAsiaTheme="minorEastAsia" w:hAnsiTheme="minorHAnsi" w:cstheme="majorBidi" w:hint="eastAsia"/>
          <w:sz w:val="24"/>
          <w:szCs w:val="24"/>
        </w:rPr>
        <w:t>。伴随</w:t>
      </w:r>
      <w:r w:rsidR="002B6009">
        <w:rPr>
          <w:rFonts w:asciiTheme="minorHAnsi" w:eastAsiaTheme="minorEastAsia" w:hAnsiTheme="minorHAnsi" w:cstheme="majorBidi" w:hint="eastAsia"/>
          <w:sz w:val="24"/>
          <w:szCs w:val="24"/>
        </w:rPr>
        <w:t>诸</w:t>
      </w:r>
      <w:r>
        <w:rPr>
          <w:rFonts w:asciiTheme="minorHAnsi" w:eastAsiaTheme="minorEastAsia" w:hAnsiTheme="minorHAnsi" w:cstheme="majorBidi" w:hint="eastAsia"/>
          <w:sz w:val="24"/>
          <w:szCs w:val="24"/>
        </w:rPr>
        <w:t>多这</w:t>
      </w:r>
      <w:r w:rsidR="002B6009">
        <w:rPr>
          <w:rFonts w:asciiTheme="minorHAnsi" w:eastAsiaTheme="minorEastAsia" w:hAnsiTheme="minorHAnsi" w:cstheme="majorBidi" w:hint="eastAsia"/>
          <w:sz w:val="24"/>
          <w:szCs w:val="24"/>
        </w:rPr>
        <w:t>类</w:t>
      </w:r>
      <w:r>
        <w:rPr>
          <w:rFonts w:asciiTheme="minorHAnsi" w:eastAsiaTheme="minorEastAsia" w:hAnsiTheme="minorHAnsi" w:cstheme="majorBidi" w:hint="eastAsia"/>
          <w:sz w:val="24"/>
          <w:szCs w:val="24"/>
        </w:rPr>
        <w:t>趋势而来的是移动技术的快速创新、</w:t>
      </w:r>
      <w:r w:rsidR="001A6A6A">
        <w:rPr>
          <w:rFonts w:asciiTheme="minorHAnsi" w:eastAsiaTheme="minorEastAsia" w:hAnsiTheme="minorHAnsi" w:cstheme="majorBidi" w:hint="eastAsia"/>
          <w:sz w:val="24"/>
          <w:szCs w:val="24"/>
        </w:rPr>
        <w:t>推广</w:t>
      </w:r>
      <w:r>
        <w:rPr>
          <w:rFonts w:asciiTheme="minorHAnsi" w:eastAsiaTheme="minorEastAsia" w:hAnsiTheme="minorHAnsi" w:cstheme="majorBidi" w:hint="eastAsia"/>
          <w:sz w:val="24"/>
          <w:szCs w:val="24"/>
        </w:rPr>
        <w:t>和采</w:t>
      </w:r>
      <w:r w:rsidR="001A6A6A">
        <w:rPr>
          <w:rFonts w:asciiTheme="minorHAnsi" w:eastAsiaTheme="minorEastAsia" w:hAnsiTheme="minorHAnsi" w:cstheme="majorBidi" w:hint="eastAsia"/>
          <w:sz w:val="24"/>
          <w:szCs w:val="24"/>
        </w:rPr>
        <w:t>用</w:t>
      </w:r>
      <w:r>
        <w:rPr>
          <w:rFonts w:asciiTheme="minorHAnsi" w:eastAsiaTheme="minorEastAsia" w:hAnsiTheme="minorHAnsi" w:cstheme="majorBidi" w:hint="eastAsia"/>
          <w:sz w:val="24"/>
          <w:szCs w:val="24"/>
        </w:rPr>
        <w:t>以及</w:t>
      </w:r>
      <w:r>
        <w:rPr>
          <w:rFonts w:asciiTheme="minorHAnsi" w:eastAsiaTheme="minorEastAsia" w:hAnsiTheme="minorHAnsi" w:cstheme="majorBidi" w:hint="eastAsia"/>
          <w:sz w:val="24"/>
          <w:szCs w:val="24"/>
        </w:rPr>
        <w:t>ICT</w:t>
      </w:r>
      <w:r>
        <w:rPr>
          <w:rFonts w:asciiTheme="minorHAnsi" w:eastAsiaTheme="minorEastAsia" w:hAnsiTheme="minorHAnsi" w:cstheme="majorBidi" w:hint="eastAsia"/>
          <w:sz w:val="24"/>
          <w:szCs w:val="24"/>
        </w:rPr>
        <w:t>的</w:t>
      </w:r>
      <w:r w:rsidR="001A6A6A">
        <w:rPr>
          <w:rFonts w:asciiTheme="minorHAnsi" w:eastAsiaTheme="minorEastAsia" w:hAnsiTheme="minorHAnsi" w:cstheme="majorBidi" w:hint="eastAsia"/>
          <w:sz w:val="24"/>
          <w:szCs w:val="24"/>
        </w:rPr>
        <w:t>普及</w:t>
      </w:r>
      <w:r>
        <w:rPr>
          <w:rFonts w:asciiTheme="minorHAnsi" w:eastAsiaTheme="minorEastAsia" w:hAnsiTheme="minorHAnsi" w:cstheme="majorBidi" w:hint="eastAsia"/>
          <w:sz w:val="24"/>
          <w:szCs w:val="24"/>
        </w:rPr>
        <w:t>，从而大幅度扩展了</w:t>
      </w:r>
      <w:r>
        <w:rPr>
          <w:rFonts w:asciiTheme="minorHAnsi" w:eastAsiaTheme="minorEastAsia" w:hAnsiTheme="minorHAnsi" w:cstheme="majorBidi" w:hint="eastAsia"/>
          <w:sz w:val="24"/>
          <w:szCs w:val="24"/>
        </w:rPr>
        <w:t>ICT</w:t>
      </w:r>
      <w:r w:rsidR="001A6A6A">
        <w:rPr>
          <w:rFonts w:asciiTheme="minorHAnsi" w:eastAsiaTheme="minorEastAsia" w:hAnsiTheme="minorHAnsi" w:cstheme="majorBidi" w:hint="eastAsia"/>
          <w:sz w:val="24"/>
          <w:szCs w:val="24"/>
        </w:rPr>
        <w:t>促进</w:t>
      </w:r>
      <w:r>
        <w:rPr>
          <w:rFonts w:asciiTheme="minorHAnsi" w:eastAsiaTheme="minorEastAsia" w:hAnsiTheme="minorHAnsi" w:cstheme="majorBidi" w:hint="eastAsia"/>
          <w:sz w:val="24"/>
          <w:szCs w:val="24"/>
        </w:rPr>
        <w:t>包容性和可持续性发展的</w:t>
      </w:r>
      <w:r w:rsidR="001A6A6A">
        <w:rPr>
          <w:rFonts w:asciiTheme="minorHAnsi" w:eastAsiaTheme="minorEastAsia" w:hAnsiTheme="minorHAnsi" w:cstheme="majorBidi" w:hint="eastAsia"/>
          <w:sz w:val="24"/>
          <w:szCs w:val="24"/>
        </w:rPr>
        <w:t>各种</w:t>
      </w:r>
      <w:r>
        <w:rPr>
          <w:rFonts w:asciiTheme="minorHAnsi" w:eastAsiaTheme="minorEastAsia" w:hAnsiTheme="minorHAnsi" w:cstheme="majorBidi" w:hint="eastAsia"/>
          <w:sz w:val="24"/>
          <w:szCs w:val="24"/>
        </w:rPr>
        <w:t>机遇。正如《日内瓦行动计划》落实工作</w:t>
      </w:r>
      <w:r w:rsidR="001A6A6A">
        <w:rPr>
          <w:rFonts w:asciiTheme="minorHAnsi" w:eastAsiaTheme="minorEastAsia" w:hAnsiTheme="minorHAnsi" w:cstheme="majorBidi" w:hint="eastAsia"/>
          <w:sz w:val="24"/>
          <w:szCs w:val="24"/>
        </w:rPr>
        <w:t>的</w:t>
      </w:r>
      <w:r>
        <w:rPr>
          <w:rFonts w:asciiTheme="minorHAnsi" w:eastAsiaTheme="minorEastAsia" w:hAnsiTheme="minorHAnsi" w:cstheme="majorBidi" w:hint="eastAsia"/>
          <w:sz w:val="24"/>
          <w:szCs w:val="24"/>
        </w:rPr>
        <w:t>进展所示，就</w:t>
      </w:r>
      <w:r>
        <w:rPr>
          <w:rFonts w:asciiTheme="minorHAnsi" w:eastAsiaTheme="minorEastAsia" w:hAnsiTheme="minorHAnsi" w:cstheme="majorBidi" w:hint="eastAsia"/>
          <w:sz w:val="24"/>
          <w:szCs w:val="24"/>
        </w:rPr>
        <w:t>ICT</w:t>
      </w:r>
      <w:r>
        <w:rPr>
          <w:rFonts w:asciiTheme="minorHAnsi" w:eastAsiaTheme="minorEastAsia" w:hAnsiTheme="minorHAnsi" w:cstheme="majorBidi" w:hint="eastAsia"/>
          <w:sz w:val="24"/>
          <w:szCs w:val="24"/>
        </w:rPr>
        <w:t>在过去十年解决广泛问题的战略用途开展的国际合作和多利益</w:t>
      </w:r>
      <w:r w:rsidR="001A6A6A">
        <w:rPr>
          <w:rFonts w:asciiTheme="minorHAnsi" w:eastAsiaTheme="minorEastAsia" w:hAnsiTheme="minorHAnsi" w:cstheme="majorBidi" w:hint="eastAsia"/>
          <w:sz w:val="24"/>
          <w:szCs w:val="24"/>
        </w:rPr>
        <w:t>攸关</w:t>
      </w:r>
      <w:r>
        <w:rPr>
          <w:rFonts w:asciiTheme="minorHAnsi" w:eastAsiaTheme="minorEastAsia" w:hAnsiTheme="minorHAnsi" w:cstheme="majorBidi" w:hint="eastAsia"/>
          <w:sz w:val="24"/>
          <w:szCs w:val="24"/>
        </w:rPr>
        <w:t>方协作，</w:t>
      </w:r>
      <w:r w:rsidR="001A6A6A">
        <w:rPr>
          <w:rFonts w:asciiTheme="minorHAnsi" w:eastAsiaTheme="minorEastAsia" w:hAnsiTheme="minorHAnsi" w:cstheme="majorBidi" w:hint="eastAsia"/>
          <w:sz w:val="24"/>
          <w:szCs w:val="24"/>
        </w:rPr>
        <w:t>产</w:t>
      </w:r>
      <w:r>
        <w:rPr>
          <w:rFonts w:asciiTheme="minorHAnsi" w:eastAsiaTheme="minorEastAsia" w:hAnsiTheme="minorHAnsi" w:cstheme="majorBidi" w:hint="eastAsia"/>
          <w:sz w:val="24"/>
          <w:szCs w:val="24"/>
        </w:rPr>
        <w:t>生了丰富的知识、经验和专长</w:t>
      </w:r>
      <w:r w:rsidR="001A6A6A">
        <w:rPr>
          <w:rFonts w:asciiTheme="minorHAnsi" w:eastAsiaTheme="minorEastAsia" w:hAnsiTheme="minorHAnsi" w:cstheme="majorBidi" w:hint="eastAsia"/>
          <w:sz w:val="24"/>
          <w:szCs w:val="24"/>
        </w:rPr>
        <w:t>，形成了</w:t>
      </w:r>
      <w:r>
        <w:rPr>
          <w:rFonts w:asciiTheme="minorHAnsi" w:eastAsiaTheme="minorEastAsia" w:hAnsiTheme="minorHAnsi" w:cstheme="majorBidi" w:hint="eastAsia"/>
          <w:sz w:val="24"/>
          <w:szCs w:val="24"/>
        </w:rPr>
        <w:t>构成未来合作宝贵基础的资源。</w:t>
      </w:r>
    </w:p>
    <w:p w:rsidR="00281FEF" w:rsidRDefault="00281FEF" w:rsidP="00B325A8">
      <w:pPr>
        <w:spacing w:line="240" w:lineRule="auto"/>
        <w:ind w:firstLineChars="200" w:firstLine="480"/>
        <w:jc w:val="both"/>
        <w:rPr>
          <w:rFonts w:asciiTheme="minorHAnsi" w:eastAsiaTheme="minorEastAsia" w:hAnsiTheme="minorHAnsi" w:cstheme="majorBidi"/>
          <w:sz w:val="24"/>
          <w:szCs w:val="24"/>
        </w:rPr>
      </w:pPr>
      <w:r w:rsidRPr="005B1108">
        <w:rPr>
          <w:rFonts w:eastAsia="SimSun" w:cs="Calibri" w:hint="eastAsia"/>
          <w:sz w:val="24"/>
          <w:szCs w:val="24"/>
        </w:rPr>
        <w:t>过去</w:t>
      </w:r>
      <w:r w:rsidR="001A6A6A">
        <w:rPr>
          <w:rFonts w:eastAsia="SimSun" w:cs="Calibri" w:hint="eastAsia"/>
          <w:sz w:val="24"/>
          <w:szCs w:val="24"/>
        </w:rPr>
        <w:t>的</w:t>
      </w:r>
      <w:r w:rsidRPr="005B1108">
        <w:rPr>
          <w:rFonts w:eastAsia="SimSun" w:cs="Calibri" w:hint="eastAsia"/>
          <w:sz w:val="24"/>
          <w:szCs w:val="24"/>
        </w:rPr>
        <w:t>十年</w:t>
      </w:r>
      <w:r w:rsidR="001A6A6A">
        <w:rPr>
          <w:rFonts w:eastAsia="SimSun" w:cs="Calibri" w:hint="eastAsia"/>
          <w:sz w:val="24"/>
          <w:szCs w:val="24"/>
        </w:rPr>
        <w:t>见证了为</w:t>
      </w:r>
      <w:r w:rsidRPr="005B1108">
        <w:rPr>
          <w:rFonts w:eastAsia="SimSun" w:cs="Calibri" w:hint="eastAsia"/>
          <w:sz w:val="24"/>
          <w:szCs w:val="24"/>
        </w:rPr>
        <w:t>落实《日内瓦行动计划》开展国际和区域合作做出</w:t>
      </w:r>
      <w:r w:rsidR="001A6A6A">
        <w:rPr>
          <w:rFonts w:eastAsia="SimSun" w:cs="Calibri" w:hint="eastAsia"/>
          <w:sz w:val="24"/>
          <w:szCs w:val="24"/>
        </w:rPr>
        <w:t>的多重</w:t>
      </w:r>
      <w:r w:rsidRPr="005B1108">
        <w:rPr>
          <w:rFonts w:eastAsia="SimSun" w:cs="Calibri" w:hint="eastAsia"/>
          <w:sz w:val="24"/>
          <w:szCs w:val="24"/>
        </w:rPr>
        <w:t>努力。</w:t>
      </w:r>
      <w:r w:rsidR="00CC39AA">
        <w:rPr>
          <w:rFonts w:eastAsia="SimSun" w:cs="Calibri" w:hint="eastAsia"/>
          <w:sz w:val="24"/>
          <w:szCs w:val="24"/>
        </w:rPr>
        <w:t>事实说明，</w:t>
      </w:r>
      <w:r w:rsidRPr="005B1108">
        <w:rPr>
          <w:rFonts w:eastAsia="SimSun" w:cs="Calibri" w:hint="eastAsia"/>
          <w:sz w:val="24"/>
          <w:szCs w:val="24"/>
        </w:rPr>
        <w:t>由国际电联、联合国教科文组织（</w:t>
      </w:r>
      <w:r w:rsidRPr="005B1108">
        <w:rPr>
          <w:rFonts w:eastAsia="SimSun" w:cs="Calibri" w:hint="eastAsia"/>
          <w:sz w:val="24"/>
          <w:szCs w:val="24"/>
        </w:rPr>
        <w:t>UNESCO</w:t>
      </w:r>
      <w:r w:rsidRPr="005B1108">
        <w:rPr>
          <w:rFonts w:eastAsia="SimSun" w:cs="Calibri" w:hint="eastAsia"/>
          <w:sz w:val="24"/>
          <w:szCs w:val="24"/>
        </w:rPr>
        <w:t>）、联合国开发计划署</w:t>
      </w:r>
      <w:r w:rsidR="001A6A6A">
        <w:rPr>
          <w:rFonts w:eastAsia="SimSun" w:cs="Calibri" w:hint="eastAsia"/>
          <w:sz w:val="24"/>
          <w:szCs w:val="24"/>
        </w:rPr>
        <w:t>（</w:t>
      </w:r>
      <w:r w:rsidR="001A6A6A" w:rsidRPr="005B1108">
        <w:rPr>
          <w:rFonts w:eastAsia="SimSun" w:cs="Calibri" w:hint="eastAsia"/>
          <w:sz w:val="24"/>
          <w:szCs w:val="24"/>
        </w:rPr>
        <w:t>UNDP</w:t>
      </w:r>
      <w:r w:rsidR="001A6A6A">
        <w:rPr>
          <w:rFonts w:eastAsia="SimSun" w:cs="Calibri" w:hint="eastAsia"/>
          <w:sz w:val="24"/>
          <w:szCs w:val="24"/>
        </w:rPr>
        <w:t>）</w:t>
      </w:r>
      <w:r w:rsidRPr="005B1108">
        <w:rPr>
          <w:rFonts w:eastAsia="SimSun" w:cs="Calibri" w:hint="eastAsia"/>
          <w:sz w:val="24"/>
          <w:szCs w:val="24"/>
        </w:rPr>
        <w:t>和联合国贸发会议（</w:t>
      </w:r>
      <w:r w:rsidRPr="005B1108">
        <w:rPr>
          <w:rFonts w:eastAsia="SimSun" w:cs="Calibri" w:hint="eastAsia"/>
          <w:sz w:val="24"/>
          <w:szCs w:val="24"/>
        </w:rPr>
        <w:t>UNCTAD</w:t>
      </w:r>
      <w:r w:rsidRPr="005B1108">
        <w:rPr>
          <w:rFonts w:eastAsia="SimSun" w:cs="Calibri" w:hint="eastAsia"/>
          <w:sz w:val="24"/>
          <w:szCs w:val="24"/>
        </w:rPr>
        <w:t>）与</w:t>
      </w:r>
      <w:r w:rsidRPr="005B1108">
        <w:rPr>
          <w:rFonts w:eastAsia="SimSun" w:cs="Calibri" w:hint="eastAsia"/>
          <w:sz w:val="24"/>
          <w:szCs w:val="24"/>
        </w:rPr>
        <w:t>WSIS</w:t>
      </w:r>
      <w:r w:rsidRPr="005B1108">
        <w:rPr>
          <w:rFonts w:eastAsia="SimSun" w:cs="Calibri" w:hint="eastAsia"/>
          <w:sz w:val="24"/>
          <w:szCs w:val="24"/>
        </w:rPr>
        <w:t>行动方面推进方</w:t>
      </w:r>
      <w:r w:rsidRPr="005B1108">
        <w:rPr>
          <w:rFonts w:eastAsia="SimSun" w:cs="Calibri" w:hint="eastAsia"/>
          <w:sz w:val="24"/>
          <w:szCs w:val="24"/>
        </w:rPr>
        <w:t>/</w:t>
      </w:r>
      <w:r w:rsidRPr="005B1108">
        <w:rPr>
          <w:rFonts w:eastAsia="SimSun" w:cs="Calibri" w:hint="eastAsia"/>
          <w:sz w:val="24"/>
          <w:szCs w:val="24"/>
        </w:rPr>
        <w:t>共同推进方（国际电联、</w:t>
      </w:r>
      <w:r w:rsidRPr="005B1108">
        <w:rPr>
          <w:rFonts w:eastAsia="SimSun" w:cs="Calibri" w:hint="eastAsia"/>
          <w:sz w:val="24"/>
          <w:szCs w:val="24"/>
        </w:rPr>
        <w:t>UNESCO</w:t>
      </w:r>
      <w:r w:rsidRPr="005B1108">
        <w:rPr>
          <w:rFonts w:eastAsia="SimSun" w:cs="Calibri" w:hint="eastAsia"/>
          <w:sz w:val="24"/>
          <w:szCs w:val="24"/>
        </w:rPr>
        <w:t>、</w:t>
      </w:r>
      <w:r w:rsidRPr="005B1108">
        <w:rPr>
          <w:rFonts w:eastAsia="SimSun" w:cs="Calibri" w:hint="eastAsia"/>
          <w:sz w:val="24"/>
          <w:szCs w:val="24"/>
        </w:rPr>
        <w:t>UNDP</w:t>
      </w:r>
      <w:r w:rsidRPr="005B1108">
        <w:rPr>
          <w:rFonts w:eastAsia="SimSun" w:cs="Calibri" w:hint="eastAsia"/>
          <w:sz w:val="24"/>
          <w:szCs w:val="24"/>
        </w:rPr>
        <w:t>、</w:t>
      </w:r>
      <w:r w:rsidRPr="005B1108">
        <w:rPr>
          <w:rFonts w:eastAsia="SimSun" w:cs="Calibri"/>
          <w:sz w:val="24"/>
          <w:szCs w:val="24"/>
        </w:rPr>
        <w:t>UNCTAD</w:t>
      </w:r>
      <w:r w:rsidRPr="005B1108">
        <w:rPr>
          <w:rFonts w:eastAsia="SimSun" w:cs="Calibri" w:hint="eastAsia"/>
          <w:sz w:val="24"/>
          <w:szCs w:val="24"/>
        </w:rPr>
        <w:t>、</w:t>
      </w:r>
      <w:r w:rsidRPr="005B1108">
        <w:rPr>
          <w:rFonts w:eastAsia="SimSun" w:cs="Calibri"/>
          <w:sz w:val="24"/>
          <w:szCs w:val="24"/>
        </w:rPr>
        <w:t>UNDESA</w:t>
      </w:r>
      <w:r w:rsidRPr="005B1108">
        <w:rPr>
          <w:rFonts w:eastAsia="SimSun" w:cs="Calibri" w:hint="eastAsia"/>
          <w:sz w:val="24"/>
          <w:szCs w:val="24"/>
        </w:rPr>
        <w:t>、粮农组织（</w:t>
      </w:r>
      <w:r w:rsidRPr="005B1108">
        <w:rPr>
          <w:rFonts w:eastAsia="SimSun" w:cs="Calibri"/>
          <w:sz w:val="24"/>
          <w:szCs w:val="24"/>
        </w:rPr>
        <w:t>FAO</w:t>
      </w:r>
      <w:r w:rsidRPr="005B1108">
        <w:rPr>
          <w:rFonts w:eastAsia="SimSun" w:cs="Calibri" w:hint="eastAsia"/>
          <w:sz w:val="24"/>
          <w:szCs w:val="24"/>
        </w:rPr>
        <w:t>）、联合国环境规划署（</w:t>
      </w:r>
      <w:r w:rsidRPr="005B1108">
        <w:rPr>
          <w:rFonts w:eastAsia="SimSun" w:cs="Calibri"/>
          <w:sz w:val="24"/>
          <w:szCs w:val="24"/>
        </w:rPr>
        <w:t>UNEP</w:t>
      </w:r>
      <w:r w:rsidRPr="005B1108">
        <w:rPr>
          <w:rFonts w:eastAsia="SimSun" w:cs="Calibri" w:hint="eastAsia"/>
          <w:sz w:val="24"/>
          <w:szCs w:val="24"/>
        </w:rPr>
        <w:t>）、世界卫生组织（</w:t>
      </w:r>
      <w:r w:rsidRPr="005B1108">
        <w:rPr>
          <w:rFonts w:eastAsia="SimSun" w:cs="Calibri"/>
          <w:sz w:val="24"/>
          <w:szCs w:val="24"/>
        </w:rPr>
        <w:t>WHO</w:t>
      </w:r>
      <w:r w:rsidRPr="005B1108">
        <w:rPr>
          <w:rFonts w:eastAsia="SimSun" w:cs="Calibri" w:hint="eastAsia"/>
          <w:sz w:val="24"/>
          <w:szCs w:val="24"/>
        </w:rPr>
        <w:t>）、劳工组织（</w:t>
      </w:r>
      <w:r w:rsidRPr="005B1108">
        <w:rPr>
          <w:rFonts w:eastAsia="SimSun" w:cs="Calibri"/>
          <w:sz w:val="24"/>
          <w:szCs w:val="24"/>
        </w:rPr>
        <w:t>ILO</w:t>
      </w:r>
      <w:r w:rsidRPr="005B1108">
        <w:rPr>
          <w:rFonts w:eastAsia="SimSun" w:cs="Calibri" w:hint="eastAsia"/>
          <w:sz w:val="24"/>
          <w:szCs w:val="24"/>
        </w:rPr>
        <w:t>）、世界气象组织（</w:t>
      </w:r>
      <w:r w:rsidRPr="005B1108">
        <w:rPr>
          <w:rFonts w:eastAsia="SimSun" w:cs="Calibri"/>
          <w:sz w:val="24"/>
          <w:szCs w:val="24"/>
        </w:rPr>
        <w:t>WMO</w:t>
      </w:r>
      <w:r w:rsidRPr="005B1108">
        <w:rPr>
          <w:rFonts w:eastAsia="SimSun" w:cs="Calibri" w:hint="eastAsia"/>
          <w:sz w:val="24"/>
          <w:szCs w:val="24"/>
        </w:rPr>
        <w:t>）、联合国、</w:t>
      </w:r>
      <w:r w:rsidR="00CC39AA">
        <w:rPr>
          <w:rFonts w:eastAsia="SimSun" w:cs="Calibri" w:hint="eastAsia"/>
          <w:sz w:val="24"/>
          <w:szCs w:val="24"/>
        </w:rPr>
        <w:t>互联网培训中心（</w:t>
      </w:r>
      <w:r w:rsidR="00CC39AA" w:rsidRPr="005B1108">
        <w:rPr>
          <w:rFonts w:eastAsia="SimSun" w:cs="Calibri"/>
          <w:sz w:val="24"/>
          <w:szCs w:val="24"/>
        </w:rPr>
        <w:t>ITC</w:t>
      </w:r>
      <w:r w:rsidR="00CC39AA">
        <w:rPr>
          <w:rFonts w:eastAsia="SimSun" w:cs="Calibri" w:hint="eastAsia"/>
          <w:sz w:val="24"/>
          <w:szCs w:val="24"/>
        </w:rPr>
        <w:t>）</w:t>
      </w:r>
      <w:r w:rsidRPr="005B1108">
        <w:rPr>
          <w:rFonts w:eastAsia="SimSun" w:cs="Calibri" w:hint="eastAsia"/>
          <w:sz w:val="24"/>
          <w:szCs w:val="24"/>
        </w:rPr>
        <w:t>、万国邮联</w:t>
      </w:r>
      <w:r w:rsidR="00CC39AA">
        <w:rPr>
          <w:rFonts w:eastAsia="SimSun" w:cs="Calibri" w:hint="eastAsia"/>
          <w:sz w:val="24"/>
          <w:szCs w:val="24"/>
        </w:rPr>
        <w:t>（</w:t>
      </w:r>
      <w:r w:rsidR="00CC39AA">
        <w:rPr>
          <w:rFonts w:eastAsia="SimSun" w:cs="Calibri" w:hint="eastAsia"/>
          <w:sz w:val="24"/>
          <w:szCs w:val="24"/>
        </w:rPr>
        <w:t>UPU</w:t>
      </w:r>
      <w:r w:rsidR="00CC39AA">
        <w:rPr>
          <w:rFonts w:eastAsia="SimSun" w:cs="Calibri" w:hint="eastAsia"/>
          <w:sz w:val="24"/>
          <w:szCs w:val="24"/>
        </w:rPr>
        <w:t>）</w:t>
      </w:r>
      <w:r w:rsidRPr="005B1108">
        <w:rPr>
          <w:rFonts w:eastAsia="SimSun" w:cs="Calibri" w:hint="eastAsia"/>
          <w:sz w:val="24"/>
          <w:szCs w:val="24"/>
        </w:rPr>
        <w:t>和区域委员会）共同举办的</w:t>
      </w:r>
      <w:r w:rsidRPr="005B1108">
        <w:rPr>
          <w:rFonts w:eastAsia="SimSun" w:cs="Calibri"/>
          <w:sz w:val="24"/>
          <w:szCs w:val="24"/>
        </w:rPr>
        <w:t>WSIS</w:t>
      </w:r>
      <w:r w:rsidRPr="005B1108">
        <w:rPr>
          <w:rFonts w:eastAsia="SimSun" w:cs="Calibri" w:hint="eastAsia"/>
          <w:sz w:val="24"/>
          <w:szCs w:val="24"/>
        </w:rPr>
        <w:t>论坛，是协调多利益攸关方落实行动、</w:t>
      </w:r>
      <w:r w:rsidR="00CC39AA" w:rsidRPr="005B1108">
        <w:rPr>
          <w:rFonts w:eastAsia="SimSun" w:cs="Calibri" w:hint="eastAsia"/>
          <w:sz w:val="24"/>
          <w:szCs w:val="24"/>
        </w:rPr>
        <w:t>交换</w:t>
      </w:r>
      <w:r w:rsidRPr="005B1108">
        <w:rPr>
          <w:rFonts w:eastAsia="SimSun" w:cs="Calibri" w:hint="eastAsia"/>
          <w:sz w:val="24"/>
          <w:szCs w:val="24"/>
        </w:rPr>
        <w:t>信息、</w:t>
      </w:r>
      <w:r w:rsidR="00CC39AA" w:rsidRPr="005B1108">
        <w:rPr>
          <w:rFonts w:eastAsia="SimSun" w:cs="Calibri" w:hint="eastAsia"/>
          <w:sz w:val="24"/>
          <w:szCs w:val="24"/>
        </w:rPr>
        <w:t>创造</w:t>
      </w:r>
      <w:r w:rsidRPr="005B1108">
        <w:rPr>
          <w:rFonts w:eastAsia="SimSun" w:cs="Calibri" w:hint="eastAsia"/>
          <w:sz w:val="24"/>
          <w:szCs w:val="24"/>
        </w:rPr>
        <w:t>知识、</w:t>
      </w:r>
      <w:r w:rsidR="00CC39AA" w:rsidRPr="005B1108">
        <w:rPr>
          <w:rFonts w:eastAsia="SimSun" w:cs="Calibri" w:hint="eastAsia"/>
          <w:sz w:val="24"/>
          <w:szCs w:val="24"/>
        </w:rPr>
        <w:t>分享</w:t>
      </w:r>
      <w:r w:rsidRPr="005B1108">
        <w:rPr>
          <w:rFonts w:eastAsia="SimSun" w:cs="Calibri" w:hint="eastAsia"/>
          <w:sz w:val="24"/>
          <w:szCs w:val="24"/>
        </w:rPr>
        <w:t>最佳做法的有效机制，并为推进发展目标继续向发展</w:t>
      </w:r>
      <w:r w:rsidR="00CC39AA">
        <w:rPr>
          <w:rFonts w:eastAsia="SimSun" w:cs="Calibri" w:hint="eastAsia"/>
          <w:sz w:val="24"/>
          <w:szCs w:val="24"/>
        </w:rPr>
        <w:t>国家</w:t>
      </w:r>
      <w:r w:rsidRPr="005B1108">
        <w:rPr>
          <w:rFonts w:eastAsia="SimSun" w:cs="Calibri" w:hint="eastAsia"/>
          <w:sz w:val="24"/>
          <w:szCs w:val="24"/>
        </w:rPr>
        <w:t>的多利益攸关方和公共</w:t>
      </w:r>
      <w:r w:rsidRPr="005B1108">
        <w:rPr>
          <w:rFonts w:eastAsia="SimSun" w:cs="Calibri" w:hint="eastAsia"/>
          <w:sz w:val="24"/>
          <w:szCs w:val="24"/>
        </w:rPr>
        <w:t>/</w:t>
      </w:r>
      <w:r w:rsidRPr="005B1108">
        <w:rPr>
          <w:rFonts w:eastAsia="SimSun" w:cs="Calibri" w:hint="eastAsia"/>
          <w:sz w:val="24"/>
          <w:szCs w:val="24"/>
        </w:rPr>
        <w:t>私营合作伙伴关系提供支持。区域委员会在推</w:t>
      </w:r>
      <w:r w:rsidR="00CC39AA">
        <w:rPr>
          <w:rFonts w:eastAsia="SimSun" w:cs="Calibri" w:hint="eastAsia"/>
          <w:sz w:val="24"/>
          <w:szCs w:val="24"/>
        </w:rPr>
        <w:t>动各</w:t>
      </w:r>
      <w:r w:rsidRPr="005B1108">
        <w:rPr>
          <w:rFonts w:eastAsia="SimSun" w:cs="Calibri" w:hint="eastAsia"/>
          <w:sz w:val="24"/>
          <w:szCs w:val="24"/>
        </w:rPr>
        <w:t>区域提出输入意见</w:t>
      </w:r>
      <w:r w:rsidR="00CC39AA">
        <w:rPr>
          <w:rFonts w:eastAsia="SimSun" w:cs="Calibri" w:hint="eastAsia"/>
          <w:sz w:val="24"/>
          <w:szCs w:val="24"/>
        </w:rPr>
        <w:t>，</w:t>
      </w:r>
      <w:r w:rsidRPr="005B1108">
        <w:rPr>
          <w:rFonts w:eastAsia="SimSun" w:cs="Calibri" w:hint="eastAsia"/>
          <w:sz w:val="24"/>
          <w:szCs w:val="24"/>
        </w:rPr>
        <w:t>反馈</w:t>
      </w:r>
      <w:r w:rsidR="00CC39AA">
        <w:rPr>
          <w:rFonts w:eastAsia="SimSun" w:cs="Calibri" w:hint="eastAsia"/>
          <w:sz w:val="24"/>
          <w:szCs w:val="24"/>
        </w:rPr>
        <w:t>针对</w:t>
      </w:r>
      <w:r w:rsidR="00CC39AA" w:rsidRPr="005B1108">
        <w:rPr>
          <w:rFonts w:eastAsia="SimSun" w:cs="Calibri" w:hint="eastAsia"/>
          <w:sz w:val="24"/>
          <w:szCs w:val="24"/>
        </w:rPr>
        <w:t>WSIS</w:t>
      </w:r>
      <w:r w:rsidR="00CC39AA" w:rsidRPr="005B1108">
        <w:rPr>
          <w:rFonts w:eastAsia="SimSun" w:cs="Calibri" w:hint="eastAsia"/>
          <w:sz w:val="24"/>
          <w:szCs w:val="24"/>
        </w:rPr>
        <w:t>论坛</w:t>
      </w:r>
      <w:r w:rsidR="00CC39AA">
        <w:rPr>
          <w:rFonts w:eastAsia="SimSun" w:cs="Calibri" w:hint="eastAsia"/>
          <w:sz w:val="24"/>
          <w:szCs w:val="24"/>
        </w:rPr>
        <w:t>的</w:t>
      </w:r>
      <w:r w:rsidRPr="005B1108">
        <w:rPr>
          <w:rFonts w:eastAsia="SimSun" w:cs="Calibri" w:hint="eastAsia"/>
          <w:sz w:val="24"/>
          <w:szCs w:val="24"/>
        </w:rPr>
        <w:t>区域会议、战略和</w:t>
      </w:r>
      <w:r>
        <w:rPr>
          <w:rFonts w:eastAsia="SimSun" w:cs="Calibri" w:hint="eastAsia"/>
          <w:sz w:val="24"/>
          <w:szCs w:val="24"/>
        </w:rPr>
        <w:t>评估</w:t>
      </w:r>
      <w:r w:rsidR="00CC39AA" w:rsidRPr="005B1108">
        <w:rPr>
          <w:rFonts w:eastAsia="SimSun" w:cs="Calibri" w:hint="eastAsia"/>
          <w:sz w:val="24"/>
          <w:szCs w:val="24"/>
        </w:rPr>
        <w:t>成果</w:t>
      </w:r>
      <w:r w:rsidR="00924163">
        <w:rPr>
          <w:rFonts w:eastAsia="SimSun" w:cs="Calibri" w:hint="eastAsia"/>
          <w:sz w:val="24"/>
          <w:szCs w:val="24"/>
        </w:rPr>
        <w:t>方面</w:t>
      </w:r>
      <w:r>
        <w:rPr>
          <w:rFonts w:eastAsia="SimSun" w:cs="Calibri" w:hint="eastAsia"/>
          <w:sz w:val="24"/>
          <w:szCs w:val="24"/>
        </w:rPr>
        <w:t>发挥</w:t>
      </w:r>
      <w:r w:rsidR="00924163">
        <w:rPr>
          <w:rFonts w:eastAsia="SimSun" w:cs="Calibri" w:hint="eastAsia"/>
          <w:sz w:val="24"/>
          <w:szCs w:val="24"/>
        </w:rPr>
        <w:t>着重要</w:t>
      </w:r>
      <w:r>
        <w:rPr>
          <w:rFonts w:eastAsia="SimSun" w:cs="Calibri" w:hint="eastAsia"/>
          <w:sz w:val="24"/>
          <w:szCs w:val="24"/>
        </w:rPr>
        <w:t>作用。</w:t>
      </w:r>
    </w:p>
    <w:p w:rsidR="00281FEF" w:rsidRDefault="00924163" w:rsidP="00B325A8">
      <w:pPr>
        <w:spacing w:line="240" w:lineRule="auto"/>
        <w:ind w:firstLineChars="200" w:firstLine="480"/>
        <w:jc w:val="both"/>
        <w:rPr>
          <w:rFonts w:asciiTheme="minorHAnsi" w:eastAsiaTheme="minorEastAsia" w:hAnsiTheme="minorHAnsi" w:cstheme="majorBidi"/>
          <w:sz w:val="24"/>
          <w:szCs w:val="24"/>
        </w:rPr>
      </w:pPr>
      <w:r>
        <w:rPr>
          <w:rFonts w:asciiTheme="minorHAnsi" w:eastAsiaTheme="minorEastAsia" w:hAnsiTheme="minorHAnsi" w:cstheme="majorBidi" w:hint="eastAsia"/>
          <w:sz w:val="24"/>
          <w:szCs w:val="24"/>
        </w:rPr>
        <w:t>信息社会</w:t>
      </w:r>
      <w:r w:rsidR="00281FEF">
        <w:rPr>
          <w:rFonts w:asciiTheme="minorHAnsi" w:eastAsiaTheme="minorEastAsia" w:hAnsiTheme="minorHAnsi" w:cstheme="majorBidi" w:hint="eastAsia"/>
          <w:sz w:val="24"/>
          <w:szCs w:val="24"/>
        </w:rPr>
        <w:t>过去十年的发展</w:t>
      </w:r>
      <w:r>
        <w:rPr>
          <w:rFonts w:asciiTheme="minorHAnsi" w:eastAsiaTheme="minorEastAsia" w:hAnsiTheme="minorHAnsi" w:cstheme="majorBidi" w:hint="eastAsia"/>
          <w:sz w:val="24"/>
          <w:szCs w:val="24"/>
        </w:rPr>
        <w:t>重点</w:t>
      </w:r>
      <w:r w:rsidR="00281FEF">
        <w:rPr>
          <w:rFonts w:asciiTheme="minorHAnsi" w:eastAsiaTheme="minorEastAsia" w:hAnsiTheme="minorHAnsi" w:cstheme="majorBidi" w:hint="eastAsia"/>
          <w:sz w:val="24"/>
          <w:szCs w:val="24"/>
        </w:rPr>
        <w:t>推动了</w:t>
      </w:r>
      <w:r>
        <w:rPr>
          <w:rFonts w:asciiTheme="minorHAnsi" w:eastAsiaTheme="minorEastAsia" w:hAnsiTheme="minorHAnsi" w:cstheme="majorBidi" w:hint="eastAsia"/>
          <w:sz w:val="24"/>
          <w:szCs w:val="24"/>
        </w:rPr>
        <w:t>在</w:t>
      </w:r>
      <w:r w:rsidR="00281FEF">
        <w:rPr>
          <w:rFonts w:asciiTheme="minorHAnsi" w:eastAsiaTheme="minorEastAsia" w:hAnsiTheme="minorHAnsi" w:cstheme="majorBidi" w:hint="eastAsia"/>
          <w:sz w:val="24"/>
          <w:szCs w:val="24"/>
        </w:rPr>
        <w:t>全球</w:t>
      </w:r>
      <w:r>
        <w:rPr>
          <w:rFonts w:asciiTheme="minorHAnsi" w:eastAsiaTheme="minorEastAsia" w:hAnsiTheme="minorHAnsi" w:cstheme="majorBidi" w:hint="eastAsia"/>
          <w:sz w:val="24"/>
          <w:szCs w:val="24"/>
        </w:rPr>
        <w:t>范围建设</w:t>
      </w:r>
      <w:r w:rsidR="00281FEF">
        <w:rPr>
          <w:rFonts w:asciiTheme="minorHAnsi" w:eastAsiaTheme="minorEastAsia" w:hAnsiTheme="minorHAnsi" w:cstheme="majorBidi" w:hint="eastAsia"/>
          <w:sz w:val="24"/>
          <w:szCs w:val="24"/>
        </w:rPr>
        <w:t>基于言论自由、全民优质教育、信息和知识的普遍和非歧视性使用以及尊重文化和语言多样性和文化遗产原则的知识社会。在提及信息社会时，我们还谈到上述发展和</w:t>
      </w:r>
      <w:r>
        <w:rPr>
          <w:rFonts w:asciiTheme="minorHAnsi" w:eastAsiaTheme="minorEastAsia" w:hAnsiTheme="minorHAnsi" w:cstheme="majorBidi" w:hint="eastAsia"/>
          <w:sz w:val="24"/>
          <w:szCs w:val="24"/>
        </w:rPr>
        <w:t>对</w:t>
      </w:r>
      <w:r w:rsidR="00281FEF">
        <w:rPr>
          <w:rFonts w:asciiTheme="minorHAnsi" w:eastAsiaTheme="minorEastAsia" w:hAnsiTheme="minorHAnsi" w:cstheme="majorBidi" w:hint="eastAsia"/>
          <w:sz w:val="24"/>
          <w:szCs w:val="24"/>
        </w:rPr>
        <w:t>包容性知识社会的</w:t>
      </w:r>
      <w:r>
        <w:rPr>
          <w:rFonts w:asciiTheme="minorHAnsi" w:eastAsiaTheme="minorEastAsia" w:hAnsiTheme="minorHAnsi" w:cstheme="majorBidi" w:hint="eastAsia"/>
          <w:sz w:val="24"/>
          <w:szCs w:val="24"/>
        </w:rPr>
        <w:t>展望</w:t>
      </w:r>
      <w:r w:rsidR="00281FEF">
        <w:rPr>
          <w:rFonts w:asciiTheme="minorHAnsi" w:eastAsiaTheme="minorEastAsia" w:hAnsiTheme="minorHAnsi" w:cstheme="majorBidi" w:hint="eastAsia"/>
          <w:sz w:val="24"/>
          <w:szCs w:val="24"/>
        </w:rPr>
        <w:t>。</w:t>
      </w:r>
    </w:p>
    <w:p w:rsidR="00281FEF" w:rsidRDefault="00281FEF" w:rsidP="00B325A8">
      <w:pPr>
        <w:tabs>
          <w:tab w:val="left" w:pos="270"/>
          <w:tab w:val="left" w:pos="360"/>
        </w:tabs>
        <w:spacing w:line="240" w:lineRule="auto"/>
        <w:ind w:firstLineChars="200" w:firstLine="480"/>
        <w:jc w:val="both"/>
        <w:rPr>
          <w:rFonts w:asciiTheme="minorHAnsi" w:eastAsiaTheme="minorEastAsia" w:hAnsiTheme="minorHAnsi" w:cstheme="majorBidi"/>
          <w:sz w:val="24"/>
          <w:szCs w:val="24"/>
        </w:rPr>
      </w:pPr>
      <w:r>
        <w:rPr>
          <w:rFonts w:asciiTheme="minorHAnsi" w:eastAsiaTheme="minorEastAsia" w:hAnsiTheme="minorHAnsi" w:cstheme="majorBidi" w:hint="eastAsia"/>
          <w:sz w:val="24"/>
          <w:szCs w:val="24"/>
        </w:rPr>
        <w:t>国际电联通过</w:t>
      </w:r>
      <w:r w:rsidR="00924163">
        <w:rPr>
          <w:rFonts w:asciiTheme="minorHAnsi" w:eastAsiaTheme="minorEastAsia" w:hAnsiTheme="minorHAnsi" w:cstheme="majorBidi" w:hint="eastAsia"/>
          <w:sz w:val="24"/>
          <w:szCs w:val="24"/>
        </w:rPr>
        <w:t>其</w:t>
      </w:r>
      <w:r>
        <w:rPr>
          <w:rFonts w:asciiTheme="minorHAnsi" w:eastAsiaTheme="minorEastAsia" w:hAnsiTheme="minorHAnsi" w:cstheme="majorBidi" w:hint="eastAsia"/>
          <w:sz w:val="24"/>
          <w:szCs w:val="24"/>
        </w:rPr>
        <w:t>WSIS</w:t>
      </w:r>
      <w:r>
        <w:rPr>
          <w:rFonts w:asciiTheme="minorHAnsi" w:eastAsiaTheme="minorEastAsia" w:hAnsiTheme="minorHAnsi" w:cstheme="majorBidi" w:hint="eastAsia"/>
          <w:sz w:val="24"/>
          <w:szCs w:val="24"/>
        </w:rPr>
        <w:t>清理工作数据库</w:t>
      </w:r>
      <w:r w:rsidR="00924163">
        <w:rPr>
          <w:rFonts w:asciiTheme="minorHAnsi" w:eastAsiaTheme="minorEastAsia" w:hAnsiTheme="minorHAnsi" w:cstheme="majorBidi" w:hint="eastAsia"/>
          <w:sz w:val="24"/>
          <w:szCs w:val="24"/>
        </w:rPr>
        <w:t>，</w:t>
      </w:r>
      <w:r>
        <w:rPr>
          <w:rFonts w:asciiTheme="minorHAnsi" w:eastAsiaTheme="minorEastAsia" w:hAnsiTheme="minorHAnsi" w:cstheme="majorBidi" w:hint="eastAsia"/>
          <w:sz w:val="24"/>
          <w:szCs w:val="24"/>
        </w:rPr>
        <w:t>定期就</w:t>
      </w:r>
      <w:r>
        <w:rPr>
          <w:rFonts w:asciiTheme="minorHAnsi" w:eastAsiaTheme="minorEastAsia" w:hAnsiTheme="minorHAnsi" w:cstheme="majorBidi" w:hint="eastAsia"/>
          <w:sz w:val="24"/>
          <w:szCs w:val="24"/>
        </w:rPr>
        <w:t>WSIS</w:t>
      </w:r>
      <w:r>
        <w:rPr>
          <w:rFonts w:asciiTheme="minorHAnsi" w:eastAsiaTheme="minorEastAsia" w:hAnsiTheme="minorHAnsi" w:cstheme="majorBidi" w:hint="eastAsia"/>
          <w:sz w:val="24"/>
          <w:szCs w:val="24"/>
        </w:rPr>
        <w:t>行动方面的落实工作交换和共享信息、并</w:t>
      </w:r>
      <w:r w:rsidR="00DF1760">
        <w:rPr>
          <w:rFonts w:asciiTheme="minorHAnsi" w:eastAsiaTheme="minorEastAsia" w:hAnsiTheme="minorHAnsi" w:cstheme="majorBidi" w:hint="eastAsia"/>
          <w:sz w:val="24"/>
          <w:szCs w:val="24"/>
        </w:rPr>
        <w:t>报告</w:t>
      </w:r>
      <w:r>
        <w:rPr>
          <w:rFonts w:asciiTheme="minorHAnsi" w:eastAsiaTheme="minorEastAsia" w:hAnsiTheme="minorHAnsi" w:cstheme="majorBidi" w:hint="eastAsia"/>
          <w:sz w:val="24"/>
          <w:szCs w:val="24"/>
        </w:rPr>
        <w:t>ICT</w:t>
      </w:r>
      <w:r>
        <w:rPr>
          <w:rFonts w:asciiTheme="minorHAnsi" w:eastAsiaTheme="minorEastAsia" w:hAnsiTheme="minorHAnsi" w:cstheme="majorBidi" w:hint="eastAsia"/>
          <w:sz w:val="24"/>
          <w:szCs w:val="24"/>
        </w:rPr>
        <w:t>项目的良好做法</w:t>
      </w:r>
      <w:r w:rsidR="00DF1760">
        <w:rPr>
          <w:rFonts w:asciiTheme="minorHAnsi" w:eastAsiaTheme="minorEastAsia" w:hAnsiTheme="minorHAnsi" w:cstheme="majorBidi" w:hint="eastAsia"/>
          <w:sz w:val="24"/>
          <w:szCs w:val="24"/>
        </w:rPr>
        <w:t>、</w:t>
      </w:r>
      <w:r>
        <w:rPr>
          <w:rFonts w:asciiTheme="minorHAnsi" w:eastAsiaTheme="minorEastAsia" w:hAnsiTheme="minorHAnsi" w:cstheme="majorBidi" w:hint="eastAsia"/>
          <w:sz w:val="24"/>
          <w:szCs w:val="24"/>
        </w:rPr>
        <w:t>成功故事和案例，</w:t>
      </w:r>
      <w:r w:rsidR="00DF1760">
        <w:rPr>
          <w:rFonts w:asciiTheme="minorHAnsi" w:eastAsiaTheme="minorEastAsia" w:hAnsiTheme="minorHAnsi" w:cstheme="majorBidi" w:hint="eastAsia"/>
          <w:sz w:val="24"/>
          <w:szCs w:val="24"/>
        </w:rPr>
        <w:t>已</w:t>
      </w:r>
      <w:r>
        <w:rPr>
          <w:rFonts w:asciiTheme="minorHAnsi" w:eastAsiaTheme="minorEastAsia" w:hAnsiTheme="minorHAnsi" w:cstheme="majorBidi" w:hint="eastAsia"/>
          <w:sz w:val="24"/>
          <w:szCs w:val="24"/>
        </w:rPr>
        <w:t>成为加快</w:t>
      </w:r>
      <w:r>
        <w:rPr>
          <w:rFonts w:asciiTheme="minorHAnsi" w:eastAsiaTheme="minorEastAsia" w:hAnsiTheme="minorHAnsi" w:cstheme="majorBidi" w:hint="eastAsia"/>
          <w:sz w:val="24"/>
          <w:szCs w:val="24"/>
        </w:rPr>
        <w:t>WSIS</w:t>
      </w:r>
      <w:r>
        <w:rPr>
          <w:rFonts w:asciiTheme="minorHAnsi" w:eastAsiaTheme="minorEastAsia" w:hAnsiTheme="minorHAnsi" w:cstheme="majorBidi" w:hint="eastAsia"/>
          <w:sz w:val="24"/>
          <w:szCs w:val="24"/>
        </w:rPr>
        <w:t>行动落实工作</w:t>
      </w:r>
      <w:r w:rsidR="00DF1760">
        <w:rPr>
          <w:rFonts w:asciiTheme="minorHAnsi" w:eastAsiaTheme="minorEastAsia" w:hAnsiTheme="minorHAnsi" w:cstheme="majorBidi" w:hint="eastAsia"/>
          <w:sz w:val="24"/>
          <w:szCs w:val="24"/>
        </w:rPr>
        <w:t>所需能力建设的重要进程和</w:t>
      </w:r>
      <w:r>
        <w:rPr>
          <w:rFonts w:asciiTheme="minorHAnsi" w:eastAsiaTheme="minorEastAsia" w:hAnsiTheme="minorHAnsi" w:cstheme="majorBidi" w:hint="eastAsia"/>
          <w:sz w:val="24"/>
          <w:szCs w:val="24"/>
        </w:rPr>
        <w:t>助推</w:t>
      </w:r>
      <w:r>
        <w:rPr>
          <w:rFonts w:asciiTheme="minorHAnsi" w:eastAsiaTheme="minorEastAsia" w:hAnsiTheme="minorHAnsi" w:cstheme="majorBidi" w:hint="eastAsia"/>
          <w:sz w:val="24"/>
          <w:szCs w:val="24"/>
        </w:rPr>
        <w:t>WSIS</w:t>
      </w:r>
      <w:r>
        <w:rPr>
          <w:rFonts w:asciiTheme="minorHAnsi" w:eastAsiaTheme="minorEastAsia" w:hAnsiTheme="minorHAnsi" w:cstheme="majorBidi" w:hint="eastAsia"/>
          <w:sz w:val="24"/>
          <w:szCs w:val="24"/>
        </w:rPr>
        <w:t>行动方面工作的</w:t>
      </w:r>
      <w:r w:rsidR="00DF1760">
        <w:rPr>
          <w:rFonts w:asciiTheme="minorHAnsi" w:eastAsiaTheme="minorEastAsia" w:hAnsiTheme="minorHAnsi" w:cstheme="majorBidi" w:hint="eastAsia"/>
          <w:sz w:val="24"/>
          <w:szCs w:val="24"/>
        </w:rPr>
        <w:t>关键</w:t>
      </w:r>
      <w:r>
        <w:rPr>
          <w:rFonts w:asciiTheme="minorHAnsi" w:eastAsiaTheme="minorEastAsia" w:hAnsiTheme="minorHAnsi" w:cstheme="majorBidi" w:hint="eastAsia"/>
          <w:sz w:val="24"/>
          <w:szCs w:val="24"/>
        </w:rPr>
        <w:t>平台。作为这一进程的重要组成部分，每年一度的</w:t>
      </w:r>
      <w:r>
        <w:rPr>
          <w:rFonts w:asciiTheme="minorHAnsi" w:eastAsiaTheme="minorEastAsia" w:hAnsiTheme="minorHAnsi" w:cstheme="majorBidi" w:hint="eastAsia"/>
          <w:sz w:val="24"/>
          <w:szCs w:val="24"/>
        </w:rPr>
        <w:t>WSIS</w:t>
      </w:r>
      <w:r>
        <w:rPr>
          <w:rFonts w:asciiTheme="minorHAnsi" w:eastAsiaTheme="minorEastAsia" w:hAnsiTheme="minorHAnsi" w:cstheme="majorBidi" w:hint="eastAsia"/>
          <w:sz w:val="24"/>
          <w:szCs w:val="24"/>
        </w:rPr>
        <w:t>项目奖的竞争以及其他最佳做法举措</w:t>
      </w:r>
      <w:r w:rsidR="00DF1760">
        <w:rPr>
          <w:rFonts w:asciiTheme="minorHAnsi" w:eastAsiaTheme="minorEastAsia" w:hAnsiTheme="minorHAnsi" w:cstheme="majorBidi" w:hint="eastAsia"/>
          <w:sz w:val="24"/>
          <w:szCs w:val="24"/>
        </w:rPr>
        <w:t>，</w:t>
      </w:r>
      <w:r>
        <w:rPr>
          <w:rFonts w:asciiTheme="minorHAnsi" w:eastAsiaTheme="minorEastAsia" w:hAnsiTheme="minorHAnsi" w:cstheme="majorBidi" w:hint="eastAsia"/>
          <w:sz w:val="24"/>
          <w:szCs w:val="24"/>
        </w:rPr>
        <w:t>都促使所有利益攸关方提名可在全球层面共享其最佳做法的项目，并认识到</w:t>
      </w:r>
      <w:r w:rsidRPr="00E0326D">
        <w:rPr>
          <w:rFonts w:ascii="STKaiti" w:eastAsia="STKaiti" w:hAnsi="STKaiti" w:cstheme="majorBidi" w:hint="eastAsia"/>
          <w:sz w:val="24"/>
          <w:szCs w:val="24"/>
        </w:rPr>
        <w:t>卓越的项目和举措落实工作</w:t>
      </w:r>
      <w:r>
        <w:rPr>
          <w:rFonts w:asciiTheme="minorHAnsi" w:eastAsiaTheme="minorEastAsia" w:hAnsiTheme="minorHAnsi" w:cstheme="majorBidi" w:hint="eastAsia"/>
          <w:sz w:val="24"/>
          <w:szCs w:val="24"/>
        </w:rPr>
        <w:t>有助于实现《日内瓦行动计划》的目标。</w:t>
      </w:r>
    </w:p>
    <w:p w:rsidR="00281FEF" w:rsidRDefault="00281FEF" w:rsidP="00B325A8">
      <w:pPr>
        <w:tabs>
          <w:tab w:val="left" w:pos="270"/>
          <w:tab w:val="left" w:pos="360"/>
        </w:tabs>
        <w:spacing w:line="240" w:lineRule="auto"/>
        <w:ind w:firstLineChars="200" w:firstLine="480"/>
        <w:jc w:val="both"/>
        <w:rPr>
          <w:rFonts w:asciiTheme="minorHAnsi" w:eastAsiaTheme="minorEastAsia" w:hAnsiTheme="minorHAnsi" w:cstheme="majorBidi"/>
          <w:sz w:val="24"/>
          <w:szCs w:val="24"/>
        </w:rPr>
      </w:pPr>
      <w:r>
        <w:rPr>
          <w:rFonts w:asciiTheme="minorHAnsi" w:eastAsiaTheme="minorEastAsia" w:hAnsiTheme="minorHAnsi" w:cstheme="majorBidi" w:hint="eastAsia"/>
          <w:sz w:val="24"/>
          <w:szCs w:val="24"/>
        </w:rPr>
        <w:lastRenderedPageBreak/>
        <w:t>然而，</w:t>
      </w:r>
      <w:r>
        <w:rPr>
          <w:rFonts w:asciiTheme="minorHAnsi" w:eastAsiaTheme="minorEastAsia" w:hAnsiTheme="minorHAnsi" w:cstheme="majorBidi" w:hint="eastAsia"/>
          <w:sz w:val="24"/>
          <w:szCs w:val="24"/>
        </w:rPr>
        <w:t>WSIS</w:t>
      </w:r>
      <w:r w:rsidR="00B325A8">
        <w:rPr>
          <w:rFonts w:asciiTheme="minorHAnsi" w:eastAsiaTheme="minorEastAsia" w:hAnsiTheme="minorHAnsi" w:cstheme="majorBidi" w:hint="eastAsia"/>
          <w:sz w:val="24"/>
          <w:szCs w:val="24"/>
        </w:rPr>
        <w:t>的目标：</w:t>
      </w:r>
      <w:r>
        <w:rPr>
          <w:rFonts w:asciiTheme="minorHAnsi" w:eastAsiaTheme="minorEastAsia" w:hAnsiTheme="minorHAnsi" w:cstheme="majorBidi" w:hint="eastAsia"/>
          <w:sz w:val="24"/>
          <w:szCs w:val="24"/>
        </w:rPr>
        <w:t>缩小数字、技术和知识差距</w:t>
      </w:r>
      <w:r w:rsidR="00B325A8">
        <w:rPr>
          <w:rFonts w:asciiTheme="minorHAnsi" w:eastAsiaTheme="minorEastAsia" w:hAnsiTheme="minorHAnsi" w:cstheme="majorBidi" w:hint="eastAsia"/>
          <w:sz w:val="24"/>
          <w:szCs w:val="24"/>
        </w:rPr>
        <w:t>，</w:t>
      </w:r>
      <w:r>
        <w:rPr>
          <w:rFonts w:asciiTheme="minorHAnsi" w:eastAsiaTheme="minorEastAsia" w:hAnsiTheme="minorHAnsi" w:cstheme="majorBidi" w:hint="eastAsia"/>
          <w:sz w:val="24"/>
          <w:szCs w:val="24"/>
        </w:rPr>
        <w:t>创建以人为本、包容、开放和面向发展的信息社会，</w:t>
      </w:r>
      <w:r w:rsidR="000E6731">
        <w:rPr>
          <w:rFonts w:asciiTheme="minorHAnsi" w:eastAsiaTheme="minorEastAsia" w:hAnsiTheme="minorHAnsi" w:cstheme="majorBidi" w:hint="eastAsia"/>
          <w:sz w:val="24"/>
          <w:szCs w:val="24"/>
        </w:rPr>
        <w:t>使</w:t>
      </w:r>
      <w:r>
        <w:rPr>
          <w:rFonts w:asciiTheme="minorHAnsi" w:eastAsiaTheme="minorEastAsia" w:hAnsiTheme="minorHAnsi" w:cstheme="majorBidi" w:hint="eastAsia"/>
          <w:sz w:val="24"/>
          <w:szCs w:val="24"/>
        </w:rPr>
        <w:t>每个人都能创造、接触、使用和分享信息知识</w:t>
      </w:r>
      <w:r w:rsidR="000E6731">
        <w:rPr>
          <w:rFonts w:asciiTheme="minorHAnsi" w:eastAsiaTheme="minorEastAsia" w:hAnsiTheme="minorHAnsi" w:cstheme="majorBidi" w:hint="eastAsia"/>
          <w:sz w:val="24"/>
          <w:szCs w:val="24"/>
        </w:rPr>
        <w:t>，</w:t>
      </w:r>
      <w:r>
        <w:rPr>
          <w:rFonts w:asciiTheme="minorHAnsi" w:eastAsiaTheme="minorEastAsia" w:hAnsiTheme="minorHAnsi" w:cstheme="majorBidi" w:hint="eastAsia"/>
          <w:sz w:val="24"/>
          <w:szCs w:val="24"/>
        </w:rPr>
        <w:t>依然广泛适用。</w:t>
      </w:r>
    </w:p>
    <w:p w:rsidR="00281FEF" w:rsidRDefault="00281FEF" w:rsidP="00B325A8">
      <w:pPr>
        <w:tabs>
          <w:tab w:val="left" w:pos="270"/>
          <w:tab w:val="left" w:pos="360"/>
        </w:tabs>
        <w:spacing w:line="240" w:lineRule="auto"/>
        <w:ind w:firstLineChars="200" w:firstLine="480"/>
        <w:jc w:val="both"/>
        <w:rPr>
          <w:rFonts w:asciiTheme="minorHAnsi" w:eastAsiaTheme="minorEastAsia" w:hAnsiTheme="minorHAnsi" w:cstheme="majorBidi"/>
          <w:sz w:val="24"/>
          <w:szCs w:val="24"/>
        </w:rPr>
      </w:pPr>
      <w:r>
        <w:rPr>
          <w:rFonts w:asciiTheme="minorHAnsi" w:eastAsiaTheme="minorEastAsia" w:hAnsiTheme="minorHAnsi" w:cstheme="majorBidi" w:hint="eastAsia"/>
          <w:sz w:val="24"/>
          <w:szCs w:val="24"/>
        </w:rPr>
        <w:t>在落实信息社会世界峰会成果的过程中，仍</w:t>
      </w:r>
      <w:r w:rsidR="000E6731">
        <w:rPr>
          <w:rFonts w:asciiTheme="minorHAnsi" w:eastAsiaTheme="minorEastAsia" w:hAnsiTheme="minorHAnsi" w:cstheme="majorBidi" w:hint="eastAsia"/>
          <w:sz w:val="24"/>
          <w:szCs w:val="24"/>
        </w:rPr>
        <w:t>存在</w:t>
      </w:r>
      <w:r>
        <w:rPr>
          <w:rFonts w:asciiTheme="minorHAnsi" w:eastAsiaTheme="minorEastAsia" w:hAnsiTheme="minorHAnsi" w:cstheme="majorBidi" w:hint="eastAsia"/>
          <w:sz w:val="24"/>
          <w:szCs w:val="24"/>
        </w:rPr>
        <w:t>一系列问题和挑战，</w:t>
      </w:r>
      <w:r w:rsidR="000E6731">
        <w:rPr>
          <w:rFonts w:asciiTheme="minorHAnsi" w:eastAsiaTheme="minorEastAsia" w:hAnsiTheme="minorHAnsi" w:cstheme="majorBidi" w:hint="eastAsia"/>
          <w:sz w:val="24"/>
          <w:szCs w:val="24"/>
        </w:rPr>
        <w:t>另</w:t>
      </w:r>
      <w:r>
        <w:rPr>
          <w:rFonts w:asciiTheme="minorHAnsi" w:eastAsiaTheme="minorEastAsia" w:hAnsiTheme="minorHAnsi" w:cstheme="majorBidi" w:hint="eastAsia"/>
          <w:sz w:val="24"/>
          <w:szCs w:val="24"/>
        </w:rPr>
        <w:t>有一系列</w:t>
      </w:r>
      <w:r w:rsidR="000E6731">
        <w:rPr>
          <w:rFonts w:asciiTheme="minorHAnsi" w:eastAsiaTheme="minorEastAsia" w:hAnsiTheme="minorHAnsi" w:cstheme="majorBidi" w:hint="eastAsia"/>
          <w:sz w:val="24"/>
          <w:szCs w:val="24"/>
        </w:rPr>
        <w:t>问题和挑战正在酝酿</w:t>
      </w:r>
      <w:r>
        <w:rPr>
          <w:rFonts w:asciiTheme="minorHAnsi" w:eastAsiaTheme="minorEastAsia" w:hAnsiTheme="minorHAnsi" w:cstheme="majorBidi" w:hint="eastAsia"/>
          <w:sz w:val="24"/>
          <w:szCs w:val="24"/>
        </w:rPr>
        <w:t>形成。因此，联合国机构和所有相关利益攸关方都将各</w:t>
      </w:r>
      <w:r w:rsidR="000E6731">
        <w:rPr>
          <w:rFonts w:asciiTheme="minorHAnsi" w:eastAsiaTheme="minorEastAsia" w:hAnsiTheme="minorHAnsi" w:cstheme="majorBidi" w:hint="eastAsia"/>
          <w:sz w:val="24"/>
          <w:szCs w:val="24"/>
        </w:rPr>
        <w:t>司其</w:t>
      </w:r>
      <w:r>
        <w:rPr>
          <w:rFonts w:asciiTheme="minorHAnsi" w:eastAsiaTheme="minorEastAsia" w:hAnsiTheme="minorHAnsi" w:cstheme="majorBidi" w:hint="eastAsia"/>
          <w:sz w:val="24"/>
          <w:szCs w:val="24"/>
        </w:rPr>
        <w:t>职</w:t>
      </w:r>
      <w:r w:rsidR="000E6731">
        <w:rPr>
          <w:rFonts w:asciiTheme="minorHAnsi" w:eastAsiaTheme="minorEastAsia" w:hAnsiTheme="minorHAnsi" w:cstheme="majorBidi" w:hint="eastAsia"/>
          <w:sz w:val="24"/>
          <w:szCs w:val="24"/>
        </w:rPr>
        <w:t>，携手</w:t>
      </w:r>
      <w:r>
        <w:rPr>
          <w:rFonts w:asciiTheme="minorHAnsi" w:eastAsiaTheme="minorEastAsia" w:hAnsiTheme="minorHAnsi" w:cstheme="majorBidi" w:hint="eastAsia"/>
          <w:sz w:val="24"/>
          <w:szCs w:val="24"/>
        </w:rPr>
        <w:t>应对这些挑战。</w:t>
      </w:r>
    </w:p>
    <w:p w:rsidR="00281FEF" w:rsidRDefault="00281FEF" w:rsidP="00B325A8">
      <w:pPr>
        <w:tabs>
          <w:tab w:val="left" w:pos="270"/>
          <w:tab w:val="left" w:pos="360"/>
        </w:tabs>
        <w:spacing w:line="240" w:lineRule="auto"/>
        <w:ind w:firstLineChars="200" w:firstLine="480"/>
        <w:jc w:val="both"/>
        <w:rPr>
          <w:rFonts w:asciiTheme="minorHAnsi" w:eastAsiaTheme="minorEastAsia" w:hAnsiTheme="minorHAnsi" w:cstheme="majorBidi"/>
          <w:sz w:val="24"/>
          <w:szCs w:val="24"/>
        </w:rPr>
      </w:pPr>
      <w:r>
        <w:rPr>
          <w:rFonts w:asciiTheme="minorHAnsi" w:eastAsiaTheme="minorEastAsia" w:hAnsiTheme="minorHAnsi" w:cstheme="majorBidi" w:hint="eastAsia"/>
          <w:sz w:val="24"/>
          <w:szCs w:val="24"/>
        </w:rPr>
        <w:t>自</w:t>
      </w:r>
      <w:r>
        <w:rPr>
          <w:rFonts w:asciiTheme="minorHAnsi" w:eastAsiaTheme="minorEastAsia" w:hAnsiTheme="minorHAnsi" w:cstheme="majorBidi" w:hint="eastAsia"/>
          <w:sz w:val="24"/>
          <w:szCs w:val="24"/>
        </w:rPr>
        <w:t>2004</w:t>
      </w:r>
      <w:r>
        <w:rPr>
          <w:rFonts w:asciiTheme="minorHAnsi" w:eastAsiaTheme="minorEastAsia" w:hAnsiTheme="minorHAnsi" w:cstheme="majorBidi" w:hint="eastAsia"/>
          <w:sz w:val="24"/>
          <w:szCs w:val="24"/>
        </w:rPr>
        <w:t>年以来，</w:t>
      </w:r>
      <w:r w:rsidR="000E6731" w:rsidRPr="000E6731">
        <w:rPr>
          <w:rFonts w:asciiTheme="minorHAnsi" w:eastAsiaTheme="minorEastAsia" w:hAnsiTheme="minorHAnsi" w:cstheme="majorBidi" w:hint="eastAsia"/>
          <w:sz w:val="24"/>
          <w:szCs w:val="24"/>
        </w:rPr>
        <w:t>衡量信息通信技术促发展伙伴关系</w:t>
      </w:r>
      <w:r>
        <w:rPr>
          <w:rFonts w:asciiTheme="minorHAnsi" w:eastAsiaTheme="minorEastAsia" w:hAnsiTheme="minorHAnsi" w:cstheme="majorBidi" w:hint="eastAsia"/>
          <w:sz w:val="24"/>
          <w:szCs w:val="24"/>
        </w:rPr>
        <w:t>帮助提高了</w:t>
      </w:r>
      <w:r>
        <w:rPr>
          <w:rFonts w:asciiTheme="minorHAnsi" w:eastAsiaTheme="minorEastAsia" w:hAnsiTheme="minorHAnsi" w:cstheme="majorBidi" w:hint="eastAsia"/>
          <w:sz w:val="24"/>
          <w:szCs w:val="24"/>
        </w:rPr>
        <w:t>ICT</w:t>
      </w:r>
      <w:r>
        <w:rPr>
          <w:rFonts w:asciiTheme="minorHAnsi" w:eastAsiaTheme="minorEastAsia" w:hAnsiTheme="minorHAnsi" w:cstheme="majorBidi" w:hint="eastAsia"/>
          <w:sz w:val="24"/>
          <w:szCs w:val="24"/>
        </w:rPr>
        <w:t>数据和指标的可用性和质量，加强了政府的数据统计能力并协调了联合国和其他相关国际机构</w:t>
      </w:r>
      <w:r w:rsidR="000E6731">
        <w:rPr>
          <w:rFonts w:asciiTheme="minorHAnsi" w:eastAsiaTheme="minorEastAsia" w:hAnsiTheme="minorHAnsi" w:cstheme="majorBidi" w:hint="eastAsia"/>
          <w:sz w:val="24"/>
          <w:szCs w:val="24"/>
        </w:rPr>
        <w:t>在</w:t>
      </w:r>
      <w:r>
        <w:rPr>
          <w:rFonts w:asciiTheme="minorHAnsi" w:eastAsiaTheme="minorEastAsia" w:hAnsiTheme="minorHAnsi" w:cstheme="majorBidi" w:hint="eastAsia"/>
          <w:sz w:val="24"/>
          <w:szCs w:val="24"/>
        </w:rPr>
        <w:t>ICT</w:t>
      </w:r>
      <w:r>
        <w:rPr>
          <w:rFonts w:asciiTheme="minorHAnsi" w:eastAsiaTheme="minorEastAsia" w:hAnsiTheme="minorHAnsi" w:cstheme="majorBidi" w:hint="eastAsia"/>
          <w:sz w:val="24"/>
          <w:szCs w:val="24"/>
        </w:rPr>
        <w:t>数据采集领域的工作。</w:t>
      </w:r>
    </w:p>
    <w:p w:rsidR="00281FEF" w:rsidRPr="00F827AC" w:rsidRDefault="00281FEF" w:rsidP="00B325A8">
      <w:pPr>
        <w:tabs>
          <w:tab w:val="left" w:pos="270"/>
          <w:tab w:val="left" w:pos="360"/>
        </w:tabs>
        <w:spacing w:line="240" w:lineRule="auto"/>
        <w:ind w:firstLineChars="200" w:firstLine="480"/>
        <w:jc w:val="both"/>
        <w:rPr>
          <w:rFonts w:asciiTheme="minorHAnsi" w:eastAsiaTheme="minorEastAsia" w:hAnsiTheme="minorHAnsi" w:cstheme="majorBidi"/>
          <w:sz w:val="24"/>
          <w:szCs w:val="24"/>
        </w:rPr>
      </w:pPr>
      <w:r>
        <w:rPr>
          <w:rFonts w:asciiTheme="minorHAnsi" w:eastAsiaTheme="minorEastAsia" w:hAnsiTheme="minorHAnsi" w:cstheme="majorBidi" w:hint="eastAsia"/>
          <w:sz w:val="24"/>
          <w:szCs w:val="24"/>
        </w:rPr>
        <w:t>ICT</w:t>
      </w:r>
      <w:r>
        <w:rPr>
          <w:rFonts w:asciiTheme="minorHAnsi" w:eastAsiaTheme="minorEastAsia" w:hAnsiTheme="minorHAnsi" w:cstheme="majorBidi" w:hint="eastAsia"/>
          <w:sz w:val="24"/>
          <w:szCs w:val="24"/>
        </w:rPr>
        <w:t>将在实现可持续发展目标方面发挥至关重要的作用。考虑到进行中的后</w:t>
      </w:r>
      <w:r>
        <w:rPr>
          <w:rFonts w:asciiTheme="minorHAnsi" w:eastAsiaTheme="minorEastAsia" w:hAnsiTheme="minorHAnsi" w:cstheme="majorBidi" w:hint="eastAsia"/>
          <w:sz w:val="24"/>
          <w:szCs w:val="24"/>
        </w:rPr>
        <w:t>2015</w:t>
      </w:r>
      <w:r>
        <w:rPr>
          <w:rFonts w:asciiTheme="minorHAnsi" w:eastAsiaTheme="minorEastAsia" w:hAnsiTheme="minorHAnsi" w:cstheme="majorBidi" w:hint="eastAsia"/>
          <w:sz w:val="24"/>
          <w:szCs w:val="24"/>
        </w:rPr>
        <w:t>年发展议程对话（千年发展目标审查进程）和</w:t>
      </w:r>
      <w:r>
        <w:rPr>
          <w:rFonts w:asciiTheme="minorHAnsi" w:eastAsiaTheme="minorEastAsia" w:hAnsiTheme="minorHAnsi" w:cstheme="majorBidi" w:hint="eastAsia"/>
          <w:sz w:val="24"/>
          <w:szCs w:val="24"/>
        </w:rPr>
        <w:t>WSIS</w:t>
      </w:r>
      <w:r>
        <w:rPr>
          <w:rFonts w:asciiTheme="minorHAnsi" w:eastAsiaTheme="minorEastAsia" w:hAnsiTheme="minorHAnsi" w:cstheme="majorBidi" w:hint="eastAsia"/>
          <w:sz w:val="24"/>
          <w:szCs w:val="24"/>
        </w:rPr>
        <w:t>落实进程，所有利益攸关方都表示需要提高两种程序之间的互动，以确保整个联合国系统</w:t>
      </w:r>
      <w:r w:rsidR="000E6731">
        <w:rPr>
          <w:rFonts w:asciiTheme="minorHAnsi" w:eastAsiaTheme="minorEastAsia" w:hAnsiTheme="minorHAnsi" w:cstheme="majorBidi" w:hint="eastAsia"/>
          <w:sz w:val="24"/>
          <w:szCs w:val="24"/>
        </w:rPr>
        <w:t>的</w:t>
      </w:r>
      <w:r>
        <w:rPr>
          <w:rFonts w:asciiTheme="minorHAnsi" w:eastAsiaTheme="minorEastAsia" w:hAnsiTheme="minorHAnsi" w:cstheme="majorBidi" w:hint="eastAsia"/>
          <w:sz w:val="24"/>
          <w:szCs w:val="24"/>
        </w:rPr>
        <w:t>统一和协调行动，以产生最大和可持续的影响。</w:t>
      </w:r>
    </w:p>
    <w:p w:rsidR="00281FEF" w:rsidRPr="008417C1" w:rsidRDefault="00281FEF" w:rsidP="00B325A8">
      <w:pPr>
        <w:spacing w:line="240" w:lineRule="auto"/>
        <w:ind w:firstLineChars="200" w:firstLine="480"/>
        <w:rPr>
          <w:rFonts w:ascii="KaiTi" w:eastAsia="KaiTi" w:hAnsi="KaiTi" w:cstheme="majorBidi"/>
        </w:rPr>
      </w:pPr>
      <w:r w:rsidRPr="008417C1">
        <w:rPr>
          <w:rFonts w:eastAsia="STKaiti" w:hint="eastAsia"/>
          <w:sz w:val="24"/>
          <w:szCs w:val="24"/>
        </w:rPr>
        <w:t>在我们</w:t>
      </w:r>
      <w:r w:rsidR="00B325A8">
        <w:rPr>
          <w:rFonts w:eastAsia="STKaiti" w:hint="eastAsia"/>
          <w:sz w:val="24"/>
          <w:szCs w:val="24"/>
        </w:rPr>
        <w:t>所期待的</w:t>
      </w:r>
      <w:r w:rsidR="00855889" w:rsidRPr="008417C1">
        <w:rPr>
          <w:rFonts w:eastAsia="STKaiti" w:hint="eastAsia"/>
          <w:sz w:val="24"/>
          <w:szCs w:val="24"/>
        </w:rPr>
        <w:t>包容性信息社会</w:t>
      </w:r>
      <w:r w:rsidRPr="008417C1">
        <w:rPr>
          <w:rFonts w:eastAsia="STKaiti" w:hint="eastAsia"/>
          <w:sz w:val="24"/>
          <w:szCs w:val="24"/>
        </w:rPr>
        <w:t>中：</w:t>
      </w:r>
    </w:p>
    <w:p w:rsidR="00281FEF" w:rsidRPr="006F7899" w:rsidRDefault="00D735FF" w:rsidP="00B325A8">
      <w:pPr>
        <w:spacing w:line="240" w:lineRule="auto"/>
        <w:ind w:left="720" w:hanging="720"/>
        <w:rPr>
          <w:rFonts w:asciiTheme="minorHAnsi" w:hAnsiTheme="minorHAnsi" w:cstheme="majorBidi"/>
          <w:sz w:val="24"/>
          <w:szCs w:val="24"/>
        </w:rPr>
      </w:pPr>
      <w:r w:rsidRPr="006F7899">
        <w:rPr>
          <w:rFonts w:asciiTheme="minorHAnsi" w:eastAsia="KaiTi" w:hAnsiTheme="minorHAnsi" w:cstheme="majorBidi"/>
        </w:rPr>
        <w:t>1</w:t>
      </w:r>
      <w:r>
        <w:rPr>
          <w:rFonts w:ascii="KaiTi" w:eastAsia="KaiTi" w:hAnsi="KaiTi" w:cstheme="majorBidi" w:hint="eastAsia"/>
        </w:rPr>
        <w:tab/>
      </w:r>
      <w:r w:rsidR="00281FEF" w:rsidRPr="006F7899">
        <w:rPr>
          <w:rFonts w:ascii="STKaiti" w:eastAsia="STKaiti" w:hAnsi="STKaiti" w:cstheme="majorBidi" w:hint="eastAsia"/>
          <w:sz w:val="24"/>
          <w:szCs w:val="24"/>
        </w:rPr>
        <w:t>我们重申</w:t>
      </w:r>
      <w:r w:rsidR="00281FEF" w:rsidRPr="006F7899">
        <w:rPr>
          <w:rFonts w:eastAsia="SimSun" w:hint="eastAsia"/>
          <w:sz w:val="24"/>
          <w:szCs w:val="24"/>
        </w:rPr>
        <w:t>WSIS</w:t>
      </w:r>
      <w:r w:rsidR="00281FEF" w:rsidRPr="006F7899">
        <w:rPr>
          <w:rFonts w:eastAsia="SimSun" w:hint="eastAsia"/>
          <w:sz w:val="24"/>
          <w:szCs w:val="24"/>
        </w:rPr>
        <w:t>原则宣言第</w:t>
      </w:r>
      <w:r w:rsidR="00281FEF" w:rsidRPr="006F7899">
        <w:rPr>
          <w:rFonts w:eastAsia="SimSun" w:hint="eastAsia"/>
          <w:sz w:val="24"/>
          <w:szCs w:val="24"/>
        </w:rPr>
        <w:t>11</w:t>
      </w:r>
      <w:r w:rsidR="00281FEF" w:rsidRPr="006F7899">
        <w:rPr>
          <w:rFonts w:eastAsia="SimSun" w:hint="eastAsia"/>
          <w:sz w:val="24"/>
          <w:szCs w:val="24"/>
        </w:rPr>
        <w:t>段确认的青年和青年组织的重要作用，</w:t>
      </w:r>
      <w:r w:rsidR="00855889" w:rsidRPr="006F7899">
        <w:rPr>
          <w:rFonts w:eastAsia="SimSun" w:hint="eastAsia"/>
          <w:sz w:val="24"/>
          <w:szCs w:val="24"/>
        </w:rPr>
        <w:t>该段落</w:t>
      </w:r>
      <w:r w:rsidR="00281FEF" w:rsidRPr="006F7899">
        <w:rPr>
          <w:rFonts w:eastAsia="SimSun" w:hint="eastAsia"/>
          <w:sz w:val="24"/>
          <w:szCs w:val="24"/>
        </w:rPr>
        <w:t>指</w:t>
      </w:r>
      <w:r w:rsidR="006F7899">
        <w:rPr>
          <w:rFonts w:eastAsia="SimSun"/>
          <w:sz w:val="24"/>
          <w:szCs w:val="24"/>
        </w:rPr>
        <w:br/>
      </w:r>
      <w:r w:rsidR="00281FEF" w:rsidRPr="006F7899">
        <w:rPr>
          <w:rFonts w:eastAsia="SimSun" w:hint="eastAsia"/>
          <w:sz w:val="24"/>
          <w:szCs w:val="24"/>
        </w:rPr>
        <w:t>出</w:t>
      </w:r>
      <w:r w:rsidR="00855889" w:rsidRPr="006F7899">
        <w:rPr>
          <w:rFonts w:eastAsia="SimSun" w:hint="eastAsia"/>
          <w:sz w:val="24"/>
          <w:szCs w:val="24"/>
        </w:rPr>
        <w:t>，</w:t>
      </w:r>
      <w:r w:rsidR="00281FEF" w:rsidRPr="006F7899">
        <w:rPr>
          <w:rFonts w:eastAsia="SimSun" w:hint="eastAsia"/>
          <w:sz w:val="24"/>
          <w:szCs w:val="24"/>
        </w:rPr>
        <w:t>“应</w:t>
      </w:r>
      <w:r w:rsidR="00855889" w:rsidRPr="006F7899">
        <w:rPr>
          <w:rFonts w:eastAsia="SimSun" w:hint="eastAsia"/>
          <w:sz w:val="24"/>
          <w:szCs w:val="24"/>
        </w:rPr>
        <w:t>通过</w:t>
      </w:r>
      <w:r w:rsidR="00281FEF" w:rsidRPr="006F7899">
        <w:rPr>
          <w:rFonts w:eastAsia="SimSun" w:hint="eastAsia"/>
          <w:sz w:val="24"/>
          <w:szCs w:val="24"/>
        </w:rPr>
        <w:t>赋予</w:t>
      </w:r>
      <w:r w:rsidR="00855889" w:rsidRPr="006F7899">
        <w:rPr>
          <w:rFonts w:eastAsia="SimSun" w:hint="eastAsia"/>
          <w:sz w:val="24"/>
          <w:szCs w:val="24"/>
        </w:rPr>
        <w:t>能力，使</w:t>
      </w:r>
      <w:r w:rsidR="00281FEF" w:rsidRPr="006F7899">
        <w:rPr>
          <w:rFonts w:eastAsia="SimSun" w:hint="eastAsia"/>
          <w:sz w:val="24"/>
          <w:szCs w:val="24"/>
        </w:rPr>
        <w:t>青年</w:t>
      </w:r>
      <w:r w:rsidR="00855889" w:rsidRPr="006F7899">
        <w:rPr>
          <w:rFonts w:eastAsia="SimSun" w:hint="eastAsia"/>
          <w:sz w:val="24"/>
          <w:szCs w:val="24"/>
        </w:rPr>
        <w:t>成为</w:t>
      </w:r>
      <w:r w:rsidR="00281FEF" w:rsidRPr="006F7899">
        <w:rPr>
          <w:rFonts w:eastAsia="SimSun" w:hint="eastAsia"/>
          <w:sz w:val="24"/>
          <w:szCs w:val="24"/>
        </w:rPr>
        <w:t>学习者、开发者、贡献者、企业家和决策者。我们</w:t>
      </w:r>
      <w:r w:rsidR="00855889" w:rsidRPr="006F7899">
        <w:rPr>
          <w:rFonts w:eastAsia="SimSun" w:hint="eastAsia"/>
          <w:sz w:val="24"/>
          <w:szCs w:val="24"/>
        </w:rPr>
        <w:t>必须</w:t>
      </w:r>
      <w:r w:rsidR="00281FEF" w:rsidRPr="006F7899">
        <w:rPr>
          <w:rFonts w:eastAsia="SimSun" w:hint="eastAsia"/>
          <w:sz w:val="24"/>
          <w:szCs w:val="24"/>
        </w:rPr>
        <w:t>特别关注那些迄今尚未充分受益于</w:t>
      </w:r>
      <w:r w:rsidR="00281FEF" w:rsidRPr="006F7899">
        <w:rPr>
          <w:rFonts w:eastAsia="SimSun" w:hint="eastAsia"/>
          <w:sz w:val="24"/>
          <w:szCs w:val="24"/>
        </w:rPr>
        <w:t>ICT</w:t>
      </w:r>
      <w:r w:rsidR="00855889" w:rsidRPr="006F7899">
        <w:rPr>
          <w:rFonts w:eastAsia="SimSun" w:hint="eastAsia"/>
          <w:sz w:val="24"/>
          <w:szCs w:val="24"/>
        </w:rPr>
        <w:t>机遇</w:t>
      </w:r>
      <w:r w:rsidR="00281FEF" w:rsidRPr="006F7899">
        <w:rPr>
          <w:rFonts w:eastAsia="SimSun" w:hint="eastAsia"/>
          <w:sz w:val="24"/>
          <w:szCs w:val="24"/>
        </w:rPr>
        <w:t>的年轻人。我们还</w:t>
      </w:r>
      <w:r w:rsidR="00855889" w:rsidRPr="006F7899">
        <w:rPr>
          <w:rFonts w:eastAsia="SimSun" w:hint="eastAsia"/>
          <w:sz w:val="24"/>
          <w:szCs w:val="24"/>
        </w:rPr>
        <w:t>要</w:t>
      </w:r>
      <w:r w:rsidR="00281FEF" w:rsidRPr="006F7899">
        <w:rPr>
          <w:rFonts w:eastAsia="SimSun" w:hint="eastAsia"/>
          <w:sz w:val="24"/>
          <w:szCs w:val="24"/>
        </w:rPr>
        <w:t>努力确保</w:t>
      </w:r>
      <w:r w:rsidR="00281FEF" w:rsidRPr="006F7899">
        <w:rPr>
          <w:rFonts w:eastAsia="SimSun" w:hint="eastAsia"/>
          <w:sz w:val="24"/>
          <w:szCs w:val="24"/>
        </w:rPr>
        <w:t>ICT</w:t>
      </w:r>
      <w:r w:rsidR="00281FEF" w:rsidRPr="006F7899">
        <w:rPr>
          <w:rFonts w:eastAsia="SimSun" w:hint="eastAsia"/>
          <w:sz w:val="24"/>
          <w:szCs w:val="24"/>
        </w:rPr>
        <w:t>应用的开发和服务的运行</w:t>
      </w:r>
      <w:r w:rsidR="00855889" w:rsidRPr="006F7899">
        <w:rPr>
          <w:rFonts w:eastAsia="SimSun" w:hint="eastAsia"/>
          <w:sz w:val="24"/>
          <w:szCs w:val="24"/>
        </w:rPr>
        <w:t>，并顾及</w:t>
      </w:r>
      <w:r w:rsidR="00281FEF" w:rsidRPr="006F7899">
        <w:rPr>
          <w:rFonts w:eastAsia="SimSun" w:hint="eastAsia"/>
          <w:sz w:val="24"/>
          <w:szCs w:val="24"/>
        </w:rPr>
        <w:t>儿童的权利及其保护</w:t>
      </w:r>
      <w:r w:rsidR="00855889" w:rsidRPr="006F7899">
        <w:rPr>
          <w:rFonts w:eastAsia="SimSun" w:hint="eastAsia"/>
          <w:sz w:val="24"/>
          <w:szCs w:val="24"/>
        </w:rPr>
        <w:t>与福祉</w:t>
      </w:r>
      <w:r w:rsidR="00281FEF" w:rsidRPr="006F7899">
        <w:rPr>
          <w:rFonts w:eastAsia="SimSun" w:hint="eastAsia"/>
          <w:sz w:val="24"/>
          <w:szCs w:val="24"/>
        </w:rPr>
        <w:t>”。《世界青年行动计划》也强调了青年的作用，并将</w:t>
      </w:r>
      <w:r w:rsidR="00281FEF" w:rsidRPr="006F7899">
        <w:rPr>
          <w:rFonts w:eastAsia="SimSun" w:hint="eastAsia"/>
          <w:sz w:val="24"/>
          <w:szCs w:val="24"/>
        </w:rPr>
        <w:t>ICT</w:t>
      </w:r>
      <w:r w:rsidR="00281FEF" w:rsidRPr="006F7899">
        <w:rPr>
          <w:rFonts w:eastAsia="SimSun" w:hint="eastAsia"/>
          <w:sz w:val="24"/>
          <w:szCs w:val="24"/>
        </w:rPr>
        <w:t>确认为</w:t>
      </w:r>
      <w:r w:rsidR="00281FEF" w:rsidRPr="006F7899">
        <w:rPr>
          <w:rFonts w:eastAsia="SimSun" w:hint="eastAsia"/>
          <w:sz w:val="24"/>
          <w:szCs w:val="24"/>
        </w:rPr>
        <w:t>15</w:t>
      </w:r>
      <w:r w:rsidR="00281FEF" w:rsidRPr="006F7899">
        <w:rPr>
          <w:rFonts w:eastAsia="SimSun" w:hint="eastAsia"/>
          <w:sz w:val="24"/>
          <w:szCs w:val="24"/>
        </w:rPr>
        <w:t>个优先领域之一，因为它能够</w:t>
      </w:r>
      <w:r w:rsidR="00855889" w:rsidRPr="006F7899">
        <w:rPr>
          <w:rFonts w:eastAsia="SimSun" w:hint="eastAsia"/>
          <w:sz w:val="24"/>
          <w:szCs w:val="24"/>
        </w:rPr>
        <w:t>赋予</w:t>
      </w:r>
      <w:r w:rsidR="00281FEF" w:rsidRPr="006F7899">
        <w:rPr>
          <w:rFonts w:eastAsia="SimSun" w:hint="eastAsia"/>
          <w:sz w:val="24"/>
          <w:szCs w:val="24"/>
        </w:rPr>
        <w:t>青年克服距离和社会经济弱势</w:t>
      </w:r>
      <w:r w:rsidR="00855889" w:rsidRPr="006F7899">
        <w:rPr>
          <w:rFonts w:eastAsia="SimSun" w:hint="eastAsia"/>
          <w:sz w:val="24"/>
          <w:szCs w:val="24"/>
        </w:rPr>
        <w:t>障碍</w:t>
      </w:r>
      <w:r w:rsidR="00281FEF" w:rsidRPr="006F7899">
        <w:rPr>
          <w:rFonts w:eastAsia="SimSun" w:hint="eastAsia"/>
          <w:sz w:val="24"/>
          <w:szCs w:val="24"/>
        </w:rPr>
        <w:t>的机会。此外，</w:t>
      </w:r>
      <w:r w:rsidR="00281FEF" w:rsidRPr="006F7899">
        <w:rPr>
          <w:rFonts w:eastAsia="SimSun" w:hint="eastAsia"/>
          <w:sz w:val="24"/>
          <w:szCs w:val="24"/>
        </w:rPr>
        <w:t>2013</w:t>
      </w:r>
      <w:r w:rsidR="00281FEF" w:rsidRPr="006F7899">
        <w:rPr>
          <w:rFonts w:eastAsia="SimSun" w:hint="eastAsia"/>
          <w:sz w:val="24"/>
          <w:szCs w:val="24"/>
        </w:rPr>
        <w:t>年国际电联全球青年峰会宣布青年是进步的力量，并保</w:t>
      </w:r>
      <w:r w:rsidR="00BF4A2A" w:rsidRPr="006F7899">
        <w:rPr>
          <w:rFonts w:eastAsia="SimSun" w:hint="eastAsia"/>
          <w:sz w:val="24"/>
          <w:szCs w:val="24"/>
        </w:rPr>
        <w:t>证让</w:t>
      </w:r>
      <w:r w:rsidR="00281FEF" w:rsidRPr="006F7899">
        <w:rPr>
          <w:rFonts w:eastAsia="SimSun" w:hint="eastAsia"/>
          <w:sz w:val="24"/>
          <w:szCs w:val="24"/>
        </w:rPr>
        <w:t>他们充分参与加强民主的决策进程，这</w:t>
      </w:r>
      <w:r w:rsidR="00BF4A2A" w:rsidRPr="006F7899">
        <w:rPr>
          <w:rFonts w:eastAsia="SimSun" w:hint="eastAsia"/>
          <w:sz w:val="24"/>
          <w:szCs w:val="24"/>
        </w:rPr>
        <w:t>意味</w:t>
      </w:r>
      <w:r w:rsidR="00281FEF" w:rsidRPr="006F7899">
        <w:rPr>
          <w:rFonts w:eastAsia="SimSun" w:hint="eastAsia"/>
          <w:sz w:val="24"/>
          <w:szCs w:val="24"/>
        </w:rPr>
        <w:t>着</w:t>
      </w:r>
      <w:r w:rsidR="00BF4A2A" w:rsidRPr="006F7899">
        <w:rPr>
          <w:rFonts w:eastAsia="SimSun" w:hint="eastAsia"/>
          <w:sz w:val="24"/>
          <w:szCs w:val="24"/>
        </w:rPr>
        <w:t>对</w:t>
      </w:r>
      <w:r w:rsidR="00281FEF" w:rsidRPr="006F7899">
        <w:rPr>
          <w:rFonts w:eastAsia="SimSun" w:hint="eastAsia"/>
          <w:sz w:val="24"/>
          <w:szCs w:val="24"/>
        </w:rPr>
        <w:t>青年</w:t>
      </w:r>
      <w:r w:rsidR="00BF4A2A" w:rsidRPr="006F7899">
        <w:rPr>
          <w:rFonts w:eastAsia="SimSun" w:hint="eastAsia"/>
          <w:sz w:val="24"/>
          <w:szCs w:val="24"/>
        </w:rPr>
        <w:t>的</w:t>
      </w:r>
      <w:r w:rsidR="00281FEF" w:rsidRPr="006F7899">
        <w:rPr>
          <w:rFonts w:eastAsia="SimSun" w:hint="eastAsia"/>
          <w:sz w:val="24"/>
          <w:szCs w:val="24"/>
        </w:rPr>
        <w:t>信息</w:t>
      </w:r>
      <w:r w:rsidR="00BF4A2A" w:rsidRPr="006F7899">
        <w:rPr>
          <w:rFonts w:eastAsia="SimSun" w:hint="eastAsia"/>
          <w:sz w:val="24"/>
          <w:szCs w:val="24"/>
        </w:rPr>
        <w:t>传播，</w:t>
      </w:r>
      <w:r w:rsidR="00281FEF" w:rsidRPr="006F7899">
        <w:rPr>
          <w:rFonts w:eastAsia="SimSun" w:hint="eastAsia"/>
          <w:sz w:val="24"/>
          <w:szCs w:val="24"/>
        </w:rPr>
        <w:t>可</w:t>
      </w:r>
      <w:r w:rsidR="00BF4A2A" w:rsidRPr="006F7899">
        <w:rPr>
          <w:rFonts w:eastAsia="SimSun" w:hint="eastAsia"/>
          <w:sz w:val="24"/>
          <w:szCs w:val="24"/>
        </w:rPr>
        <w:t>在全球范围内</w:t>
      </w:r>
      <w:r w:rsidR="00281FEF" w:rsidRPr="006F7899">
        <w:rPr>
          <w:rFonts w:eastAsia="SimSun" w:hint="eastAsia"/>
          <w:sz w:val="24"/>
          <w:szCs w:val="24"/>
        </w:rPr>
        <w:t>直接提高其能力和创新力（跨</w:t>
      </w:r>
      <w:r w:rsidR="00281FEF" w:rsidRPr="006F7899">
        <w:rPr>
          <w:rFonts w:eastAsia="SimSun" w:hint="eastAsia"/>
          <w:sz w:val="24"/>
          <w:szCs w:val="24"/>
        </w:rPr>
        <w:t>2015</w:t>
      </w:r>
      <w:r w:rsidR="00281FEF" w:rsidRPr="006F7899">
        <w:rPr>
          <w:rFonts w:eastAsia="SimSun" w:hint="eastAsia"/>
          <w:sz w:val="24"/>
          <w:szCs w:val="24"/>
        </w:rPr>
        <w:t>年全球青年宣言）。</w:t>
      </w:r>
      <w:r w:rsidR="00BF4A2A" w:rsidRPr="006F7899">
        <w:rPr>
          <w:rFonts w:eastAsia="SimSun" w:hint="eastAsia"/>
          <w:sz w:val="24"/>
          <w:szCs w:val="24"/>
        </w:rPr>
        <w:t>必须</w:t>
      </w:r>
      <w:r w:rsidR="00281FEF" w:rsidRPr="006F7899">
        <w:rPr>
          <w:rFonts w:eastAsia="SimSun" w:hint="eastAsia"/>
          <w:sz w:val="24"/>
          <w:szCs w:val="24"/>
        </w:rPr>
        <w:t>在推进工作的同时，为确保上述计划、宣言和其他相关目标的落实做出更大努力。</w:t>
      </w:r>
      <w:r w:rsidR="00855889" w:rsidRPr="006F7899">
        <w:rPr>
          <w:rFonts w:asciiTheme="minorHAnsi" w:eastAsiaTheme="minorEastAsia" w:hAnsiTheme="minorHAnsi" w:cstheme="majorBidi" w:hint="eastAsia"/>
          <w:sz w:val="24"/>
          <w:szCs w:val="24"/>
        </w:rPr>
        <w:t xml:space="preserve"> </w:t>
      </w:r>
    </w:p>
    <w:p w:rsidR="00281FEF" w:rsidRPr="006F7899" w:rsidRDefault="00E0326D" w:rsidP="00B325A8">
      <w:pPr>
        <w:spacing w:line="240" w:lineRule="auto"/>
        <w:ind w:left="720" w:hanging="720"/>
        <w:rPr>
          <w:rFonts w:asciiTheme="minorHAnsi" w:hAnsiTheme="minorHAnsi" w:cstheme="majorBidi"/>
          <w:sz w:val="24"/>
          <w:szCs w:val="24"/>
        </w:rPr>
      </w:pPr>
      <w:r w:rsidRPr="006F7899">
        <w:rPr>
          <w:rFonts w:asciiTheme="minorHAnsi" w:eastAsiaTheme="minorEastAsia" w:hAnsiTheme="minorHAnsi" w:cstheme="majorBidi" w:hint="eastAsia"/>
          <w:sz w:val="24"/>
          <w:szCs w:val="24"/>
        </w:rPr>
        <w:t>2</w:t>
      </w:r>
      <w:r w:rsidRPr="006F7899">
        <w:rPr>
          <w:rFonts w:asciiTheme="minorHAnsi" w:eastAsiaTheme="minorEastAsia" w:hAnsiTheme="minorHAnsi" w:cstheme="majorBidi" w:hint="eastAsia"/>
          <w:sz w:val="24"/>
          <w:szCs w:val="24"/>
        </w:rPr>
        <w:tab/>
      </w:r>
      <w:r w:rsidR="00281FEF" w:rsidRPr="006F7899">
        <w:rPr>
          <w:rFonts w:asciiTheme="minorHAnsi" w:eastAsiaTheme="minorEastAsia" w:hAnsiTheme="minorHAnsi" w:cstheme="majorBidi" w:hint="eastAsia"/>
          <w:sz w:val="24"/>
          <w:szCs w:val="24"/>
        </w:rPr>
        <w:t>我们重申《世界人权宣言》和</w:t>
      </w:r>
      <w:r w:rsidR="00BF4A2A" w:rsidRPr="006F7899">
        <w:rPr>
          <w:rFonts w:asciiTheme="minorHAnsi" w:eastAsiaTheme="minorEastAsia" w:hAnsiTheme="minorHAnsi" w:cstheme="majorBidi" w:hint="eastAsia"/>
          <w:sz w:val="24"/>
          <w:szCs w:val="24"/>
        </w:rPr>
        <w:t>《公民权利和政治权利国际公约》和《经济、社会和文化权利国际公约》等其它相关国际人权条约体现的人权和基本自由权</w:t>
      </w:r>
      <w:r w:rsidR="00281FEF" w:rsidRPr="006F7899">
        <w:rPr>
          <w:rFonts w:asciiTheme="minorHAnsi" w:eastAsiaTheme="minorEastAsia" w:hAnsiTheme="minorHAnsi" w:cstheme="majorBidi" w:hint="eastAsia"/>
          <w:sz w:val="24"/>
          <w:szCs w:val="24"/>
        </w:rPr>
        <w:t>；我们还重申了《日内瓦宣言》第</w:t>
      </w:r>
      <w:r w:rsidR="00281FEF" w:rsidRPr="006F7899">
        <w:rPr>
          <w:rFonts w:asciiTheme="minorHAnsi" w:eastAsiaTheme="minorEastAsia" w:hAnsiTheme="minorHAnsi" w:cstheme="majorBidi" w:hint="eastAsia"/>
          <w:sz w:val="24"/>
          <w:szCs w:val="24"/>
        </w:rPr>
        <w:t>3</w:t>
      </w:r>
      <w:r w:rsidR="00281FEF" w:rsidRPr="006F7899">
        <w:rPr>
          <w:rFonts w:asciiTheme="minorHAnsi" w:eastAsiaTheme="minorEastAsia" w:hAnsiTheme="minorHAnsi" w:cstheme="majorBidi" w:hint="eastAsia"/>
          <w:sz w:val="24"/>
          <w:szCs w:val="24"/>
        </w:rPr>
        <w:t>、</w:t>
      </w:r>
      <w:r w:rsidR="00281FEF" w:rsidRPr="006F7899">
        <w:rPr>
          <w:rFonts w:asciiTheme="minorHAnsi" w:eastAsiaTheme="minorEastAsia" w:hAnsiTheme="minorHAnsi" w:cstheme="majorBidi" w:hint="eastAsia"/>
          <w:sz w:val="24"/>
          <w:szCs w:val="24"/>
        </w:rPr>
        <w:t>4</w:t>
      </w:r>
      <w:r w:rsidR="00281FEF" w:rsidRPr="006F7899">
        <w:rPr>
          <w:rFonts w:asciiTheme="minorHAnsi" w:eastAsiaTheme="minorEastAsia" w:hAnsiTheme="minorHAnsi" w:cstheme="majorBidi" w:hint="eastAsia"/>
          <w:sz w:val="24"/>
          <w:szCs w:val="24"/>
        </w:rPr>
        <w:t>、</w:t>
      </w:r>
      <w:r w:rsidR="00281FEF" w:rsidRPr="006F7899">
        <w:rPr>
          <w:rFonts w:asciiTheme="minorHAnsi" w:eastAsiaTheme="minorEastAsia" w:hAnsiTheme="minorHAnsi" w:cstheme="majorBidi" w:hint="eastAsia"/>
          <w:sz w:val="24"/>
          <w:szCs w:val="24"/>
        </w:rPr>
        <w:t>5</w:t>
      </w:r>
      <w:r w:rsidR="00281FEF" w:rsidRPr="006F7899">
        <w:rPr>
          <w:rFonts w:asciiTheme="minorHAnsi" w:eastAsiaTheme="minorEastAsia" w:hAnsiTheme="minorHAnsi" w:cstheme="majorBidi" w:hint="eastAsia"/>
          <w:sz w:val="24"/>
          <w:szCs w:val="24"/>
        </w:rPr>
        <w:t>和</w:t>
      </w:r>
      <w:r w:rsidR="00281FEF" w:rsidRPr="006F7899">
        <w:rPr>
          <w:rFonts w:asciiTheme="minorHAnsi" w:eastAsiaTheme="minorEastAsia" w:hAnsiTheme="minorHAnsi" w:cstheme="majorBidi" w:hint="eastAsia"/>
          <w:sz w:val="24"/>
          <w:szCs w:val="24"/>
        </w:rPr>
        <w:t>18</w:t>
      </w:r>
      <w:r w:rsidR="00281FEF" w:rsidRPr="006F7899">
        <w:rPr>
          <w:rFonts w:asciiTheme="minorHAnsi" w:eastAsiaTheme="minorEastAsia" w:hAnsiTheme="minorHAnsi" w:cstheme="majorBidi" w:hint="eastAsia"/>
          <w:sz w:val="24"/>
          <w:szCs w:val="24"/>
        </w:rPr>
        <w:t>段的内容。</w:t>
      </w:r>
    </w:p>
    <w:p w:rsidR="00281FEF" w:rsidRPr="006F7899" w:rsidRDefault="00E0326D" w:rsidP="00B325A8">
      <w:pPr>
        <w:spacing w:line="240" w:lineRule="auto"/>
        <w:ind w:left="720" w:hanging="720"/>
        <w:rPr>
          <w:rFonts w:asciiTheme="minorHAnsi" w:hAnsiTheme="minorHAnsi" w:cstheme="majorBidi"/>
          <w:sz w:val="24"/>
          <w:szCs w:val="24"/>
        </w:rPr>
      </w:pPr>
      <w:r w:rsidRPr="006F7899">
        <w:rPr>
          <w:rFonts w:asciiTheme="minorHAnsi" w:eastAsiaTheme="minorEastAsia" w:hAnsiTheme="minorHAnsi" w:cstheme="majorBidi" w:hint="eastAsia"/>
          <w:sz w:val="24"/>
          <w:szCs w:val="24"/>
        </w:rPr>
        <w:t>3</w:t>
      </w:r>
      <w:r w:rsidRPr="006F7899">
        <w:rPr>
          <w:rFonts w:asciiTheme="minorHAnsi" w:eastAsiaTheme="minorEastAsia" w:hAnsiTheme="minorHAnsi" w:cstheme="majorBidi" w:hint="eastAsia"/>
          <w:sz w:val="24"/>
          <w:szCs w:val="24"/>
        </w:rPr>
        <w:tab/>
      </w:r>
      <w:r w:rsidR="00281FEF" w:rsidRPr="006F7899">
        <w:rPr>
          <w:rFonts w:asciiTheme="minorHAnsi" w:eastAsiaTheme="minorEastAsia" w:hAnsiTheme="minorHAnsi" w:cstheme="majorBidi" w:hint="eastAsia"/>
          <w:sz w:val="24"/>
          <w:szCs w:val="24"/>
        </w:rPr>
        <w:t>尽管人们认识到</w:t>
      </w:r>
      <w:r w:rsidR="00281FEF" w:rsidRPr="006F7899">
        <w:rPr>
          <w:rFonts w:asciiTheme="minorHAnsi" w:eastAsiaTheme="minorEastAsia" w:hAnsiTheme="minorHAnsi" w:cstheme="majorBidi" w:hint="eastAsia"/>
          <w:sz w:val="24"/>
          <w:szCs w:val="24"/>
        </w:rPr>
        <w:t>ICT</w:t>
      </w:r>
      <w:r w:rsidR="00281FEF" w:rsidRPr="006F7899">
        <w:rPr>
          <w:rFonts w:asciiTheme="minorHAnsi" w:eastAsiaTheme="minorEastAsia" w:hAnsiTheme="minorHAnsi" w:cstheme="majorBidi" w:hint="eastAsia"/>
          <w:sz w:val="24"/>
          <w:szCs w:val="24"/>
        </w:rPr>
        <w:t>作为促进性别平等和妇女</w:t>
      </w:r>
      <w:r w:rsidR="00057F19" w:rsidRPr="006F7899">
        <w:rPr>
          <w:rFonts w:asciiTheme="minorHAnsi" w:eastAsiaTheme="minorEastAsia" w:hAnsiTheme="minorHAnsi" w:cstheme="majorBidi" w:hint="eastAsia"/>
          <w:sz w:val="24"/>
          <w:szCs w:val="24"/>
        </w:rPr>
        <w:t>获得</w:t>
      </w:r>
      <w:r w:rsidR="00281FEF" w:rsidRPr="006F7899">
        <w:rPr>
          <w:rFonts w:asciiTheme="minorHAnsi" w:eastAsiaTheme="minorEastAsia" w:hAnsiTheme="minorHAnsi" w:cstheme="majorBidi" w:hint="eastAsia"/>
          <w:sz w:val="24"/>
          <w:szCs w:val="24"/>
        </w:rPr>
        <w:t>及使用</w:t>
      </w:r>
      <w:r w:rsidR="00281FEF" w:rsidRPr="006F7899">
        <w:rPr>
          <w:rFonts w:asciiTheme="minorHAnsi" w:eastAsiaTheme="minorEastAsia" w:hAnsiTheme="minorHAnsi" w:cstheme="majorBidi" w:hint="eastAsia"/>
          <w:sz w:val="24"/>
          <w:szCs w:val="24"/>
        </w:rPr>
        <w:t>ICT</w:t>
      </w:r>
      <w:r w:rsidR="00281FEF" w:rsidRPr="006F7899">
        <w:rPr>
          <w:rFonts w:asciiTheme="minorHAnsi" w:eastAsiaTheme="minorEastAsia" w:hAnsiTheme="minorHAnsi" w:cstheme="majorBidi" w:hint="eastAsia"/>
          <w:sz w:val="24"/>
          <w:szCs w:val="24"/>
        </w:rPr>
        <w:t>能力的工具的潜力，但“性别差距”依然存在。我们重申必须促进和保持性别平等和妇女的权利，保证妇女融入新兴的全球</w:t>
      </w:r>
      <w:r w:rsidR="00281FEF" w:rsidRPr="006F7899">
        <w:rPr>
          <w:rFonts w:asciiTheme="minorHAnsi" w:eastAsiaTheme="minorEastAsia" w:hAnsiTheme="minorHAnsi" w:cstheme="majorBidi" w:hint="eastAsia"/>
          <w:sz w:val="24"/>
          <w:szCs w:val="24"/>
        </w:rPr>
        <w:t>ICT</w:t>
      </w:r>
      <w:r w:rsidR="00281FEF" w:rsidRPr="006F7899">
        <w:rPr>
          <w:rFonts w:asciiTheme="minorHAnsi" w:eastAsiaTheme="minorEastAsia" w:hAnsiTheme="minorHAnsi" w:cstheme="majorBidi" w:hint="eastAsia"/>
          <w:sz w:val="24"/>
          <w:szCs w:val="24"/>
        </w:rPr>
        <w:t>社会</w:t>
      </w:r>
      <w:r w:rsidR="00057F19" w:rsidRPr="006F7899">
        <w:rPr>
          <w:rFonts w:asciiTheme="minorHAnsi" w:eastAsiaTheme="minorEastAsia" w:hAnsiTheme="minorHAnsi" w:cstheme="majorBidi" w:hint="eastAsia"/>
          <w:sz w:val="24"/>
          <w:szCs w:val="24"/>
        </w:rPr>
        <w:t>，</w:t>
      </w:r>
      <w:r w:rsidR="00281FEF" w:rsidRPr="006F7899">
        <w:rPr>
          <w:rFonts w:asciiTheme="minorHAnsi" w:eastAsiaTheme="minorEastAsia" w:hAnsiTheme="minorHAnsi" w:cstheme="majorBidi" w:hint="eastAsia"/>
          <w:sz w:val="24"/>
          <w:szCs w:val="24"/>
        </w:rPr>
        <w:t>并考虑到最近成立的</w:t>
      </w:r>
      <w:r w:rsidR="00057F19" w:rsidRPr="006F7899">
        <w:rPr>
          <w:rFonts w:asciiTheme="minorHAnsi" w:eastAsiaTheme="minorEastAsia" w:hAnsiTheme="minorHAnsi" w:cstheme="majorBidi" w:hint="eastAsia"/>
          <w:sz w:val="24"/>
          <w:szCs w:val="24"/>
        </w:rPr>
        <w:t>联合国妇女署这一</w:t>
      </w:r>
      <w:r w:rsidR="00281FEF" w:rsidRPr="006F7899">
        <w:rPr>
          <w:rFonts w:asciiTheme="minorHAnsi" w:eastAsiaTheme="minorEastAsia" w:hAnsiTheme="minorHAnsi" w:cstheme="majorBidi" w:hint="eastAsia"/>
          <w:sz w:val="24"/>
          <w:szCs w:val="24"/>
        </w:rPr>
        <w:t>机构的职责范围、后</w:t>
      </w:r>
      <w:r w:rsidR="00281FEF" w:rsidRPr="006F7899">
        <w:rPr>
          <w:rFonts w:asciiTheme="minorHAnsi" w:eastAsiaTheme="minorEastAsia" w:hAnsiTheme="minorHAnsi" w:cstheme="majorBidi" w:hint="eastAsia"/>
          <w:sz w:val="24"/>
          <w:szCs w:val="24"/>
        </w:rPr>
        <w:t>2015</w:t>
      </w:r>
      <w:r w:rsidR="00057F19" w:rsidRPr="006F7899">
        <w:rPr>
          <w:rFonts w:asciiTheme="minorHAnsi" w:eastAsiaTheme="minorEastAsia" w:hAnsiTheme="minorHAnsi" w:cstheme="majorBidi" w:hint="eastAsia"/>
          <w:sz w:val="24"/>
          <w:szCs w:val="24"/>
        </w:rPr>
        <w:t>年</w:t>
      </w:r>
      <w:r w:rsidR="00281FEF" w:rsidRPr="006F7899">
        <w:rPr>
          <w:rFonts w:asciiTheme="minorHAnsi" w:eastAsiaTheme="minorEastAsia" w:hAnsiTheme="minorHAnsi" w:cstheme="majorBidi" w:hint="eastAsia"/>
          <w:sz w:val="24"/>
          <w:szCs w:val="24"/>
        </w:rPr>
        <w:t>高层专题小组的建议</w:t>
      </w:r>
      <w:r w:rsidR="00057F19" w:rsidRPr="006F7899">
        <w:rPr>
          <w:rFonts w:asciiTheme="minorHAnsi" w:eastAsiaTheme="minorEastAsia" w:hAnsiTheme="minorHAnsi" w:cstheme="majorBidi" w:hint="eastAsia"/>
          <w:sz w:val="24"/>
          <w:szCs w:val="24"/>
        </w:rPr>
        <w:t>和</w:t>
      </w:r>
      <w:r w:rsidR="00281FEF" w:rsidRPr="006F7899">
        <w:rPr>
          <w:rFonts w:asciiTheme="minorHAnsi" w:eastAsiaTheme="minorEastAsia" w:hAnsiTheme="minorHAnsi" w:cstheme="majorBidi" w:hint="eastAsia"/>
          <w:sz w:val="24"/>
          <w:szCs w:val="24"/>
        </w:rPr>
        <w:t>1995</w:t>
      </w:r>
      <w:r w:rsidR="00281FEF" w:rsidRPr="006F7899">
        <w:rPr>
          <w:rFonts w:asciiTheme="minorHAnsi" w:eastAsiaTheme="minorEastAsia" w:hAnsiTheme="minorHAnsi" w:cstheme="majorBidi" w:hint="eastAsia"/>
          <w:sz w:val="24"/>
          <w:szCs w:val="24"/>
        </w:rPr>
        <w:t>年第四届妇女大会通过的《北京宣言和行动纲领》。因此，我们希望回顾并强调《</w:t>
      </w:r>
      <w:r w:rsidR="00281FEF" w:rsidRPr="006F7899">
        <w:rPr>
          <w:rFonts w:asciiTheme="minorHAnsi" w:eastAsiaTheme="minorEastAsia" w:hAnsiTheme="minorHAnsi" w:cstheme="majorBidi" w:hint="eastAsia"/>
          <w:sz w:val="24"/>
          <w:szCs w:val="24"/>
        </w:rPr>
        <w:t>WSIS</w:t>
      </w:r>
      <w:r w:rsidR="00281FEF" w:rsidRPr="006F7899">
        <w:rPr>
          <w:rFonts w:asciiTheme="minorHAnsi" w:eastAsiaTheme="minorEastAsia" w:hAnsiTheme="minorHAnsi" w:cstheme="majorBidi" w:hint="eastAsia"/>
          <w:sz w:val="24"/>
          <w:szCs w:val="24"/>
        </w:rPr>
        <w:t>原则宣言》整个</w:t>
      </w:r>
      <w:r w:rsidR="00281FEF" w:rsidRPr="006F7899">
        <w:rPr>
          <w:rFonts w:asciiTheme="minorHAnsi" w:eastAsiaTheme="minorEastAsia" w:hAnsiTheme="minorHAnsi" w:cstheme="majorBidi" w:hint="eastAsia"/>
          <w:sz w:val="24"/>
          <w:szCs w:val="24"/>
        </w:rPr>
        <w:t>WSIS+10</w:t>
      </w:r>
      <w:r w:rsidR="00281FEF" w:rsidRPr="006F7899">
        <w:rPr>
          <w:rFonts w:asciiTheme="minorHAnsi" w:eastAsiaTheme="minorEastAsia" w:hAnsiTheme="minorHAnsi" w:cstheme="majorBidi" w:hint="eastAsia"/>
          <w:sz w:val="24"/>
          <w:szCs w:val="24"/>
        </w:rPr>
        <w:t>声明和愿景第</w:t>
      </w:r>
      <w:r w:rsidR="00281FEF" w:rsidRPr="006F7899">
        <w:rPr>
          <w:rFonts w:asciiTheme="minorHAnsi" w:eastAsiaTheme="minorEastAsia" w:hAnsiTheme="minorHAnsi" w:cstheme="majorBidi" w:hint="eastAsia"/>
          <w:sz w:val="24"/>
          <w:szCs w:val="24"/>
        </w:rPr>
        <w:t>12</w:t>
      </w:r>
      <w:r w:rsidR="00281FEF" w:rsidRPr="006F7899">
        <w:rPr>
          <w:rFonts w:asciiTheme="minorHAnsi" w:eastAsiaTheme="minorEastAsia" w:hAnsiTheme="minorHAnsi" w:cstheme="majorBidi" w:hint="eastAsia"/>
          <w:sz w:val="24"/>
          <w:szCs w:val="24"/>
        </w:rPr>
        <w:t>段所述的</w:t>
      </w:r>
      <w:r w:rsidR="00281FEF" w:rsidRPr="006F7899">
        <w:rPr>
          <w:rFonts w:asciiTheme="minorHAnsi" w:eastAsiaTheme="minorEastAsia" w:hAnsiTheme="minorHAnsi" w:cstheme="majorBidi" w:hint="eastAsia"/>
          <w:sz w:val="24"/>
          <w:szCs w:val="24"/>
        </w:rPr>
        <w:t>ICT</w:t>
      </w:r>
      <w:r w:rsidR="00281FEF" w:rsidRPr="006F7899">
        <w:rPr>
          <w:rFonts w:asciiTheme="minorHAnsi" w:eastAsiaTheme="minorEastAsia" w:hAnsiTheme="minorHAnsi" w:cstheme="majorBidi" w:hint="eastAsia"/>
          <w:sz w:val="24"/>
          <w:szCs w:val="24"/>
        </w:rPr>
        <w:t>的发展为妇女提供</w:t>
      </w:r>
      <w:r w:rsidR="00057F19" w:rsidRPr="006F7899">
        <w:rPr>
          <w:rFonts w:asciiTheme="minorHAnsi" w:eastAsiaTheme="minorEastAsia" w:hAnsiTheme="minorHAnsi" w:cstheme="majorBidi" w:hint="eastAsia"/>
          <w:sz w:val="24"/>
          <w:szCs w:val="24"/>
        </w:rPr>
        <w:t>的</w:t>
      </w:r>
      <w:r w:rsidR="00281FEF" w:rsidRPr="006F7899">
        <w:rPr>
          <w:rFonts w:asciiTheme="minorHAnsi" w:eastAsiaTheme="minorEastAsia" w:hAnsiTheme="minorHAnsi" w:cstheme="majorBidi" w:hint="eastAsia"/>
          <w:sz w:val="24"/>
          <w:szCs w:val="24"/>
        </w:rPr>
        <w:t>巨大机遇，</w:t>
      </w:r>
      <w:r w:rsidR="00057F19" w:rsidRPr="006F7899">
        <w:rPr>
          <w:rFonts w:asciiTheme="minorHAnsi" w:eastAsiaTheme="minorEastAsia" w:hAnsiTheme="minorHAnsi" w:cstheme="majorBidi" w:hint="eastAsia"/>
          <w:sz w:val="24"/>
          <w:szCs w:val="24"/>
        </w:rPr>
        <w:t>她</w:t>
      </w:r>
      <w:r w:rsidR="00281FEF" w:rsidRPr="006F7899">
        <w:rPr>
          <w:rFonts w:asciiTheme="minorHAnsi" w:eastAsiaTheme="minorEastAsia" w:hAnsiTheme="minorHAnsi" w:cstheme="majorBidi" w:hint="eastAsia"/>
          <w:sz w:val="24"/>
          <w:szCs w:val="24"/>
        </w:rPr>
        <w:t>们应成为信息社会的</w:t>
      </w:r>
      <w:r w:rsidR="00057F19" w:rsidRPr="006F7899">
        <w:rPr>
          <w:rFonts w:asciiTheme="minorHAnsi" w:eastAsiaTheme="minorEastAsia" w:hAnsiTheme="minorHAnsi" w:cstheme="majorBidi" w:hint="eastAsia"/>
          <w:sz w:val="24"/>
          <w:szCs w:val="24"/>
        </w:rPr>
        <w:t>组成</w:t>
      </w:r>
      <w:r w:rsidR="00281FEF" w:rsidRPr="006F7899">
        <w:rPr>
          <w:rFonts w:asciiTheme="minorHAnsi" w:eastAsiaTheme="minorEastAsia" w:hAnsiTheme="minorHAnsi" w:cstheme="majorBidi" w:hint="eastAsia"/>
          <w:sz w:val="24"/>
          <w:szCs w:val="24"/>
        </w:rPr>
        <w:t>部分和重要参与者。我们致力于确保</w:t>
      </w:r>
      <w:r w:rsidR="00057F19" w:rsidRPr="006F7899">
        <w:rPr>
          <w:rFonts w:asciiTheme="minorHAnsi" w:eastAsiaTheme="minorEastAsia" w:hAnsiTheme="minorHAnsi" w:cstheme="majorBidi" w:hint="eastAsia"/>
          <w:sz w:val="24"/>
          <w:szCs w:val="24"/>
        </w:rPr>
        <w:t>信息社会</w:t>
      </w:r>
      <w:r w:rsidR="00273A91" w:rsidRPr="006F7899">
        <w:rPr>
          <w:rFonts w:asciiTheme="minorHAnsi" w:eastAsiaTheme="minorEastAsia" w:hAnsiTheme="minorHAnsi" w:cstheme="majorBidi" w:hint="eastAsia"/>
          <w:sz w:val="24"/>
          <w:szCs w:val="24"/>
        </w:rPr>
        <w:t>使</w:t>
      </w:r>
      <w:r w:rsidR="00057F19" w:rsidRPr="006F7899">
        <w:rPr>
          <w:rFonts w:asciiTheme="minorHAnsi" w:eastAsiaTheme="minorEastAsia" w:hAnsiTheme="minorHAnsi" w:cstheme="majorBidi" w:hint="eastAsia"/>
          <w:sz w:val="24"/>
          <w:szCs w:val="24"/>
        </w:rPr>
        <w:t>妇女</w:t>
      </w:r>
      <w:r w:rsidR="00273A91" w:rsidRPr="006F7899">
        <w:rPr>
          <w:rFonts w:asciiTheme="minorHAnsi" w:eastAsiaTheme="minorEastAsia" w:hAnsiTheme="minorHAnsi" w:cstheme="majorBidi" w:hint="eastAsia"/>
          <w:sz w:val="24"/>
          <w:szCs w:val="24"/>
        </w:rPr>
        <w:t>获得</w:t>
      </w:r>
      <w:r w:rsidR="00057F19" w:rsidRPr="006F7899">
        <w:rPr>
          <w:rFonts w:asciiTheme="minorHAnsi" w:eastAsiaTheme="minorEastAsia" w:hAnsiTheme="minorHAnsi" w:cstheme="majorBidi" w:hint="eastAsia"/>
          <w:sz w:val="24"/>
          <w:szCs w:val="24"/>
        </w:rPr>
        <w:t>权利</w:t>
      </w:r>
      <w:r w:rsidR="00273A91" w:rsidRPr="006F7899">
        <w:rPr>
          <w:rFonts w:asciiTheme="minorHAnsi" w:eastAsiaTheme="minorEastAsia" w:hAnsiTheme="minorHAnsi" w:cstheme="majorBidi" w:hint="eastAsia"/>
          <w:sz w:val="24"/>
          <w:szCs w:val="24"/>
        </w:rPr>
        <w:t>，并</w:t>
      </w:r>
      <w:r w:rsidR="00057F19" w:rsidRPr="006F7899">
        <w:rPr>
          <w:rFonts w:asciiTheme="minorHAnsi" w:eastAsiaTheme="minorEastAsia" w:hAnsiTheme="minorHAnsi" w:cstheme="majorBidi" w:hint="eastAsia"/>
          <w:sz w:val="24"/>
          <w:szCs w:val="24"/>
        </w:rPr>
        <w:t>平等</w:t>
      </w:r>
      <w:r w:rsidR="00273A91" w:rsidRPr="006F7899">
        <w:rPr>
          <w:rFonts w:asciiTheme="minorHAnsi" w:eastAsiaTheme="minorEastAsia" w:hAnsiTheme="minorHAnsi" w:cstheme="majorBidi" w:hint="eastAsia"/>
          <w:sz w:val="24"/>
          <w:szCs w:val="24"/>
        </w:rPr>
        <w:t>地充</w:t>
      </w:r>
      <w:r w:rsidR="00273A91" w:rsidRPr="006F7899">
        <w:rPr>
          <w:rFonts w:asciiTheme="minorHAnsi" w:eastAsiaTheme="minorEastAsia" w:hAnsiTheme="minorHAnsi" w:cstheme="majorBidi" w:hint="eastAsia"/>
          <w:sz w:val="24"/>
          <w:szCs w:val="24"/>
        </w:rPr>
        <w:lastRenderedPageBreak/>
        <w:t>分</w:t>
      </w:r>
      <w:r w:rsidR="00057F19" w:rsidRPr="006F7899">
        <w:rPr>
          <w:rFonts w:asciiTheme="minorHAnsi" w:eastAsiaTheme="minorEastAsia" w:hAnsiTheme="minorHAnsi" w:cstheme="majorBidi" w:hint="eastAsia"/>
          <w:sz w:val="24"/>
          <w:szCs w:val="24"/>
        </w:rPr>
        <w:t>参与社会各领域工作和所有决策进程</w:t>
      </w:r>
      <w:r w:rsidR="00281FEF" w:rsidRPr="006F7899">
        <w:rPr>
          <w:rFonts w:asciiTheme="minorHAnsi" w:eastAsiaTheme="minorEastAsia" w:hAnsiTheme="minorHAnsi" w:cstheme="majorBidi" w:hint="eastAsia"/>
          <w:sz w:val="24"/>
          <w:szCs w:val="24"/>
        </w:rPr>
        <w:t>。为此，我们应将性别平等观点纳入主流工作，并将</w:t>
      </w:r>
      <w:r w:rsidR="00281FEF" w:rsidRPr="006F7899">
        <w:rPr>
          <w:rFonts w:asciiTheme="minorHAnsi" w:eastAsiaTheme="minorEastAsia" w:hAnsiTheme="minorHAnsi" w:cstheme="majorBidi" w:hint="eastAsia"/>
          <w:sz w:val="24"/>
          <w:szCs w:val="24"/>
        </w:rPr>
        <w:t>ICT</w:t>
      </w:r>
      <w:r w:rsidR="00281FEF" w:rsidRPr="006F7899">
        <w:rPr>
          <w:rFonts w:asciiTheme="minorHAnsi" w:eastAsiaTheme="minorEastAsia" w:hAnsiTheme="minorHAnsi" w:cstheme="majorBidi" w:hint="eastAsia"/>
          <w:sz w:val="24"/>
          <w:szCs w:val="24"/>
        </w:rPr>
        <w:t>用作实现这一目标的工具。</w:t>
      </w:r>
    </w:p>
    <w:p w:rsidR="00281FEF" w:rsidRPr="006F7899" w:rsidRDefault="00E0326D" w:rsidP="00B325A8">
      <w:pPr>
        <w:spacing w:line="240" w:lineRule="auto"/>
        <w:ind w:left="720" w:hanging="720"/>
        <w:rPr>
          <w:rFonts w:asciiTheme="minorHAnsi" w:hAnsiTheme="minorHAnsi" w:cstheme="majorBidi"/>
          <w:sz w:val="24"/>
          <w:szCs w:val="24"/>
        </w:rPr>
      </w:pPr>
      <w:r w:rsidRPr="006F7899">
        <w:rPr>
          <w:rFonts w:asciiTheme="minorHAnsi" w:eastAsiaTheme="minorEastAsia" w:hAnsiTheme="minorHAnsi" w:cstheme="majorBidi" w:hint="eastAsia"/>
          <w:sz w:val="24"/>
          <w:szCs w:val="24"/>
        </w:rPr>
        <w:t>4</w:t>
      </w:r>
      <w:r w:rsidRPr="006F7899">
        <w:rPr>
          <w:rFonts w:asciiTheme="minorHAnsi" w:eastAsiaTheme="minorEastAsia" w:hAnsiTheme="minorHAnsi" w:cstheme="majorBidi" w:hint="eastAsia"/>
          <w:sz w:val="24"/>
          <w:szCs w:val="24"/>
        </w:rPr>
        <w:tab/>
      </w:r>
      <w:r w:rsidR="00273A91" w:rsidRPr="006F7899">
        <w:rPr>
          <w:rFonts w:asciiTheme="minorHAnsi" w:eastAsiaTheme="minorEastAsia" w:hAnsiTheme="minorHAnsi" w:cstheme="majorBidi" w:hint="eastAsia"/>
          <w:sz w:val="24"/>
          <w:szCs w:val="24"/>
        </w:rPr>
        <w:t>人们通过</w:t>
      </w:r>
      <w:r w:rsidR="00281FEF" w:rsidRPr="006F7899">
        <w:rPr>
          <w:rFonts w:asciiTheme="minorHAnsi" w:eastAsiaTheme="minorEastAsia" w:hAnsiTheme="minorHAnsi" w:cstheme="majorBidi" w:hint="eastAsia"/>
          <w:sz w:val="24"/>
          <w:szCs w:val="24"/>
        </w:rPr>
        <w:t>回顾联合国残疾人权利公约</w:t>
      </w:r>
      <w:r w:rsidR="00273A91" w:rsidRPr="006F7899">
        <w:rPr>
          <w:rFonts w:asciiTheme="minorHAnsi" w:eastAsiaTheme="minorEastAsia" w:hAnsiTheme="minorHAnsi" w:cstheme="majorBidi" w:hint="eastAsia"/>
          <w:sz w:val="24"/>
          <w:szCs w:val="24"/>
        </w:rPr>
        <w:t>、</w:t>
      </w:r>
      <w:r w:rsidR="00281FEF" w:rsidRPr="006F7899">
        <w:rPr>
          <w:rFonts w:asciiTheme="minorHAnsi" w:eastAsiaTheme="minorEastAsia" w:hAnsiTheme="minorHAnsi" w:cstheme="majorBidi" w:hint="eastAsia"/>
          <w:sz w:val="24"/>
          <w:szCs w:val="24"/>
        </w:rPr>
        <w:t>《日内瓦原则宣言》第</w:t>
      </w:r>
      <w:r w:rsidR="00281FEF" w:rsidRPr="006F7899">
        <w:rPr>
          <w:rFonts w:asciiTheme="minorHAnsi" w:eastAsiaTheme="minorEastAsia" w:hAnsiTheme="minorHAnsi" w:cstheme="majorBidi" w:hint="eastAsia"/>
          <w:sz w:val="24"/>
          <w:szCs w:val="24"/>
        </w:rPr>
        <w:t>11</w:t>
      </w:r>
      <w:r w:rsidR="00281FEF" w:rsidRPr="006F7899">
        <w:rPr>
          <w:rFonts w:asciiTheme="minorHAnsi" w:eastAsiaTheme="minorEastAsia" w:hAnsiTheme="minorHAnsi" w:cstheme="majorBidi" w:hint="eastAsia"/>
          <w:sz w:val="24"/>
          <w:szCs w:val="24"/>
        </w:rPr>
        <w:t>、</w:t>
      </w:r>
      <w:r w:rsidR="00281FEF" w:rsidRPr="006F7899">
        <w:rPr>
          <w:rFonts w:asciiTheme="minorHAnsi" w:eastAsiaTheme="minorEastAsia" w:hAnsiTheme="minorHAnsi" w:cstheme="majorBidi" w:hint="eastAsia"/>
          <w:sz w:val="24"/>
          <w:szCs w:val="24"/>
        </w:rPr>
        <w:t>13</w:t>
      </w:r>
      <w:r w:rsidR="00281FEF" w:rsidRPr="006F7899">
        <w:rPr>
          <w:rFonts w:asciiTheme="minorHAnsi" w:eastAsiaTheme="minorEastAsia" w:hAnsiTheme="minorHAnsi" w:cstheme="majorBidi" w:hint="eastAsia"/>
          <w:sz w:val="24"/>
          <w:szCs w:val="24"/>
        </w:rPr>
        <w:t>、</w:t>
      </w:r>
      <w:r w:rsidR="00281FEF" w:rsidRPr="006F7899">
        <w:rPr>
          <w:rFonts w:asciiTheme="minorHAnsi" w:eastAsiaTheme="minorEastAsia" w:hAnsiTheme="minorHAnsi" w:cstheme="majorBidi" w:hint="eastAsia"/>
          <w:sz w:val="24"/>
          <w:szCs w:val="24"/>
        </w:rPr>
        <w:t>14</w:t>
      </w:r>
      <w:r w:rsidR="00281FEF" w:rsidRPr="006F7899">
        <w:rPr>
          <w:rFonts w:asciiTheme="minorHAnsi" w:eastAsiaTheme="minorEastAsia" w:hAnsiTheme="minorHAnsi" w:cstheme="majorBidi" w:hint="eastAsia"/>
          <w:sz w:val="24"/>
          <w:szCs w:val="24"/>
        </w:rPr>
        <w:t>和</w:t>
      </w:r>
      <w:r w:rsidR="00281FEF" w:rsidRPr="006F7899">
        <w:rPr>
          <w:rFonts w:asciiTheme="minorHAnsi" w:eastAsiaTheme="minorEastAsia" w:hAnsiTheme="minorHAnsi" w:cstheme="majorBidi" w:hint="eastAsia"/>
          <w:sz w:val="24"/>
          <w:szCs w:val="24"/>
        </w:rPr>
        <w:t>15</w:t>
      </w:r>
      <w:r w:rsidR="00281FEF" w:rsidRPr="006F7899">
        <w:rPr>
          <w:rFonts w:asciiTheme="minorHAnsi" w:eastAsiaTheme="minorEastAsia" w:hAnsiTheme="minorHAnsi" w:cstheme="majorBidi" w:hint="eastAsia"/>
          <w:sz w:val="24"/>
          <w:szCs w:val="24"/>
        </w:rPr>
        <w:t>段以及《突尼斯承诺》第</w:t>
      </w:r>
      <w:r w:rsidR="00281FEF" w:rsidRPr="006F7899">
        <w:rPr>
          <w:rFonts w:asciiTheme="minorHAnsi" w:eastAsiaTheme="minorEastAsia" w:hAnsiTheme="minorHAnsi" w:cstheme="majorBidi" w:hint="eastAsia"/>
          <w:sz w:val="24"/>
          <w:szCs w:val="24"/>
        </w:rPr>
        <w:t>20</w:t>
      </w:r>
      <w:r w:rsidR="00281FEF" w:rsidRPr="006F7899">
        <w:rPr>
          <w:rFonts w:asciiTheme="minorHAnsi" w:eastAsiaTheme="minorEastAsia" w:hAnsiTheme="minorHAnsi" w:cstheme="majorBidi" w:hint="eastAsia"/>
          <w:sz w:val="24"/>
          <w:szCs w:val="24"/>
        </w:rPr>
        <w:t>、</w:t>
      </w:r>
      <w:r w:rsidR="00281FEF" w:rsidRPr="006F7899">
        <w:rPr>
          <w:rFonts w:asciiTheme="minorHAnsi" w:eastAsiaTheme="minorEastAsia" w:hAnsiTheme="minorHAnsi" w:cstheme="majorBidi" w:hint="eastAsia"/>
          <w:sz w:val="24"/>
          <w:szCs w:val="24"/>
        </w:rPr>
        <w:t>22</w:t>
      </w:r>
      <w:r w:rsidR="00281FEF" w:rsidRPr="006F7899">
        <w:rPr>
          <w:rFonts w:asciiTheme="minorHAnsi" w:eastAsiaTheme="minorEastAsia" w:hAnsiTheme="minorHAnsi" w:cstheme="majorBidi" w:hint="eastAsia"/>
          <w:sz w:val="24"/>
          <w:szCs w:val="24"/>
        </w:rPr>
        <w:t>和</w:t>
      </w:r>
      <w:r w:rsidR="00281FEF" w:rsidRPr="006F7899">
        <w:rPr>
          <w:rFonts w:asciiTheme="minorHAnsi" w:eastAsiaTheme="minorEastAsia" w:hAnsiTheme="minorHAnsi" w:cstheme="majorBidi" w:hint="eastAsia"/>
          <w:sz w:val="24"/>
          <w:szCs w:val="24"/>
        </w:rPr>
        <w:t>24</w:t>
      </w:r>
      <w:r w:rsidR="00281FEF" w:rsidRPr="006F7899">
        <w:rPr>
          <w:rFonts w:asciiTheme="minorHAnsi" w:eastAsiaTheme="minorEastAsia" w:hAnsiTheme="minorHAnsi" w:cstheme="majorBidi" w:hint="eastAsia"/>
          <w:sz w:val="24"/>
          <w:szCs w:val="24"/>
        </w:rPr>
        <w:t>段，并重申让所有人平等享受信息和知识的承诺，提高全民的</w:t>
      </w:r>
      <w:r w:rsidR="00281FEF" w:rsidRPr="006F7899">
        <w:rPr>
          <w:rFonts w:asciiTheme="minorHAnsi" w:eastAsiaTheme="minorEastAsia" w:hAnsiTheme="minorHAnsi" w:cstheme="majorBidi" w:hint="eastAsia"/>
          <w:sz w:val="24"/>
          <w:szCs w:val="24"/>
        </w:rPr>
        <w:t>ICT</w:t>
      </w:r>
      <w:r w:rsidR="00281FEF" w:rsidRPr="006F7899">
        <w:rPr>
          <w:rFonts w:asciiTheme="minorHAnsi" w:eastAsiaTheme="minorEastAsia" w:hAnsiTheme="minorHAnsi" w:cstheme="majorBidi" w:hint="eastAsia"/>
          <w:sz w:val="24"/>
          <w:szCs w:val="24"/>
        </w:rPr>
        <w:t>能力和包括青年、老人、妇女、原住民和游牧民、残疾人、失业者、穷人、移民、难民和国内流离失所和偏远社区居民在内的所有人使用</w:t>
      </w:r>
      <w:r w:rsidR="00281FEF" w:rsidRPr="006F7899">
        <w:rPr>
          <w:rFonts w:asciiTheme="minorHAnsi" w:eastAsiaTheme="minorEastAsia" w:hAnsiTheme="minorHAnsi" w:cstheme="majorBidi" w:hint="eastAsia"/>
          <w:sz w:val="24"/>
          <w:szCs w:val="24"/>
        </w:rPr>
        <w:t>ICT</w:t>
      </w:r>
      <w:r w:rsidR="00281FEF" w:rsidRPr="006F7899">
        <w:rPr>
          <w:rFonts w:asciiTheme="minorHAnsi" w:eastAsiaTheme="minorEastAsia" w:hAnsiTheme="minorHAnsi" w:cstheme="majorBidi" w:hint="eastAsia"/>
          <w:sz w:val="24"/>
          <w:szCs w:val="24"/>
        </w:rPr>
        <w:t>的信心</w:t>
      </w:r>
      <w:r w:rsidR="00273A91" w:rsidRPr="006F7899">
        <w:rPr>
          <w:rFonts w:asciiTheme="minorHAnsi" w:eastAsiaTheme="minorEastAsia" w:hAnsiTheme="minorHAnsi" w:cstheme="majorBidi" w:hint="eastAsia"/>
          <w:sz w:val="24"/>
          <w:szCs w:val="24"/>
        </w:rPr>
        <w:t>认识到</w:t>
      </w:r>
      <w:r w:rsidR="00281FEF" w:rsidRPr="006F7899">
        <w:rPr>
          <w:rFonts w:asciiTheme="minorHAnsi" w:eastAsiaTheme="minorEastAsia" w:hAnsiTheme="minorHAnsi" w:cstheme="majorBidi" w:hint="eastAsia"/>
          <w:sz w:val="24"/>
          <w:szCs w:val="24"/>
        </w:rPr>
        <w:t>，必须</w:t>
      </w:r>
      <w:r w:rsidR="00273A91" w:rsidRPr="006F7899">
        <w:rPr>
          <w:rFonts w:asciiTheme="minorHAnsi" w:eastAsiaTheme="minorEastAsia" w:hAnsiTheme="minorHAnsi" w:cstheme="majorBidi" w:hint="eastAsia"/>
          <w:sz w:val="24"/>
          <w:szCs w:val="24"/>
        </w:rPr>
        <w:t>让</w:t>
      </w:r>
      <w:r w:rsidR="00281FEF" w:rsidRPr="006F7899">
        <w:rPr>
          <w:rFonts w:asciiTheme="minorHAnsi" w:eastAsiaTheme="minorEastAsia" w:hAnsiTheme="minorHAnsi" w:cstheme="majorBidi" w:hint="eastAsia"/>
          <w:sz w:val="24"/>
          <w:szCs w:val="24"/>
        </w:rPr>
        <w:t>弱势群体</w:t>
      </w:r>
      <w:r w:rsidR="00273A91" w:rsidRPr="006F7899">
        <w:rPr>
          <w:rFonts w:asciiTheme="minorHAnsi" w:eastAsiaTheme="minorEastAsia" w:hAnsiTheme="minorHAnsi" w:cstheme="majorBidi" w:hint="eastAsia"/>
          <w:sz w:val="24"/>
          <w:szCs w:val="24"/>
        </w:rPr>
        <w:t>更多</w:t>
      </w:r>
      <w:r w:rsidR="00281FEF" w:rsidRPr="006F7899">
        <w:rPr>
          <w:rFonts w:asciiTheme="minorHAnsi" w:eastAsiaTheme="minorEastAsia" w:hAnsiTheme="minorHAnsi" w:cstheme="majorBidi" w:hint="eastAsia"/>
          <w:sz w:val="24"/>
          <w:szCs w:val="24"/>
        </w:rPr>
        <w:t>参与信息社会建设进程，并使利益攸关方和各级决策机构听到他们的声音。此举能够使全球最为脆弱的公民群体成为其经济体的重要组成部分，并</w:t>
      </w:r>
      <w:r w:rsidR="00C52420" w:rsidRPr="006F7899">
        <w:rPr>
          <w:rFonts w:asciiTheme="minorHAnsi" w:eastAsiaTheme="minorEastAsia" w:hAnsiTheme="minorHAnsi" w:cstheme="majorBidi" w:hint="eastAsia"/>
          <w:sz w:val="24"/>
          <w:szCs w:val="24"/>
        </w:rPr>
        <w:t>增进</w:t>
      </w:r>
      <w:r w:rsidR="00281FEF" w:rsidRPr="006F7899">
        <w:rPr>
          <w:rFonts w:asciiTheme="minorHAnsi" w:eastAsiaTheme="minorEastAsia" w:hAnsiTheme="minorHAnsi" w:cstheme="majorBidi" w:hint="eastAsia"/>
          <w:sz w:val="24"/>
          <w:szCs w:val="24"/>
        </w:rPr>
        <w:t>目标成员对旨在使其日常生活更美好的现</w:t>
      </w:r>
      <w:r w:rsidR="00C52420" w:rsidRPr="006F7899">
        <w:rPr>
          <w:rFonts w:asciiTheme="minorHAnsi" w:eastAsiaTheme="minorEastAsia" w:hAnsiTheme="minorHAnsi" w:cstheme="majorBidi" w:hint="eastAsia"/>
          <w:sz w:val="24"/>
          <w:szCs w:val="24"/>
        </w:rPr>
        <w:t>行</w:t>
      </w:r>
      <w:r w:rsidR="00281FEF" w:rsidRPr="006F7899">
        <w:rPr>
          <w:rFonts w:asciiTheme="minorHAnsi" w:eastAsiaTheme="minorEastAsia" w:hAnsiTheme="minorHAnsi" w:cstheme="majorBidi" w:hint="eastAsia"/>
          <w:sz w:val="24"/>
          <w:szCs w:val="24"/>
        </w:rPr>
        <w:t>ICT</w:t>
      </w:r>
      <w:r w:rsidR="00281FEF" w:rsidRPr="006F7899">
        <w:rPr>
          <w:rFonts w:asciiTheme="minorHAnsi" w:eastAsiaTheme="minorEastAsia" w:hAnsiTheme="minorHAnsi" w:cstheme="majorBidi" w:hint="eastAsia"/>
          <w:sz w:val="24"/>
          <w:szCs w:val="24"/>
        </w:rPr>
        <w:t>解决方案（如，电子参与、电子政务、电子教学应用等）的了解。</w:t>
      </w:r>
    </w:p>
    <w:p w:rsidR="00281FEF" w:rsidRPr="006F7899" w:rsidRDefault="00E0326D" w:rsidP="00B325A8">
      <w:pPr>
        <w:spacing w:line="240" w:lineRule="auto"/>
        <w:ind w:left="720" w:hanging="720"/>
        <w:rPr>
          <w:rFonts w:asciiTheme="minorHAnsi" w:hAnsiTheme="minorHAnsi" w:cstheme="majorBidi"/>
          <w:sz w:val="24"/>
          <w:szCs w:val="24"/>
        </w:rPr>
      </w:pPr>
      <w:r w:rsidRPr="006F7899">
        <w:rPr>
          <w:rFonts w:asciiTheme="minorHAnsi" w:eastAsiaTheme="minorEastAsia" w:hAnsiTheme="minorHAnsi" w:cstheme="majorBidi" w:hint="eastAsia"/>
          <w:sz w:val="24"/>
          <w:szCs w:val="24"/>
        </w:rPr>
        <w:t>5</w:t>
      </w:r>
      <w:r w:rsidRPr="006F7899">
        <w:rPr>
          <w:rFonts w:asciiTheme="minorHAnsi" w:eastAsiaTheme="minorEastAsia" w:hAnsiTheme="minorHAnsi" w:cstheme="majorBidi" w:hint="eastAsia"/>
          <w:sz w:val="24"/>
          <w:szCs w:val="24"/>
        </w:rPr>
        <w:tab/>
      </w:r>
      <w:r w:rsidR="00281FEF" w:rsidRPr="006F7899">
        <w:rPr>
          <w:rFonts w:asciiTheme="minorHAnsi" w:eastAsiaTheme="minorEastAsia" w:hAnsiTheme="minorHAnsi" w:cstheme="majorBidi" w:hint="eastAsia"/>
          <w:sz w:val="24"/>
          <w:szCs w:val="24"/>
        </w:rPr>
        <w:t>应利用对信息社会建设至关重要的</w:t>
      </w:r>
      <w:r w:rsidR="00281FEF" w:rsidRPr="006F7899">
        <w:rPr>
          <w:rFonts w:asciiTheme="minorHAnsi" w:eastAsiaTheme="minorEastAsia" w:hAnsiTheme="minorHAnsi" w:cstheme="majorBidi" w:hint="eastAsia"/>
          <w:sz w:val="24"/>
          <w:szCs w:val="24"/>
        </w:rPr>
        <w:t>WSIS</w:t>
      </w:r>
      <w:r w:rsidR="00281FEF" w:rsidRPr="006F7899">
        <w:rPr>
          <w:rFonts w:asciiTheme="minorHAnsi" w:eastAsiaTheme="minorEastAsia" w:hAnsiTheme="minorHAnsi" w:cstheme="majorBidi" w:hint="eastAsia"/>
          <w:sz w:val="24"/>
          <w:szCs w:val="24"/>
        </w:rPr>
        <w:t>多利益攸关方方式</w:t>
      </w:r>
      <w:r w:rsidR="00C52420" w:rsidRPr="006F7899">
        <w:rPr>
          <w:rFonts w:asciiTheme="minorHAnsi" w:eastAsiaTheme="minorEastAsia" w:hAnsiTheme="minorHAnsi" w:cstheme="majorBidi" w:hint="eastAsia"/>
          <w:sz w:val="24"/>
          <w:szCs w:val="24"/>
        </w:rPr>
        <w:t>突显</w:t>
      </w:r>
      <w:r w:rsidR="00281FEF" w:rsidRPr="006F7899">
        <w:rPr>
          <w:rFonts w:asciiTheme="minorHAnsi" w:eastAsiaTheme="minorEastAsia" w:hAnsiTheme="minorHAnsi" w:cstheme="majorBidi" w:hint="eastAsia"/>
          <w:sz w:val="24"/>
          <w:szCs w:val="24"/>
        </w:rPr>
        <w:t>其优势，并确认它在</w:t>
      </w:r>
      <w:r w:rsidR="00C52420" w:rsidRPr="006F7899">
        <w:rPr>
          <w:rFonts w:asciiTheme="minorHAnsi" w:eastAsiaTheme="minorEastAsia" w:hAnsiTheme="minorHAnsi" w:cstheme="majorBidi" w:hint="eastAsia"/>
          <w:sz w:val="24"/>
          <w:szCs w:val="24"/>
        </w:rPr>
        <w:t>部分</w:t>
      </w:r>
      <w:r w:rsidR="00281FEF" w:rsidRPr="006F7899">
        <w:rPr>
          <w:rFonts w:asciiTheme="minorHAnsi" w:eastAsiaTheme="minorEastAsia" w:hAnsiTheme="minorHAnsi" w:cstheme="majorBidi" w:hint="eastAsia"/>
          <w:sz w:val="24"/>
          <w:szCs w:val="24"/>
        </w:rPr>
        <w:t>领域发挥了良好作用；</w:t>
      </w:r>
      <w:r w:rsidR="00C52420" w:rsidRPr="006F7899">
        <w:rPr>
          <w:rFonts w:asciiTheme="minorHAnsi" w:eastAsiaTheme="minorEastAsia" w:hAnsiTheme="minorHAnsi" w:cstheme="majorBidi" w:hint="eastAsia"/>
          <w:sz w:val="24"/>
          <w:szCs w:val="24"/>
        </w:rPr>
        <w:t>而</w:t>
      </w:r>
      <w:r w:rsidR="00281FEF" w:rsidRPr="006F7899">
        <w:rPr>
          <w:rFonts w:asciiTheme="minorHAnsi" w:eastAsiaTheme="minorEastAsia" w:hAnsiTheme="minorHAnsi" w:cstheme="majorBidi" w:hint="eastAsia"/>
          <w:sz w:val="24"/>
          <w:szCs w:val="24"/>
        </w:rPr>
        <w:t>在其他领域还</w:t>
      </w:r>
      <w:r w:rsidR="00C52420" w:rsidRPr="006F7899">
        <w:rPr>
          <w:rFonts w:asciiTheme="minorHAnsi" w:eastAsiaTheme="minorEastAsia" w:hAnsiTheme="minorHAnsi" w:cstheme="majorBidi" w:hint="eastAsia"/>
          <w:sz w:val="24"/>
          <w:szCs w:val="24"/>
        </w:rPr>
        <w:t>需</w:t>
      </w:r>
      <w:r w:rsidR="00281FEF" w:rsidRPr="006F7899">
        <w:rPr>
          <w:rFonts w:asciiTheme="minorHAnsi" w:eastAsiaTheme="minorEastAsia" w:hAnsiTheme="minorHAnsi" w:cstheme="majorBidi" w:hint="eastAsia"/>
          <w:sz w:val="24"/>
          <w:szCs w:val="24"/>
        </w:rPr>
        <w:t>改进、强化和执行。</w:t>
      </w:r>
    </w:p>
    <w:p w:rsidR="00281FEF" w:rsidRPr="006F7899" w:rsidRDefault="00E0326D" w:rsidP="00B325A8">
      <w:pPr>
        <w:spacing w:line="240" w:lineRule="auto"/>
        <w:ind w:left="720" w:hanging="720"/>
        <w:rPr>
          <w:rFonts w:asciiTheme="minorHAnsi" w:hAnsiTheme="minorHAnsi" w:cstheme="majorBidi"/>
          <w:sz w:val="24"/>
          <w:szCs w:val="24"/>
        </w:rPr>
      </w:pPr>
      <w:r w:rsidRPr="006F7899">
        <w:rPr>
          <w:rFonts w:asciiTheme="minorHAnsi" w:eastAsiaTheme="minorEastAsia" w:hAnsiTheme="minorHAnsi" w:cstheme="majorBidi" w:hint="eastAsia"/>
          <w:sz w:val="24"/>
          <w:szCs w:val="24"/>
        </w:rPr>
        <w:t>6</w:t>
      </w:r>
      <w:r w:rsidRPr="006F7899">
        <w:rPr>
          <w:rFonts w:asciiTheme="minorHAnsi" w:eastAsiaTheme="minorEastAsia" w:hAnsiTheme="minorHAnsi" w:cstheme="majorBidi" w:hint="eastAsia"/>
          <w:sz w:val="24"/>
          <w:szCs w:val="24"/>
        </w:rPr>
        <w:tab/>
      </w:r>
      <w:r w:rsidR="00281FEF" w:rsidRPr="006F7899">
        <w:rPr>
          <w:rFonts w:asciiTheme="minorHAnsi" w:eastAsiaTheme="minorEastAsia" w:hAnsiTheme="minorHAnsi" w:cstheme="majorBidi" w:hint="eastAsia"/>
          <w:sz w:val="24"/>
          <w:szCs w:val="24"/>
        </w:rPr>
        <w:t>数字包容性依然是一个贯穿包括农村和偏远地区的全局性重点工作，超出了</w:t>
      </w:r>
      <w:r w:rsidR="00C52420" w:rsidRPr="006F7899">
        <w:rPr>
          <w:rFonts w:asciiTheme="minorHAnsi" w:eastAsiaTheme="minorEastAsia" w:hAnsiTheme="minorHAnsi" w:cstheme="majorBidi" w:hint="eastAsia"/>
          <w:sz w:val="24"/>
          <w:szCs w:val="24"/>
        </w:rPr>
        <w:t>对</w:t>
      </w:r>
      <w:r w:rsidR="00281FEF" w:rsidRPr="006F7899">
        <w:rPr>
          <w:rFonts w:asciiTheme="minorHAnsi" w:eastAsiaTheme="minorEastAsia" w:hAnsiTheme="minorHAnsi" w:cstheme="majorBidi" w:hint="eastAsia"/>
          <w:sz w:val="24"/>
          <w:szCs w:val="24"/>
        </w:rPr>
        <w:t>ICT</w:t>
      </w:r>
      <w:r w:rsidR="00281FEF" w:rsidRPr="006F7899">
        <w:rPr>
          <w:rFonts w:asciiTheme="minorHAnsi" w:eastAsiaTheme="minorEastAsia" w:hAnsiTheme="minorHAnsi" w:cstheme="majorBidi" w:hint="eastAsia"/>
          <w:sz w:val="24"/>
          <w:szCs w:val="24"/>
        </w:rPr>
        <w:t>网络、服务和应用的支付能力和使用问题。要想在社区生活</w:t>
      </w:r>
      <w:r w:rsidR="00C52420" w:rsidRPr="006F7899">
        <w:rPr>
          <w:rFonts w:asciiTheme="minorHAnsi" w:eastAsiaTheme="minorEastAsia" w:hAnsiTheme="minorHAnsi" w:cstheme="majorBidi" w:hint="eastAsia"/>
          <w:sz w:val="24"/>
          <w:szCs w:val="24"/>
        </w:rPr>
        <w:t>变革</w:t>
      </w:r>
      <w:r w:rsidR="00281FEF" w:rsidRPr="006F7899">
        <w:rPr>
          <w:rFonts w:asciiTheme="minorHAnsi" w:eastAsiaTheme="minorEastAsia" w:hAnsiTheme="minorHAnsi" w:cstheme="majorBidi" w:hint="eastAsia"/>
          <w:sz w:val="24"/>
          <w:szCs w:val="24"/>
        </w:rPr>
        <w:t>过程中受益于</w:t>
      </w:r>
      <w:r w:rsidR="00281FEF" w:rsidRPr="006F7899">
        <w:rPr>
          <w:rFonts w:asciiTheme="minorHAnsi" w:eastAsiaTheme="minorEastAsia" w:hAnsiTheme="minorHAnsi" w:cstheme="majorBidi" w:hint="eastAsia"/>
          <w:sz w:val="24"/>
          <w:szCs w:val="24"/>
        </w:rPr>
        <w:t>ICT</w:t>
      </w:r>
      <w:r w:rsidR="00281FEF" w:rsidRPr="006F7899">
        <w:rPr>
          <w:rFonts w:asciiTheme="minorHAnsi" w:eastAsiaTheme="minorEastAsia" w:hAnsiTheme="minorHAnsi" w:cstheme="majorBidi" w:hint="eastAsia"/>
          <w:sz w:val="24"/>
          <w:szCs w:val="24"/>
        </w:rPr>
        <w:t>和宽带，就要缩小数字、技术和知识差距。</w:t>
      </w:r>
    </w:p>
    <w:p w:rsidR="00281FEF" w:rsidRPr="006F7899" w:rsidRDefault="00E0326D" w:rsidP="00B325A8">
      <w:pPr>
        <w:spacing w:line="240" w:lineRule="auto"/>
        <w:ind w:left="720" w:hanging="720"/>
        <w:rPr>
          <w:rFonts w:asciiTheme="minorHAnsi" w:hAnsiTheme="minorHAnsi" w:cstheme="majorBidi"/>
          <w:sz w:val="24"/>
          <w:szCs w:val="24"/>
        </w:rPr>
      </w:pPr>
      <w:r w:rsidRPr="006F7899">
        <w:rPr>
          <w:rFonts w:asciiTheme="minorHAnsi" w:eastAsiaTheme="minorEastAsia" w:hAnsiTheme="minorHAnsi" w:cstheme="majorBidi" w:hint="eastAsia"/>
          <w:sz w:val="24"/>
          <w:szCs w:val="24"/>
        </w:rPr>
        <w:t>7</w:t>
      </w:r>
      <w:r w:rsidRPr="006F7899">
        <w:rPr>
          <w:rFonts w:asciiTheme="minorHAnsi" w:eastAsiaTheme="minorEastAsia" w:hAnsiTheme="minorHAnsi" w:cstheme="majorBidi" w:hint="eastAsia"/>
          <w:sz w:val="24"/>
          <w:szCs w:val="24"/>
        </w:rPr>
        <w:tab/>
      </w:r>
      <w:r w:rsidR="00281FEF" w:rsidRPr="006F7899">
        <w:rPr>
          <w:rFonts w:asciiTheme="minorHAnsi" w:eastAsiaTheme="minorEastAsia" w:hAnsiTheme="minorHAnsi" w:cstheme="majorBidi" w:hint="eastAsia"/>
          <w:sz w:val="24"/>
          <w:szCs w:val="24"/>
        </w:rPr>
        <w:t>对于适合本地</w:t>
      </w:r>
      <w:r w:rsidR="00C52420" w:rsidRPr="006F7899">
        <w:rPr>
          <w:rFonts w:asciiTheme="minorHAnsi" w:eastAsiaTheme="minorEastAsia" w:hAnsiTheme="minorHAnsi" w:cstheme="majorBidi" w:hint="eastAsia"/>
          <w:sz w:val="24"/>
          <w:szCs w:val="24"/>
        </w:rPr>
        <w:t>情况</w:t>
      </w:r>
      <w:r w:rsidR="00281FEF" w:rsidRPr="006F7899">
        <w:rPr>
          <w:rFonts w:asciiTheme="minorHAnsi" w:eastAsiaTheme="minorEastAsia" w:hAnsiTheme="minorHAnsi" w:cstheme="majorBidi" w:hint="eastAsia"/>
          <w:sz w:val="24"/>
          <w:szCs w:val="24"/>
        </w:rPr>
        <w:t>的可持续发展而言，土著和传统知识被认为是通往创新进程和战略制定的途径。这种知识是文化综合体的一部分，包括语言、分类系统、资源使用做法、社会互动、</w:t>
      </w:r>
      <w:r w:rsidR="00C52420" w:rsidRPr="006F7899">
        <w:rPr>
          <w:rFonts w:asciiTheme="minorHAnsi" w:eastAsiaTheme="minorEastAsia" w:hAnsiTheme="minorHAnsi" w:cstheme="majorBidi" w:hint="eastAsia"/>
          <w:sz w:val="24"/>
          <w:szCs w:val="24"/>
        </w:rPr>
        <w:t>宗教</w:t>
      </w:r>
      <w:r w:rsidR="00281FEF" w:rsidRPr="006F7899">
        <w:rPr>
          <w:rFonts w:asciiTheme="minorHAnsi" w:eastAsiaTheme="minorEastAsia" w:hAnsiTheme="minorHAnsi" w:cstheme="majorBidi" w:hint="eastAsia"/>
          <w:sz w:val="24"/>
          <w:szCs w:val="24"/>
        </w:rPr>
        <w:t>和灵性。</w:t>
      </w:r>
      <w:r w:rsidR="00631EB9" w:rsidRPr="006F7899">
        <w:rPr>
          <w:rFonts w:asciiTheme="minorHAnsi" w:eastAsiaTheme="minorEastAsia" w:hAnsiTheme="minorHAnsi" w:cstheme="majorBidi" w:hint="eastAsia"/>
          <w:sz w:val="24"/>
          <w:szCs w:val="24"/>
        </w:rPr>
        <w:t>认知的</w:t>
      </w:r>
      <w:r w:rsidR="00281FEF" w:rsidRPr="006F7899">
        <w:rPr>
          <w:rFonts w:asciiTheme="minorHAnsi" w:eastAsiaTheme="minorEastAsia" w:hAnsiTheme="minorHAnsi" w:cstheme="majorBidi" w:hint="eastAsia"/>
          <w:sz w:val="24"/>
          <w:szCs w:val="24"/>
        </w:rPr>
        <w:t>这些独特方式是世界文化多样性的重要方面，为全面的知识社会奠定了基础。</w:t>
      </w:r>
    </w:p>
    <w:p w:rsidR="00281FEF" w:rsidRPr="006F7899" w:rsidRDefault="00E0326D" w:rsidP="00B325A8">
      <w:pPr>
        <w:spacing w:line="240" w:lineRule="auto"/>
        <w:ind w:left="720" w:hanging="720"/>
        <w:rPr>
          <w:rFonts w:asciiTheme="minorHAnsi" w:hAnsiTheme="minorHAnsi" w:cstheme="majorBidi"/>
          <w:sz w:val="24"/>
          <w:szCs w:val="24"/>
        </w:rPr>
      </w:pPr>
      <w:r w:rsidRPr="006F7899">
        <w:rPr>
          <w:rFonts w:asciiTheme="minorHAnsi" w:eastAsiaTheme="minorEastAsia" w:hAnsiTheme="minorHAnsi" w:cstheme="majorBidi" w:hint="eastAsia"/>
          <w:sz w:val="24"/>
          <w:szCs w:val="24"/>
        </w:rPr>
        <w:t>8</w:t>
      </w:r>
      <w:r w:rsidRPr="006F7899">
        <w:rPr>
          <w:rFonts w:asciiTheme="minorHAnsi" w:eastAsiaTheme="minorEastAsia" w:hAnsiTheme="minorHAnsi" w:cstheme="majorBidi" w:hint="eastAsia"/>
          <w:sz w:val="24"/>
          <w:szCs w:val="24"/>
        </w:rPr>
        <w:tab/>
      </w:r>
      <w:r w:rsidR="00281FEF" w:rsidRPr="006F7899">
        <w:rPr>
          <w:rFonts w:asciiTheme="minorHAnsi" w:eastAsiaTheme="minorEastAsia" w:hAnsiTheme="minorHAnsi" w:cstheme="majorBidi" w:hint="eastAsia"/>
          <w:sz w:val="24"/>
          <w:szCs w:val="24"/>
        </w:rPr>
        <w:t>充分尊重文化和语言多样性以及每个人的言论自由和以其选择的语言创造和传播其作品和本地内容的权利。</w:t>
      </w:r>
      <w:r w:rsidR="00631EB9" w:rsidRPr="006F7899">
        <w:rPr>
          <w:rFonts w:asciiTheme="minorHAnsi" w:eastAsiaTheme="minorEastAsia" w:hAnsiTheme="minorHAnsi" w:cstheme="majorBidi" w:hint="eastAsia"/>
          <w:sz w:val="24"/>
          <w:szCs w:val="24"/>
        </w:rPr>
        <w:t>数字遗产的保护</w:t>
      </w:r>
      <w:r w:rsidR="00281FEF" w:rsidRPr="006F7899">
        <w:rPr>
          <w:rFonts w:asciiTheme="minorHAnsi" w:eastAsiaTheme="minorEastAsia" w:hAnsiTheme="minorHAnsi" w:cstheme="majorBidi" w:hint="eastAsia"/>
          <w:sz w:val="24"/>
          <w:szCs w:val="24"/>
        </w:rPr>
        <w:t>在信息社会是</w:t>
      </w:r>
      <w:r w:rsidR="00631EB9" w:rsidRPr="006F7899">
        <w:rPr>
          <w:rFonts w:asciiTheme="minorHAnsi" w:eastAsiaTheme="minorEastAsia" w:hAnsiTheme="minorHAnsi" w:cstheme="majorBidi" w:hint="eastAsia"/>
          <w:sz w:val="24"/>
          <w:szCs w:val="24"/>
        </w:rPr>
        <w:t>得到</w:t>
      </w:r>
      <w:r w:rsidR="00281FEF" w:rsidRPr="006F7899">
        <w:rPr>
          <w:rFonts w:asciiTheme="minorHAnsi" w:eastAsiaTheme="minorEastAsia" w:hAnsiTheme="minorHAnsi" w:cstheme="majorBidi" w:hint="eastAsia"/>
          <w:sz w:val="24"/>
          <w:szCs w:val="24"/>
        </w:rPr>
        <w:t>保障的。</w:t>
      </w:r>
    </w:p>
    <w:p w:rsidR="00281FEF" w:rsidRPr="006F7899" w:rsidRDefault="00E0326D" w:rsidP="00B325A8">
      <w:pPr>
        <w:spacing w:line="240" w:lineRule="auto"/>
        <w:ind w:left="720" w:hanging="720"/>
        <w:rPr>
          <w:rFonts w:asciiTheme="minorHAnsi" w:hAnsiTheme="minorHAnsi" w:cstheme="majorBidi"/>
          <w:sz w:val="24"/>
          <w:szCs w:val="24"/>
        </w:rPr>
      </w:pPr>
      <w:r w:rsidRPr="006F7899">
        <w:rPr>
          <w:rFonts w:asciiTheme="minorHAnsi" w:eastAsiaTheme="minorEastAsia" w:hAnsiTheme="minorHAnsi" w:cstheme="majorBidi" w:hint="eastAsia"/>
          <w:sz w:val="24"/>
          <w:szCs w:val="24"/>
        </w:rPr>
        <w:t>9</w:t>
      </w:r>
      <w:r w:rsidRPr="006F7899">
        <w:rPr>
          <w:rFonts w:asciiTheme="minorHAnsi" w:eastAsiaTheme="minorEastAsia" w:hAnsiTheme="minorHAnsi" w:cstheme="majorBidi" w:hint="eastAsia"/>
          <w:sz w:val="24"/>
          <w:szCs w:val="24"/>
        </w:rPr>
        <w:tab/>
      </w:r>
      <w:r w:rsidR="00281FEF" w:rsidRPr="006F7899">
        <w:rPr>
          <w:rFonts w:asciiTheme="minorHAnsi" w:eastAsiaTheme="minorEastAsia" w:hAnsiTheme="minorHAnsi" w:cstheme="majorBidi" w:hint="eastAsia"/>
          <w:sz w:val="24"/>
          <w:szCs w:val="24"/>
        </w:rPr>
        <w:t>为</w:t>
      </w:r>
      <w:r w:rsidR="00631EB9" w:rsidRPr="006F7899">
        <w:rPr>
          <w:rFonts w:asciiTheme="minorHAnsi" w:eastAsiaTheme="minorEastAsia" w:hAnsiTheme="minorHAnsi" w:cstheme="majorBidi" w:hint="eastAsia"/>
          <w:sz w:val="24"/>
          <w:szCs w:val="24"/>
        </w:rPr>
        <w:t>使发展中国家和</w:t>
      </w:r>
      <w:r w:rsidR="00281FEF" w:rsidRPr="006F7899">
        <w:rPr>
          <w:rFonts w:asciiTheme="minorHAnsi" w:eastAsiaTheme="minorEastAsia" w:hAnsiTheme="minorHAnsi" w:cstheme="majorBidi" w:hint="eastAsia"/>
          <w:sz w:val="24"/>
          <w:szCs w:val="24"/>
        </w:rPr>
        <w:t>最不发达国家</w:t>
      </w:r>
      <w:r w:rsidR="00631EB9" w:rsidRPr="006F7899">
        <w:rPr>
          <w:rFonts w:asciiTheme="minorHAnsi" w:eastAsiaTheme="minorEastAsia" w:hAnsiTheme="minorHAnsi" w:cstheme="majorBidi" w:hint="eastAsia"/>
          <w:sz w:val="24"/>
          <w:szCs w:val="24"/>
        </w:rPr>
        <w:t>受益</w:t>
      </w:r>
      <w:r w:rsidR="00281FEF" w:rsidRPr="006F7899">
        <w:rPr>
          <w:rFonts w:asciiTheme="minorHAnsi" w:eastAsiaTheme="minorEastAsia" w:hAnsiTheme="minorHAnsi" w:cstheme="majorBidi" w:hint="eastAsia"/>
          <w:sz w:val="24"/>
          <w:szCs w:val="24"/>
        </w:rPr>
        <w:t>，在为包容性</w:t>
      </w:r>
      <w:r w:rsidR="00281FEF" w:rsidRPr="006F7899">
        <w:rPr>
          <w:rFonts w:asciiTheme="minorHAnsi" w:eastAsiaTheme="minorEastAsia" w:hAnsiTheme="minorHAnsi" w:cstheme="majorBidi" w:hint="eastAsia"/>
          <w:sz w:val="24"/>
          <w:szCs w:val="24"/>
        </w:rPr>
        <w:t>ICT</w:t>
      </w:r>
      <w:r w:rsidR="00281FEF" w:rsidRPr="006F7899">
        <w:rPr>
          <w:rFonts w:asciiTheme="minorHAnsi" w:eastAsiaTheme="minorEastAsia" w:hAnsiTheme="minorHAnsi" w:cstheme="majorBidi" w:hint="eastAsia"/>
          <w:sz w:val="24"/>
          <w:szCs w:val="24"/>
        </w:rPr>
        <w:t>举措提供充分资助的支持的基础上开展</w:t>
      </w:r>
      <w:r w:rsidR="00631EB9" w:rsidRPr="006F7899">
        <w:rPr>
          <w:rFonts w:asciiTheme="minorHAnsi" w:eastAsiaTheme="minorEastAsia" w:hAnsiTheme="minorHAnsi" w:cstheme="majorBidi" w:hint="eastAsia"/>
          <w:sz w:val="24"/>
          <w:szCs w:val="24"/>
        </w:rPr>
        <w:t>了</w:t>
      </w:r>
      <w:r w:rsidR="00281FEF" w:rsidRPr="006F7899">
        <w:rPr>
          <w:rFonts w:asciiTheme="minorHAnsi" w:eastAsiaTheme="minorEastAsia" w:hAnsiTheme="minorHAnsi" w:cstheme="majorBidi" w:hint="eastAsia"/>
          <w:sz w:val="24"/>
          <w:szCs w:val="24"/>
        </w:rPr>
        <w:t>有效合作。</w:t>
      </w:r>
    </w:p>
    <w:p w:rsidR="00281FEF" w:rsidRPr="006F7899" w:rsidRDefault="00E0326D" w:rsidP="00B325A8">
      <w:pPr>
        <w:spacing w:line="240" w:lineRule="auto"/>
        <w:ind w:left="720" w:hanging="720"/>
        <w:rPr>
          <w:rFonts w:asciiTheme="minorHAnsi" w:hAnsiTheme="minorHAnsi" w:cstheme="majorBidi"/>
          <w:sz w:val="24"/>
          <w:szCs w:val="24"/>
        </w:rPr>
      </w:pPr>
      <w:r w:rsidRPr="006F7899">
        <w:rPr>
          <w:rFonts w:asciiTheme="minorHAnsi" w:eastAsiaTheme="minorEastAsia" w:hAnsiTheme="minorHAnsi" w:cstheme="majorBidi" w:hint="eastAsia"/>
          <w:sz w:val="24"/>
          <w:szCs w:val="24"/>
        </w:rPr>
        <w:t>10</w:t>
      </w:r>
      <w:r w:rsidRPr="006F7899">
        <w:rPr>
          <w:rFonts w:asciiTheme="minorHAnsi" w:eastAsiaTheme="minorEastAsia" w:hAnsiTheme="minorHAnsi" w:cstheme="majorBidi" w:hint="eastAsia"/>
          <w:sz w:val="24"/>
          <w:szCs w:val="24"/>
        </w:rPr>
        <w:tab/>
      </w:r>
      <w:r w:rsidR="00281FEF" w:rsidRPr="006F7899">
        <w:rPr>
          <w:rFonts w:asciiTheme="minorHAnsi" w:eastAsiaTheme="minorEastAsia" w:hAnsiTheme="minorHAnsi" w:cstheme="majorBidi" w:hint="eastAsia"/>
          <w:sz w:val="24"/>
          <w:szCs w:val="24"/>
        </w:rPr>
        <w:t>科学知识是寻求</w:t>
      </w:r>
      <w:r w:rsidR="00C42220" w:rsidRPr="006F7899">
        <w:rPr>
          <w:rFonts w:asciiTheme="minorHAnsi" w:eastAsiaTheme="minorEastAsia" w:hAnsiTheme="minorHAnsi" w:cstheme="majorBidi" w:hint="eastAsia"/>
          <w:sz w:val="24"/>
          <w:szCs w:val="24"/>
        </w:rPr>
        <w:t>尊重环境的</w:t>
      </w:r>
      <w:r w:rsidR="00281FEF" w:rsidRPr="006F7899">
        <w:rPr>
          <w:rFonts w:asciiTheme="minorHAnsi" w:eastAsiaTheme="minorEastAsia" w:hAnsiTheme="minorHAnsi" w:cstheme="majorBidi" w:hint="eastAsia"/>
          <w:sz w:val="24"/>
          <w:szCs w:val="24"/>
        </w:rPr>
        <w:t>可持续、包容和平等发展</w:t>
      </w:r>
      <w:r w:rsidR="00C42220" w:rsidRPr="006F7899">
        <w:rPr>
          <w:rFonts w:asciiTheme="minorHAnsi" w:eastAsiaTheme="minorEastAsia" w:hAnsiTheme="minorHAnsi" w:cstheme="majorBidi" w:hint="eastAsia"/>
          <w:sz w:val="24"/>
          <w:szCs w:val="24"/>
        </w:rPr>
        <w:t>途径与创新进程</w:t>
      </w:r>
      <w:r w:rsidR="00281FEF" w:rsidRPr="006F7899">
        <w:rPr>
          <w:rFonts w:asciiTheme="minorHAnsi" w:eastAsiaTheme="minorEastAsia" w:hAnsiTheme="minorHAnsi" w:cstheme="majorBidi" w:hint="eastAsia"/>
          <w:sz w:val="24"/>
          <w:szCs w:val="24"/>
        </w:rPr>
        <w:t>的关键。科学被确认为可以普遍共享的共同或公共利益。</w:t>
      </w:r>
    </w:p>
    <w:p w:rsidR="00281FEF" w:rsidRPr="006F7899" w:rsidRDefault="00E0326D" w:rsidP="00B325A8">
      <w:pPr>
        <w:spacing w:line="240" w:lineRule="auto"/>
        <w:ind w:left="720" w:hanging="720"/>
        <w:rPr>
          <w:rFonts w:asciiTheme="minorHAnsi" w:hAnsiTheme="minorHAnsi" w:cstheme="majorBidi"/>
          <w:sz w:val="24"/>
          <w:szCs w:val="24"/>
        </w:rPr>
      </w:pPr>
      <w:r w:rsidRPr="006F7899">
        <w:rPr>
          <w:rFonts w:asciiTheme="minorHAnsi" w:eastAsiaTheme="minorEastAsia" w:hAnsiTheme="minorHAnsi" w:cstheme="majorBidi" w:hint="eastAsia"/>
          <w:sz w:val="24"/>
          <w:szCs w:val="24"/>
        </w:rPr>
        <w:t>11</w:t>
      </w:r>
      <w:r w:rsidRPr="006F7899">
        <w:rPr>
          <w:rFonts w:asciiTheme="minorHAnsi" w:eastAsiaTheme="minorEastAsia" w:hAnsiTheme="minorHAnsi" w:cstheme="majorBidi" w:hint="eastAsia"/>
          <w:sz w:val="24"/>
          <w:szCs w:val="24"/>
        </w:rPr>
        <w:tab/>
      </w:r>
      <w:r w:rsidR="00CA50E5" w:rsidRPr="006F7899">
        <w:rPr>
          <w:rFonts w:asciiTheme="minorHAnsi" w:eastAsiaTheme="minorEastAsia" w:hAnsiTheme="minorHAnsi" w:cstheme="majorBidi" w:hint="eastAsia"/>
          <w:sz w:val="24"/>
          <w:szCs w:val="24"/>
        </w:rPr>
        <w:t>强化包括信息安全和网络安全、认证、隐私和消费者保护在内的信用框架，应继续成为信息社会建设和增强用户对</w:t>
      </w:r>
      <w:r w:rsidR="00CA50E5" w:rsidRPr="006F7899">
        <w:rPr>
          <w:rFonts w:asciiTheme="minorHAnsi" w:eastAsiaTheme="minorEastAsia" w:hAnsiTheme="minorHAnsi" w:cstheme="majorBidi" w:hint="eastAsia"/>
          <w:sz w:val="24"/>
          <w:szCs w:val="24"/>
        </w:rPr>
        <w:t>ICT</w:t>
      </w:r>
      <w:r w:rsidR="00CA50E5" w:rsidRPr="006F7899">
        <w:rPr>
          <w:rFonts w:asciiTheme="minorHAnsi" w:eastAsiaTheme="minorEastAsia" w:hAnsiTheme="minorHAnsi" w:cstheme="majorBidi" w:hint="eastAsia"/>
          <w:sz w:val="24"/>
          <w:szCs w:val="24"/>
        </w:rPr>
        <w:t>信心的前提。需要与所有利益攸关方和国际专家机构开展合作，以推广、培养和</w:t>
      </w:r>
      <w:r w:rsidR="0031136A" w:rsidRPr="006F7899">
        <w:rPr>
          <w:rFonts w:asciiTheme="minorHAnsi" w:eastAsiaTheme="minorEastAsia" w:hAnsiTheme="minorHAnsi" w:cstheme="majorBidi" w:hint="eastAsia"/>
          <w:sz w:val="24"/>
          <w:szCs w:val="24"/>
        </w:rPr>
        <w:t>构建</w:t>
      </w:r>
      <w:r w:rsidR="00CA50E5" w:rsidRPr="006F7899">
        <w:rPr>
          <w:rFonts w:asciiTheme="minorHAnsi" w:eastAsiaTheme="minorEastAsia" w:hAnsiTheme="minorHAnsi" w:cstheme="majorBidi" w:hint="eastAsia"/>
          <w:sz w:val="24"/>
          <w:szCs w:val="24"/>
        </w:rPr>
        <w:t>全球性网络安全文化。这些努力应得到更多国际合作的支持。</w:t>
      </w:r>
      <w:r w:rsidR="0031136A" w:rsidRPr="006F7899">
        <w:rPr>
          <w:rFonts w:asciiTheme="minorHAnsi" w:eastAsiaTheme="minorEastAsia" w:hAnsiTheme="minorHAnsi" w:cstheme="majorBidi" w:hint="eastAsia"/>
          <w:sz w:val="24"/>
          <w:szCs w:val="24"/>
        </w:rPr>
        <w:t>必须</w:t>
      </w:r>
      <w:r w:rsidR="00CA50E5" w:rsidRPr="006F7899">
        <w:rPr>
          <w:rFonts w:asciiTheme="minorHAnsi" w:eastAsiaTheme="minorEastAsia" w:hAnsiTheme="minorHAnsi" w:cstheme="majorBidi" w:hint="eastAsia"/>
          <w:sz w:val="24"/>
          <w:szCs w:val="24"/>
        </w:rPr>
        <w:t>在这一全球性网络安全文化之中强化安全性</w:t>
      </w:r>
      <w:r w:rsidR="0031136A" w:rsidRPr="006F7899">
        <w:rPr>
          <w:rFonts w:asciiTheme="minorHAnsi" w:eastAsiaTheme="minorEastAsia" w:hAnsiTheme="minorHAnsi" w:cstheme="majorBidi" w:hint="eastAsia"/>
          <w:sz w:val="24"/>
          <w:szCs w:val="24"/>
        </w:rPr>
        <w:t>，</w:t>
      </w:r>
      <w:r w:rsidR="00CA50E5" w:rsidRPr="006F7899">
        <w:rPr>
          <w:rFonts w:asciiTheme="minorHAnsi" w:eastAsiaTheme="minorEastAsia" w:hAnsiTheme="minorHAnsi" w:cstheme="majorBidi" w:hint="eastAsia"/>
          <w:sz w:val="24"/>
          <w:szCs w:val="24"/>
        </w:rPr>
        <w:t>并确保数据和隐私得到保护，同时</w:t>
      </w:r>
      <w:r w:rsidR="0031136A" w:rsidRPr="006F7899">
        <w:rPr>
          <w:rFonts w:asciiTheme="minorHAnsi" w:eastAsiaTheme="minorEastAsia" w:hAnsiTheme="minorHAnsi" w:cstheme="majorBidi" w:hint="eastAsia"/>
          <w:sz w:val="24"/>
          <w:szCs w:val="24"/>
        </w:rPr>
        <w:t>使网络的使用和贸易得到</w:t>
      </w:r>
      <w:r w:rsidR="00CA50E5" w:rsidRPr="006F7899">
        <w:rPr>
          <w:rFonts w:asciiTheme="minorHAnsi" w:eastAsiaTheme="minorEastAsia" w:hAnsiTheme="minorHAnsi" w:cstheme="majorBidi" w:hint="eastAsia"/>
          <w:sz w:val="24"/>
          <w:szCs w:val="24"/>
        </w:rPr>
        <w:t>加强。此外，还必须考虑到各国</w:t>
      </w:r>
      <w:r w:rsidR="0031136A" w:rsidRPr="006F7899">
        <w:rPr>
          <w:rFonts w:asciiTheme="minorHAnsi" w:eastAsiaTheme="minorEastAsia" w:hAnsiTheme="minorHAnsi" w:cstheme="majorBidi" w:hint="eastAsia"/>
          <w:sz w:val="24"/>
          <w:szCs w:val="24"/>
        </w:rPr>
        <w:t>的</w:t>
      </w:r>
      <w:r w:rsidR="00CA50E5" w:rsidRPr="006F7899">
        <w:rPr>
          <w:rFonts w:asciiTheme="minorHAnsi" w:eastAsiaTheme="minorEastAsia" w:hAnsiTheme="minorHAnsi" w:cstheme="majorBidi" w:hint="eastAsia"/>
          <w:sz w:val="24"/>
          <w:szCs w:val="24"/>
        </w:rPr>
        <w:t>社会和经济发展水平，并尊重信息社会</w:t>
      </w:r>
      <w:r w:rsidR="0031136A" w:rsidRPr="006F7899">
        <w:rPr>
          <w:rFonts w:asciiTheme="minorHAnsi" w:eastAsiaTheme="minorEastAsia" w:hAnsiTheme="minorHAnsi" w:cstheme="majorBidi" w:hint="eastAsia"/>
          <w:sz w:val="24"/>
          <w:szCs w:val="24"/>
        </w:rPr>
        <w:t>面向</w:t>
      </w:r>
      <w:r w:rsidR="00CA50E5" w:rsidRPr="006F7899">
        <w:rPr>
          <w:rFonts w:asciiTheme="minorHAnsi" w:eastAsiaTheme="minorEastAsia" w:hAnsiTheme="minorHAnsi" w:cstheme="majorBidi" w:hint="eastAsia"/>
          <w:sz w:val="24"/>
          <w:szCs w:val="24"/>
        </w:rPr>
        <w:t>的发展</w:t>
      </w:r>
      <w:r w:rsidR="0031136A" w:rsidRPr="006F7899">
        <w:rPr>
          <w:rFonts w:asciiTheme="minorHAnsi" w:eastAsiaTheme="minorEastAsia" w:hAnsiTheme="minorHAnsi" w:cstheme="majorBidi" w:hint="eastAsia"/>
          <w:sz w:val="24"/>
          <w:szCs w:val="24"/>
        </w:rPr>
        <w:t>的方面</w:t>
      </w:r>
      <w:r w:rsidR="00CA50E5" w:rsidRPr="006F7899">
        <w:rPr>
          <w:rFonts w:asciiTheme="minorHAnsi" w:eastAsiaTheme="minorEastAsia" w:hAnsiTheme="minorHAnsi" w:cstheme="majorBidi" w:hint="eastAsia"/>
          <w:sz w:val="24"/>
          <w:szCs w:val="24"/>
        </w:rPr>
        <w:t>。</w:t>
      </w:r>
    </w:p>
    <w:p w:rsidR="00AD2CEB" w:rsidRPr="006F7899" w:rsidRDefault="00E0326D" w:rsidP="00B325A8">
      <w:pPr>
        <w:spacing w:line="240" w:lineRule="auto"/>
        <w:ind w:left="720" w:hanging="720"/>
        <w:rPr>
          <w:rFonts w:asciiTheme="minorHAnsi" w:eastAsiaTheme="minorEastAsia" w:hAnsiTheme="minorHAnsi" w:cstheme="majorBidi"/>
          <w:sz w:val="24"/>
          <w:szCs w:val="24"/>
        </w:rPr>
      </w:pPr>
      <w:r w:rsidRPr="006F7899">
        <w:rPr>
          <w:rFonts w:asciiTheme="minorHAnsi" w:eastAsiaTheme="minorEastAsia" w:hAnsiTheme="minorHAnsi" w:cstheme="majorBidi" w:hint="eastAsia"/>
          <w:sz w:val="24"/>
          <w:szCs w:val="24"/>
        </w:rPr>
        <w:lastRenderedPageBreak/>
        <w:t>12</w:t>
      </w:r>
      <w:r w:rsidRPr="006F7899">
        <w:rPr>
          <w:rFonts w:asciiTheme="minorHAnsi" w:eastAsiaTheme="minorEastAsia" w:hAnsiTheme="minorHAnsi" w:cstheme="majorBidi" w:hint="eastAsia"/>
          <w:sz w:val="24"/>
          <w:szCs w:val="24"/>
        </w:rPr>
        <w:tab/>
      </w:r>
      <w:r w:rsidR="00AD2CEB" w:rsidRPr="006F7899">
        <w:rPr>
          <w:rFonts w:asciiTheme="minorHAnsi" w:eastAsiaTheme="minorEastAsia" w:hAnsiTheme="minorHAnsi" w:cstheme="majorBidi" w:hint="eastAsia"/>
          <w:sz w:val="24"/>
          <w:szCs w:val="24"/>
        </w:rPr>
        <w:t>立法和监管改革将</w:t>
      </w:r>
      <w:r w:rsidR="0031136A" w:rsidRPr="006F7899">
        <w:rPr>
          <w:rFonts w:asciiTheme="minorHAnsi" w:eastAsiaTheme="minorEastAsia" w:hAnsiTheme="minorHAnsi" w:cstheme="majorBidi" w:hint="eastAsia"/>
          <w:sz w:val="24"/>
          <w:szCs w:val="24"/>
        </w:rPr>
        <w:t>促</w:t>
      </w:r>
      <w:r w:rsidR="00AD2CEB" w:rsidRPr="006F7899">
        <w:rPr>
          <w:rFonts w:asciiTheme="minorHAnsi" w:eastAsiaTheme="minorEastAsia" w:hAnsiTheme="minorHAnsi" w:cstheme="majorBidi" w:hint="eastAsia"/>
          <w:sz w:val="24"/>
          <w:szCs w:val="24"/>
        </w:rPr>
        <w:t>进公平竞争，</w:t>
      </w:r>
      <w:r w:rsidR="0031136A" w:rsidRPr="006F7899">
        <w:rPr>
          <w:rFonts w:asciiTheme="minorHAnsi" w:eastAsiaTheme="minorEastAsia" w:hAnsiTheme="minorHAnsi" w:cstheme="majorBidi" w:hint="eastAsia"/>
          <w:sz w:val="24"/>
          <w:szCs w:val="24"/>
        </w:rPr>
        <w:t>除</w:t>
      </w:r>
      <w:r w:rsidR="00AD2CEB" w:rsidRPr="006F7899">
        <w:rPr>
          <w:rFonts w:asciiTheme="minorHAnsi" w:eastAsiaTheme="minorEastAsia" w:hAnsiTheme="minorHAnsi" w:cstheme="majorBidi" w:hint="eastAsia"/>
          <w:sz w:val="24"/>
          <w:szCs w:val="24"/>
        </w:rPr>
        <w:t>重点</w:t>
      </w:r>
      <w:r w:rsidR="00CA50E5" w:rsidRPr="006F7899">
        <w:rPr>
          <w:rFonts w:asciiTheme="minorHAnsi" w:eastAsiaTheme="minorEastAsia" w:hAnsiTheme="minorHAnsi" w:cstheme="majorBidi" w:hint="eastAsia"/>
          <w:sz w:val="24"/>
          <w:szCs w:val="24"/>
        </w:rPr>
        <w:t>向</w:t>
      </w:r>
      <w:r w:rsidR="00AD2CEB" w:rsidRPr="006F7899">
        <w:rPr>
          <w:rFonts w:asciiTheme="minorHAnsi" w:eastAsiaTheme="minorEastAsia" w:hAnsiTheme="minorHAnsi" w:cstheme="majorBidi" w:hint="eastAsia"/>
          <w:sz w:val="24"/>
          <w:szCs w:val="24"/>
        </w:rPr>
        <w:t>边缘化和弱势群体在内的全体民众提供公共接入外，</w:t>
      </w:r>
      <w:r w:rsidR="0031136A" w:rsidRPr="006F7899">
        <w:rPr>
          <w:rFonts w:asciiTheme="minorHAnsi" w:eastAsiaTheme="minorEastAsia" w:hAnsiTheme="minorHAnsi" w:cstheme="majorBidi" w:hint="eastAsia"/>
          <w:sz w:val="24"/>
          <w:szCs w:val="24"/>
        </w:rPr>
        <w:t>还要确保</w:t>
      </w:r>
      <w:r w:rsidR="00AD2CEB" w:rsidRPr="006F7899">
        <w:rPr>
          <w:rFonts w:asciiTheme="minorHAnsi" w:eastAsiaTheme="minorEastAsia" w:hAnsiTheme="minorHAnsi" w:cstheme="majorBidi" w:hint="eastAsia"/>
          <w:sz w:val="24"/>
          <w:szCs w:val="24"/>
        </w:rPr>
        <w:t>ICT</w:t>
      </w:r>
      <w:r w:rsidR="00AD2CEB" w:rsidRPr="006F7899">
        <w:rPr>
          <w:rFonts w:asciiTheme="minorHAnsi" w:eastAsiaTheme="minorEastAsia" w:hAnsiTheme="minorHAnsi" w:cstheme="majorBidi" w:hint="eastAsia"/>
          <w:sz w:val="24"/>
          <w:szCs w:val="24"/>
        </w:rPr>
        <w:t>的使用价格可</w:t>
      </w:r>
      <w:r w:rsidR="001667B8" w:rsidRPr="006F7899">
        <w:rPr>
          <w:rFonts w:asciiTheme="minorHAnsi" w:eastAsiaTheme="minorEastAsia" w:hAnsiTheme="minorHAnsi" w:cstheme="majorBidi" w:hint="eastAsia"/>
          <w:sz w:val="24"/>
          <w:szCs w:val="24"/>
        </w:rPr>
        <w:t>为人们所</w:t>
      </w:r>
      <w:r w:rsidR="00AD2CEB" w:rsidRPr="006F7899">
        <w:rPr>
          <w:rFonts w:asciiTheme="minorHAnsi" w:eastAsiaTheme="minorEastAsia" w:hAnsiTheme="minorHAnsi" w:cstheme="majorBidi" w:hint="eastAsia"/>
          <w:sz w:val="24"/>
          <w:szCs w:val="24"/>
        </w:rPr>
        <w:t>承受。</w:t>
      </w:r>
      <w:r w:rsidR="001667B8" w:rsidRPr="006F7899">
        <w:rPr>
          <w:rFonts w:asciiTheme="minorHAnsi" w:eastAsiaTheme="minorEastAsia" w:hAnsiTheme="minorHAnsi" w:cstheme="majorBidi" w:hint="eastAsia"/>
          <w:sz w:val="24"/>
          <w:szCs w:val="24"/>
        </w:rPr>
        <w:t>它</w:t>
      </w:r>
      <w:r w:rsidR="00AD2CEB" w:rsidRPr="006F7899">
        <w:rPr>
          <w:rFonts w:asciiTheme="minorHAnsi" w:eastAsiaTheme="minorEastAsia" w:hAnsiTheme="minorHAnsi" w:cstheme="majorBidi" w:hint="eastAsia"/>
          <w:sz w:val="24"/>
          <w:szCs w:val="24"/>
        </w:rPr>
        <w:t>不仅具有改变人民和社会生活的潜力，还有助于通过赋予他们及其包括农村和偏远地区在内的社区权利</w:t>
      </w:r>
      <w:r w:rsidR="001667B8" w:rsidRPr="006F7899">
        <w:rPr>
          <w:rFonts w:asciiTheme="minorHAnsi" w:eastAsiaTheme="minorEastAsia" w:hAnsiTheme="minorHAnsi" w:cstheme="majorBidi" w:hint="eastAsia"/>
          <w:sz w:val="24"/>
          <w:szCs w:val="24"/>
        </w:rPr>
        <w:t>，向边缘化和弱势人士提供</w:t>
      </w:r>
      <w:r w:rsidR="00AD2CEB" w:rsidRPr="006F7899">
        <w:rPr>
          <w:rFonts w:asciiTheme="minorHAnsi" w:eastAsiaTheme="minorEastAsia" w:hAnsiTheme="minorHAnsi" w:cstheme="majorBidi" w:hint="eastAsia"/>
          <w:sz w:val="24"/>
          <w:szCs w:val="24"/>
        </w:rPr>
        <w:t>帮助，并扩大其权利和机会。</w:t>
      </w:r>
    </w:p>
    <w:p w:rsidR="00AD2CEB" w:rsidRDefault="00AD2CEB" w:rsidP="00B325A8">
      <w:pPr>
        <w:spacing w:after="0" w:line="240" w:lineRule="auto"/>
        <w:jc w:val="both"/>
        <w:rPr>
          <w:rFonts w:asciiTheme="minorHAnsi" w:hAnsiTheme="minorHAnsi"/>
        </w:rPr>
      </w:pPr>
      <w:r>
        <w:rPr>
          <w:rFonts w:asciiTheme="minorHAnsi" w:hAnsiTheme="minorHAnsi"/>
        </w:rPr>
        <w:br w:type="page"/>
      </w:r>
    </w:p>
    <w:p w:rsidR="00AD2CEB" w:rsidRDefault="00AD2CEB" w:rsidP="00B325A8">
      <w:pPr>
        <w:spacing w:line="240" w:lineRule="auto"/>
      </w:pPr>
      <w:r w:rsidRPr="00754E37">
        <w:rPr>
          <w:rFonts w:cs="font245"/>
          <w:b/>
          <w:bCs/>
          <w:color w:val="17365D"/>
          <w:sz w:val="32"/>
          <w:szCs w:val="32"/>
        </w:rPr>
        <w:lastRenderedPageBreak/>
        <w:t>B</w:t>
      </w:r>
      <w:r w:rsidR="003160E0">
        <w:rPr>
          <w:rFonts w:eastAsiaTheme="minorEastAsia" w:cs="font245" w:hint="eastAsia"/>
          <w:b/>
          <w:bCs/>
          <w:color w:val="17365D"/>
          <w:sz w:val="32"/>
          <w:szCs w:val="32"/>
        </w:rPr>
        <w:tab/>
      </w:r>
      <w:r>
        <w:rPr>
          <w:rFonts w:eastAsiaTheme="minorEastAsia" w:cs="font245" w:hint="eastAsia"/>
          <w:b/>
          <w:bCs/>
          <w:color w:val="17365D"/>
          <w:sz w:val="32"/>
          <w:szCs w:val="32"/>
        </w:rPr>
        <w:t>在落实跨</w:t>
      </w:r>
      <w:r>
        <w:rPr>
          <w:rFonts w:eastAsiaTheme="minorEastAsia" w:cs="font245" w:hint="eastAsia"/>
          <w:b/>
          <w:bCs/>
          <w:color w:val="17365D"/>
          <w:sz w:val="32"/>
          <w:szCs w:val="32"/>
        </w:rPr>
        <w:t>2015</w:t>
      </w:r>
      <w:r w:rsidR="001667B8">
        <w:rPr>
          <w:rFonts w:eastAsiaTheme="minorEastAsia" w:cs="font245" w:hint="eastAsia"/>
          <w:b/>
          <w:bCs/>
          <w:color w:val="17365D"/>
          <w:sz w:val="32"/>
          <w:szCs w:val="32"/>
        </w:rPr>
        <w:t>年</w:t>
      </w:r>
      <w:r>
        <w:rPr>
          <w:rFonts w:eastAsiaTheme="minorEastAsia" w:cs="font245" w:hint="eastAsia"/>
          <w:b/>
          <w:bCs/>
          <w:color w:val="17365D"/>
          <w:sz w:val="32"/>
          <w:szCs w:val="32"/>
        </w:rPr>
        <w:t>WSIS</w:t>
      </w:r>
      <w:r>
        <w:rPr>
          <w:rFonts w:eastAsiaTheme="minorEastAsia" w:cs="font245" w:hint="eastAsia"/>
          <w:b/>
          <w:bCs/>
          <w:color w:val="17365D"/>
          <w:sz w:val="32"/>
          <w:szCs w:val="32"/>
        </w:rPr>
        <w:t>过程中需要解决的重点</w:t>
      </w:r>
      <w:r w:rsidR="001667B8">
        <w:rPr>
          <w:rFonts w:eastAsiaTheme="minorEastAsia" w:cs="font245" w:hint="eastAsia"/>
          <w:b/>
          <w:bCs/>
          <w:color w:val="17365D"/>
          <w:sz w:val="32"/>
          <w:szCs w:val="32"/>
        </w:rPr>
        <w:t>问题</w:t>
      </w:r>
    </w:p>
    <w:p w:rsidR="00AD2CEB" w:rsidRDefault="00AD2CEB" w:rsidP="00B325A8">
      <w:pPr>
        <w:pStyle w:val="ListParagraph"/>
        <w:spacing w:line="240" w:lineRule="auto"/>
        <w:ind w:left="0"/>
        <w:jc w:val="both"/>
      </w:pPr>
    </w:p>
    <w:p w:rsidR="00AD2CEB" w:rsidRDefault="007307A5" w:rsidP="00B325A8">
      <w:pPr>
        <w:spacing w:line="240" w:lineRule="auto"/>
        <w:ind w:firstLineChars="200" w:firstLine="480"/>
        <w:jc w:val="both"/>
        <w:rPr>
          <w:rFonts w:asciiTheme="minorHAnsi" w:eastAsiaTheme="minorEastAsia" w:hAnsiTheme="minorHAnsi" w:cstheme="majorBidi"/>
          <w:sz w:val="24"/>
          <w:szCs w:val="24"/>
        </w:rPr>
      </w:pPr>
      <w:r>
        <w:rPr>
          <w:rFonts w:asciiTheme="minorHAnsi" w:eastAsiaTheme="minorEastAsia" w:hAnsiTheme="minorHAnsi" w:cstheme="minorHAnsi" w:hint="eastAsia"/>
          <w:color w:val="000000"/>
          <w:sz w:val="24"/>
          <w:szCs w:val="24"/>
        </w:rPr>
        <w:t>鉴于它们对于推动和加强建设包容性信息社会行动的重要意义，</w:t>
      </w:r>
      <w:r w:rsidR="00AD2CEB" w:rsidRPr="00334DC2">
        <w:rPr>
          <w:rFonts w:asciiTheme="minorHAnsi" w:eastAsiaTheme="minorEastAsia" w:hAnsiTheme="minorHAnsi" w:cstheme="minorHAnsi"/>
          <w:color w:val="000000"/>
          <w:sz w:val="24"/>
          <w:szCs w:val="24"/>
        </w:rPr>
        <w:t>WSIS</w:t>
      </w:r>
      <w:r w:rsidR="00AD2CEB" w:rsidRPr="00334DC2">
        <w:rPr>
          <w:rFonts w:asciiTheme="minorHAnsi" w:eastAsiaTheme="minorEastAsia" w:hAnsiTheme="minorHAnsi" w:cstheme="minorHAnsi"/>
          <w:color w:val="000000"/>
          <w:sz w:val="24"/>
          <w:szCs w:val="24"/>
        </w:rPr>
        <w:t>利益攸关方确定了一系列应在</w:t>
      </w:r>
      <w:r w:rsidR="00AD2CEB">
        <w:rPr>
          <w:rFonts w:asciiTheme="minorHAnsi" w:eastAsiaTheme="minorEastAsia" w:hAnsiTheme="minorHAnsi" w:cstheme="minorHAnsi" w:hint="eastAsia"/>
          <w:color w:val="000000"/>
          <w:sz w:val="24"/>
          <w:szCs w:val="24"/>
        </w:rPr>
        <w:t>落实跨</w:t>
      </w:r>
      <w:r w:rsidR="00AD2CEB">
        <w:rPr>
          <w:rFonts w:asciiTheme="minorHAnsi" w:eastAsiaTheme="minorEastAsia" w:hAnsiTheme="minorHAnsi" w:cstheme="minorHAnsi" w:hint="eastAsia"/>
          <w:color w:val="000000"/>
          <w:sz w:val="24"/>
          <w:szCs w:val="24"/>
        </w:rPr>
        <w:t>2015</w:t>
      </w:r>
      <w:r>
        <w:rPr>
          <w:rFonts w:asciiTheme="minorHAnsi" w:eastAsiaTheme="minorEastAsia" w:hAnsiTheme="minorHAnsi" w:cstheme="minorHAnsi" w:hint="eastAsia"/>
          <w:color w:val="000000"/>
          <w:sz w:val="24"/>
          <w:szCs w:val="24"/>
        </w:rPr>
        <w:t>年</w:t>
      </w:r>
      <w:r w:rsidR="00AD2CEB">
        <w:rPr>
          <w:rFonts w:asciiTheme="minorHAnsi" w:eastAsiaTheme="minorEastAsia" w:hAnsiTheme="minorHAnsi" w:cstheme="minorHAnsi" w:hint="eastAsia"/>
          <w:color w:val="000000"/>
          <w:sz w:val="24"/>
          <w:szCs w:val="24"/>
        </w:rPr>
        <w:t xml:space="preserve"> WSIS+10</w:t>
      </w:r>
      <w:r w:rsidR="00AD2CEB">
        <w:rPr>
          <w:rFonts w:asciiTheme="minorHAnsi" w:eastAsiaTheme="minorEastAsia" w:hAnsiTheme="minorHAnsi" w:cstheme="minorHAnsi" w:hint="eastAsia"/>
          <w:color w:val="000000"/>
          <w:sz w:val="24"/>
          <w:szCs w:val="24"/>
        </w:rPr>
        <w:t>中考虑的重点</w:t>
      </w:r>
      <w:r>
        <w:rPr>
          <w:rFonts w:asciiTheme="minorHAnsi" w:eastAsiaTheme="minorEastAsia" w:hAnsiTheme="minorHAnsi" w:cstheme="minorHAnsi" w:hint="eastAsia"/>
          <w:color w:val="000000"/>
          <w:sz w:val="24"/>
          <w:szCs w:val="24"/>
        </w:rPr>
        <w:t>问题</w:t>
      </w:r>
      <w:r w:rsidR="00AD2CEB">
        <w:rPr>
          <w:rFonts w:asciiTheme="minorHAnsi" w:eastAsiaTheme="minorEastAsia" w:hAnsiTheme="minorHAnsi" w:cstheme="minorHAnsi" w:hint="eastAsia"/>
          <w:color w:val="000000"/>
          <w:sz w:val="24"/>
          <w:szCs w:val="24"/>
        </w:rPr>
        <w:t>。除了其他经济部门和敦促</w:t>
      </w:r>
      <w:r>
        <w:rPr>
          <w:rFonts w:asciiTheme="minorHAnsi" w:eastAsiaTheme="minorEastAsia" w:hAnsiTheme="minorHAnsi" w:cstheme="minorHAnsi" w:hint="eastAsia"/>
          <w:color w:val="000000"/>
          <w:sz w:val="24"/>
          <w:szCs w:val="24"/>
        </w:rPr>
        <w:t>加</w:t>
      </w:r>
      <w:r w:rsidR="00AD2CEB">
        <w:rPr>
          <w:rFonts w:asciiTheme="minorHAnsi" w:eastAsiaTheme="minorEastAsia" w:hAnsiTheme="minorHAnsi" w:cstheme="minorHAnsi" w:hint="eastAsia"/>
          <w:color w:val="000000"/>
          <w:sz w:val="24"/>
          <w:szCs w:val="24"/>
        </w:rPr>
        <w:t>强</w:t>
      </w:r>
      <w:r>
        <w:rPr>
          <w:rFonts w:asciiTheme="minorHAnsi" w:eastAsiaTheme="minorEastAsia" w:hAnsiTheme="minorHAnsi" w:cstheme="minorHAnsi" w:hint="eastAsia"/>
          <w:color w:val="000000"/>
          <w:sz w:val="24"/>
          <w:szCs w:val="24"/>
        </w:rPr>
        <w:t>自身建设</w:t>
      </w:r>
      <w:r w:rsidR="00AD2CEB">
        <w:rPr>
          <w:rFonts w:asciiTheme="minorHAnsi" w:eastAsiaTheme="minorEastAsia" w:hAnsiTheme="minorHAnsi" w:cstheme="minorHAnsi" w:hint="eastAsia"/>
          <w:color w:val="000000"/>
          <w:sz w:val="24"/>
          <w:szCs w:val="24"/>
        </w:rPr>
        <w:t>的社会提出的要求</w:t>
      </w:r>
      <w:r>
        <w:rPr>
          <w:rFonts w:asciiTheme="minorHAnsi" w:eastAsiaTheme="minorEastAsia" w:hAnsiTheme="minorHAnsi" w:cstheme="minorHAnsi" w:hint="eastAsia"/>
          <w:color w:val="000000"/>
          <w:sz w:val="24"/>
          <w:szCs w:val="24"/>
        </w:rPr>
        <w:t>外</w:t>
      </w:r>
      <w:r w:rsidR="00AD2CEB">
        <w:rPr>
          <w:rFonts w:asciiTheme="minorHAnsi" w:eastAsiaTheme="minorEastAsia" w:hAnsiTheme="minorHAnsi" w:cstheme="minorHAnsi" w:hint="eastAsia"/>
          <w:color w:val="000000"/>
          <w:sz w:val="24"/>
          <w:szCs w:val="24"/>
        </w:rPr>
        <w:t>，这些重点工作是伴随</w:t>
      </w:r>
      <w:r w:rsidR="00AD2CEB">
        <w:rPr>
          <w:rFonts w:asciiTheme="minorHAnsi" w:eastAsiaTheme="minorEastAsia" w:hAnsiTheme="minorHAnsi" w:cstheme="minorHAnsi" w:hint="eastAsia"/>
          <w:color w:val="000000"/>
          <w:sz w:val="24"/>
          <w:szCs w:val="24"/>
        </w:rPr>
        <w:t>ICT</w:t>
      </w:r>
      <w:r w:rsidR="00AD2CEB">
        <w:rPr>
          <w:rFonts w:asciiTheme="minorHAnsi" w:eastAsiaTheme="minorEastAsia" w:hAnsiTheme="minorHAnsi" w:cstheme="minorHAnsi" w:hint="eastAsia"/>
          <w:color w:val="000000"/>
          <w:sz w:val="24"/>
          <w:szCs w:val="24"/>
        </w:rPr>
        <w:t>部门</w:t>
      </w:r>
      <w:r>
        <w:rPr>
          <w:rFonts w:asciiTheme="minorHAnsi" w:eastAsiaTheme="minorEastAsia" w:hAnsiTheme="minorHAnsi" w:cstheme="minorHAnsi" w:hint="eastAsia"/>
          <w:color w:val="000000"/>
          <w:sz w:val="24"/>
          <w:szCs w:val="24"/>
        </w:rPr>
        <w:t>经历</w:t>
      </w:r>
      <w:r w:rsidR="00AD2CEB">
        <w:rPr>
          <w:rFonts w:asciiTheme="minorHAnsi" w:eastAsiaTheme="minorEastAsia" w:hAnsiTheme="minorHAnsi" w:cstheme="minorHAnsi" w:hint="eastAsia"/>
          <w:color w:val="000000"/>
          <w:sz w:val="24"/>
          <w:szCs w:val="24"/>
        </w:rPr>
        <w:t>的变革</w:t>
      </w:r>
      <w:r>
        <w:rPr>
          <w:rFonts w:asciiTheme="minorHAnsi" w:eastAsiaTheme="minorEastAsia" w:hAnsiTheme="minorHAnsi" w:cstheme="minorHAnsi" w:hint="eastAsia"/>
          <w:color w:val="000000"/>
          <w:sz w:val="24"/>
          <w:szCs w:val="24"/>
        </w:rPr>
        <w:t>和技术的不断普及</w:t>
      </w:r>
      <w:r w:rsidR="00AD2CEB">
        <w:rPr>
          <w:rFonts w:asciiTheme="minorHAnsi" w:eastAsiaTheme="minorEastAsia" w:hAnsiTheme="minorHAnsi" w:cstheme="minorHAnsi" w:hint="eastAsia"/>
          <w:color w:val="000000"/>
          <w:sz w:val="24"/>
          <w:szCs w:val="24"/>
        </w:rPr>
        <w:t>而</w:t>
      </w:r>
      <w:r w:rsidR="00C044AC">
        <w:rPr>
          <w:rFonts w:asciiTheme="minorHAnsi" w:eastAsiaTheme="minorEastAsia" w:hAnsiTheme="minorHAnsi" w:cstheme="minorHAnsi" w:hint="eastAsia"/>
          <w:color w:val="000000"/>
          <w:sz w:val="24"/>
          <w:szCs w:val="24"/>
        </w:rPr>
        <w:t>出现</w:t>
      </w:r>
      <w:r w:rsidR="00AD2CEB">
        <w:rPr>
          <w:rFonts w:asciiTheme="minorHAnsi" w:eastAsiaTheme="minorEastAsia" w:hAnsiTheme="minorHAnsi" w:cstheme="minorHAnsi" w:hint="eastAsia"/>
          <w:color w:val="000000"/>
          <w:sz w:val="24"/>
          <w:szCs w:val="24"/>
        </w:rPr>
        <w:t>，并随着社会、文化、教育和经济的多样化和创新使用而</w:t>
      </w:r>
      <w:r w:rsidR="00C044AC">
        <w:rPr>
          <w:rFonts w:asciiTheme="minorHAnsi" w:eastAsiaTheme="minorEastAsia" w:hAnsiTheme="minorHAnsi" w:cstheme="minorHAnsi" w:hint="eastAsia"/>
          <w:color w:val="000000"/>
          <w:sz w:val="24"/>
          <w:szCs w:val="24"/>
        </w:rPr>
        <w:t>变为现实</w:t>
      </w:r>
      <w:r w:rsidR="00AD2CEB">
        <w:rPr>
          <w:rFonts w:asciiTheme="minorHAnsi" w:eastAsiaTheme="minorEastAsia" w:hAnsiTheme="minorHAnsi" w:cstheme="minorHAnsi" w:hint="eastAsia"/>
          <w:color w:val="000000"/>
          <w:sz w:val="24"/>
          <w:szCs w:val="24"/>
        </w:rPr>
        <w:t>。</w:t>
      </w:r>
    </w:p>
    <w:p w:rsidR="00AD2CEB" w:rsidRDefault="00AD2CEB" w:rsidP="00B325A8">
      <w:pPr>
        <w:spacing w:line="240" w:lineRule="auto"/>
        <w:ind w:firstLineChars="200" w:firstLine="480"/>
        <w:jc w:val="both"/>
        <w:rPr>
          <w:rFonts w:asciiTheme="minorHAnsi" w:eastAsiaTheme="minorEastAsia" w:hAnsiTheme="minorHAnsi" w:cstheme="majorBidi"/>
          <w:sz w:val="24"/>
          <w:szCs w:val="24"/>
        </w:rPr>
      </w:pPr>
      <w:r>
        <w:rPr>
          <w:rFonts w:asciiTheme="minorHAnsi" w:eastAsiaTheme="minorEastAsia" w:hAnsiTheme="minorHAnsi" w:cstheme="majorBidi" w:hint="eastAsia"/>
          <w:sz w:val="24"/>
          <w:szCs w:val="24"/>
        </w:rPr>
        <w:t>随着</w:t>
      </w:r>
      <w:r>
        <w:rPr>
          <w:rFonts w:asciiTheme="minorHAnsi" w:eastAsiaTheme="minorEastAsia" w:hAnsiTheme="minorHAnsi" w:cstheme="majorBidi" w:hint="eastAsia"/>
          <w:sz w:val="24"/>
          <w:szCs w:val="24"/>
        </w:rPr>
        <w:t>ICT</w:t>
      </w:r>
      <w:r>
        <w:rPr>
          <w:rFonts w:asciiTheme="minorHAnsi" w:eastAsiaTheme="minorEastAsia" w:hAnsiTheme="minorHAnsi" w:cstheme="majorBidi" w:hint="eastAsia"/>
          <w:sz w:val="24"/>
          <w:szCs w:val="24"/>
        </w:rPr>
        <w:t>在过去十年的飞速发展</w:t>
      </w:r>
      <w:r w:rsidR="00C044AC">
        <w:rPr>
          <w:rFonts w:asciiTheme="minorHAnsi" w:eastAsiaTheme="minorEastAsia" w:hAnsiTheme="minorHAnsi" w:cstheme="majorBidi" w:hint="eastAsia"/>
          <w:sz w:val="24"/>
          <w:szCs w:val="24"/>
        </w:rPr>
        <w:t>和</w:t>
      </w:r>
      <w:r>
        <w:rPr>
          <w:rFonts w:asciiTheme="minorHAnsi" w:eastAsiaTheme="minorEastAsia" w:hAnsiTheme="minorHAnsi" w:cstheme="majorBidi" w:hint="eastAsia"/>
          <w:sz w:val="24"/>
          <w:szCs w:val="24"/>
        </w:rPr>
        <w:t>成为日常生活的主流，</w:t>
      </w:r>
      <w:r>
        <w:rPr>
          <w:rFonts w:asciiTheme="minorHAnsi" w:eastAsiaTheme="minorEastAsia" w:hAnsiTheme="minorHAnsi" w:cstheme="majorBidi" w:hint="eastAsia"/>
          <w:sz w:val="24"/>
          <w:szCs w:val="24"/>
        </w:rPr>
        <w:t>ICT</w:t>
      </w:r>
      <w:r>
        <w:rPr>
          <w:rFonts w:asciiTheme="minorHAnsi" w:eastAsiaTheme="minorEastAsia" w:hAnsiTheme="minorHAnsi" w:cstheme="majorBidi" w:hint="eastAsia"/>
          <w:sz w:val="24"/>
          <w:szCs w:val="24"/>
        </w:rPr>
        <w:t>和人员培养之间的联系愈发重要。因此，必须</w:t>
      </w:r>
      <w:r w:rsidR="00C044AC">
        <w:rPr>
          <w:rFonts w:asciiTheme="minorHAnsi" w:eastAsiaTheme="minorEastAsia" w:hAnsiTheme="minorHAnsi" w:cstheme="majorBidi" w:hint="eastAsia"/>
          <w:sz w:val="24"/>
          <w:szCs w:val="24"/>
        </w:rPr>
        <w:t>在</w:t>
      </w:r>
      <w:r>
        <w:rPr>
          <w:rFonts w:asciiTheme="minorHAnsi" w:eastAsiaTheme="minorEastAsia" w:hAnsiTheme="minorHAnsi" w:cstheme="majorBidi" w:hint="eastAsia"/>
          <w:sz w:val="24"/>
          <w:szCs w:val="24"/>
        </w:rPr>
        <w:t>跨</w:t>
      </w:r>
      <w:r>
        <w:rPr>
          <w:rFonts w:asciiTheme="minorHAnsi" w:eastAsiaTheme="minorEastAsia" w:hAnsiTheme="minorHAnsi" w:cstheme="majorBidi" w:hint="eastAsia"/>
          <w:sz w:val="24"/>
          <w:szCs w:val="24"/>
        </w:rPr>
        <w:t>2015</w:t>
      </w:r>
      <w:r>
        <w:rPr>
          <w:rFonts w:asciiTheme="minorHAnsi" w:eastAsiaTheme="minorEastAsia" w:hAnsiTheme="minorHAnsi" w:cstheme="majorBidi" w:hint="eastAsia"/>
          <w:sz w:val="24"/>
          <w:szCs w:val="24"/>
        </w:rPr>
        <w:t>年发展议程的更广泛环境中考虑包容性信息社会的建设问题。</w:t>
      </w:r>
    </w:p>
    <w:p w:rsidR="00AD2CEB" w:rsidRPr="00334DC2" w:rsidRDefault="00AD2CEB" w:rsidP="00B325A8">
      <w:pPr>
        <w:spacing w:line="240" w:lineRule="auto"/>
        <w:ind w:firstLineChars="200" w:firstLine="480"/>
        <w:jc w:val="both"/>
        <w:rPr>
          <w:rFonts w:asciiTheme="minorHAnsi" w:eastAsiaTheme="minorEastAsia" w:hAnsiTheme="minorHAnsi" w:cstheme="minorHAnsi"/>
          <w:color w:val="000000"/>
          <w:sz w:val="24"/>
          <w:szCs w:val="24"/>
        </w:rPr>
      </w:pPr>
      <w:r>
        <w:rPr>
          <w:rFonts w:asciiTheme="minorHAnsi" w:eastAsiaTheme="minorEastAsia" w:hAnsiTheme="minorHAnsi" w:cstheme="majorBidi" w:hint="eastAsia"/>
          <w:sz w:val="24"/>
          <w:szCs w:val="24"/>
        </w:rPr>
        <w:t>作为</w:t>
      </w:r>
      <w:r>
        <w:rPr>
          <w:rFonts w:asciiTheme="minorHAnsi" w:eastAsiaTheme="minorEastAsia" w:hAnsiTheme="minorHAnsi" w:cstheme="majorBidi" w:hint="eastAsia"/>
          <w:sz w:val="24"/>
          <w:szCs w:val="24"/>
        </w:rPr>
        <w:t>WSIS</w:t>
      </w:r>
      <w:r>
        <w:rPr>
          <w:rFonts w:asciiTheme="minorHAnsi" w:eastAsiaTheme="minorEastAsia" w:hAnsiTheme="minorHAnsi" w:cstheme="majorBidi" w:hint="eastAsia"/>
          <w:sz w:val="24"/>
          <w:szCs w:val="24"/>
        </w:rPr>
        <w:t>利益攸关方的我们，确定以下议题为落实《跨</w:t>
      </w:r>
      <w:r>
        <w:rPr>
          <w:rFonts w:asciiTheme="minorHAnsi" w:eastAsiaTheme="minorEastAsia" w:hAnsiTheme="minorHAnsi" w:cstheme="majorBidi" w:hint="eastAsia"/>
          <w:sz w:val="24"/>
          <w:szCs w:val="24"/>
        </w:rPr>
        <w:t>2015</w:t>
      </w:r>
      <w:r>
        <w:rPr>
          <w:rFonts w:asciiTheme="minorHAnsi" w:eastAsiaTheme="minorEastAsia" w:hAnsiTheme="minorHAnsi" w:cstheme="majorBidi" w:hint="eastAsia"/>
          <w:sz w:val="24"/>
          <w:szCs w:val="24"/>
        </w:rPr>
        <w:t>年日内瓦行动计划》过程中需</w:t>
      </w:r>
      <w:r w:rsidR="00C044AC">
        <w:rPr>
          <w:rFonts w:asciiTheme="minorHAnsi" w:eastAsiaTheme="minorEastAsia" w:hAnsiTheme="minorHAnsi" w:cstheme="majorBidi" w:hint="eastAsia"/>
          <w:sz w:val="24"/>
          <w:szCs w:val="24"/>
        </w:rPr>
        <w:t>要</w:t>
      </w:r>
      <w:r>
        <w:rPr>
          <w:rFonts w:asciiTheme="minorHAnsi" w:eastAsiaTheme="minorEastAsia" w:hAnsiTheme="minorHAnsi" w:cstheme="majorBidi" w:hint="eastAsia"/>
          <w:sz w:val="24"/>
          <w:szCs w:val="24"/>
        </w:rPr>
        <w:t>解决的重点</w:t>
      </w:r>
      <w:r w:rsidR="00C044AC">
        <w:rPr>
          <w:rFonts w:asciiTheme="minorHAnsi" w:eastAsiaTheme="minorEastAsia" w:hAnsiTheme="minorHAnsi" w:cstheme="majorBidi" w:hint="eastAsia"/>
          <w:sz w:val="24"/>
          <w:szCs w:val="24"/>
        </w:rPr>
        <w:t>问题</w:t>
      </w:r>
      <w:r>
        <w:rPr>
          <w:rFonts w:asciiTheme="minorHAnsi" w:eastAsiaTheme="minorEastAsia" w:hAnsiTheme="minorHAnsi" w:cstheme="majorBidi" w:hint="eastAsia"/>
          <w:sz w:val="24"/>
          <w:szCs w:val="24"/>
        </w:rPr>
        <w:t>：</w:t>
      </w:r>
    </w:p>
    <w:p w:rsidR="00AD2CEB" w:rsidRPr="003160E0" w:rsidRDefault="003160E0" w:rsidP="00B325A8">
      <w:pPr>
        <w:spacing w:line="240" w:lineRule="auto"/>
        <w:ind w:left="720" w:hanging="720"/>
        <w:rPr>
          <w:sz w:val="24"/>
          <w:szCs w:val="24"/>
        </w:rPr>
      </w:pPr>
      <w:r>
        <w:rPr>
          <w:rFonts w:eastAsiaTheme="minorEastAsia" w:hint="eastAsia"/>
          <w:sz w:val="24"/>
          <w:szCs w:val="24"/>
        </w:rPr>
        <w:t>1</w:t>
      </w:r>
      <w:r>
        <w:rPr>
          <w:rFonts w:eastAsiaTheme="minorEastAsia" w:hint="eastAsia"/>
          <w:sz w:val="24"/>
          <w:szCs w:val="24"/>
        </w:rPr>
        <w:tab/>
      </w:r>
      <w:r w:rsidR="00AD2CEB" w:rsidRPr="003160E0">
        <w:rPr>
          <w:rFonts w:eastAsiaTheme="minorEastAsia" w:hint="eastAsia"/>
          <w:sz w:val="24"/>
          <w:szCs w:val="24"/>
        </w:rPr>
        <w:t>必须全面保护和加强人权，认识到实现经济和社会发展的重要性，并全面确保平等地尊重和加强在线和离线人权。</w:t>
      </w:r>
    </w:p>
    <w:p w:rsidR="00AD2CEB" w:rsidRPr="003160E0" w:rsidRDefault="003160E0" w:rsidP="00B325A8">
      <w:pPr>
        <w:spacing w:line="240" w:lineRule="auto"/>
        <w:ind w:left="720" w:hanging="720"/>
        <w:rPr>
          <w:sz w:val="24"/>
          <w:szCs w:val="24"/>
        </w:rPr>
      </w:pPr>
      <w:r>
        <w:rPr>
          <w:rFonts w:eastAsiaTheme="minorEastAsia" w:cstheme="majorBidi" w:hint="eastAsia"/>
          <w:sz w:val="24"/>
          <w:szCs w:val="24"/>
        </w:rPr>
        <w:t>2</w:t>
      </w:r>
      <w:r>
        <w:rPr>
          <w:rFonts w:eastAsiaTheme="minorEastAsia" w:cstheme="majorBidi" w:hint="eastAsia"/>
          <w:sz w:val="24"/>
          <w:szCs w:val="24"/>
        </w:rPr>
        <w:tab/>
      </w:r>
      <w:r w:rsidR="00AD2CEB" w:rsidRPr="003160E0">
        <w:rPr>
          <w:rFonts w:eastAsiaTheme="minorEastAsia" w:cstheme="majorBidi" w:hint="eastAsia"/>
          <w:sz w:val="24"/>
          <w:szCs w:val="24"/>
        </w:rPr>
        <w:t>鼓励</w:t>
      </w:r>
      <w:r w:rsidR="00AD2CEB" w:rsidRPr="003160E0">
        <w:rPr>
          <w:rFonts w:ascii="STKaiti" w:eastAsia="STKaiti" w:hAnsi="STKaiti" w:cstheme="majorBidi" w:hint="eastAsia"/>
          <w:sz w:val="24"/>
          <w:szCs w:val="24"/>
        </w:rPr>
        <w:t>形成</w:t>
      </w:r>
      <w:r w:rsidR="00AD2CEB" w:rsidRPr="003160E0">
        <w:rPr>
          <w:rFonts w:eastAsiaTheme="minorEastAsia" w:cstheme="majorBidi" w:hint="eastAsia"/>
          <w:sz w:val="24"/>
          <w:szCs w:val="24"/>
        </w:rPr>
        <w:t>以人为本和具包容性的治理模式和机制。</w:t>
      </w:r>
    </w:p>
    <w:p w:rsidR="00AD2CEB" w:rsidRPr="003160E0" w:rsidRDefault="003160E0" w:rsidP="00B325A8">
      <w:pPr>
        <w:spacing w:line="240" w:lineRule="auto"/>
        <w:ind w:left="720" w:hanging="720"/>
        <w:rPr>
          <w:sz w:val="24"/>
          <w:szCs w:val="24"/>
        </w:rPr>
      </w:pPr>
      <w:r w:rsidRPr="0022534D">
        <w:rPr>
          <w:rFonts w:asciiTheme="minorHAnsi" w:eastAsia="STKaiti" w:hAnsiTheme="minorHAnsi" w:cstheme="majorBidi"/>
          <w:sz w:val="24"/>
          <w:szCs w:val="24"/>
        </w:rPr>
        <w:t>3</w:t>
      </w:r>
      <w:r>
        <w:rPr>
          <w:rFonts w:ascii="STKaiti" w:eastAsia="STKaiti" w:hAnsi="STKaiti" w:cstheme="majorBidi" w:hint="eastAsia"/>
          <w:sz w:val="24"/>
          <w:szCs w:val="24"/>
        </w:rPr>
        <w:tab/>
      </w:r>
      <w:r w:rsidR="00AD2CEB" w:rsidRPr="003160E0">
        <w:rPr>
          <w:rFonts w:ascii="STKaiti" w:eastAsia="STKaiti" w:hAnsi="STKaiti" w:cstheme="majorBidi" w:hint="eastAsia"/>
          <w:sz w:val="24"/>
          <w:szCs w:val="24"/>
        </w:rPr>
        <w:t>加强开放</w:t>
      </w:r>
      <w:r w:rsidR="00AD2CEB" w:rsidRPr="003160E0">
        <w:rPr>
          <w:rFonts w:eastAsiaTheme="minorEastAsia" w:cstheme="majorBidi" w:hint="eastAsia"/>
          <w:sz w:val="24"/>
          <w:szCs w:val="24"/>
        </w:rPr>
        <w:t>、民主、透明和包容性</w:t>
      </w:r>
      <w:r w:rsidR="00AD2CEB" w:rsidRPr="003160E0">
        <w:rPr>
          <w:rFonts w:eastAsiaTheme="minorEastAsia" w:cstheme="majorBidi" w:hint="eastAsia"/>
          <w:sz w:val="24"/>
          <w:szCs w:val="24"/>
        </w:rPr>
        <w:t>WSIS</w:t>
      </w:r>
      <w:r w:rsidR="00AD2CEB" w:rsidRPr="003160E0">
        <w:rPr>
          <w:rFonts w:eastAsiaTheme="minorEastAsia" w:cstheme="majorBidi" w:hint="eastAsia"/>
          <w:sz w:val="24"/>
          <w:szCs w:val="24"/>
        </w:rPr>
        <w:t>多利益攸关方做法，使所有利益攸关方</w:t>
      </w:r>
      <w:r w:rsidR="00C044AC" w:rsidRPr="003160E0">
        <w:rPr>
          <w:rFonts w:eastAsiaTheme="minorEastAsia" w:cstheme="majorBidi" w:hint="eastAsia"/>
          <w:sz w:val="24"/>
          <w:szCs w:val="24"/>
        </w:rPr>
        <w:t>都根据</w:t>
      </w:r>
      <w:r w:rsidR="00AD2CEB" w:rsidRPr="003160E0">
        <w:rPr>
          <w:rFonts w:eastAsiaTheme="minorEastAsia" w:cstheme="majorBidi" w:hint="eastAsia"/>
          <w:sz w:val="24"/>
          <w:szCs w:val="24"/>
        </w:rPr>
        <w:t>其各自的作用和职责，参与《日内瓦行动计划》的落实工作。</w:t>
      </w:r>
    </w:p>
    <w:p w:rsidR="00AD2CEB" w:rsidRPr="003160E0" w:rsidRDefault="003160E0" w:rsidP="00B325A8">
      <w:pPr>
        <w:spacing w:line="240" w:lineRule="auto"/>
        <w:ind w:left="720" w:hanging="720"/>
        <w:rPr>
          <w:sz w:val="24"/>
          <w:szCs w:val="24"/>
        </w:rPr>
      </w:pPr>
      <w:r w:rsidRPr="0022534D">
        <w:rPr>
          <w:rFonts w:asciiTheme="minorHAnsi" w:eastAsia="STKaiti" w:hAnsiTheme="minorHAnsi" w:cstheme="majorBidi"/>
          <w:sz w:val="24"/>
          <w:szCs w:val="24"/>
        </w:rPr>
        <w:t>4</w:t>
      </w:r>
      <w:r>
        <w:rPr>
          <w:rFonts w:ascii="STKaiti" w:eastAsia="STKaiti" w:hAnsi="STKaiti" w:cstheme="majorBidi" w:hint="eastAsia"/>
          <w:sz w:val="24"/>
          <w:szCs w:val="24"/>
        </w:rPr>
        <w:tab/>
      </w:r>
      <w:r w:rsidR="00AD2CEB" w:rsidRPr="00933B55">
        <w:rPr>
          <w:rFonts w:ascii="STKaiti" w:eastAsia="STKaiti" w:hAnsi="STKaiti" w:cstheme="majorBidi" w:hint="eastAsia"/>
          <w:spacing w:val="-2"/>
          <w:sz w:val="24"/>
          <w:szCs w:val="24"/>
        </w:rPr>
        <w:t>确保</w:t>
      </w:r>
      <w:r w:rsidR="00ED4B90" w:rsidRPr="00933B55">
        <w:rPr>
          <w:rFonts w:eastAsiaTheme="minorEastAsia" w:cstheme="majorBidi" w:hint="eastAsia"/>
          <w:spacing w:val="-2"/>
          <w:sz w:val="24"/>
          <w:szCs w:val="24"/>
        </w:rPr>
        <w:t>将</w:t>
      </w:r>
      <w:r w:rsidR="00AD2CEB" w:rsidRPr="00933B55">
        <w:rPr>
          <w:rFonts w:eastAsiaTheme="minorEastAsia" w:cstheme="majorBidi" w:hint="eastAsia"/>
          <w:spacing w:val="-2"/>
          <w:sz w:val="24"/>
          <w:szCs w:val="24"/>
        </w:rPr>
        <w:t>WSIS</w:t>
      </w:r>
      <w:r w:rsidR="00AD2CEB" w:rsidRPr="00933B55">
        <w:rPr>
          <w:rFonts w:eastAsiaTheme="minorEastAsia" w:cstheme="majorBidi" w:hint="eastAsia"/>
          <w:spacing w:val="-2"/>
          <w:sz w:val="24"/>
          <w:szCs w:val="24"/>
        </w:rPr>
        <w:t>的主要目标、驾驭信息通信技术潜力推动实现发展目标以及后</w:t>
      </w:r>
      <w:r w:rsidR="00AD2CEB" w:rsidRPr="00933B55">
        <w:rPr>
          <w:rFonts w:eastAsiaTheme="minorEastAsia" w:cstheme="majorBidi" w:hint="eastAsia"/>
          <w:spacing w:val="-2"/>
          <w:sz w:val="24"/>
          <w:szCs w:val="24"/>
        </w:rPr>
        <w:t>2015</w:t>
      </w:r>
      <w:r w:rsidR="00AD2CEB" w:rsidRPr="003160E0">
        <w:rPr>
          <w:rFonts w:eastAsiaTheme="minorEastAsia" w:cstheme="majorBidi" w:hint="eastAsia"/>
          <w:sz w:val="24"/>
          <w:szCs w:val="24"/>
        </w:rPr>
        <w:t>年发展议程清晰</w:t>
      </w:r>
      <w:r w:rsidR="00ED4B90" w:rsidRPr="003160E0">
        <w:rPr>
          <w:rFonts w:eastAsiaTheme="minorEastAsia" w:cstheme="majorBidi" w:hint="eastAsia"/>
          <w:sz w:val="24"/>
          <w:szCs w:val="24"/>
        </w:rPr>
        <w:t>明确地</w:t>
      </w:r>
      <w:r w:rsidR="00AD2CEB" w:rsidRPr="003160E0">
        <w:rPr>
          <w:rFonts w:eastAsiaTheme="minorEastAsia" w:cstheme="majorBidi" w:hint="eastAsia"/>
          <w:sz w:val="24"/>
          <w:szCs w:val="24"/>
        </w:rPr>
        <w:t>直接联系</w:t>
      </w:r>
      <w:r w:rsidR="00ED4B90" w:rsidRPr="003160E0">
        <w:rPr>
          <w:rFonts w:eastAsiaTheme="minorEastAsia" w:cstheme="majorBidi" w:hint="eastAsia"/>
          <w:sz w:val="24"/>
          <w:szCs w:val="24"/>
        </w:rPr>
        <w:t>在一起</w:t>
      </w:r>
      <w:r w:rsidR="00AD2CEB" w:rsidRPr="003160E0">
        <w:rPr>
          <w:rFonts w:eastAsiaTheme="minorEastAsia" w:cstheme="majorBidi" w:hint="eastAsia"/>
          <w:sz w:val="24"/>
          <w:szCs w:val="24"/>
        </w:rPr>
        <w:t>，以推动最后一项目标的实现。</w:t>
      </w:r>
    </w:p>
    <w:p w:rsidR="00AD2CEB" w:rsidRPr="003160E0" w:rsidRDefault="003160E0" w:rsidP="00B325A8">
      <w:pPr>
        <w:spacing w:line="240" w:lineRule="auto"/>
        <w:ind w:left="720" w:hanging="720"/>
        <w:rPr>
          <w:sz w:val="24"/>
          <w:szCs w:val="24"/>
        </w:rPr>
      </w:pPr>
      <w:r w:rsidRPr="0022534D">
        <w:rPr>
          <w:rFonts w:asciiTheme="minorHAnsi" w:eastAsia="STKaiti" w:hAnsiTheme="minorHAnsi" w:cstheme="majorBidi"/>
          <w:sz w:val="24"/>
          <w:szCs w:val="24"/>
        </w:rPr>
        <w:t>5</w:t>
      </w:r>
      <w:r>
        <w:rPr>
          <w:rFonts w:ascii="STKaiti" w:eastAsia="STKaiti" w:hAnsi="STKaiti" w:cstheme="majorBidi" w:hint="eastAsia"/>
          <w:sz w:val="24"/>
          <w:szCs w:val="24"/>
        </w:rPr>
        <w:tab/>
      </w:r>
      <w:r w:rsidR="00AD2CEB" w:rsidRPr="003160E0">
        <w:rPr>
          <w:rFonts w:ascii="STKaiti" w:eastAsia="STKaiti" w:hAnsi="STKaiti" w:cstheme="majorBidi" w:hint="eastAsia"/>
          <w:sz w:val="24"/>
          <w:szCs w:val="24"/>
        </w:rPr>
        <w:t>拓展</w:t>
      </w:r>
      <w:r w:rsidR="00AD2CEB" w:rsidRPr="003160E0">
        <w:rPr>
          <w:rFonts w:eastAsiaTheme="minorEastAsia" w:cstheme="majorBidi" w:hint="eastAsia"/>
          <w:sz w:val="24"/>
          <w:szCs w:val="24"/>
        </w:rPr>
        <w:t>全民</w:t>
      </w:r>
      <w:r w:rsidR="00782583" w:rsidRPr="003160E0">
        <w:rPr>
          <w:rFonts w:eastAsiaTheme="minorEastAsia" w:cstheme="majorBidi" w:hint="eastAsia"/>
          <w:sz w:val="24"/>
          <w:szCs w:val="24"/>
        </w:rPr>
        <w:t>的包括宽带和移动服务的</w:t>
      </w:r>
      <w:r w:rsidR="00782583" w:rsidRPr="003160E0">
        <w:rPr>
          <w:rFonts w:eastAsiaTheme="minorEastAsia" w:cstheme="majorBidi" w:hint="eastAsia"/>
          <w:sz w:val="24"/>
          <w:szCs w:val="24"/>
        </w:rPr>
        <w:t>ICT</w:t>
      </w:r>
      <w:r w:rsidR="00782583" w:rsidRPr="003160E0">
        <w:rPr>
          <w:rFonts w:eastAsiaTheme="minorEastAsia" w:cstheme="majorBidi" w:hint="eastAsia"/>
          <w:sz w:val="24"/>
          <w:szCs w:val="24"/>
        </w:rPr>
        <w:t>接入和使用，</w:t>
      </w:r>
      <w:r w:rsidR="00AD2CEB" w:rsidRPr="003160E0">
        <w:rPr>
          <w:rFonts w:eastAsiaTheme="minorEastAsia" w:cstheme="majorBidi" w:hint="eastAsia"/>
          <w:sz w:val="24"/>
          <w:szCs w:val="24"/>
        </w:rPr>
        <w:t>尤</w:t>
      </w:r>
      <w:r w:rsidR="00782583" w:rsidRPr="003160E0">
        <w:rPr>
          <w:rFonts w:eastAsiaTheme="minorEastAsia" w:cstheme="majorBidi" w:hint="eastAsia"/>
          <w:sz w:val="24"/>
          <w:szCs w:val="24"/>
        </w:rPr>
        <w:t>以</w:t>
      </w:r>
      <w:r w:rsidR="00AD2CEB" w:rsidRPr="003160E0">
        <w:rPr>
          <w:rFonts w:eastAsiaTheme="minorEastAsia" w:cstheme="majorBidi" w:hint="eastAsia"/>
          <w:sz w:val="24"/>
          <w:szCs w:val="24"/>
        </w:rPr>
        <w:t>迫切需要</w:t>
      </w:r>
      <w:r w:rsidR="00782583" w:rsidRPr="003160E0">
        <w:rPr>
          <w:rFonts w:eastAsiaTheme="minorEastAsia" w:cstheme="majorBidi" w:hint="eastAsia"/>
          <w:sz w:val="24"/>
          <w:szCs w:val="24"/>
        </w:rPr>
        <w:t>各种机会，</w:t>
      </w:r>
      <w:r w:rsidR="00AD2CEB" w:rsidRPr="003160E0">
        <w:rPr>
          <w:rFonts w:eastAsiaTheme="minorEastAsia" w:cstheme="majorBidi" w:hint="eastAsia"/>
          <w:sz w:val="24"/>
          <w:szCs w:val="24"/>
        </w:rPr>
        <w:t>通过</w:t>
      </w:r>
      <w:r w:rsidR="00AD2CEB" w:rsidRPr="003160E0">
        <w:rPr>
          <w:rFonts w:eastAsiaTheme="minorEastAsia" w:cstheme="majorBidi" w:hint="eastAsia"/>
          <w:sz w:val="24"/>
          <w:szCs w:val="24"/>
        </w:rPr>
        <w:t>ICT</w:t>
      </w:r>
      <w:r w:rsidR="00AD2CEB" w:rsidRPr="003160E0">
        <w:rPr>
          <w:rFonts w:eastAsiaTheme="minorEastAsia" w:cstheme="majorBidi" w:hint="eastAsia"/>
          <w:sz w:val="24"/>
          <w:szCs w:val="24"/>
        </w:rPr>
        <w:t>和电子服务</w:t>
      </w:r>
      <w:r w:rsidR="00782583" w:rsidRPr="003160E0">
        <w:rPr>
          <w:rFonts w:eastAsiaTheme="minorEastAsia" w:cstheme="majorBidi" w:hint="eastAsia"/>
          <w:sz w:val="24"/>
          <w:szCs w:val="24"/>
        </w:rPr>
        <w:t>和</w:t>
      </w:r>
      <w:r w:rsidR="00AD2CEB" w:rsidRPr="003160E0">
        <w:rPr>
          <w:rFonts w:eastAsiaTheme="minorEastAsia" w:cstheme="majorBidi" w:hint="eastAsia"/>
          <w:sz w:val="24"/>
          <w:szCs w:val="24"/>
        </w:rPr>
        <w:t>持续增</w:t>
      </w:r>
      <w:r w:rsidR="00782583" w:rsidRPr="003160E0">
        <w:rPr>
          <w:rFonts w:eastAsiaTheme="minorEastAsia" w:cstheme="majorBidi" w:hint="eastAsia"/>
          <w:sz w:val="24"/>
          <w:szCs w:val="24"/>
        </w:rPr>
        <w:t>强切实的</w:t>
      </w:r>
      <w:r w:rsidR="00AD2CEB" w:rsidRPr="003160E0">
        <w:rPr>
          <w:rFonts w:eastAsiaTheme="minorEastAsia" w:cstheme="majorBidi" w:hint="eastAsia"/>
          <w:sz w:val="24"/>
          <w:szCs w:val="24"/>
        </w:rPr>
        <w:t>包容性措施强化其社会地位的弱势和边缘化</w:t>
      </w:r>
      <w:r w:rsidR="00782583" w:rsidRPr="003160E0">
        <w:rPr>
          <w:rFonts w:eastAsiaTheme="minorEastAsia" w:cstheme="majorBidi" w:hint="eastAsia"/>
          <w:sz w:val="24"/>
          <w:szCs w:val="24"/>
        </w:rPr>
        <w:t>群体为重点，</w:t>
      </w:r>
      <w:r w:rsidR="00AD2CEB" w:rsidRPr="003160E0">
        <w:rPr>
          <w:rFonts w:eastAsiaTheme="minorEastAsia" w:cstheme="majorBidi" w:hint="eastAsia"/>
          <w:sz w:val="24"/>
          <w:szCs w:val="24"/>
        </w:rPr>
        <w:t>同时采取提高</w:t>
      </w:r>
      <w:r w:rsidR="00AD2CEB" w:rsidRPr="003160E0">
        <w:rPr>
          <w:rFonts w:eastAsiaTheme="minorEastAsia" w:cstheme="majorBidi" w:hint="eastAsia"/>
          <w:sz w:val="24"/>
          <w:szCs w:val="24"/>
        </w:rPr>
        <w:t>ICT</w:t>
      </w:r>
      <w:r w:rsidR="00AD2CEB" w:rsidRPr="003160E0">
        <w:rPr>
          <w:rFonts w:eastAsiaTheme="minorEastAsia" w:cstheme="majorBidi" w:hint="eastAsia"/>
          <w:sz w:val="24"/>
          <w:szCs w:val="24"/>
        </w:rPr>
        <w:t>使用信心的措施。</w:t>
      </w:r>
    </w:p>
    <w:p w:rsidR="00AD2CEB" w:rsidRPr="003160E0" w:rsidRDefault="003160E0" w:rsidP="00B325A8">
      <w:pPr>
        <w:spacing w:line="240" w:lineRule="auto"/>
        <w:ind w:left="720" w:hanging="720"/>
        <w:rPr>
          <w:sz w:val="24"/>
          <w:szCs w:val="24"/>
        </w:rPr>
      </w:pPr>
      <w:r>
        <w:rPr>
          <w:rFonts w:eastAsiaTheme="minorEastAsia" w:hint="eastAsia"/>
          <w:sz w:val="24"/>
          <w:szCs w:val="24"/>
        </w:rPr>
        <w:t>6</w:t>
      </w:r>
      <w:r>
        <w:rPr>
          <w:rFonts w:eastAsiaTheme="minorEastAsia" w:hint="eastAsia"/>
          <w:sz w:val="24"/>
          <w:szCs w:val="24"/>
        </w:rPr>
        <w:tab/>
      </w:r>
      <w:r w:rsidR="00AD2CEB" w:rsidRPr="003160E0">
        <w:rPr>
          <w:rFonts w:eastAsiaTheme="minorEastAsia" w:hint="eastAsia"/>
          <w:sz w:val="24"/>
          <w:szCs w:val="24"/>
        </w:rPr>
        <w:t>推进</w:t>
      </w:r>
      <w:r w:rsidR="00782583" w:rsidRPr="003160E0">
        <w:rPr>
          <w:rFonts w:eastAsiaTheme="minorEastAsia" w:hint="eastAsia"/>
          <w:sz w:val="24"/>
          <w:szCs w:val="24"/>
        </w:rPr>
        <w:t>研发和提供</w:t>
      </w:r>
      <w:r w:rsidR="00AD2CEB" w:rsidRPr="003160E0">
        <w:rPr>
          <w:rFonts w:eastAsiaTheme="minorEastAsia" w:hint="eastAsia"/>
          <w:sz w:val="24"/>
          <w:szCs w:val="24"/>
        </w:rPr>
        <w:t>简化设备，其中包括为数字包容性研发的无文本接口和应用。</w:t>
      </w:r>
    </w:p>
    <w:p w:rsidR="00AD2CEB" w:rsidRPr="003160E0" w:rsidRDefault="003160E0" w:rsidP="00B325A8">
      <w:pPr>
        <w:spacing w:line="240" w:lineRule="auto"/>
        <w:ind w:left="720" w:hanging="720"/>
        <w:rPr>
          <w:sz w:val="24"/>
          <w:szCs w:val="24"/>
        </w:rPr>
      </w:pPr>
      <w:r w:rsidRPr="003160E0">
        <w:rPr>
          <w:rFonts w:asciiTheme="minorHAnsi" w:eastAsia="STKaiti" w:hAnsiTheme="minorHAnsi" w:cstheme="majorBidi"/>
          <w:sz w:val="24"/>
          <w:szCs w:val="24"/>
        </w:rPr>
        <w:t>7</w:t>
      </w:r>
      <w:r>
        <w:rPr>
          <w:rFonts w:ascii="STKaiti" w:eastAsia="STKaiti" w:hAnsi="STKaiti" w:cstheme="majorBidi" w:hint="eastAsia"/>
          <w:sz w:val="24"/>
          <w:szCs w:val="24"/>
        </w:rPr>
        <w:tab/>
      </w:r>
      <w:r w:rsidR="00AD2CEB" w:rsidRPr="003160E0">
        <w:rPr>
          <w:rFonts w:ascii="STKaiti" w:eastAsia="STKaiti" w:hAnsi="STKaiti" w:cstheme="majorBidi" w:hint="eastAsia"/>
          <w:sz w:val="24"/>
          <w:szCs w:val="24"/>
        </w:rPr>
        <w:t>考虑</w:t>
      </w:r>
      <w:r w:rsidR="00782583" w:rsidRPr="003160E0">
        <w:rPr>
          <w:rFonts w:ascii="STKaiti" w:eastAsia="STKaiti" w:hAnsi="STKaiti" w:cstheme="majorBidi" w:hint="eastAsia"/>
          <w:sz w:val="24"/>
          <w:szCs w:val="24"/>
        </w:rPr>
        <w:t>将</w:t>
      </w:r>
      <w:r w:rsidR="00AD2CEB" w:rsidRPr="003160E0">
        <w:rPr>
          <w:rFonts w:eastAsiaTheme="minorEastAsia" w:cstheme="majorBidi" w:hint="eastAsia"/>
          <w:sz w:val="24"/>
          <w:szCs w:val="24"/>
        </w:rPr>
        <w:t>现有的普遍服务计划转化为支持全民以及可能</w:t>
      </w:r>
      <w:r w:rsidR="00782583" w:rsidRPr="003160E0">
        <w:rPr>
          <w:rFonts w:eastAsiaTheme="minorEastAsia" w:cstheme="majorBidi" w:hint="eastAsia"/>
          <w:sz w:val="24"/>
          <w:szCs w:val="24"/>
        </w:rPr>
        <w:t>向</w:t>
      </w:r>
      <w:r w:rsidR="00AD2CEB" w:rsidRPr="003160E0">
        <w:rPr>
          <w:rFonts w:eastAsiaTheme="minorEastAsia" w:cstheme="majorBidi" w:hint="eastAsia"/>
          <w:sz w:val="24"/>
          <w:szCs w:val="24"/>
        </w:rPr>
        <w:t>需要公共投资的农村和偏远地区人士提供宽带服务的数字包容</w:t>
      </w:r>
      <w:r w:rsidR="00782583" w:rsidRPr="003160E0">
        <w:rPr>
          <w:rFonts w:eastAsiaTheme="minorEastAsia" w:cstheme="majorBidi" w:hint="eastAsia"/>
          <w:sz w:val="24"/>
          <w:szCs w:val="24"/>
        </w:rPr>
        <w:t>性</w:t>
      </w:r>
      <w:r w:rsidR="00AD2CEB" w:rsidRPr="003160E0">
        <w:rPr>
          <w:rFonts w:eastAsiaTheme="minorEastAsia" w:cstheme="majorBidi" w:hint="eastAsia"/>
          <w:sz w:val="24"/>
          <w:szCs w:val="24"/>
        </w:rPr>
        <w:t>计划。</w:t>
      </w:r>
    </w:p>
    <w:p w:rsidR="00AD2CEB" w:rsidRPr="003160E0" w:rsidRDefault="003160E0" w:rsidP="00B325A8">
      <w:pPr>
        <w:spacing w:line="240" w:lineRule="auto"/>
        <w:ind w:left="720" w:hanging="720"/>
        <w:rPr>
          <w:sz w:val="24"/>
          <w:szCs w:val="24"/>
        </w:rPr>
      </w:pPr>
      <w:r>
        <w:rPr>
          <w:rFonts w:eastAsiaTheme="minorEastAsia" w:cstheme="majorBidi" w:hint="eastAsia"/>
          <w:sz w:val="24"/>
          <w:szCs w:val="24"/>
        </w:rPr>
        <w:t>8</w:t>
      </w:r>
      <w:r>
        <w:rPr>
          <w:rFonts w:eastAsiaTheme="minorEastAsia" w:cstheme="majorBidi" w:hint="eastAsia"/>
          <w:sz w:val="24"/>
          <w:szCs w:val="24"/>
        </w:rPr>
        <w:tab/>
      </w:r>
      <w:r w:rsidR="00AD2CEB" w:rsidRPr="003160E0">
        <w:rPr>
          <w:rFonts w:eastAsiaTheme="minorEastAsia" w:cstheme="majorBidi" w:hint="eastAsia"/>
          <w:sz w:val="24"/>
          <w:szCs w:val="24"/>
        </w:rPr>
        <w:t>将性别平等问题纳入</w:t>
      </w:r>
      <w:r w:rsidR="00AD2CEB" w:rsidRPr="003160E0">
        <w:rPr>
          <w:rFonts w:eastAsiaTheme="minorEastAsia" w:cstheme="majorBidi" w:hint="eastAsia"/>
          <w:sz w:val="24"/>
          <w:szCs w:val="24"/>
        </w:rPr>
        <w:t>WSIS</w:t>
      </w:r>
      <w:r w:rsidR="00AD2CEB" w:rsidRPr="003160E0">
        <w:rPr>
          <w:rFonts w:eastAsiaTheme="minorEastAsia" w:cstheme="majorBidi" w:hint="eastAsia"/>
          <w:sz w:val="24"/>
          <w:szCs w:val="24"/>
        </w:rPr>
        <w:t>所有行动方面及从战略和规划到实施的</w:t>
      </w:r>
      <w:r w:rsidR="00AD2CEB" w:rsidRPr="003160E0">
        <w:rPr>
          <w:rFonts w:ascii="STKaiti" w:eastAsia="STKaiti" w:hAnsi="STKaiti" w:cstheme="majorBidi" w:hint="eastAsia"/>
          <w:sz w:val="24"/>
          <w:szCs w:val="24"/>
        </w:rPr>
        <w:t>主流工作</w:t>
      </w:r>
      <w:r w:rsidR="00AD2CEB" w:rsidRPr="003160E0">
        <w:rPr>
          <w:rFonts w:eastAsiaTheme="minorEastAsia" w:cstheme="majorBidi" w:hint="eastAsia"/>
          <w:sz w:val="24"/>
          <w:szCs w:val="24"/>
        </w:rPr>
        <w:t>，以确保行动方面考虑到</w:t>
      </w:r>
      <w:r w:rsidR="00AD0A6D" w:rsidRPr="003160E0">
        <w:rPr>
          <w:rFonts w:eastAsiaTheme="minorEastAsia" w:cstheme="majorBidi" w:hint="eastAsia"/>
          <w:sz w:val="24"/>
          <w:szCs w:val="24"/>
        </w:rPr>
        <w:t>不断出现的</w:t>
      </w:r>
      <w:r w:rsidR="00AD2CEB" w:rsidRPr="003160E0">
        <w:rPr>
          <w:rFonts w:eastAsiaTheme="minorEastAsia" w:cstheme="majorBidi" w:hint="eastAsia"/>
          <w:sz w:val="24"/>
          <w:szCs w:val="24"/>
        </w:rPr>
        <w:t>性别问题，</w:t>
      </w:r>
      <w:r w:rsidR="00AD0A6D" w:rsidRPr="003160E0">
        <w:rPr>
          <w:rFonts w:eastAsiaTheme="minorEastAsia" w:cstheme="majorBidi" w:hint="eastAsia"/>
          <w:sz w:val="24"/>
          <w:szCs w:val="24"/>
        </w:rPr>
        <w:t>解决歧视问题</w:t>
      </w:r>
      <w:r w:rsidR="00AD2CEB" w:rsidRPr="003160E0">
        <w:rPr>
          <w:rFonts w:eastAsiaTheme="minorEastAsia" w:cstheme="majorBidi" w:hint="eastAsia"/>
          <w:sz w:val="24"/>
          <w:szCs w:val="24"/>
        </w:rPr>
        <w:t>并推动消除暴力和侵扰。</w:t>
      </w:r>
    </w:p>
    <w:p w:rsidR="00AD2CEB" w:rsidRPr="003160E0" w:rsidRDefault="003160E0" w:rsidP="00B325A8">
      <w:pPr>
        <w:spacing w:line="240" w:lineRule="auto"/>
        <w:ind w:left="720" w:hanging="720"/>
        <w:rPr>
          <w:sz w:val="24"/>
          <w:szCs w:val="24"/>
        </w:rPr>
      </w:pPr>
      <w:r w:rsidRPr="003160E0">
        <w:rPr>
          <w:rFonts w:asciiTheme="minorHAnsi" w:eastAsia="STKaiti" w:hAnsiTheme="minorHAnsi" w:cstheme="majorBidi"/>
          <w:sz w:val="24"/>
          <w:szCs w:val="24"/>
        </w:rPr>
        <w:lastRenderedPageBreak/>
        <w:t>9</w:t>
      </w:r>
      <w:r>
        <w:rPr>
          <w:rFonts w:ascii="STKaiti" w:eastAsia="STKaiti" w:hAnsi="STKaiti" w:cstheme="majorBidi" w:hint="eastAsia"/>
          <w:sz w:val="24"/>
          <w:szCs w:val="24"/>
        </w:rPr>
        <w:tab/>
      </w:r>
      <w:r w:rsidR="00AD2CEB" w:rsidRPr="003160E0">
        <w:rPr>
          <w:rFonts w:ascii="STKaiti" w:eastAsia="STKaiti" w:hAnsi="STKaiti" w:cstheme="majorBidi" w:hint="eastAsia"/>
          <w:sz w:val="24"/>
          <w:szCs w:val="24"/>
        </w:rPr>
        <w:t>确保</w:t>
      </w:r>
      <w:r w:rsidR="00AD2CEB" w:rsidRPr="003160E0">
        <w:rPr>
          <w:rFonts w:eastAsiaTheme="minorEastAsia" w:cstheme="majorBidi" w:hint="eastAsia"/>
          <w:sz w:val="24"/>
          <w:szCs w:val="24"/>
        </w:rPr>
        <w:t>通过为残疾人提供具包容性、无障碍获取和价格可承受的服务和</w:t>
      </w:r>
      <w:r w:rsidR="00AD2CEB" w:rsidRPr="003160E0">
        <w:rPr>
          <w:rFonts w:eastAsiaTheme="minorEastAsia" w:cstheme="majorBidi" w:hint="eastAsia"/>
          <w:sz w:val="24"/>
          <w:szCs w:val="24"/>
        </w:rPr>
        <w:t>ICT</w:t>
      </w:r>
      <w:r w:rsidR="00AD2CEB" w:rsidRPr="003160E0">
        <w:rPr>
          <w:rFonts w:eastAsiaTheme="minorEastAsia" w:cstheme="majorBidi" w:hint="eastAsia"/>
          <w:sz w:val="24"/>
          <w:szCs w:val="24"/>
        </w:rPr>
        <w:t>，以及通过提供辅助技术和有效落实适用的国际互操作技术标准</w:t>
      </w:r>
      <w:r w:rsidR="00AD0A6D" w:rsidRPr="003160E0">
        <w:rPr>
          <w:rFonts w:eastAsiaTheme="minorEastAsia" w:cstheme="majorBidi" w:hint="eastAsia"/>
          <w:sz w:val="24"/>
          <w:szCs w:val="24"/>
        </w:rPr>
        <w:t>、</w:t>
      </w:r>
      <w:r w:rsidR="00AD2CEB" w:rsidRPr="003160E0">
        <w:rPr>
          <w:rFonts w:eastAsiaTheme="minorEastAsia" w:cstheme="majorBidi" w:hint="eastAsia"/>
          <w:sz w:val="24"/>
          <w:szCs w:val="24"/>
        </w:rPr>
        <w:t>残疾包容性发展框架和有利的政策环境</w:t>
      </w:r>
      <w:r w:rsidR="00AD0A6D" w:rsidRPr="003160E0">
        <w:rPr>
          <w:rFonts w:eastAsiaTheme="minorEastAsia" w:cstheme="majorBidi" w:hint="eastAsia"/>
          <w:sz w:val="24"/>
          <w:szCs w:val="24"/>
        </w:rPr>
        <w:t>，</w:t>
      </w:r>
      <w:r w:rsidR="00AD2CEB" w:rsidRPr="003160E0">
        <w:rPr>
          <w:rFonts w:eastAsiaTheme="minorEastAsia" w:cstheme="majorBidi" w:hint="eastAsia"/>
          <w:sz w:val="24"/>
          <w:szCs w:val="24"/>
        </w:rPr>
        <w:t>将无障碍获取问题纳入公共采购政策和国际监管论坛，使全民普遍享</w:t>
      </w:r>
      <w:r w:rsidR="00AD0A6D" w:rsidRPr="003160E0">
        <w:rPr>
          <w:rFonts w:eastAsiaTheme="minorEastAsia" w:cstheme="majorBidi" w:hint="eastAsia"/>
          <w:sz w:val="24"/>
          <w:szCs w:val="24"/>
        </w:rPr>
        <w:t>有</w:t>
      </w:r>
      <w:r w:rsidR="00AD2CEB" w:rsidRPr="003160E0">
        <w:rPr>
          <w:rFonts w:eastAsiaTheme="minorEastAsia" w:cstheme="majorBidi" w:hint="eastAsia"/>
          <w:sz w:val="24"/>
          <w:szCs w:val="24"/>
        </w:rPr>
        <w:t>信息和知识并</w:t>
      </w:r>
      <w:r w:rsidR="00AD0A6D" w:rsidRPr="003160E0">
        <w:rPr>
          <w:rFonts w:eastAsiaTheme="minorEastAsia" w:cstheme="majorBidi" w:hint="eastAsia"/>
          <w:sz w:val="24"/>
          <w:szCs w:val="24"/>
        </w:rPr>
        <w:t>掌握</w:t>
      </w:r>
      <w:r w:rsidR="00AD2CEB" w:rsidRPr="003160E0">
        <w:rPr>
          <w:rFonts w:eastAsiaTheme="minorEastAsia" w:cstheme="majorBidi" w:hint="eastAsia"/>
          <w:sz w:val="24"/>
          <w:szCs w:val="24"/>
        </w:rPr>
        <w:t>ICT</w:t>
      </w:r>
      <w:r w:rsidR="00AD0A6D" w:rsidRPr="003160E0">
        <w:rPr>
          <w:rFonts w:eastAsiaTheme="minorEastAsia" w:cstheme="majorBidi" w:hint="eastAsia"/>
          <w:sz w:val="24"/>
          <w:szCs w:val="24"/>
        </w:rPr>
        <w:t>使</w:t>
      </w:r>
      <w:r w:rsidR="00AD2CEB" w:rsidRPr="003160E0">
        <w:rPr>
          <w:rFonts w:eastAsiaTheme="minorEastAsia" w:cstheme="majorBidi" w:hint="eastAsia"/>
          <w:sz w:val="24"/>
          <w:szCs w:val="24"/>
        </w:rPr>
        <w:t>用能力。</w:t>
      </w:r>
    </w:p>
    <w:p w:rsidR="00AD2CEB" w:rsidRPr="003160E0" w:rsidRDefault="003160E0" w:rsidP="00B325A8">
      <w:pPr>
        <w:spacing w:line="240" w:lineRule="auto"/>
        <w:ind w:left="720" w:hanging="720"/>
        <w:rPr>
          <w:sz w:val="24"/>
          <w:szCs w:val="24"/>
        </w:rPr>
      </w:pPr>
      <w:r>
        <w:rPr>
          <w:rFonts w:eastAsiaTheme="minorEastAsia" w:cstheme="majorBidi" w:hint="eastAsia"/>
          <w:sz w:val="24"/>
          <w:szCs w:val="24"/>
        </w:rPr>
        <w:t>10</w:t>
      </w:r>
      <w:r>
        <w:rPr>
          <w:rFonts w:eastAsiaTheme="minorEastAsia" w:cstheme="majorBidi" w:hint="eastAsia"/>
          <w:sz w:val="24"/>
          <w:szCs w:val="24"/>
        </w:rPr>
        <w:tab/>
      </w:r>
      <w:r w:rsidR="00AD2CEB" w:rsidRPr="003160E0">
        <w:rPr>
          <w:rFonts w:eastAsiaTheme="minorEastAsia" w:cstheme="majorBidi" w:hint="eastAsia"/>
          <w:sz w:val="24"/>
          <w:szCs w:val="24"/>
        </w:rPr>
        <w:t>通过加强包容性和促进国家经济</w:t>
      </w:r>
      <w:r w:rsidR="00AD0A6D" w:rsidRPr="003160E0">
        <w:rPr>
          <w:rFonts w:eastAsiaTheme="minorEastAsia" w:cstheme="majorBidi" w:hint="eastAsia"/>
          <w:sz w:val="24"/>
          <w:szCs w:val="24"/>
        </w:rPr>
        <w:t>增长、</w:t>
      </w:r>
      <w:r w:rsidR="00AD2CEB" w:rsidRPr="003160E0">
        <w:rPr>
          <w:rFonts w:eastAsiaTheme="minorEastAsia" w:cstheme="majorBidi" w:hint="eastAsia"/>
          <w:sz w:val="24"/>
          <w:szCs w:val="24"/>
        </w:rPr>
        <w:t>包括宽带网络的</w:t>
      </w:r>
      <w:r w:rsidR="00AD2CEB" w:rsidRPr="003160E0">
        <w:rPr>
          <w:rFonts w:eastAsiaTheme="minorEastAsia" w:cstheme="majorBidi" w:hint="eastAsia"/>
          <w:sz w:val="24"/>
          <w:szCs w:val="24"/>
        </w:rPr>
        <w:t>ICT</w:t>
      </w:r>
      <w:r w:rsidR="00AD2CEB" w:rsidRPr="003160E0">
        <w:rPr>
          <w:rFonts w:eastAsiaTheme="minorEastAsia" w:cstheme="majorBidi" w:hint="eastAsia"/>
          <w:sz w:val="24"/>
          <w:szCs w:val="24"/>
        </w:rPr>
        <w:t>发展与进步，以及价格可承受的接入和公共接入点的提供，</w:t>
      </w:r>
      <w:r w:rsidR="00AD2CEB" w:rsidRPr="003160E0">
        <w:rPr>
          <w:rFonts w:ascii="STKaiti" w:eastAsia="STKaiti" w:hAnsi="STKaiti" w:cstheme="majorBidi" w:hint="eastAsia"/>
          <w:sz w:val="24"/>
          <w:szCs w:val="24"/>
        </w:rPr>
        <w:t>缩小</w:t>
      </w:r>
      <w:r w:rsidR="00AD2CEB" w:rsidRPr="003160E0">
        <w:rPr>
          <w:rFonts w:eastAsiaTheme="minorEastAsia" w:cstheme="majorBidi" w:hint="eastAsia"/>
          <w:sz w:val="24"/>
          <w:szCs w:val="24"/>
        </w:rPr>
        <w:t>数字差距。</w:t>
      </w:r>
    </w:p>
    <w:p w:rsidR="00AD2CEB" w:rsidRPr="003160E0" w:rsidRDefault="003160E0" w:rsidP="00B325A8">
      <w:pPr>
        <w:spacing w:line="240" w:lineRule="auto"/>
        <w:ind w:left="720" w:hanging="720"/>
        <w:rPr>
          <w:sz w:val="24"/>
          <w:szCs w:val="24"/>
        </w:rPr>
      </w:pPr>
      <w:proofErr w:type="gramStart"/>
      <w:r>
        <w:rPr>
          <w:rFonts w:eastAsiaTheme="minorEastAsia" w:hint="eastAsia"/>
          <w:sz w:val="24"/>
          <w:szCs w:val="24"/>
        </w:rPr>
        <w:t>11</w:t>
      </w:r>
      <w:r>
        <w:rPr>
          <w:rFonts w:eastAsiaTheme="minorEastAsia" w:hint="eastAsia"/>
          <w:sz w:val="24"/>
          <w:szCs w:val="24"/>
        </w:rPr>
        <w:tab/>
      </w:r>
      <w:r w:rsidR="00AD2CEB" w:rsidRPr="003160E0">
        <w:rPr>
          <w:rFonts w:eastAsiaTheme="minorEastAsia" w:hint="eastAsia"/>
          <w:sz w:val="24"/>
          <w:szCs w:val="24"/>
        </w:rPr>
        <w:t>帮助发展中国家扩大宽带基础设施，并采取提高质量、增加网络连接和适应性、增强竞争并降低本地</w:t>
      </w:r>
      <w:r w:rsidR="00AD2CEB" w:rsidRPr="003160E0">
        <w:rPr>
          <w:rFonts w:eastAsiaTheme="minorEastAsia" w:hint="eastAsia"/>
          <w:sz w:val="24"/>
          <w:szCs w:val="24"/>
        </w:rPr>
        <w:t>/</w:t>
      </w:r>
      <w:r w:rsidR="00AD2CEB" w:rsidRPr="003160E0">
        <w:rPr>
          <w:rFonts w:eastAsiaTheme="minorEastAsia" w:hint="eastAsia"/>
          <w:sz w:val="24"/>
          <w:szCs w:val="24"/>
        </w:rPr>
        <w:t>国家、区域和国际互连互通成本，包括在这些国家增加本地内容和本地电子服务提供的措施（例如互联网交换点）。</w:t>
      </w:r>
      <w:proofErr w:type="gramEnd"/>
    </w:p>
    <w:p w:rsidR="00AD2CEB" w:rsidRPr="003160E0" w:rsidRDefault="003160E0" w:rsidP="00933B55">
      <w:pPr>
        <w:spacing w:line="240" w:lineRule="auto"/>
        <w:ind w:left="720" w:hanging="720"/>
        <w:rPr>
          <w:sz w:val="24"/>
          <w:szCs w:val="24"/>
        </w:rPr>
      </w:pPr>
      <w:r w:rsidRPr="003160E0">
        <w:rPr>
          <w:rFonts w:asciiTheme="minorHAnsi" w:eastAsia="STKaiti" w:hAnsiTheme="minorHAnsi"/>
          <w:sz w:val="24"/>
          <w:szCs w:val="24"/>
        </w:rPr>
        <w:t>12</w:t>
      </w:r>
      <w:r>
        <w:rPr>
          <w:rFonts w:ascii="STKaiti" w:eastAsia="STKaiti" w:hAnsi="STKaiti" w:hint="eastAsia"/>
          <w:sz w:val="24"/>
          <w:szCs w:val="24"/>
        </w:rPr>
        <w:tab/>
      </w:r>
      <w:r w:rsidR="00AD2CEB" w:rsidRPr="003160E0">
        <w:rPr>
          <w:rFonts w:ascii="STKaiti" w:eastAsia="STKaiti" w:hAnsi="STKaiti" w:hint="eastAsia"/>
          <w:sz w:val="24"/>
          <w:szCs w:val="24"/>
        </w:rPr>
        <w:t>鼓励</w:t>
      </w:r>
      <w:r w:rsidR="00AD2CEB" w:rsidRPr="003160E0">
        <w:rPr>
          <w:rFonts w:eastAsiaTheme="minorEastAsia" w:hint="eastAsia"/>
          <w:sz w:val="24"/>
          <w:szCs w:val="24"/>
        </w:rPr>
        <w:t>政府和政府间组织以及私营机构和组织奉行倡</w:t>
      </w:r>
      <w:r w:rsidR="00AD0A6D" w:rsidRPr="003160E0">
        <w:rPr>
          <w:rFonts w:eastAsiaTheme="minorEastAsia" w:hint="eastAsia"/>
          <w:sz w:val="24"/>
          <w:szCs w:val="24"/>
        </w:rPr>
        <w:t>导</w:t>
      </w:r>
      <w:r w:rsidR="00AD2CEB" w:rsidRPr="003160E0">
        <w:rPr>
          <w:rFonts w:eastAsiaTheme="minorEastAsia" w:hint="eastAsia"/>
          <w:sz w:val="24"/>
          <w:szCs w:val="24"/>
        </w:rPr>
        <w:t>和促进媒体和信息</w:t>
      </w:r>
      <w:r w:rsidR="0091609B" w:rsidRPr="003160E0">
        <w:rPr>
          <w:rFonts w:eastAsiaTheme="minorEastAsia" w:hint="eastAsia"/>
          <w:sz w:val="24"/>
          <w:szCs w:val="24"/>
        </w:rPr>
        <w:t>普及</w:t>
      </w:r>
      <w:r w:rsidR="00933B55">
        <w:rPr>
          <w:rFonts w:eastAsiaTheme="minorEastAsia"/>
          <w:sz w:val="24"/>
          <w:szCs w:val="24"/>
        </w:rPr>
        <w:br/>
      </w:r>
      <w:r w:rsidR="00AD2CEB" w:rsidRPr="003160E0">
        <w:rPr>
          <w:rFonts w:eastAsiaTheme="minorEastAsia" w:hint="eastAsia"/>
          <w:sz w:val="24"/>
          <w:szCs w:val="24"/>
        </w:rPr>
        <w:t>（</w:t>
      </w:r>
      <w:r w:rsidR="00AD2CEB" w:rsidRPr="003160E0">
        <w:rPr>
          <w:rFonts w:eastAsiaTheme="minorEastAsia" w:hint="eastAsia"/>
          <w:sz w:val="24"/>
          <w:szCs w:val="24"/>
        </w:rPr>
        <w:t>MIL</w:t>
      </w:r>
      <w:r w:rsidR="00AD2CEB" w:rsidRPr="003160E0">
        <w:rPr>
          <w:rFonts w:eastAsiaTheme="minorEastAsia" w:hint="eastAsia"/>
          <w:sz w:val="24"/>
          <w:szCs w:val="24"/>
        </w:rPr>
        <w:t>）</w:t>
      </w:r>
      <w:r w:rsidR="0091609B" w:rsidRPr="003160E0">
        <w:rPr>
          <w:rFonts w:eastAsiaTheme="minorEastAsia" w:hint="eastAsia"/>
          <w:sz w:val="24"/>
          <w:szCs w:val="24"/>
        </w:rPr>
        <w:t>以及</w:t>
      </w:r>
      <w:r w:rsidR="00AD2CEB" w:rsidRPr="003160E0">
        <w:rPr>
          <w:rFonts w:eastAsiaTheme="minorEastAsia" w:hint="eastAsia"/>
          <w:sz w:val="24"/>
          <w:szCs w:val="24"/>
        </w:rPr>
        <w:t>全民终身教育的政策和计划，以帮助用户提高其利用在线信息资源进行评估和互动的能力。</w:t>
      </w:r>
    </w:p>
    <w:p w:rsidR="00AD2CEB" w:rsidRPr="003160E0" w:rsidRDefault="003160E0" w:rsidP="00B325A8">
      <w:pPr>
        <w:spacing w:line="240" w:lineRule="auto"/>
        <w:ind w:left="720" w:hanging="720"/>
        <w:rPr>
          <w:sz w:val="24"/>
          <w:szCs w:val="24"/>
        </w:rPr>
      </w:pPr>
      <w:r w:rsidRPr="003160E0">
        <w:rPr>
          <w:rFonts w:asciiTheme="minorHAnsi" w:eastAsia="STKaiti" w:hAnsiTheme="minorHAnsi" w:cstheme="majorBidi"/>
          <w:sz w:val="24"/>
          <w:szCs w:val="24"/>
        </w:rPr>
        <w:t>13</w:t>
      </w:r>
      <w:r>
        <w:rPr>
          <w:rFonts w:ascii="STKaiti" w:eastAsia="STKaiti" w:hAnsi="STKaiti" w:cstheme="majorBidi" w:hint="eastAsia"/>
          <w:sz w:val="24"/>
          <w:szCs w:val="24"/>
        </w:rPr>
        <w:tab/>
      </w:r>
      <w:r w:rsidR="00AD2CEB" w:rsidRPr="003160E0">
        <w:rPr>
          <w:rFonts w:ascii="STKaiti" w:eastAsia="STKaiti" w:hAnsi="STKaiti" w:cstheme="majorBidi" w:hint="eastAsia"/>
          <w:sz w:val="24"/>
          <w:szCs w:val="24"/>
        </w:rPr>
        <w:t>加强</w:t>
      </w:r>
      <w:r w:rsidR="00AD2CEB" w:rsidRPr="003160E0">
        <w:rPr>
          <w:rFonts w:eastAsiaTheme="minorEastAsia" w:cstheme="majorBidi" w:hint="eastAsia"/>
          <w:sz w:val="24"/>
          <w:szCs w:val="24"/>
        </w:rPr>
        <w:t>ICT</w:t>
      </w:r>
      <w:r w:rsidR="00AD2CEB" w:rsidRPr="003160E0">
        <w:rPr>
          <w:rFonts w:eastAsiaTheme="minorEastAsia" w:cstheme="majorBidi" w:hint="eastAsia"/>
          <w:sz w:val="24"/>
          <w:szCs w:val="24"/>
        </w:rPr>
        <w:t>能力建设，并通过建立</w:t>
      </w:r>
      <w:r w:rsidR="00AD2CEB" w:rsidRPr="003160E0">
        <w:rPr>
          <w:rFonts w:eastAsiaTheme="minorEastAsia" w:cstheme="majorBidi" w:hint="eastAsia"/>
          <w:sz w:val="24"/>
          <w:szCs w:val="24"/>
        </w:rPr>
        <w:t>ICT</w:t>
      </w:r>
      <w:r w:rsidR="00AD2CEB" w:rsidRPr="003160E0">
        <w:rPr>
          <w:rFonts w:eastAsiaTheme="minorEastAsia" w:cstheme="majorBidi" w:hint="eastAsia"/>
          <w:sz w:val="24"/>
          <w:szCs w:val="24"/>
        </w:rPr>
        <w:t>技能培养机制确保专业技能跟上技术的发展，为经济发展提供支持，帮助创造就业并使更多人受益于信息社会。</w:t>
      </w:r>
    </w:p>
    <w:p w:rsidR="00AD2CEB" w:rsidRPr="003160E0" w:rsidRDefault="003160E0" w:rsidP="00B325A8">
      <w:pPr>
        <w:spacing w:line="240" w:lineRule="auto"/>
        <w:ind w:left="720" w:hanging="720"/>
        <w:rPr>
          <w:sz w:val="24"/>
          <w:szCs w:val="24"/>
        </w:rPr>
      </w:pPr>
      <w:r>
        <w:rPr>
          <w:rFonts w:eastAsiaTheme="minorEastAsia" w:cstheme="majorBidi" w:hint="eastAsia"/>
          <w:sz w:val="24"/>
          <w:szCs w:val="24"/>
        </w:rPr>
        <w:t>14</w:t>
      </w:r>
      <w:r>
        <w:rPr>
          <w:rFonts w:eastAsiaTheme="minorEastAsia" w:cstheme="majorBidi" w:hint="eastAsia"/>
          <w:sz w:val="24"/>
          <w:szCs w:val="24"/>
        </w:rPr>
        <w:tab/>
      </w:r>
      <w:r w:rsidR="00AD2CEB" w:rsidRPr="003160E0">
        <w:rPr>
          <w:rFonts w:eastAsiaTheme="minorEastAsia" w:cstheme="majorBidi" w:hint="eastAsia"/>
          <w:sz w:val="24"/>
          <w:szCs w:val="24"/>
        </w:rPr>
        <w:t>利用科学和教育举措活动，包括探索在线教学注册机制，</w:t>
      </w:r>
      <w:r w:rsidR="00AD2CEB" w:rsidRPr="003160E0">
        <w:rPr>
          <w:rFonts w:ascii="STKaiti" w:eastAsia="STKaiti" w:hAnsi="STKaiti" w:cstheme="majorBidi" w:hint="eastAsia"/>
          <w:sz w:val="24"/>
          <w:szCs w:val="24"/>
        </w:rPr>
        <w:t>驾驭</w:t>
      </w:r>
      <w:r w:rsidR="00AD2CEB" w:rsidRPr="003160E0">
        <w:rPr>
          <w:rFonts w:eastAsiaTheme="minorEastAsia" w:cstheme="majorBidi" w:hint="eastAsia"/>
          <w:sz w:val="24"/>
          <w:szCs w:val="24"/>
        </w:rPr>
        <w:t>信息通信技术。</w:t>
      </w:r>
    </w:p>
    <w:p w:rsidR="00AD2CEB" w:rsidRPr="00C144CF" w:rsidRDefault="003160E0" w:rsidP="00B325A8">
      <w:pPr>
        <w:spacing w:line="240" w:lineRule="auto"/>
        <w:ind w:left="720" w:hanging="720"/>
      </w:pPr>
      <w:r>
        <w:rPr>
          <w:rFonts w:eastAsiaTheme="minorEastAsia" w:cstheme="majorBidi" w:hint="eastAsia"/>
          <w:sz w:val="24"/>
          <w:szCs w:val="24"/>
        </w:rPr>
        <w:t>15</w:t>
      </w:r>
      <w:r>
        <w:rPr>
          <w:rFonts w:eastAsiaTheme="minorEastAsia" w:cstheme="majorBidi" w:hint="eastAsia"/>
          <w:sz w:val="24"/>
          <w:szCs w:val="24"/>
        </w:rPr>
        <w:tab/>
      </w:r>
      <w:r w:rsidR="00AD2CEB" w:rsidRPr="003160E0">
        <w:rPr>
          <w:rFonts w:eastAsiaTheme="minorEastAsia" w:cstheme="majorBidi" w:hint="eastAsia"/>
          <w:sz w:val="24"/>
          <w:szCs w:val="24"/>
        </w:rPr>
        <w:t>利用互联网、电子邮件、搜索引擎</w:t>
      </w:r>
      <w:r w:rsidR="0091609B" w:rsidRPr="003160E0">
        <w:rPr>
          <w:rFonts w:eastAsiaTheme="minorEastAsia" w:cstheme="majorBidi" w:hint="eastAsia"/>
          <w:sz w:val="24"/>
          <w:szCs w:val="24"/>
        </w:rPr>
        <w:t>、</w:t>
      </w:r>
      <w:r w:rsidR="00AD2CEB" w:rsidRPr="003160E0">
        <w:rPr>
          <w:rFonts w:eastAsiaTheme="minorEastAsia" w:cstheme="majorBidi" w:hint="eastAsia"/>
          <w:sz w:val="24"/>
          <w:szCs w:val="24"/>
        </w:rPr>
        <w:t>国际域名（</w:t>
      </w:r>
      <w:r w:rsidR="00AD2CEB" w:rsidRPr="003160E0">
        <w:rPr>
          <w:rFonts w:eastAsiaTheme="minorEastAsia" w:cstheme="majorBidi" w:hint="eastAsia"/>
          <w:sz w:val="24"/>
          <w:szCs w:val="24"/>
        </w:rPr>
        <w:t>IDN</w:t>
      </w:r>
      <w:r w:rsidR="00AD2CEB" w:rsidRPr="003160E0">
        <w:rPr>
          <w:rFonts w:eastAsiaTheme="minorEastAsia" w:cstheme="majorBidi" w:hint="eastAsia"/>
          <w:sz w:val="24"/>
          <w:szCs w:val="24"/>
        </w:rPr>
        <w:t>）和单一码的本机能力</w:t>
      </w:r>
      <w:r w:rsidR="0091609B" w:rsidRPr="003160E0">
        <w:rPr>
          <w:rFonts w:eastAsiaTheme="minorEastAsia" w:cstheme="majorBidi" w:hint="eastAsia"/>
          <w:sz w:val="24"/>
          <w:szCs w:val="24"/>
        </w:rPr>
        <w:t>，</w:t>
      </w:r>
      <w:r w:rsidR="00AD2CEB" w:rsidRPr="003160E0">
        <w:rPr>
          <w:rFonts w:eastAsiaTheme="minorEastAsia" w:cstheme="majorBidi" w:hint="eastAsia"/>
          <w:sz w:val="24"/>
          <w:szCs w:val="24"/>
        </w:rPr>
        <w:t>并通过推进相关和适用的多语种本地数字内容实现</w:t>
      </w:r>
      <w:r w:rsidR="00AD2CEB" w:rsidRPr="003160E0">
        <w:rPr>
          <w:rFonts w:eastAsiaTheme="minorEastAsia" w:cstheme="majorBidi" w:hint="eastAsia"/>
          <w:sz w:val="24"/>
          <w:szCs w:val="24"/>
        </w:rPr>
        <w:t>ICT</w:t>
      </w:r>
      <w:r w:rsidR="00AD2CEB" w:rsidRPr="003160E0">
        <w:rPr>
          <w:rFonts w:eastAsiaTheme="minorEastAsia" w:cstheme="majorBidi" w:hint="eastAsia"/>
          <w:sz w:val="24"/>
          <w:szCs w:val="24"/>
        </w:rPr>
        <w:t>多语种</w:t>
      </w:r>
      <w:r w:rsidR="0091609B" w:rsidRPr="003160E0">
        <w:rPr>
          <w:rFonts w:eastAsiaTheme="minorEastAsia" w:cstheme="majorBidi" w:hint="eastAsia"/>
          <w:sz w:val="24"/>
          <w:szCs w:val="24"/>
        </w:rPr>
        <w:t>化</w:t>
      </w:r>
      <w:r w:rsidR="00AD2CEB" w:rsidRPr="003160E0">
        <w:rPr>
          <w:rFonts w:eastAsiaTheme="minorEastAsia" w:cstheme="majorBidi" w:hint="eastAsia"/>
          <w:sz w:val="24"/>
          <w:szCs w:val="24"/>
        </w:rPr>
        <w:t>，</w:t>
      </w:r>
      <w:r w:rsidR="00AD2CEB" w:rsidRPr="003160E0">
        <w:rPr>
          <w:rFonts w:ascii="STKaiti" w:eastAsia="STKaiti" w:hAnsi="STKaiti" w:cstheme="majorBidi" w:hint="eastAsia"/>
          <w:sz w:val="24"/>
          <w:szCs w:val="24"/>
        </w:rPr>
        <w:t>建</w:t>
      </w:r>
      <w:r w:rsidR="0091609B" w:rsidRPr="003160E0">
        <w:rPr>
          <w:rFonts w:ascii="STKaiti" w:eastAsia="STKaiti" w:hAnsi="STKaiti" w:cstheme="majorBidi" w:hint="eastAsia"/>
          <w:sz w:val="24"/>
          <w:szCs w:val="24"/>
        </w:rPr>
        <w:t>设</w:t>
      </w:r>
      <w:r w:rsidR="00AD2CEB" w:rsidRPr="003160E0">
        <w:rPr>
          <w:rFonts w:eastAsiaTheme="minorEastAsia" w:cstheme="majorBidi" w:hint="eastAsia"/>
          <w:sz w:val="24"/>
          <w:szCs w:val="24"/>
        </w:rPr>
        <w:t>文化和语言更加多样化的世界，使国际</w:t>
      </w:r>
      <w:r w:rsidR="0091609B" w:rsidRPr="003160E0">
        <w:rPr>
          <w:rFonts w:eastAsiaTheme="minorEastAsia" w:cstheme="majorBidi" w:hint="eastAsia"/>
          <w:sz w:val="24"/>
          <w:szCs w:val="24"/>
        </w:rPr>
        <w:t>社会</w:t>
      </w:r>
      <w:r w:rsidR="00AD2CEB" w:rsidRPr="003160E0">
        <w:rPr>
          <w:rFonts w:eastAsiaTheme="minorEastAsia" w:cstheme="majorBidi" w:hint="eastAsia"/>
          <w:sz w:val="24"/>
          <w:szCs w:val="24"/>
        </w:rPr>
        <w:t>的所有成员都能够了解和参与在线生活并贡献在线内容。</w:t>
      </w:r>
    </w:p>
    <w:p w:rsidR="00281FEF" w:rsidRDefault="003160E0" w:rsidP="00B325A8">
      <w:pPr>
        <w:spacing w:line="240" w:lineRule="auto"/>
        <w:ind w:left="720" w:hanging="720"/>
        <w:rPr>
          <w:rFonts w:eastAsiaTheme="minorEastAsia" w:cstheme="majorBidi"/>
          <w:sz w:val="24"/>
          <w:szCs w:val="24"/>
        </w:rPr>
      </w:pPr>
      <w:r>
        <w:rPr>
          <w:rFonts w:eastAsiaTheme="minorEastAsia" w:hint="eastAsia"/>
          <w:sz w:val="24"/>
          <w:szCs w:val="24"/>
        </w:rPr>
        <w:t>16</w:t>
      </w:r>
      <w:r>
        <w:rPr>
          <w:rFonts w:eastAsiaTheme="minorEastAsia" w:hint="eastAsia"/>
          <w:sz w:val="24"/>
          <w:szCs w:val="24"/>
        </w:rPr>
        <w:tab/>
      </w:r>
      <w:r w:rsidR="00AD2CEB" w:rsidRPr="003160E0">
        <w:rPr>
          <w:rFonts w:eastAsiaTheme="minorEastAsia" w:hint="eastAsia"/>
          <w:sz w:val="24"/>
          <w:szCs w:val="24"/>
        </w:rPr>
        <w:t>通过执行尽可能得到国际级支持的统一、概念化和现实的数字战略</w:t>
      </w:r>
      <w:r w:rsidR="0091609B" w:rsidRPr="003160E0">
        <w:rPr>
          <w:rFonts w:eastAsiaTheme="minorEastAsia" w:hint="eastAsia"/>
          <w:sz w:val="24"/>
          <w:szCs w:val="24"/>
        </w:rPr>
        <w:t>，</w:t>
      </w:r>
      <w:r w:rsidR="00AD2CEB" w:rsidRPr="003160E0">
        <w:rPr>
          <w:rFonts w:ascii="STKaiti" w:eastAsia="STKaiti" w:hAnsi="STKaiti" w:hint="eastAsia"/>
          <w:sz w:val="24"/>
          <w:szCs w:val="24"/>
        </w:rPr>
        <w:t>确保</w:t>
      </w:r>
      <w:r w:rsidR="00AD2CEB" w:rsidRPr="003160E0">
        <w:rPr>
          <w:rFonts w:eastAsiaTheme="minorEastAsia" w:hint="eastAsia"/>
          <w:sz w:val="24"/>
          <w:szCs w:val="24"/>
        </w:rPr>
        <w:t>数字遗产在信息社会得到保护，以使数字环境中所有形式的记录信息</w:t>
      </w:r>
      <w:r w:rsidR="0091609B" w:rsidRPr="003160E0">
        <w:rPr>
          <w:rFonts w:eastAsiaTheme="minorEastAsia" w:hint="eastAsia"/>
          <w:sz w:val="24"/>
          <w:szCs w:val="24"/>
        </w:rPr>
        <w:t>都</w:t>
      </w:r>
      <w:r w:rsidR="00AD2CEB" w:rsidRPr="003160E0">
        <w:rPr>
          <w:rFonts w:eastAsiaTheme="minorEastAsia" w:hint="eastAsia"/>
          <w:sz w:val="24"/>
          <w:szCs w:val="24"/>
        </w:rPr>
        <w:t>得到保护和使用，同时又使个人隐私</w:t>
      </w:r>
      <w:r w:rsidR="0091609B" w:rsidRPr="003160E0">
        <w:rPr>
          <w:rFonts w:eastAsiaTheme="minorEastAsia" w:hint="eastAsia"/>
          <w:sz w:val="24"/>
          <w:szCs w:val="24"/>
        </w:rPr>
        <w:t>受</w:t>
      </w:r>
      <w:r w:rsidR="00AD2CEB" w:rsidRPr="003160E0">
        <w:rPr>
          <w:rFonts w:eastAsiaTheme="minorEastAsia" w:hint="eastAsia"/>
          <w:sz w:val="24"/>
          <w:szCs w:val="24"/>
        </w:rPr>
        <w:t>到尊重。</w:t>
      </w:r>
    </w:p>
    <w:p w:rsidR="00427273" w:rsidRPr="00427273" w:rsidRDefault="00427273" w:rsidP="00B325A8">
      <w:pPr>
        <w:spacing w:line="240" w:lineRule="auto"/>
        <w:ind w:left="720" w:hanging="720"/>
        <w:rPr>
          <w:rFonts w:eastAsiaTheme="minorEastAsia"/>
          <w:sz w:val="24"/>
          <w:szCs w:val="24"/>
        </w:rPr>
      </w:pPr>
      <w:r>
        <w:rPr>
          <w:rFonts w:eastAsiaTheme="minorEastAsia" w:hint="eastAsia"/>
          <w:sz w:val="24"/>
          <w:szCs w:val="24"/>
        </w:rPr>
        <w:t>17</w:t>
      </w:r>
      <w:r>
        <w:rPr>
          <w:rFonts w:eastAsiaTheme="minorEastAsia" w:hint="eastAsia"/>
          <w:sz w:val="24"/>
          <w:szCs w:val="24"/>
        </w:rPr>
        <w:tab/>
      </w:r>
      <w:r w:rsidRPr="00427273">
        <w:rPr>
          <w:rFonts w:ascii="STKaiti" w:eastAsia="STKaiti" w:hAnsi="STKaiti" w:hint="eastAsia"/>
          <w:sz w:val="24"/>
          <w:szCs w:val="24"/>
        </w:rPr>
        <w:t>高度重视</w:t>
      </w:r>
      <w:r w:rsidRPr="00427273">
        <w:rPr>
          <w:rFonts w:eastAsiaTheme="minorEastAsia" w:hint="eastAsia"/>
          <w:sz w:val="24"/>
          <w:szCs w:val="24"/>
        </w:rPr>
        <w:t>所有利益攸关各方之间现有经验和最佳做法解决方案的分享并开展可复制和可持续的</w:t>
      </w:r>
      <w:r w:rsidRPr="00427273">
        <w:rPr>
          <w:rFonts w:eastAsiaTheme="minorEastAsia" w:hint="eastAsia"/>
          <w:sz w:val="24"/>
          <w:szCs w:val="24"/>
        </w:rPr>
        <w:t>ICT</w:t>
      </w:r>
      <w:r w:rsidRPr="00427273">
        <w:rPr>
          <w:rFonts w:eastAsiaTheme="minorEastAsia" w:hint="eastAsia"/>
          <w:sz w:val="24"/>
          <w:szCs w:val="24"/>
        </w:rPr>
        <w:t>项目。</w:t>
      </w:r>
    </w:p>
    <w:p w:rsidR="00427273" w:rsidRPr="00427273" w:rsidRDefault="00427273" w:rsidP="00B325A8">
      <w:pPr>
        <w:spacing w:line="240" w:lineRule="auto"/>
        <w:ind w:left="720" w:hanging="720"/>
        <w:rPr>
          <w:rFonts w:eastAsiaTheme="minorEastAsia"/>
          <w:sz w:val="24"/>
          <w:szCs w:val="24"/>
        </w:rPr>
      </w:pPr>
      <w:r>
        <w:rPr>
          <w:rFonts w:eastAsiaTheme="minorEastAsia" w:hint="eastAsia"/>
          <w:sz w:val="24"/>
          <w:szCs w:val="24"/>
        </w:rPr>
        <w:t>18</w:t>
      </w:r>
      <w:r>
        <w:rPr>
          <w:rFonts w:eastAsiaTheme="minorEastAsia" w:hint="eastAsia"/>
          <w:sz w:val="24"/>
          <w:szCs w:val="24"/>
        </w:rPr>
        <w:tab/>
      </w:r>
      <w:r w:rsidRPr="00427273">
        <w:rPr>
          <w:rFonts w:eastAsiaTheme="minorEastAsia" w:hint="eastAsia"/>
          <w:sz w:val="24"/>
          <w:szCs w:val="24"/>
        </w:rPr>
        <w:t>重申我们将深化和加强落实</w:t>
      </w:r>
      <w:r w:rsidRPr="00427273">
        <w:rPr>
          <w:rFonts w:eastAsiaTheme="minorEastAsia" w:hint="eastAsia"/>
          <w:sz w:val="24"/>
          <w:szCs w:val="24"/>
        </w:rPr>
        <w:t>WSIS</w:t>
      </w:r>
      <w:r w:rsidRPr="00427273">
        <w:rPr>
          <w:rFonts w:eastAsiaTheme="minorEastAsia" w:hint="eastAsia"/>
          <w:sz w:val="24"/>
          <w:szCs w:val="24"/>
        </w:rPr>
        <w:t>行动方面的行动承诺，评定过去十年间汲取的经验教训，使他人得益于我们的经验并应对我们今天面临的挑战。</w:t>
      </w:r>
    </w:p>
    <w:p w:rsidR="00427273" w:rsidRPr="00427273" w:rsidRDefault="00427273" w:rsidP="00B325A8">
      <w:pPr>
        <w:spacing w:line="240" w:lineRule="auto"/>
        <w:ind w:left="720" w:hanging="720"/>
        <w:rPr>
          <w:rFonts w:eastAsiaTheme="minorEastAsia"/>
          <w:sz w:val="24"/>
          <w:szCs w:val="24"/>
        </w:rPr>
      </w:pPr>
      <w:r>
        <w:rPr>
          <w:rFonts w:eastAsiaTheme="minorEastAsia" w:hint="eastAsia"/>
          <w:sz w:val="24"/>
          <w:szCs w:val="24"/>
        </w:rPr>
        <w:t>19</w:t>
      </w:r>
      <w:r>
        <w:rPr>
          <w:rFonts w:eastAsiaTheme="minorEastAsia" w:hint="eastAsia"/>
          <w:sz w:val="24"/>
          <w:szCs w:val="24"/>
        </w:rPr>
        <w:tab/>
      </w:r>
      <w:r w:rsidRPr="00427273">
        <w:rPr>
          <w:rFonts w:ascii="STKaiti" w:eastAsia="STKaiti" w:hAnsi="STKaiti" w:hint="eastAsia"/>
          <w:sz w:val="24"/>
          <w:szCs w:val="24"/>
        </w:rPr>
        <w:t>促进</w:t>
      </w:r>
      <w:r w:rsidRPr="00427273">
        <w:rPr>
          <w:rFonts w:eastAsiaTheme="minorEastAsia" w:hint="eastAsia"/>
          <w:sz w:val="24"/>
          <w:szCs w:val="24"/>
        </w:rPr>
        <w:t>数字经济，在创建和提供在线服务中确保人人机会均等并在克服数字经济税收挑战的同时推广电子商务和国际自由贸易。</w:t>
      </w:r>
    </w:p>
    <w:p w:rsidR="00427273" w:rsidRPr="00427273" w:rsidRDefault="00427273" w:rsidP="00B325A8">
      <w:pPr>
        <w:spacing w:line="240" w:lineRule="auto"/>
        <w:ind w:left="720" w:hanging="720"/>
        <w:rPr>
          <w:rFonts w:eastAsiaTheme="minorEastAsia"/>
          <w:sz w:val="24"/>
          <w:szCs w:val="24"/>
        </w:rPr>
      </w:pPr>
      <w:r>
        <w:rPr>
          <w:rFonts w:eastAsiaTheme="minorEastAsia" w:hint="eastAsia"/>
          <w:sz w:val="24"/>
          <w:szCs w:val="24"/>
        </w:rPr>
        <w:lastRenderedPageBreak/>
        <w:t>20</w:t>
      </w:r>
      <w:r>
        <w:rPr>
          <w:rFonts w:eastAsiaTheme="minorEastAsia" w:hint="eastAsia"/>
          <w:sz w:val="24"/>
          <w:szCs w:val="24"/>
        </w:rPr>
        <w:tab/>
      </w:r>
      <w:r w:rsidRPr="00427273">
        <w:rPr>
          <w:rFonts w:ascii="STKaiti" w:eastAsia="STKaiti" w:hAnsi="STKaiti" w:hint="eastAsia"/>
          <w:sz w:val="24"/>
          <w:szCs w:val="24"/>
        </w:rPr>
        <w:t>解决</w:t>
      </w:r>
      <w:r w:rsidRPr="00427273">
        <w:rPr>
          <w:rFonts w:eastAsiaTheme="minorEastAsia" w:hint="eastAsia"/>
          <w:sz w:val="24"/>
          <w:szCs w:val="24"/>
        </w:rPr>
        <w:t>电子环境问题并应对挑战，发展绿色</w:t>
      </w:r>
      <w:r w:rsidRPr="00427273">
        <w:rPr>
          <w:rFonts w:eastAsiaTheme="minorEastAsia" w:hint="eastAsia"/>
          <w:sz w:val="24"/>
          <w:szCs w:val="24"/>
        </w:rPr>
        <w:t>IT</w:t>
      </w:r>
      <w:r w:rsidRPr="00427273">
        <w:rPr>
          <w:rFonts w:eastAsiaTheme="minorEastAsia" w:hint="eastAsia"/>
          <w:sz w:val="24"/>
          <w:szCs w:val="24"/>
        </w:rPr>
        <w:t>并利用</w:t>
      </w:r>
      <w:r w:rsidRPr="00427273">
        <w:rPr>
          <w:rFonts w:eastAsiaTheme="minorEastAsia" w:hint="eastAsia"/>
          <w:sz w:val="24"/>
          <w:szCs w:val="24"/>
        </w:rPr>
        <w:t>ICT</w:t>
      </w:r>
      <w:r w:rsidRPr="00427273">
        <w:rPr>
          <w:rFonts w:eastAsiaTheme="minorEastAsia" w:hint="eastAsia"/>
          <w:sz w:val="24"/>
          <w:szCs w:val="24"/>
        </w:rPr>
        <w:t>缓解气候变化。</w:t>
      </w:r>
    </w:p>
    <w:p w:rsidR="00427273" w:rsidRPr="00427273" w:rsidRDefault="00427273" w:rsidP="00B325A8">
      <w:pPr>
        <w:spacing w:line="240" w:lineRule="auto"/>
        <w:ind w:left="720" w:hanging="720"/>
        <w:rPr>
          <w:rFonts w:eastAsiaTheme="minorEastAsia"/>
          <w:sz w:val="24"/>
          <w:szCs w:val="24"/>
        </w:rPr>
      </w:pPr>
      <w:r>
        <w:rPr>
          <w:rFonts w:eastAsiaTheme="minorEastAsia" w:hint="eastAsia"/>
          <w:sz w:val="24"/>
          <w:szCs w:val="24"/>
        </w:rPr>
        <w:t>21</w:t>
      </w:r>
      <w:r>
        <w:rPr>
          <w:rFonts w:eastAsiaTheme="minorEastAsia" w:hint="eastAsia"/>
          <w:sz w:val="24"/>
          <w:szCs w:val="24"/>
        </w:rPr>
        <w:tab/>
      </w:r>
      <w:r w:rsidRPr="00427273">
        <w:rPr>
          <w:rFonts w:eastAsiaTheme="minorEastAsia" w:hint="eastAsia"/>
          <w:sz w:val="24"/>
          <w:szCs w:val="24"/>
        </w:rPr>
        <w:t>认识到坚持开放</w:t>
      </w:r>
      <w:r w:rsidRPr="00427273">
        <w:rPr>
          <w:rFonts w:eastAsiaTheme="minorEastAsia" w:hint="eastAsia"/>
          <w:sz w:val="24"/>
          <w:szCs w:val="24"/>
        </w:rPr>
        <w:t>ICT</w:t>
      </w:r>
      <w:r w:rsidRPr="00427273">
        <w:rPr>
          <w:rFonts w:eastAsiaTheme="minorEastAsia" w:hint="eastAsia"/>
          <w:sz w:val="24"/>
          <w:szCs w:val="24"/>
        </w:rPr>
        <w:t>标准制定程序对于作为包容性信息社会主要推动力的</w:t>
      </w:r>
      <w:r w:rsidRPr="00427273">
        <w:rPr>
          <w:rFonts w:eastAsiaTheme="minorEastAsia" w:hint="eastAsia"/>
          <w:sz w:val="24"/>
          <w:szCs w:val="24"/>
        </w:rPr>
        <w:t>ICT</w:t>
      </w:r>
      <w:r w:rsidRPr="00427273">
        <w:rPr>
          <w:rFonts w:eastAsiaTheme="minorEastAsia" w:hint="eastAsia"/>
          <w:sz w:val="24"/>
          <w:szCs w:val="24"/>
        </w:rPr>
        <w:t>行业实现创新的重要性。</w:t>
      </w:r>
    </w:p>
    <w:p w:rsidR="00427273" w:rsidRPr="00427273" w:rsidRDefault="00427273" w:rsidP="00B325A8">
      <w:pPr>
        <w:spacing w:line="240" w:lineRule="auto"/>
        <w:ind w:left="720" w:hanging="720"/>
        <w:rPr>
          <w:rFonts w:eastAsiaTheme="minorEastAsia"/>
          <w:sz w:val="24"/>
          <w:szCs w:val="24"/>
        </w:rPr>
      </w:pPr>
      <w:r>
        <w:rPr>
          <w:rFonts w:eastAsiaTheme="minorEastAsia" w:hint="eastAsia"/>
          <w:sz w:val="24"/>
          <w:szCs w:val="24"/>
        </w:rPr>
        <w:t>22</w:t>
      </w:r>
      <w:r>
        <w:rPr>
          <w:rFonts w:eastAsiaTheme="minorEastAsia" w:hint="eastAsia"/>
          <w:sz w:val="24"/>
          <w:szCs w:val="24"/>
        </w:rPr>
        <w:tab/>
      </w:r>
      <w:r w:rsidRPr="00427273">
        <w:rPr>
          <w:rFonts w:ascii="STKaiti" w:eastAsia="STKaiti" w:hAnsi="STKaiti" w:hint="eastAsia"/>
          <w:sz w:val="24"/>
          <w:szCs w:val="24"/>
        </w:rPr>
        <w:t>支持</w:t>
      </w:r>
      <w:r w:rsidRPr="00427273">
        <w:rPr>
          <w:rFonts w:eastAsiaTheme="minorEastAsia" w:hint="eastAsia"/>
          <w:sz w:val="24"/>
          <w:szCs w:val="24"/>
        </w:rPr>
        <w:t>地方社区中诸如图书馆等公共信息提供方以帮助人们获取所需要的信息资源并提高信息素养和技能，从而提高他们的生活水平。</w:t>
      </w:r>
    </w:p>
    <w:p w:rsidR="00427273" w:rsidRPr="00427273" w:rsidRDefault="00427273" w:rsidP="00B325A8">
      <w:pPr>
        <w:spacing w:line="240" w:lineRule="auto"/>
        <w:ind w:left="720" w:hanging="720"/>
        <w:rPr>
          <w:rFonts w:eastAsiaTheme="minorEastAsia"/>
          <w:sz w:val="24"/>
          <w:szCs w:val="24"/>
        </w:rPr>
      </w:pPr>
      <w:r>
        <w:rPr>
          <w:rFonts w:eastAsiaTheme="minorEastAsia" w:hint="eastAsia"/>
          <w:sz w:val="24"/>
          <w:szCs w:val="24"/>
        </w:rPr>
        <w:t>23</w:t>
      </w:r>
      <w:r>
        <w:rPr>
          <w:rFonts w:eastAsiaTheme="minorEastAsia" w:hint="eastAsia"/>
          <w:sz w:val="24"/>
          <w:szCs w:val="24"/>
        </w:rPr>
        <w:tab/>
      </w:r>
      <w:r w:rsidRPr="00427273">
        <w:rPr>
          <w:rFonts w:ascii="STKaiti" w:eastAsia="STKaiti" w:hAnsi="STKaiti" w:hint="eastAsia"/>
          <w:sz w:val="24"/>
          <w:szCs w:val="24"/>
        </w:rPr>
        <w:t>敦促</w:t>
      </w:r>
      <w:r w:rsidRPr="00427273">
        <w:rPr>
          <w:rFonts w:eastAsiaTheme="minorEastAsia" w:hint="eastAsia"/>
          <w:sz w:val="24"/>
          <w:szCs w:val="24"/>
        </w:rPr>
        <w:t>各政府和政府间组织通过所有利益攸关方的参与各尽其职，继续支持并推动为</w:t>
      </w:r>
      <w:r w:rsidRPr="00427273">
        <w:rPr>
          <w:rFonts w:eastAsiaTheme="minorEastAsia" w:hint="eastAsia"/>
          <w:sz w:val="24"/>
          <w:szCs w:val="24"/>
        </w:rPr>
        <w:t>ICT</w:t>
      </w:r>
      <w:r w:rsidRPr="00427273">
        <w:rPr>
          <w:rFonts w:eastAsiaTheme="minorEastAsia" w:hint="eastAsia"/>
          <w:sz w:val="24"/>
          <w:szCs w:val="24"/>
        </w:rPr>
        <w:t>促发展打造有利的监管、法律和投资环境。</w:t>
      </w:r>
    </w:p>
    <w:p w:rsidR="00427273" w:rsidRPr="00427273" w:rsidRDefault="00427273" w:rsidP="00B325A8">
      <w:pPr>
        <w:spacing w:line="240" w:lineRule="auto"/>
        <w:ind w:left="720" w:hanging="720"/>
        <w:rPr>
          <w:rFonts w:eastAsiaTheme="minorEastAsia"/>
          <w:sz w:val="24"/>
          <w:szCs w:val="24"/>
        </w:rPr>
      </w:pPr>
      <w:proofErr w:type="gramStart"/>
      <w:r>
        <w:rPr>
          <w:rFonts w:eastAsiaTheme="minorEastAsia" w:hint="eastAsia"/>
          <w:sz w:val="24"/>
          <w:szCs w:val="24"/>
        </w:rPr>
        <w:t>24</w:t>
      </w:r>
      <w:r>
        <w:rPr>
          <w:rFonts w:eastAsiaTheme="minorEastAsia" w:hint="eastAsia"/>
          <w:sz w:val="24"/>
          <w:szCs w:val="24"/>
        </w:rPr>
        <w:tab/>
      </w:r>
      <w:r w:rsidRPr="00427273">
        <w:rPr>
          <w:rFonts w:ascii="STKaiti" w:eastAsia="STKaiti" w:hAnsi="STKaiti" w:hint="eastAsia"/>
          <w:sz w:val="24"/>
          <w:szCs w:val="24"/>
        </w:rPr>
        <w:t>扩大</w:t>
      </w:r>
      <w:r w:rsidRPr="00427273">
        <w:rPr>
          <w:rFonts w:eastAsiaTheme="minorEastAsia" w:hint="eastAsia"/>
          <w:sz w:val="24"/>
          <w:szCs w:val="24"/>
        </w:rPr>
        <w:t>机遇以更加广泛地利用</w:t>
      </w:r>
      <w:r w:rsidRPr="00427273">
        <w:rPr>
          <w:rFonts w:eastAsiaTheme="minorEastAsia" w:hint="eastAsia"/>
          <w:sz w:val="24"/>
          <w:szCs w:val="24"/>
        </w:rPr>
        <w:t>ICT</w:t>
      </w:r>
      <w:r w:rsidRPr="00427273">
        <w:rPr>
          <w:rFonts w:eastAsiaTheme="minorEastAsia" w:hint="eastAsia"/>
          <w:sz w:val="24"/>
          <w:szCs w:val="24"/>
        </w:rPr>
        <w:t>和变革性技术，通过制定适当的国家战略和政策推进</w:t>
      </w:r>
      <w:r w:rsidRPr="00427273">
        <w:rPr>
          <w:rFonts w:eastAsiaTheme="minorEastAsia" w:hint="eastAsia"/>
          <w:sz w:val="24"/>
          <w:szCs w:val="24"/>
        </w:rPr>
        <w:t>WSIS/ICT</w:t>
      </w:r>
      <w:r w:rsidRPr="00427273">
        <w:rPr>
          <w:rFonts w:eastAsiaTheme="minorEastAsia" w:hint="eastAsia"/>
          <w:sz w:val="24"/>
          <w:szCs w:val="24"/>
        </w:rPr>
        <w:t>促发展目标的实现，并鼓励所有利益攸关方开展合作，在国家、区域和全球层面各尽其职以进一步落实《日内瓦行动计划》，从而使</w:t>
      </w:r>
      <w:r w:rsidRPr="00427273">
        <w:rPr>
          <w:rFonts w:eastAsiaTheme="minorEastAsia" w:hint="eastAsia"/>
          <w:sz w:val="24"/>
          <w:szCs w:val="24"/>
        </w:rPr>
        <w:t>ICT</w:t>
      </w:r>
      <w:r w:rsidRPr="00427273">
        <w:rPr>
          <w:rFonts w:eastAsiaTheme="minorEastAsia" w:hint="eastAsia"/>
          <w:sz w:val="24"/>
          <w:szCs w:val="24"/>
        </w:rPr>
        <w:t>和变革性技术成为社会经济发展的推动因素。</w:t>
      </w:r>
      <w:proofErr w:type="gramEnd"/>
    </w:p>
    <w:p w:rsidR="00427273" w:rsidRPr="00427273" w:rsidRDefault="00427273" w:rsidP="00B325A8">
      <w:pPr>
        <w:spacing w:line="240" w:lineRule="auto"/>
        <w:ind w:left="720" w:hanging="720"/>
        <w:rPr>
          <w:rFonts w:eastAsiaTheme="minorEastAsia"/>
          <w:sz w:val="24"/>
          <w:szCs w:val="24"/>
        </w:rPr>
      </w:pPr>
      <w:r>
        <w:rPr>
          <w:rFonts w:eastAsiaTheme="minorEastAsia" w:hint="eastAsia"/>
          <w:sz w:val="24"/>
          <w:szCs w:val="24"/>
        </w:rPr>
        <w:t>25</w:t>
      </w:r>
      <w:r>
        <w:rPr>
          <w:rFonts w:eastAsiaTheme="minorEastAsia" w:hint="eastAsia"/>
          <w:sz w:val="24"/>
          <w:szCs w:val="24"/>
        </w:rPr>
        <w:tab/>
      </w:r>
      <w:r w:rsidRPr="00427273">
        <w:rPr>
          <w:rFonts w:ascii="STKaiti" w:eastAsia="STKaiti" w:hAnsi="STKaiti" w:hint="eastAsia"/>
          <w:sz w:val="24"/>
          <w:szCs w:val="24"/>
        </w:rPr>
        <w:t>支持并鼓励</w:t>
      </w:r>
      <w:r w:rsidRPr="00427273">
        <w:rPr>
          <w:rFonts w:eastAsiaTheme="minorEastAsia" w:hint="eastAsia"/>
          <w:sz w:val="24"/>
          <w:szCs w:val="24"/>
        </w:rPr>
        <w:t>利益攸关各方各尽其职，为</w:t>
      </w:r>
      <w:r w:rsidRPr="00427273">
        <w:rPr>
          <w:rFonts w:eastAsiaTheme="minorEastAsia" w:hint="eastAsia"/>
          <w:sz w:val="24"/>
          <w:szCs w:val="24"/>
        </w:rPr>
        <w:t>ICT</w:t>
      </w:r>
      <w:r w:rsidRPr="00427273">
        <w:rPr>
          <w:rFonts w:eastAsiaTheme="minorEastAsia" w:hint="eastAsia"/>
          <w:sz w:val="24"/>
          <w:szCs w:val="24"/>
        </w:rPr>
        <w:t>技术的不断进步携手并肩以克服现有的缺陷并增强能力，同时保持全面的互操作性和稳定性。</w:t>
      </w:r>
    </w:p>
    <w:p w:rsidR="00427273" w:rsidRPr="00427273" w:rsidRDefault="00427273" w:rsidP="00B325A8">
      <w:pPr>
        <w:spacing w:line="240" w:lineRule="auto"/>
        <w:ind w:left="720" w:hanging="720"/>
        <w:rPr>
          <w:rFonts w:eastAsiaTheme="minorEastAsia"/>
          <w:sz w:val="24"/>
          <w:szCs w:val="24"/>
        </w:rPr>
      </w:pPr>
      <w:r>
        <w:rPr>
          <w:rFonts w:eastAsiaTheme="minorEastAsia" w:hint="eastAsia"/>
          <w:sz w:val="24"/>
          <w:szCs w:val="24"/>
        </w:rPr>
        <w:t>26</w:t>
      </w:r>
      <w:r>
        <w:rPr>
          <w:rFonts w:eastAsiaTheme="minorEastAsia" w:hint="eastAsia"/>
          <w:sz w:val="24"/>
          <w:szCs w:val="24"/>
        </w:rPr>
        <w:tab/>
      </w:r>
      <w:r w:rsidRPr="00427273">
        <w:rPr>
          <w:rFonts w:ascii="STKaiti" w:eastAsia="STKaiti" w:hAnsi="STKaiti" w:hint="eastAsia"/>
          <w:sz w:val="24"/>
          <w:szCs w:val="24"/>
        </w:rPr>
        <w:t>进一步</w:t>
      </w:r>
      <w:r w:rsidRPr="00427273">
        <w:rPr>
          <w:rFonts w:eastAsiaTheme="minorEastAsia" w:hint="eastAsia"/>
          <w:sz w:val="24"/>
          <w:szCs w:val="24"/>
        </w:rPr>
        <w:t>酌情就网络中立性开展利益攸关多方对话。</w:t>
      </w:r>
    </w:p>
    <w:p w:rsidR="00427273" w:rsidRPr="00427273" w:rsidRDefault="00427273" w:rsidP="00B325A8">
      <w:pPr>
        <w:spacing w:line="240" w:lineRule="auto"/>
        <w:ind w:left="720" w:hanging="720"/>
        <w:rPr>
          <w:rFonts w:eastAsiaTheme="minorEastAsia"/>
          <w:sz w:val="24"/>
          <w:szCs w:val="24"/>
        </w:rPr>
      </w:pPr>
      <w:r>
        <w:rPr>
          <w:rFonts w:eastAsiaTheme="minorEastAsia" w:hint="eastAsia"/>
          <w:sz w:val="24"/>
          <w:szCs w:val="24"/>
        </w:rPr>
        <w:t>27</w:t>
      </w:r>
      <w:r>
        <w:rPr>
          <w:rFonts w:eastAsiaTheme="minorEastAsia" w:hint="eastAsia"/>
          <w:sz w:val="24"/>
          <w:szCs w:val="24"/>
        </w:rPr>
        <w:tab/>
      </w:r>
      <w:r w:rsidRPr="00427273">
        <w:rPr>
          <w:rFonts w:ascii="STKaiti" w:eastAsia="STKaiti" w:hAnsi="STKaiti" w:hint="eastAsia"/>
          <w:sz w:val="24"/>
          <w:szCs w:val="24"/>
        </w:rPr>
        <w:t>增强使用ICT的信心并提高其安全性</w:t>
      </w:r>
      <w:r w:rsidRPr="00427273">
        <w:rPr>
          <w:rFonts w:eastAsiaTheme="minorEastAsia" w:hint="eastAsia"/>
          <w:sz w:val="24"/>
          <w:szCs w:val="24"/>
        </w:rPr>
        <w:t>，特别重视个人数据保护、隐私、安全性和网络稳健性等议题。</w:t>
      </w:r>
    </w:p>
    <w:p w:rsidR="00427273" w:rsidRPr="00427273" w:rsidRDefault="00427273" w:rsidP="00B325A8">
      <w:pPr>
        <w:spacing w:line="240" w:lineRule="auto"/>
        <w:ind w:left="720" w:hanging="720"/>
        <w:rPr>
          <w:rFonts w:eastAsiaTheme="minorEastAsia"/>
          <w:sz w:val="24"/>
          <w:szCs w:val="24"/>
        </w:rPr>
      </w:pPr>
      <w:r>
        <w:rPr>
          <w:rFonts w:eastAsiaTheme="minorEastAsia" w:hint="eastAsia"/>
          <w:sz w:val="24"/>
          <w:szCs w:val="24"/>
        </w:rPr>
        <w:t>28</w:t>
      </w:r>
      <w:r>
        <w:rPr>
          <w:rFonts w:eastAsiaTheme="minorEastAsia" w:hint="eastAsia"/>
          <w:sz w:val="24"/>
          <w:szCs w:val="24"/>
        </w:rPr>
        <w:tab/>
      </w:r>
      <w:r w:rsidRPr="00427273">
        <w:rPr>
          <w:rFonts w:ascii="STKaiti" w:eastAsia="STKaiti" w:hAnsi="STKaiti" w:hint="eastAsia"/>
          <w:sz w:val="24"/>
          <w:szCs w:val="24"/>
        </w:rPr>
        <w:t>增强</w:t>
      </w:r>
      <w:r w:rsidRPr="00427273">
        <w:rPr>
          <w:rFonts w:eastAsiaTheme="minorEastAsia" w:hint="eastAsia"/>
          <w:sz w:val="24"/>
          <w:szCs w:val="24"/>
        </w:rPr>
        <w:t>国家和区域能力，以便通过培育责任文化和所有相关各方针对安全隐患各尽其职共同开展的工作应对网络安全挑战。在此方面，有必要在国家、区域和国际层面进一步加强所有利益攸关方之间的合作。</w:t>
      </w:r>
    </w:p>
    <w:p w:rsidR="00427273" w:rsidRPr="00427273" w:rsidRDefault="00427273" w:rsidP="00B325A8">
      <w:pPr>
        <w:spacing w:line="240" w:lineRule="auto"/>
        <w:ind w:left="720" w:hanging="720"/>
        <w:rPr>
          <w:rFonts w:eastAsiaTheme="minorEastAsia"/>
          <w:sz w:val="24"/>
          <w:szCs w:val="24"/>
        </w:rPr>
      </w:pPr>
      <w:r>
        <w:rPr>
          <w:rFonts w:eastAsiaTheme="minorEastAsia" w:hint="eastAsia"/>
          <w:sz w:val="24"/>
          <w:szCs w:val="24"/>
        </w:rPr>
        <w:t>29</w:t>
      </w:r>
      <w:r>
        <w:rPr>
          <w:rFonts w:eastAsiaTheme="minorEastAsia" w:hint="eastAsia"/>
          <w:sz w:val="24"/>
          <w:szCs w:val="24"/>
        </w:rPr>
        <w:tab/>
      </w:r>
      <w:r w:rsidRPr="00427273">
        <w:rPr>
          <w:rFonts w:ascii="STKaiti" w:eastAsia="STKaiti" w:hAnsi="STKaiti" w:hint="eastAsia"/>
          <w:sz w:val="24"/>
          <w:szCs w:val="24"/>
        </w:rPr>
        <w:t>普及</w:t>
      </w:r>
      <w:r w:rsidRPr="00427273">
        <w:rPr>
          <w:rFonts w:eastAsiaTheme="minorEastAsia" w:hint="eastAsia"/>
          <w:sz w:val="24"/>
          <w:szCs w:val="24"/>
        </w:rPr>
        <w:t>在线安全文化，提高使用者的能力并鼓励制定国家、区域和国际网络安全战</w:t>
      </w:r>
      <w:r>
        <w:rPr>
          <w:rFonts w:eastAsiaTheme="minorEastAsia"/>
          <w:sz w:val="24"/>
          <w:szCs w:val="24"/>
        </w:rPr>
        <w:br/>
      </w:r>
      <w:r w:rsidRPr="00427273">
        <w:rPr>
          <w:rFonts w:eastAsiaTheme="minorEastAsia" w:hint="eastAsia"/>
          <w:sz w:val="24"/>
          <w:szCs w:val="24"/>
        </w:rPr>
        <w:t>略，以便对包括儿童在内的使用者提供保护。</w:t>
      </w:r>
    </w:p>
    <w:p w:rsidR="00427273" w:rsidRPr="00427273" w:rsidRDefault="00427273" w:rsidP="00B325A8">
      <w:pPr>
        <w:spacing w:line="240" w:lineRule="auto"/>
        <w:ind w:left="720" w:hanging="720"/>
        <w:rPr>
          <w:rFonts w:eastAsiaTheme="minorEastAsia"/>
          <w:sz w:val="24"/>
          <w:szCs w:val="24"/>
        </w:rPr>
      </w:pPr>
      <w:r>
        <w:rPr>
          <w:rFonts w:eastAsiaTheme="minorEastAsia" w:hint="eastAsia"/>
          <w:sz w:val="24"/>
          <w:szCs w:val="24"/>
        </w:rPr>
        <w:t>30</w:t>
      </w:r>
      <w:r>
        <w:rPr>
          <w:rFonts w:eastAsiaTheme="minorEastAsia" w:hint="eastAsia"/>
          <w:sz w:val="24"/>
          <w:szCs w:val="24"/>
        </w:rPr>
        <w:tab/>
      </w:r>
      <w:r w:rsidRPr="00427273">
        <w:rPr>
          <w:rFonts w:eastAsiaTheme="minorEastAsia" w:hint="eastAsia"/>
          <w:sz w:val="24"/>
          <w:szCs w:val="24"/>
        </w:rPr>
        <w:t>重申我们针对《日内瓦行动计划》第</w:t>
      </w:r>
      <w:r w:rsidRPr="00427273">
        <w:rPr>
          <w:rFonts w:eastAsiaTheme="minorEastAsia" w:hint="eastAsia"/>
          <w:sz w:val="24"/>
          <w:szCs w:val="24"/>
        </w:rPr>
        <w:t>25</w:t>
      </w:r>
      <w:r w:rsidRPr="00427273">
        <w:rPr>
          <w:rFonts w:eastAsiaTheme="minorEastAsia" w:hint="eastAsia"/>
          <w:sz w:val="24"/>
          <w:szCs w:val="24"/>
        </w:rPr>
        <w:t>段以及《突尼斯议程》第</w:t>
      </w:r>
      <w:r w:rsidRPr="00427273">
        <w:rPr>
          <w:rFonts w:eastAsiaTheme="minorEastAsia" w:hint="eastAsia"/>
          <w:sz w:val="24"/>
          <w:szCs w:val="24"/>
        </w:rPr>
        <w:t>43</w:t>
      </w:r>
      <w:r w:rsidRPr="00427273">
        <w:rPr>
          <w:rFonts w:eastAsiaTheme="minorEastAsia" w:hint="eastAsia"/>
          <w:sz w:val="24"/>
          <w:szCs w:val="24"/>
        </w:rPr>
        <w:t>段所述有关</w:t>
      </w:r>
      <w:r w:rsidRPr="00427273">
        <w:rPr>
          <w:rFonts w:eastAsiaTheme="minorEastAsia" w:hint="eastAsia"/>
          <w:sz w:val="24"/>
          <w:szCs w:val="24"/>
        </w:rPr>
        <w:t>ICT</w:t>
      </w:r>
      <w:r w:rsidRPr="00427273">
        <w:rPr>
          <w:rFonts w:eastAsiaTheme="minorEastAsia" w:hint="eastAsia"/>
          <w:sz w:val="24"/>
          <w:szCs w:val="24"/>
        </w:rPr>
        <w:t>使用的道德方面的承诺。</w:t>
      </w:r>
    </w:p>
    <w:p w:rsidR="00427273" w:rsidRPr="00427273" w:rsidRDefault="00427273" w:rsidP="00B325A8">
      <w:pPr>
        <w:spacing w:line="240" w:lineRule="auto"/>
        <w:ind w:left="720" w:hanging="720"/>
        <w:rPr>
          <w:rFonts w:eastAsiaTheme="minorEastAsia"/>
          <w:sz w:val="24"/>
          <w:szCs w:val="24"/>
        </w:rPr>
      </w:pPr>
      <w:r>
        <w:rPr>
          <w:rFonts w:eastAsiaTheme="minorEastAsia" w:hint="eastAsia"/>
          <w:sz w:val="24"/>
          <w:szCs w:val="24"/>
        </w:rPr>
        <w:t>31</w:t>
      </w:r>
      <w:r>
        <w:rPr>
          <w:rFonts w:eastAsiaTheme="minorEastAsia" w:hint="eastAsia"/>
          <w:sz w:val="24"/>
          <w:szCs w:val="24"/>
        </w:rPr>
        <w:tab/>
      </w:r>
      <w:r w:rsidRPr="00427273">
        <w:rPr>
          <w:rFonts w:eastAsiaTheme="minorEastAsia" w:hint="eastAsia"/>
          <w:sz w:val="24"/>
          <w:szCs w:val="24"/>
        </w:rPr>
        <w:t>推广专业化标准并继续就</w:t>
      </w:r>
      <w:r w:rsidRPr="00427273">
        <w:rPr>
          <w:rFonts w:eastAsiaTheme="minorEastAsia" w:hint="eastAsia"/>
          <w:sz w:val="24"/>
          <w:szCs w:val="24"/>
        </w:rPr>
        <w:t>ICT</w:t>
      </w:r>
      <w:r w:rsidRPr="00427273">
        <w:rPr>
          <w:rFonts w:eastAsiaTheme="minorEastAsia" w:hint="eastAsia"/>
          <w:sz w:val="24"/>
          <w:szCs w:val="24"/>
        </w:rPr>
        <w:t>使用的道德方面开展研究。</w:t>
      </w:r>
    </w:p>
    <w:p w:rsidR="00427273" w:rsidRPr="00427273" w:rsidRDefault="00427273" w:rsidP="00B325A8">
      <w:pPr>
        <w:spacing w:line="240" w:lineRule="auto"/>
        <w:ind w:left="720" w:hanging="720"/>
        <w:rPr>
          <w:rFonts w:eastAsiaTheme="minorEastAsia"/>
          <w:sz w:val="24"/>
          <w:szCs w:val="24"/>
        </w:rPr>
      </w:pPr>
      <w:r>
        <w:rPr>
          <w:rFonts w:eastAsiaTheme="minorEastAsia" w:hint="eastAsia"/>
          <w:sz w:val="24"/>
          <w:szCs w:val="24"/>
        </w:rPr>
        <w:t>32</w:t>
      </w:r>
      <w:r>
        <w:rPr>
          <w:rFonts w:eastAsiaTheme="minorEastAsia" w:hint="eastAsia"/>
          <w:sz w:val="24"/>
          <w:szCs w:val="24"/>
        </w:rPr>
        <w:tab/>
      </w:r>
      <w:r w:rsidRPr="00427273">
        <w:rPr>
          <w:rFonts w:eastAsiaTheme="minorEastAsia" w:hint="eastAsia"/>
          <w:sz w:val="24"/>
          <w:szCs w:val="24"/>
        </w:rPr>
        <w:t>向旨在通过法律框架促进国内未来</w:t>
      </w:r>
      <w:r w:rsidRPr="00427273">
        <w:rPr>
          <w:rFonts w:eastAsiaTheme="minorEastAsia" w:hint="eastAsia"/>
          <w:sz w:val="24"/>
          <w:szCs w:val="24"/>
        </w:rPr>
        <w:t>ICT</w:t>
      </w:r>
      <w:r w:rsidRPr="00427273">
        <w:rPr>
          <w:rFonts w:eastAsiaTheme="minorEastAsia" w:hint="eastAsia"/>
          <w:sz w:val="24"/>
          <w:szCs w:val="24"/>
        </w:rPr>
        <w:t>市场发展的国家</w:t>
      </w:r>
      <w:r w:rsidRPr="00427273">
        <w:rPr>
          <w:rFonts w:ascii="STKaiti" w:eastAsia="STKaiti" w:hAnsi="STKaiti" w:hint="eastAsia"/>
          <w:sz w:val="24"/>
          <w:szCs w:val="24"/>
        </w:rPr>
        <w:t>提供</w:t>
      </w:r>
      <w:r w:rsidRPr="00427273">
        <w:rPr>
          <w:rFonts w:eastAsiaTheme="minorEastAsia" w:hint="eastAsia"/>
          <w:sz w:val="24"/>
          <w:szCs w:val="24"/>
        </w:rPr>
        <w:t>援助并提供其他形式的帮助。</w:t>
      </w:r>
    </w:p>
    <w:p w:rsidR="00427273" w:rsidRPr="00427273" w:rsidRDefault="00427273" w:rsidP="00B325A8">
      <w:pPr>
        <w:spacing w:line="240" w:lineRule="auto"/>
        <w:ind w:left="720" w:hanging="720"/>
        <w:rPr>
          <w:rFonts w:eastAsiaTheme="minorEastAsia"/>
          <w:sz w:val="24"/>
          <w:szCs w:val="24"/>
        </w:rPr>
      </w:pPr>
      <w:r>
        <w:rPr>
          <w:rFonts w:eastAsiaTheme="minorEastAsia" w:hint="eastAsia"/>
          <w:sz w:val="24"/>
          <w:szCs w:val="24"/>
        </w:rPr>
        <w:lastRenderedPageBreak/>
        <w:t>33</w:t>
      </w:r>
      <w:r>
        <w:rPr>
          <w:rFonts w:eastAsiaTheme="minorEastAsia" w:hint="eastAsia"/>
          <w:sz w:val="24"/>
          <w:szCs w:val="24"/>
        </w:rPr>
        <w:tab/>
      </w:r>
      <w:r w:rsidRPr="00427273">
        <w:rPr>
          <w:rFonts w:ascii="STKaiti" w:eastAsia="STKaiti" w:hAnsi="STKaiti" w:hint="eastAsia"/>
          <w:sz w:val="24"/>
          <w:szCs w:val="24"/>
        </w:rPr>
        <w:t>鼓励</w:t>
      </w:r>
      <w:r w:rsidRPr="00427273">
        <w:rPr>
          <w:rFonts w:eastAsiaTheme="minorEastAsia" w:hint="eastAsia"/>
          <w:sz w:val="24"/>
          <w:szCs w:val="24"/>
        </w:rPr>
        <w:t>全面部署</w:t>
      </w:r>
      <w:r w:rsidRPr="00427273">
        <w:rPr>
          <w:rFonts w:eastAsiaTheme="minorEastAsia" w:hint="eastAsia"/>
          <w:sz w:val="24"/>
          <w:szCs w:val="24"/>
        </w:rPr>
        <w:t>IPv6</w:t>
      </w:r>
      <w:r w:rsidRPr="00427273">
        <w:rPr>
          <w:rFonts w:eastAsiaTheme="minorEastAsia" w:hint="eastAsia"/>
          <w:sz w:val="24"/>
          <w:szCs w:val="24"/>
        </w:rPr>
        <w:t>，确保网址空间的长期可持续性，同时考虑到物联网的未来发</w:t>
      </w:r>
      <w:r>
        <w:rPr>
          <w:rFonts w:eastAsiaTheme="minorEastAsia"/>
          <w:sz w:val="24"/>
          <w:szCs w:val="24"/>
        </w:rPr>
        <w:br/>
      </w:r>
      <w:r w:rsidRPr="00427273">
        <w:rPr>
          <w:rFonts w:eastAsiaTheme="minorEastAsia" w:hint="eastAsia"/>
          <w:sz w:val="24"/>
          <w:szCs w:val="24"/>
        </w:rPr>
        <w:t>展。</w:t>
      </w:r>
    </w:p>
    <w:p w:rsidR="00427273" w:rsidRPr="00427273" w:rsidRDefault="00427273" w:rsidP="00933B55">
      <w:pPr>
        <w:spacing w:line="240" w:lineRule="auto"/>
        <w:ind w:left="720" w:hanging="720"/>
        <w:rPr>
          <w:rFonts w:eastAsiaTheme="minorEastAsia"/>
          <w:sz w:val="24"/>
          <w:szCs w:val="24"/>
        </w:rPr>
      </w:pPr>
      <w:r>
        <w:rPr>
          <w:rFonts w:eastAsiaTheme="minorEastAsia" w:hint="eastAsia"/>
          <w:sz w:val="24"/>
          <w:szCs w:val="24"/>
        </w:rPr>
        <w:t>34</w:t>
      </w:r>
      <w:r>
        <w:rPr>
          <w:rFonts w:eastAsiaTheme="minorEastAsia" w:hint="eastAsia"/>
          <w:sz w:val="24"/>
          <w:szCs w:val="24"/>
        </w:rPr>
        <w:tab/>
      </w:r>
      <w:r w:rsidRPr="00427273">
        <w:rPr>
          <w:rFonts w:ascii="STKaiti" w:eastAsia="STKaiti" w:hAnsi="STKaiti" w:hint="eastAsia"/>
          <w:sz w:val="24"/>
          <w:szCs w:val="24"/>
        </w:rPr>
        <w:t>制定</w:t>
      </w:r>
      <w:r w:rsidRPr="00427273">
        <w:rPr>
          <w:rFonts w:eastAsiaTheme="minorEastAsia" w:hint="eastAsia"/>
          <w:sz w:val="24"/>
          <w:szCs w:val="24"/>
        </w:rPr>
        <w:t>一致认同的目标和按期限衡量的具体目标数据以及指标，同时加强监督和报</w:t>
      </w:r>
      <w:r w:rsidR="00933B55">
        <w:rPr>
          <w:rFonts w:eastAsiaTheme="minorEastAsia"/>
          <w:sz w:val="24"/>
          <w:szCs w:val="24"/>
        </w:rPr>
        <w:br/>
      </w:r>
      <w:r w:rsidRPr="00427273">
        <w:rPr>
          <w:rFonts w:eastAsiaTheme="minorEastAsia" w:hint="eastAsia"/>
          <w:sz w:val="24"/>
          <w:szCs w:val="24"/>
        </w:rPr>
        <w:t>告。</w:t>
      </w:r>
    </w:p>
    <w:p w:rsidR="00427273" w:rsidRPr="00427273" w:rsidRDefault="00427273" w:rsidP="00B325A8">
      <w:pPr>
        <w:spacing w:line="240" w:lineRule="auto"/>
        <w:ind w:left="720" w:hanging="720"/>
        <w:rPr>
          <w:rFonts w:eastAsiaTheme="minorEastAsia"/>
          <w:sz w:val="24"/>
          <w:szCs w:val="24"/>
        </w:rPr>
      </w:pPr>
      <w:r>
        <w:rPr>
          <w:rFonts w:eastAsiaTheme="minorEastAsia" w:hint="eastAsia"/>
          <w:sz w:val="24"/>
          <w:szCs w:val="24"/>
        </w:rPr>
        <w:t>35</w:t>
      </w:r>
      <w:r>
        <w:rPr>
          <w:rFonts w:eastAsiaTheme="minorEastAsia" w:hint="eastAsia"/>
          <w:sz w:val="24"/>
          <w:szCs w:val="24"/>
        </w:rPr>
        <w:tab/>
      </w:r>
      <w:r w:rsidRPr="00427273">
        <w:rPr>
          <w:rFonts w:eastAsiaTheme="minorEastAsia" w:hint="eastAsia"/>
          <w:sz w:val="24"/>
          <w:szCs w:val="24"/>
        </w:rPr>
        <w:t>鼓励按照</w:t>
      </w:r>
      <w:r w:rsidRPr="00427273">
        <w:rPr>
          <w:rFonts w:eastAsiaTheme="minorEastAsia" w:hint="eastAsia"/>
          <w:sz w:val="24"/>
          <w:szCs w:val="24"/>
        </w:rPr>
        <w:t>WSIS</w:t>
      </w:r>
      <w:r w:rsidRPr="00427273">
        <w:rPr>
          <w:rFonts w:eastAsiaTheme="minorEastAsia" w:hint="eastAsia"/>
          <w:sz w:val="24"/>
          <w:szCs w:val="24"/>
        </w:rPr>
        <w:t>成果不断评估走向信息社会的进展，包括开展衡量</w:t>
      </w:r>
      <w:r w:rsidRPr="00427273">
        <w:rPr>
          <w:rFonts w:eastAsiaTheme="minorEastAsia" w:hint="eastAsia"/>
          <w:sz w:val="24"/>
          <w:szCs w:val="24"/>
        </w:rPr>
        <w:t>ICT</w:t>
      </w:r>
      <w:r w:rsidRPr="00427273">
        <w:rPr>
          <w:rFonts w:eastAsiaTheme="minorEastAsia" w:hint="eastAsia"/>
          <w:sz w:val="24"/>
          <w:szCs w:val="24"/>
        </w:rPr>
        <w:t>促发展伙伴关系的工作。这对于评定</w:t>
      </w:r>
      <w:r w:rsidRPr="00427273">
        <w:rPr>
          <w:rFonts w:eastAsiaTheme="minorEastAsia" w:hint="eastAsia"/>
          <w:sz w:val="24"/>
          <w:szCs w:val="24"/>
        </w:rPr>
        <w:t>WSIS</w:t>
      </w:r>
      <w:r w:rsidRPr="00427273">
        <w:rPr>
          <w:rFonts w:eastAsiaTheme="minorEastAsia" w:hint="eastAsia"/>
          <w:sz w:val="24"/>
          <w:szCs w:val="24"/>
        </w:rPr>
        <w:t>行动方面的落实至关重要。</w:t>
      </w:r>
    </w:p>
    <w:p w:rsidR="00427273" w:rsidRPr="00427273" w:rsidRDefault="00427273" w:rsidP="00B325A8">
      <w:pPr>
        <w:spacing w:line="240" w:lineRule="auto"/>
        <w:ind w:left="720" w:hanging="720"/>
        <w:rPr>
          <w:rFonts w:eastAsiaTheme="minorEastAsia"/>
          <w:sz w:val="24"/>
          <w:szCs w:val="24"/>
        </w:rPr>
      </w:pPr>
      <w:r>
        <w:rPr>
          <w:rFonts w:eastAsiaTheme="minorEastAsia" w:hint="eastAsia"/>
          <w:sz w:val="24"/>
          <w:szCs w:val="24"/>
        </w:rPr>
        <w:t>36</w:t>
      </w:r>
      <w:r>
        <w:rPr>
          <w:rFonts w:eastAsiaTheme="minorEastAsia" w:hint="eastAsia"/>
          <w:sz w:val="24"/>
          <w:szCs w:val="24"/>
        </w:rPr>
        <w:tab/>
      </w:r>
      <w:r w:rsidRPr="00427273">
        <w:rPr>
          <w:rFonts w:eastAsiaTheme="minorEastAsia" w:hint="eastAsia"/>
          <w:sz w:val="24"/>
          <w:szCs w:val="24"/>
        </w:rPr>
        <w:t>在此方面，有必要继续确定适当的方式和手段以完成上述衡量工作。</w:t>
      </w:r>
    </w:p>
    <w:p w:rsidR="00427273" w:rsidRPr="000D06A6" w:rsidRDefault="00427273" w:rsidP="00B325A8">
      <w:pPr>
        <w:pStyle w:val="ListParagraph"/>
        <w:spacing w:line="240" w:lineRule="auto"/>
        <w:ind w:left="0"/>
        <w:jc w:val="both"/>
        <w:rPr>
          <w:rFonts w:asciiTheme="minorHAnsi" w:hAnsiTheme="minorHAnsi"/>
          <w:sz w:val="24"/>
          <w:szCs w:val="24"/>
        </w:rPr>
      </w:pPr>
    </w:p>
    <w:p w:rsidR="00427273" w:rsidRPr="000D06A6" w:rsidRDefault="00427273" w:rsidP="00B325A8">
      <w:pPr>
        <w:spacing w:after="0" w:line="240" w:lineRule="auto"/>
        <w:rPr>
          <w:rFonts w:asciiTheme="minorHAnsi" w:hAnsiTheme="minorHAnsi"/>
          <w:color w:val="17365D"/>
          <w:sz w:val="24"/>
          <w:szCs w:val="24"/>
        </w:rPr>
      </w:pPr>
      <w:r w:rsidRPr="000D06A6">
        <w:rPr>
          <w:rFonts w:asciiTheme="minorHAnsi" w:hAnsiTheme="minorHAnsi"/>
          <w:color w:val="17365D"/>
          <w:sz w:val="24"/>
          <w:szCs w:val="24"/>
        </w:rPr>
        <w:br w:type="page"/>
      </w:r>
    </w:p>
    <w:p w:rsidR="00427273" w:rsidRPr="007C7581" w:rsidRDefault="00427273" w:rsidP="00B325A8">
      <w:pPr>
        <w:spacing w:after="160" w:line="240" w:lineRule="auto"/>
        <w:rPr>
          <w:rFonts w:ascii="Cambria" w:eastAsiaTheme="minorEastAsia" w:hAnsi="Cambria"/>
          <w:b/>
          <w:color w:val="17365D"/>
          <w:sz w:val="32"/>
          <w:szCs w:val="32"/>
        </w:rPr>
      </w:pPr>
      <w:r w:rsidRPr="00FA22E4">
        <w:rPr>
          <w:rFonts w:ascii="Cambria" w:eastAsiaTheme="minorEastAsia" w:hAnsi="Cambria"/>
          <w:b/>
          <w:color w:val="17365D"/>
          <w:sz w:val="32"/>
          <w:szCs w:val="32"/>
        </w:rPr>
        <w:lastRenderedPageBreak/>
        <w:t>C</w:t>
      </w:r>
      <w:r w:rsidRPr="00FA22E4">
        <w:rPr>
          <w:rFonts w:ascii="Cambria" w:eastAsiaTheme="minorEastAsia" w:hAnsi="Cambria"/>
          <w:b/>
          <w:color w:val="17365D"/>
          <w:sz w:val="32"/>
          <w:szCs w:val="32"/>
        </w:rPr>
        <w:tab/>
      </w:r>
      <w:r>
        <w:rPr>
          <w:rFonts w:ascii="Cambria" w:eastAsiaTheme="minorEastAsia" w:hAnsi="Cambria" w:hint="eastAsia"/>
          <w:b/>
          <w:color w:val="17365D"/>
          <w:sz w:val="32"/>
          <w:szCs w:val="32"/>
        </w:rPr>
        <w:t>行动方面</w:t>
      </w:r>
    </w:p>
    <w:p w:rsidR="00427273" w:rsidRPr="007C7581" w:rsidRDefault="00427273" w:rsidP="00B325A8">
      <w:pPr>
        <w:spacing w:after="160" w:line="240" w:lineRule="auto"/>
        <w:rPr>
          <w:rFonts w:ascii="Cambria" w:hAnsi="Cambria"/>
          <w:b/>
          <w:color w:val="17365D"/>
          <w:sz w:val="32"/>
          <w:szCs w:val="32"/>
        </w:rPr>
      </w:pPr>
      <w:r>
        <w:rPr>
          <w:rFonts w:ascii="Cambria" w:eastAsiaTheme="minorEastAsia" w:hAnsi="Cambria" w:hint="eastAsia"/>
          <w:b/>
          <w:color w:val="17365D"/>
          <w:sz w:val="32"/>
          <w:szCs w:val="32"/>
        </w:rPr>
        <w:t>一</w:t>
      </w:r>
      <w:r>
        <w:rPr>
          <w:rFonts w:ascii="Cambria" w:eastAsiaTheme="minorEastAsia" w:hAnsi="Cambria" w:hint="eastAsia"/>
          <w:b/>
          <w:color w:val="17365D"/>
          <w:sz w:val="32"/>
          <w:szCs w:val="32"/>
        </w:rPr>
        <w:tab/>
      </w:r>
      <w:r w:rsidRPr="007C7581">
        <w:rPr>
          <w:rFonts w:ascii="Cambria" w:eastAsiaTheme="minorEastAsia" w:hAnsi="Cambria" w:hint="eastAsia"/>
          <w:b/>
          <w:color w:val="17365D"/>
          <w:sz w:val="32"/>
          <w:szCs w:val="32"/>
        </w:rPr>
        <w:t>引言</w:t>
      </w:r>
    </w:p>
    <w:p w:rsidR="00427273" w:rsidRPr="00FA22E4" w:rsidRDefault="00427273" w:rsidP="00B325A8">
      <w:pPr>
        <w:pStyle w:val="NormalIndent"/>
        <w:numPr>
          <w:ilvl w:val="0"/>
          <w:numId w:val="0"/>
        </w:numPr>
        <w:tabs>
          <w:tab w:val="clear" w:pos="567"/>
          <w:tab w:val="clear" w:pos="1191"/>
        </w:tabs>
        <w:ind w:firstLineChars="200" w:firstLine="482"/>
        <w:jc w:val="both"/>
        <w:rPr>
          <w:rFonts w:asciiTheme="minorHAnsi" w:eastAsiaTheme="minorEastAsia" w:hAnsiTheme="minorHAnsi"/>
          <w:iCs/>
          <w:szCs w:val="24"/>
          <w:lang w:eastAsia="zh-CN"/>
        </w:rPr>
      </w:pPr>
      <w:r w:rsidRPr="00FA22E4">
        <w:rPr>
          <w:rFonts w:asciiTheme="minorHAnsi" w:eastAsiaTheme="minorEastAsia" w:hAnsiTheme="minorHAnsi" w:hint="eastAsia"/>
          <w:b/>
          <w:bCs/>
          <w:iCs/>
          <w:szCs w:val="24"/>
          <w:lang w:eastAsia="zh-CN"/>
        </w:rPr>
        <w:t>我们再次承诺</w:t>
      </w:r>
      <w:r w:rsidRPr="00FA22E4">
        <w:rPr>
          <w:rFonts w:asciiTheme="minorHAnsi" w:eastAsiaTheme="minorEastAsia" w:hAnsiTheme="minorHAnsi" w:hint="eastAsia"/>
          <w:iCs/>
          <w:szCs w:val="24"/>
          <w:lang w:eastAsia="zh-CN"/>
        </w:rPr>
        <w:t>加强合作以便为应对挑战和落实《日内瓦行动计划》寻求共同的响应方式，从而实现以人为本、包容和面向发展的愿景以及以《日内瓦宣言》蕴含的主要原则为基础的信息社会。</w:t>
      </w:r>
    </w:p>
    <w:p w:rsidR="00427273" w:rsidRPr="00FA22E4" w:rsidRDefault="00427273" w:rsidP="00B325A8">
      <w:pPr>
        <w:pStyle w:val="NormalIndent"/>
        <w:numPr>
          <w:ilvl w:val="0"/>
          <w:numId w:val="0"/>
        </w:numPr>
        <w:tabs>
          <w:tab w:val="clear" w:pos="567"/>
          <w:tab w:val="clear" w:pos="1191"/>
        </w:tabs>
        <w:ind w:firstLineChars="200" w:firstLine="482"/>
        <w:jc w:val="both"/>
        <w:rPr>
          <w:rFonts w:asciiTheme="minorHAnsi" w:eastAsiaTheme="minorEastAsia" w:hAnsiTheme="minorHAnsi"/>
          <w:iCs/>
          <w:szCs w:val="24"/>
          <w:lang w:eastAsia="zh-CN"/>
        </w:rPr>
      </w:pPr>
      <w:r w:rsidRPr="00FA22E4">
        <w:rPr>
          <w:rFonts w:asciiTheme="minorHAnsi" w:eastAsiaTheme="minorEastAsia" w:hAnsiTheme="minorHAnsi" w:hint="eastAsia"/>
          <w:b/>
          <w:bCs/>
          <w:iCs/>
          <w:szCs w:val="24"/>
          <w:lang w:eastAsia="zh-CN"/>
        </w:rPr>
        <w:t>我们再次重申</w:t>
      </w:r>
      <w:r w:rsidRPr="00FA22E4">
        <w:rPr>
          <w:rFonts w:asciiTheme="minorHAnsi" w:eastAsiaTheme="minorEastAsia" w:hAnsiTheme="minorHAnsi" w:hint="eastAsia"/>
          <w:iCs/>
          <w:szCs w:val="24"/>
          <w:lang w:eastAsia="zh-CN"/>
        </w:rPr>
        <w:t>，《日内瓦行动计划》是一个日新月异的平台，在国家、区域和国际层面推进信息社会的发展。</w:t>
      </w:r>
    </w:p>
    <w:p w:rsidR="00427273" w:rsidRPr="00FA22E4" w:rsidRDefault="00427273" w:rsidP="00B325A8">
      <w:pPr>
        <w:pStyle w:val="NormalIndent"/>
        <w:numPr>
          <w:ilvl w:val="0"/>
          <w:numId w:val="0"/>
        </w:numPr>
        <w:tabs>
          <w:tab w:val="clear" w:pos="567"/>
          <w:tab w:val="clear" w:pos="1191"/>
        </w:tabs>
        <w:ind w:firstLineChars="200" w:firstLine="482"/>
        <w:jc w:val="both"/>
        <w:rPr>
          <w:rFonts w:asciiTheme="minorHAnsi" w:eastAsiaTheme="minorEastAsia" w:hAnsiTheme="minorHAnsi"/>
          <w:iCs/>
          <w:szCs w:val="24"/>
          <w:lang w:eastAsia="zh-CN"/>
        </w:rPr>
      </w:pPr>
      <w:r w:rsidRPr="00FA22E4">
        <w:rPr>
          <w:rFonts w:asciiTheme="minorHAnsi" w:eastAsiaTheme="minorEastAsia" w:hAnsiTheme="minorHAnsi" w:hint="eastAsia"/>
          <w:b/>
          <w:bCs/>
          <w:iCs/>
          <w:szCs w:val="24"/>
          <w:lang w:eastAsia="zh-CN"/>
        </w:rPr>
        <w:t>我们鼓励</w:t>
      </w:r>
      <w:r w:rsidRPr="00FA22E4">
        <w:rPr>
          <w:rFonts w:asciiTheme="minorHAnsi" w:eastAsiaTheme="minorEastAsia" w:hAnsiTheme="minorHAnsi" w:hint="eastAsia"/>
          <w:iCs/>
          <w:szCs w:val="24"/>
          <w:lang w:eastAsia="zh-CN"/>
        </w:rPr>
        <w:t>所有利益攸关方在需要取得进展的领域（包括上述“</w:t>
      </w:r>
      <w:r w:rsidRPr="00FA22E4">
        <w:rPr>
          <w:rFonts w:asciiTheme="minorHAnsi" w:eastAsiaTheme="minorEastAsia" w:hAnsiTheme="minorHAnsi" w:hint="eastAsia"/>
          <w:iCs/>
          <w:szCs w:val="24"/>
          <w:lang w:eastAsia="zh-CN"/>
        </w:rPr>
        <w:t>2015</w:t>
      </w:r>
      <w:r w:rsidRPr="00FA22E4">
        <w:rPr>
          <w:rFonts w:asciiTheme="minorHAnsi" w:eastAsiaTheme="minorEastAsia" w:hAnsiTheme="minorHAnsi" w:hint="eastAsia"/>
          <w:iCs/>
          <w:szCs w:val="24"/>
          <w:lang w:eastAsia="zh-CN"/>
        </w:rPr>
        <w:t>年以后落实</w:t>
      </w:r>
      <w:r w:rsidRPr="00FA22E4">
        <w:rPr>
          <w:rFonts w:asciiTheme="minorHAnsi" w:eastAsiaTheme="minorEastAsia" w:hAnsiTheme="minorHAnsi" w:hint="eastAsia"/>
          <w:iCs/>
          <w:szCs w:val="24"/>
          <w:lang w:eastAsia="zh-CN"/>
        </w:rPr>
        <w:t>WSIS</w:t>
      </w:r>
      <w:r w:rsidRPr="00FA22E4">
        <w:rPr>
          <w:rFonts w:asciiTheme="minorHAnsi" w:eastAsiaTheme="minorEastAsia" w:hAnsiTheme="minorHAnsi" w:hint="eastAsia"/>
          <w:iCs/>
          <w:szCs w:val="24"/>
          <w:lang w:eastAsia="zh-CN"/>
        </w:rPr>
        <w:t>需面对的优先领域”）继续落实经本文件补充的《日内瓦行动计划》</w:t>
      </w:r>
      <w:r w:rsidRPr="00FA22E4">
        <w:rPr>
          <w:rFonts w:asciiTheme="minorHAnsi" w:eastAsiaTheme="minorEastAsia" w:hAnsiTheme="minorHAnsi" w:hint="eastAsia"/>
          <w:iCs/>
          <w:szCs w:val="24"/>
          <w:lang w:eastAsia="zh-CN"/>
        </w:rPr>
        <w:t>C</w:t>
      </w:r>
      <w:r w:rsidRPr="00FA22E4">
        <w:rPr>
          <w:rFonts w:asciiTheme="minorHAnsi" w:eastAsiaTheme="minorEastAsia" w:hAnsiTheme="minorHAnsi" w:hint="eastAsia"/>
          <w:iCs/>
          <w:szCs w:val="24"/>
          <w:lang w:eastAsia="zh-CN"/>
        </w:rPr>
        <w:t>部分所确定的行动方面的各项目标。</w:t>
      </w:r>
    </w:p>
    <w:p w:rsidR="00427273" w:rsidRPr="00FA22E4" w:rsidRDefault="00427273" w:rsidP="00B325A8">
      <w:pPr>
        <w:pStyle w:val="NormalIndent"/>
        <w:numPr>
          <w:ilvl w:val="0"/>
          <w:numId w:val="0"/>
        </w:numPr>
        <w:tabs>
          <w:tab w:val="clear" w:pos="567"/>
          <w:tab w:val="clear" w:pos="1191"/>
        </w:tabs>
        <w:ind w:firstLineChars="200" w:firstLine="482"/>
        <w:jc w:val="both"/>
        <w:rPr>
          <w:rFonts w:asciiTheme="minorHAnsi" w:eastAsiaTheme="minorEastAsia" w:hAnsiTheme="minorHAnsi"/>
          <w:iCs/>
          <w:szCs w:val="24"/>
          <w:lang w:eastAsia="zh-CN"/>
        </w:rPr>
      </w:pPr>
      <w:r w:rsidRPr="00FA22E4">
        <w:rPr>
          <w:rFonts w:asciiTheme="minorHAnsi" w:eastAsiaTheme="minorEastAsia" w:hAnsiTheme="minorHAnsi" w:hint="eastAsia"/>
          <w:b/>
          <w:bCs/>
          <w:iCs/>
          <w:szCs w:val="24"/>
          <w:lang w:eastAsia="zh-CN"/>
        </w:rPr>
        <w:t>我们注意到</w:t>
      </w:r>
      <w:r w:rsidRPr="00FA22E4">
        <w:rPr>
          <w:rFonts w:asciiTheme="minorHAnsi" w:eastAsiaTheme="minorEastAsia" w:hAnsiTheme="minorHAnsi" w:hint="eastAsia"/>
          <w:iCs/>
          <w:szCs w:val="24"/>
          <w:lang w:eastAsia="zh-CN"/>
        </w:rPr>
        <w:t>，联合国各实体在与各国政府、区域委员会和其他包括政府间和非政府组织、私营部门以及民间团体在内的利益攸关方合作各尽其职为落实信息社会世界高峰会议成果文件所包含的行动计划中取得的进展并鼓励利用这些行动方面实现《千年发展目标》。</w:t>
      </w:r>
    </w:p>
    <w:p w:rsidR="00427273" w:rsidRPr="00FA22E4" w:rsidRDefault="00427273" w:rsidP="00B325A8">
      <w:pPr>
        <w:pStyle w:val="NormalIndent"/>
        <w:numPr>
          <w:ilvl w:val="0"/>
          <w:numId w:val="0"/>
        </w:numPr>
        <w:tabs>
          <w:tab w:val="clear" w:pos="567"/>
          <w:tab w:val="clear" w:pos="1191"/>
        </w:tabs>
        <w:ind w:firstLineChars="200" w:firstLine="482"/>
        <w:jc w:val="both"/>
        <w:rPr>
          <w:rFonts w:asciiTheme="minorHAnsi" w:eastAsiaTheme="minorEastAsia" w:hAnsiTheme="minorHAnsi"/>
          <w:iCs/>
          <w:szCs w:val="24"/>
          <w:lang w:eastAsia="zh-CN"/>
        </w:rPr>
      </w:pPr>
      <w:r w:rsidRPr="00FA22E4">
        <w:rPr>
          <w:rFonts w:asciiTheme="minorHAnsi" w:eastAsiaTheme="minorEastAsia" w:hAnsiTheme="minorHAnsi" w:hint="eastAsia"/>
          <w:b/>
          <w:bCs/>
          <w:iCs/>
          <w:szCs w:val="24"/>
          <w:lang w:eastAsia="zh-CN"/>
        </w:rPr>
        <w:t>我们注意到</w:t>
      </w:r>
      <w:r w:rsidRPr="00FA22E4">
        <w:rPr>
          <w:rFonts w:asciiTheme="minorHAnsi" w:eastAsiaTheme="minorEastAsia" w:hAnsiTheme="minorHAnsi" w:hint="eastAsia"/>
          <w:iCs/>
          <w:szCs w:val="24"/>
          <w:lang w:eastAsia="zh-CN"/>
        </w:rPr>
        <w:t>，联大已请成员国及其他利益攸关方在讨论</w:t>
      </w:r>
      <w:r w:rsidRPr="00FA22E4">
        <w:rPr>
          <w:rFonts w:asciiTheme="minorHAnsi" w:eastAsiaTheme="minorEastAsia" w:hAnsiTheme="minorHAnsi" w:hint="eastAsia"/>
          <w:iCs/>
          <w:szCs w:val="24"/>
          <w:lang w:eastAsia="zh-CN"/>
        </w:rPr>
        <w:t>2015</w:t>
      </w:r>
      <w:r w:rsidRPr="00FA22E4">
        <w:rPr>
          <w:rFonts w:asciiTheme="minorHAnsi" w:eastAsiaTheme="minorEastAsia" w:hAnsiTheme="minorHAnsi" w:hint="eastAsia"/>
          <w:iCs/>
          <w:szCs w:val="24"/>
          <w:lang w:eastAsia="zh-CN"/>
        </w:rPr>
        <w:t>年以后发展议程中适当考虑</w:t>
      </w:r>
      <w:r w:rsidRPr="00FA22E4">
        <w:rPr>
          <w:rFonts w:asciiTheme="minorHAnsi" w:eastAsiaTheme="minorEastAsia" w:hAnsiTheme="minorHAnsi" w:hint="eastAsia"/>
          <w:iCs/>
          <w:szCs w:val="24"/>
          <w:lang w:eastAsia="zh-CN"/>
        </w:rPr>
        <w:t>ICT</w:t>
      </w:r>
      <w:r w:rsidRPr="00FA22E4">
        <w:rPr>
          <w:rFonts w:asciiTheme="minorHAnsi" w:eastAsiaTheme="minorEastAsia" w:hAnsiTheme="minorHAnsi" w:hint="eastAsia"/>
          <w:iCs/>
          <w:szCs w:val="24"/>
          <w:lang w:eastAsia="zh-CN"/>
        </w:rPr>
        <w:t>促发展问题。</w:t>
      </w:r>
    </w:p>
    <w:p w:rsidR="00427273" w:rsidRPr="00FA22E4" w:rsidRDefault="00427273" w:rsidP="00B325A8">
      <w:pPr>
        <w:pStyle w:val="NormalIndent"/>
        <w:numPr>
          <w:ilvl w:val="0"/>
          <w:numId w:val="0"/>
        </w:numPr>
        <w:tabs>
          <w:tab w:val="clear" w:pos="567"/>
          <w:tab w:val="clear" w:pos="1191"/>
        </w:tabs>
        <w:ind w:firstLineChars="200" w:firstLine="482"/>
        <w:jc w:val="both"/>
        <w:rPr>
          <w:rFonts w:asciiTheme="minorHAnsi" w:eastAsiaTheme="minorEastAsia" w:hAnsiTheme="minorHAnsi"/>
          <w:iCs/>
          <w:szCs w:val="24"/>
          <w:lang w:eastAsia="zh-CN"/>
        </w:rPr>
      </w:pPr>
      <w:r w:rsidRPr="00FA22E4">
        <w:rPr>
          <w:rFonts w:asciiTheme="minorHAnsi" w:eastAsiaTheme="minorEastAsia" w:hAnsiTheme="minorHAnsi" w:hint="eastAsia"/>
          <w:b/>
          <w:bCs/>
          <w:iCs/>
          <w:szCs w:val="24"/>
          <w:lang w:eastAsia="zh-CN"/>
        </w:rPr>
        <w:t>我们认识到</w:t>
      </w:r>
      <w:r w:rsidRPr="00FA22E4">
        <w:rPr>
          <w:rFonts w:asciiTheme="minorHAnsi" w:eastAsiaTheme="minorEastAsia" w:hAnsiTheme="minorHAnsi" w:hint="eastAsia"/>
          <w:iCs/>
          <w:szCs w:val="24"/>
          <w:lang w:eastAsia="zh-CN"/>
        </w:rPr>
        <w:t>，尽管近年来取得了进步，发达和发展中国家在不同发展层面上的数字鸿沟依然明显并与日俱增，从而对许多政府、企业、卫生和教育领域的可用性、可支付性和信息通信技术的使用以及宽带的获取等经济和社会相关应用产生影响。我们亦强调，有必要弥合数字鸿沟，包括解决诸如互联网价格可承受性的问题，从而确保将新技术，特别是信息通信技术的优势提供给所有人。</w:t>
      </w:r>
    </w:p>
    <w:p w:rsidR="00427273" w:rsidRPr="00271EBC" w:rsidRDefault="00427273" w:rsidP="00B325A8">
      <w:pPr>
        <w:pStyle w:val="NormalIndent"/>
        <w:numPr>
          <w:ilvl w:val="0"/>
          <w:numId w:val="0"/>
        </w:numPr>
        <w:tabs>
          <w:tab w:val="clear" w:pos="567"/>
          <w:tab w:val="clear" w:pos="1191"/>
        </w:tabs>
        <w:ind w:firstLineChars="200" w:firstLine="482"/>
        <w:jc w:val="both"/>
        <w:rPr>
          <w:rFonts w:asciiTheme="minorHAnsi" w:eastAsiaTheme="minorEastAsia" w:hAnsiTheme="minorHAnsi"/>
          <w:lang w:eastAsia="zh-CN"/>
        </w:rPr>
      </w:pPr>
      <w:r w:rsidRPr="00FA22E4">
        <w:rPr>
          <w:rFonts w:asciiTheme="minorHAnsi" w:eastAsiaTheme="minorEastAsia" w:hAnsiTheme="minorHAnsi" w:hint="eastAsia"/>
          <w:b/>
          <w:bCs/>
          <w:iCs/>
          <w:szCs w:val="24"/>
          <w:lang w:eastAsia="zh-CN"/>
        </w:rPr>
        <w:t>我们强调</w:t>
      </w:r>
      <w:r w:rsidRPr="00FA22E4">
        <w:rPr>
          <w:rFonts w:asciiTheme="minorHAnsi" w:eastAsiaTheme="minorEastAsia" w:hAnsiTheme="minorHAnsi" w:hint="eastAsia"/>
          <w:iCs/>
          <w:szCs w:val="24"/>
          <w:lang w:eastAsia="zh-CN"/>
        </w:rPr>
        <w:t>，</w:t>
      </w:r>
      <w:r w:rsidRPr="00FA22E4">
        <w:rPr>
          <w:rFonts w:asciiTheme="minorHAnsi" w:eastAsiaTheme="minorEastAsia" w:hAnsiTheme="minorHAnsi" w:hint="eastAsia"/>
          <w:iCs/>
          <w:szCs w:val="24"/>
          <w:lang w:eastAsia="zh-CN"/>
        </w:rPr>
        <w:t>WSIS</w:t>
      </w:r>
      <w:r w:rsidRPr="00FA22E4">
        <w:rPr>
          <w:rFonts w:asciiTheme="minorHAnsi" w:eastAsiaTheme="minorEastAsia" w:hAnsiTheme="minorHAnsi" w:hint="eastAsia"/>
          <w:iCs/>
          <w:szCs w:val="24"/>
          <w:lang w:eastAsia="zh-CN"/>
        </w:rPr>
        <w:t>成果文件中体现的性别平等承诺和前瞻性建议的实施进展应通过采取切实可行的多种措施予以加强，以提高女性在信息社会中的能力，从而继续实现女性对</w:t>
      </w:r>
      <w:r w:rsidRPr="00FA22E4">
        <w:rPr>
          <w:rFonts w:asciiTheme="minorHAnsi" w:eastAsiaTheme="minorEastAsia" w:hAnsiTheme="minorHAnsi" w:hint="eastAsia"/>
          <w:iCs/>
          <w:szCs w:val="24"/>
          <w:lang w:eastAsia="zh-CN"/>
        </w:rPr>
        <w:t>ICT</w:t>
      </w:r>
      <w:r w:rsidRPr="00FA22E4">
        <w:rPr>
          <w:rFonts w:asciiTheme="minorHAnsi" w:eastAsiaTheme="minorEastAsia" w:hAnsiTheme="minorHAnsi" w:hint="eastAsia"/>
          <w:iCs/>
          <w:szCs w:val="24"/>
          <w:lang w:eastAsia="zh-CN"/>
        </w:rPr>
        <w:t>的合理获取并使女性的需求及观点得到全面融入，并确保她们全面有效的参与。</w:t>
      </w:r>
    </w:p>
    <w:p w:rsidR="00427273" w:rsidRDefault="00427273" w:rsidP="00B325A8">
      <w:pPr>
        <w:autoSpaceDE w:val="0"/>
        <w:autoSpaceDN w:val="0"/>
        <w:adjustRightInd w:val="0"/>
        <w:spacing w:after="0" w:line="240" w:lineRule="auto"/>
        <w:jc w:val="both"/>
        <w:rPr>
          <w:rFonts w:asciiTheme="minorHAnsi" w:hAnsiTheme="minorHAnsi"/>
          <w:b/>
        </w:rPr>
      </w:pPr>
    </w:p>
    <w:p w:rsidR="00427273" w:rsidRDefault="00427273" w:rsidP="00B325A8">
      <w:pPr>
        <w:spacing w:after="0" w:line="240" w:lineRule="auto"/>
        <w:jc w:val="both"/>
        <w:rPr>
          <w:rFonts w:asciiTheme="minorHAnsi" w:hAnsiTheme="minorHAnsi"/>
        </w:rPr>
      </w:pPr>
      <w:r>
        <w:rPr>
          <w:rFonts w:asciiTheme="minorHAnsi" w:hAnsiTheme="minorHAnsi"/>
        </w:rPr>
        <w:br w:type="page"/>
      </w:r>
    </w:p>
    <w:p w:rsidR="00427273" w:rsidRPr="00271EBC" w:rsidRDefault="00427273" w:rsidP="00B325A8">
      <w:pPr>
        <w:spacing w:after="160" w:line="240" w:lineRule="auto"/>
        <w:rPr>
          <w:rFonts w:ascii="Cambria" w:eastAsiaTheme="minorEastAsia" w:hAnsi="Cambria"/>
          <w:b/>
          <w:color w:val="17365D"/>
          <w:sz w:val="32"/>
          <w:szCs w:val="32"/>
        </w:rPr>
      </w:pPr>
      <w:r>
        <w:rPr>
          <w:rFonts w:ascii="Cambria" w:eastAsiaTheme="minorEastAsia" w:hAnsi="Cambria" w:hint="eastAsia"/>
          <w:b/>
          <w:color w:val="17365D"/>
          <w:sz w:val="32"/>
          <w:szCs w:val="32"/>
        </w:rPr>
        <w:lastRenderedPageBreak/>
        <w:t>二</w:t>
      </w:r>
      <w:r>
        <w:rPr>
          <w:rFonts w:ascii="Cambria" w:eastAsiaTheme="minorEastAsia" w:hAnsi="Cambria" w:hint="eastAsia"/>
          <w:b/>
          <w:color w:val="17365D"/>
          <w:sz w:val="32"/>
          <w:szCs w:val="32"/>
        </w:rPr>
        <w:tab/>
      </w:r>
      <w:r>
        <w:rPr>
          <w:rFonts w:ascii="Cambria" w:eastAsiaTheme="minorEastAsia" w:hAnsi="Cambria" w:hint="eastAsia"/>
          <w:b/>
          <w:color w:val="17365D"/>
          <w:sz w:val="32"/>
          <w:szCs w:val="32"/>
        </w:rPr>
        <w:t>进一步加强各行动方面</w:t>
      </w:r>
    </w:p>
    <w:p w:rsidR="00427273" w:rsidRPr="004E0AEB" w:rsidRDefault="00427273" w:rsidP="00B325A8">
      <w:pPr>
        <w:autoSpaceDE w:val="0"/>
        <w:autoSpaceDN w:val="0"/>
        <w:adjustRightInd w:val="0"/>
        <w:spacing w:after="0" w:line="240" w:lineRule="auto"/>
        <w:rPr>
          <w:rFonts w:ascii="Cambria" w:hAnsi="Cambria"/>
          <w:b/>
          <w:color w:val="17365D"/>
          <w:sz w:val="32"/>
          <w:szCs w:val="32"/>
        </w:rPr>
      </w:pPr>
    </w:p>
    <w:p w:rsidR="00427273" w:rsidRPr="004E079D" w:rsidRDefault="004E079D" w:rsidP="00B325A8">
      <w:pPr>
        <w:spacing w:line="240" w:lineRule="auto"/>
        <w:rPr>
          <w:rFonts w:eastAsia="SimSun"/>
          <w:b/>
          <w:color w:val="17365D"/>
          <w:sz w:val="32"/>
          <w:szCs w:val="32"/>
          <w:u w:val="single"/>
        </w:rPr>
      </w:pPr>
      <w:r>
        <w:rPr>
          <w:rFonts w:eastAsia="SimSun"/>
          <w:b/>
          <w:color w:val="17365D"/>
          <w:sz w:val="32"/>
          <w:szCs w:val="32"/>
          <w:u w:val="single"/>
        </w:rPr>
        <w:t>С1</w:t>
      </w:r>
      <w:r>
        <w:rPr>
          <w:rFonts w:eastAsia="SimSun" w:hint="eastAsia"/>
          <w:b/>
          <w:color w:val="17365D"/>
          <w:sz w:val="32"/>
          <w:szCs w:val="32"/>
          <w:u w:val="single"/>
        </w:rPr>
        <w:tab/>
      </w:r>
      <w:r w:rsidR="00427273" w:rsidRPr="004E079D">
        <w:rPr>
          <w:rFonts w:eastAsia="SimSun" w:hint="eastAsia"/>
          <w:b/>
          <w:color w:val="17365D"/>
          <w:sz w:val="32"/>
          <w:szCs w:val="32"/>
          <w:u w:val="single"/>
        </w:rPr>
        <w:t>各国政府和所有利益相关方在推动信息通信技术促进发展方面的作用</w:t>
      </w:r>
    </w:p>
    <w:p w:rsidR="00427273" w:rsidRPr="004E079D" w:rsidRDefault="00427273" w:rsidP="00B325A8">
      <w:pPr>
        <w:pStyle w:val="NormalIndent"/>
        <w:numPr>
          <w:ilvl w:val="0"/>
          <w:numId w:val="0"/>
        </w:numPr>
        <w:tabs>
          <w:tab w:val="clear" w:pos="567"/>
          <w:tab w:val="clear" w:pos="1191"/>
        </w:tabs>
        <w:ind w:firstLineChars="200" w:firstLine="480"/>
        <w:jc w:val="both"/>
        <w:rPr>
          <w:rFonts w:asciiTheme="minorHAnsi" w:eastAsiaTheme="minorEastAsia" w:hAnsiTheme="minorHAnsi"/>
          <w:iCs/>
          <w:szCs w:val="24"/>
          <w:lang w:eastAsia="zh-CN"/>
        </w:rPr>
      </w:pPr>
      <w:r w:rsidRPr="004E079D">
        <w:rPr>
          <w:rFonts w:asciiTheme="minorHAnsi" w:eastAsiaTheme="minorEastAsia" w:hAnsiTheme="minorHAnsi" w:hint="eastAsia"/>
          <w:iCs/>
          <w:szCs w:val="24"/>
          <w:lang w:eastAsia="zh-CN"/>
        </w:rPr>
        <w:t>各国政府和所有其他利益攸关各方的有效参与对于通过利益攸关各方之间包容性接触和合作发展信息社会而言至关重要，以便人们持续并以可承受的价格获取信息通信技术（</w:t>
      </w:r>
      <w:r w:rsidRPr="004E079D">
        <w:rPr>
          <w:rFonts w:asciiTheme="minorHAnsi" w:eastAsiaTheme="minorEastAsia" w:hAnsiTheme="minorHAnsi" w:hint="eastAsia"/>
          <w:iCs/>
          <w:szCs w:val="24"/>
          <w:lang w:eastAsia="zh-CN"/>
        </w:rPr>
        <w:t>ICT</w:t>
      </w:r>
      <w:r w:rsidRPr="004E079D">
        <w:rPr>
          <w:rFonts w:asciiTheme="minorHAnsi" w:eastAsiaTheme="minorEastAsia" w:hAnsiTheme="minorHAnsi" w:hint="eastAsia"/>
          <w:iCs/>
          <w:szCs w:val="24"/>
          <w:lang w:eastAsia="zh-CN"/>
        </w:rPr>
        <w:t>）。</w:t>
      </w:r>
    </w:p>
    <w:p w:rsidR="00427273" w:rsidRPr="004E079D" w:rsidRDefault="004E079D" w:rsidP="00B325A8">
      <w:pPr>
        <w:spacing w:before="120" w:after="0" w:line="240" w:lineRule="auto"/>
        <w:ind w:left="709" w:hanging="709"/>
        <w:rPr>
          <w:rFonts w:eastAsiaTheme="minorEastAsia"/>
          <w:sz w:val="24"/>
          <w:szCs w:val="24"/>
          <w:lang w:val="en-GB"/>
        </w:rPr>
      </w:pPr>
      <w:r>
        <w:rPr>
          <w:rFonts w:eastAsiaTheme="minorEastAsia" w:hint="eastAsia"/>
          <w:sz w:val="24"/>
          <w:szCs w:val="24"/>
          <w:lang w:val="en-GB"/>
        </w:rPr>
        <w:t>a)</w:t>
      </w:r>
      <w:r>
        <w:rPr>
          <w:rFonts w:eastAsiaTheme="minorEastAsia" w:hint="eastAsia"/>
          <w:sz w:val="24"/>
          <w:szCs w:val="24"/>
          <w:lang w:val="en-GB"/>
        </w:rPr>
        <w:tab/>
      </w:r>
      <w:r w:rsidR="00427273" w:rsidRPr="004E079D">
        <w:rPr>
          <w:rFonts w:eastAsiaTheme="minorEastAsia" w:hint="eastAsia"/>
          <w:sz w:val="24"/>
          <w:szCs w:val="24"/>
          <w:lang w:val="en-GB"/>
        </w:rPr>
        <w:t>在推动</w:t>
      </w:r>
      <w:r w:rsidR="00427273" w:rsidRPr="004E079D">
        <w:rPr>
          <w:rFonts w:eastAsiaTheme="minorEastAsia" w:hint="eastAsia"/>
          <w:sz w:val="24"/>
          <w:szCs w:val="24"/>
          <w:lang w:val="en-GB"/>
        </w:rPr>
        <w:t>ICT</w:t>
      </w:r>
      <w:r w:rsidR="00427273" w:rsidRPr="004E079D">
        <w:rPr>
          <w:rFonts w:eastAsiaTheme="minorEastAsia" w:hint="eastAsia"/>
          <w:sz w:val="24"/>
          <w:szCs w:val="24"/>
          <w:lang w:val="en-GB"/>
        </w:rPr>
        <w:t>促发展的过程中鼓励更多开展区域性和国际对话和协作。</w:t>
      </w:r>
    </w:p>
    <w:p w:rsidR="00427273" w:rsidRPr="004E079D" w:rsidRDefault="004E079D" w:rsidP="00B325A8">
      <w:pPr>
        <w:spacing w:before="120" w:after="0" w:line="240" w:lineRule="auto"/>
        <w:ind w:left="709" w:hanging="709"/>
        <w:rPr>
          <w:rFonts w:eastAsiaTheme="minorEastAsia"/>
          <w:sz w:val="24"/>
          <w:szCs w:val="24"/>
          <w:lang w:val="en-GB"/>
        </w:rPr>
      </w:pPr>
      <w:r>
        <w:rPr>
          <w:rFonts w:eastAsiaTheme="minorEastAsia" w:hint="eastAsia"/>
          <w:sz w:val="24"/>
          <w:szCs w:val="24"/>
          <w:lang w:val="en-GB"/>
        </w:rPr>
        <w:t>b)</w:t>
      </w:r>
      <w:r>
        <w:rPr>
          <w:rFonts w:eastAsiaTheme="minorEastAsia" w:hint="eastAsia"/>
          <w:sz w:val="24"/>
          <w:szCs w:val="24"/>
          <w:lang w:val="en-GB"/>
        </w:rPr>
        <w:tab/>
      </w:r>
      <w:r w:rsidR="00427273" w:rsidRPr="004E079D">
        <w:rPr>
          <w:rFonts w:eastAsiaTheme="minorEastAsia" w:hint="eastAsia"/>
          <w:sz w:val="24"/>
          <w:szCs w:val="24"/>
          <w:lang w:val="en-GB"/>
        </w:rPr>
        <w:t>鼓励通过包容性程序制定有利于可持续发展的国家</w:t>
      </w:r>
      <w:r w:rsidR="00427273" w:rsidRPr="004E079D">
        <w:rPr>
          <w:rFonts w:eastAsiaTheme="minorEastAsia" w:hint="eastAsia"/>
          <w:sz w:val="24"/>
          <w:szCs w:val="24"/>
          <w:lang w:val="en-GB"/>
        </w:rPr>
        <w:t>ICT</w:t>
      </w:r>
      <w:r w:rsidR="00427273" w:rsidRPr="004E079D">
        <w:rPr>
          <w:rFonts w:eastAsiaTheme="minorEastAsia" w:hint="eastAsia"/>
          <w:sz w:val="24"/>
          <w:szCs w:val="24"/>
          <w:lang w:val="en-GB"/>
        </w:rPr>
        <w:t>政策、信息通信战略和监管框架，同时兼顾不同国家的具体情况。</w:t>
      </w:r>
    </w:p>
    <w:p w:rsidR="00427273" w:rsidRPr="004E079D" w:rsidRDefault="004E079D" w:rsidP="00B325A8">
      <w:pPr>
        <w:spacing w:before="120" w:after="0" w:line="240" w:lineRule="auto"/>
        <w:ind w:left="709" w:hanging="709"/>
        <w:rPr>
          <w:rFonts w:eastAsiaTheme="minorEastAsia"/>
          <w:sz w:val="24"/>
          <w:szCs w:val="24"/>
          <w:lang w:val="en-GB"/>
        </w:rPr>
      </w:pPr>
      <w:r>
        <w:rPr>
          <w:rFonts w:eastAsiaTheme="minorEastAsia" w:hint="eastAsia"/>
          <w:sz w:val="24"/>
          <w:szCs w:val="24"/>
          <w:lang w:val="en-GB"/>
        </w:rPr>
        <w:t>c)</w:t>
      </w:r>
      <w:r>
        <w:rPr>
          <w:rFonts w:eastAsiaTheme="minorEastAsia" w:hint="eastAsia"/>
          <w:sz w:val="24"/>
          <w:szCs w:val="24"/>
          <w:lang w:val="en-GB"/>
        </w:rPr>
        <w:tab/>
      </w:r>
      <w:r w:rsidR="00427273" w:rsidRPr="004E079D">
        <w:rPr>
          <w:rFonts w:eastAsiaTheme="minorEastAsia" w:hint="eastAsia"/>
          <w:sz w:val="24"/>
          <w:szCs w:val="24"/>
          <w:lang w:val="en-GB"/>
        </w:rPr>
        <w:t>通过能力建设、研究和知识共享，为</w:t>
      </w:r>
      <w:r w:rsidR="00427273" w:rsidRPr="004E079D">
        <w:rPr>
          <w:rFonts w:eastAsiaTheme="minorEastAsia" w:hint="eastAsia"/>
          <w:sz w:val="24"/>
          <w:szCs w:val="24"/>
          <w:lang w:val="en-GB"/>
        </w:rPr>
        <w:t>ICT</w:t>
      </w:r>
      <w:r w:rsidR="00427273" w:rsidRPr="004E079D">
        <w:rPr>
          <w:rFonts w:eastAsiaTheme="minorEastAsia" w:hint="eastAsia"/>
          <w:sz w:val="24"/>
          <w:szCs w:val="24"/>
          <w:lang w:val="en-GB"/>
        </w:rPr>
        <w:t>行业的发展加强所有利益攸关方在本地、国家、区域和国际层面达成的伙伴关系。</w:t>
      </w:r>
    </w:p>
    <w:p w:rsidR="00427273" w:rsidRPr="004E079D" w:rsidRDefault="004E079D" w:rsidP="00B325A8">
      <w:pPr>
        <w:spacing w:before="120" w:after="0" w:line="240" w:lineRule="auto"/>
        <w:ind w:left="709" w:hanging="709"/>
        <w:rPr>
          <w:rFonts w:eastAsiaTheme="minorEastAsia"/>
          <w:sz w:val="24"/>
          <w:szCs w:val="24"/>
          <w:lang w:val="en-GB"/>
        </w:rPr>
      </w:pPr>
      <w:r>
        <w:rPr>
          <w:rFonts w:eastAsiaTheme="minorEastAsia" w:hint="eastAsia"/>
          <w:sz w:val="24"/>
          <w:szCs w:val="24"/>
          <w:lang w:val="en-GB"/>
        </w:rPr>
        <w:t>d)</w:t>
      </w:r>
      <w:r>
        <w:rPr>
          <w:rFonts w:eastAsiaTheme="minorEastAsia" w:hint="eastAsia"/>
          <w:sz w:val="24"/>
          <w:szCs w:val="24"/>
          <w:lang w:val="en-GB"/>
        </w:rPr>
        <w:tab/>
      </w:r>
      <w:r w:rsidR="00427273" w:rsidRPr="004E079D">
        <w:rPr>
          <w:rFonts w:eastAsiaTheme="minorEastAsia" w:hint="eastAsia"/>
          <w:sz w:val="24"/>
          <w:szCs w:val="24"/>
          <w:lang w:val="en-GB"/>
        </w:rPr>
        <w:t>促进以可承受的价格获取</w:t>
      </w:r>
      <w:r w:rsidR="00427273" w:rsidRPr="004E079D">
        <w:rPr>
          <w:rFonts w:eastAsiaTheme="minorEastAsia" w:hint="eastAsia"/>
          <w:sz w:val="24"/>
          <w:szCs w:val="24"/>
          <w:lang w:val="en-GB"/>
        </w:rPr>
        <w:t>ICT</w:t>
      </w:r>
      <w:r w:rsidR="00427273" w:rsidRPr="004E079D">
        <w:rPr>
          <w:rFonts w:eastAsiaTheme="minorEastAsia" w:hint="eastAsia"/>
          <w:sz w:val="24"/>
          <w:szCs w:val="24"/>
          <w:lang w:val="en-GB"/>
        </w:rPr>
        <w:t>和数字内容，从而强化信息社会并为缩小已有和日趋形成的社会经济不平等贡献力量。</w:t>
      </w:r>
    </w:p>
    <w:p w:rsidR="00427273" w:rsidRDefault="004E079D" w:rsidP="00B325A8">
      <w:pPr>
        <w:spacing w:before="120" w:after="0" w:line="240" w:lineRule="auto"/>
        <w:ind w:left="709" w:hanging="709"/>
        <w:rPr>
          <w:rFonts w:eastAsiaTheme="minorEastAsia"/>
          <w:sz w:val="24"/>
          <w:szCs w:val="24"/>
          <w:lang w:val="en-GB"/>
        </w:rPr>
      </w:pPr>
      <w:r>
        <w:rPr>
          <w:rFonts w:eastAsiaTheme="minorEastAsia" w:hint="eastAsia"/>
          <w:sz w:val="24"/>
          <w:szCs w:val="24"/>
          <w:lang w:val="en-GB"/>
        </w:rPr>
        <w:t>e)</w:t>
      </w:r>
      <w:r>
        <w:rPr>
          <w:rFonts w:eastAsiaTheme="minorEastAsia" w:hint="eastAsia"/>
          <w:sz w:val="24"/>
          <w:szCs w:val="24"/>
          <w:lang w:val="en-GB"/>
        </w:rPr>
        <w:tab/>
      </w:r>
      <w:r w:rsidR="00427273" w:rsidRPr="004E079D">
        <w:rPr>
          <w:rFonts w:eastAsiaTheme="minorEastAsia" w:hint="eastAsia"/>
          <w:sz w:val="24"/>
          <w:szCs w:val="24"/>
          <w:lang w:val="en-GB"/>
        </w:rPr>
        <w:t>确保向所有人提供适当的电子服务，以可承受的价格和公开的方式获取</w:t>
      </w:r>
      <w:r w:rsidR="00427273" w:rsidRPr="004E079D">
        <w:rPr>
          <w:rFonts w:eastAsiaTheme="minorEastAsia" w:hint="eastAsia"/>
          <w:sz w:val="24"/>
          <w:szCs w:val="24"/>
          <w:lang w:val="en-GB"/>
        </w:rPr>
        <w:t>ICT</w:t>
      </w:r>
      <w:r w:rsidR="00427273" w:rsidRPr="004E079D">
        <w:rPr>
          <w:rFonts w:eastAsiaTheme="minorEastAsia" w:hint="eastAsia"/>
          <w:sz w:val="24"/>
          <w:szCs w:val="24"/>
          <w:lang w:val="en-GB"/>
        </w:rPr>
        <w:t>，同时鼓励建立反馈程序以及监督和评估机制。</w:t>
      </w:r>
    </w:p>
    <w:p w:rsidR="001E080F" w:rsidRPr="004E079D" w:rsidRDefault="001E080F" w:rsidP="00B325A8">
      <w:pPr>
        <w:spacing w:before="120" w:after="0" w:line="240" w:lineRule="auto"/>
        <w:ind w:left="709" w:hanging="709"/>
        <w:rPr>
          <w:rFonts w:eastAsiaTheme="minorEastAsia"/>
          <w:sz w:val="24"/>
          <w:szCs w:val="24"/>
          <w:lang w:val="en-GB"/>
        </w:rPr>
      </w:pPr>
    </w:p>
    <w:p w:rsidR="00427273" w:rsidRPr="004E079D" w:rsidRDefault="00427273" w:rsidP="00B325A8">
      <w:pPr>
        <w:spacing w:line="240" w:lineRule="auto"/>
        <w:rPr>
          <w:rFonts w:eastAsia="SimSun"/>
          <w:b/>
          <w:color w:val="17365D"/>
          <w:sz w:val="32"/>
          <w:szCs w:val="32"/>
          <w:u w:val="single"/>
        </w:rPr>
      </w:pPr>
      <w:r w:rsidRPr="004E079D">
        <w:rPr>
          <w:rFonts w:eastAsia="SimSun"/>
          <w:b/>
          <w:color w:val="17365D"/>
          <w:sz w:val="32"/>
          <w:szCs w:val="32"/>
          <w:u w:val="single"/>
        </w:rPr>
        <w:t>С</w:t>
      </w:r>
      <w:r w:rsidR="004E079D">
        <w:rPr>
          <w:rFonts w:eastAsia="SimSun"/>
          <w:b/>
          <w:color w:val="17365D"/>
          <w:sz w:val="32"/>
          <w:szCs w:val="32"/>
          <w:u w:val="single"/>
        </w:rPr>
        <w:t>2</w:t>
      </w:r>
      <w:r w:rsidR="004E079D">
        <w:rPr>
          <w:rFonts w:eastAsia="SimSun" w:hint="eastAsia"/>
          <w:b/>
          <w:color w:val="17365D"/>
          <w:sz w:val="32"/>
          <w:szCs w:val="32"/>
          <w:u w:val="single"/>
        </w:rPr>
        <w:tab/>
      </w:r>
      <w:r w:rsidRPr="004E079D">
        <w:rPr>
          <w:rFonts w:eastAsia="SimSun" w:hint="eastAsia"/>
          <w:b/>
          <w:color w:val="17365D"/>
          <w:sz w:val="32"/>
          <w:szCs w:val="32"/>
          <w:u w:val="single"/>
        </w:rPr>
        <w:t>信息通信基础设施</w:t>
      </w:r>
    </w:p>
    <w:p w:rsidR="00427273" w:rsidRPr="004E079D" w:rsidRDefault="00427273" w:rsidP="00B325A8">
      <w:pPr>
        <w:pStyle w:val="NormalIndent"/>
        <w:numPr>
          <w:ilvl w:val="0"/>
          <w:numId w:val="0"/>
        </w:numPr>
        <w:tabs>
          <w:tab w:val="clear" w:pos="567"/>
          <w:tab w:val="clear" w:pos="1191"/>
        </w:tabs>
        <w:ind w:firstLineChars="200" w:firstLine="480"/>
        <w:jc w:val="both"/>
        <w:rPr>
          <w:rFonts w:asciiTheme="minorHAnsi" w:eastAsiaTheme="minorEastAsia" w:hAnsiTheme="minorHAnsi"/>
          <w:iCs/>
          <w:szCs w:val="24"/>
          <w:lang w:eastAsia="zh-CN"/>
        </w:rPr>
      </w:pPr>
      <w:r w:rsidRPr="004E079D">
        <w:rPr>
          <w:rFonts w:asciiTheme="minorHAnsi" w:eastAsiaTheme="minorEastAsia" w:hAnsiTheme="minorHAnsi" w:hint="eastAsia"/>
          <w:iCs/>
          <w:szCs w:val="24"/>
          <w:lang w:eastAsia="zh-CN"/>
        </w:rPr>
        <w:t>在兼顾发展中国家和经济转型国家已有的相关解决方案的情况下，基础设施是实现数字包容性目标，使所有人普遍、持续、随处以可承受的价格获取</w:t>
      </w:r>
      <w:r w:rsidRPr="004E079D">
        <w:rPr>
          <w:rFonts w:asciiTheme="minorHAnsi" w:eastAsiaTheme="minorEastAsia" w:hAnsiTheme="minorHAnsi" w:hint="eastAsia"/>
          <w:iCs/>
          <w:szCs w:val="24"/>
          <w:lang w:eastAsia="zh-CN"/>
        </w:rPr>
        <w:t>ICT</w:t>
      </w:r>
      <w:r w:rsidRPr="004E079D">
        <w:rPr>
          <w:rFonts w:asciiTheme="minorHAnsi" w:eastAsiaTheme="minorEastAsia" w:hAnsiTheme="minorHAnsi" w:hint="eastAsia"/>
          <w:iCs/>
          <w:szCs w:val="24"/>
          <w:lang w:eastAsia="zh-CN"/>
        </w:rPr>
        <w:t>的核心，用来为各国和各区域的农村、边远和边缘化区域提供可持续的连接和接入。以融合服务为基础的宽带连接以及在高效骨干网、新技术、促进创新的政策和以可靠数据为基础的国家宽带计划支持下的无线电频谱和卫星轨道管理，乃至国际标准是取得上述成果的关键。</w:t>
      </w:r>
    </w:p>
    <w:p w:rsidR="00427273" w:rsidRPr="004E079D" w:rsidRDefault="004E079D" w:rsidP="00B325A8">
      <w:pPr>
        <w:spacing w:before="120" w:after="0" w:line="240" w:lineRule="auto"/>
        <w:ind w:left="709" w:hanging="709"/>
        <w:rPr>
          <w:rFonts w:eastAsiaTheme="minorEastAsia"/>
          <w:sz w:val="24"/>
          <w:szCs w:val="24"/>
          <w:lang w:val="en-GB"/>
        </w:rPr>
      </w:pPr>
      <w:r>
        <w:rPr>
          <w:rFonts w:eastAsiaTheme="minorEastAsia" w:hint="eastAsia"/>
          <w:sz w:val="24"/>
          <w:szCs w:val="24"/>
          <w:lang w:val="en-GB"/>
        </w:rPr>
        <w:t>a)</w:t>
      </w:r>
      <w:r>
        <w:rPr>
          <w:rFonts w:eastAsiaTheme="minorEastAsia" w:hint="eastAsia"/>
          <w:sz w:val="24"/>
          <w:szCs w:val="24"/>
          <w:lang w:val="en-GB"/>
        </w:rPr>
        <w:tab/>
      </w:r>
      <w:r w:rsidR="00427273" w:rsidRPr="004E079D">
        <w:rPr>
          <w:rFonts w:eastAsiaTheme="minorEastAsia" w:hint="eastAsia"/>
          <w:sz w:val="24"/>
          <w:szCs w:val="24"/>
          <w:lang w:val="en-GB"/>
        </w:rPr>
        <w:t>建设经过缜密规划、认真维护、稳健、经济、高效的宽带基础设施，确保为公民提供高品质服务，其中包括以可承受的价格获得互联网、信息和技术。</w:t>
      </w:r>
    </w:p>
    <w:p w:rsidR="00427273" w:rsidRPr="004E079D" w:rsidRDefault="004E079D" w:rsidP="00B325A8">
      <w:pPr>
        <w:spacing w:before="120" w:after="0" w:line="240" w:lineRule="auto"/>
        <w:ind w:left="709" w:hanging="709"/>
        <w:rPr>
          <w:rFonts w:eastAsiaTheme="minorEastAsia"/>
          <w:sz w:val="24"/>
          <w:szCs w:val="24"/>
          <w:lang w:val="en-GB"/>
        </w:rPr>
      </w:pPr>
      <w:r>
        <w:rPr>
          <w:rFonts w:eastAsiaTheme="minorEastAsia" w:hint="eastAsia"/>
          <w:sz w:val="24"/>
          <w:szCs w:val="24"/>
          <w:lang w:val="en-GB"/>
        </w:rPr>
        <w:t>b)</w:t>
      </w:r>
      <w:r>
        <w:rPr>
          <w:rFonts w:eastAsiaTheme="minorEastAsia" w:hint="eastAsia"/>
          <w:sz w:val="24"/>
          <w:szCs w:val="24"/>
          <w:lang w:val="en-GB"/>
        </w:rPr>
        <w:tab/>
      </w:r>
      <w:r w:rsidR="00427273" w:rsidRPr="004E079D">
        <w:rPr>
          <w:rFonts w:eastAsiaTheme="minorEastAsia" w:hint="eastAsia"/>
          <w:sz w:val="24"/>
          <w:szCs w:val="24"/>
          <w:lang w:val="en-GB"/>
        </w:rPr>
        <w:t>按照国际标准以规模经济创建价格可承受的网络</w:t>
      </w:r>
      <w:r w:rsidR="00427273" w:rsidRPr="004E079D">
        <w:rPr>
          <w:rFonts w:eastAsiaTheme="minorEastAsia" w:hint="eastAsia"/>
          <w:sz w:val="24"/>
          <w:szCs w:val="24"/>
          <w:lang w:val="en-GB"/>
        </w:rPr>
        <w:t>/</w:t>
      </w:r>
      <w:r w:rsidR="00427273" w:rsidRPr="004E079D">
        <w:rPr>
          <w:rFonts w:eastAsiaTheme="minorEastAsia" w:hint="eastAsia"/>
          <w:sz w:val="24"/>
          <w:szCs w:val="24"/>
          <w:lang w:val="en-GB"/>
        </w:rPr>
        <w:t>消费电信设备，开发接入和服务，促进发展并实现合规性和互操作性。</w:t>
      </w:r>
    </w:p>
    <w:p w:rsidR="00427273" w:rsidRPr="004E079D" w:rsidRDefault="004E079D" w:rsidP="00B325A8">
      <w:pPr>
        <w:spacing w:before="120" w:after="0" w:line="240" w:lineRule="auto"/>
        <w:ind w:left="709" w:hanging="709"/>
        <w:rPr>
          <w:rFonts w:eastAsiaTheme="minorEastAsia"/>
          <w:sz w:val="24"/>
          <w:szCs w:val="24"/>
          <w:lang w:val="en-GB"/>
        </w:rPr>
      </w:pPr>
      <w:r>
        <w:rPr>
          <w:rFonts w:eastAsiaTheme="minorEastAsia" w:hint="eastAsia"/>
          <w:sz w:val="24"/>
          <w:szCs w:val="24"/>
          <w:lang w:val="en-GB"/>
        </w:rPr>
        <w:t>c)</w:t>
      </w:r>
      <w:r>
        <w:rPr>
          <w:rFonts w:eastAsiaTheme="minorEastAsia" w:hint="eastAsia"/>
          <w:sz w:val="24"/>
          <w:szCs w:val="24"/>
          <w:lang w:val="en-GB"/>
        </w:rPr>
        <w:tab/>
      </w:r>
      <w:r w:rsidR="00427273" w:rsidRPr="004E079D">
        <w:rPr>
          <w:rFonts w:eastAsiaTheme="minorEastAsia" w:hint="eastAsia"/>
          <w:sz w:val="24"/>
          <w:szCs w:val="24"/>
          <w:lang w:val="en-GB"/>
        </w:rPr>
        <w:t>利用普遍服务基金和</w:t>
      </w:r>
      <w:r w:rsidR="00427273" w:rsidRPr="004E079D">
        <w:rPr>
          <w:rFonts w:eastAsiaTheme="minorEastAsia" w:hint="eastAsia"/>
          <w:sz w:val="24"/>
          <w:szCs w:val="24"/>
          <w:lang w:val="en-GB"/>
        </w:rPr>
        <w:t>/</w:t>
      </w:r>
      <w:r w:rsidR="00427273" w:rsidRPr="004E079D">
        <w:rPr>
          <w:rFonts w:eastAsiaTheme="minorEastAsia" w:hint="eastAsia"/>
          <w:sz w:val="24"/>
          <w:szCs w:val="24"/>
          <w:lang w:val="en-GB"/>
        </w:rPr>
        <w:t>或公众私营伙伴关系等政策和金融机制，以价格可承受的宽带信息通信基础设施连接并覆盖农村和边远地区。为吸引私营投资，有必要研究并实施竞争和适当的市场自由化政策以发展基础设施、开拓融资渠道并建立新的商业模式，同时兼顾各国的具体情况。</w:t>
      </w:r>
    </w:p>
    <w:p w:rsidR="00427273" w:rsidRDefault="004E079D" w:rsidP="00B325A8">
      <w:pPr>
        <w:spacing w:before="120" w:after="0" w:line="240" w:lineRule="auto"/>
        <w:ind w:left="709" w:hanging="709"/>
        <w:rPr>
          <w:rFonts w:eastAsiaTheme="minorEastAsia"/>
          <w:sz w:val="24"/>
          <w:szCs w:val="24"/>
          <w:lang w:val="en-GB"/>
        </w:rPr>
      </w:pPr>
      <w:r>
        <w:rPr>
          <w:rFonts w:eastAsiaTheme="minorEastAsia" w:hint="eastAsia"/>
          <w:sz w:val="24"/>
          <w:szCs w:val="24"/>
          <w:lang w:val="en-GB"/>
        </w:rPr>
        <w:lastRenderedPageBreak/>
        <w:t>d)</w:t>
      </w:r>
      <w:r>
        <w:rPr>
          <w:rFonts w:eastAsiaTheme="minorEastAsia" w:hint="eastAsia"/>
          <w:sz w:val="24"/>
          <w:szCs w:val="24"/>
          <w:lang w:val="en-GB"/>
        </w:rPr>
        <w:tab/>
      </w:r>
      <w:r w:rsidR="00427273" w:rsidRPr="004E079D">
        <w:rPr>
          <w:rFonts w:eastAsiaTheme="minorEastAsia" w:hint="eastAsia"/>
          <w:sz w:val="24"/>
          <w:szCs w:val="24"/>
          <w:lang w:val="en-GB"/>
        </w:rPr>
        <w:t>应保证应急通信服务。一个强大稳健的信息通信基础设施对于确保在自然灾害等破坏性事件中通信的延续必不可少。</w:t>
      </w:r>
    </w:p>
    <w:p w:rsidR="001E080F" w:rsidRPr="004E079D" w:rsidRDefault="001E080F" w:rsidP="00B325A8">
      <w:pPr>
        <w:spacing w:before="120" w:after="0" w:line="240" w:lineRule="auto"/>
        <w:ind w:left="709" w:hanging="709"/>
        <w:rPr>
          <w:rFonts w:eastAsiaTheme="minorEastAsia"/>
          <w:sz w:val="24"/>
          <w:szCs w:val="24"/>
          <w:lang w:val="en-GB"/>
        </w:rPr>
      </w:pPr>
    </w:p>
    <w:p w:rsidR="00427273" w:rsidRPr="004E079D" w:rsidRDefault="004E079D" w:rsidP="00A95524">
      <w:pPr>
        <w:pStyle w:val="NormalIndent"/>
        <w:numPr>
          <w:ilvl w:val="0"/>
          <w:numId w:val="0"/>
        </w:numPr>
        <w:tabs>
          <w:tab w:val="clear" w:pos="567"/>
          <w:tab w:val="clear" w:pos="1191"/>
        </w:tabs>
        <w:ind w:firstLineChars="200" w:firstLine="643"/>
        <w:jc w:val="both"/>
        <w:rPr>
          <w:rFonts w:asciiTheme="minorHAnsi" w:eastAsiaTheme="minorEastAsia" w:hAnsiTheme="minorHAnsi"/>
          <w:iCs/>
          <w:szCs w:val="24"/>
          <w:lang w:eastAsia="zh-CN"/>
        </w:rPr>
      </w:pPr>
      <w:r>
        <w:rPr>
          <w:rFonts w:eastAsia="SimSun"/>
          <w:b/>
          <w:color w:val="17365D"/>
          <w:sz w:val="32"/>
          <w:szCs w:val="32"/>
          <w:u w:val="single"/>
          <w:lang w:eastAsia="zh-CN"/>
        </w:rPr>
        <w:t>С3</w:t>
      </w:r>
      <w:r>
        <w:rPr>
          <w:rFonts w:eastAsia="SimSun" w:hint="eastAsia"/>
          <w:b/>
          <w:color w:val="17365D"/>
          <w:sz w:val="32"/>
          <w:szCs w:val="32"/>
          <w:u w:val="single"/>
          <w:lang w:eastAsia="zh-CN"/>
        </w:rPr>
        <w:tab/>
      </w:r>
      <w:r w:rsidR="00427273" w:rsidRPr="004E079D">
        <w:rPr>
          <w:rFonts w:eastAsia="SimSun" w:hint="eastAsia"/>
          <w:b/>
          <w:color w:val="17365D"/>
          <w:sz w:val="32"/>
          <w:szCs w:val="32"/>
          <w:u w:val="single"/>
          <w:lang w:eastAsia="zh-CN"/>
        </w:rPr>
        <w:t>信息和知识</w:t>
      </w:r>
      <w:r w:rsidR="00B325A8">
        <w:rPr>
          <w:rFonts w:eastAsia="SimSun" w:hint="eastAsia"/>
          <w:b/>
          <w:color w:val="17365D"/>
          <w:sz w:val="32"/>
          <w:szCs w:val="32"/>
          <w:u w:val="single"/>
          <w:lang w:eastAsia="zh-CN"/>
        </w:rPr>
        <w:t>的获取</w:t>
      </w:r>
      <w:r w:rsidR="00427273" w:rsidRPr="004E079D">
        <w:rPr>
          <w:rFonts w:asciiTheme="minorHAnsi" w:eastAsiaTheme="minorEastAsia" w:hAnsiTheme="minorHAnsi" w:hint="eastAsia"/>
          <w:iCs/>
          <w:szCs w:val="24"/>
          <w:lang w:eastAsia="zh-CN"/>
        </w:rPr>
        <w:t>ICT</w:t>
      </w:r>
      <w:r w:rsidR="00427273" w:rsidRPr="004E079D">
        <w:rPr>
          <w:rFonts w:asciiTheme="minorHAnsi" w:eastAsiaTheme="minorEastAsia" w:hAnsiTheme="minorHAnsi" w:hint="eastAsia"/>
          <w:iCs/>
          <w:szCs w:val="24"/>
          <w:lang w:eastAsia="zh-CN"/>
        </w:rPr>
        <w:t>使世界各地的人们得以瞬间获取信息和知识。个人、组织和社区应得益于知识和信息的获取。我们期望通过巩固信息和知识社会实现普遍接入。</w:t>
      </w:r>
    </w:p>
    <w:p w:rsidR="00427273" w:rsidRPr="004E079D" w:rsidRDefault="004E079D" w:rsidP="00B325A8">
      <w:pPr>
        <w:spacing w:before="120" w:after="0" w:line="240" w:lineRule="auto"/>
        <w:ind w:left="709" w:hanging="709"/>
        <w:rPr>
          <w:rFonts w:eastAsiaTheme="minorEastAsia"/>
          <w:sz w:val="24"/>
          <w:szCs w:val="24"/>
          <w:lang w:val="en-GB"/>
        </w:rPr>
      </w:pPr>
      <w:r>
        <w:rPr>
          <w:rFonts w:eastAsiaTheme="minorEastAsia" w:hint="eastAsia"/>
          <w:sz w:val="24"/>
          <w:szCs w:val="24"/>
          <w:lang w:val="en-GB"/>
        </w:rPr>
        <w:t>a)</w:t>
      </w:r>
      <w:r>
        <w:rPr>
          <w:rFonts w:eastAsiaTheme="minorEastAsia" w:hint="eastAsia"/>
          <w:sz w:val="24"/>
          <w:szCs w:val="24"/>
          <w:lang w:val="en-GB"/>
        </w:rPr>
        <w:tab/>
      </w:r>
      <w:r w:rsidR="00427273" w:rsidRPr="004E079D">
        <w:rPr>
          <w:rFonts w:eastAsiaTheme="minorEastAsia" w:hint="eastAsia"/>
          <w:sz w:val="24"/>
          <w:szCs w:val="24"/>
          <w:lang w:val="en-GB"/>
        </w:rPr>
        <w:t>以包容和开放的方式按照各国具体情况完善政策、战略和计划，从而扩大并加强对信息和知识的普遍获取。</w:t>
      </w:r>
    </w:p>
    <w:p w:rsidR="00427273" w:rsidRPr="004E079D" w:rsidRDefault="004E079D" w:rsidP="00B325A8">
      <w:pPr>
        <w:spacing w:before="120" w:after="0" w:line="240" w:lineRule="auto"/>
        <w:ind w:left="709" w:hanging="709"/>
        <w:rPr>
          <w:rFonts w:eastAsiaTheme="minorEastAsia"/>
          <w:sz w:val="24"/>
          <w:szCs w:val="24"/>
          <w:lang w:val="en-GB"/>
        </w:rPr>
      </w:pPr>
      <w:r>
        <w:rPr>
          <w:rFonts w:eastAsiaTheme="minorEastAsia" w:hint="eastAsia"/>
          <w:sz w:val="24"/>
          <w:szCs w:val="24"/>
          <w:lang w:val="en-GB"/>
        </w:rPr>
        <w:t>b)</w:t>
      </w:r>
      <w:r>
        <w:rPr>
          <w:rFonts w:eastAsiaTheme="minorEastAsia" w:hint="eastAsia"/>
          <w:sz w:val="24"/>
          <w:szCs w:val="24"/>
          <w:lang w:val="en-GB"/>
        </w:rPr>
        <w:tab/>
      </w:r>
      <w:r w:rsidR="00427273" w:rsidRPr="004E079D">
        <w:rPr>
          <w:rFonts w:eastAsiaTheme="minorEastAsia" w:hint="eastAsia"/>
          <w:sz w:val="24"/>
          <w:szCs w:val="24"/>
          <w:lang w:val="en-GB"/>
        </w:rPr>
        <w:t>继续促进并支持方便所有人获取</w:t>
      </w:r>
      <w:r w:rsidR="00427273" w:rsidRPr="004E079D">
        <w:rPr>
          <w:rFonts w:eastAsiaTheme="minorEastAsia" w:hint="eastAsia"/>
          <w:sz w:val="24"/>
          <w:szCs w:val="24"/>
          <w:lang w:val="en-GB"/>
        </w:rPr>
        <w:t>ICT</w:t>
      </w:r>
      <w:r w:rsidR="00427273" w:rsidRPr="004E079D">
        <w:rPr>
          <w:rFonts w:eastAsiaTheme="minorEastAsia" w:hint="eastAsia"/>
          <w:sz w:val="24"/>
          <w:szCs w:val="24"/>
          <w:lang w:val="en-GB"/>
        </w:rPr>
        <w:t>的举措，从而加强基于信息的社会、文化和企业家活动的开展。</w:t>
      </w:r>
    </w:p>
    <w:p w:rsidR="00427273" w:rsidRPr="004E079D" w:rsidRDefault="004E079D" w:rsidP="00B325A8">
      <w:pPr>
        <w:spacing w:before="120" w:after="0" w:line="240" w:lineRule="auto"/>
        <w:ind w:left="709" w:hanging="709"/>
        <w:rPr>
          <w:rFonts w:eastAsiaTheme="minorEastAsia"/>
          <w:sz w:val="24"/>
          <w:szCs w:val="24"/>
          <w:lang w:val="en-GB"/>
        </w:rPr>
      </w:pPr>
      <w:r>
        <w:rPr>
          <w:rFonts w:eastAsiaTheme="minorEastAsia" w:hint="eastAsia"/>
          <w:sz w:val="24"/>
          <w:szCs w:val="24"/>
          <w:lang w:val="en-GB"/>
        </w:rPr>
        <w:t>c)</w:t>
      </w:r>
      <w:r>
        <w:rPr>
          <w:rFonts w:eastAsiaTheme="minorEastAsia" w:hint="eastAsia"/>
          <w:sz w:val="24"/>
          <w:szCs w:val="24"/>
          <w:lang w:val="en-GB"/>
        </w:rPr>
        <w:tab/>
      </w:r>
      <w:r w:rsidR="00427273" w:rsidRPr="004E079D">
        <w:rPr>
          <w:rFonts w:eastAsiaTheme="minorEastAsia" w:hint="eastAsia"/>
          <w:sz w:val="24"/>
          <w:szCs w:val="24"/>
          <w:lang w:val="en-GB"/>
        </w:rPr>
        <w:t>提高获取信息的技能并将媒体和信息素养（</w:t>
      </w:r>
      <w:r w:rsidR="00427273" w:rsidRPr="004E079D">
        <w:rPr>
          <w:rFonts w:eastAsiaTheme="minorEastAsia" w:hint="eastAsia"/>
          <w:sz w:val="24"/>
          <w:szCs w:val="24"/>
          <w:lang w:val="en-GB"/>
        </w:rPr>
        <w:t>MIL</w:t>
      </w:r>
      <w:r w:rsidR="00427273" w:rsidRPr="004E079D">
        <w:rPr>
          <w:rFonts w:eastAsiaTheme="minorEastAsia" w:hint="eastAsia"/>
          <w:sz w:val="24"/>
          <w:szCs w:val="24"/>
          <w:lang w:val="en-GB"/>
        </w:rPr>
        <w:t>）作为所有终生学习举措的核心要素。</w:t>
      </w:r>
    </w:p>
    <w:p w:rsidR="00427273" w:rsidRPr="004E079D" w:rsidRDefault="004E079D" w:rsidP="00B325A8">
      <w:pPr>
        <w:spacing w:before="120" w:after="0" w:line="240" w:lineRule="auto"/>
        <w:ind w:left="709" w:hanging="709"/>
        <w:rPr>
          <w:rFonts w:eastAsiaTheme="minorEastAsia"/>
          <w:sz w:val="24"/>
          <w:szCs w:val="24"/>
          <w:lang w:val="en-GB"/>
        </w:rPr>
      </w:pPr>
      <w:r>
        <w:rPr>
          <w:rFonts w:eastAsiaTheme="minorEastAsia" w:hint="eastAsia"/>
          <w:sz w:val="24"/>
          <w:szCs w:val="24"/>
          <w:lang w:val="en-GB"/>
        </w:rPr>
        <w:t>d)</w:t>
      </w:r>
      <w:r>
        <w:rPr>
          <w:rFonts w:eastAsiaTheme="minorEastAsia" w:hint="eastAsia"/>
          <w:sz w:val="24"/>
          <w:szCs w:val="24"/>
          <w:lang w:val="en-GB"/>
        </w:rPr>
        <w:tab/>
      </w:r>
      <w:r w:rsidR="00427273" w:rsidRPr="004E079D">
        <w:rPr>
          <w:rFonts w:eastAsiaTheme="minorEastAsia" w:hint="eastAsia"/>
          <w:sz w:val="24"/>
          <w:szCs w:val="24"/>
          <w:lang w:val="en-GB"/>
        </w:rPr>
        <w:t>推动利益攸关多方为开发多语言和文化多样性内容和工具而开展工作。</w:t>
      </w:r>
    </w:p>
    <w:p w:rsidR="00427273" w:rsidRPr="004E079D" w:rsidRDefault="004E079D" w:rsidP="00B325A8">
      <w:pPr>
        <w:spacing w:before="120" w:after="0" w:line="240" w:lineRule="auto"/>
        <w:ind w:left="709" w:hanging="709"/>
        <w:rPr>
          <w:rFonts w:eastAsiaTheme="minorEastAsia"/>
          <w:sz w:val="24"/>
          <w:szCs w:val="24"/>
          <w:lang w:val="en-GB"/>
        </w:rPr>
      </w:pPr>
      <w:r>
        <w:rPr>
          <w:rFonts w:eastAsiaTheme="minorEastAsia" w:hint="eastAsia"/>
          <w:sz w:val="24"/>
          <w:szCs w:val="24"/>
          <w:lang w:val="en-GB"/>
        </w:rPr>
        <w:t>e)</w:t>
      </w:r>
      <w:r>
        <w:rPr>
          <w:rFonts w:eastAsiaTheme="minorEastAsia" w:hint="eastAsia"/>
          <w:sz w:val="24"/>
          <w:szCs w:val="24"/>
          <w:lang w:val="en-GB"/>
        </w:rPr>
        <w:tab/>
      </w:r>
      <w:r w:rsidR="00427273" w:rsidRPr="004E079D">
        <w:rPr>
          <w:rFonts w:eastAsiaTheme="minorEastAsia" w:hint="eastAsia"/>
          <w:sz w:val="24"/>
          <w:szCs w:val="24"/>
          <w:lang w:val="en-GB"/>
        </w:rPr>
        <w:t>在酌情获得相关社区和个人的认可和合作的情况下，确保数字遗产的长期保留是文化、教育、研究和信息政策不可分割的组成部分，且从广义而言，是建设信息社会的关键。</w:t>
      </w:r>
    </w:p>
    <w:p w:rsidR="00427273" w:rsidRPr="004E079D" w:rsidRDefault="004E079D" w:rsidP="00B325A8">
      <w:pPr>
        <w:spacing w:before="120" w:after="0" w:line="240" w:lineRule="auto"/>
        <w:ind w:left="709" w:hanging="709"/>
        <w:rPr>
          <w:rFonts w:eastAsiaTheme="minorEastAsia"/>
          <w:sz w:val="24"/>
          <w:szCs w:val="24"/>
          <w:lang w:val="en-GB"/>
        </w:rPr>
      </w:pPr>
      <w:r>
        <w:rPr>
          <w:rFonts w:eastAsiaTheme="minorEastAsia" w:hint="eastAsia"/>
          <w:sz w:val="24"/>
          <w:szCs w:val="24"/>
          <w:lang w:val="en-GB"/>
        </w:rPr>
        <w:t>f)</w:t>
      </w:r>
      <w:r>
        <w:rPr>
          <w:rFonts w:eastAsiaTheme="minorEastAsia" w:hint="eastAsia"/>
          <w:sz w:val="24"/>
          <w:szCs w:val="24"/>
          <w:lang w:val="en-GB"/>
        </w:rPr>
        <w:tab/>
      </w:r>
      <w:r w:rsidR="00427273" w:rsidRPr="004E079D">
        <w:rPr>
          <w:rFonts w:eastAsiaTheme="minorEastAsia" w:hint="eastAsia"/>
          <w:sz w:val="24"/>
          <w:szCs w:val="24"/>
          <w:lang w:val="en-GB"/>
        </w:rPr>
        <w:t>继续建设并支持可持续性多用途社区公共接入点，为所有人提供以可承受的价格或免费获得信息和知识的方式。</w:t>
      </w:r>
    </w:p>
    <w:p w:rsidR="00427273" w:rsidRDefault="004E079D" w:rsidP="00B325A8">
      <w:pPr>
        <w:spacing w:before="120" w:after="0" w:line="240" w:lineRule="auto"/>
        <w:ind w:left="709" w:hanging="709"/>
        <w:rPr>
          <w:rFonts w:eastAsiaTheme="minorEastAsia"/>
          <w:sz w:val="24"/>
          <w:szCs w:val="24"/>
          <w:lang w:val="en-GB"/>
        </w:rPr>
      </w:pPr>
      <w:r>
        <w:rPr>
          <w:rFonts w:eastAsiaTheme="minorEastAsia" w:hint="eastAsia"/>
          <w:sz w:val="24"/>
          <w:szCs w:val="24"/>
          <w:lang w:val="en-GB"/>
        </w:rPr>
        <w:t>g)</w:t>
      </w:r>
      <w:r>
        <w:rPr>
          <w:rFonts w:eastAsiaTheme="minorEastAsia" w:hint="eastAsia"/>
          <w:sz w:val="24"/>
          <w:szCs w:val="24"/>
          <w:lang w:val="en-GB"/>
        </w:rPr>
        <w:tab/>
      </w:r>
      <w:r w:rsidR="00427273" w:rsidRPr="004E079D">
        <w:rPr>
          <w:rFonts w:eastAsiaTheme="minorEastAsia" w:hint="eastAsia"/>
          <w:sz w:val="24"/>
          <w:szCs w:val="24"/>
          <w:lang w:val="en-GB"/>
        </w:rPr>
        <w:t>在公布和接入用户生成的内容时继续避免并消除歧视。利益攸关方应在实现这一目标的工程中各尽其职。</w:t>
      </w:r>
    </w:p>
    <w:p w:rsidR="001E080F" w:rsidRPr="004E079D" w:rsidRDefault="001E080F" w:rsidP="00B325A8">
      <w:pPr>
        <w:spacing w:before="120" w:after="0" w:line="240" w:lineRule="auto"/>
        <w:ind w:left="709" w:hanging="709"/>
        <w:rPr>
          <w:rFonts w:eastAsiaTheme="minorEastAsia"/>
          <w:sz w:val="24"/>
          <w:szCs w:val="24"/>
          <w:lang w:val="en-GB"/>
        </w:rPr>
      </w:pPr>
    </w:p>
    <w:p w:rsidR="00427273" w:rsidRPr="00427273" w:rsidRDefault="004E079D" w:rsidP="00B325A8">
      <w:pPr>
        <w:spacing w:line="240" w:lineRule="auto"/>
        <w:rPr>
          <w:rFonts w:eastAsia="SimSun"/>
          <w:b/>
          <w:color w:val="17365D"/>
          <w:sz w:val="32"/>
          <w:szCs w:val="32"/>
          <w:u w:val="single"/>
        </w:rPr>
      </w:pPr>
      <w:r>
        <w:rPr>
          <w:rFonts w:eastAsia="SimSun"/>
          <w:b/>
          <w:color w:val="17365D"/>
          <w:sz w:val="32"/>
          <w:szCs w:val="32"/>
          <w:u w:val="single"/>
        </w:rPr>
        <w:t>C4</w:t>
      </w:r>
      <w:r w:rsidR="00427273" w:rsidRPr="00427273">
        <w:rPr>
          <w:rFonts w:eastAsia="SimSun"/>
          <w:b/>
          <w:color w:val="17365D"/>
          <w:sz w:val="32"/>
          <w:szCs w:val="32"/>
          <w:u w:val="single"/>
        </w:rPr>
        <w:tab/>
      </w:r>
      <w:r w:rsidR="00427273" w:rsidRPr="00427273">
        <w:rPr>
          <w:rFonts w:eastAsia="SimSun" w:hint="eastAsia"/>
          <w:b/>
          <w:color w:val="17365D"/>
          <w:sz w:val="32"/>
          <w:szCs w:val="32"/>
          <w:u w:val="single"/>
        </w:rPr>
        <w:t>能力建设</w:t>
      </w:r>
    </w:p>
    <w:p w:rsidR="00427273" w:rsidRPr="009E2046" w:rsidRDefault="00427273" w:rsidP="00B325A8">
      <w:pPr>
        <w:pStyle w:val="NormalIndent"/>
        <w:numPr>
          <w:ilvl w:val="0"/>
          <w:numId w:val="0"/>
        </w:numPr>
        <w:tabs>
          <w:tab w:val="clear" w:pos="567"/>
          <w:tab w:val="clear" w:pos="1191"/>
        </w:tabs>
        <w:ind w:firstLineChars="200" w:firstLine="480"/>
        <w:jc w:val="both"/>
        <w:rPr>
          <w:rFonts w:asciiTheme="minorHAnsi" w:eastAsiaTheme="minorEastAsia" w:hAnsiTheme="minorHAnsi"/>
          <w:iCs/>
          <w:szCs w:val="24"/>
          <w:lang w:eastAsia="zh-CN"/>
        </w:rPr>
      </w:pPr>
      <w:r w:rsidRPr="009E2046">
        <w:rPr>
          <w:rFonts w:asciiTheme="minorHAnsi" w:eastAsiaTheme="minorEastAsia" w:hAnsiTheme="minorHAnsi" w:hint="eastAsia"/>
          <w:iCs/>
          <w:szCs w:val="24"/>
          <w:lang w:eastAsia="zh-CN"/>
        </w:rPr>
        <w:t>每个人都应有机会获得充分得益于信息社会的必要技能和知识以弥合数字鸿沟。因此，能力建设、数字素养和相关本领对于所有人而言不可或缺。</w:t>
      </w:r>
    </w:p>
    <w:p w:rsidR="00427273" w:rsidRPr="009E2046" w:rsidRDefault="009E2046" w:rsidP="00B325A8">
      <w:pPr>
        <w:spacing w:before="120" w:after="0" w:line="240" w:lineRule="auto"/>
        <w:ind w:left="709" w:hanging="709"/>
        <w:rPr>
          <w:rFonts w:eastAsiaTheme="minorEastAsia"/>
          <w:sz w:val="24"/>
          <w:szCs w:val="24"/>
          <w:lang w:val="en-GB"/>
        </w:rPr>
      </w:pPr>
      <w:r>
        <w:rPr>
          <w:rFonts w:eastAsiaTheme="minorEastAsia" w:hint="eastAsia"/>
          <w:sz w:val="24"/>
          <w:szCs w:val="24"/>
          <w:lang w:val="en-GB"/>
        </w:rPr>
        <w:t>a)</w:t>
      </w:r>
      <w:r>
        <w:rPr>
          <w:rFonts w:eastAsiaTheme="minorEastAsia" w:hint="eastAsia"/>
          <w:sz w:val="24"/>
          <w:szCs w:val="24"/>
          <w:lang w:val="en-GB"/>
        </w:rPr>
        <w:tab/>
      </w:r>
      <w:r w:rsidR="00427273" w:rsidRPr="009E2046">
        <w:rPr>
          <w:rFonts w:eastAsiaTheme="minorEastAsia" w:hint="eastAsia"/>
          <w:sz w:val="24"/>
          <w:szCs w:val="24"/>
          <w:lang w:val="en-GB"/>
        </w:rPr>
        <w:t>为所有利益攸关方（如开发人员、维护人员和操作人员）以及</w:t>
      </w:r>
      <w:r w:rsidR="00427273" w:rsidRPr="009E2046">
        <w:rPr>
          <w:rFonts w:eastAsiaTheme="minorEastAsia" w:hint="eastAsia"/>
          <w:sz w:val="24"/>
          <w:szCs w:val="24"/>
          <w:lang w:val="en-GB"/>
        </w:rPr>
        <w:t>ICT</w:t>
      </w:r>
      <w:r w:rsidR="00427273" w:rsidRPr="009E2046">
        <w:rPr>
          <w:rFonts w:eastAsiaTheme="minorEastAsia" w:hint="eastAsia"/>
          <w:sz w:val="24"/>
          <w:szCs w:val="24"/>
          <w:lang w:val="en-GB"/>
        </w:rPr>
        <w:t>行业的受益者（特别是发展中国家）制定多种一般性和专门培训计划。</w:t>
      </w:r>
    </w:p>
    <w:p w:rsidR="00427273" w:rsidRPr="009E2046" w:rsidRDefault="009E2046" w:rsidP="00B325A8">
      <w:pPr>
        <w:spacing w:before="120" w:after="0" w:line="240" w:lineRule="auto"/>
        <w:ind w:left="709" w:hanging="709"/>
        <w:rPr>
          <w:rFonts w:eastAsiaTheme="minorEastAsia"/>
          <w:sz w:val="24"/>
          <w:szCs w:val="24"/>
          <w:lang w:val="en-GB"/>
        </w:rPr>
      </w:pPr>
      <w:r>
        <w:rPr>
          <w:rFonts w:eastAsiaTheme="minorEastAsia" w:hint="eastAsia"/>
          <w:sz w:val="24"/>
          <w:szCs w:val="24"/>
          <w:lang w:val="en-GB"/>
        </w:rPr>
        <w:t>b)</w:t>
      </w:r>
      <w:r>
        <w:rPr>
          <w:rFonts w:eastAsiaTheme="minorEastAsia" w:hint="eastAsia"/>
          <w:sz w:val="24"/>
          <w:szCs w:val="24"/>
          <w:lang w:val="en-GB"/>
        </w:rPr>
        <w:tab/>
      </w:r>
      <w:r w:rsidR="00427273" w:rsidRPr="009E2046">
        <w:rPr>
          <w:rFonts w:eastAsiaTheme="minorEastAsia" w:hint="eastAsia"/>
          <w:sz w:val="24"/>
          <w:szCs w:val="24"/>
          <w:lang w:val="en-GB"/>
        </w:rPr>
        <w:t>升级并继续开发现有知识并将其包装成为先进的内容和培训资料。</w:t>
      </w:r>
    </w:p>
    <w:p w:rsidR="00427273" w:rsidRPr="009E2046" w:rsidRDefault="009E2046" w:rsidP="00B325A8">
      <w:pPr>
        <w:spacing w:before="120" w:after="0" w:line="240" w:lineRule="auto"/>
        <w:ind w:left="709" w:hanging="709"/>
        <w:rPr>
          <w:rFonts w:eastAsiaTheme="minorEastAsia"/>
          <w:sz w:val="24"/>
          <w:szCs w:val="24"/>
          <w:lang w:val="en-GB"/>
        </w:rPr>
      </w:pPr>
      <w:r>
        <w:rPr>
          <w:rFonts w:eastAsiaTheme="minorEastAsia" w:hint="eastAsia"/>
          <w:sz w:val="24"/>
          <w:szCs w:val="24"/>
          <w:lang w:val="en-GB"/>
        </w:rPr>
        <w:t>c)</w:t>
      </w:r>
      <w:r>
        <w:rPr>
          <w:rFonts w:eastAsiaTheme="minorEastAsia" w:hint="eastAsia"/>
          <w:sz w:val="24"/>
          <w:szCs w:val="24"/>
          <w:lang w:val="en-GB"/>
        </w:rPr>
        <w:tab/>
      </w:r>
      <w:r w:rsidR="00427273" w:rsidRPr="009E2046">
        <w:rPr>
          <w:rFonts w:eastAsiaTheme="minorEastAsia" w:hint="eastAsia"/>
          <w:sz w:val="24"/>
          <w:szCs w:val="24"/>
          <w:lang w:val="en-GB"/>
        </w:rPr>
        <w:t>认识到国家层面的领导力和其他技能的能力建设应包含有关关键</w:t>
      </w:r>
      <w:r w:rsidR="00427273" w:rsidRPr="009E2046">
        <w:rPr>
          <w:rFonts w:eastAsiaTheme="minorEastAsia" w:hint="eastAsia"/>
          <w:sz w:val="24"/>
          <w:szCs w:val="24"/>
          <w:lang w:val="en-GB"/>
        </w:rPr>
        <w:t>ICT</w:t>
      </w:r>
      <w:r w:rsidR="00427273" w:rsidRPr="009E2046">
        <w:rPr>
          <w:rFonts w:eastAsiaTheme="minorEastAsia" w:hint="eastAsia"/>
          <w:sz w:val="24"/>
          <w:szCs w:val="24"/>
          <w:lang w:val="en-GB"/>
        </w:rPr>
        <w:t>驱动力的知</w:t>
      </w:r>
      <w:r w:rsidR="004E079D">
        <w:rPr>
          <w:rFonts w:eastAsiaTheme="minorEastAsia"/>
          <w:sz w:val="24"/>
          <w:szCs w:val="24"/>
          <w:lang w:val="en-GB"/>
        </w:rPr>
        <w:br/>
      </w:r>
      <w:r w:rsidR="00427273" w:rsidRPr="009E2046">
        <w:rPr>
          <w:rFonts w:eastAsiaTheme="minorEastAsia" w:hint="eastAsia"/>
          <w:sz w:val="24"/>
          <w:szCs w:val="24"/>
          <w:lang w:val="en-GB"/>
        </w:rPr>
        <w:t>识。</w:t>
      </w:r>
    </w:p>
    <w:p w:rsidR="00427273" w:rsidRPr="009E2046" w:rsidRDefault="009E2046" w:rsidP="00B325A8">
      <w:pPr>
        <w:spacing w:before="120" w:after="0" w:line="240" w:lineRule="auto"/>
        <w:ind w:left="709" w:hanging="709"/>
        <w:rPr>
          <w:rFonts w:eastAsiaTheme="minorEastAsia"/>
          <w:sz w:val="24"/>
          <w:szCs w:val="24"/>
          <w:lang w:val="en-GB"/>
        </w:rPr>
      </w:pPr>
      <w:r>
        <w:rPr>
          <w:rFonts w:eastAsiaTheme="minorEastAsia" w:hint="eastAsia"/>
          <w:sz w:val="24"/>
          <w:szCs w:val="24"/>
          <w:lang w:val="en-GB"/>
        </w:rPr>
        <w:t>d)</w:t>
      </w:r>
      <w:r>
        <w:rPr>
          <w:rFonts w:eastAsiaTheme="minorEastAsia" w:hint="eastAsia"/>
          <w:sz w:val="24"/>
          <w:szCs w:val="24"/>
          <w:lang w:val="en-GB"/>
        </w:rPr>
        <w:tab/>
      </w:r>
      <w:r w:rsidR="00427273" w:rsidRPr="009E2046">
        <w:rPr>
          <w:rFonts w:eastAsiaTheme="minorEastAsia" w:hint="eastAsia"/>
          <w:sz w:val="24"/>
          <w:szCs w:val="24"/>
          <w:lang w:val="en-GB"/>
        </w:rPr>
        <w:t>在本地、国家、区域和国际层面开展各行各业之间的合作，以便维护并确保对</w:t>
      </w:r>
      <w:r w:rsidR="00427273" w:rsidRPr="009E2046">
        <w:rPr>
          <w:rFonts w:eastAsiaTheme="minorEastAsia" w:hint="eastAsia"/>
          <w:sz w:val="24"/>
          <w:szCs w:val="24"/>
          <w:lang w:val="en-GB"/>
        </w:rPr>
        <w:t>ICT</w:t>
      </w:r>
      <w:r w:rsidR="00427273" w:rsidRPr="009E2046">
        <w:rPr>
          <w:rFonts w:eastAsiaTheme="minorEastAsia" w:hint="eastAsia"/>
          <w:sz w:val="24"/>
          <w:szCs w:val="24"/>
          <w:lang w:val="en-GB"/>
        </w:rPr>
        <w:t>的获取以及将</w:t>
      </w:r>
      <w:r w:rsidR="00427273" w:rsidRPr="009E2046">
        <w:rPr>
          <w:rFonts w:eastAsiaTheme="minorEastAsia" w:hint="eastAsia"/>
          <w:sz w:val="24"/>
          <w:szCs w:val="24"/>
          <w:lang w:val="en-GB"/>
        </w:rPr>
        <w:t>ICT</w:t>
      </w:r>
      <w:r w:rsidR="00427273" w:rsidRPr="009E2046">
        <w:rPr>
          <w:rFonts w:eastAsiaTheme="minorEastAsia" w:hint="eastAsia"/>
          <w:sz w:val="24"/>
          <w:szCs w:val="24"/>
          <w:lang w:val="en-GB"/>
        </w:rPr>
        <w:t>用于课堂以外的技能开发和终生学习的增强型教育。</w:t>
      </w:r>
    </w:p>
    <w:p w:rsidR="00427273" w:rsidRDefault="009E2046" w:rsidP="00B325A8">
      <w:pPr>
        <w:spacing w:before="120" w:after="0" w:line="240" w:lineRule="auto"/>
        <w:ind w:left="709" w:hanging="709"/>
        <w:rPr>
          <w:rFonts w:eastAsiaTheme="minorEastAsia"/>
          <w:sz w:val="24"/>
          <w:szCs w:val="24"/>
          <w:lang w:val="en-GB"/>
        </w:rPr>
      </w:pPr>
      <w:r>
        <w:rPr>
          <w:rFonts w:eastAsiaTheme="minorEastAsia" w:hint="eastAsia"/>
          <w:sz w:val="24"/>
          <w:szCs w:val="24"/>
          <w:lang w:val="en-GB"/>
        </w:rPr>
        <w:lastRenderedPageBreak/>
        <w:t>e)</w:t>
      </w:r>
      <w:r>
        <w:rPr>
          <w:rFonts w:eastAsiaTheme="minorEastAsia" w:hint="eastAsia"/>
          <w:sz w:val="24"/>
          <w:szCs w:val="24"/>
          <w:lang w:val="en-GB"/>
        </w:rPr>
        <w:tab/>
      </w:r>
      <w:r w:rsidR="00427273" w:rsidRPr="009E2046">
        <w:rPr>
          <w:rFonts w:eastAsiaTheme="minorEastAsia" w:hint="eastAsia"/>
          <w:sz w:val="24"/>
          <w:szCs w:val="24"/>
          <w:lang w:val="en-GB"/>
        </w:rPr>
        <w:t>在本地国家、区域和国际层面制定并推广利用</w:t>
      </w:r>
      <w:r w:rsidR="00427273" w:rsidRPr="009E2046">
        <w:rPr>
          <w:rFonts w:eastAsiaTheme="minorEastAsia" w:hint="eastAsia"/>
          <w:sz w:val="24"/>
          <w:szCs w:val="24"/>
          <w:lang w:val="en-GB"/>
        </w:rPr>
        <w:t>ICT</w:t>
      </w:r>
      <w:r w:rsidR="00427273" w:rsidRPr="009E2046">
        <w:rPr>
          <w:rFonts w:eastAsiaTheme="minorEastAsia" w:hint="eastAsia"/>
          <w:sz w:val="24"/>
          <w:szCs w:val="24"/>
          <w:lang w:val="en-GB"/>
        </w:rPr>
        <w:t>消除文盲计划，加强远程和自学能力并支持电子扫盲和研发（</w:t>
      </w:r>
      <w:r w:rsidR="00427273" w:rsidRPr="009E2046">
        <w:rPr>
          <w:rFonts w:eastAsiaTheme="minorEastAsia" w:hint="eastAsia"/>
          <w:sz w:val="24"/>
          <w:szCs w:val="24"/>
          <w:lang w:val="en-GB"/>
        </w:rPr>
        <w:t>R&amp;D</w:t>
      </w:r>
      <w:r w:rsidR="00427273" w:rsidRPr="009E2046">
        <w:rPr>
          <w:rFonts w:eastAsiaTheme="minorEastAsia" w:hint="eastAsia"/>
          <w:sz w:val="24"/>
          <w:szCs w:val="24"/>
          <w:lang w:val="en-GB"/>
        </w:rPr>
        <w:t>）。</w:t>
      </w:r>
    </w:p>
    <w:p w:rsidR="001E080F" w:rsidRPr="009E2046" w:rsidRDefault="001E080F" w:rsidP="00B325A8">
      <w:pPr>
        <w:spacing w:before="120" w:after="0" w:line="240" w:lineRule="auto"/>
        <w:ind w:left="709" w:hanging="709"/>
        <w:rPr>
          <w:rFonts w:eastAsiaTheme="minorEastAsia"/>
          <w:sz w:val="24"/>
          <w:szCs w:val="24"/>
          <w:lang w:val="en-GB"/>
        </w:rPr>
      </w:pPr>
    </w:p>
    <w:p w:rsidR="00055E9F" w:rsidRPr="00055E9F" w:rsidRDefault="00055E9F" w:rsidP="00B325A8">
      <w:pPr>
        <w:spacing w:line="240" w:lineRule="auto"/>
        <w:rPr>
          <w:rFonts w:asciiTheme="minorHAnsi" w:hAnsiTheme="minorHAnsi"/>
          <w:b/>
          <w:color w:val="17365D"/>
          <w:sz w:val="32"/>
          <w:szCs w:val="32"/>
          <w:u w:val="single"/>
        </w:rPr>
      </w:pPr>
      <w:r w:rsidRPr="00055E9F">
        <w:rPr>
          <w:rFonts w:asciiTheme="minorHAnsi" w:hAnsiTheme="minorHAnsi"/>
          <w:b/>
          <w:color w:val="17365D"/>
          <w:sz w:val="32"/>
          <w:szCs w:val="32"/>
          <w:u w:val="single"/>
        </w:rPr>
        <w:t>С5</w:t>
      </w:r>
      <w:r w:rsidRPr="00055E9F">
        <w:rPr>
          <w:rFonts w:asciiTheme="minorHAnsi" w:eastAsiaTheme="minorEastAsia" w:hAnsiTheme="minorHAnsi"/>
          <w:b/>
          <w:color w:val="17365D"/>
          <w:sz w:val="32"/>
          <w:szCs w:val="32"/>
          <w:u w:val="single"/>
        </w:rPr>
        <w:tab/>
      </w:r>
      <w:r w:rsidRPr="00055E9F">
        <w:rPr>
          <w:rFonts w:asciiTheme="minorHAnsi" w:eastAsiaTheme="minorEastAsia" w:hAnsiTheme="minorHAnsi"/>
          <w:b/>
          <w:color w:val="17365D"/>
          <w:sz w:val="32"/>
          <w:szCs w:val="32"/>
          <w:u w:val="single"/>
        </w:rPr>
        <w:t>树立使用</w:t>
      </w:r>
      <w:r w:rsidRPr="00055E9F">
        <w:rPr>
          <w:rFonts w:asciiTheme="minorHAnsi" w:eastAsiaTheme="minorEastAsia" w:hAnsiTheme="minorHAnsi"/>
          <w:b/>
          <w:color w:val="17365D"/>
          <w:sz w:val="32"/>
          <w:szCs w:val="32"/>
          <w:u w:val="single"/>
        </w:rPr>
        <w:t>ICT</w:t>
      </w:r>
      <w:r w:rsidRPr="00055E9F">
        <w:rPr>
          <w:rFonts w:asciiTheme="minorHAnsi" w:eastAsiaTheme="minorEastAsia" w:hAnsiTheme="minorHAnsi"/>
          <w:b/>
          <w:color w:val="17365D"/>
          <w:sz w:val="32"/>
          <w:szCs w:val="32"/>
          <w:u w:val="single"/>
        </w:rPr>
        <w:t>的信心并提高安全性</w:t>
      </w:r>
    </w:p>
    <w:p w:rsidR="00055E9F" w:rsidRPr="00DA060C" w:rsidRDefault="00055E9F" w:rsidP="00B325A8">
      <w:pPr>
        <w:pStyle w:val="NormalIndent"/>
        <w:numPr>
          <w:ilvl w:val="0"/>
          <w:numId w:val="0"/>
        </w:numPr>
        <w:tabs>
          <w:tab w:val="clear" w:pos="567"/>
          <w:tab w:val="clear" w:pos="1191"/>
        </w:tabs>
        <w:ind w:firstLineChars="200" w:firstLine="480"/>
        <w:jc w:val="both"/>
        <w:rPr>
          <w:rFonts w:asciiTheme="minorHAnsi" w:hAnsiTheme="minorHAnsi"/>
          <w:iCs/>
          <w:szCs w:val="24"/>
          <w:lang w:eastAsia="zh-CN"/>
        </w:rPr>
      </w:pPr>
      <w:r w:rsidRPr="00DA060C">
        <w:rPr>
          <w:rFonts w:asciiTheme="minorHAnsi" w:eastAsiaTheme="minorEastAsia" w:hAnsiTheme="minorHAnsi" w:hint="eastAsia"/>
          <w:iCs/>
          <w:szCs w:val="24"/>
          <w:lang w:eastAsia="zh-CN"/>
        </w:rPr>
        <w:t>信心和安全性仍将是信息社会最为突出的主要支柱。</w:t>
      </w:r>
    </w:p>
    <w:p w:rsidR="00055E9F" w:rsidRPr="00DA060C" w:rsidRDefault="00055E9F" w:rsidP="00B325A8">
      <w:pPr>
        <w:spacing w:before="120" w:after="0" w:line="240" w:lineRule="auto"/>
        <w:ind w:left="709" w:hanging="709"/>
        <w:rPr>
          <w:sz w:val="24"/>
          <w:szCs w:val="24"/>
          <w:lang w:val="en-GB"/>
        </w:rPr>
      </w:pPr>
      <w:r w:rsidRPr="00DA060C">
        <w:rPr>
          <w:rFonts w:eastAsiaTheme="minorEastAsia" w:hint="eastAsia"/>
          <w:sz w:val="24"/>
          <w:szCs w:val="24"/>
          <w:lang w:val="en-GB"/>
        </w:rPr>
        <w:t>a)</w:t>
      </w:r>
      <w:r w:rsidRPr="00DA060C">
        <w:rPr>
          <w:rFonts w:eastAsiaTheme="minorEastAsia" w:hint="eastAsia"/>
          <w:sz w:val="24"/>
          <w:szCs w:val="24"/>
          <w:lang w:val="en-GB"/>
        </w:rPr>
        <w:tab/>
      </w:r>
      <w:r w:rsidRPr="00DA060C">
        <w:rPr>
          <w:rFonts w:eastAsiaTheme="minorEastAsia" w:hint="eastAsia"/>
          <w:sz w:val="24"/>
          <w:szCs w:val="24"/>
          <w:lang w:val="en-GB"/>
        </w:rPr>
        <w:t>通过有关</w:t>
      </w:r>
      <w:r w:rsidRPr="00DA060C">
        <w:rPr>
          <w:rFonts w:eastAsiaTheme="minorEastAsia" w:hint="eastAsia"/>
          <w:sz w:val="24"/>
          <w:szCs w:val="24"/>
          <w:lang w:val="en-GB"/>
        </w:rPr>
        <w:t>ICT</w:t>
      </w:r>
      <w:r w:rsidRPr="00DA060C">
        <w:rPr>
          <w:rFonts w:eastAsiaTheme="minorEastAsia" w:hint="eastAsia"/>
          <w:sz w:val="24"/>
          <w:szCs w:val="24"/>
          <w:lang w:val="en-GB"/>
        </w:rPr>
        <w:t>使用安全性领域的相互补充和相互充实举措以及有关隐私权、数据和消费者保护的举措或导则，进一步鼓励加强有关信任和安全性的框架。</w:t>
      </w:r>
    </w:p>
    <w:p w:rsidR="00055E9F" w:rsidRPr="00DA060C" w:rsidRDefault="00055E9F" w:rsidP="00B325A8">
      <w:pPr>
        <w:spacing w:before="120" w:after="0" w:line="240" w:lineRule="auto"/>
        <w:ind w:left="709" w:hanging="709"/>
        <w:rPr>
          <w:sz w:val="24"/>
          <w:szCs w:val="24"/>
          <w:lang w:val="en-GB"/>
        </w:rPr>
      </w:pPr>
      <w:r w:rsidRPr="00DA060C">
        <w:rPr>
          <w:rFonts w:eastAsiaTheme="minorEastAsia" w:hint="eastAsia"/>
          <w:sz w:val="24"/>
          <w:szCs w:val="24"/>
          <w:lang w:val="en-GB"/>
        </w:rPr>
        <w:t>b)</w:t>
      </w:r>
      <w:r w:rsidRPr="00DA060C">
        <w:rPr>
          <w:rFonts w:eastAsiaTheme="minorEastAsia" w:hint="eastAsia"/>
          <w:sz w:val="24"/>
          <w:szCs w:val="24"/>
          <w:lang w:val="en-GB"/>
        </w:rPr>
        <w:tab/>
      </w:r>
      <w:r w:rsidRPr="00DA060C">
        <w:rPr>
          <w:rFonts w:eastAsiaTheme="minorEastAsia" w:hint="eastAsia"/>
          <w:sz w:val="24"/>
          <w:szCs w:val="24"/>
          <w:lang w:val="en-GB"/>
        </w:rPr>
        <w:t>支持更多制定和鼓励实施有关安全性的国际标准，特别是开放标准。继续协助发展中和最不发达国家参与全球标准制定及相关进程。</w:t>
      </w:r>
    </w:p>
    <w:p w:rsidR="00055E9F" w:rsidRPr="00DA060C" w:rsidRDefault="00055E9F" w:rsidP="00B325A8">
      <w:pPr>
        <w:spacing w:before="120" w:after="0" w:line="240" w:lineRule="auto"/>
        <w:ind w:left="709" w:hanging="709"/>
        <w:rPr>
          <w:sz w:val="24"/>
          <w:szCs w:val="24"/>
          <w:lang w:val="en-GB"/>
        </w:rPr>
      </w:pPr>
      <w:r w:rsidRPr="00DA060C">
        <w:rPr>
          <w:rFonts w:eastAsiaTheme="minorEastAsia" w:hint="eastAsia"/>
          <w:sz w:val="24"/>
          <w:szCs w:val="24"/>
          <w:lang w:val="en-GB"/>
        </w:rPr>
        <w:t>c)</w:t>
      </w:r>
      <w:r w:rsidRPr="00DA060C">
        <w:rPr>
          <w:rFonts w:eastAsiaTheme="minorEastAsia" w:hint="eastAsia"/>
          <w:sz w:val="24"/>
          <w:szCs w:val="24"/>
          <w:lang w:val="en-GB"/>
        </w:rPr>
        <w:tab/>
      </w:r>
      <w:r w:rsidRPr="00DA060C">
        <w:rPr>
          <w:rFonts w:eastAsiaTheme="minorEastAsia" w:hint="eastAsia"/>
          <w:sz w:val="24"/>
          <w:szCs w:val="24"/>
          <w:lang w:val="en-GB"/>
        </w:rPr>
        <w:t>确保特别强调保护上网儿童并赋予其能力。在此方面，政府和其它利益攸关方应通力合作，帮助所有人均能在安全可靠的环境中享受</w:t>
      </w:r>
      <w:r w:rsidRPr="00DA060C">
        <w:rPr>
          <w:rFonts w:eastAsiaTheme="minorEastAsia" w:hint="eastAsia"/>
          <w:sz w:val="24"/>
          <w:szCs w:val="24"/>
          <w:lang w:val="en-GB"/>
        </w:rPr>
        <w:t>ICT</w:t>
      </w:r>
      <w:r w:rsidRPr="00DA060C">
        <w:rPr>
          <w:rFonts w:eastAsiaTheme="minorEastAsia" w:hint="eastAsia"/>
          <w:sz w:val="24"/>
          <w:szCs w:val="24"/>
          <w:lang w:val="en-GB"/>
        </w:rPr>
        <w:t>带来的益处。</w:t>
      </w:r>
    </w:p>
    <w:p w:rsidR="00055E9F" w:rsidRPr="00DA060C" w:rsidRDefault="00055E9F" w:rsidP="00B325A8">
      <w:pPr>
        <w:spacing w:before="120" w:after="0" w:line="240" w:lineRule="auto"/>
        <w:ind w:left="709" w:hanging="709"/>
        <w:rPr>
          <w:sz w:val="24"/>
          <w:szCs w:val="24"/>
          <w:lang w:val="en-GB"/>
        </w:rPr>
      </w:pPr>
      <w:r w:rsidRPr="00DA060C">
        <w:rPr>
          <w:rFonts w:eastAsiaTheme="minorEastAsia" w:hint="eastAsia"/>
          <w:sz w:val="24"/>
          <w:szCs w:val="24"/>
          <w:lang w:val="en-GB"/>
        </w:rPr>
        <w:t>d)</w:t>
      </w:r>
      <w:r w:rsidRPr="00DA060C">
        <w:rPr>
          <w:rFonts w:eastAsiaTheme="minorEastAsia" w:hint="eastAsia"/>
          <w:sz w:val="24"/>
          <w:szCs w:val="24"/>
          <w:lang w:val="en-GB"/>
        </w:rPr>
        <w:tab/>
      </w:r>
      <w:r w:rsidRPr="00DA060C">
        <w:rPr>
          <w:rFonts w:eastAsiaTheme="minorEastAsia" w:hint="eastAsia"/>
          <w:sz w:val="24"/>
          <w:szCs w:val="24"/>
          <w:lang w:val="en-GB"/>
        </w:rPr>
        <w:t>加强对成立“国家计算机事件响应小组”（</w:t>
      </w:r>
      <w:r w:rsidRPr="00DA060C">
        <w:rPr>
          <w:rFonts w:eastAsiaTheme="minorEastAsia" w:hint="eastAsia"/>
          <w:sz w:val="24"/>
          <w:szCs w:val="24"/>
          <w:lang w:val="en-GB"/>
        </w:rPr>
        <w:t>CIRT</w:t>
      </w:r>
      <w:r w:rsidRPr="00DA060C">
        <w:rPr>
          <w:rFonts w:eastAsiaTheme="minorEastAsia" w:hint="eastAsia"/>
          <w:sz w:val="24"/>
          <w:szCs w:val="24"/>
          <w:lang w:val="en-GB"/>
        </w:rPr>
        <w:t>）工作的支持力度，包括必要时在事件管理中负责政府间合作的</w:t>
      </w:r>
      <w:r w:rsidRPr="00DA060C">
        <w:rPr>
          <w:rFonts w:eastAsiaTheme="minorEastAsia" w:hint="eastAsia"/>
          <w:sz w:val="24"/>
          <w:szCs w:val="24"/>
          <w:lang w:val="en-GB"/>
        </w:rPr>
        <w:t>CIRT</w:t>
      </w:r>
      <w:r w:rsidRPr="00DA060C">
        <w:rPr>
          <w:rFonts w:eastAsiaTheme="minorEastAsia" w:hint="eastAsia"/>
          <w:sz w:val="24"/>
          <w:szCs w:val="24"/>
          <w:lang w:val="en-GB"/>
        </w:rPr>
        <w:t>以及这些小组之间在区域和国际层面开展的协调，以实时处理事件并对之做出响应，特别当其涉及到国家关键性基础设施（包括信息基础设施）时，同时考虑到相关国家立法。</w:t>
      </w:r>
    </w:p>
    <w:p w:rsidR="00055E9F" w:rsidRPr="00DA060C" w:rsidRDefault="00055E9F" w:rsidP="00B325A8">
      <w:pPr>
        <w:spacing w:before="120" w:after="0" w:line="240" w:lineRule="auto"/>
        <w:ind w:left="709" w:hanging="709"/>
        <w:rPr>
          <w:sz w:val="24"/>
          <w:szCs w:val="24"/>
          <w:lang w:val="en-GB"/>
        </w:rPr>
      </w:pPr>
      <w:r w:rsidRPr="00DA060C">
        <w:rPr>
          <w:rFonts w:eastAsiaTheme="minorEastAsia" w:hint="eastAsia"/>
          <w:sz w:val="24"/>
          <w:szCs w:val="24"/>
          <w:lang w:val="en-GB"/>
        </w:rPr>
        <w:t>e)</w:t>
      </w:r>
      <w:r w:rsidRPr="00DA060C">
        <w:rPr>
          <w:rFonts w:eastAsiaTheme="minorEastAsia" w:hint="eastAsia"/>
          <w:sz w:val="24"/>
          <w:szCs w:val="24"/>
          <w:lang w:val="en-GB"/>
        </w:rPr>
        <w:tab/>
      </w:r>
      <w:r w:rsidRPr="00DA060C">
        <w:rPr>
          <w:rFonts w:eastAsiaTheme="minorEastAsia" w:hint="eastAsia"/>
          <w:sz w:val="24"/>
          <w:szCs w:val="24"/>
          <w:lang w:val="en-GB"/>
        </w:rPr>
        <w:t>继续推动制定评估框架，以衡量各国在使用</w:t>
      </w:r>
      <w:r w:rsidRPr="00DA060C">
        <w:rPr>
          <w:rFonts w:eastAsiaTheme="minorEastAsia" w:hint="eastAsia"/>
          <w:sz w:val="24"/>
          <w:szCs w:val="24"/>
          <w:lang w:val="en-GB"/>
        </w:rPr>
        <w:t>ICT</w:t>
      </w:r>
      <w:r w:rsidRPr="00DA060C">
        <w:rPr>
          <w:rFonts w:eastAsiaTheme="minorEastAsia" w:hint="eastAsia"/>
          <w:sz w:val="24"/>
          <w:szCs w:val="24"/>
          <w:lang w:val="en-GB"/>
        </w:rPr>
        <w:t>的信心和安全性方面的就绪情况。</w:t>
      </w:r>
    </w:p>
    <w:p w:rsidR="00055E9F" w:rsidRPr="00DA060C" w:rsidRDefault="00055E9F" w:rsidP="00B325A8">
      <w:pPr>
        <w:spacing w:before="120" w:after="0" w:line="240" w:lineRule="auto"/>
        <w:ind w:left="709" w:hanging="709"/>
        <w:rPr>
          <w:sz w:val="24"/>
          <w:szCs w:val="24"/>
          <w:lang w:val="en-GB"/>
        </w:rPr>
      </w:pPr>
      <w:r w:rsidRPr="00DA060C">
        <w:rPr>
          <w:rFonts w:eastAsiaTheme="minorEastAsia" w:hint="eastAsia"/>
          <w:sz w:val="24"/>
          <w:szCs w:val="24"/>
          <w:lang w:val="en-GB"/>
        </w:rPr>
        <w:t>f)</w:t>
      </w:r>
      <w:r w:rsidRPr="00DA060C">
        <w:rPr>
          <w:rFonts w:eastAsiaTheme="minorEastAsia" w:hint="eastAsia"/>
          <w:sz w:val="24"/>
          <w:szCs w:val="24"/>
          <w:lang w:val="en-GB"/>
        </w:rPr>
        <w:tab/>
      </w:r>
      <w:r w:rsidRPr="00DA060C">
        <w:rPr>
          <w:rFonts w:eastAsiaTheme="minorEastAsia" w:hint="eastAsia"/>
          <w:sz w:val="24"/>
          <w:szCs w:val="24"/>
          <w:lang w:val="en-GB"/>
        </w:rPr>
        <w:t>推进研究和合作，促进有效使用数据和软件，特别是电子文件和交易，包括电子认证手段，并完善有关安全的方法。</w:t>
      </w:r>
    </w:p>
    <w:p w:rsidR="00055E9F" w:rsidRPr="00552959" w:rsidRDefault="00055E9F" w:rsidP="00B325A8">
      <w:pPr>
        <w:spacing w:after="160" w:line="240" w:lineRule="auto"/>
        <w:jc w:val="both"/>
        <w:rPr>
          <w:rFonts w:asciiTheme="minorHAnsi" w:hAnsiTheme="minorHAnsi" w:cs="Times New Roman"/>
          <w:iCs/>
          <w:lang w:val="en-GB"/>
        </w:rPr>
      </w:pPr>
    </w:p>
    <w:p w:rsidR="00055E9F" w:rsidRPr="00055E9F" w:rsidRDefault="00055E9F" w:rsidP="00B325A8">
      <w:pPr>
        <w:spacing w:line="240" w:lineRule="auto"/>
        <w:rPr>
          <w:rFonts w:asciiTheme="minorHAnsi" w:eastAsiaTheme="minorEastAsia" w:hAnsiTheme="minorHAnsi"/>
          <w:b/>
          <w:color w:val="17365D"/>
          <w:sz w:val="32"/>
          <w:szCs w:val="32"/>
          <w:u w:val="single"/>
        </w:rPr>
      </w:pPr>
      <w:r w:rsidRPr="00055E9F">
        <w:rPr>
          <w:rFonts w:asciiTheme="minorHAnsi" w:eastAsiaTheme="minorEastAsia" w:hAnsiTheme="minorHAnsi"/>
          <w:b/>
          <w:color w:val="17365D"/>
          <w:sz w:val="32"/>
          <w:szCs w:val="32"/>
          <w:u w:val="single"/>
        </w:rPr>
        <w:t>C6</w:t>
      </w:r>
      <w:r w:rsidRPr="00055E9F">
        <w:rPr>
          <w:rFonts w:asciiTheme="minorHAnsi" w:eastAsiaTheme="minorEastAsia" w:hAnsiTheme="minorHAnsi"/>
          <w:b/>
          <w:color w:val="17365D"/>
          <w:sz w:val="32"/>
          <w:szCs w:val="32"/>
          <w:u w:val="single"/>
        </w:rPr>
        <w:tab/>
      </w:r>
      <w:r w:rsidRPr="00055E9F">
        <w:rPr>
          <w:rFonts w:asciiTheme="minorHAnsi" w:eastAsiaTheme="minorEastAsia" w:hAnsiTheme="minorHAnsi"/>
          <w:b/>
          <w:color w:val="17365D"/>
          <w:sz w:val="32"/>
          <w:szCs w:val="32"/>
          <w:u w:val="single"/>
        </w:rPr>
        <w:t>环境建设</w:t>
      </w:r>
    </w:p>
    <w:p w:rsidR="00055E9F" w:rsidRPr="0028736A" w:rsidRDefault="00055E9F" w:rsidP="00B325A8">
      <w:pPr>
        <w:spacing w:before="120" w:after="0" w:line="240" w:lineRule="auto"/>
        <w:ind w:firstLineChars="200" w:firstLine="480"/>
        <w:jc w:val="both"/>
        <w:rPr>
          <w:rFonts w:asciiTheme="minorHAnsi" w:hAnsiTheme="minorHAnsi"/>
          <w:color w:val="222222"/>
          <w:sz w:val="24"/>
          <w:szCs w:val="24"/>
          <w:shd w:val="clear" w:color="auto" w:fill="FFFFFF"/>
        </w:rPr>
      </w:pPr>
      <w:r w:rsidRPr="0028736A">
        <w:rPr>
          <w:rFonts w:asciiTheme="minorHAnsi" w:eastAsiaTheme="minorEastAsia" w:hAnsiTheme="minorHAnsi" w:cs="Times New Roman" w:hint="eastAsia"/>
          <w:iCs/>
          <w:sz w:val="24"/>
          <w:szCs w:val="24"/>
          <w:lang w:val="en-GB"/>
        </w:rPr>
        <w:t>为充分利用</w:t>
      </w:r>
      <w:r w:rsidRPr="0028736A">
        <w:rPr>
          <w:rFonts w:asciiTheme="minorHAnsi" w:eastAsiaTheme="minorEastAsia" w:hAnsiTheme="minorHAnsi" w:cs="Times New Roman" w:hint="eastAsia"/>
          <w:iCs/>
          <w:sz w:val="24"/>
          <w:szCs w:val="24"/>
          <w:lang w:val="en-GB"/>
        </w:rPr>
        <w:t>ICT</w:t>
      </w:r>
      <w:r w:rsidRPr="0028736A">
        <w:rPr>
          <w:rFonts w:asciiTheme="minorHAnsi" w:eastAsiaTheme="minorEastAsia" w:hAnsiTheme="minorHAnsi" w:cs="Times New Roman" w:hint="eastAsia"/>
          <w:iCs/>
          <w:sz w:val="24"/>
          <w:szCs w:val="24"/>
          <w:lang w:val="en-GB"/>
        </w:rPr>
        <w:t>和宽带的变革力量来最大限度地实现信息社会所带来的社会、经济和环境益处，各国政府需要继续创建值得信任、可预测的、有利于竞争的、具有支持性的、透明和一视同仁的法律、监管和政策环境，以促进实现创新、创业、激励投资和增长。</w:t>
      </w:r>
    </w:p>
    <w:p w:rsidR="00055E9F" w:rsidRPr="0028736A" w:rsidRDefault="00055E9F" w:rsidP="00B325A8">
      <w:pPr>
        <w:keepNext/>
        <w:spacing w:before="120" w:after="0" w:line="240" w:lineRule="auto"/>
        <w:ind w:firstLineChars="200" w:firstLine="480"/>
        <w:rPr>
          <w:rFonts w:asciiTheme="minorHAnsi" w:hAnsiTheme="minorHAnsi"/>
          <w:color w:val="222222"/>
          <w:sz w:val="24"/>
          <w:szCs w:val="24"/>
          <w:shd w:val="clear" w:color="auto" w:fill="FFFFFF"/>
        </w:rPr>
      </w:pPr>
      <w:r w:rsidRPr="0028736A">
        <w:rPr>
          <w:rFonts w:asciiTheme="minorHAnsi" w:eastAsiaTheme="minorEastAsia" w:hAnsiTheme="minorHAnsi" w:hint="eastAsia"/>
          <w:color w:val="222222"/>
          <w:sz w:val="24"/>
          <w:szCs w:val="24"/>
          <w:shd w:val="clear" w:color="auto" w:fill="FFFFFF"/>
        </w:rPr>
        <w:t>通过酌情与所有利益攸关方协商，设计并实施相关框架，以便：</w:t>
      </w:r>
    </w:p>
    <w:p w:rsidR="00055E9F" w:rsidRPr="0028736A" w:rsidRDefault="00055E9F" w:rsidP="00B325A8">
      <w:pPr>
        <w:spacing w:before="120" w:after="0" w:line="240" w:lineRule="auto"/>
        <w:ind w:left="709" w:hanging="709"/>
        <w:rPr>
          <w:rFonts w:eastAsiaTheme="minorEastAsia"/>
          <w:sz w:val="24"/>
          <w:szCs w:val="24"/>
          <w:lang w:val="en-GB"/>
        </w:rPr>
      </w:pPr>
      <w:r>
        <w:rPr>
          <w:rFonts w:eastAsiaTheme="minorEastAsia" w:hint="eastAsia"/>
          <w:sz w:val="24"/>
          <w:szCs w:val="24"/>
          <w:lang w:val="en-GB"/>
        </w:rPr>
        <w:t>a)</w:t>
      </w:r>
      <w:r>
        <w:rPr>
          <w:rFonts w:eastAsiaTheme="minorEastAsia" w:hint="eastAsia"/>
          <w:sz w:val="24"/>
          <w:szCs w:val="24"/>
          <w:lang w:val="en-GB"/>
        </w:rPr>
        <w:tab/>
      </w:r>
      <w:r w:rsidRPr="0028736A">
        <w:rPr>
          <w:rFonts w:eastAsiaTheme="minorEastAsia" w:hint="eastAsia"/>
          <w:sz w:val="24"/>
          <w:szCs w:val="24"/>
          <w:lang w:val="en-GB"/>
        </w:rPr>
        <w:t>促进实现数字包含性并进行社会和经济赋能，特别针对青年、妇女、残疾人和原住民；</w:t>
      </w:r>
    </w:p>
    <w:p w:rsidR="00055E9F" w:rsidRPr="0028736A" w:rsidRDefault="00055E9F" w:rsidP="00B325A8">
      <w:pPr>
        <w:spacing w:before="120" w:after="0" w:line="240" w:lineRule="auto"/>
        <w:ind w:left="709" w:hanging="709"/>
        <w:rPr>
          <w:rFonts w:eastAsiaTheme="minorEastAsia"/>
          <w:sz w:val="24"/>
          <w:szCs w:val="24"/>
          <w:lang w:val="en-GB"/>
        </w:rPr>
      </w:pPr>
      <w:r>
        <w:rPr>
          <w:rFonts w:eastAsiaTheme="minorEastAsia" w:hint="eastAsia"/>
          <w:sz w:val="24"/>
          <w:szCs w:val="24"/>
          <w:lang w:val="en-GB"/>
        </w:rPr>
        <w:t>b)</w:t>
      </w:r>
      <w:r>
        <w:rPr>
          <w:rFonts w:eastAsiaTheme="minorEastAsia" w:hint="eastAsia"/>
          <w:sz w:val="24"/>
          <w:szCs w:val="24"/>
          <w:lang w:val="en-GB"/>
        </w:rPr>
        <w:tab/>
      </w:r>
      <w:r w:rsidRPr="0028736A">
        <w:rPr>
          <w:rFonts w:eastAsiaTheme="minorEastAsia" w:hint="eastAsia"/>
          <w:sz w:val="24"/>
          <w:szCs w:val="24"/>
          <w:lang w:val="en-GB"/>
        </w:rPr>
        <w:t>促进宽带的开发和部署；</w:t>
      </w:r>
    </w:p>
    <w:p w:rsidR="00055E9F" w:rsidRPr="0028736A" w:rsidRDefault="00055E9F" w:rsidP="00B325A8">
      <w:pPr>
        <w:spacing w:before="120" w:after="0" w:line="240" w:lineRule="auto"/>
        <w:ind w:left="709" w:hanging="709"/>
        <w:rPr>
          <w:rFonts w:eastAsiaTheme="minorEastAsia"/>
          <w:sz w:val="24"/>
          <w:szCs w:val="24"/>
          <w:lang w:val="en-GB"/>
        </w:rPr>
      </w:pPr>
      <w:r>
        <w:rPr>
          <w:rFonts w:eastAsiaTheme="minorEastAsia" w:hint="eastAsia"/>
          <w:sz w:val="24"/>
          <w:szCs w:val="24"/>
          <w:lang w:val="en-GB"/>
        </w:rPr>
        <w:t>c)</w:t>
      </w:r>
      <w:r>
        <w:rPr>
          <w:rFonts w:eastAsiaTheme="minorEastAsia" w:hint="eastAsia"/>
          <w:sz w:val="24"/>
          <w:szCs w:val="24"/>
          <w:lang w:val="en-GB"/>
        </w:rPr>
        <w:tab/>
      </w:r>
      <w:r w:rsidRPr="0028736A">
        <w:rPr>
          <w:rFonts w:eastAsiaTheme="minorEastAsia" w:hint="eastAsia"/>
          <w:sz w:val="24"/>
          <w:szCs w:val="24"/>
          <w:lang w:val="en-GB"/>
        </w:rPr>
        <w:t>通过确保开展有效和公平竞争来激励投资，从而培育创新和企业家精神；</w:t>
      </w:r>
    </w:p>
    <w:p w:rsidR="00055E9F" w:rsidRPr="0028736A" w:rsidRDefault="00055E9F" w:rsidP="00B325A8">
      <w:pPr>
        <w:spacing w:before="120" w:after="0" w:line="240" w:lineRule="auto"/>
        <w:ind w:left="709" w:hanging="709"/>
        <w:rPr>
          <w:rFonts w:eastAsiaTheme="minorEastAsia"/>
          <w:sz w:val="24"/>
          <w:szCs w:val="24"/>
          <w:lang w:val="en-GB"/>
        </w:rPr>
      </w:pPr>
      <w:r>
        <w:rPr>
          <w:rFonts w:eastAsiaTheme="minorEastAsia" w:hint="eastAsia"/>
          <w:sz w:val="24"/>
          <w:szCs w:val="24"/>
          <w:lang w:val="en-GB"/>
        </w:rPr>
        <w:t>d)</w:t>
      </w:r>
      <w:r>
        <w:rPr>
          <w:rFonts w:eastAsiaTheme="minorEastAsia" w:hint="eastAsia"/>
          <w:sz w:val="24"/>
          <w:szCs w:val="24"/>
          <w:lang w:val="en-GB"/>
        </w:rPr>
        <w:tab/>
      </w:r>
      <w:r w:rsidRPr="0028736A">
        <w:rPr>
          <w:rFonts w:eastAsiaTheme="minorEastAsia" w:hint="eastAsia"/>
          <w:sz w:val="24"/>
          <w:szCs w:val="24"/>
          <w:lang w:val="en-GB"/>
        </w:rPr>
        <w:t>充分认识到</w:t>
      </w:r>
      <w:r w:rsidRPr="0028736A">
        <w:rPr>
          <w:rFonts w:eastAsiaTheme="minorEastAsia" w:hint="eastAsia"/>
          <w:sz w:val="24"/>
          <w:szCs w:val="24"/>
          <w:lang w:val="en-GB"/>
        </w:rPr>
        <w:t>ICT</w:t>
      </w:r>
      <w:r w:rsidRPr="0028736A">
        <w:rPr>
          <w:rFonts w:eastAsiaTheme="minorEastAsia" w:hint="eastAsia"/>
          <w:sz w:val="24"/>
          <w:szCs w:val="24"/>
          <w:lang w:val="en-GB"/>
        </w:rPr>
        <w:t>为中小企业（</w:t>
      </w:r>
      <w:r w:rsidRPr="0028736A">
        <w:rPr>
          <w:rFonts w:eastAsiaTheme="minorEastAsia" w:hint="eastAsia"/>
          <w:sz w:val="24"/>
          <w:szCs w:val="24"/>
          <w:lang w:val="en-GB"/>
        </w:rPr>
        <w:t>SME</w:t>
      </w:r>
      <w:r w:rsidRPr="0028736A">
        <w:rPr>
          <w:rFonts w:eastAsiaTheme="minorEastAsia" w:hint="eastAsia"/>
          <w:sz w:val="24"/>
          <w:szCs w:val="24"/>
          <w:lang w:val="en-GB"/>
        </w:rPr>
        <w:t>）带来的经济潜力，通过精简行政程序、为其在资本获取方面提供便利、降低经商成本和加强其参与有关</w:t>
      </w:r>
      <w:r w:rsidRPr="0028736A">
        <w:rPr>
          <w:rFonts w:eastAsiaTheme="minorEastAsia" w:hint="eastAsia"/>
          <w:sz w:val="24"/>
          <w:szCs w:val="24"/>
          <w:lang w:val="en-GB"/>
        </w:rPr>
        <w:t>ICT</w:t>
      </w:r>
      <w:r w:rsidRPr="0028736A">
        <w:rPr>
          <w:rFonts w:eastAsiaTheme="minorEastAsia" w:hint="eastAsia"/>
          <w:sz w:val="24"/>
          <w:szCs w:val="24"/>
          <w:lang w:val="en-GB"/>
        </w:rPr>
        <w:t>项目的能力，为提高中小企业的竞争力贡献力量；</w:t>
      </w:r>
    </w:p>
    <w:p w:rsidR="00055E9F" w:rsidRPr="0028736A" w:rsidRDefault="00055E9F" w:rsidP="00B325A8">
      <w:pPr>
        <w:spacing w:before="120" w:after="0" w:line="240" w:lineRule="auto"/>
        <w:ind w:left="709" w:hanging="709"/>
        <w:rPr>
          <w:rFonts w:eastAsiaTheme="minorEastAsia"/>
          <w:sz w:val="24"/>
          <w:szCs w:val="24"/>
          <w:lang w:val="en-GB"/>
        </w:rPr>
      </w:pPr>
      <w:r>
        <w:rPr>
          <w:rFonts w:eastAsiaTheme="minorEastAsia" w:hint="eastAsia"/>
          <w:sz w:val="24"/>
          <w:szCs w:val="24"/>
          <w:lang w:val="en-GB"/>
        </w:rPr>
        <w:lastRenderedPageBreak/>
        <w:t>e)</w:t>
      </w:r>
      <w:r>
        <w:rPr>
          <w:rFonts w:eastAsiaTheme="minorEastAsia" w:hint="eastAsia"/>
          <w:sz w:val="24"/>
          <w:szCs w:val="24"/>
          <w:lang w:val="en-GB"/>
        </w:rPr>
        <w:tab/>
      </w:r>
      <w:r w:rsidRPr="0028736A">
        <w:rPr>
          <w:rFonts w:eastAsiaTheme="minorEastAsia" w:hint="eastAsia"/>
          <w:sz w:val="24"/>
          <w:szCs w:val="24"/>
          <w:lang w:val="en-GB"/>
        </w:rPr>
        <w:t>确保人们树立起有关</w:t>
      </w:r>
      <w:r w:rsidRPr="0028736A">
        <w:rPr>
          <w:rFonts w:eastAsiaTheme="minorEastAsia" w:hint="eastAsia"/>
          <w:sz w:val="24"/>
          <w:szCs w:val="24"/>
          <w:lang w:val="en-GB"/>
        </w:rPr>
        <w:t>ICT</w:t>
      </w:r>
      <w:r w:rsidRPr="0028736A">
        <w:rPr>
          <w:rFonts w:eastAsiaTheme="minorEastAsia" w:hint="eastAsia"/>
          <w:sz w:val="24"/>
          <w:szCs w:val="24"/>
          <w:lang w:val="en-GB"/>
        </w:rPr>
        <w:t>开发和使用的信心并提高安全性；</w:t>
      </w:r>
    </w:p>
    <w:p w:rsidR="00055E9F" w:rsidRDefault="00055E9F" w:rsidP="00B325A8">
      <w:pPr>
        <w:spacing w:before="120" w:after="0" w:line="240" w:lineRule="auto"/>
        <w:ind w:left="709" w:hanging="709"/>
        <w:rPr>
          <w:rFonts w:eastAsiaTheme="minorEastAsia"/>
          <w:sz w:val="24"/>
          <w:szCs w:val="24"/>
          <w:lang w:val="en-GB"/>
        </w:rPr>
      </w:pPr>
      <w:r>
        <w:rPr>
          <w:rFonts w:eastAsiaTheme="minorEastAsia" w:hint="eastAsia"/>
          <w:sz w:val="24"/>
          <w:szCs w:val="24"/>
          <w:lang w:val="en-GB"/>
        </w:rPr>
        <w:t>f)</w:t>
      </w:r>
      <w:r>
        <w:rPr>
          <w:rFonts w:eastAsiaTheme="minorEastAsia" w:hint="eastAsia"/>
          <w:sz w:val="24"/>
          <w:szCs w:val="24"/>
          <w:lang w:val="en-GB"/>
        </w:rPr>
        <w:tab/>
      </w:r>
      <w:r w:rsidRPr="0028736A">
        <w:rPr>
          <w:rFonts w:eastAsiaTheme="minorEastAsia" w:hint="eastAsia"/>
          <w:sz w:val="24"/>
          <w:szCs w:val="24"/>
          <w:lang w:val="en-GB"/>
        </w:rPr>
        <w:t>促进建立可以实现创造者、实施者和用户利益平衡的知识产权框架。</w:t>
      </w:r>
    </w:p>
    <w:p w:rsidR="001E080F" w:rsidRPr="0028736A" w:rsidRDefault="001E080F" w:rsidP="00B325A8">
      <w:pPr>
        <w:spacing w:before="120" w:after="0" w:line="240" w:lineRule="auto"/>
        <w:ind w:left="709" w:hanging="709"/>
        <w:rPr>
          <w:rFonts w:eastAsiaTheme="minorEastAsia"/>
          <w:sz w:val="24"/>
          <w:szCs w:val="24"/>
          <w:lang w:val="en-GB"/>
        </w:rPr>
      </w:pPr>
    </w:p>
    <w:p w:rsidR="00055E9F" w:rsidRPr="00055E9F" w:rsidRDefault="00055E9F" w:rsidP="00B325A8">
      <w:pPr>
        <w:spacing w:before="120" w:line="240" w:lineRule="auto"/>
        <w:rPr>
          <w:rFonts w:asciiTheme="minorHAnsi" w:eastAsiaTheme="minorEastAsia" w:hAnsiTheme="minorHAnsi"/>
          <w:b/>
          <w:color w:val="17365D"/>
          <w:sz w:val="32"/>
          <w:szCs w:val="32"/>
          <w:u w:val="single"/>
        </w:rPr>
      </w:pPr>
      <w:r w:rsidRPr="00055E9F">
        <w:rPr>
          <w:rFonts w:asciiTheme="minorHAnsi" w:eastAsiaTheme="minorEastAsia" w:hAnsiTheme="minorHAnsi"/>
          <w:b/>
          <w:color w:val="17365D"/>
          <w:sz w:val="32"/>
          <w:szCs w:val="32"/>
          <w:u w:val="single"/>
        </w:rPr>
        <w:t>C7</w:t>
      </w:r>
      <w:r w:rsidRPr="00055E9F">
        <w:rPr>
          <w:rFonts w:asciiTheme="minorHAnsi" w:eastAsiaTheme="minorEastAsia" w:hAnsiTheme="minorHAnsi"/>
          <w:b/>
          <w:color w:val="17365D"/>
          <w:sz w:val="32"/>
          <w:szCs w:val="32"/>
          <w:u w:val="single"/>
        </w:rPr>
        <w:tab/>
        <w:t>ICT</w:t>
      </w:r>
      <w:r w:rsidR="00B325A8">
        <w:rPr>
          <w:rFonts w:asciiTheme="minorHAnsi" w:eastAsiaTheme="minorEastAsia" w:hAnsiTheme="minorHAnsi"/>
          <w:b/>
          <w:color w:val="17365D"/>
          <w:sz w:val="32"/>
          <w:szCs w:val="32"/>
          <w:u w:val="single"/>
        </w:rPr>
        <w:t>应用：惠及生活</w:t>
      </w:r>
      <w:r w:rsidRPr="00055E9F">
        <w:rPr>
          <w:rFonts w:asciiTheme="minorHAnsi" w:eastAsiaTheme="minorEastAsia" w:hAnsiTheme="minorHAnsi"/>
          <w:b/>
          <w:color w:val="17365D"/>
          <w:sz w:val="32"/>
          <w:szCs w:val="32"/>
          <w:u w:val="single"/>
        </w:rPr>
        <w:t>各个方面</w:t>
      </w:r>
    </w:p>
    <w:p w:rsidR="00055E9F" w:rsidRPr="00055E9F" w:rsidRDefault="00055E9F" w:rsidP="00B325A8">
      <w:pPr>
        <w:spacing w:before="120" w:after="0" w:line="240" w:lineRule="auto"/>
        <w:ind w:firstLineChars="200" w:firstLine="480"/>
        <w:rPr>
          <w:rFonts w:eastAsiaTheme="minorEastAsia"/>
          <w:sz w:val="24"/>
          <w:szCs w:val="24"/>
        </w:rPr>
      </w:pPr>
      <w:r w:rsidRPr="00055E9F">
        <w:rPr>
          <w:rFonts w:eastAsiaTheme="minorEastAsia" w:hint="eastAsia"/>
          <w:sz w:val="24"/>
          <w:szCs w:val="24"/>
        </w:rPr>
        <w:t>ICT</w:t>
      </w:r>
      <w:r w:rsidRPr="00055E9F">
        <w:rPr>
          <w:rFonts w:eastAsiaTheme="minorEastAsia" w:hint="eastAsia"/>
          <w:sz w:val="24"/>
          <w:szCs w:val="24"/>
        </w:rPr>
        <w:t>应用将继续在以下方面发挥重要作用：政府工作和服务、医疗卫生和卫生信息、教育和培训、就业、就业机会的创建、工商业、农业、交通、环境保护和自然资源管理、灾害预防以及文化，同时将促进实现消除贫困和其它一致认可的发展目标。能够支持可持续发展的用户友好、人人可无障碍获取、价格可承受和适应当地语言和文化需求的应用至关重要。</w:t>
      </w:r>
    </w:p>
    <w:p w:rsidR="00055E9F" w:rsidRPr="00055E9F" w:rsidRDefault="00055E9F" w:rsidP="00B325A8">
      <w:pPr>
        <w:spacing w:before="120" w:line="240" w:lineRule="auto"/>
        <w:rPr>
          <w:rFonts w:asciiTheme="minorHAnsi" w:eastAsiaTheme="minorEastAsia" w:hAnsiTheme="minorHAnsi"/>
          <w:b/>
          <w:color w:val="17365D"/>
          <w:sz w:val="32"/>
          <w:szCs w:val="32"/>
          <w:u w:val="single"/>
        </w:rPr>
      </w:pPr>
      <w:r w:rsidRPr="00055E9F">
        <w:rPr>
          <w:rFonts w:asciiTheme="minorHAnsi" w:eastAsiaTheme="minorEastAsia" w:hAnsiTheme="minorHAnsi" w:hint="eastAsia"/>
          <w:b/>
          <w:color w:val="17365D"/>
          <w:sz w:val="32"/>
          <w:szCs w:val="32"/>
          <w:u w:val="single"/>
        </w:rPr>
        <w:t>电子政务</w:t>
      </w:r>
    </w:p>
    <w:p w:rsidR="00055E9F" w:rsidRPr="008F755A" w:rsidRDefault="00055E9F" w:rsidP="00B325A8">
      <w:pPr>
        <w:spacing w:before="120" w:after="0" w:line="240" w:lineRule="auto"/>
        <w:ind w:firstLineChars="200" w:firstLine="480"/>
        <w:rPr>
          <w:color w:val="000000" w:themeColor="text1"/>
          <w:sz w:val="24"/>
          <w:szCs w:val="24"/>
        </w:rPr>
      </w:pPr>
      <w:r w:rsidRPr="008F755A">
        <w:rPr>
          <w:rFonts w:eastAsiaTheme="minorEastAsia" w:hint="eastAsia"/>
          <w:sz w:val="24"/>
          <w:szCs w:val="24"/>
          <w:lang w:val="en-GB"/>
        </w:rPr>
        <w:t>电子政务促进向所有人有效和高效提供公共服务并确保透明度、各方参与和协作，因此可对持续发展形成支持：</w:t>
      </w:r>
    </w:p>
    <w:p w:rsidR="00055E9F" w:rsidRPr="008F755A" w:rsidRDefault="008F755A" w:rsidP="00B325A8">
      <w:pPr>
        <w:spacing w:before="120" w:after="0" w:line="240" w:lineRule="auto"/>
        <w:ind w:left="720" w:hanging="720"/>
        <w:rPr>
          <w:color w:val="000000" w:themeColor="text1"/>
          <w:sz w:val="24"/>
          <w:szCs w:val="24"/>
        </w:rPr>
      </w:pPr>
      <w:r>
        <w:rPr>
          <w:rFonts w:eastAsiaTheme="minorEastAsia" w:hint="eastAsia"/>
          <w:sz w:val="24"/>
          <w:szCs w:val="24"/>
          <w:lang w:val="en-GB"/>
        </w:rPr>
        <w:t>a)</w:t>
      </w:r>
      <w:r>
        <w:rPr>
          <w:rFonts w:eastAsiaTheme="minorEastAsia" w:hint="eastAsia"/>
          <w:sz w:val="24"/>
          <w:szCs w:val="24"/>
          <w:lang w:val="en-GB"/>
        </w:rPr>
        <w:tab/>
      </w:r>
      <w:r w:rsidR="00055E9F" w:rsidRPr="008F755A">
        <w:rPr>
          <w:rFonts w:eastAsiaTheme="minorEastAsia" w:hint="eastAsia"/>
          <w:sz w:val="24"/>
          <w:szCs w:val="24"/>
          <w:lang w:val="en-GB"/>
        </w:rPr>
        <w:t>继续落实电子政务战略，重点为旨在实现创新并酌情提高透明度、加强问责和改善效率的应用。</w:t>
      </w:r>
    </w:p>
    <w:p w:rsidR="00055E9F" w:rsidRPr="008F755A" w:rsidRDefault="008F755A" w:rsidP="00B325A8">
      <w:pPr>
        <w:spacing w:before="120" w:after="0" w:line="240" w:lineRule="auto"/>
        <w:ind w:left="720" w:hanging="720"/>
        <w:rPr>
          <w:rFonts w:ascii="Verdana" w:hAnsi="Verdana"/>
          <w:color w:val="000000" w:themeColor="text1"/>
          <w:sz w:val="24"/>
          <w:szCs w:val="24"/>
          <w:shd w:val="clear" w:color="auto" w:fill="FFFFFF"/>
        </w:rPr>
      </w:pPr>
      <w:r>
        <w:rPr>
          <w:rFonts w:eastAsiaTheme="minorEastAsia" w:hint="eastAsia"/>
          <w:sz w:val="24"/>
          <w:szCs w:val="24"/>
          <w:lang w:val="en-GB"/>
        </w:rPr>
        <w:t>b)</w:t>
      </w:r>
      <w:r>
        <w:rPr>
          <w:rFonts w:eastAsiaTheme="minorEastAsia" w:hint="eastAsia"/>
          <w:sz w:val="24"/>
          <w:szCs w:val="24"/>
          <w:lang w:val="en-GB"/>
        </w:rPr>
        <w:tab/>
      </w:r>
      <w:r w:rsidR="00055E9F" w:rsidRPr="008F755A">
        <w:rPr>
          <w:rFonts w:eastAsiaTheme="minorEastAsia" w:hint="eastAsia"/>
          <w:sz w:val="24"/>
          <w:szCs w:val="24"/>
          <w:lang w:val="en-GB"/>
        </w:rPr>
        <w:t>继续支持电子政务领域的国际合作。</w:t>
      </w:r>
    </w:p>
    <w:p w:rsidR="00055E9F" w:rsidRPr="008F755A" w:rsidRDefault="008F755A" w:rsidP="00B325A8">
      <w:pPr>
        <w:spacing w:before="120" w:after="0" w:line="240" w:lineRule="auto"/>
        <w:ind w:left="720" w:hanging="720"/>
        <w:rPr>
          <w:color w:val="000000" w:themeColor="text1"/>
          <w:sz w:val="24"/>
          <w:szCs w:val="24"/>
        </w:rPr>
      </w:pPr>
      <w:r>
        <w:rPr>
          <w:rFonts w:eastAsiaTheme="minorEastAsia" w:hint="eastAsia"/>
          <w:sz w:val="24"/>
          <w:szCs w:val="24"/>
          <w:lang w:val="en-GB"/>
        </w:rPr>
        <w:t>c)</w:t>
      </w:r>
      <w:r>
        <w:rPr>
          <w:rFonts w:eastAsiaTheme="minorEastAsia" w:hint="eastAsia"/>
          <w:sz w:val="24"/>
          <w:szCs w:val="24"/>
          <w:lang w:val="en-GB"/>
        </w:rPr>
        <w:tab/>
      </w:r>
      <w:r w:rsidR="00055E9F" w:rsidRPr="008F755A">
        <w:rPr>
          <w:rFonts w:eastAsiaTheme="minorEastAsia" w:hint="eastAsia"/>
          <w:sz w:val="24"/>
          <w:szCs w:val="24"/>
          <w:lang w:val="en-GB"/>
        </w:rPr>
        <w:t>鼓励开展各个层面的适应当地人们和工商企业需求的电子政务举措和服务，从而支持可持续发展。</w:t>
      </w:r>
    </w:p>
    <w:p w:rsidR="00055E9F" w:rsidRPr="008F755A" w:rsidRDefault="008F755A" w:rsidP="00B325A8">
      <w:pPr>
        <w:spacing w:before="120" w:after="0" w:line="240" w:lineRule="auto"/>
        <w:ind w:left="720" w:hanging="720"/>
        <w:rPr>
          <w:color w:val="000000" w:themeColor="text1"/>
          <w:sz w:val="24"/>
          <w:szCs w:val="24"/>
        </w:rPr>
      </w:pPr>
      <w:r>
        <w:rPr>
          <w:rFonts w:eastAsiaTheme="minorEastAsia" w:hint="eastAsia"/>
          <w:sz w:val="24"/>
          <w:szCs w:val="24"/>
          <w:lang w:val="en-GB"/>
        </w:rPr>
        <w:t>d)</w:t>
      </w:r>
      <w:r>
        <w:rPr>
          <w:rFonts w:eastAsiaTheme="minorEastAsia" w:hint="eastAsia"/>
          <w:sz w:val="24"/>
          <w:szCs w:val="24"/>
          <w:lang w:val="en-GB"/>
        </w:rPr>
        <w:tab/>
      </w:r>
      <w:r w:rsidR="00055E9F" w:rsidRPr="008F755A">
        <w:rPr>
          <w:rFonts w:eastAsiaTheme="minorEastAsia" w:hint="eastAsia"/>
          <w:sz w:val="24"/>
          <w:szCs w:val="24"/>
          <w:lang w:val="en-GB"/>
        </w:rPr>
        <w:t>调动所有人参与政府与最终用户之间的更好的沟通和协商，进一步促进电子政务的发展。</w:t>
      </w:r>
    </w:p>
    <w:p w:rsidR="00055E9F" w:rsidRPr="008F755A" w:rsidRDefault="008F755A" w:rsidP="00B325A8">
      <w:pPr>
        <w:spacing w:before="120" w:after="0" w:line="240" w:lineRule="auto"/>
        <w:ind w:left="720" w:hanging="720"/>
        <w:rPr>
          <w:color w:val="000000" w:themeColor="text1"/>
          <w:sz w:val="24"/>
          <w:szCs w:val="24"/>
        </w:rPr>
      </w:pPr>
      <w:r>
        <w:rPr>
          <w:rFonts w:eastAsiaTheme="minorEastAsia" w:hint="eastAsia"/>
          <w:sz w:val="24"/>
          <w:szCs w:val="24"/>
        </w:rPr>
        <w:t>e)</w:t>
      </w:r>
      <w:r>
        <w:rPr>
          <w:rFonts w:eastAsiaTheme="minorEastAsia" w:hint="eastAsia"/>
          <w:sz w:val="24"/>
          <w:szCs w:val="24"/>
        </w:rPr>
        <w:tab/>
      </w:r>
      <w:r w:rsidR="00055E9F" w:rsidRPr="008F755A">
        <w:rPr>
          <w:rFonts w:eastAsiaTheme="minorEastAsia" w:hint="eastAsia"/>
          <w:sz w:val="24"/>
          <w:szCs w:val="24"/>
        </w:rPr>
        <w:t>在研究解决隐私和安全性方面挑战的同时，促进发展电子政务服务。</w:t>
      </w:r>
    </w:p>
    <w:p w:rsidR="00055E9F" w:rsidRPr="008F755A" w:rsidRDefault="008F755A" w:rsidP="00B325A8">
      <w:pPr>
        <w:spacing w:before="120" w:after="0" w:line="240" w:lineRule="auto"/>
        <w:ind w:left="720" w:hanging="720"/>
        <w:rPr>
          <w:color w:val="000000" w:themeColor="text1"/>
          <w:sz w:val="24"/>
          <w:szCs w:val="24"/>
        </w:rPr>
      </w:pPr>
      <w:r>
        <w:rPr>
          <w:rFonts w:eastAsiaTheme="minorEastAsia" w:hint="eastAsia"/>
          <w:sz w:val="24"/>
          <w:szCs w:val="24"/>
          <w:lang w:val="en-GB"/>
        </w:rPr>
        <w:t>f)</w:t>
      </w:r>
      <w:r>
        <w:rPr>
          <w:rFonts w:eastAsiaTheme="minorEastAsia" w:hint="eastAsia"/>
          <w:sz w:val="24"/>
          <w:szCs w:val="24"/>
          <w:lang w:val="en-GB"/>
        </w:rPr>
        <w:tab/>
      </w:r>
      <w:r w:rsidR="00055E9F" w:rsidRPr="008F755A">
        <w:rPr>
          <w:rFonts w:eastAsiaTheme="minorEastAsia" w:hint="eastAsia"/>
          <w:sz w:val="24"/>
          <w:szCs w:val="24"/>
          <w:lang w:val="en-GB"/>
        </w:rPr>
        <w:t>在有效利用</w:t>
      </w:r>
      <w:r w:rsidR="00055E9F" w:rsidRPr="008F755A">
        <w:rPr>
          <w:rFonts w:eastAsiaTheme="minorEastAsia" w:hint="eastAsia"/>
          <w:sz w:val="24"/>
          <w:szCs w:val="24"/>
          <w:lang w:val="en-GB"/>
        </w:rPr>
        <w:t>ICT</w:t>
      </w:r>
      <w:r w:rsidR="00055E9F" w:rsidRPr="008F755A">
        <w:rPr>
          <w:rFonts w:eastAsiaTheme="minorEastAsia" w:hint="eastAsia"/>
          <w:sz w:val="24"/>
          <w:szCs w:val="24"/>
          <w:lang w:val="en-GB"/>
        </w:rPr>
        <w:t>开展电子政务、提供电子服务和基于</w:t>
      </w:r>
      <w:r w:rsidR="00055E9F" w:rsidRPr="008F755A">
        <w:rPr>
          <w:rFonts w:eastAsiaTheme="minorEastAsia" w:hint="eastAsia"/>
          <w:sz w:val="24"/>
          <w:szCs w:val="24"/>
          <w:lang w:val="en-GB"/>
        </w:rPr>
        <w:t>ICT</w:t>
      </w:r>
      <w:r w:rsidR="00055E9F" w:rsidRPr="008F755A">
        <w:rPr>
          <w:rFonts w:eastAsiaTheme="minorEastAsia" w:hint="eastAsia"/>
          <w:sz w:val="24"/>
          <w:szCs w:val="24"/>
          <w:lang w:val="en-GB"/>
        </w:rPr>
        <w:t>的政策支持方面，促进能力建设和知识共享，从而实现发展成果。</w:t>
      </w:r>
    </w:p>
    <w:p w:rsidR="00055E9F" w:rsidRPr="008F755A" w:rsidRDefault="008F755A" w:rsidP="00B325A8">
      <w:pPr>
        <w:spacing w:before="120" w:after="0" w:line="240" w:lineRule="auto"/>
        <w:ind w:left="720" w:hanging="720"/>
        <w:rPr>
          <w:color w:val="000000" w:themeColor="text1"/>
          <w:sz w:val="24"/>
          <w:szCs w:val="24"/>
        </w:rPr>
      </w:pPr>
      <w:r>
        <w:rPr>
          <w:rFonts w:eastAsiaTheme="minorEastAsia" w:hint="eastAsia"/>
          <w:sz w:val="24"/>
          <w:szCs w:val="24"/>
          <w:lang w:val="en-GB"/>
        </w:rPr>
        <w:t>g)</w:t>
      </w:r>
      <w:r>
        <w:rPr>
          <w:rFonts w:eastAsiaTheme="minorEastAsia" w:hint="eastAsia"/>
          <w:sz w:val="24"/>
          <w:szCs w:val="24"/>
          <w:lang w:val="en-GB"/>
        </w:rPr>
        <w:tab/>
      </w:r>
      <w:r w:rsidR="00055E9F" w:rsidRPr="008F755A">
        <w:rPr>
          <w:rFonts w:eastAsiaTheme="minorEastAsia" w:hint="eastAsia"/>
          <w:sz w:val="24"/>
          <w:szCs w:val="24"/>
          <w:lang w:val="en-GB"/>
        </w:rPr>
        <w:t>为包括处境不利和弱势群体在内的所有人获取政府服务提供便利。</w:t>
      </w:r>
    </w:p>
    <w:p w:rsidR="00055E9F" w:rsidRPr="00055E9F" w:rsidRDefault="00055E9F" w:rsidP="00B325A8">
      <w:pPr>
        <w:spacing w:before="120" w:line="240" w:lineRule="auto"/>
        <w:rPr>
          <w:rFonts w:asciiTheme="minorHAnsi" w:eastAsiaTheme="minorEastAsia" w:hAnsiTheme="minorHAnsi"/>
          <w:b/>
          <w:color w:val="17365D"/>
          <w:sz w:val="32"/>
          <w:szCs w:val="32"/>
          <w:u w:val="single"/>
        </w:rPr>
      </w:pPr>
      <w:r w:rsidRPr="00055E9F">
        <w:rPr>
          <w:rFonts w:asciiTheme="minorHAnsi" w:eastAsiaTheme="minorEastAsia" w:hAnsiTheme="minorHAnsi" w:hint="eastAsia"/>
          <w:b/>
          <w:color w:val="17365D"/>
          <w:sz w:val="32"/>
          <w:szCs w:val="32"/>
          <w:u w:val="single"/>
        </w:rPr>
        <w:t>电子商务</w:t>
      </w:r>
    </w:p>
    <w:p w:rsidR="00055E9F" w:rsidRPr="008F755A" w:rsidRDefault="008F755A" w:rsidP="00B325A8">
      <w:pPr>
        <w:spacing w:before="120" w:after="0" w:line="240" w:lineRule="auto"/>
        <w:ind w:left="720" w:hanging="720"/>
        <w:rPr>
          <w:sz w:val="24"/>
          <w:szCs w:val="24"/>
        </w:rPr>
      </w:pPr>
      <w:r>
        <w:rPr>
          <w:rFonts w:eastAsiaTheme="minorEastAsia" w:hint="eastAsia"/>
          <w:sz w:val="24"/>
          <w:szCs w:val="24"/>
        </w:rPr>
        <w:t>a)</w:t>
      </w:r>
      <w:r>
        <w:rPr>
          <w:rFonts w:eastAsiaTheme="minorEastAsia" w:hint="eastAsia"/>
          <w:sz w:val="24"/>
          <w:szCs w:val="24"/>
        </w:rPr>
        <w:tab/>
      </w:r>
      <w:r w:rsidR="00055E9F" w:rsidRPr="008F755A">
        <w:rPr>
          <w:rFonts w:eastAsiaTheme="minorEastAsia" w:hint="eastAsia"/>
          <w:sz w:val="24"/>
          <w:szCs w:val="24"/>
          <w:lang w:val="en-GB"/>
        </w:rPr>
        <w:t>使企业对相关</w:t>
      </w:r>
      <w:r w:rsidR="00055E9F" w:rsidRPr="008F755A">
        <w:rPr>
          <w:rFonts w:eastAsiaTheme="minorEastAsia" w:hint="eastAsia"/>
          <w:sz w:val="24"/>
          <w:szCs w:val="24"/>
          <w:lang w:val="en-GB"/>
        </w:rPr>
        <w:t>ICT</w:t>
      </w:r>
      <w:r w:rsidR="00055E9F" w:rsidRPr="008F755A">
        <w:rPr>
          <w:rFonts w:eastAsiaTheme="minorEastAsia" w:hint="eastAsia"/>
          <w:sz w:val="24"/>
          <w:szCs w:val="24"/>
          <w:lang w:val="en-GB"/>
        </w:rPr>
        <w:t>的使用和充分享受信息经济的益处成为可能</w:t>
      </w:r>
      <w:r w:rsidR="00B325A8">
        <w:rPr>
          <w:rFonts w:eastAsiaTheme="minorEastAsia" w:hint="eastAsia"/>
          <w:sz w:val="24"/>
          <w:szCs w:val="24"/>
          <w:lang w:val="en-GB"/>
        </w:rPr>
        <w:t>并充分受益于信息经济</w:t>
      </w:r>
      <w:r w:rsidR="00055E9F" w:rsidRPr="008F755A">
        <w:rPr>
          <w:rFonts w:eastAsiaTheme="minorEastAsia" w:hint="eastAsia"/>
          <w:sz w:val="24"/>
          <w:szCs w:val="24"/>
          <w:lang w:val="en-GB"/>
        </w:rPr>
        <w:t>，</w:t>
      </w:r>
      <w:r w:rsidR="00B325A8">
        <w:rPr>
          <w:rFonts w:eastAsiaTheme="minorEastAsia" w:hint="eastAsia"/>
          <w:sz w:val="24"/>
          <w:szCs w:val="24"/>
          <w:lang w:val="en-GB"/>
        </w:rPr>
        <w:t>其中</w:t>
      </w:r>
      <w:r w:rsidR="00055E9F" w:rsidRPr="008F755A">
        <w:rPr>
          <w:rFonts w:eastAsiaTheme="minorEastAsia" w:hint="eastAsia"/>
          <w:sz w:val="24"/>
          <w:szCs w:val="24"/>
          <w:lang w:val="en-GB"/>
        </w:rPr>
        <w:t>包括为通过</w:t>
      </w:r>
      <w:r w:rsidR="00055E9F" w:rsidRPr="008F755A">
        <w:rPr>
          <w:rFonts w:eastAsiaTheme="minorEastAsia" w:hint="eastAsia"/>
          <w:sz w:val="24"/>
          <w:szCs w:val="24"/>
          <w:lang w:val="en-GB"/>
        </w:rPr>
        <w:t>ICT</w:t>
      </w:r>
      <w:r w:rsidR="00055E9F" w:rsidRPr="008F755A">
        <w:rPr>
          <w:rFonts w:eastAsiaTheme="minorEastAsia" w:hint="eastAsia"/>
          <w:sz w:val="24"/>
          <w:szCs w:val="24"/>
          <w:lang w:val="en-GB"/>
        </w:rPr>
        <w:t>网络买卖物品或服务创建有利环境。</w:t>
      </w:r>
    </w:p>
    <w:p w:rsidR="00055E9F" w:rsidRPr="008F755A" w:rsidRDefault="008F755A" w:rsidP="00B325A8">
      <w:pPr>
        <w:spacing w:before="120" w:after="0" w:line="240" w:lineRule="auto"/>
        <w:ind w:left="720" w:hanging="720"/>
        <w:rPr>
          <w:sz w:val="24"/>
          <w:szCs w:val="24"/>
        </w:rPr>
      </w:pPr>
      <w:r>
        <w:rPr>
          <w:rFonts w:eastAsiaTheme="minorEastAsia" w:hint="eastAsia"/>
          <w:sz w:val="24"/>
          <w:szCs w:val="24"/>
          <w:lang w:val="en-GB"/>
        </w:rPr>
        <w:t>b)</w:t>
      </w:r>
      <w:r>
        <w:rPr>
          <w:rFonts w:eastAsiaTheme="minorEastAsia" w:hint="eastAsia"/>
          <w:sz w:val="24"/>
          <w:szCs w:val="24"/>
          <w:lang w:val="en-GB"/>
        </w:rPr>
        <w:tab/>
      </w:r>
      <w:r w:rsidR="00055E9F" w:rsidRPr="008F755A">
        <w:rPr>
          <w:rFonts w:eastAsiaTheme="minorEastAsia" w:hint="eastAsia"/>
          <w:sz w:val="24"/>
          <w:szCs w:val="24"/>
          <w:lang w:val="en-GB"/>
        </w:rPr>
        <w:t>加强所有利益攸关方在促进电子商务益处和激励新的电子商务应用、内容和服务开发方面的参与，包括移动设备和社交媒体。</w:t>
      </w:r>
    </w:p>
    <w:p w:rsidR="00055E9F" w:rsidRPr="008F755A" w:rsidRDefault="008F755A" w:rsidP="00B325A8">
      <w:pPr>
        <w:spacing w:before="120" w:after="0" w:line="240" w:lineRule="auto"/>
        <w:ind w:left="720" w:hanging="720"/>
        <w:rPr>
          <w:sz w:val="24"/>
          <w:szCs w:val="24"/>
        </w:rPr>
      </w:pPr>
      <w:r>
        <w:rPr>
          <w:rFonts w:eastAsiaTheme="minorEastAsia" w:hint="eastAsia"/>
          <w:sz w:val="24"/>
          <w:szCs w:val="24"/>
          <w:lang w:val="en-GB"/>
        </w:rPr>
        <w:lastRenderedPageBreak/>
        <w:t>c)</w:t>
      </w:r>
      <w:r>
        <w:rPr>
          <w:rFonts w:eastAsiaTheme="minorEastAsia" w:hint="eastAsia"/>
          <w:sz w:val="24"/>
          <w:szCs w:val="24"/>
          <w:lang w:val="en-GB"/>
        </w:rPr>
        <w:tab/>
      </w:r>
      <w:r w:rsidR="00055E9F" w:rsidRPr="008F755A">
        <w:rPr>
          <w:rFonts w:eastAsiaTheme="minorEastAsia" w:hint="eastAsia"/>
          <w:sz w:val="24"/>
          <w:szCs w:val="24"/>
          <w:lang w:val="en-GB"/>
        </w:rPr>
        <w:t>促进发展充满活力的</w:t>
      </w:r>
      <w:r w:rsidR="00055E9F" w:rsidRPr="008F755A">
        <w:rPr>
          <w:rFonts w:eastAsiaTheme="minorEastAsia" w:hint="eastAsia"/>
          <w:sz w:val="24"/>
          <w:szCs w:val="24"/>
          <w:lang w:val="en-GB"/>
        </w:rPr>
        <w:t>ICT</w:t>
      </w:r>
      <w:r w:rsidR="00055E9F" w:rsidRPr="008F755A">
        <w:rPr>
          <w:rFonts w:eastAsiaTheme="minorEastAsia" w:hint="eastAsia"/>
          <w:sz w:val="24"/>
          <w:szCs w:val="24"/>
          <w:lang w:val="en-GB"/>
        </w:rPr>
        <w:t>行业，使其成为</w:t>
      </w:r>
      <w:r w:rsidR="00055E9F" w:rsidRPr="008F755A">
        <w:rPr>
          <w:rFonts w:eastAsiaTheme="minorEastAsia" w:hint="eastAsia"/>
          <w:sz w:val="24"/>
          <w:szCs w:val="24"/>
          <w:lang w:val="en-GB"/>
        </w:rPr>
        <w:t>ICT</w:t>
      </w:r>
      <w:r w:rsidR="00055E9F" w:rsidRPr="008F755A">
        <w:rPr>
          <w:rFonts w:eastAsiaTheme="minorEastAsia" w:hint="eastAsia"/>
          <w:sz w:val="24"/>
          <w:szCs w:val="24"/>
          <w:lang w:val="en-GB"/>
        </w:rPr>
        <w:t>的生产性应用、促进可持续增长和发展、增加就业、开展贸易和进行创新的基石，并在更广泛的通过财富创造减少贫困的战略中发挥作用。</w:t>
      </w:r>
    </w:p>
    <w:p w:rsidR="00055E9F" w:rsidRPr="008F755A" w:rsidRDefault="008F755A" w:rsidP="00B325A8">
      <w:pPr>
        <w:spacing w:before="120" w:after="0" w:line="240" w:lineRule="auto"/>
        <w:ind w:left="720" w:hanging="720"/>
        <w:rPr>
          <w:sz w:val="24"/>
          <w:szCs w:val="24"/>
        </w:rPr>
      </w:pPr>
      <w:r>
        <w:rPr>
          <w:rFonts w:eastAsiaTheme="minorEastAsia" w:hint="eastAsia"/>
          <w:sz w:val="24"/>
          <w:szCs w:val="24"/>
          <w:lang w:val="en-GB"/>
        </w:rPr>
        <w:t>d)</w:t>
      </w:r>
      <w:r>
        <w:rPr>
          <w:rFonts w:eastAsiaTheme="minorEastAsia" w:hint="eastAsia"/>
          <w:sz w:val="24"/>
          <w:szCs w:val="24"/>
          <w:lang w:val="en-GB"/>
        </w:rPr>
        <w:tab/>
      </w:r>
      <w:r w:rsidR="00055E9F" w:rsidRPr="008F755A">
        <w:rPr>
          <w:rFonts w:eastAsiaTheme="minorEastAsia" w:hint="eastAsia"/>
          <w:sz w:val="24"/>
          <w:szCs w:val="24"/>
          <w:lang w:val="en-GB"/>
        </w:rPr>
        <w:t>促进微型和中小企业（</w:t>
      </w:r>
      <w:r w:rsidR="00055E9F" w:rsidRPr="008F755A">
        <w:rPr>
          <w:rFonts w:eastAsiaTheme="minorEastAsia" w:hint="eastAsia"/>
          <w:sz w:val="24"/>
          <w:szCs w:val="24"/>
          <w:lang w:val="en-GB"/>
        </w:rPr>
        <w:t>SMME</w:t>
      </w:r>
      <w:r w:rsidR="00055E9F" w:rsidRPr="008F755A">
        <w:rPr>
          <w:rFonts w:eastAsiaTheme="minorEastAsia" w:hint="eastAsia"/>
          <w:sz w:val="24"/>
          <w:szCs w:val="24"/>
          <w:lang w:val="en-GB"/>
        </w:rPr>
        <w:t>）以及青年和女性创业人员进入电子商务各个领域，同时考虑到新的技术发展情况。</w:t>
      </w:r>
    </w:p>
    <w:p w:rsidR="00055E9F" w:rsidRPr="008F755A" w:rsidRDefault="008F755A" w:rsidP="00B325A8">
      <w:pPr>
        <w:spacing w:before="120" w:after="0" w:line="240" w:lineRule="auto"/>
        <w:ind w:left="720" w:hanging="720"/>
        <w:rPr>
          <w:sz w:val="24"/>
          <w:szCs w:val="24"/>
        </w:rPr>
      </w:pPr>
      <w:r>
        <w:rPr>
          <w:rFonts w:eastAsiaTheme="minorEastAsia" w:hint="eastAsia"/>
          <w:sz w:val="24"/>
          <w:szCs w:val="24"/>
          <w:lang w:val="en-GB"/>
        </w:rPr>
        <w:t>e)</w:t>
      </w:r>
      <w:r>
        <w:rPr>
          <w:rFonts w:eastAsiaTheme="minorEastAsia" w:hint="eastAsia"/>
          <w:sz w:val="24"/>
          <w:szCs w:val="24"/>
          <w:lang w:val="en-GB"/>
        </w:rPr>
        <w:tab/>
      </w:r>
      <w:r w:rsidR="00055E9F" w:rsidRPr="008F755A">
        <w:rPr>
          <w:rFonts w:eastAsiaTheme="minorEastAsia" w:hint="eastAsia"/>
          <w:sz w:val="24"/>
          <w:szCs w:val="24"/>
          <w:lang w:val="en-GB"/>
        </w:rPr>
        <w:t>更多提供评估经济和社会影响所需的电子商务统计数据。</w:t>
      </w:r>
    </w:p>
    <w:p w:rsidR="00055E9F" w:rsidRPr="008F755A" w:rsidRDefault="00055E9F" w:rsidP="00B325A8">
      <w:pPr>
        <w:spacing w:before="120" w:line="240" w:lineRule="auto"/>
        <w:rPr>
          <w:rFonts w:asciiTheme="minorHAnsi" w:eastAsiaTheme="minorEastAsia" w:hAnsiTheme="minorHAnsi"/>
          <w:b/>
          <w:color w:val="17365D"/>
          <w:sz w:val="32"/>
          <w:szCs w:val="32"/>
          <w:u w:val="single"/>
        </w:rPr>
      </w:pPr>
      <w:r w:rsidRPr="008F755A">
        <w:rPr>
          <w:rFonts w:asciiTheme="minorHAnsi" w:eastAsiaTheme="minorEastAsia" w:hAnsiTheme="minorHAnsi" w:hint="eastAsia"/>
          <w:b/>
          <w:color w:val="17365D"/>
          <w:sz w:val="32"/>
          <w:szCs w:val="32"/>
          <w:u w:val="single"/>
        </w:rPr>
        <w:t>电子教学（亦见</w:t>
      </w:r>
      <w:r w:rsidRPr="008F755A">
        <w:rPr>
          <w:rFonts w:asciiTheme="minorHAnsi" w:eastAsiaTheme="minorEastAsia" w:hAnsiTheme="minorHAnsi" w:hint="eastAsia"/>
          <w:b/>
          <w:color w:val="17365D"/>
          <w:sz w:val="32"/>
          <w:szCs w:val="32"/>
          <w:u w:val="single"/>
        </w:rPr>
        <w:t>C4</w:t>
      </w:r>
      <w:r w:rsidR="00B325A8">
        <w:rPr>
          <w:rFonts w:asciiTheme="minorHAnsi" w:eastAsiaTheme="minorEastAsia" w:hAnsiTheme="minorHAnsi" w:hint="eastAsia"/>
          <w:b/>
          <w:color w:val="17365D"/>
          <w:sz w:val="32"/>
          <w:szCs w:val="32"/>
          <w:u w:val="single"/>
        </w:rPr>
        <w:t>一</w:t>
      </w:r>
      <w:r w:rsidRPr="008F755A">
        <w:rPr>
          <w:rFonts w:asciiTheme="minorHAnsi" w:eastAsiaTheme="minorEastAsia" w:hAnsiTheme="minorHAnsi" w:hint="eastAsia"/>
          <w:b/>
          <w:color w:val="17365D"/>
          <w:sz w:val="32"/>
          <w:szCs w:val="32"/>
          <w:u w:val="single"/>
        </w:rPr>
        <w:t>节）</w:t>
      </w:r>
    </w:p>
    <w:p w:rsidR="00055E9F" w:rsidRPr="008F755A" w:rsidRDefault="00055E9F" w:rsidP="00B325A8">
      <w:pPr>
        <w:spacing w:before="120" w:after="0" w:line="240" w:lineRule="auto"/>
        <w:ind w:firstLineChars="200" w:firstLine="480"/>
        <w:rPr>
          <w:bCs/>
          <w:sz w:val="24"/>
          <w:szCs w:val="24"/>
        </w:rPr>
      </w:pPr>
      <w:r w:rsidRPr="008F755A">
        <w:rPr>
          <w:rFonts w:eastAsiaTheme="minorEastAsia" w:hint="eastAsia"/>
          <w:sz w:val="24"/>
          <w:szCs w:val="24"/>
        </w:rPr>
        <w:t>信息通信技术通过以学习者为本和量身定制电子教学方式将促成实现所有人均可平等获得优质教育和终身学习机会，处境最不利的群体将在</w:t>
      </w:r>
      <w:r w:rsidRPr="008F755A">
        <w:rPr>
          <w:rFonts w:eastAsiaTheme="minorEastAsia" w:hint="eastAsia"/>
          <w:sz w:val="24"/>
          <w:szCs w:val="24"/>
        </w:rPr>
        <w:t>ICT</w:t>
      </w:r>
      <w:r w:rsidRPr="008F755A">
        <w:rPr>
          <w:rFonts w:eastAsiaTheme="minorEastAsia" w:hint="eastAsia"/>
          <w:sz w:val="24"/>
          <w:szCs w:val="24"/>
        </w:rPr>
        <w:t>的帮助下获得为其量身打造的高质量学习体验；青年将有机会开发其在数字时代生活和工作赖以生存的相关媒体和信息扫盲技能、能力和价值观；</w:t>
      </w:r>
      <w:r w:rsidRPr="008F755A">
        <w:rPr>
          <w:rFonts w:eastAsiaTheme="minorEastAsia" w:hint="eastAsia"/>
          <w:sz w:val="24"/>
          <w:szCs w:val="24"/>
        </w:rPr>
        <w:t>ICT</w:t>
      </w:r>
      <w:r w:rsidRPr="008F755A">
        <w:rPr>
          <w:rFonts w:eastAsiaTheme="minorEastAsia" w:hint="eastAsia"/>
          <w:sz w:val="24"/>
          <w:szCs w:val="24"/>
        </w:rPr>
        <w:t>将有助于保护、传播和普及原住民的知识并促成实现对传统文化表达的广泛参与。在信息和知识社会中，</w:t>
      </w:r>
      <w:r w:rsidRPr="008F755A">
        <w:rPr>
          <w:rFonts w:eastAsiaTheme="minorEastAsia" w:hint="eastAsia"/>
          <w:sz w:val="24"/>
          <w:szCs w:val="24"/>
        </w:rPr>
        <w:t>ICT</w:t>
      </w:r>
      <w:r w:rsidRPr="008F755A">
        <w:rPr>
          <w:rFonts w:eastAsiaTheme="minorEastAsia" w:hint="eastAsia"/>
          <w:sz w:val="24"/>
          <w:szCs w:val="24"/>
        </w:rPr>
        <w:t>将支持开展在社区和超出传统结构环境中的正式和非正式学习。</w:t>
      </w:r>
    </w:p>
    <w:p w:rsidR="00055E9F" w:rsidRPr="00895CB7" w:rsidRDefault="008F755A" w:rsidP="00B325A8">
      <w:pPr>
        <w:spacing w:before="120" w:after="0" w:line="240" w:lineRule="auto"/>
        <w:ind w:left="720" w:hanging="720"/>
        <w:rPr>
          <w:rFonts w:eastAsiaTheme="minorEastAsia"/>
          <w:sz w:val="24"/>
          <w:szCs w:val="24"/>
        </w:rPr>
      </w:pPr>
      <w:r w:rsidRPr="00895CB7">
        <w:rPr>
          <w:rFonts w:eastAsiaTheme="minorEastAsia" w:hint="eastAsia"/>
          <w:sz w:val="24"/>
          <w:szCs w:val="24"/>
        </w:rPr>
        <w:t>a)</w:t>
      </w:r>
      <w:r w:rsidRPr="00895CB7">
        <w:rPr>
          <w:rFonts w:eastAsiaTheme="minorEastAsia" w:hint="eastAsia"/>
          <w:sz w:val="24"/>
          <w:szCs w:val="24"/>
        </w:rPr>
        <w:tab/>
      </w:r>
      <w:r w:rsidR="00055E9F" w:rsidRPr="00895CB7">
        <w:rPr>
          <w:rFonts w:eastAsiaTheme="minorEastAsia" w:hint="eastAsia"/>
          <w:sz w:val="24"/>
          <w:szCs w:val="24"/>
        </w:rPr>
        <w:t>通过制定重点关注平等获得教育和提高教学质量的国家教育领域的有利</w:t>
      </w:r>
      <w:r w:rsidR="00055E9F" w:rsidRPr="00895CB7">
        <w:rPr>
          <w:rFonts w:eastAsiaTheme="minorEastAsia" w:hint="eastAsia"/>
          <w:sz w:val="24"/>
          <w:szCs w:val="24"/>
        </w:rPr>
        <w:t>ICT</w:t>
      </w:r>
      <w:r w:rsidR="00055E9F" w:rsidRPr="00895CB7">
        <w:rPr>
          <w:rFonts w:eastAsiaTheme="minorEastAsia" w:hint="eastAsia"/>
          <w:sz w:val="24"/>
          <w:szCs w:val="24"/>
        </w:rPr>
        <w:t>政策，使电子教学在正式教育结构内和结构外以及社区优质教育设施中变得更加无所不在和人人均可获取，特别是儿童。在落实政策过程中应确保实现课程制定和提供与</w:t>
      </w:r>
      <w:r w:rsidR="00055E9F" w:rsidRPr="00895CB7">
        <w:rPr>
          <w:rFonts w:eastAsiaTheme="minorEastAsia" w:hint="eastAsia"/>
          <w:sz w:val="24"/>
          <w:szCs w:val="24"/>
        </w:rPr>
        <w:t>ICT</w:t>
      </w:r>
      <w:r w:rsidR="00055E9F" w:rsidRPr="00895CB7">
        <w:rPr>
          <w:rFonts w:eastAsiaTheme="minorEastAsia" w:hint="eastAsia"/>
          <w:sz w:val="24"/>
          <w:szCs w:val="24"/>
        </w:rPr>
        <w:t>的完善结合并将其融入各个层面的培训系统，包括技术和职业教育及培训系统（</w:t>
      </w:r>
      <w:r w:rsidR="00055E9F" w:rsidRPr="00895CB7">
        <w:rPr>
          <w:rFonts w:eastAsiaTheme="minorEastAsia" w:hint="eastAsia"/>
          <w:sz w:val="24"/>
          <w:szCs w:val="24"/>
        </w:rPr>
        <w:t>TVET</w:t>
      </w:r>
      <w:r w:rsidR="00055E9F" w:rsidRPr="00895CB7">
        <w:rPr>
          <w:rFonts w:eastAsiaTheme="minorEastAsia" w:hint="eastAsia"/>
          <w:sz w:val="24"/>
          <w:szCs w:val="24"/>
        </w:rPr>
        <w:t>）。</w:t>
      </w:r>
    </w:p>
    <w:p w:rsidR="00055E9F" w:rsidRPr="00895CB7" w:rsidRDefault="008F755A" w:rsidP="00B325A8">
      <w:pPr>
        <w:spacing w:before="120" w:after="0" w:line="240" w:lineRule="auto"/>
        <w:ind w:left="720" w:hanging="720"/>
        <w:rPr>
          <w:rFonts w:eastAsiaTheme="minorEastAsia"/>
          <w:sz w:val="24"/>
          <w:szCs w:val="24"/>
        </w:rPr>
      </w:pPr>
      <w:r w:rsidRPr="00895CB7">
        <w:rPr>
          <w:rFonts w:eastAsiaTheme="minorEastAsia" w:hint="eastAsia"/>
          <w:sz w:val="24"/>
          <w:szCs w:val="24"/>
        </w:rPr>
        <w:t>b)</w:t>
      </w:r>
      <w:r w:rsidRPr="00895CB7">
        <w:rPr>
          <w:rFonts w:eastAsiaTheme="minorEastAsia" w:hint="eastAsia"/>
          <w:sz w:val="24"/>
          <w:szCs w:val="24"/>
        </w:rPr>
        <w:tab/>
      </w:r>
      <w:r w:rsidR="00055E9F" w:rsidRPr="00895CB7">
        <w:rPr>
          <w:rFonts w:eastAsiaTheme="minorEastAsia" w:hint="eastAsia"/>
          <w:sz w:val="24"/>
          <w:szCs w:val="24"/>
        </w:rPr>
        <w:t>确保各级教育工作者和教师均有足够能力将</w:t>
      </w:r>
      <w:r w:rsidR="00055E9F" w:rsidRPr="00895CB7">
        <w:rPr>
          <w:rFonts w:eastAsiaTheme="minorEastAsia" w:hint="eastAsia"/>
          <w:sz w:val="24"/>
          <w:szCs w:val="24"/>
        </w:rPr>
        <w:t>ICT</w:t>
      </w:r>
      <w:r w:rsidR="00055E9F" w:rsidRPr="00895CB7">
        <w:rPr>
          <w:rFonts w:eastAsiaTheme="minorEastAsia" w:hint="eastAsia"/>
          <w:sz w:val="24"/>
          <w:szCs w:val="24"/>
        </w:rPr>
        <w:t>有效用于教学之中，以促进学习者进行电子学习并通过将</w:t>
      </w:r>
      <w:r w:rsidR="00055E9F" w:rsidRPr="00895CB7">
        <w:rPr>
          <w:rFonts w:eastAsiaTheme="minorEastAsia" w:hint="eastAsia"/>
          <w:sz w:val="24"/>
          <w:szCs w:val="24"/>
        </w:rPr>
        <w:t>ICT</w:t>
      </w:r>
      <w:r w:rsidR="00055E9F" w:rsidRPr="00895CB7">
        <w:rPr>
          <w:rFonts w:eastAsiaTheme="minorEastAsia" w:hint="eastAsia"/>
          <w:sz w:val="24"/>
          <w:szCs w:val="24"/>
        </w:rPr>
        <w:t>融入教师培训课程中而支持实现教师职业发展（</w:t>
      </w:r>
      <w:r w:rsidR="00055E9F" w:rsidRPr="00895CB7">
        <w:rPr>
          <w:rFonts w:eastAsiaTheme="minorEastAsia" w:hint="eastAsia"/>
          <w:sz w:val="24"/>
          <w:szCs w:val="24"/>
        </w:rPr>
        <w:t>TPD</w:t>
      </w:r>
      <w:r w:rsidR="00055E9F" w:rsidRPr="00895CB7">
        <w:rPr>
          <w:rFonts w:eastAsiaTheme="minorEastAsia" w:hint="eastAsia"/>
          <w:sz w:val="24"/>
          <w:szCs w:val="24"/>
        </w:rPr>
        <w:t>）的变革，同时确保</w:t>
      </w:r>
      <w:r w:rsidR="00055E9F" w:rsidRPr="00895CB7">
        <w:rPr>
          <w:rFonts w:eastAsiaTheme="minorEastAsia" w:hint="eastAsia"/>
          <w:sz w:val="24"/>
          <w:szCs w:val="24"/>
        </w:rPr>
        <w:t>TPD</w:t>
      </w:r>
      <w:r w:rsidR="00055E9F" w:rsidRPr="00895CB7">
        <w:rPr>
          <w:rFonts w:eastAsiaTheme="minorEastAsia" w:hint="eastAsia"/>
          <w:sz w:val="24"/>
          <w:szCs w:val="24"/>
        </w:rPr>
        <w:t>贯穿于教师的整个职业生涯并不断得到加强。这些应包括充分利用新兴技术创新，如开放模式和战略（包括开放教育资源</w:t>
      </w:r>
      <w:r w:rsidR="00055E9F" w:rsidRPr="00895CB7">
        <w:rPr>
          <w:rFonts w:eastAsiaTheme="minorEastAsia" w:hint="eastAsia"/>
          <w:sz w:val="24"/>
          <w:szCs w:val="24"/>
        </w:rPr>
        <w:t xml:space="preserve"> </w:t>
      </w:r>
      <w:r w:rsidR="00055E9F" w:rsidRPr="00895CB7">
        <w:rPr>
          <w:rFonts w:eastAsiaTheme="minorEastAsia"/>
          <w:sz w:val="24"/>
          <w:szCs w:val="24"/>
        </w:rPr>
        <w:t>–</w:t>
      </w:r>
      <w:r w:rsidR="00055E9F" w:rsidRPr="00895CB7">
        <w:rPr>
          <w:rFonts w:eastAsiaTheme="minorEastAsia" w:hint="eastAsia"/>
          <w:sz w:val="24"/>
          <w:szCs w:val="24"/>
        </w:rPr>
        <w:t xml:space="preserve"> OER</w:t>
      </w:r>
      <w:r w:rsidR="00055E9F" w:rsidRPr="00895CB7">
        <w:rPr>
          <w:rFonts w:eastAsiaTheme="minorEastAsia" w:hint="eastAsia"/>
          <w:sz w:val="24"/>
          <w:szCs w:val="24"/>
        </w:rPr>
        <w:t>、免费和开放源代码软件（</w:t>
      </w:r>
      <w:r w:rsidR="00055E9F" w:rsidRPr="00895CB7">
        <w:rPr>
          <w:rFonts w:eastAsiaTheme="minorEastAsia" w:hint="eastAsia"/>
          <w:sz w:val="24"/>
          <w:szCs w:val="24"/>
        </w:rPr>
        <w:t>FOSS</w:t>
      </w:r>
      <w:r w:rsidR="00055E9F" w:rsidRPr="00895CB7">
        <w:rPr>
          <w:rFonts w:eastAsiaTheme="minorEastAsia" w:hint="eastAsia"/>
          <w:sz w:val="24"/>
          <w:szCs w:val="24"/>
        </w:rPr>
        <w:t>）、大规模在线公开课程</w:t>
      </w:r>
      <w:r w:rsidR="00055E9F" w:rsidRPr="00895CB7">
        <w:rPr>
          <w:rFonts w:eastAsiaTheme="minorEastAsia" w:hint="eastAsia"/>
          <w:sz w:val="24"/>
          <w:szCs w:val="24"/>
        </w:rPr>
        <w:t xml:space="preserve"> </w:t>
      </w:r>
      <w:r w:rsidR="00055E9F" w:rsidRPr="00895CB7">
        <w:rPr>
          <w:rFonts w:eastAsiaTheme="minorEastAsia"/>
          <w:sz w:val="24"/>
          <w:szCs w:val="24"/>
        </w:rPr>
        <w:t>–</w:t>
      </w:r>
      <w:r w:rsidR="00055E9F" w:rsidRPr="00895CB7">
        <w:rPr>
          <w:rFonts w:eastAsiaTheme="minorEastAsia" w:hint="eastAsia"/>
          <w:sz w:val="24"/>
          <w:szCs w:val="24"/>
        </w:rPr>
        <w:t xml:space="preserve"> MOOCS</w:t>
      </w:r>
      <w:r w:rsidR="00055E9F" w:rsidRPr="00895CB7">
        <w:rPr>
          <w:rFonts w:eastAsiaTheme="minorEastAsia" w:hint="eastAsia"/>
          <w:sz w:val="24"/>
          <w:szCs w:val="24"/>
        </w:rPr>
        <w:t>、课本和数据挖掘），并使教师和学生均实现</w:t>
      </w:r>
      <w:r w:rsidR="00055E9F" w:rsidRPr="00895CB7">
        <w:rPr>
          <w:rFonts w:eastAsiaTheme="minorEastAsia" w:hint="eastAsia"/>
          <w:sz w:val="24"/>
          <w:szCs w:val="24"/>
        </w:rPr>
        <w:t>21</w:t>
      </w:r>
      <w:r w:rsidR="00055E9F" w:rsidRPr="00895CB7">
        <w:rPr>
          <w:rFonts w:eastAsiaTheme="minorEastAsia" w:hint="eastAsia"/>
          <w:sz w:val="24"/>
          <w:szCs w:val="24"/>
        </w:rPr>
        <w:t>世纪所需的多层面扫盲。</w:t>
      </w:r>
    </w:p>
    <w:p w:rsidR="00055E9F" w:rsidRPr="00895CB7" w:rsidRDefault="008F755A" w:rsidP="00B325A8">
      <w:pPr>
        <w:spacing w:before="120" w:after="0" w:line="240" w:lineRule="auto"/>
        <w:ind w:left="720" w:hanging="720"/>
        <w:rPr>
          <w:rFonts w:eastAsiaTheme="minorEastAsia"/>
          <w:sz w:val="24"/>
          <w:szCs w:val="24"/>
        </w:rPr>
      </w:pPr>
      <w:r w:rsidRPr="00895CB7">
        <w:rPr>
          <w:rFonts w:eastAsiaTheme="minorEastAsia" w:hint="eastAsia"/>
          <w:sz w:val="24"/>
          <w:szCs w:val="24"/>
        </w:rPr>
        <w:t>c)</w:t>
      </w:r>
      <w:r w:rsidRPr="00895CB7">
        <w:rPr>
          <w:rFonts w:eastAsiaTheme="minorEastAsia" w:hint="eastAsia"/>
          <w:sz w:val="24"/>
          <w:szCs w:val="24"/>
        </w:rPr>
        <w:tab/>
      </w:r>
      <w:r w:rsidR="00055E9F" w:rsidRPr="00895CB7">
        <w:rPr>
          <w:rFonts w:eastAsiaTheme="minorEastAsia" w:hint="eastAsia"/>
          <w:sz w:val="24"/>
          <w:szCs w:val="24"/>
        </w:rPr>
        <w:t>支持以当地语言和在课程整合与评估进程中创建教学和学习所需的电子教学内容，并以开放许可方式予以提供。提高人们对开放模式和战略的现有和新兴价值的认识。</w:t>
      </w:r>
    </w:p>
    <w:p w:rsidR="00055E9F" w:rsidRPr="00895CB7" w:rsidRDefault="008F755A" w:rsidP="00B325A8">
      <w:pPr>
        <w:spacing w:before="120" w:after="0" w:line="240" w:lineRule="auto"/>
        <w:ind w:left="720" w:hanging="720"/>
        <w:rPr>
          <w:rFonts w:eastAsiaTheme="minorEastAsia"/>
          <w:sz w:val="24"/>
          <w:szCs w:val="24"/>
        </w:rPr>
      </w:pPr>
      <w:r w:rsidRPr="00895CB7">
        <w:rPr>
          <w:rFonts w:eastAsiaTheme="minorEastAsia" w:hint="eastAsia"/>
          <w:sz w:val="24"/>
          <w:szCs w:val="24"/>
        </w:rPr>
        <w:t>d)</w:t>
      </w:r>
      <w:r w:rsidRPr="00895CB7">
        <w:rPr>
          <w:rFonts w:eastAsiaTheme="minorEastAsia" w:hint="eastAsia"/>
          <w:sz w:val="24"/>
          <w:szCs w:val="24"/>
        </w:rPr>
        <w:tab/>
      </w:r>
      <w:r w:rsidR="00055E9F" w:rsidRPr="00895CB7">
        <w:rPr>
          <w:rFonts w:eastAsiaTheme="minorEastAsia" w:hint="eastAsia"/>
          <w:sz w:val="24"/>
          <w:szCs w:val="24"/>
        </w:rPr>
        <w:t>支持在所有教育机构中建立教育管理和信息系统，并广泛开展适应各代人群需求的学习举措，从而缩小技术技能方面的的差距。</w:t>
      </w:r>
    </w:p>
    <w:p w:rsidR="00055E9F" w:rsidRPr="008F755A" w:rsidRDefault="008F755A" w:rsidP="00B325A8">
      <w:pPr>
        <w:spacing w:before="120" w:after="0" w:line="240" w:lineRule="auto"/>
        <w:ind w:left="720" w:hanging="720"/>
        <w:rPr>
          <w:bCs/>
          <w:sz w:val="24"/>
          <w:szCs w:val="24"/>
        </w:rPr>
      </w:pPr>
      <w:r w:rsidRPr="00895CB7">
        <w:rPr>
          <w:rFonts w:eastAsiaTheme="minorEastAsia" w:hint="eastAsia"/>
          <w:sz w:val="24"/>
          <w:szCs w:val="24"/>
        </w:rPr>
        <w:t>e)</w:t>
      </w:r>
      <w:r w:rsidRPr="00895CB7">
        <w:rPr>
          <w:rFonts w:eastAsiaTheme="minorEastAsia" w:hint="eastAsia"/>
          <w:sz w:val="24"/>
          <w:szCs w:val="24"/>
        </w:rPr>
        <w:tab/>
      </w:r>
      <w:r w:rsidR="00055E9F" w:rsidRPr="00895CB7">
        <w:rPr>
          <w:rFonts w:eastAsiaTheme="minorEastAsia" w:hint="eastAsia"/>
          <w:sz w:val="24"/>
          <w:szCs w:val="24"/>
        </w:rPr>
        <w:t>开展有关移动教学良好做法的研究并对之进行投资和开发，从而为农村居民，特别是发展中国家的农村居民提供更广泛的学习机会。</w:t>
      </w:r>
    </w:p>
    <w:p w:rsidR="00055E9F" w:rsidRPr="00B80921" w:rsidRDefault="00055E9F" w:rsidP="00B325A8">
      <w:pPr>
        <w:pStyle w:val="NormalIndent"/>
        <w:numPr>
          <w:ilvl w:val="0"/>
          <w:numId w:val="0"/>
        </w:numPr>
        <w:tabs>
          <w:tab w:val="clear" w:pos="567"/>
          <w:tab w:val="clear" w:pos="794"/>
          <w:tab w:val="clear" w:pos="1191"/>
          <w:tab w:val="left" w:pos="0"/>
          <w:tab w:val="left" w:pos="426"/>
        </w:tabs>
        <w:spacing w:before="240" w:after="120"/>
        <w:jc w:val="both"/>
        <w:rPr>
          <w:rFonts w:ascii="Cambria" w:hAnsi="Cambria" w:cs="Arial"/>
          <w:b/>
          <w:color w:val="17365D"/>
          <w:sz w:val="32"/>
          <w:szCs w:val="32"/>
          <w:u w:val="single"/>
          <w:lang w:val="en-US" w:eastAsia="zh-CN"/>
        </w:rPr>
      </w:pPr>
      <w:r w:rsidRPr="00B80921">
        <w:rPr>
          <w:rFonts w:ascii="Cambria" w:eastAsiaTheme="minorEastAsia" w:hAnsi="Cambria" w:cs="Arial" w:hint="eastAsia"/>
          <w:b/>
          <w:color w:val="17365D"/>
          <w:sz w:val="32"/>
          <w:szCs w:val="32"/>
          <w:u w:val="single"/>
          <w:lang w:val="en-US" w:eastAsia="zh-CN"/>
        </w:rPr>
        <w:t>电子卫生</w:t>
      </w:r>
    </w:p>
    <w:p w:rsidR="00055E9F" w:rsidRPr="0068445B" w:rsidRDefault="0068445B" w:rsidP="00B325A8">
      <w:pPr>
        <w:spacing w:before="120" w:after="0" w:line="240" w:lineRule="auto"/>
        <w:ind w:left="720" w:hanging="720"/>
        <w:rPr>
          <w:sz w:val="24"/>
          <w:szCs w:val="24"/>
        </w:rPr>
      </w:pPr>
      <w:r>
        <w:rPr>
          <w:rFonts w:eastAsiaTheme="minorEastAsia" w:hint="eastAsia"/>
          <w:sz w:val="24"/>
          <w:szCs w:val="24"/>
        </w:rPr>
        <w:lastRenderedPageBreak/>
        <w:t>a)</w:t>
      </w:r>
      <w:r>
        <w:rPr>
          <w:rFonts w:eastAsiaTheme="minorEastAsia" w:hint="eastAsia"/>
          <w:sz w:val="24"/>
          <w:szCs w:val="24"/>
        </w:rPr>
        <w:tab/>
      </w:r>
      <w:r w:rsidR="00055E9F" w:rsidRPr="0068445B">
        <w:rPr>
          <w:rFonts w:eastAsiaTheme="minorEastAsia" w:hint="eastAsia"/>
          <w:sz w:val="24"/>
          <w:szCs w:val="24"/>
        </w:rPr>
        <w:t>促进制定和实施国家电子卫生战略，侧重于创建良好的有利环境、将</w:t>
      </w:r>
      <w:r w:rsidR="00055E9F" w:rsidRPr="0068445B">
        <w:rPr>
          <w:rFonts w:eastAsiaTheme="minorEastAsia" w:hint="eastAsia"/>
          <w:sz w:val="24"/>
          <w:szCs w:val="24"/>
        </w:rPr>
        <w:t>ICT</w:t>
      </w:r>
      <w:r w:rsidR="00055E9F" w:rsidRPr="0068445B">
        <w:rPr>
          <w:rFonts w:eastAsiaTheme="minorEastAsia" w:hint="eastAsia"/>
          <w:sz w:val="24"/>
          <w:szCs w:val="24"/>
        </w:rPr>
        <w:t>融入支持卫生行业的优先工作之中并为卫生服务、卫生系统和普通公众提供可靠、价格可承受和可持续的连接，从而改善所有人的医疗和卫生。</w:t>
      </w:r>
    </w:p>
    <w:p w:rsidR="00055E9F" w:rsidRPr="0068445B" w:rsidRDefault="0068445B" w:rsidP="00B325A8">
      <w:pPr>
        <w:spacing w:before="120" w:after="0" w:line="240" w:lineRule="auto"/>
        <w:ind w:left="720" w:hanging="720"/>
        <w:rPr>
          <w:sz w:val="24"/>
          <w:szCs w:val="24"/>
        </w:rPr>
      </w:pPr>
      <w:r>
        <w:rPr>
          <w:rFonts w:eastAsiaTheme="minorEastAsia" w:hint="eastAsia"/>
          <w:sz w:val="24"/>
          <w:szCs w:val="24"/>
          <w:lang w:val="en-GB"/>
        </w:rPr>
        <w:t>b)</w:t>
      </w:r>
      <w:r>
        <w:rPr>
          <w:rFonts w:eastAsiaTheme="minorEastAsia" w:hint="eastAsia"/>
          <w:sz w:val="24"/>
          <w:szCs w:val="24"/>
          <w:lang w:val="en-GB"/>
        </w:rPr>
        <w:tab/>
      </w:r>
      <w:r w:rsidR="00055E9F" w:rsidRPr="0068445B">
        <w:rPr>
          <w:rFonts w:eastAsiaTheme="minorEastAsia" w:hint="eastAsia"/>
          <w:sz w:val="24"/>
          <w:szCs w:val="24"/>
          <w:lang w:val="en-GB"/>
        </w:rPr>
        <w:t>促进使用</w:t>
      </w:r>
      <w:r w:rsidR="00055E9F" w:rsidRPr="0068445B">
        <w:rPr>
          <w:rFonts w:eastAsiaTheme="minorEastAsia" w:hint="eastAsia"/>
          <w:sz w:val="24"/>
          <w:szCs w:val="24"/>
          <w:lang w:val="en-GB"/>
        </w:rPr>
        <w:t>ICT</w:t>
      </w:r>
      <w:r w:rsidR="00055E9F" w:rsidRPr="0068445B">
        <w:rPr>
          <w:rFonts w:eastAsiaTheme="minorEastAsia" w:hint="eastAsia"/>
          <w:sz w:val="24"/>
          <w:szCs w:val="24"/>
          <w:lang w:val="en-GB"/>
        </w:rPr>
        <w:t>来加强与个人医疗卫生和卫生系统相关的行业</w:t>
      </w:r>
      <w:r w:rsidR="00055E9F" w:rsidRPr="0068445B">
        <w:rPr>
          <w:rFonts w:eastAsiaTheme="minorEastAsia" w:hint="eastAsia"/>
          <w:sz w:val="24"/>
          <w:szCs w:val="24"/>
          <w:lang w:val="en-GB"/>
        </w:rPr>
        <w:t xml:space="preserve"> </w:t>
      </w:r>
      <w:r w:rsidR="00055E9F" w:rsidRPr="0068445B">
        <w:rPr>
          <w:rFonts w:eastAsiaTheme="minorEastAsia"/>
          <w:sz w:val="24"/>
          <w:szCs w:val="24"/>
          <w:lang w:val="en-GB"/>
        </w:rPr>
        <w:t>–</w:t>
      </w:r>
      <w:r w:rsidR="00055E9F" w:rsidRPr="0068445B">
        <w:rPr>
          <w:rFonts w:eastAsiaTheme="minorEastAsia" w:hint="eastAsia"/>
          <w:sz w:val="24"/>
          <w:szCs w:val="24"/>
          <w:lang w:val="en-GB"/>
        </w:rPr>
        <w:t xml:space="preserve"> </w:t>
      </w:r>
      <w:r w:rsidR="00055E9F" w:rsidRPr="0068445B">
        <w:rPr>
          <w:rFonts w:eastAsiaTheme="minorEastAsia" w:hint="eastAsia"/>
          <w:sz w:val="24"/>
          <w:szCs w:val="24"/>
          <w:lang w:val="en-GB"/>
        </w:rPr>
        <w:t>公共卫生和卫生医疗服务（包括传统医药）；卫生、食品和饮用水；兽医药和社会服务，并做出专门努力，为边远和服务欠缺群体，特别是发展中国家的这些群体提供服务。</w:t>
      </w:r>
    </w:p>
    <w:p w:rsidR="00055E9F" w:rsidRPr="0068445B" w:rsidRDefault="0068445B" w:rsidP="00B325A8">
      <w:pPr>
        <w:spacing w:before="120" w:after="0" w:line="240" w:lineRule="auto"/>
        <w:ind w:left="720" w:hanging="720"/>
        <w:rPr>
          <w:sz w:val="24"/>
          <w:szCs w:val="24"/>
        </w:rPr>
      </w:pPr>
      <w:r>
        <w:rPr>
          <w:rFonts w:eastAsiaTheme="minorEastAsia" w:hint="eastAsia"/>
          <w:sz w:val="24"/>
          <w:szCs w:val="24"/>
          <w:lang w:val="en-GB"/>
        </w:rPr>
        <w:t>c)</w:t>
      </w:r>
      <w:r>
        <w:rPr>
          <w:rFonts w:eastAsiaTheme="minorEastAsia" w:hint="eastAsia"/>
          <w:sz w:val="24"/>
          <w:szCs w:val="24"/>
          <w:lang w:val="en-GB"/>
        </w:rPr>
        <w:tab/>
      </w:r>
      <w:r w:rsidR="00055E9F" w:rsidRPr="0068445B">
        <w:rPr>
          <w:rFonts w:eastAsiaTheme="minorEastAsia" w:hint="eastAsia"/>
          <w:sz w:val="24"/>
          <w:szCs w:val="24"/>
          <w:lang w:val="en-GB"/>
        </w:rPr>
        <w:t>促进电子卫生应用的创新和获取，以便为卫生专业人士提供支持、改善当地人对信息的获取并促进实现卫生服务和系统内的信息流动，包括远程卫生、远程医疗、电子医疗记录、个人卫生记录和卫生信息系统。</w:t>
      </w:r>
    </w:p>
    <w:p w:rsidR="00055E9F" w:rsidRPr="0068445B" w:rsidRDefault="0068445B" w:rsidP="00B325A8">
      <w:pPr>
        <w:spacing w:before="120" w:after="0" w:line="240" w:lineRule="auto"/>
        <w:ind w:left="720" w:hanging="720"/>
        <w:rPr>
          <w:sz w:val="24"/>
          <w:szCs w:val="24"/>
        </w:rPr>
      </w:pPr>
      <w:r>
        <w:rPr>
          <w:rFonts w:eastAsiaTheme="minorEastAsia" w:hint="eastAsia"/>
          <w:sz w:val="24"/>
          <w:szCs w:val="24"/>
          <w:lang w:val="en-GB"/>
        </w:rPr>
        <w:t>d)</w:t>
      </w:r>
      <w:r>
        <w:rPr>
          <w:rFonts w:eastAsiaTheme="minorEastAsia" w:hint="eastAsia"/>
          <w:sz w:val="24"/>
          <w:szCs w:val="24"/>
          <w:lang w:val="en-GB"/>
        </w:rPr>
        <w:tab/>
      </w:r>
      <w:r w:rsidR="00055E9F" w:rsidRPr="0068445B">
        <w:rPr>
          <w:rFonts w:eastAsiaTheme="minorEastAsia" w:hint="eastAsia"/>
          <w:sz w:val="24"/>
          <w:szCs w:val="24"/>
          <w:lang w:val="en-GB"/>
        </w:rPr>
        <w:t>通过采取旨在研究解决卫生行业相关问题的政策、规则和其它措施，包括跨国界性质的政策、规则和措施，确保公众对电子卫生充满信任和信心。促进采用电子卫生标准，实现卫生数据的安全、准确和及时传送，同时充分考虑到此方面的隐私和安全性和保密性要求。</w:t>
      </w:r>
    </w:p>
    <w:p w:rsidR="00055E9F" w:rsidRPr="0068445B" w:rsidRDefault="0068445B" w:rsidP="00B325A8">
      <w:pPr>
        <w:spacing w:before="120" w:after="0" w:line="240" w:lineRule="auto"/>
        <w:ind w:left="720" w:hanging="720"/>
        <w:rPr>
          <w:sz w:val="24"/>
          <w:szCs w:val="24"/>
        </w:rPr>
      </w:pPr>
      <w:r>
        <w:rPr>
          <w:rFonts w:eastAsiaTheme="minorEastAsia" w:hint="eastAsia"/>
          <w:sz w:val="24"/>
          <w:szCs w:val="24"/>
          <w:lang w:val="en-GB"/>
        </w:rPr>
        <w:t>e)</w:t>
      </w:r>
      <w:r>
        <w:rPr>
          <w:rFonts w:eastAsiaTheme="minorEastAsia" w:hint="eastAsia"/>
          <w:sz w:val="24"/>
          <w:szCs w:val="24"/>
          <w:lang w:val="en-GB"/>
        </w:rPr>
        <w:tab/>
      </w:r>
      <w:r w:rsidR="00055E9F" w:rsidRPr="0068445B">
        <w:rPr>
          <w:rFonts w:eastAsiaTheme="minorEastAsia" w:hint="eastAsia"/>
          <w:sz w:val="24"/>
          <w:szCs w:val="24"/>
          <w:lang w:val="en-GB"/>
        </w:rPr>
        <w:t>在疾病爆发、灾难和其它紧急情况的防备、知识共享和响应中，将</w:t>
      </w:r>
      <w:r w:rsidR="00055E9F" w:rsidRPr="0068445B">
        <w:rPr>
          <w:rFonts w:eastAsiaTheme="minorEastAsia" w:hint="eastAsia"/>
          <w:sz w:val="24"/>
          <w:szCs w:val="24"/>
          <w:lang w:val="en-GB"/>
        </w:rPr>
        <w:t>ICT</w:t>
      </w:r>
      <w:r w:rsidR="00055E9F" w:rsidRPr="0068445B">
        <w:rPr>
          <w:rFonts w:eastAsiaTheme="minorEastAsia" w:hint="eastAsia"/>
          <w:sz w:val="24"/>
          <w:szCs w:val="24"/>
          <w:lang w:val="en-GB"/>
        </w:rPr>
        <w:t>的使用纳入电子卫生之中，因为上述情况要求进行跨行业协作和实时信息交流。</w:t>
      </w:r>
    </w:p>
    <w:p w:rsidR="00055E9F" w:rsidRPr="0068445B" w:rsidRDefault="0068445B" w:rsidP="00B325A8">
      <w:pPr>
        <w:spacing w:before="120" w:after="0" w:line="240" w:lineRule="auto"/>
        <w:ind w:left="720" w:hanging="720"/>
        <w:rPr>
          <w:rFonts w:asciiTheme="majorHAnsi" w:hAnsiTheme="majorHAnsi"/>
          <w:sz w:val="24"/>
          <w:szCs w:val="24"/>
        </w:rPr>
      </w:pPr>
      <w:r>
        <w:rPr>
          <w:rFonts w:eastAsiaTheme="minorEastAsia" w:hint="eastAsia"/>
          <w:sz w:val="24"/>
          <w:szCs w:val="24"/>
          <w:lang w:val="en-GB"/>
        </w:rPr>
        <w:t>f)</w:t>
      </w:r>
      <w:r>
        <w:rPr>
          <w:rFonts w:eastAsiaTheme="minorEastAsia" w:hint="eastAsia"/>
          <w:sz w:val="24"/>
          <w:szCs w:val="24"/>
          <w:lang w:val="en-GB"/>
        </w:rPr>
        <w:tab/>
      </w:r>
      <w:r w:rsidR="00055E9F" w:rsidRPr="0068445B">
        <w:rPr>
          <w:rFonts w:eastAsiaTheme="minorEastAsia" w:hint="eastAsia"/>
          <w:sz w:val="24"/>
          <w:szCs w:val="24"/>
          <w:lang w:val="en-GB"/>
        </w:rPr>
        <w:t>在采用电子卫生方面促进有关证据的采用，并通过衡量手段和指标及工具的开发衡量电子卫生在国家、区域和国际层面产生的社会经济影响。</w:t>
      </w:r>
    </w:p>
    <w:p w:rsidR="00055E9F" w:rsidRPr="0068445B" w:rsidRDefault="00055E9F" w:rsidP="00B325A8">
      <w:pPr>
        <w:spacing w:before="120" w:line="240" w:lineRule="auto"/>
        <w:rPr>
          <w:rFonts w:asciiTheme="minorHAnsi" w:eastAsiaTheme="minorEastAsia" w:hAnsiTheme="minorHAnsi"/>
          <w:b/>
          <w:color w:val="17365D"/>
          <w:sz w:val="32"/>
          <w:szCs w:val="32"/>
          <w:u w:val="single"/>
        </w:rPr>
      </w:pPr>
      <w:r w:rsidRPr="0068445B">
        <w:rPr>
          <w:rFonts w:asciiTheme="minorHAnsi" w:eastAsiaTheme="minorEastAsia" w:hAnsiTheme="minorHAnsi" w:hint="eastAsia"/>
          <w:b/>
          <w:color w:val="17365D"/>
          <w:sz w:val="32"/>
          <w:szCs w:val="32"/>
          <w:u w:val="single"/>
        </w:rPr>
        <w:t>电子就业</w:t>
      </w:r>
    </w:p>
    <w:p w:rsidR="00055E9F" w:rsidRPr="0068445B" w:rsidRDefault="0068445B" w:rsidP="00B325A8">
      <w:pPr>
        <w:spacing w:before="120" w:after="0" w:line="240" w:lineRule="auto"/>
        <w:ind w:left="720" w:hanging="720"/>
        <w:rPr>
          <w:rFonts w:eastAsiaTheme="minorEastAsia"/>
          <w:sz w:val="24"/>
          <w:szCs w:val="24"/>
          <w:lang w:val="en-GB"/>
        </w:rPr>
      </w:pPr>
      <w:r>
        <w:rPr>
          <w:rFonts w:eastAsiaTheme="minorEastAsia" w:hint="eastAsia"/>
          <w:sz w:val="24"/>
          <w:szCs w:val="24"/>
          <w:lang w:val="en-GB"/>
        </w:rPr>
        <w:t>a)</w:t>
      </w:r>
      <w:r>
        <w:rPr>
          <w:rFonts w:eastAsiaTheme="minorEastAsia" w:hint="eastAsia"/>
          <w:sz w:val="24"/>
          <w:szCs w:val="24"/>
          <w:lang w:val="en-GB"/>
        </w:rPr>
        <w:tab/>
      </w:r>
      <w:r w:rsidR="00055E9F" w:rsidRPr="0068445B">
        <w:rPr>
          <w:rFonts w:eastAsiaTheme="minorEastAsia" w:hint="eastAsia"/>
          <w:sz w:val="24"/>
          <w:szCs w:val="24"/>
          <w:lang w:val="en-GB"/>
        </w:rPr>
        <w:t>ICT</w:t>
      </w:r>
      <w:r w:rsidR="00055E9F" w:rsidRPr="0068445B">
        <w:rPr>
          <w:rFonts w:eastAsiaTheme="minorEastAsia" w:hint="eastAsia"/>
          <w:sz w:val="24"/>
          <w:szCs w:val="24"/>
          <w:lang w:val="en-GB"/>
        </w:rPr>
        <w:t>仍将是为创新就业机会提供平台的关键性促成技术，特别是涉及青年、女性、残疾人和原住民的创新就业机会。</w:t>
      </w:r>
    </w:p>
    <w:p w:rsidR="00055E9F" w:rsidRPr="0068445B" w:rsidRDefault="0068445B" w:rsidP="00B325A8">
      <w:pPr>
        <w:spacing w:before="120" w:after="0" w:line="240" w:lineRule="auto"/>
        <w:ind w:left="720" w:hanging="720"/>
        <w:rPr>
          <w:rFonts w:eastAsiaTheme="minorEastAsia"/>
          <w:sz w:val="24"/>
          <w:szCs w:val="24"/>
          <w:lang w:val="en-GB"/>
        </w:rPr>
      </w:pPr>
      <w:r>
        <w:rPr>
          <w:rFonts w:eastAsiaTheme="minorEastAsia" w:hint="eastAsia"/>
          <w:sz w:val="24"/>
          <w:szCs w:val="24"/>
          <w:lang w:val="en-GB"/>
        </w:rPr>
        <w:t>b)</w:t>
      </w:r>
      <w:r>
        <w:rPr>
          <w:rFonts w:eastAsiaTheme="minorEastAsia" w:hint="eastAsia"/>
          <w:sz w:val="24"/>
          <w:szCs w:val="24"/>
          <w:lang w:val="en-GB"/>
        </w:rPr>
        <w:tab/>
      </w:r>
      <w:r w:rsidR="00055E9F" w:rsidRPr="0068445B">
        <w:rPr>
          <w:rFonts w:eastAsiaTheme="minorEastAsia" w:hint="eastAsia"/>
          <w:sz w:val="24"/>
          <w:szCs w:val="24"/>
          <w:lang w:val="en-GB"/>
        </w:rPr>
        <w:t>进一步开发电子就业门户网站，在雇主与寻求就业的潜在候选人之间架起能力</w:t>
      </w:r>
      <w:r w:rsidR="00055E9F" w:rsidRPr="0068445B">
        <w:rPr>
          <w:rFonts w:eastAsiaTheme="minorEastAsia" w:hint="eastAsia"/>
          <w:sz w:val="24"/>
          <w:szCs w:val="24"/>
          <w:lang w:val="en-GB"/>
        </w:rPr>
        <w:t>/</w:t>
      </w:r>
      <w:r w:rsidR="00055E9F" w:rsidRPr="0068445B">
        <w:rPr>
          <w:rFonts w:eastAsiaTheme="minorEastAsia" w:hint="eastAsia"/>
          <w:sz w:val="24"/>
          <w:szCs w:val="24"/>
          <w:lang w:val="en-GB"/>
        </w:rPr>
        <w:t>信息流动的桥梁。有必要为公共和私营组织建立在线招聘服务并制定网络工作者保护规则。</w:t>
      </w:r>
    </w:p>
    <w:p w:rsidR="00055E9F" w:rsidRPr="0068445B" w:rsidRDefault="0068445B" w:rsidP="00B325A8">
      <w:pPr>
        <w:spacing w:before="120" w:after="0" w:line="240" w:lineRule="auto"/>
        <w:ind w:left="720" w:hanging="720"/>
        <w:rPr>
          <w:rFonts w:eastAsiaTheme="minorEastAsia"/>
          <w:sz w:val="24"/>
          <w:szCs w:val="24"/>
          <w:lang w:val="en-GB"/>
        </w:rPr>
      </w:pPr>
      <w:r>
        <w:rPr>
          <w:rFonts w:eastAsiaTheme="minorEastAsia" w:hint="eastAsia"/>
          <w:sz w:val="24"/>
          <w:szCs w:val="24"/>
          <w:lang w:val="en-GB"/>
        </w:rPr>
        <w:t>c)</w:t>
      </w:r>
      <w:r>
        <w:rPr>
          <w:rFonts w:eastAsiaTheme="minorEastAsia" w:hint="eastAsia"/>
          <w:sz w:val="24"/>
          <w:szCs w:val="24"/>
          <w:lang w:val="en-GB"/>
        </w:rPr>
        <w:tab/>
      </w:r>
      <w:r w:rsidR="00055E9F" w:rsidRPr="0068445B">
        <w:rPr>
          <w:rFonts w:eastAsiaTheme="minorEastAsia" w:hint="eastAsia"/>
          <w:sz w:val="24"/>
          <w:szCs w:val="24"/>
          <w:lang w:val="en-GB"/>
        </w:rPr>
        <w:t>鼓励开展进行远程工作的工作计划，通过使用内联网和外联网促进协作式工作，并制定有关远程工作的规则和标准，从而在社会福利、职业稳定性、培训和满意的工作条件等方面实现此种就业条件的合法化。</w:t>
      </w:r>
    </w:p>
    <w:p w:rsidR="00055E9F" w:rsidRPr="0068445B" w:rsidRDefault="0068445B" w:rsidP="00B325A8">
      <w:pPr>
        <w:spacing w:before="120" w:after="0" w:line="240" w:lineRule="auto"/>
        <w:ind w:left="720" w:hanging="720"/>
        <w:rPr>
          <w:rFonts w:eastAsiaTheme="minorEastAsia"/>
          <w:sz w:val="24"/>
          <w:szCs w:val="24"/>
          <w:lang w:val="en-GB"/>
        </w:rPr>
      </w:pPr>
      <w:r>
        <w:rPr>
          <w:rFonts w:eastAsiaTheme="minorEastAsia" w:hint="eastAsia"/>
          <w:sz w:val="24"/>
          <w:szCs w:val="24"/>
          <w:lang w:val="en-GB"/>
        </w:rPr>
        <w:t>d)</w:t>
      </w:r>
      <w:r>
        <w:rPr>
          <w:rFonts w:eastAsiaTheme="minorEastAsia" w:hint="eastAsia"/>
          <w:sz w:val="24"/>
          <w:szCs w:val="24"/>
          <w:lang w:val="en-GB"/>
        </w:rPr>
        <w:tab/>
      </w:r>
      <w:r w:rsidR="00055E9F" w:rsidRPr="0068445B">
        <w:rPr>
          <w:rFonts w:eastAsiaTheme="minorEastAsia" w:hint="eastAsia"/>
          <w:sz w:val="24"/>
          <w:szCs w:val="24"/>
          <w:lang w:val="en-GB"/>
        </w:rPr>
        <w:t>有必要在</w:t>
      </w:r>
      <w:r w:rsidR="00055E9F" w:rsidRPr="0068445B">
        <w:rPr>
          <w:rFonts w:eastAsiaTheme="minorEastAsia" w:hint="eastAsia"/>
          <w:sz w:val="24"/>
          <w:szCs w:val="24"/>
          <w:lang w:val="en-GB"/>
        </w:rPr>
        <w:t>ICT</w:t>
      </w:r>
      <w:r w:rsidR="00055E9F" w:rsidRPr="0068445B">
        <w:rPr>
          <w:rFonts w:eastAsiaTheme="minorEastAsia" w:hint="eastAsia"/>
          <w:sz w:val="24"/>
          <w:szCs w:val="24"/>
          <w:lang w:val="en-GB"/>
        </w:rPr>
        <w:t>相关技术方面开展人员培训，以提高其就业资格，并获得额外能力，适应未来由</w:t>
      </w:r>
      <w:r w:rsidR="00055E9F" w:rsidRPr="0068445B">
        <w:rPr>
          <w:rFonts w:eastAsiaTheme="minorEastAsia" w:hint="eastAsia"/>
          <w:sz w:val="24"/>
          <w:szCs w:val="24"/>
          <w:lang w:val="en-GB"/>
        </w:rPr>
        <w:t>ICT</w:t>
      </w:r>
      <w:r w:rsidR="00055E9F" w:rsidRPr="0068445B">
        <w:rPr>
          <w:rFonts w:eastAsiaTheme="minorEastAsia" w:hint="eastAsia"/>
          <w:sz w:val="24"/>
          <w:szCs w:val="24"/>
          <w:lang w:val="en-GB"/>
        </w:rPr>
        <w:t>促成的经济发展的要求。</w:t>
      </w:r>
    </w:p>
    <w:p w:rsidR="00055E9F" w:rsidRPr="0068445B" w:rsidRDefault="00055E9F" w:rsidP="00B325A8">
      <w:pPr>
        <w:keepNext/>
        <w:spacing w:before="120" w:line="240" w:lineRule="auto"/>
        <w:rPr>
          <w:rFonts w:asciiTheme="minorHAnsi" w:eastAsiaTheme="minorEastAsia" w:hAnsiTheme="minorHAnsi"/>
          <w:b/>
          <w:color w:val="17365D"/>
          <w:sz w:val="32"/>
          <w:szCs w:val="32"/>
          <w:u w:val="single"/>
        </w:rPr>
      </w:pPr>
      <w:r w:rsidRPr="0068445B">
        <w:rPr>
          <w:rFonts w:asciiTheme="minorHAnsi" w:eastAsiaTheme="minorEastAsia" w:hAnsiTheme="minorHAnsi" w:hint="eastAsia"/>
          <w:b/>
          <w:color w:val="17365D"/>
          <w:sz w:val="32"/>
          <w:szCs w:val="32"/>
          <w:u w:val="single"/>
        </w:rPr>
        <w:t>电子环境</w:t>
      </w:r>
    </w:p>
    <w:p w:rsidR="00055E9F" w:rsidRPr="0068445B" w:rsidRDefault="0068445B" w:rsidP="00B325A8">
      <w:pPr>
        <w:spacing w:before="120" w:after="0" w:line="240" w:lineRule="auto"/>
        <w:ind w:left="720" w:hanging="720"/>
        <w:rPr>
          <w:rFonts w:eastAsiaTheme="minorEastAsia"/>
          <w:sz w:val="24"/>
          <w:szCs w:val="24"/>
          <w:lang w:val="en-GB"/>
        </w:rPr>
      </w:pPr>
      <w:r>
        <w:rPr>
          <w:rFonts w:eastAsiaTheme="minorEastAsia" w:hint="eastAsia"/>
          <w:sz w:val="24"/>
          <w:szCs w:val="24"/>
          <w:lang w:val="en-GB"/>
        </w:rPr>
        <w:t>a)</w:t>
      </w:r>
      <w:r>
        <w:rPr>
          <w:rFonts w:eastAsiaTheme="minorEastAsia" w:hint="eastAsia"/>
          <w:sz w:val="24"/>
          <w:szCs w:val="24"/>
          <w:lang w:val="en-GB"/>
        </w:rPr>
        <w:tab/>
      </w:r>
      <w:r w:rsidR="00055E9F" w:rsidRPr="0068445B">
        <w:rPr>
          <w:rFonts w:eastAsiaTheme="minorEastAsia" w:hint="eastAsia"/>
          <w:sz w:val="24"/>
          <w:szCs w:val="24"/>
          <w:lang w:val="en-GB"/>
        </w:rPr>
        <w:t>促进</w:t>
      </w:r>
      <w:r w:rsidR="00055E9F" w:rsidRPr="0068445B">
        <w:rPr>
          <w:rFonts w:eastAsiaTheme="minorEastAsia" w:hint="eastAsia"/>
          <w:sz w:val="24"/>
          <w:szCs w:val="24"/>
          <w:lang w:val="en-GB"/>
        </w:rPr>
        <w:t>ICT</w:t>
      </w:r>
      <w:r w:rsidR="00055E9F" w:rsidRPr="0068445B">
        <w:rPr>
          <w:rFonts w:eastAsiaTheme="minorEastAsia" w:hint="eastAsia"/>
          <w:sz w:val="24"/>
          <w:szCs w:val="24"/>
          <w:lang w:val="en-GB"/>
        </w:rPr>
        <w:t>、环境、气象和其它相关部门之间的合作，以共同努力，减少能源消耗和温室气体排放、保护环境，并保护居民和财产安全，使其免受与日俱增的、由气候变化带来的威胁的影响。</w:t>
      </w:r>
    </w:p>
    <w:p w:rsidR="00055E9F" w:rsidRPr="0068445B" w:rsidRDefault="0068445B" w:rsidP="00B325A8">
      <w:pPr>
        <w:spacing w:before="120" w:after="0" w:line="240" w:lineRule="auto"/>
        <w:ind w:left="720" w:hanging="720"/>
        <w:rPr>
          <w:rFonts w:eastAsiaTheme="minorEastAsia"/>
          <w:sz w:val="24"/>
          <w:szCs w:val="24"/>
          <w:lang w:val="en-GB"/>
        </w:rPr>
      </w:pPr>
      <w:r>
        <w:rPr>
          <w:rFonts w:eastAsiaTheme="minorEastAsia" w:hint="eastAsia"/>
          <w:sz w:val="24"/>
          <w:szCs w:val="24"/>
          <w:lang w:val="en-GB"/>
        </w:rPr>
        <w:lastRenderedPageBreak/>
        <w:t>b)</w:t>
      </w:r>
      <w:r>
        <w:rPr>
          <w:rFonts w:eastAsiaTheme="minorEastAsia" w:hint="eastAsia"/>
          <w:sz w:val="24"/>
          <w:szCs w:val="24"/>
          <w:lang w:val="en-GB"/>
        </w:rPr>
        <w:tab/>
      </w:r>
      <w:r w:rsidR="00055E9F" w:rsidRPr="0068445B">
        <w:rPr>
          <w:rFonts w:eastAsiaTheme="minorEastAsia" w:hint="eastAsia"/>
          <w:sz w:val="24"/>
          <w:szCs w:val="24"/>
          <w:lang w:val="en-GB"/>
        </w:rPr>
        <w:t>通过制定相关措施，最大限度地减少电子废弃物，如，包括制造商在内的所涉各方都应建立有关</w:t>
      </w:r>
      <w:r w:rsidR="00055E9F" w:rsidRPr="0068445B">
        <w:rPr>
          <w:rFonts w:eastAsiaTheme="minorEastAsia" w:hint="eastAsia"/>
          <w:sz w:val="24"/>
          <w:szCs w:val="24"/>
          <w:lang w:val="en-GB"/>
        </w:rPr>
        <w:t>ICT</w:t>
      </w:r>
      <w:r w:rsidR="00055E9F" w:rsidRPr="0068445B">
        <w:rPr>
          <w:rFonts w:eastAsiaTheme="minorEastAsia" w:hint="eastAsia"/>
          <w:sz w:val="24"/>
          <w:szCs w:val="24"/>
          <w:lang w:val="en-GB"/>
        </w:rPr>
        <w:t>设备的环境友好终生管理程序。</w:t>
      </w:r>
    </w:p>
    <w:p w:rsidR="00055E9F" w:rsidRPr="0068445B" w:rsidRDefault="0068445B" w:rsidP="00B325A8">
      <w:pPr>
        <w:spacing w:before="120" w:after="0" w:line="240" w:lineRule="auto"/>
        <w:ind w:left="720" w:hanging="720"/>
        <w:rPr>
          <w:rFonts w:eastAsiaTheme="minorEastAsia"/>
          <w:sz w:val="24"/>
          <w:szCs w:val="24"/>
          <w:lang w:val="en-GB"/>
        </w:rPr>
      </w:pPr>
      <w:r>
        <w:rPr>
          <w:rFonts w:eastAsiaTheme="minorEastAsia" w:hint="eastAsia"/>
          <w:sz w:val="24"/>
          <w:szCs w:val="24"/>
          <w:lang w:val="en-GB"/>
        </w:rPr>
        <w:t>c)</w:t>
      </w:r>
      <w:r>
        <w:rPr>
          <w:rFonts w:eastAsiaTheme="minorEastAsia" w:hint="eastAsia"/>
          <w:sz w:val="24"/>
          <w:szCs w:val="24"/>
          <w:lang w:val="en-GB"/>
        </w:rPr>
        <w:tab/>
      </w:r>
      <w:r w:rsidR="00055E9F" w:rsidRPr="0068445B">
        <w:rPr>
          <w:rFonts w:eastAsiaTheme="minorEastAsia" w:hint="eastAsia"/>
          <w:sz w:val="24"/>
          <w:szCs w:val="24"/>
          <w:lang w:val="en-GB"/>
        </w:rPr>
        <w:t>促进并普及政府间国际组织制定的有关电子废弃物管理的标准，并相应统一各国法律、政策和规则，以最大限度地降低</w:t>
      </w:r>
      <w:r w:rsidR="00055E9F" w:rsidRPr="0068445B">
        <w:rPr>
          <w:rFonts w:eastAsiaTheme="minorEastAsia" w:hint="eastAsia"/>
          <w:sz w:val="24"/>
          <w:szCs w:val="24"/>
          <w:lang w:val="en-GB"/>
        </w:rPr>
        <w:t>ICT</w:t>
      </w:r>
      <w:r w:rsidR="00055E9F" w:rsidRPr="0068445B">
        <w:rPr>
          <w:rFonts w:eastAsiaTheme="minorEastAsia" w:hint="eastAsia"/>
          <w:sz w:val="24"/>
          <w:szCs w:val="24"/>
          <w:lang w:val="en-GB"/>
        </w:rPr>
        <w:t>对环境和卫生的负面影响，并减少电子废弃物。</w:t>
      </w:r>
    </w:p>
    <w:p w:rsidR="00055E9F" w:rsidRPr="0068445B" w:rsidRDefault="0068445B" w:rsidP="00B325A8">
      <w:pPr>
        <w:spacing w:before="120" w:after="0" w:line="240" w:lineRule="auto"/>
        <w:ind w:left="720" w:hanging="720"/>
        <w:rPr>
          <w:rFonts w:eastAsiaTheme="minorEastAsia"/>
          <w:sz w:val="24"/>
          <w:szCs w:val="24"/>
          <w:lang w:val="en-GB"/>
        </w:rPr>
      </w:pPr>
      <w:r>
        <w:rPr>
          <w:rFonts w:eastAsiaTheme="minorEastAsia" w:hint="eastAsia"/>
          <w:sz w:val="24"/>
          <w:szCs w:val="24"/>
          <w:lang w:val="en-GB"/>
        </w:rPr>
        <w:t>d)</w:t>
      </w:r>
      <w:r>
        <w:rPr>
          <w:rFonts w:eastAsiaTheme="minorEastAsia" w:hint="eastAsia"/>
          <w:sz w:val="24"/>
          <w:szCs w:val="24"/>
          <w:lang w:val="en-GB"/>
        </w:rPr>
        <w:tab/>
      </w:r>
      <w:r w:rsidR="00055E9F" w:rsidRPr="0068445B">
        <w:rPr>
          <w:rFonts w:eastAsiaTheme="minorEastAsia" w:hint="eastAsia"/>
          <w:sz w:val="24"/>
          <w:szCs w:val="24"/>
          <w:lang w:val="en-GB"/>
        </w:rPr>
        <w:t>促进在天气预报信息的电子传播和早期预警系统中使用</w:t>
      </w:r>
      <w:r w:rsidR="00055E9F" w:rsidRPr="0068445B">
        <w:rPr>
          <w:rFonts w:eastAsiaTheme="minorEastAsia" w:hint="eastAsia"/>
          <w:sz w:val="24"/>
          <w:szCs w:val="24"/>
          <w:lang w:val="en-GB"/>
        </w:rPr>
        <w:t>ICT</w:t>
      </w:r>
      <w:r w:rsidR="00055E9F" w:rsidRPr="0068445B">
        <w:rPr>
          <w:rFonts w:eastAsiaTheme="minorEastAsia" w:hint="eastAsia"/>
          <w:sz w:val="24"/>
          <w:szCs w:val="24"/>
          <w:lang w:val="en-GB"/>
        </w:rPr>
        <w:t>设备，以更好地为自然洪涝灾害和气象灾害做出防备。</w:t>
      </w:r>
    </w:p>
    <w:p w:rsidR="00055E9F" w:rsidRPr="0068445B" w:rsidRDefault="0068445B" w:rsidP="00B325A8">
      <w:pPr>
        <w:spacing w:before="120" w:after="0" w:line="240" w:lineRule="auto"/>
        <w:ind w:left="720" w:hanging="720"/>
        <w:rPr>
          <w:rFonts w:eastAsiaTheme="minorEastAsia"/>
          <w:sz w:val="24"/>
          <w:szCs w:val="24"/>
          <w:lang w:val="en-GB"/>
        </w:rPr>
      </w:pPr>
      <w:r>
        <w:rPr>
          <w:rFonts w:eastAsiaTheme="minorEastAsia" w:hint="eastAsia"/>
          <w:sz w:val="24"/>
          <w:szCs w:val="24"/>
          <w:lang w:val="en-GB"/>
        </w:rPr>
        <w:t>e)</w:t>
      </w:r>
      <w:r>
        <w:rPr>
          <w:rFonts w:eastAsiaTheme="minorEastAsia" w:hint="eastAsia"/>
          <w:sz w:val="24"/>
          <w:szCs w:val="24"/>
          <w:lang w:val="en-GB"/>
        </w:rPr>
        <w:tab/>
      </w:r>
      <w:r w:rsidR="00055E9F" w:rsidRPr="0068445B">
        <w:rPr>
          <w:rFonts w:eastAsiaTheme="minorEastAsia" w:hint="eastAsia"/>
          <w:sz w:val="24"/>
          <w:szCs w:val="24"/>
          <w:lang w:val="en-GB"/>
        </w:rPr>
        <w:t>提高人们对有关在援助各国，特别是发展中国家和最不发达国家以及小岛屿发展中国家工作中进行国际合作的必要性的认识，以使这些国家充分享受</w:t>
      </w:r>
      <w:r w:rsidR="00055E9F" w:rsidRPr="0068445B">
        <w:rPr>
          <w:rFonts w:eastAsiaTheme="minorEastAsia" w:hint="eastAsia"/>
          <w:sz w:val="24"/>
          <w:szCs w:val="24"/>
          <w:lang w:val="en-GB"/>
        </w:rPr>
        <w:t>ICT</w:t>
      </w:r>
      <w:r w:rsidR="00055E9F" w:rsidRPr="0068445B">
        <w:rPr>
          <w:rFonts w:eastAsiaTheme="minorEastAsia" w:hint="eastAsia"/>
          <w:sz w:val="24"/>
          <w:szCs w:val="24"/>
          <w:lang w:val="en-GB"/>
        </w:rPr>
        <w:t>带来的益处</w:t>
      </w:r>
      <w:r w:rsidR="00055E9F" w:rsidRPr="0068445B">
        <w:rPr>
          <w:rFonts w:eastAsiaTheme="minorEastAsia" w:hint="eastAsia"/>
          <w:sz w:val="24"/>
          <w:szCs w:val="24"/>
          <w:lang w:val="en-GB"/>
        </w:rPr>
        <w:t xml:space="preserve"> </w:t>
      </w:r>
      <w:r w:rsidR="00055E9F" w:rsidRPr="0068445B">
        <w:rPr>
          <w:rFonts w:eastAsiaTheme="minorEastAsia"/>
          <w:sz w:val="24"/>
          <w:szCs w:val="24"/>
          <w:lang w:val="en-GB"/>
        </w:rPr>
        <w:t>–</w:t>
      </w:r>
      <w:r w:rsidR="00055E9F" w:rsidRPr="0068445B">
        <w:rPr>
          <w:rFonts w:eastAsiaTheme="minorEastAsia" w:hint="eastAsia"/>
          <w:sz w:val="24"/>
          <w:szCs w:val="24"/>
          <w:lang w:val="en-GB"/>
        </w:rPr>
        <w:t xml:space="preserve"> </w:t>
      </w:r>
      <w:r w:rsidR="00055E9F" w:rsidRPr="0068445B">
        <w:rPr>
          <w:rFonts w:eastAsiaTheme="minorEastAsia" w:hint="eastAsia"/>
          <w:sz w:val="24"/>
          <w:szCs w:val="24"/>
          <w:lang w:val="en-GB"/>
        </w:rPr>
        <w:t>天气</w:t>
      </w:r>
      <w:r w:rsidR="00055E9F" w:rsidRPr="0068445B">
        <w:rPr>
          <w:rFonts w:eastAsiaTheme="minorEastAsia" w:hint="eastAsia"/>
          <w:sz w:val="24"/>
          <w:szCs w:val="24"/>
          <w:lang w:val="en-GB"/>
        </w:rPr>
        <w:t>/</w:t>
      </w:r>
      <w:r w:rsidR="00055E9F" w:rsidRPr="0068445B">
        <w:rPr>
          <w:rFonts w:eastAsiaTheme="minorEastAsia" w:hint="eastAsia"/>
          <w:sz w:val="24"/>
          <w:szCs w:val="24"/>
          <w:lang w:val="en-GB"/>
        </w:rPr>
        <w:t>气候监测和预警服务，包括获取卫星数据、接入高速互联网和使用智能</w:t>
      </w:r>
      <w:r w:rsidR="00055E9F" w:rsidRPr="0068445B">
        <w:rPr>
          <w:rFonts w:eastAsiaTheme="minorEastAsia" w:hint="eastAsia"/>
          <w:sz w:val="24"/>
          <w:szCs w:val="24"/>
          <w:lang w:val="en-GB"/>
        </w:rPr>
        <w:t>ICT</w:t>
      </w:r>
      <w:r w:rsidR="00055E9F" w:rsidRPr="0068445B">
        <w:rPr>
          <w:rFonts w:eastAsiaTheme="minorEastAsia" w:hint="eastAsia"/>
          <w:sz w:val="24"/>
          <w:szCs w:val="24"/>
          <w:lang w:val="en-GB"/>
        </w:rPr>
        <w:t>天气和气候应用。</w:t>
      </w:r>
    </w:p>
    <w:p w:rsidR="00055E9F" w:rsidRPr="0068445B" w:rsidRDefault="0068445B" w:rsidP="00B325A8">
      <w:pPr>
        <w:spacing w:before="120" w:after="0" w:line="240" w:lineRule="auto"/>
        <w:ind w:left="720" w:hanging="720"/>
        <w:rPr>
          <w:rFonts w:eastAsiaTheme="minorEastAsia"/>
          <w:sz w:val="24"/>
          <w:szCs w:val="24"/>
          <w:lang w:val="en-GB"/>
        </w:rPr>
      </w:pPr>
      <w:r>
        <w:rPr>
          <w:rFonts w:eastAsiaTheme="minorEastAsia" w:hint="eastAsia"/>
          <w:sz w:val="24"/>
          <w:szCs w:val="24"/>
          <w:lang w:val="en-GB"/>
        </w:rPr>
        <w:t>f)</w:t>
      </w:r>
      <w:r>
        <w:rPr>
          <w:rFonts w:eastAsiaTheme="minorEastAsia" w:hint="eastAsia"/>
          <w:sz w:val="24"/>
          <w:szCs w:val="24"/>
          <w:lang w:val="en-GB"/>
        </w:rPr>
        <w:tab/>
      </w:r>
      <w:r w:rsidR="00055E9F" w:rsidRPr="0068445B">
        <w:rPr>
          <w:rFonts w:eastAsiaTheme="minorEastAsia" w:hint="eastAsia"/>
          <w:sz w:val="24"/>
          <w:szCs w:val="24"/>
          <w:lang w:val="en-GB"/>
        </w:rPr>
        <w:t>鼓励建立和充实完善自动化观测系统网络，以收集和传播基本天气和气候参数，并向全球社会提供，以开展环境监测工作。</w:t>
      </w:r>
    </w:p>
    <w:p w:rsidR="00055E9F" w:rsidRPr="0090324A" w:rsidRDefault="00055E9F" w:rsidP="00B325A8">
      <w:pPr>
        <w:spacing w:before="120" w:line="240" w:lineRule="auto"/>
        <w:rPr>
          <w:rFonts w:asciiTheme="minorHAnsi" w:eastAsiaTheme="minorEastAsia" w:hAnsiTheme="minorHAnsi"/>
          <w:b/>
          <w:color w:val="17365D"/>
          <w:sz w:val="32"/>
          <w:szCs w:val="32"/>
          <w:u w:val="single"/>
        </w:rPr>
      </w:pPr>
      <w:r w:rsidRPr="0090324A">
        <w:rPr>
          <w:rFonts w:asciiTheme="minorHAnsi" w:eastAsiaTheme="minorEastAsia" w:hAnsiTheme="minorHAnsi" w:hint="eastAsia"/>
          <w:b/>
          <w:color w:val="17365D"/>
          <w:sz w:val="32"/>
          <w:szCs w:val="32"/>
          <w:u w:val="single"/>
        </w:rPr>
        <w:t>电子农业</w:t>
      </w:r>
    </w:p>
    <w:p w:rsidR="00055E9F" w:rsidRPr="0090324A" w:rsidRDefault="0090324A" w:rsidP="00B325A8">
      <w:pPr>
        <w:spacing w:before="120" w:after="0" w:line="240" w:lineRule="auto"/>
        <w:ind w:left="720" w:hanging="720"/>
        <w:rPr>
          <w:rFonts w:eastAsiaTheme="minorEastAsia"/>
          <w:sz w:val="24"/>
          <w:szCs w:val="24"/>
          <w:lang w:val="en-GB"/>
        </w:rPr>
      </w:pPr>
      <w:r>
        <w:rPr>
          <w:rFonts w:eastAsiaTheme="minorEastAsia" w:hint="eastAsia"/>
          <w:sz w:val="24"/>
          <w:szCs w:val="24"/>
          <w:lang w:val="en-GB"/>
        </w:rPr>
        <w:t>a)</w:t>
      </w:r>
      <w:r>
        <w:rPr>
          <w:rFonts w:eastAsiaTheme="minorEastAsia" w:hint="eastAsia"/>
          <w:sz w:val="24"/>
          <w:szCs w:val="24"/>
          <w:lang w:val="en-GB"/>
        </w:rPr>
        <w:tab/>
      </w:r>
      <w:r w:rsidR="00055E9F" w:rsidRPr="0090324A">
        <w:rPr>
          <w:rFonts w:eastAsiaTheme="minorEastAsia" w:hint="eastAsia"/>
          <w:sz w:val="24"/>
          <w:szCs w:val="24"/>
          <w:lang w:val="en-GB"/>
        </w:rPr>
        <w:t>在国家</w:t>
      </w:r>
      <w:r w:rsidR="00055E9F" w:rsidRPr="0090324A">
        <w:rPr>
          <w:rFonts w:eastAsiaTheme="minorEastAsia" w:hint="eastAsia"/>
          <w:sz w:val="24"/>
          <w:szCs w:val="24"/>
          <w:lang w:val="en-GB"/>
        </w:rPr>
        <w:t>ICT</w:t>
      </w:r>
      <w:r w:rsidR="00055E9F" w:rsidRPr="0090324A">
        <w:rPr>
          <w:rFonts w:eastAsiaTheme="minorEastAsia" w:hint="eastAsia"/>
          <w:sz w:val="24"/>
          <w:szCs w:val="24"/>
          <w:lang w:val="en-GB"/>
        </w:rPr>
        <w:t>战略之中，纳入有关促进制定和落实国家电子农业的战略，重点关注提供可靠和价格可承受的连接并将</w:t>
      </w:r>
      <w:r w:rsidR="00055E9F" w:rsidRPr="0090324A">
        <w:rPr>
          <w:rFonts w:eastAsiaTheme="minorEastAsia" w:hint="eastAsia"/>
          <w:sz w:val="24"/>
          <w:szCs w:val="24"/>
          <w:lang w:val="en-GB"/>
        </w:rPr>
        <w:t>ICT</w:t>
      </w:r>
      <w:r w:rsidR="00055E9F" w:rsidRPr="0090324A">
        <w:rPr>
          <w:rFonts w:eastAsiaTheme="minorEastAsia" w:hint="eastAsia"/>
          <w:sz w:val="24"/>
          <w:szCs w:val="24"/>
          <w:lang w:val="en-GB"/>
        </w:rPr>
        <w:t>融入农村发展中，以便对粮食安全和消除饥饿工作形成支持。</w:t>
      </w:r>
    </w:p>
    <w:p w:rsidR="00055E9F" w:rsidRPr="0090324A" w:rsidRDefault="0090324A" w:rsidP="00B325A8">
      <w:pPr>
        <w:spacing w:before="120" w:after="0" w:line="240" w:lineRule="auto"/>
        <w:ind w:left="720" w:hanging="720"/>
        <w:rPr>
          <w:rFonts w:eastAsiaTheme="minorEastAsia"/>
          <w:sz w:val="24"/>
          <w:szCs w:val="24"/>
          <w:lang w:val="en-GB"/>
        </w:rPr>
      </w:pPr>
      <w:r>
        <w:rPr>
          <w:rFonts w:eastAsiaTheme="minorEastAsia" w:hint="eastAsia"/>
          <w:sz w:val="24"/>
          <w:szCs w:val="24"/>
          <w:lang w:val="en-GB"/>
        </w:rPr>
        <w:t>b)</w:t>
      </w:r>
      <w:r>
        <w:rPr>
          <w:rFonts w:eastAsiaTheme="minorEastAsia" w:hint="eastAsia"/>
          <w:sz w:val="24"/>
          <w:szCs w:val="24"/>
          <w:lang w:val="en-GB"/>
        </w:rPr>
        <w:tab/>
      </w:r>
      <w:r w:rsidR="00055E9F" w:rsidRPr="0090324A">
        <w:rPr>
          <w:rFonts w:eastAsiaTheme="minorEastAsia" w:hint="eastAsia"/>
          <w:sz w:val="24"/>
          <w:szCs w:val="24"/>
          <w:lang w:val="en-GB"/>
        </w:rPr>
        <w:t>通过电子界实践促进农业领域的协作和知识共享（包括电子农业界），以展示和促进相关模式、方法和良好做法，并采用开放接入和互操作标准，以便通过有效和平等使用</w:t>
      </w:r>
      <w:r w:rsidR="00055E9F" w:rsidRPr="0090324A">
        <w:rPr>
          <w:rFonts w:eastAsiaTheme="minorEastAsia" w:hint="eastAsia"/>
          <w:sz w:val="24"/>
          <w:szCs w:val="24"/>
          <w:lang w:val="en-GB"/>
        </w:rPr>
        <w:t>ICT</w:t>
      </w:r>
      <w:r w:rsidR="00055E9F" w:rsidRPr="0090324A">
        <w:rPr>
          <w:rFonts w:eastAsiaTheme="minorEastAsia" w:hint="eastAsia"/>
          <w:sz w:val="24"/>
          <w:szCs w:val="24"/>
          <w:lang w:val="en-GB"/>
        </w:rPr>
        <w:t>实现可持续的农业和农村发展。</w:t>
      </w:r>
    </w:p>
    <w:p w:rsidR="00055E9F" w:rsidRPr="0090324A" w:rsidRDefault="0090324A" w:rsidP="00B325A8">
      <w:pPr>
        <w:spacing w:before="120" w:after="0" w:line="240" w:lineRule="auto"/>
        <w:ind w:left="720" w:hanging="720"/>
        <w:rPr>
          <w:rFonts w:eastAsiaTheme="minorEastAsia"/>
          <w:sz w:val="24"/>
          <w:szCs w:val="24"/>
          <w:lang w:val="en-GB"/>
        </w:rPr>
      </w:pPr>
      <w:r>
        <w:rPr>
          <w:rFonts w:eastAsiaTheme="minorEastAsia" w:hint="eastAsia"/>
          <w:sz w:val="24"/>
          <w:szCs w:val="24"/>
          <w:lang w:val="en-GB"/>
        </w:rPr>
        <w:t>c)</w:t>
      </w:r>
      <w:r>
        <w:rPr>
          <w:rFonts w:eastAsiaTheme="minorEastAsia" w:hint="eastAsia"/>
          <w:sz w:val="24"/>
          <w:szCs w:val="24"/>
          <w:lang w:val="en-GB"/>
        </w:rPr>
        <w:tab/>
      </w:r>
      <w:r w:rsidR="00055E9F" w:rsidRPr="0090324A">
        <w:rPr>
          <w:rFonts w:eastAsiaTheme="minorEastAsia" w:hint="eastAsia"/>
          <w:sz w:val="24"/>
          <w:szCs w:val="24"/>
          <w:lang w:val="en-GB"/>
        </w:rPr>
        <w:t>促进创建和调整相关内容，包括以本地语言创建的内容和来自可靠和可信任渠道的语境，确保农村地区资源贫乏的男女农民、林场工人和渔民能够平等和及时获取农业知识。</w:t>
      </w:r>
    </w:p>
    <w:p w:rsidR="00055E9F" w:rsidRPr="0090324A" w:rsidRDefault="0090324A" w:rsidP="00B325A8">
      <w:pPr>
        <w:spacing w:before="120" w:after="0" w:line="240" w:lineRule="auto"/>
        <w:ind w:left="720" w:hanging="720"/>
        <w:rPr>
          <w:rFonts w:eastAsiaTheme="minorEastAsia"/>
          <w:sz w:val="24"/>
          <w:szCs w:val="24"/>
          <w:lang w:val="en-GB"/>
        </w:rPr>
      </w:pPr>
      <w:r>
        <w:rPr>
          <w:rFonts w:eastAsiaTheme="minorEastAsia" w:hint="eastAsia"/>
          <w:sz w:val="24"/>
          <w:szCs w:val="24"/>
          <w:lang w:val="en-GB"/>
        </w:rPr>
        <w:t>d)</w:t>
      </w:r>
      <w:r>
        <w:rPr>
          <w:rFonts w:eastAsiaTheme="minorEastAsia" w:hint="eastAsia"/>
          <w:sz w:val="24"/>
          <w:szCs w:val="24"/>
          <w:lang w:val="en-GB"/>
        </w:rPr>
        <w:tab/>
      </w:r>
      <w:r w:rsidR="00055E9F" w:rsidRPr="0090324A">
        <w:rPr>
          <w:rFonts w:eastAsiaTheme="minorEastAsia" w:hint="eastAsia"/>
          <w:sz w:val="24"/>
          <w:szCs w:val="24"/>
          <w:lang w:val="en-GB"/>
        </w:rPr>
        <w:t>推进农村和边远地区的机构和社区开展数字扫盲活动，同时考虑到当地的需求和各种限制条件，并为所有人提供适当学习机会，从而改善个人和集体决策技能。</w:t>
      </w:r>
    </w:p>
    <w:p w:rsidR="00055E9F" w:rsidRPr="0090324A" w:rsidRDefault="0090324A" w:rsidP="00B325A8">
      <w:pPr>
        <w:spacing w:before="120" w:after="0" w:line="240" w:lineRule="auto"/>
        <w:ind w:left="720" w:hanging="720"/>
        <w:rPr>
          <w:rFonts w:eastAsiaTheme="minorEastAsia"/>
          <w:sz w:val="24"/>
          <w:szCs w:val="24"/>
          <w:lang w:val="en-GB"/>
        </w:rPr>
      </w:pPr>
      <w:r>
        <w:rPr>
          <w:rFonts w:eastAsiaTheme="minorEastAsia" w:hint="eastAsia"/>
          <w:sz w:val="24"/>
          <w:szCs w:val="24"/>
          <w:lang w:val="en-GB"/>
        </w:rPr>
        <w:t>e)</w:t>
      </w:r>
      <w:r>
        <w:rPr>
          <w:rFonts w:eastAsiaTheme="minorEastAsia" w:hint="eastAsia"/>
          <w:sz w:val="24"/>
          <w:szCs w:val="24"/>
          <w:lang w:val="en-GB"/>
        </w:rPr>
        <w:tab/>
      </w:r>
      <w:r w:rsidR="00055E9F" w:rsidRPr="0090324A">
        <w:rPr>
          <w:rFonts w:eastAsiaTheme="minorEastAsia" w:hint="eastAsia"/>
          <w:sz w:val="24"/>
          <w:szCs w:val="24"/>
          <w:lang w:val="en-GB"/>
        </w:rPr>
        <w:t>促进通过使用</w:t>
      </w:r>
      <w:r w:rsidR="00055E9F" w:rsidRPr="0090324A">
        <w:rPr>
          <w:rFonts w:eastAsiaTheme="minorEastAsia" w:hint="eastAsia"/>
          <w:sz w:val="24"/>
          <w:szCs w:val="24"/>
          <w:lang w:val="en-GB"/>
        </w:rPr>
        <w:t>ICT</w:t>
      </w:r>
      <w:r w:rsidR="00055E9F" w:rsidRPr="0090324A">
        <w:rPr>
          <w:rFonts w:eastAsiaTheme="minorEastAsia" w:hint="eastAsia"/>
          <w:sz w:val="24"/>
          <w:szCs w:val="24"/>
          <w:lang w:val="en-GB"/>
        </w:rPr>
        <w:t>来加强国家、社区和个人的灵活应变能力，以减缓自然和人为灾害、食物链挑战、社会经济和其它危机、冲突和跨国界威胁、疾病及环境损害造成的影响并加以适应。</w:t>
      </w:r>
    </w:p>
    <w:p w:rsidR="00055E9F" w:rsidRPr="0090324A" w:rsidRDefault="0090324A" w:rsidP="00B325A8">
      <w:pPr>
        <w:spacing w:before="120" w:after="0" w:line="240" w:lineRule="auto"/>
        <w:ind w:left="720" w:hanging="720"/>
        <w:rPr>
          <w:rFonts w:eastAsiaTheme="minorEastAsia"/>
          <w:sz w:val="24"/>
          <w:szCs w:val="24"/>
          <w:lang w:val="en-GB"/>
        </w:rPr>
      </w:pPr>
      <w:r>
        <w:rPr>
          <w:rFonts w:eastAsiaTheme="minorEastAsia" w:hint="eastAsia"/>
          <w:sz w:val="24"/>
          <w:szCs w:val="24"/>
          <w:lang w:val="en-GB"/>
        </w:rPr>
        <w:t>f)</w:t>
      </w:r>
      <w:r>
        <w:rPr>
          <w:rFonts w:eastAsiaTheme="minorEastAsia" w:hint="eastAsia"/>
          <w:sz w:val="24"/>
          <w:szCs w:val="24"/>
          <w:lang w:val="en-GB"/>
        </w:rPr>
        <w:tab/>
      </w:r>
      <w:r w:rsidR="00055E9F" w:rsidRPr="0090324A">
        <w:rPr>
          <w:rFonts w:eastAsiaTheme="minorEastAsia" w:hint="eastAsia"/>
          <w:sz w:val="24"/>
          <w:szCs w:val="24"/>
          <w:lang w:val="en-GB"/>
        </w:rPr>
        <w:t>促进与农业领域的相关民间团体组织（</w:t>
      </w:r>
      <w:r w:rsidR="00055E9F" w:rsidRPr="0090324A">
        <w:rPr>
          <w:rFonts w:eastAsiaTheme="minorEastAsia"/>
          <w:sz w:val="24"/>
          <w:szCs w:val="24"/>
          <w:lang w:val="en-GB"/>
        </w:rPr>
        <w:t>CSO</w:t>
      </w:r>
      <w:r w:rsidR="00055E9F" w:rsidRPr="0090324A">
        <w:rPr>
          <w:rFonts w:eastAsiaTheme="minorEastAsia" w:hint="eastAsia"/>
          <w:sz w:val="24"/>
          <w:szCs w:val="24"/>
          <w:lang w:val="en-GB"/>
        </w:rPr>
        <w:t>）</w:t>
      </w:r>
      <w:r w:rsidR="00055E9F" w:rsidRPr="0090324A">
        <w:rPr>
          <w:rFonts w:eastAsiaTheme="minorEastAsia"/>
          <w:sz w:val="24"/>
          <w:szCs w:val="24"/>
          <w:lang w:val="en-GB"/>
        </w:rPr>
        <w:t>/</w:t>
      </w:r>
      <w:r w:rsidR="00055E9F" w:rsidRPr="0090324A">
        <w:rPr>
          <w:rFonts w:eastAsiaTheme="minorEastAsia" w:hint="eastAsia"/>
          <w:sz w:val="24"/>
          <w:szCs w:val="24"/>
          <w:lang w:val="en-GB"/>
        </w:rPr>
        <w:t>非政府组织（</w:t>
      </w:r>
      <w:r w:rsidR="00055E9F" w:rsidRPr="0090324A">
        <w:rPr>
          <w:rFonts w:eastAsiaTheme="minorEastAsia"/>
          <w:sz w:val="24"/>
          <w:szCs w:val="24"/>
          <w:lang w:val="en-GB"/>
        </w:rPr>
        <w:t>NGO</w:t>
      </w:r>
      <w:r w:rsidR="00055E9F" w:rsidRPr="0090324A">
        <w:rPr>
          <w:rFonts w:eastAsiaTheme="minorEastAsia" w:hint="eastAsia"/>
          <w:sz w:val="24"/>
          <w:szCs w:val="24"/>
          <w:lang w:val="en-GB"/>
        </w:rPr>
        <w:t>）、合作社、农民组织、学术界和研究机构（其中亦包括林业和渔业机构）之间的公共</w:t>
      </w:r>
      <w:r w:rsidR="00055E9F" w:rsidRPr="0090324A">
        <w:rPr>
          <w:rFonts w:eastAsiaTheme="minorEastAsia" w:hint="eastAsia"/>
          <w:sz w:val="24"/>
          <w:szCs w:val="24"/>
          <w:lang w:val="en-GB"/>
        </w:rPr>
        <w:t>/</w:t>
      </w:r>
      <w:r w:rsidR="00055E9F" w:rsidRPr="0090324A">
        <w:rPr>
          <w:rFonts w:eastAsiaTheme="minorEastAsia" w:hint="eastAsia"/>
          <w:sz w:val="24"/>
          <w:szCs w:val="24"/>
          <w:lang w:val="en-GB"/>
        </w:rPr>
        <w:t>私营伙伴关系并加强合作，以便提供具有包容性的高效、价格可承受和可持续的农业及农村发展</w:t>
      </w:r>
      <w:r w:rsidR="00055E9F" w:rsidRPr="0090324A">
        <w:rPr>
          <w:rFonts w:eastAsiaTheme="minorEastAsia" w:hint="eastAsia"/>
          <w:sz w:val="24"/>
          <w:szCs w:val="24"/>
          <w:lang w:val="en-GB"/>
        </w:rPr>
        <w:t>ICT</w:t>
      </w:r>
      <w:r w:rsidR="00055E9F" w:rsidRPr="0090324A">
        <w:rPr>
          <w:rFonts w:eastAsiaTheme="minorEastAsia" w:hint="eastAsia"/>
          <w:sz w:val="24"/>
          <w:szCs w:val="24"/>
          <w:lang w:val="en-GB"/>
        </w:rPr>
        <w:t>服务和举措，这将促进</w:t>
      </w:r>
      <w:r w:rsidR="00055E9F" w:rsidRPr="0090324A">
        <w:rPr>
          <w:rFonts w:eastAsiaTheme="minorEastAsia" w:hint="eastAsia"/>
          <w:sz w:val="24"/>
          <w:szCs w:val="24"/>
          <w:lang w:val="en-GB"/>
        </w:rPr>
        <w:t>ICT</w:t>
      </w:r>
      <w:r w:rsidR="00055E9F" w:rsidRPr="0090324A">
        <w:rPr>
          <w:rFonts w:eastAsiaTheme="minorEastAsia" w:hint="eastAsia"/>
          <w:sz w:val="24"/>
          <w:szCs w:val="24"/>
          <w:lang w:val="en-GB"/>
        </w:rPr>
        <w:t>得到大范围使用并形成</w:t>
      </w:r>
      <w:r w:rsidR="0058059A">
        <w:rPr>
          <w:rFonts w:eastAsiaTheme="minorEastAsia" w:hint="eastAsia"/>
          <w:sz w:val="24"/>
          <w:szCs w:val="24"/>
          <w:lang w:val="en-GB"/>
        </w:rPr>
        <w:t>可</w:t>
      </w:r>
      <w:r w:rsidR="00055E9F" w:rsidRPr="0090324A">
        <w:rPr>
          <w:rFonts w:eastAsiaTheme="minorEastAsia" w:hint="eastAsia"/>
          <w:sz w:val="24"/>
          <w:szCs w:val="24"/>
          <w:lang w:val="en-GB"/>
        </w:rPr>
        <w:t>持续的农业商业模式。</w:t>
      </w:r>
    </w:p>
    <w:p w:rsidR="00055E9F" w:rsidRPr="00B80921" w:rsidRDefault="00055E9F" w:rsidP="00B325A8">
      <w:pPr>
        <w:spacing w:after="160" w:line="240" w:lineRule="auto"/>
        <w:jc w:val="both"/>
        <w:rPr>
          <w:rFonts w:asciiTheme="minorHAnsi" w:hAnsiTheme="minorHAnsi"/>
          <w:sz w:val="32"/>
          <w:szCs w:val="32"/>
        </w:rPr>
      </w:pPr>
      <w:r w:rsidRPr="00B80921">
        <w:rPr>
          <w:rFonts w:ascii="Cambria" w:eastAsiaTheme="minorEastAsia" w:hAnsi="Cambria" w:hint="eastAsia"/>
          <w:b/>
          <w:color w:val="17365D"/>
          <w:sz w:val="32"/>
          <w:szCs w:val="32"/>
          <w:u w:val="single"/>
        </w:rPr>
        <w:t>电子科学</w:t>
      </w:r>
    </w:p>
    <w:p w:rsidR="00055E9F" w:rsidRPr="00B80921" w:rsidRDefault="00055E9F" w:rsidP="00B325A8">
      <w:pPr>
        <w:spacing w:before="120" w:after="0" w:line="240" w:lineRule="auto"/>
        <w:ind w:firstLineChars="200" w:firstLine="480"/>
        <w:rPr>
          <w:rFonts w:eastAsiaTheme="minorEastAsia"/>
          <w:sz w:val="24"/>
          <w:szCs w:val="24"/>
        </w:rPr>
      </w:pPr>
      <w:r w:rsidRPr="00B80921">
        <w:rPr>
          <w:rFonts w:eastAsiaTheme="minorEastAsia" w:hint="eastAsia"/>
          <w:sz w:val="24"/>
          <w:szCs w:val="24"/>
        </w:rPr>
        <w:lastRenderedPageBreak/>
        <w:t>科学和电子科学相互鼓舞并相互影响，电子科学通过以下变革实现科学的革命：开展研究的方式；确定科学议程的方式；参与其中的人员；分享结果和数据的方式；政策制定机构、科学家和个人获取知识的速度；参与科研成果政策跟进的人员。</w:t>
      </w:r>
    </w:p>
    <w:p w:rsidR="00055E9F" w:rsidRPr="00B80921" w:rsidRDefault="00055E9F" w:rsidP="00B325A8">
      <w:pPr>
        <w:spacing w:before="120" w:after="0" w:line="240" w:lineRule="auto"/>
        <w:rPr>
          <w:b/>
          <w:color w:val="17365D"/>
          <w:sz w:val="24"/>
          <w:szCs w:val="24"/>
          <w:u w:val="single"/>
        </w:rPr>
      </w:pPr>
    </w:p>
    <w:p w:rsidR="00055E9F" w:rsidRPr="00B80921" w:rsidRDefault="00B80921" w:rsidP="00B325A8">
      <w:pPr>
        <w:spacing w:before="120" w:after="0" w:line="240" w:lineRule="auto"/>
        <w:ind w:left="720" w:hanging="720"/>
        <w:rPr>
          <w:sz w:val="24"/>
          <w:szCs w:val="24"/>
        </w:rPr>
      </w:pPr>
      <w:r>
        <w:rPr>
          <w:rFonts w:eastAsiaTheme="minorEastAsia" w:hint="eastAsia"/>
          <w:sz w:val="24"/>
          <w:szCs w:val="24"/>
          <w:lang w:val="en-GB"/>
        </w:rPr>
        <w:t>a)</w:t>
      </w:r>
      <w:r>
        <w:rPr>
          <w:rFonts w:eastAsiaTheme="minorEastAsia" w:hint="eastAsia"/>
          <w:sz w:val="24"/>
          <w:szCs w:val="24"/>
          <w:lang w:val="en-GB"/>
        </w:rPr>
        <w:tab/>
      </w:r>
      <w:r w:rsidR="00055E9F" w:rsidRPr="00B80921">
        <w:rPr>
          <w:rFonts w:eastAsiaTheme="minorEastAsia" w:hint="eastAsia"/>
          <w:sz w:val="24"/>
          <w:szCs w:val="24"/>
          <w:lang w:val="en-GB"/>
        </w:rPr>
        <w:t>促进开展电子科学工作，推进更加以证据为基础和得到更好统一的政策制定以及公民对科学和政策进程的更大参与，加强政策、科学与社会之间的互动，从而提高科学成果的可持续性。</w:t>
      </w:r>
    </w:p>
    <w:p w:rsidR="00055E9F" w:rsidRPr="00B80921" w:rsidRDefault="00B80921" w:rsidP="00B325A8">
      <w:pPr>
        <w:spacing w:before="120" w:after="0" w:line="240" w:lineRule="auto"/>
        <w:ind w:left="720" w:hanging="720"/>
        <w:rPr>
          <w:sz w:val="24"/>
          <w:szCs w:val="24"/>
        </w:rPr>
      </w:pPr>
      <w:r>
        <w:rPr>
          <w:rFonts w:eastAsiaTheme="minorEastAsia" w:hint="eastAsia"/>
          <w:sz w:val="24"/>
          <w:szCs w:val="24"/>
          <w:lang w:val="en-GB"/>
        </w:rPr>
        <w:t>b)</w:t>
      </w:r>
      <w:r>
        <w:rPr>
          <w:rFonts w:eastAsiaTheme="minorEastAsia" w:hint="eastAsia"/>
          <w:sz w:val="24"/>
          <w:szCs w:val="24"/>
          <w:lang w:val="en-GB"/>
        </w:rPr>
        <w:tab/>
      </w:r>
      <w:r w:rsidR="00055E9F" w:rsidRPr="00B80921">
        <w:rPr>
          <w:rFonts w:eastAsiaTheme="minorEastAsia" w:hint="eastAsia"/>
          <w:sz w:val="24"/>
          <w:szCs w:val="24"/>
          <w:lang w:val="en-GB"/>
        </w:rPr>
        <w:t>使人们更方便地获取有关改变全球问题的科学评估结果，如，气候变化、生物多样性和生态系统服务、卫生、农业和粮食安全以及灾害风险的降低，其中特别通过创建基于多学科知识系统的网络平台（并辅之以移动应用），实时对新知识进行严格审视和综合归纳，同时依靠</w:t>
      </w:r>
      <w:r w:rsidR="00055E9F" w:rsidRPr="00B80921">
        <w:rPr>
          <w:rFonts w:eastAsiaTheme="minorEastAsia" w:hint="eastAsia"/>
          <w:sz w:val="24"/>
          <w:szCs w:val="24"/>
          <w:lang w:val="en-GB"/>
        </w:rPr>
        <w:t>ICT</w:t>
      </w:r>
      <w:r w:rsidR="00055E9F" w:rsidRPr="00B80921">
        <w:rPr>
          <w:rFonts w:eastAsiaTheme="minorEastAsia" w:hint="eastAsia"/>
          <w:sz w:val="24"/>
          <w:szCs w:val="24"/>
          <w:lang w:val="en-GB"/>
        </w:rPr>
        <w:t>实现对此类改变全球的问题的监测和观测。</w:t>
      </w:r>
    </w:p>
    <w:p w:rsidR="00055E9F" w:rsidRPr="00B80921" w:rsidRDefault="00B80921" w:rsidP="00B325A8">
      <w:pPr>
        <w:spacing w:before="120" w:after="0" w:line="240" w:lineRule="auto"/>
        <w:ind w:left="720" w:hanging="720"/>
        <w:rPr>
          <w:sz w:val="24"/>
          <w:szCs w:val="24"/>
        </w:rPr>
      </w:pPr>
      <w:r>
        <w:rPr>
          <w:rFonts w:eastAsiaTheme="minorEastAsia" w:hint="eastAsia"/>
          <w:sz w:val="24"/>
          <w:szCs w:val="24"/>
          <w:lang w:val="en-GB"/>
        </w:rPr>
        <w:t>c)</w:t>
      </w:r>
      <w:r>
        <w:rPr>
          <w:rFonts w:eastAsiaTheme="minorEastAsia" w:hint="eastAsia"/>
          <w:sz w:val="24"/>
          <w:szCs w:val="24"/>
          <w:lang w:val="en-GB"/>
        </w:rPr>
        <w:tab/>
      </w:r>
      <w:r w:rsidR="00055E9F" w:rsidRPr="00B80921">
        <w:rPr>
          <w:rFonts w:eastAsiaTheme="minorEastAsia" w:hint="eastAsia"/>
          <w:sz w:val="24"/>
          <w:szCs w:val="24"/>
          <w:lang w:val="en-GB"/>
        </w:rPr>
        <w:t>鼓励使用</w:t>
      </w:r>
      <w:r w:rsidR="00055E9F" w:rsidRPr="00B80921">
        <w:rPr>
          <w:rFonts w:eastAsiaTheme="minorEastAsia" w:hint="eastAsia"/>
          <w:sz w:val="24"/>
          <w:szCs w:val="24"/>
          <w:lang w:val="en-GB"/>
        </w:rPr>
        <w:t>ICT</w:t>
      </w:r>
      <w:r w:rsidR="00055E9F" w:rsidRPr="00B80921">
        <w:rPr>
          <w:rFonts w:eastAsiaTheme="minorEastAsia" w:hint="eastAsia"/>
          <w:sz w:val="24"/>
          <w:szCs w:val="24"/>
          <w:lang w:val="en-GB"/>
        </w:rPr>
        <w:t>（包括互联网和移动技术）促进人们更广泛地参与整个科学进程，包括公众参与科学研究（公民科学）活动，并在各种形式的教育中引入电子科学活动。</w:t>
      </w:r>
    </w:p>
    <w:p w:rsidR="00055E9F" w:rsidRPr="00B80921" w:rsidRDefault="00B80921" w:rsidP="00B325A8">
      <w:pPr>
        <w:spacing w:before="120" w:after="0" w:line="240" w:lineRule="auto"/>
        <w:ind w:left="720" w:hanging="720"/>
        <w:rPr>
          <w:sz w:val="24"/>
          <w:szCs w:val="24"/>
        </w:rPr>
      </w:pPr>
      <w:r>
        <w:rPr>
          <w:rFonts w:eastAsiaTheme="minorEastAsia" w:hint="eastAsia"/>
          <w:sz w:val="24"/>
          <w:szCs w:val="24"/>
          <w:lang w:val="en-GB"/>
        </w:rPr>
        <w:t>d)</w:t>
      </w:r>
      <w:r>
        <w:rPr>
          <w:rFonts w:eastAsiaTheme="minorEastAsia" w:hint="eastAsia"/>
          <w:sz w:val="24"/>
          <w:szCs w:val="24"/>
          <w:lang w:val="en-GB"/>
        </w:rPr>
        <w:tab/>
      </w:r>
      <w:r w:rsidR="00055E9F" w:rsidRPr="00B80921">
        <w:rPr>
          <w:rFonts w:eastAsiaTheme="minorEastAsia" w:hint="eastAsia"/>
          <w:sz w:val="24"/>
          <w:szCs w:val="24"/>
          <w:lang w:val="en-GB"/>
        </w:rPr>
        <w:t>促进建立研究人员、教师、信息中间商和学生之间的信息网络，以支持研究和教育机构及个人进行跨越大陆的思想和科学信息交流，并促进在汇集一起的信息资源基础上，实现科学和教育组织对科学信息的公开获取。</w:t>
      </w:r>
    </w:p>
    <w:p w:rsidR="00055E9F" w:rsidRPr="00B80921" w:rsidRDefault="00B80921" w:rsidP="00B325A8">
      <w:pPr>
        <w:spacing w:before="120" w:after="0" w:line="240" w:lineRule="auto"/>
        <w:ind w:left="720" w:hanging="720"/>
        <w:rPr>
          <w:sz w:val="24"/>
          <w:szCs w:val="24"/>
        </w:rPr>
      </w:pPr>
      <w:r>
        <w:rPr>
          <w:rFonts w:eastAsiaTheme="minorEastAsia" w:hint="eastAsia"/>
          <w:sz w:val="24"/>
          <w:szCs w:val="24"/>
          <w:lang w:val="en-GB"/>
        </w:rPr>
        <w:t>e)</w:t>
      </w:r>
      <w:r>
        <w:rPr>
          <w:rFonts w:eastAsiaTheme="minorEastAsia" w:hint="eastAsia"/>
          <w:sz w:val="24"/>
          <w:szCs w:val="24"/>
          <w:lang w:val="en-GB"/>
        </w:rPr>
        <w:tab/>
      </w:r>
      <w:r w:rsidR="00055E9F" w:rsidRPr="00B80921">
        <w:rPr>
          <w:rFonts w:eastAsiaTheme="minorEastAsia" w:hint="eastAsia"/>
          <w:sz w:val="24"/>
          <w:szCs w:val="24"/>
          <w:lang w:val="en-GB"/>
        </w:rPr>
        <w:t>利用电子科学促进数据和知识交流，为公民、科学家和政策制定机构及时提供相关信息，从而改善参与式决策、科学</w:t>
      </w:r>
      <w:r w:rsidR="00055E9F" w:rsidRPr="00B80921">
        <w:rPr>
          <w:rFonts w:eastAsiaTheme="minorEastAsia" w:hint="eastAsia"/>
          <w:sz w:val="24"/>
          <w:szCs w:val="24"/>
          <w:lang w:val="en-GB"/>
        </w:rPr>
        <w:t xml:space="preserve"> </w:t>
      </w:r>
      <w:r w:rsidR="00055E9F" w:rsidRPr="00B80921">
        <w:rPr>
          <w:rFonts w:eastAsiaTheme="minorEastAsia"/>
          <w:sz w:val="24"/>
          <w:szCs w:val="24"/>
          <w:lang w:val="en-GB"/>
        </w:rPr>
        <w:t>–</w:t>
      </w:r>
      <w:r w:rsidR="00055E9F" w:rsidRPr="00B80921">
        <w:rPr>
          <w:rFonts w:eastAsiaTheme="minorEastAsia" w:hint="eastAsia"/>
          <w:sz w:val="24"/>
          <w:szCs w:val="24"/>
          <w:lang w:val="en-GB"/>
        </w:rPr>
        <w:t xml:space="preserve"> </w:t>
      </w:r>
      <w:r w:rsidR="00055E9F" w:rsidRPr="00B80921">
        <w:rPr>
          <w:rFonts w:eastAsiaTheme="minorEastAsia" w:hint="eastAsia"/>
          <w:sz w:val="24"/>
          <w:szCs w:val="24"/>
          <w:lang w:val="en-GB"/>
        </w:rPr>
        <w:t>政策</w:t>
      </w:r>
      <w:r w:rsidR="00055E9F" w:rsidRPr="00B80921">
        <w:rPr>
          <w:rFonts w:eastAsiaTheme="minorEastAsia" w:hint="eastAsia"/>
          <w:sz w:val="24"/>
          <w:szCs w:val="24"/>
          <w:lang w:val="en-GB"/>
        </w:rPr>
        <w:t xml:space="preserve"> </w:t>
      </w:r>
      <w:r w:rsidR="00055E9F" w:rsidRPr="00B80921">
        <w:rPr>
          <w:rFonts w:eastAsiaTheme="minorEastAsia"/>
          <w:sz w:val="24"/>
          <w:szCs w:val="24"/>
          <w:lang w:val="en-GB"/>
        </w:rPr>
        <w:t>–</w:t>
      </w:r>
      <w:r w:rsidR="00055E9F" w:rsidRPr="00B80921">
        <w:rPr>
          <w:rFonts w:eastAsiaTheme="minorEastAsia" w:hint="eastAsia"/>
          <w:sz w:val="24"/>
          <w:szCs w:val="24"/>
          <w:lang w:val="en-GB"/>
        </w:rPr>
        <w:t xml:space="preserve"> </w:t>
      </w:r>
      <w:r w:rsidR="00055E9F" w:rsidRPr="00B80921">
        <w:rPr>
          <w:rFonts w:eastAsiaTheme="minorEastAsia" w:hint="eastAsia"/>
          <w:sz w:val="24"/>
          <w:szCs w:val="24"/>
          <w:lang w:val="en-GB"/>
        </w:rPr>
        <w:t>社会关系和生活标准，特别是边缘化人群的生活标准。</w:t>
      </w:r>
    </w:p>
    <w:p w:rsidR="00055E9F" w:rsidRDefault="00055E9F" w:rsidP="00B325A8">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rsidR="00055E9F" w:rsidRPr="00B80921" w:rsidRDefault="00B80921" w:rsidP="00B325A8">
      <w:pPr>
        <w:spacing w:before="120" w:line="240" w:lineRule="auto"/>
        <w:rPr>
          <w:rFonts w:asciiTheme="minorHAnsi" w:eastAsiaTheme="minorEastAsia" w:hAnsiTheme="minorHAnsi"/>
          <w:b/>
          <w:color w:val="17365D"/>
          <w:sz w:val="32"/>
          <w:szCs w:val="32"/>
          <w:u w:val="single"/>
        </w:rPr>
      </w:pPr>
      <w:r>
        <w:rPr>
          <w:rFonts w:asciiTheme="minorHAnsi" w:eastAsiaTheme="minorEastAsia" w:hAnsiTheme="minorHAnsi"/>
          <w:b/>
          <w:color w:val="17365D"/>
          <w:sz w:val="32"/>
          <w:szCs w:val="32"/>
          <w:u w:val="single"/>
        </w:rPr>
        <w:t>C8</w:t>
      </w:r>
      <w:r>
        <w:rPr>
          <w:rFonts w:asciiTheme="minorHAnsi" w:eastAsiaTheme="minorEastAsia" w:hAnsiTheme="minorHAnsi" w:hint="eastAsia"/>
          <w:b/>
          <w:color w:val="17365D"/>
          <w:sz w:val="32"/>
          <w:szCs w:val="32"/>
          <w:u w:val="single"/>
        </w:rPr>
        <w:tab/>
      </w:r>
      <w:r w:rsidR="00055E9F" w:rsidRPr="00B80921">
        <w:rPr>
          <w:rFonts w:asciiTheme="minorHAnsi" w:eastAsiaTheme="minorEastAsia" w:hAnsiTheme="minorHAnsi" w:hint="eastAsia"/>
          <w:b/>
          <w:color w:val="17365D"/>
          <w:sz w:val="32"/>
          <w:szCs w:val="32"/>
          <w:u w:val="single"/>
        </w:rPr>
        <w:t>文化多样性与特征，语言多样性与本地内容</w:t>
      </w:r>
      <w:r w:rsidR="00055E9F" w:rsidRPr="00B80921">
        <w:rPr>
          <w:rFonts w:asciiTheme="minorHAnsi" w:eastAsiaTheme="minorEastAsia" w:hAnsiTheme="minorHAnsi"/>
          <w:b/>
          <w:color w:val="17365D"/>
          <w:sz w:val="32"/>
          <w:szCs w:val="32"/>
          <w:u w:val="single"/>
        </w:rPr>
        <w:t xml:space="preserve"> </w:t>
      </w:r>
    </w:p>
    <w:p w:rsidR="00055E9F" w:rsidRPr="00B80921" w:rsidRDefault="00055E9F" w:rsidP="00B325A8">
      <w:pPr>
        <w:spacing w:before="120" w:after="0" w:line="240" w:lineRule="auto"/>
        <w:ind w:firstLineChars="200" w:firstLine="480"/>
        <w:rPr>
          <w:rFonts w:cstheme="majorBidi"/>
          <w:sz w:val="24"/>
          <w:szCs w:val="24"/>
        </w:rPr>
      </w:pPr>
      <w:r w:rsidRPr="00B80921">
        <w:rPr>
          <w:rFonts w:eastAsiaTheme="minorEastAsia" w:hint="eastAsia"/>
          <w:sz w:val="24"/>
          <w:szCs w:val="24"/>
        </w:rPr>
        <w:t>我们憧憬的信息和知识社会的是一个在文化和语言方面更具多样性的数字世界，其中：</w:t>
      </w:r>
    </w:p>
    <w:p w:rsidR="00055E9F" w:rsidRPr="00B80921" w:rsidRDefault="00B80921" w:rsidP="00933B55">
      <w:pPr>
        <w:spacing w:before="120" w:after="0" w:line="240" w:lineRule="auto"/>
        <w:ind w:left="1440" w:hanging="720"/>
        <w:rPr>
          <w:rFonts w:cstheme="majorBidi"/>
          <w:sz w:val="24"/>
          <w:szCs w:val="24"/>
        </w:rPr>
      </w:pPr>
      <w:r w:rsidRPr="00B80921">
        <w:rPr>
          <w:rFonts w:eastAsiaTheme="minorEastAsia"/>
          <w:sz w:val="24"/>
          <w:szCs w:val="24"/>
          <w:lang w:val="en-GB"/>
        </w:rPr>
        <w:t>•</w:t>
      </w:r>
      <w:r>
        <w:rPr>
          <w:rFonts w:eastAsiaTheme="minorEastAsia" w:hint="eastAsia"/>
          <w:sz w:val="24"/>
          <w:szCs w:val="24"/>
          <w:lang w:val="en-GB"/>
        </w:rPr>
        <w:tab/>
      </w:r>
      <w:r w:rsidR="00055E9F" w:rsidRPr="00B80921">
        <w:rPr>
          <w:rFonts w:eastAsiaTheme="minorEastAsia" w:hint="eastAsia"/>
          <w:sz w:val="24"/>
          <w:szCs w:val="24"/>
          <w:lang w:val="en-GB"/>
        </w:rPr>
        <w:t>约一半的所有现有语言都在网络世界得到呈现；</w:t>
      </w:r>
    </w:p>
    <w:p w:rsidR="00055E9F" w:rsidRPr="00B80921" w:rsidRDefault="00B80921" w:rsidP="00933B55">
      <w:pPr>
        <w:spacing w:before="120" w:after="0" w:line="240" w:lineRule="auto"/>
        <w:ind w:left="1440" w:hanging="720"/>
        <w:rPr>
          <w:rFonts w:cstheme="majorBidi"/>
          <w:sz w:val="24"/>
          <w:szCs w:val="24"/>
        </w:rPr>
      </w:pPr>
      <w:r w:rsidRPr="00B80921">
        <w:rPr>
          <w:rFonts w:eastAsiaTheme="minorEastAsia"/>
          <w:sz w:val="24"/>
          <w:szCs w:val="24"/>
          <w:lang w:val="en-GB"/>
        </w:rPr>
        <w:t>•</w:t>
      </w:r>
      <w:r>
        <w:rPr>
          <w:rFonts w:eastAsiaTheme="minorEastAsia" w:hint="eastAsia"/>
          <w:sz w:val="24"/>
          <w:szCs w:val="24"/>
          <w:lang w:val="en-GB"/>
        </w:rPr>
        <w:tab/>
      </w:r>
      <w:r w:rsidR="00055E9F" w:rsidRPr="00B80921">
        <w:rPr>
          <w:rFonts w:eastAsiaTheme="minorEastAsia" w:hint="eastAsia"/>
          <w:sz w:val="24"/>
          <w:szCs w:val="24"/>
          <w:lang w:val="en-GB"/>
        </w:rPr>
        <w:t>发展工作考虑到了本地、国家和区域环境；</w:t>
      </w:r>
    </w:p>
    <w:p w:rsidR="00055E9F" w:rsidRPr="00B80921" w:rsidRDefault="00B80921" w:rsidP="00933B55">
      <w:pPr>
        <w:spacing w:before="120" w:after="0" w:line="240" w:lineRule="auto"/>
        <w:ind w:left="1440" w:hanging="720"/>
        <w:rPr>
          <w:rFonts w:cstheme="majorBidi"/>
          <w:sz w:val="24"/>
          <w:szCs w:val="24"/>
        </w:rPr>
      </w:pPr>
      <w:r w:rsidRPr="00B80921">
        <w:rPr>
          <w:rFonts w:eastAsiaTheme="minorEastAsia"/>
          <w:sz w:val="24"/>
          <w:szCs w:val="24"/>
          <w:lang w:val="en-GB"/>
        </w:rPr>
        <w:t>•</w:t>
      </w:r>
      <w:r>
        <w:rPr>
          <w:rFonts w:eastAsiaTheme="minorEastAsia" w:hint="eastAsia"/>
          <w:sz w:val="24"/>
          <w:szCs w:val="24"/>
          <w:lang w:val="en-GB"/>
        </w:rPr>
        <w:tab/>
      </w:r>
      <w:r w:rsidR="00055E9F" w:rsidRPr="00B80921">
        <w:rPr>
          <w:rFonts w:eastAsiaTheme="minorEastAsia" w:hint="eastAsia"/>
          <w:sz w:val="24"/>
          <w:szCs w:val="24"/>
          <w:lang w:val="en-GB"/>
        </w:rPr>
        <w:t>应酌情促进和保护各领域的基于传统知识的创新和创造性；</w:t>
      </w:r>
    </w:p>
    <w:p w:rsidR="00055E9F" w:rsidRPr="00B80921" w:rsidRDefault="00B80921" w:rsidP="00933B55">
      <w:pPr>
        <w:spacing w:before="120" w:after="0" w:line="240" w:lineRule="auto"/>
        <w:ind w:left="1440" w:hanging="720"/>
        <w:rPr>
          <w:rFonts w:cstheme="majorBidi"/>
          <w:sz w:val="24"/>
          <w:szCs w:val="24"/>
        </w:rPr>
      </w:pPr>
      <w:r w:rsidRPr="00B80921">
        <w:rPr>
          <w:rFonts w:eastAsiaTheme="minorEastAsia"/>
          <w:sz w:val="24"/>
          <w:szCs w:val="24"/>
          <w:lang w:val="en-GB"/>
        </w:rPr>
        <w:t>•</w:t>
      </w:r>
      <w:r>
        <w:rPr>
          <w:rFonts w:eastAsiaTheme="minorEastAsia" w:hint="eastAsia"/>
          <w:sz w:val="24"/>
          <w:szCs w:val="24"/>
          <w:lang w:val="en-GB"/>
        </w:rPr>
        <w:tab/>
      </w:r>
      <w:r w:rsidR="00055E9F" w:rsidRPr="00B80921">
        <w:rPr>
          <w:rFonts w:eastAsiaTheme="minorEastAsia" w:hint="eastAsia"/>
          <w:sz w:val="24"/>
          <w:szCs w:val="24"/>
          <w:lang w:val="en-GB"/>
        </w:rPr>
        <w:t>文化被融入所有发展政策和计划之中，以减少贫困并实现具有包容性的可持续发展；</w:t>
      </w:r>
    </w:p>
    <w:p w:rsidR="00055E9F" w:rsidRPr="00B80921" w:rsidRDefault="00B80921" w:rsidP="00933B55">
      <w:pPr>
        <w:spacing w:before="120" w:after="0" w:line="240" w:lineRule="auto"/>
        <w:ind w:left="1440" w:hanging="720"/>
        <w:rPr>
          <w:rFonts w:cstheme="majorBidi"/>
          <w:sz w:val="24"/>
          <w:szCs w:val="24"/>
        </w:rPr>
      </w:pPr>
      <w:r w:rsidRPr="00B80921">
        <w:rPr>
          <w:rFonts w:eastAsiaTheme="minorEastAsia"/>
          <w:sz w:val="24"/>
          <w:szCs w:val="24"/>
        </w:rPr>
        <w:t>•</w:t>
      </w:r>
      <w:r>
        <w:rPr>
          <w:rFonts w:eastAsiaTheme="minorEastAsia" w:hint="eastAsia"/>
          <w:sz w:val="24"/>
          <w:szCs w:val="24"/>
        </w:rPr>
        <w:tab/>
      </w:r>
      <w:r w:rsidR="00055E9F" w:rsidRPr="00B80921">
        <w:rPr>
          <w:rFonts w:eastAsiaTheme="minorEastAsia" w:hint="eastAsia"/>
          <w:sz w:val="24"/>
          <w:szCs w:val="24"/>
        </w:rPr>
        <w:t>尊重文化特征、文化和语言多样性、传统和宗教，并促进不同文化和文明之间的对话。</w:t>
      </w:r>
    </w:p>
    <w:p w:rsidR="00055E9F" w:rsidRPr="00B80921" w:rsidRDefault="00B80921" w:rsidP="00B325A8">
      <w:pPr>
        <w:spacing w:before="120" w:after="0" w:line="240" w:lineRule="auto"/>
        <w:ind w:left="720" w:hanging="720"/>
        <w:rPr>
          <w:rFonts w:cstheme="majorBidi"/>
          <w:sz w:val="24"/>
          <w:szCs w:val="24"/>
        </w:rPr>
      </w:pPr>
      <w:r>
        <w:rPr>
          <w:rFonts w:eastAsiaTheme="minorEastAsia" w:hint="eastAsia"/>
          <w:sz w:val="24"/>
          <w:szCs w:val="24"/>
        </w:rPr>
        <w:t>a)</w:t>
      </w:r>
      <w:r>
        <w:rPr>
          <w:rFonts w:eastAsiaTheme="minorEastAsia" w:hint="eastAsia"/>
          <w:sz w:val="24"/>
          <w:szCs w:val="24"/>
        </w:rPr>
        <w:tab/>
      </w:r>
      <w:r w:rsidR="00055E9F" w:rsidRPr="00B80921">
        <w:rPr>
          <w:rFonts w:eastAsiaTheme="minorEastAsia" w:hint="eastAsia"/>
          <w:sz w:val="24"/>
          <w:szCs w:val="24"/>
        </w:rPr>
        <w:t>出台并支持文化和文献遗产及数字原生代（</w:t>
      </w:r>
      <w:r w:rsidR="00055E9F" w:rsidRPr="00B80921">
        <w:rPr>
          <w:rFonts w:eastAsiaTheme="minorEastAsia" w:hint="eastAsia"/>
          <w:sz w:val="24"/>
          <w:szCs w:val="24"/>
        </w:rPr>
        <w:t>born digital</w:t>
      </w:r>
      <w:r w:rsidR="00055E9F" w:rsidRPr="00B80921">
        <w:rPr>
          <w:rFonts w:eastAsiaTheme="minorEastAsia" w:hint="eastAsia"/>
          <w:sz w:val="24"/>
          <w:szCs w:val="24"/>
        </w:rPr>
        <w:t>）信息的保护、实现其数字化并以数字方式予以存档。</w:t>
      </w:r>
    </w:p>
    <w:p w:rsidR="00055E9F" w:rsidRPr="00B80921" w:rsidRDefault="00B80921" w:rsidP="00B325A8">
      <w:pPr>
        <w:spacing w:before="120" w:after="0" w:line="240" w:lineRule="auto"/>
        <w:ind w:left="720" w:hanging="720"/>
        <w:rPr>
          <w:rFonts w:cstheme="majorBidi"/>
          <w:sz w:val="24"/>
          <w:szCs w:val="24"/>
        </w:rPr>
      </w:pPr>
      <w:r>
        <w:rPr>
          <w:rFonts w:eastAsiaTheme="minorEastAsia" w:hint="eastAsia"/>
          <w:sz w:val="24"/>
          <w:szCs w:val="24"/>
          <w:lang w:val="en-GB"/>
        </w:rPr>
        <w:lastRenderedPageBreak/>
        <w:t>b)</w:t>
      </w:r>
      <w:r>
        <w:rPr>
          <w:rFonts w:eastAsiaTheme="minorEastAsia" w:hint="eastAsia"/>
          <w:sz w:val="24"/>
          <w:szCs w:val="24"/>
          <w:lang w:val="en-GB"/>
        </w:rPr>
        <w:tab/>
      </w:r>
      <w:r w:rsidR="00055E9F" w:rsidRPr="00B80921">
        <w:rPr>
          <w:rFonts w:eastAsiaTheme="minorEastAsia" w:hint="eastAsia"/>
          <w:sz w:val="24"/>
          <w:szCs w:val="24"/>
          <w:lang w:val="en-GB"/>
        </w:rPr>
        <w:t>进一步促进在网络世界中开发本地内容。</w:t>
      </w:r>
    </w:p>
    <w:p w:rsidR="00055E9F" w:rsidRPr="00B80921" w:rsidRDefault="00B80921" w:rsidP="00B325A8">
      <w:pPr>
        <w:spacing w:before="120" w:after="0" w:line="240" w:lineRule="auto"/>
        <w:ind w:left="720" w:hanging="720"/>
        <w:rPr>
          <w:rFonts w:cstheme="majorBidi"/>
          <w:sz w:val="24"/>
          <w:szCs w:val="24"/>
        </w:rPr>
      </w:pPr>
      <w:r>
        <w:rPr>
          <w:rFonts w:eastAsiaTheme="minorEastAsia" w:hint="eastAsia"/>
          <w:sz w:val="24"/>
          <w:szCs w:val="24"/>
          <w:lang w:val="en-GB"/>
        </w:rPr>
        <w:t>c)</w:t>
      </w:r>
      <w:r>
        <w:rPr>
          <w:rFonts w:eastAsiaTheme="minorEastAsia" w:hint="eastAsia"/>
          <w:sz w:val="24"/>
          <w:szCs w:val="24"/>
          <w:lang w:val="en-GB"/>
        </w:rPr>
        <w:tab/>
      </w:r>
      <w:r w:rsidR="00055E9F" w:rsidRPr="00B80921">
        <w:rPr>
          <w:rFonts w:eastAsiaTheme="minorEastAsia" w:hint="eastAsia"/>
          <w:sz w:val="24"/>
          <w:szCs w:val="24"/>
          <w:lang w:val="en-GB"/>
        </w:rPr>
        <w:t>支持国家建立创业框架，促进开发和使用国际化域名。</w:t>
      </w:r>
    </w:p>
    <w:p w:rsidR="00055E9F" w:rsidRPr="00B80921" w:rsidRDefault="00B80921" w:rsidP="00B325A8">
      <w:pPr>
        <w:spacing w:before="120" w:after="0" w:line="240" w:lineRule="auto"/>
        <w:ind w:left="720" w:hanging="720"/>
        <w:rPr>
          <w:rFonts w:cstheme="majorBidi"/>
          <w:sz w:val="24"/>
          <w:szCs w:val="24"/>
        </w:rPr>
      </w:pPr>
      <w:r>
        <w:rPr>
          <w:rFonts w:eastAsiaTheme="minorEastAsia" w:hint="eastAsia"/>
          <w:sz w:val="24"/>
          <w:szCs w:val="24"/>
          <w:lang w:val="en-GB"/>
        </w:rPr>
        <w:t>d)</w:t>
      </w:r>
      <w:r>
        <w:rPr>
          <w:rFonts w:eastAsiaTheme="minorEastAsia" w:hint="eastAsia"/>
          <w:sz w:val="24"/>
          <w:szCs w:val="24"/>
          <w:lang w:val="en-GB"/>
        </w:rPr>
        <w:tab/>
      </w:r>
      <w:r w:rsidR="00055E9F" w:rsidRPr="00B80921">
        <w:rPr>
          <w:rFonts w:eastAsiaTheme="minorEastAsia" w:hint="eastAsia"/>
          <w:sz w:val="24"/>
          <w:szCs w:val="24"/>
          <w:lang w:val="en-GB"/>
        </w:rPr>
        <w:t>如一致认可的联合国相关文件所述，在信息社会中，加强旨在对文化和语言多样性以及文化遗产予以尊重、保护、促进和完善的政策。</w:t>
      </w:r>
    </w:p>
    <w:p w:rsidR="00055E9F" w:rsidRPr="00B80921" w:rsidRDefault="00B80921" w:rsidP="00B325A8">
      <w:pPr>
        <w:spacing w:before="120" w:after="0" w:line="240" w:lineRule="auto"/>
        <w:ind w:left="720" w:hanging="720"/>
        <w:rPr>
          <w:rFonts w:cstheme="majorBidi"/>
          <w:sz w:val="24"/>
          <w:szCs w:val="24"/>
        </w:rPr>
      </w:pPr>
      <w:r>
        <w:rPr>
          <w:rFonts w:eastAsiaTheme="minorEastAsia" w:hint="eastAsia"/>
          <w:sz w:val="24"/>
          <w:szCs w:val="24"/>
          <w:lang w:val="en-GB"/>
        </w:rPr>
        <w:t>e)</w:t>
      </w:r>
      <w:r>
        <w:rPr>
          <w:rFonts w:eastAsiaTheme="minorEastAsia" w:hint="eastAsia"/>
          <w:sz w:val="24"/>
          <w:szCs w:val="24"/>
          <w:lang w:val="en-GB"/>
        </w:rPr>
        <w:tab/>
      </w:r>
      <w:r w:rsidR="00055E9F" w:rsidRPr="00B80921">
        <w:rPr>
          <w:rFonts w:eastAsiaTheme="minorEastAsia" w:hint="eastAsia"/>
          <w:sz w:val="24"/>
          <w:szCs w:val="24"/>
          <w:lang w:val="en-GB"/>
        </w:rPr>
        <w:t>通过创建繁复多样的信息内容并使用不同方法，包括教育、科学和文化遗产的数字化，继续制定和落实旨在对文化表现多样性和原住民知识及传统予以保护、肯定、尊重和促进的政策。</w:t>
      </w:r>
    </w:p>
    <w:p w:rsidR="00055E9F" w:rsidRPr="00933B55" w:rsidRDefault="00055E9F" w:rsidP="00B325A8">
      <w:pPr>
        <w:spacing w:after="160" w:line="240" w:lineRule="auto"/>
        <w:rPr>
          <w:rFonts w:ascii="Cambria" w:eastAsiaTheme="minorEastAsia" w:hAnsi="Cambria"/>
          <w:b/>
          <w:color w:val="17365D"/>
          <w:sz w:val="24"/>
          <w:szCs w:val="24"/>
          <w:highlight w:val="yellow"/>
          <w:u w:val="single"/>
        </w:rPr>
      </w:pPr>
    </w:p>
    <w:p w:rsidR="00055E9F" w:rsidRPr="00A56421" w:rsidRDefault="00A56421" w:rsidP="00B325A8">
      <w:pPr>
        <w:spacing w:before="120" w:line="240" w:lineRule="auto"/>
        <w:rPr>
          <w:rFonts w:asciiTheme="minorHAnsi" w:eastAsiaTheme="minorEastAsia" w:hAnsiTheme="minorHAnsi"/>
          <w:b/>
          <w:color w:val="17365D"/>
          <w:sz w:val="32"/>
          <w:szCs w:val="32"/>
          <w:u w:val="single"/>
        </w:rPr>
      </w:pPr>
      <w:r w:rsidRPr="00167E61">
        <w:rPr>
          <w:rFonts w:asciiTheme="minorHAnsi" w:eastAsiaTheme="minorEastAsia" w:hAnsiTheme="minorHAnsi"/>
          <w:b/>
          <w:color w:val="17365D"/>
          <w:sz w:val="32"/>
          <w:szCs w:val="32"/>
          <w:u w:val="single"/>
        </w:rPr>
        <w:t>C9</w:t>
      </w:r>
      <w:r w:rsidRPr="00167E61">
        <w:rPr>
          <w:rFonts w:asciiTheme="minorHAnsi" w:eastAsiaTheme="minorEastAsia" w:hAnsiTheme="minorHAnsi" w:hint="eastAsia"/>
          <w:b/>
          <w:color w:val="17365D"/>
          <w:sz w:val="32"/>
          <w:szCs w:val="32"/>
          <w:u w:val="single"/>
        </w:rPr>
        <w:tab/>
      </w:r>
      <w:r w:rsidR="00055E9F" w:rsidRPr="00167E61">
        <w:rPr>
          <w:rFonts w:asciiTheme="minorHAnsi" w:eastAsiaTheme="minorEastAsia" w:hAnsiTheme="minorHAnsi" w:hint="eastAsia"/>
          <w:b/>
          <w:color w:val="17365D"/>
          <w:sz w:val="32"/>
          <w:szCs w:val="32"/>
          <w:u w:val="single"/>
        </w:rPr>
        <w:t>媒体</w:t>
      </w:r>
    </w:p>
    <w:p w:rsidR="00167E61" w:rsidRPr="0045504D" w:rsidRDefault="00167E61" w:rsidP="00B325A8">
      <w:pPr>
        <w:spacing w:before="120" w:after="0" w:line="240" w:lineRule="auto"/>
        <w:ind w:firstLine="708"/>
        <w:rPr>
          <w:rFonts w:eastAsia="SimSun"/>
          <w:sz w:val="24"/>
          <w:szCs w:val="24"/>
        </w:rPr>
      </w:pPr>
      <w:r w:rsidRPr="0045504D">
        <w:rPr>
          <w:rFonts w:eastAsia="SimSun"/>
          <w:sz w:val="24"/>
          <w:szCs w:val="24"/>
        </w:rPr>
        <w:t>媒体将因信息通信技术（</w:t>
      </w:r>
      <w:r w:rsidRPr="0045504D">
        <w:rPr>
          <w:rFonts w:eastAsia="SimSun"/>
          <w:sz w:val="24"/>
          <w:szCs w:val="24"/>
        </w:rPr>
        <w:t>ICT</w:t>
      </w:r>
      <w:r w:rsidRPr="0045504D">
        <w:rPr>
          <w:rFonts w:eastAsia="SimSun"/>
          <w:sz w:val="24"/>
          <w:szCs w:val="24"/>
        </w:rPr>
        <w:t>）发挥更广泛的</w:t>
      </w:r>
      <w:r w:rsidRPr="0045504D">
        <w:rPr>
          <w:rFonts w:eastAsia="SimSun" w:hint="eastAsia"/>
          <w:sz w:val="24"/>
          <w:szCs w:val="24"/>
        </w:rPr>
        <w:t>扩大</w:t>
      </w:r>
      <w:r w:rsidRPr="0045504D">
        <w:rPr>
          <w:rFonts w:eastAsia="SimSun"/>
          <w:sz w:val="24"/>
          <w:szCs w:val="24"/>
        </w:rPr>
        <w:t>作用而受益，</w:t>
      </w:r>
      <w:r w:rsidRPr="0045504D">
        <w:rPr>
          <w:rFonts w:eastAsia="SimSun" w:hint="eastAsia"/>
          <w:sz w:val="24"/>
          <w:szCs w:val="24"/>
        </w:rPr>
        <w:t>可因此强化</w:t>
      </w:r>
      <w:r w:rsidRPr="0045504D">
        <w:rPr>
          <w:rFonts w:eastAsia="SimSun"/>
          <w:sz w:val="24"/>
          <w:szCs w:val="24"/>
        </w:rPr>
        <w:t>媒体对实现</w:t>
      </w:r>
      <w:r w:rsidRPr="0045504D">
        <w:rPr>
          <w:rFonts w:eastAsia="SimSun" w:hint="eastAsia"/>
          <w:sz w:val="24"/>
          <w:szCs w:val="24"/>
        </w:rPr>
        <w:t>《</w:t>
      </w:r>
      <w:r w:rsidRPr="0045504D">
        <w:rPr>
          <w:rFonts w:eastAsia="SimSun"/>
          <w:sz w:val="24"/>
          <w:szCs w:val="24"/>
        </w:rPr>
        <w:t>2015</w:t>
      </w:r>
      <w:r w:rsidRPr="0045504D">
        <w:rPr>
          <w:rFonts w:eastAsia="SimSun"/>
          <w:sz w:val="24"/>
          <w:szCs w:val="24"/>
        </w:rPr>
        <w:t>后可持续发展议程</w:t>
      </w:r>
      <w:r w:rsidRPr="0045504D">
        <w:rPr>
          <w:rFonts w:eastAsia="SimSun" w:hint="eastAsia"/>
          <w:sz w:val="24"/>
          <w:szCs w:val="24"/>
        </w:rPr>
        <w:t>》的贡献。</w:t>
      </w:r>
    </w:p>
    <w:p w:rsidR="00167E61" w:rsidRPr="0045504D" w:rsidRDefault="00167E61" w:rsidP="00B325A8">
      <w:pPr>
        <w:spacing w:before="120" w:after="0" w:line="240" w:lineRule="auto"/>
        <w:ind w:firstLine="360"/>
        <w:rPr>
          <w:rFonts w:eastAsia="SimSun"/>
          <w:sz w:val="24"/>
          <w:szCs w:val="24"/>
        </w:rPr>
      </w:pPr>
      <w:r w:rsidRPr="00CE33A4">
        <w:rPr>
          <w:rFonts w:eastAsia="SimSun" w:hint="eastAsia"/>
          <w:spacing w:val="4"/>
          <w:sz w:val="24"/>
          <w:szCs w:val="24"/>
        </w:rPr>
        <w:t>言论自由权对于信息和知识型社会中媒体的作用至关重要，如同《世界人权宣言》第</w:t>
      </w:r>
      <w:r w:rsidRPr="0045504D">
        <w:rPr>
          <w:rFonts w:eastAsia="SimSun" w:hint="eastAsia"/>
          <w:sz w:val="24"/>
          <w:szCs w:val="24"/>
        </w:rPr>
        <w:t>19</w:t>
      </w:r>
      <w:r w:rsidRPr="0045504D">
        <w:rPr>
          <w:rFonts w:eastAsia="SimSun" w:hint="eastAsia"/>
          <w:sz w:val="24"/>
          <w:szCs w:val="24"/>
        </w:rPr>
        <w:t>条和《公民与政治权利国际公约》第</w:t>
      </w:r>
      <w:r w:rsidRPr="0045504D">
        <w:rPr>
          <w:rFonts w:eastAsia="SimSun"/>
          <w:sz w:val="24"/>
          <w:szCs w:val="24"/>
        </w:rPr>
        <w:t>19</w:t>
      </w:r>
      <w:r w:rsidRPr="0045504D">
        <w:rPr>
          <w:rFonts w:eastAsia="SimSun" w:hint="eastAsia"/>
          <w:sz w:val="24"/>
          <w:szCs w:val="24"/>
        </w:rPr>
        <w:t>条中所述的。</w:t>
      </w:r>
    </w:p>
    <w:p w:rsidR="00167E61" w:rsidRPr="0045504D" w:rsidRDefault="00B325A8" w:rsidP="00B325A8">
      <w:pPr>
        <w:spacing w:before="120" w:after="0" w:line="240" w:lineRule="auto"/>
        <w:ind w:left="720" w:hanging="720"/>
        <w:rPr>
          <w:rFonts w:eastAsia="SimSun" w:cs="Times New Roman"/>
          <w:sz w:val="24"/>
          <w:szCs w:val="24"/>
          <w:shd w:val="clear" w:color="auto" w:fill="FFFFFF"/>
        </w:rPr>
      </w:pPr>
      <w:r>
        <w:rPr>
          <w:rFonts w:eastAsia="SimSun" w:hint="eastAsia"/>
          <w:sz w:val="24"/>
          <w:szCs w:val="24"/>
        </w:rPr>
        <w:t>a)</w:t>
      </w:r>
      <w:r>
        <w:rPr>
          <w:rFonts w:eastAsia="SimSun" w:hint="eastAsia"/>
          <w:sz w:val="24"/>
          <w:szCs w:val="24"/>
        </w:rPr>
        <w:tab/>
      </w:r>
      <w:r w:rsidR="00167E61" w:rsidRPr="0045504D">
        <w:rPr>
          <w:rFonts w:eastAsia="SimSun"/>
          <w:sz w:val="24"/>
          <w:szCs w:val="24"/>
        </w:rPr>
        <w:t>回顾</w:t>
      </w:r>
      <w:r w:rsidR="00167E61" w:rsidRPr="0045504D">
        <w:rPr>
          <w:rFonts w:eastAsia="SimSun" w:hint="eastAsia"/>
          <w:sz w:val="24"/>
          <w:szCs w:val="24"/>
        </w:rPr>
        <w:t>《日内瓦原则宣言》第</w:t>
      </w:r>
      <w:r w:rsidR="00167E61" w:rsidRPr="0045504D">
        <w:rPr>
          <w:rFonts w:eastAsia="SimSun" w:cs="Times New Roman"/>
          <w:sz w:val="24"/>
          <w:szCs w:val="24"/>
          <w:shd w:val="clear" w:color="auto" w:fill="FFFFFF"/>
        </w:rPr>
        <w:t>55</w:t>
      </w:r>
      <w:r w:rsidR="00167E61" w:rsidRPr="0045504D">
        <w:rPr>
          <w:rFonts w:eastAsia="SimSun" w:hint="eastAsia"/>
          <w:sz w:val="24"/>
          <w:szCs w:val="24"/>
        </w:rPr>
        <w:t>段，其中描述了媒体在信息社会中的作用；</w:t>
      </w:r>
      <w:r w:rsidR="00167E61" w:rsidRPr="0045504D">
        <w:rPr>
          <w:rFonts w:eastAsia="SimSun" w:cs="Times New Roman"/>
          <w:sz w:val="24"/>
          <w:szCs w:val="24"/>
          <w:shd w:val="clear" w:color="auto" w:fill="FFFFFF"/>
        </w:rPr>
        <w:t xml:space="preserve"> </w:t>
      </w:r>
    </w:p>
    <w:p w:rsidR="00167E61" w:rsidRPr="0045504D" w:rsidRDefault="00B325A8" w:rsidP="00B325A8">
      <w:pPr>
        <w:spacing w:before="120" w:after="0" w:line="240" w:lineRule="auto"/>
        <w:ind w:left="720" w:hanging="720"/>
        <w:rPr>
          <w:rFonts w:eastAsia="SimSun" w:cs="Times New Roman"/>
          <w:sz w:val="24"/>
          <w:szCs w:val="24"/>
        </w:rPr>
      </w:pPr>
      <w:r>
        <w:rPr>
          <w:rFonts w:eastAsia="SimSun" w:hint="eastAsia"/>
          <w:sz w:val="24"/>
          <w:szCs w:val="24"/>
        </w:rPr>
        <w:t>b)</w:t>
      </w:r>
      <w:r w:rsidR="00167E61" w:rsidRPr="0045504D">
        <w:rPr>
          <w:rFonts w:eastAsia="SimSun" w:hint="eastAsia"/>
          <w:sz w:val="24"/>
          <w:szCs w:val="24"/>
        </w:rPr>
        <w:tab/>
      </w:r>
      <w:r w:rsidR="00167E61" w:rsidRPr="0045504D">
        <w:rPr>
          <w:rFonts w:eastAsia="SimSun" w:hint="eastAsia"/>
          <w:sz w:val="24"/>
          <w:szCs w:val="24"/>
        </w:rPr>
        <w:t>确认人们在线下享受的同样权利亦必须在线上得到保护，而且这适用于所有平台上的媒体；</w:t>
      </w:r>
    </w:p>
    <w:p w:rsidR="00167E61" w:rsidRPr="0045504D" w:rsidRDefault="00B325A8" w:rsidP="00B325A8">
      <w:pPr>
        <w:spacing w:before="120" w:after="0" w:line="240" w:lineRule="auto"/>
        <w:ind w:left="720" w:hanging="720"/>
        <w:rPr>
          <w:rFonts w:eastAsia="SimSun"/>
          <w:sz w:val="24"/>
          <w:szCs w:val="24"/>
        </w:rPr>
      </w:pPr>
      <w:r>
        <w:rPr>
          <w:rFonts w:eastAsia="SimSun" w:cs="Times New Roman" w:hint="eastAsia"/>
          <w:sz w:val="24"/>
          <w:szCs w:val="24"/>
        </w:rPr>
        <w:t>c)</w:t>
      </w:r>
      <w:r w:rsidR="00167E61" w:rsidRPr="0045504D">
        <w:rPr>
          <w:rFonts w:eastAsia="SimSun" w:cs="Times New Roman" w:hint="eastAsia"/>
          <w:sz w:val="24"/>
          <w:szCs w:val="24"/>
        </w:rPr>
        <w:tab/>
      </w:r>
      <w:r w:rsidR="00167E61" w:rsidRPr="0045504D">
        <w:rPr>
          <w:rFonts w:eastAsia="SimSun" w:hint="eastAsia"/>
          <w:sz w:val="24"/>
          <w:szCs w:val="24"/>
        </w:rPr>
        <w:t>鼓励在媒体界实现男女享有同等机遇；</w:t>
      </w:r>
    </w:p>
    <w:p w:rsidR="00167E61" w:rsidRPr="0045504D" w:rsidRDefault="00B325A8" w:rsidP="00B325A8">
      <w:pPr>
        <w:spacing w:before="120" w:after="0" w:line="240" w:lineRule="auto"/>
        <w:ind w:left="720" w:hanging="720"/>
        <w:rPr>
          <w:rFonts w:eastAsia="SimSun"/>
          <w:sz w:val="24"/>
          <w:szCs w:val="24"/>
        </w:rPr>
      </w:pPr>
      <w:r>
        <w:rPr>
          <w:rFonts w:eastAsia="SimSun" w:hint="eastAsia"/>
          <w:sz w:val="24"/>
          <w:szCs w:val="24"/>
        </w:rPr>
        <w:t>d)</w:t>
      </w:r>
      <w:r w:rsidR="00167E61" w:rsidRPr="0045504D">
        <w:rPr>
          <w:rFonts w:eastAsia="SimSun" w:hint="eastAsia"/>
          <w:sz w:val="24"/>
          <w:szCs w:val="24"/>
        </w:rPr>
        <w:tab/>
      </w:r>
      <w:r w:rsidR="00167E61" w:rsidRPr="0045504D">
        <w:rPr>
          <w:rFonts w:eastAsia="SimSun" w:hint="eastAsia"/>
          <w:sz w:val="24"/>
          <w:szCs w:val="24"/>
        </w:rPr>
        <w:t>为记者和媒体工作者营造安全有利的环境，同时推进联合国关于记者安全和有罪不罚问题的行动计划。</w:t>
      </w:r>
    </w:p>
    <w:p w:rsidR="00055E9F" w:rsidRDefault="00055E9F" w:rsidP="00B325A8">
      <w:pPr>
        <w:spacing w:after="160" w:line="240" w:lineRule="auto"/>
        <w:rPr>
          <w:rFonts w:asciiTheme="minorHAnsi" w:hAnsiTheme="minorHAnsi"/>
          <w:b/>
          <w:color w:val="17365D"/>
          <w:u w:val="single"/>
          <w:lang w:val="en-GB"/>
        </w:rPr>
      </w:pPr>
    </w:p>
    <w:p w:rsidR="00055E9F" w:rsidRPr="00D020D9" w:rsidRDefault="00D020D9" w:rsidP="00B325A8">
      <w:pPr>
        <w:spacing w:before="120" w:line="240" w:lineRule="auto"/>
        <w:rPr>
          <w:rFonts w:asciiTheme="minorHAnsi" w:eastAsiaTheme="minorEastAsia" w:hAnsiTheme="minorHAnsi"/>
          <w:b/>
          <w:color w:val="17365D"/>
          <w:sz w:val="32"/>
          <w:szCs w:val="32"/>
          <w:highlight w:val="yellow"/>
          <w:u w:val="single"/>
        </w:rPr>
      </w:pPr>
      <w:r w:rsidRPr="00D020D9">
        <w:rPr>
          <w:rFonts w:asciiTheme="minorHAnsi" w:eastAsiaTheme="minorEastAsia" w:hAnsiTheme="minorHAnsi"/>
          <w:b/>
          <w:color w:val="17365D"/>
          <w:sz w:val="32"/>
          <w:szCs w:val="32"/>
          <w:u w:val="single"/>
        </w:rPr>
        <w:t>C10</w:t>
      </w:r>
      <w:r w:rsidRPr="00D020D9">
        <w:rPr>
          <w:rFonts w:asciiTheme="minorHAnsi" w:eastAsiaTheme="minorEastAsia" w:hAnsiTheme="minorHAnsi" w:hint="eastAsia"/>
          <w:b/>
          <w:color w:val="17365D"/>
          <w:sz w:val="32"/>
          <w:szCs w:val="32"/>
          <w:u w:val="single"/>
        </w:rPr>
        <w:tab/>
      </w:r>
      <w:r w:rsidR="00055E9F" w:rsidRPr="00D020D9">
        <w:rPr>
          <w:rFonts w:asciiTheme="minorHAnsi" w:eastAsiaTheme="minorEastAsia" w:hAnsiTheme="minorHAnsi" w:hint="eastAsia"/>
          <w:b/>
          <w:color w:val="17365D"/>
          <w:sz w:val="32"/>
          <w:szCs w:val="32"/>
          <w:u w:val="single"/>
        </w:rPr>
        <w:t>信息社会的道德内涵</w:t>
      </w:r>
    </w:p>
    <w:p w:rsidR="00055E9F" w:rsidRPr="002E209C" w:rsidRDefault="00055E9F" w:rsidP="00B325A8">
      <w:pPr>
        <w:spacing w:before="120" w:after="0" w:line="240" w:lineRule="auto"/>
        <w:ind w:firstLineChars="200" w:firstLine="480"/>
        <w:rPr>
          <w:b/>
          <w:bCs/>
          <w:sz w:val="24"/>
          <w:szCs w:val="24"/>
        </w:rPr>
      </w:pPr>
      <w:r w:rsidRPr="002E209C">
        <w:rPr>
          <w:rFonts w:eastAsiaTheme="minorEastAsia" w:hint="eastAsia"/>
          <w:sz w:val="24"/>
          <w:szCs w:val="24"/>
        </w:rPr>
        <w:t>信息和知识社会须遵循普遍认可的价值观，且须促进实现人类的共同利益并避免滥用</w:t>
      </w:r>
      <w:r w:rsidRPr="002E209C">
        <w:rPr>
          <w:rFonts w:eastAsiaTheme="minorEastAsia" w:hint="eastAsia"/>
          <w:sz w:val="24"/>
          <w:szCs w:val="24"/>
        </w:rPr>
        <w:t>ICT</w:t>
      </w:r>
      <w:r w:rsidRPr="002E209C">
        <w:rPr>
          <w:rFonts w:eastAsiaTheme="minorEastAsia" w:hint="eastAsia"/>
          <w:sz w:val="24"/>
          <w:szCs w:val="24"/>
        </w:rPr>
        <w:t>。</w:t>
      </w:r>
    </w:p>
    <w:p w:rsidR="00055E9F" w:rsidRPr="002E209C" w:rsidRDefault="002E209C" w:rsidP="00B325A8">
      <w:pPr>
        <w:spacing w:before="120" w:after="0" w:line="240" w:lineRule="auto"/>
        <w:ind w:left="720" w:hanging="720"/>
        <w:rPr>
          <w:sz w:val="24"/>
          <w:szCs w:val="24"/>
          <w:lang w:val="en-GB"/>
        </w:rPr>
      </w:pPr>
      <w:r>
        <w:rPr>
          <w:rFonts w:asciiTheme="minorHAnsi" w:eastAsiaTheme="minorEastAsia" w:hAnsiTheme="minorHAnsi" w:hint="eastAsia"/>
          <w:sz w:val="24"/>
          <w:szCs w:val="24"/>
          <w:lang w:val="en-GB"/>
        </w:rPr>
        <w:t>a)</w:t>
      </w:r>
      <w:r>
        <w:rPr>
          <w:rFonts w:asciiTheme="minorHAnsi" w:eastAsiaTheme="minorEastAsia" w:hAnsiTheme="minorHAnsi" w:hint="eastAsia"/>
          <w:sz w:val="24"/>
          <w:szCs w:val="24"/>
          <w:lang w:val="en-GB"/>
        </w:rPr>
        <w:tab/>
      </w:r>
      <w:r w:rsidR="00055E9F" w:rsidRPr="002E209C">
        <w:rPr>
          <w:rFonts w:asciiTheme="minorHAnsi" w:eastAsiaTheme="minorEastAsia" w:hAnsiTheme="minorHAnsi" w:hint="eastAsia"/>
          <w:sz w:val="24"/>
          <w:szCs w:val="24"/>
          <w:lang w:val="en-GB"/>
        </w:rPr>
        <w:t>所有利益攸关方都应继续提高认识，并促进在国家、区域和国际层面开展涉及</w:t>
      </w:r>
      <w:r w:rsidR="00055E9F" w:rsidRPr="002E209C">
        <w:rPr>
          <w:rFonts w:asciiTheme="minorHAnsi" w:eastAsiaTheme="minorEastAsia" w:hAnsiTheme="minorHAnsi" w:hint="eastAsia"/>
          <w:sz w:val="24"/>
          <w:szCs w:val="24"/>
          <w:lang w:val="en-GB"/>
        </w:rPr>
        <w:t>ICT</w:t>
      </w:r>
      <w:r w:rsidR="00055E9F" w:rsidRPr="002E209C">
        <w:rPr>
          <w:rFonts w:asciiTheme="minorHAnsi" w:eastAsiaTheme="minorEastAsia" w:hAnsiTheme="minorHAnsi" w:hint="eastAsia"/>
          <w:sz w:val="24"/>
          <w:szCs w:val="24"/>
          <w:lang w:val="en-GB"/>
        </w:rPr>
        <w:t>使用的道德机遇和挑战的讨论。</w:t>
      </w:r>
    </w:p>
    <w:p w:rsidR="00055E9F" w:rsidRPr="002E209C" w:rsidRDefault="002E209C" w:rsidP="00B325A8">
      <w:pPr>
        <w:spacing w:before="120" w:after="0" w:line="240" w:lineRule="auto"/>
        <w:ind w:left="720" w:hanging="720"/>
        <w:rPr>
          <w:sz w:val="24"/>
          <w:szCs w:val="24"/>
          <w:lang w:val="en-GB"/>
        </w:rPr>
      </w:pPr>
      <w:r>
        <w:rPr>
          <w:rFonts w:asciiTheme="minorHAnsi" w:eastAsiaTheme="minorEastAsia" w:hAnsiTheme="minorHAnsi" w:hint="eastAsia"/>
          <w:sz w:val="24"/>
          <w:szCs w:val="24"/>
          <w:lang w:val="en-GB"/>
        </w:rPr>
        <w:t>b)</w:t>
      </w:r>
      <w:r>
        <w:rPr>
          <w:rFonts w:asciiTheme="minorHAnsi" w:eastAsiaTheme="minorEastAsia" w:hAnsiTheme="minorHAnsi" w:hint="eastAsia"/>
          <w:sz w:val="24"/>
          <w:szCs w:val="24"/>
          <w:lang w:val="en-GB"/>
        </w:rPr>
        <w:tab/>
      </w:r>
      <w:r w:rsidR="00055E9F" w:rsidRPr="002E209C">
        <w:rPr>
          <w:rFonts w:asciiTheme="minorHAnsi" w:eastAsiaTheme="minorEastAsia" w:hAnsiTheme="minorHAnsi" w:hint="eastAsia"/>
          <w:sz w:val="24"/>
          <w:szCs w:val="24"/>
          <w:lang w:val="en-GB"/>
        </w:rPr>
        <w:t>促进在使用</w:t>
      </w:r>
      <w:r w:rsidR="00055E9F" w:rsidRPr="002E209C">
        <w:rPr>
          <w:rFonts w:asciiTheme="minorHAnsi" w:eastAsiaTheme="minorEastAsia" w:hAnsiTheme="minorHAnsi" w:hint="eastAsia"/>
          <w:sz w:val="24"/>
          <w:szCs w:val="24"/>
          <w:lang w:val="en-GB"/>
        </w:rPr>
        <w:t>ICT</w:t>
      </w:r>
      <w:r w:rsidR="00055E9F" w:rsidRPr="002E209C">
        <w:rPr>
          <w:rFonts w:asciiTheme="minorHAnsi" w:eastAsiaTheme="minorEastAsia" w:hAnsiTheme="minorHAnsi" w:hint="eastAsia"/>
          <w:sz w:val="24"/>
          <w:szCs w:val="24"/>
          <w:lang w:val="en-GB"/>
        </w:rPr>
        <w:t>过程中对基本道德价值观的尊重并避免滥用这些技术。</w:t>
      </w:r>
    </w:p>
    <w:p w:rsidR="00055E9F" w:rsidRPr="002E209C" w:rsidRDefault="002E209C" w:rsidP="00B325A8">
      <w:pPr>
        <w:spacing w:before="120" w:after="0" w:line="240" w:lineRule="auto"/>
        <w:ind w:left="720" w:hanging="720"/>
        <w:rPr>
          <w:sz w:val="24"/>
          <w:szCs w:val="24"/>
        </w:rPr>
      </w:pPr>
      <w:r>
        <w:rPr>
          <w:rFonts w:asciiTheme="minorHAnsi" w:eastAsiaTheme="minorEastAsia" w:hAnsiTheme="minorHAnsi" w:hint="eastAsia"/>
          <w:sz w:val="24"/>
          <w:szCs w:val="24"/>
          <w:lang w:val="en-GB"/>
        </w:rPr>
        <w:t>c)</w:t>
      </w:r>
      <w:r>
        <w:rPr>
          <w:rFonts w:asciiTheme="minorHAnsi" w:eastAsiaTheme="minorEastAsia" w:hAnsiTheme="minorHAnsi" w:hint="eastAsia"/>
          <w:sz w:val="24"/>
          <w:szCs w:val="24"/>
          <w:lang w:val="en-GB"/>
        </w:rPr>
        <w:tab/>
      </w:r>
      <w:r w:rsidR="00055E9F" w:rsidRPr="002E209C">
        <w:rPr>
          <w:rFonts w:asciiTheme="minorHAnsi" w:eastAsiaTheme="minorEastAsia" w:hAnsiTheme="minorHAnsi" w:hint="eastAsia"/>
          <w:sz w:val="24"/>
          <w:szCs w:val="24"/>
          <w:lang w:val="en-GB"/>
        </w:rPr>
        <w:t>继续请研究领域的利益攸关方就</w:t>
      </w:r>
      <w:r w:rsidR="00055E9F" w:rsidRPr="002E209C">
        <w:rPr>
          <w:rFonts w:asciiTheme="minorHAnsi" w:eastAsiaTheme="minorEastAsia" w:hAnsiTheme="minorHAnsi" w:hint="eastAsia"/>
          <w:sz w:val="24"/>
          <w:szCs w:val="24"/>
          <w:lang w:val="en-GB"/>
        </w:rPr>
        <w:t>ICT</w:t>
      </w:r>
      <w:r w:rsidR="00055E9F" w:rsidRPr="002E209C">
        <w:rPr>
          <w:rFonts w:asciiTheme="minorHAnsi" w:eastAsiaTheme="minorEastAsia" w:hAnsiTheme="minorHAnsi" w:hint="eastAsia"/>
          <w:sz w:val="24"/>
          <w:szCs w:val="24"/>
          <w:lang w:val="en-GB"/>
        </w:rPr>
        <w:t>的道德内涵开展研究，并进一步研究了解当前和新出现的挑战和机遇。</w:t>
      </w:r>
    </w:p>
    <w:p w:rsidR="00055E9F" w:rsidRPr="002E209C" w:rsidRDefault="002E209C" w:rsidP="00B325A8">
      <w:pPr>
        <w:spacing w:before="120" w:after="0" w:line="240" w:lineRule="auto"/>
        <w:ind w:left="720" w:hanging="720"/>
        <w:rPr>
          <w:sz w:val="24"/>
          <w:szCs w:val="24"/>
        </w:rPr>
      </w:pPr>
      <w:r>
        <w:rPr>
          <w:rFonts w:asciiTheme="minorHAnsi" w:eastAsiaTheme="minorEastAsia" w:hAnsiTheme="minorHAnsi" w:hint="eastAsia"/>
          <w:sz w:val="24"/>
          <w:szCs w:val="24"/>
          <w:lang w:val="en-GB"/>
        </w:rPr>
        <w:t>d)</w:t>
      </w:r>
      <w:r>
        <w:rPr>
          <w:rFonts w:asciiTheme="minorHAnsi" w:eastAsiaTheme="minorEastAsia" w:hAnsiTheme="minorHAnsi" w:hint="eastAsia"/>
          <w:sz w:val="24"/>
          <w:szCs w:val="24"/>
          <w:lang w:val="en-GB"/>
        </w:rPr>
        <w:tab/>
      </w:r>
      <w:r w:rsidR="00055E9F" w:rsidRPr="002E209C">
        <w:rPr>
          <w:rFonts w:asciiTheme="minorHAnsi" w:eastAsiaTheme="minorEastAsia" w:hAnsiTheme="minorHAnsi" w:hint="eastAsia"/>
          <w:sz w:val="24"/>
          <w:szCs w:val="24"/>
          <w:lang w:val="en-GB"/>
        </w:rPr>
        <w:t>继续加强对隐私和个人数据的保护。</w:t>
      </w:r>
    </w:p>
    <w:p w:rsidR="00055E9F" w:rsidRDefault="002E209C" w:rsidP="00B325A8">
      <w:pPr>
        <w:spacing w:before="120" w:after="0" w:line="240" w:lineRule="auto"/>
        <w:ind w:left="720" w:hanging="720"/>
        <w:rPr>
          <w:rFonts w:asciiTheme="minorHAnsi" w:eastAsiaTheme="minorEastAsia" w:hAnsiTheme="minorHAnsi"/>
          <w:sz w:val="24"/>
          <w:szCs w:val="24"/>
          <w:lang w:val="en-GB"/>
        </w:rPr>
      </w:pPr>
      <w:r>
        <w:rPr>
          <w:rFonts w:asciiTheme="minorHAnsi" w:eastAsiaTheme="minorEastAsia" w:hAnsiTheme="minorHAnsi" w:hint="eastAsia"/>
          <w:sz w:val="24"/>
          <w:szCs w:val="24"/>
          <w:lang w:val="en-GB"/>
        </w:rPr>
        <w:lastRenderedPageBreak/>
        <w:t>e)</w:t>
      </w:r>
      <w:r>
        <w:rPr>
          <w:rFonts w:asciiTheme="minorHAnsi" w:eastAsiaTheme="minorEastAsia" w:hAnsiTheme="minorHAnsi" w:hint="eastAsia"/>
          <w:sz w:val="24"/>
          <w:szCs w:val="24"/>
          <w:lang w:val="en-GB"/>
        </w:rPr>
        <w:tab/>
      </w:r>
      <w:r w:rsidR="00055E9F" w:rsidRPr="002E209C">
        <w:rPr>
          <w:rFonts w:asciiTheme="minorHAnsi" w:eastAsiaTheme="minorEastAsia" w:hAnsiTheme="minorHAnsi" w:hint="eastAsia"/>
          <w:sz w:val="24"/>
          <w:szCs w:val="24"/>
          <w:lang w:val="en-GB"/>
        </w:rPr>
        <w:t>按照相关法律，采取适当行动和防范措施，防止《日内瓦行动计划》第</w:t>
      </w:r>
      <w:r w:rsidR="00055E9F" w:rsidRPr="002E209C">
        <w:rPr>
          <w:rFonts w:asciiTheme="minorHAnsi" w:eastAsiaTheme="minorEastAsia" w:hAnsiTheme="minorHAnsi" w:hint="eastAsia"/>
          <w:sz w:val="24"/>
          <w:szCs w:val="24"/>
          <w:lang w:val="en-GB"/>
        </w:rPr>
        <w:t>25</w:t>
      </w:r>
      <w:r w:rsidR="00055E9F" w:rsidRPr="002E209C">
        <w:rPr>
          <w:rFonts w:asciiTheme="minorHAnsi" w:eastAsiaTheme="minorEastAsia" w:hAnsiTheme="minorHAnsi" w:hint="eastAsia"/>
          <w:sz w:val="24"/>
          <w:szCs w:val="24"/>
          <w:lang w:val="en-GB"/>
        </w:rPr>
        <w:t>段所列的有关</w:t>
      </w:r>
      <w:r w:rsidR="00055E9F" w:rsidRPr="002E209C">
        <w:rPr>
          <w:rFonts w:asciiTheme="minorHAnsi" w:eastAsiaTheme="minorEastAsia" w:hAnsiTheme="minorHAnsi" w:hint="eastAsia"/>
          <w:sz w:val="24"/>
          <w:szCs w:val="24"/>
          <w:lang w:val="en-GB"/>
        </w:rPr>
        <w:t>ICT</w:t>
      </w:r>
      <w:r w:rsidR="00055E9F" w:rsidRPr="002E209C">
        <w:rPr>
          <w:rFonts w:asciiTheme="minorHAnsi" w:eastAsiaTheme="minorEastAsia" w:hAnsiTheme="minorHAnsi" w:hint="eastAsia"/>
          <w:sz w:val="24"/>
          <w:szCs w:val="24"/>
          <w:lang w:val="en-GB"/>
        </w:rPr>
        <w:t>的滥用。</w:t>
      </w:r>
    </w:p>
    <w:p w:rsidR="001E080F" w:rsidRPr="002E209C" w:rsidRDefault="001E080F" w:rsidP="00B325A8">
      <w:pPr>
        <w:spacing w:before="120" w:after="0" w:line="240" w:lineRule="auto"/>
        <w:ind w:left="720" w:hanging="720"/>
        <w:rPr>
          <w:sz w:val="24"/>
          <w:szCs w:val="24"/>
        </w:rPr>
      </w:pPr>
    </w:p>
    <w:p w:rsidR="00055E9F" w:rsidRPr="002E209C" w:rsidRDefault="002E209C" w:rsidP="00B325A8">
      <w:pPr>
        <w:keepNext/>
        <w:spacing w:before="120" w:line="240" w:lineRule="auto"/>
        <w:rPr>
          <w:rFonts w:asciiTheme="minorHAnsi" w:eastAsiaTheme="minorEastAsia" w:hAnsiTheme="minorHAnsi"/>
          <w:b/>
          <w:color w:val="17365D"/>
          <w:sz w:val="32"/>
          <w:szCs w:val="32"/>
          <w:u w:val="single"/>
        </w:rPr>
      </w:pPr>
      <w:r>
        <w:rPr>
          <w:rFonts w:asciiTheme="minorHAnsi" w:eastAsiaTheme="minorEastAsia" w:hAnsiTheme="minorHAnsi"/>
          <w:b/>
          <w:color w:val="17365D"/>
          <w:sz w:val="32"/>
          <w:szCs w:val="32"/>
          <w:u w:val="single"/>
        </w:rPr>
        <w:t>C11</w:t>
      </w:r>
      <w:r>
        <w:rPr>
          <w:rFonts w:asciiTheme="minorHAnsi" w:eastAsiaTheme="minorEastAsia" w:hAnsiTheme="minorHAnsi" w:hint="eastAsia"/>
          <w:b/>
          <w:color w:val="17365D"/>
          <w:sz w:val="32"/>
          <w:szCs w:val="32"/>
          <w:u w:val="single"/>
        </w:rPr>
        <w:tab/>
      </w:r>
      <w:r w:rsidR="00055E9F" w:rsidRPr="002E209C">
        <w:rPr>
          <w:rFonts w:asciiTheme="minorHAnsi" w:eastAsiaTheme="minorEastAsia" w:hAnsiTheme="minorHAnsi" w:hint="eastAsia"/>
          <w:b/>
          <w:color w:val="17365D"/>
          <w:sz w:val="32"/>
          <w:szCs w:val="32"/>
          <w:u w:val="single"/>
        </w:rPr>
        <w:t>国际和区域性合作</w:t>
      </w:r>
    </w:p>
    <w:p w:rsidR="00055E9F" w:rsidRPr="002E209C" w:rsidRDefault="002E209C" w:rsidP="00B325A8">
      <w:pPr>
        <w:spacing w:before="120" w:after="0" w:line="240" w:lineRule="auto"/>
        <w:ind w:left="720" w:hanging="720"/>
        <w:rPr>
          <w:rFonts w:asciiTheme="minorHAnsi" w:eastAsiaTheme="minorEastAsia" w:hAnsiTheme="minorHAnsi"/>
          <w:sz w:val="24"/>
          <w:szCs w:val="24"/>
          <w:lang w:val="en-GB"/>
        </w:rPr>
      </w:pPr>
      <w:r>
        <w:rPr>
          <w:rFonts w:asciiTheme="minorHAnsi" w:eastAsiaTheme="minorEastAsia" w:hAnsiTheme="minorHAnsi" w:hint="eastAsia"/>
          <w:sz w:val="24"/>
          <w:szCs w:val="24"/>
          <w:lang w:val="en-GB"/>
        </w:rPr>
        <w:t>a)</w:t>
      </w:r>
      <w:r>
        <w:rPr>
          <w:rFonts w:asciiTheme="minorHAnsi" w:eastAsiaTheme="minorEastAsia" w:hAnsiTheme="minorHAnsi" w:hint="eastAsia"/>
          <w:sz w:val="24"/>
          <w:szCs w:val="24"/>
          <w:lang w:val="en-GB"/>
        </w:rPr>
        <w:tab/>
      </w:r>
      <w:r w:rsidR="00055E9F" w:rsidRPr="002E209C">
        <w:rPr>
          <w:rFonts w:asciiTheme="minorHAnsi" w:eastAsiaTheme="minorEastAsia" w:hAnsiTheme="minorHAnsi" w:hint="eastAsia"/>
          <w:sz w:val="24"/>
          <w:szCs w:val="24"/>
          <w:lang w:val="en-GB"/>
        </w:rPr>
        <w:t>在促进使用</w:t>
      </w:r>
      <w:r w:rsidR="00055E9F" w:rsidRPr="002E209C">
        <w:rPr>
          <w:rFonts w:asciiTheme="minorHAnsi" w:eastAsiaTheme="minorEastAsia" w:hAnsiTheme="minorHAnsi" w:hint="eastAsia"/>
          <w:sz w:val="24"/>
          <w:szCs w:val="24"/>
          <w:lang w:val="en-GB"/>
        </w:rPr>
        <w:t>ICT</w:t>
      </w:r>
      <w:r w:rsidR="00055E9F" w:rsidRPr="002E209C">
        <w:rPr>
          <w:rFonts w:asciiTheme="minorHAnsi" w:eastAsiaTheme="minorEastAsia" w:hAnsiTheme="minorHAnsi" w:hint="eastAsia"/>
          <w:sz w:val="24"/>
          <w:szCs w:val="24"/>
          <w:lang w:val="en-GB"/>
        </w:rPr>
        <w:t>、以支持实现</w:t>
      </w:r>
      <w:r w:rsidR="00055E9F" w:rsidRPr="002E209C">
        <w:rPr>
          <w:rFonts w:asciiTheme="minorHAnsi" w:eastAsiaTheme="minorEastAsia" w:hAnsiTheme="minorHAnsi" w:hint="eastAsia"/>
          <w:sz w:val="24"/>
          <w:szCs w:val="24"/>
          <w:lang w:val="en-GB"/>
        </w:rPr>
        <w:t>2015</w:t>
      </w:r>
      <w:r w:rsidR="00055E9F" w:rsidRPr="002E209C">
        <w:rPr>
          <w:rFonts w:asciiTheme="minorHAnsi" w:eastAsiaTheme="minorEastAsia" w:hAnsiTheme="minorHAnsi" w:hint="eastAsia"/>
          <w:sz w:val="24"/>
          <w:szCs w:val="24"/>
          <w:lang w:val="en-GB"/>
        </w:rPr>
        <w:t>年后可持续发展方面，所有利益攸关方在国际和区域层面的合作至关重要。</w:t>
      </w:r>
    </w:p>
    <w:p w:rsidR="00055E9F" w:rsidRPr="002E209C" w:rsidRDefault="002E209C" w:rsidP="00B325A8">
      <w:pPr>
        <w:spacing w:before="120" w:after="0" w:line="240" w:lineRule="auto"/>
        <w:ind w:left="720" w:hanging="720"/>
        <w:rPr>
          <w:rFonts w:asciiTheme="minorHAnsi" w:eastAsiaTheme="minorEastAsia" w:hAnsiTheme="minorHAnsi"/>
          <w:sz w:val="24"/>
          <w:szCs w:val="24"/>
          <w:lang w:val="en-GB"/>
        </w:rPr>
      </w:pPr>
      <w:r>
        <w:rPr>
          <w:rFonts w:asciiTheme="minorHAnsi" w:eastAsiaTheme="minorEastAsia" w:hAnsiTheme="minorHAnsi" w:hint="eastAsia"/>
          <w:sz w:val="24"/>
          <w:szCs w:val="24"/>
          <w:lang w:val="en-GB"/>
        </w:rPr>
        <w:t>b)</w:t>
      </w:r>
      <w:r>
        <w:rPr>
          <w:rFonts w:asciiTheme="minorHAnsi" w:eastAsiaTheme="minorEastAsia" w:hAnsiTheme="minorHAnsi" w:hint="eastAsia"/>
          <w:sz w:val="24"/>
          <w:szCs w:val="24"/>
          <w:lang w:val="en-GB"/>
        </w:rPr>
        <w:tab/>
      </w:r>
      <w:r w:rsidR="00055E9F" w:rsidRPr="002E209C">
        <w:rPr>
          <w:rFonts w:asciiTheme="minorHAnsi" w:eastAsiaTheme="minorEastAsia" w:hAnsiTheme="minorHAnsi" w:hint="eastAsia"/>
          <w:sz w:val="24"/>
          <w:szCs w:val="24"/>
          <w:lang w:val="en-GB"/>
        </w:rPr>
        <w:t>鼓励继续对发展中国家进行</w:t>
      </w:r>
      <w:r w:rsidR="00055E9F" w:rsidRPr="002E209C">
        <w:rPr>
          <w:rFonts w:asciiTheme="minorHAnsi" w:eastAsiaTheme="minorEastAsia" w:hAnsiTheme="minorHAnsi" w:hint="eastAsia"/>
          <w:sz w:val="24"/>
          <w:szCs w:val="24"/>
          <w:lang w:val="en-GB"/>
        </w:rPr>
        <w:t>ICT</w:t>
      </w:r>
      <w:r w:rsidR="00055E9F" w:rsidRPr="002E209C">
        <w:rPr>
          <w:rFonts w:asciiTheme="minorHAnsi" w:eastAsiaTheme="minorEastAsia" w:hAnsiTheme="minorHAnsi" w:hint="eastAsia"/>
          <w:sz w:val="24"/>
          <w:szCs w:val="24"/>
          <w:lang w:val="en-GB"/>
        </w:rPr>
        <w:t>援助，特别是对最不发达国家的援助。</w:t>
      </w:r>
    </w:p>
    <w:p w:rsidR="00055E9F" w:rsidRPr="002E209C" w:rsidRDefault="002E209C" w:rsidP="00B325A8">
      <w:pPr>
        <w:spacing w:before="120" w:after="0" w:line="240" w:lineRule="auto"/>
        <w:ind w:left="720" w:hanging="720"/>
        <w:rPr>
          <w:rFonts w:asciiTheme="minorHAnsi" w:eastAsiaTheme="minorEastAsia" w:hAnsiTheme="minorHAnsi"/>
          <w:sz w:val="24"/>
          <w:szCs w:val="24"/>
          <w:lang w:val="en-GB"/>
        </w:rPr>
      </w:pPr>
      <w:r>
        <w:rPr>
          <w:rFonts w:asciiTheme="minorHAnsi" w:eastAsiaTheme="minorEastAsia" w:hAnsiTheme="minorHAnsi" w:hint="eastAsia"/>
          <w:sz w:val="24"/>
          <w:szCs w:val="24"/>
          <w:lang w:val="en-GB"/>
        </w:rPr>
        <w:t>c)</w:t>
      </w:r>
      <w:r>
        <w:rPr>
          <w:rFonts w:asciiTheme="minorHAnsi" w:eastAsiaTheme="minorEastAsia" w:hAnsiTheme="minorHAnsi" w:hint="eastAsia"/>
          <w:sz w:val="24"/>
          <w:szCs w:val="24"/>
          <w:lang w:val="en-GB"/>
        </w:rPr>
        <w:tab/>
      </w:r>
      <w:r w:rsidR="00055E9F" w:rsidRPr="002E209C">
        <w:rPr>
          <w:rFonts w:asciiTheme="minorHAnsi" w:eastAsiaTheme="minorEastAsia" w:hAnsiTheme="minorHAnsi" w:hint="eastAsia"/>
          <w:sz w:val="24"/>
          <w:szCs w:val="24"/>
          <w:lang w:val="en-GB"/>
        </w:rPr>
        <w:t>进一步加强公共</w:t>
      </w:r>
      <w:r w:rsidR="00055E9F" w:rsidRPr="002E209C">
        <w:rPr>
          <w:rFonts w:asciiTheme="minorHAnsi" w:eastAsiaTheme="minorEastAsia" w:hAnsiTheme="minorHAnsi" w:hint="eastAsia"/>
          <w:sz w:val="24"/>
          <w:szCs w:val="24"/>
          <w:lang w:val="en-GB"/>
        </w:rPr>
        <w:t xml:space="preserve"> </w:t>
      </w:r>
      <w:r w:rsidR="00055E9F" w:rsidRPr="002E209C">
        <w:rPr>
          <w:rFonts w:asciiTheme="minorHAnsi" w:eastAsiaTheme="minorEastAsia" w:hAnsiTheme="minorHAnsi"/>
          <w:sz w:val="24"/>
          <w:szCs w:val="24"/>
          <w:lang w:val="en-GB"/>
        </w:rPr>
        <w:t>–</w:t>
      </w:r>
      <w:r w:rsidR="00055E9F" w:rsidRPr="002E209C">
        <w:rPr>
          <w:rFonts w:asciiTheme="minorHAnsi" w:eastAsiaTheme="minorEastAsia" w:hAnsiTheme="minorHAnsi" w:hint="eastAsia"/>
          <w:sz w:val="24"/>
          <w:szCs w:val="24"/>
          <w:lang w:val="en-GB"/>
        </w:rPr>
        <w:t xml:space="preserve"> </w:t>
      </w:r>
      <w:r w:rsidR="00055E9F" w:rsidRPr="002E209C">
        <w:rPr>
          <w:rFonts w:asciiTheme="minorHAnsi" w:eastAsiaTheme="minorEastAsia" w:hAnsiTheme="minorHAnsi" w:hint="eastAsia"/>
          <w:sz w:val="24"/>
          <w:szCs w:val="24"/>
          <w:lang w:val="en-GB"/>
        </w:rPr>
        <w:t>私营伙伴关系并促进多部门之间的合作。</w:t>
      </w:r>
    </w:p>
    <w:p w:rsidR="00055E9F" w:rsidRPr="002E209C" w:rsidRDefault="002E209C" w:rsidP="00B325A8">
      <w:pPr>
        <w:spacing w:before="120" w:after="0" w:line="240" w:lineRule="auto"/>
        <w:ind w:left="720" w:hanging="720"/>
        <w:rPr>
          <w:rFonts w:asciiTheme="minorHAnsi" w:eastAsiaTheme="minorEastAsia" w:hAnsiTheme="minorHAnsi"/>
          <w:sz w:val="24"/>
          <w:szCs w:val="24"/>
          <w:lang w:val="en-GB"/>
        </w:rPr>
      </w:pPr>
      <w:r>
        <w:rPr>
          <w:rFonts w:asciiTheme="minorHAnsi" w:eastAsiaTheme="minorEastAsia" w:hAnsiTheme="minorHAnsi" w:hint="eastAsia"/>
          <w:sz w:val="24"/>
          <w:szCs w:val="24"/>
          <w:lang w:val="en-GB"/>
        </w:rPr>
        <w:t>d)</w:t>
      </w:r>
      <w:r>
        <w:rPr>
          <w:rFonts w:asciiTheme="minorHAnsi" w:eastAsiaTheme="minorEastAsia" w:hAnsiTheme="minorHAnsi" w:hint="eastAsia"/>
          <w:sz w:val="24"/>
          <w:szCs w:val="24"/>
          <w:lang w:val="en-GB"/>
        </w:rPr>
        <w:tab/>
      </w:r>
      <w:r w:rsidR="00055E9F" w:rsidRPr="002E209C">
        <w:rPr>
          <w:rFonts w:asciiTheme="minorHAnsi" w:eastAsiaTheme="minorEastAsia" w:hAnsiTheme="minorHAnsi" w:hint="eastAsia"/>
          <w:sz w:val="24"/>
          <w:szCs w:val="24"/>
          <w:lang w:val="en-GB"/>
        </w:rPr>
        <w:t>呼吁国际社会协助发展中国家制定和落实国家行动计划，以支持实现</w:t>
      </w:r>
      <w:r w:rsidR="00055E9F" w:rsidRPr="002E209C">
        <w:rPr>
          <w:rFonts w:asciiTheme="minorHAnsi" w:eastAsiaTheme="minorEastAsia" w:hAnsiTheme="minorHAnsi" w:hint="eastAsia"/>
          <w:sz w:val="24"/>
          <w:szCs w:val="24"/>
          <w:lang w:val="en-GB"/>
        </w:rPr>
        <w:t>2015</w:t>
      </w:r>
      <w:r w:rsidR="00055E9F" w:rsidRPr="002E209C">
        <w:rPr>
          <w:rFonts w:asciiTheme="minorHAnsi" w:eastAsiaTheme="minorEastAsia" w:hAnsiTheme="minorHAnsi" w:hint="eastAsia"/>
          <w:sz w:val="24"/>
          <w:szCs w:val="24"/>
          <w:lang w:val="en-GB"/>
        </w:rPr>
        <w:t>年后的发展议程以及</w:t>
      </w:r>
      <w:r w:rsidR="00055E9F" w:rsidRPr="002E209C">
        <w:rPr>
          <w:rFonts w:asciiTheme="minorHAnsi" w:eastAsiaTheme="minorEastAsia" w:hAnsiTheme="minorHAnsi" w:hint="eastAsia"/>
          <w:sz w:val="24"/>
          <w:szCs w:val="24"/>
          <w:lang w:val="en-GB"/>
        </w:rPr>
        <w:t>2015</w:t>
      </w:r>
      <w:r w:rsidR="00055E9F" w:rsidRPr="002E209C">
        <w:rPr>
          <w:rFonts w:asciiTheme="minorHAnsi" w:eastAsiaTheme="minorEastAsia" w:hAnsiTheme="minorHAnsi" w:hint="eastAsia"/>
          <w:sz w:val="24"/>
          <w:szCs w:val="24"/>
          <w:lang w:val="en-GB"/>
        </w:rPr>
        <w:t>年进行的</w:t>
      </w:r>
      <w:r w:rsidR="00055E9F" w:rsidRPr="002E209C">
        <w:rPr>
          <w:rFonts w:asciiTheme="minorHAnsi" w:eastAsiaTheme="minorEastAsia" w:hAnsiTheme="minorHAnsi" w:hint="eastAsia"/>
          <w:sz w:val="24"/>
          <w:szCs w:val="24"/>
          <w:lang w:val="en-GB"/>
        </w:rPr>
        <w:t>WSIS</w:t>
      </w:r>
      <w:r w:rsidR="00055E9F" w:rsidRPr="002E209C">
        <w:rPr>
          <w:rFonts w:asciiTheme="minorHAnsi" w:eastAsiaTheme="minorEastAsia" w:hAnsiTheme="minorHAnsi" w:hint="eastAsia"/>
          <w:sz w:val="24"/>
          <w:szCs w:val="24"/>
          <w:lang w:val="en-GB"/>
        </w:rPr>
        <w:t>成果全面审查的结果，同时考虑到区域性举措的重要性。</w:t>
      </w:r>
    </w:p>
    <w:p w:rsidR="00055E9F" w:rsidRDefault="00055E9F" w:rsidP="00B325A8">
      <w:pPr>
        <w:spacing w:line="240" w:lineRule="auto"/>
        <w:jc w:val="both"/>
        <w:rPr>
          <w:rFonts w:ascii="Cambria" w:hAnsi="Cambria"/>
          <w:b/>
          <w:color w:val="17365D"/>
          <w:sz w:val="28"/>
          <w:szCs w:val="28"/>
          <w:u w:val="single"/>
        </w:rPr>
      </w:pPr>
    </w:p>
    <w:p w:rsidR="00055E9F" w:rsidRPr="00167E61" w:rsidRDefault="00055E9F" w:rsidP="00A95524">
      <w:pPr>
        <w:spacing w:before="120" w:after="0" w:line="240" w:lineRule="auto"/>
        <w:ind w:firstLineChars="200" w:firstLine="643"/>
        <w:jc w:val="both"/>
        <w:rPr>
          <w:rFonts w:asciiTheme="minorHAnsi" w:hAnsiTheme="minorHAnsi"/>
          <w:color w:val="000000" w:themeColor="text1"/>
          <w:sz w:val="24"/>
          <w:szCs w:val="24"/>
        </w:rPr>
      </w:pPr>
      <w:r w:rsidRPr="002E209C">
        <w:rPr>
          <w:rFonts w:asciiTheme="minorHAnsi" w:eastAsiaTheme="minorEastAsia" w:hAnsiTheme="minorHAnsi" w:hint="eastAsia"/>
          <w:b/>
          <w:color w:val="17365D"/>
          <w:sz w:val="32"/>
          <w:szCs w:val="32"/>
          <w:u w:val="single"/>
        </w:rPr>
        <w:t>三</w:t>
      </w:r>
      <w:r w:rsidR="002E209C">
        <w:rPr>
          <w:rFonts w:asciiTheme="minorHAnsi" w:eastAsiaTheme="minorEastAsia" w:hAnsiTheme="minorHAnsi" w:hint="eastAsia"/>
          <w:b/>
          <w:color w:val="17365D"/>
          <w:sz w:val="32"/>
          <w:szCs w:val="32"/>
          <w:u w:val="single"/>
        </w:rPr>
        <w:tab/>
      </w:r>
      <w:r w:rsidRPr="002E209C">
        <w:rPr>
          <w:rFonts w:asciiTheme="minorHAnsi" w:eastAsiaTheme="minorEastAsia" w:hAnsiTheme="minorHAnsi" w:hint="eastAsia"/>
          <w:b/>
          <w:color w:val="17365D"/>
          <w:sz w:val="32"/>
          <w:szCs w:val="32"/>
          <w:u w:val="single"/>
        </w:rPr>
        <w:t>2015</w:t>
      </w:r>
      <w:r w:rsidRPr="002E209C">
        <w:rPr>
          <w:rFonts w:asciiTheme="minorHAnsi" w:eastAsiaTheme="minorEastAsia" w:hAnsiTheme="minorHAnsi" w:hint="eastAsia"/>
          <w:b/>
          <w:color w:val="17365D"/>
          <w:sz w:val="32"/>
          <w:szCs w:val="32"/>
          <w:u w:val="single"/>
        </w:rPr>
        <w:t>年后</w:t>
      </w:r>
      <w:r w:rsidR="00B325A8">
        <w:rPr>
          <w:rFonts w:asciiTheme="minorHAnsi" w:eastAsiaTheme="minorEastAsia" w:hAnsiTheme="minorHAnsi" w:hint="eastAsia"/>
          <w:b/>
          <w:color w:val="17365D"/>
          <w:sz w:val="32"/>
          <w:szCs w:val="32"/>
          <w:u w:val="single"/>
        </w:rPr>
        <w:t>各</w:t>
      </w:r>
      <w:r w:rsidRPr="002E209C">
        <w:rPr>
          <w:rFonts w:asciiTheme="minorHAnsi" w:eastAsiaTheme="minorEastAsia" w:hAnsiTheme="minorHAnsi" w:hint="eastAsia"/>
          <w:b/>
          <w:color w:val="17365D"/>
          <w:sz w:val="32"/>
          <w:szCs w:val="32"/>
          <w:u w:val="single"/>
        </w:rPr>
        <w:t>行动方面</w:t>
      </w:r>
      <w:r w:rsidR="00B325A8">
        <w:rPr>
          <w:rFonts w:asciiTheme="minorHAnsi" w:eastAsiaTheme="minorEastAsia" w:hAnsiTheme="minorHAnsi" w:hint="eastAsia"/>
          <w:b/>
          <w:color w:val="17365D"/>
          <w:sz w:val="32"/>
          <w:szCs w:val="32"/>
          <w:u w:val="single"/>
        </w:rPr>
        <w:t>的工作</w:t>
      </w:r>
      <w:r w:rsidRPr="002E209C">
        <w:rPr>
          <w:rFonts w:asciiTheme="minorHAnsi" w:eastAsiaTheme="minorEastAsia" w:hAnsiTheme="minorHAnsi" w:hint="eastAsia"/>
          <w:b/>
          <w:color w:val="17365D"/>
          <w:sz w:val="32"/>
          <w:szCs w:val="32"/>
          <w:u w:val="single"/>
        </w:rPr>
        <w:t>：展望未来</w:t>
      </w:r>
      <w:r w:rsidRPr="00167E61">
        <w:rPr>
          <w:rFonts w:asciiTheme="minorHAnsi" w:eastAsiaTheme="minorEastAsia" w:hAnsiTheme="minorHAnsi" w:hint="eastAsia"/>
          <w:b/>
          <w:color w:val="000000" w:themeColor="text1"/>
          <w:sz w:val="24"/>
          <w:szCs w:val="24"/>
        </w:rPr>
        <w:t>我们重申，</w:t>
      </w:r>
      <w:r w:rsidRPr="00167E61">
        <w:rPr>
          <w:rFonts w:asciiTheme="minorHAnsi" w:eastAsiaTheme="minorEastAsia" w:hAnsiTheme="minorHAnsi" w:hint="eastAsia"/>
          <w:bCs/>
          <w:color w:val="000000" w:themeColor="text1"/>
          <w:sz w:val="24"/>
          <w:szCs w:val="24"/>
        </w:rPr>
        <w:t>各国政府、私营部门、民间团体和联合国及其它国际组织按照各自不同的作用和职责并在充分利用其技术专长的基础上开展有效合作至关重要，同时应考虑到建设信息社会的多方面性质。</w:t>
      </w:r>
    </w:p>
    <w:p w:rsidR="00055E9F" w:rsidRPr="00167E61" w:rsidRDefault="00055E9F" w:rsidP="00B325A8">
      <w:pPr>
        <w:spacing w:before="120" w:after="0" w:line="240" w:lineRule="auto"/>
        <w:ind w:firstLineChars="200" w:firstLine="482"/>
        <w:jc w:val="both"/>
        <w:rPr>
          <w:rFonts w:asciiTheme="minorHAnsi" w:eastAsiaTheme="minorEastAsia" w:hAnsiTheme="minorHAnsi"/>
          <w:color w:val="000000" w:themeColor="text1"/>
          <w:sz w:val="24"/>
          <w:szCs w:val="24"/>
        </w:rPr>
      </w:pPr>
      <w:r w:rsidRPr="00167E61">
        <w:rPr>
          <w:rFonts w:asciiTheme="minorHAnsi" w:eastAsiaTheme="minorEastAsia" w:hAnsiTheme="minorHAnsi" w:hint="eastAsia"/>
          <w:b/>
          <w:color w:val="000000" w:themeColor="text1"/>
          <w:sz w:val="24"/>
          <w:szCs w:val="24"/>
        </w:rPr>
        <w:t>我们强调，</w:t>
      </w:r>
      <w:r w:rsidRPr="00167E61">
        <w:rPr>
          <w:rFonts w:asciiTheme="minorHAnsi" w:eastAsiaTheme="minorEastAsia" w:hAnsiTheme="minorHAnsi" w:hint="eastAsia"/>
          <w:bCs/>
          <w:color w:val="000000" w:themeColor="text1"/>
          <w:sz w:val="24"/>
          <w:szCs w:val="24"/>
        </w:rPr>
        <w:t>遵照《日内瓦行动计划》并在联合国机构的协调</w:t>
      </w:r>
      <w:r w:rsidRPr="00167E61">
        <w:rPr>
          <w:rFonts w:asciiTheme="minorHAnsi" w:eastAsiaTheme="minorEastAsia" w:hAnsiTheme="minorHAnsi" w:hint="eastAsia"/>
          <w:bCs/>
          <w:color w:val="000000" w:themeColor="text1"/>
          <w:sz w:val="24"/>
          <w:szCs w:val="24"/>
        </w:rPr>
        <w:t>/</w:t>
      </w:r>
      <w:r w:rsidRPr="00167E61">
        <w:rPr>
          <w:rFonts w:asciiTheme="minorHAnsi" w:eastAsiaTheme="minorEastAsia" w:hAnsiTheme="minorHAnsi" w:hint="eastAsia"/>
          <w:bCs/>
          <w:color w:val="000000" w:themeColor="text1"/>
          <w:sz w:val="24"/>
          <w:szCs w:val="24"/>
        </w:rPr>
        <w:t>推进下，继续在国际层面开展利益攸关多方的实施工作十分重要。利益攸关多方实施活动的协调将有助于避免重复工作，其中特别应包括信息交流、知识创建、最佳做法共享和在发展利益攸关多方和公共</w:t>
      </w:r>
      <w:r w:rsidRPr="00167E61">
        <w:rPr>
          <w:rFonts w:asciiTheme="minorHAnsi" w:eastAsiaTheme="minorEastAsia" w:hAnsiTheme="minorHAnsi" w:hint="eastAsia"/>
          <w:bCs/>
          <w:color w:val="000000" w:themeColor="text1"/>
          <w:sz w:val="24"/>
          <w:szCs w:val="24"/>
        </w:rPr>
        <w:t xml:space="preserve"> </w:t>
      </w:r>
      <w:r w:rsidRPr="00167E61">
        <w:rPr>
          <w:rFonts w:asciiTheme="minorHAnsi" w:eastAsiaTheme="minorEastAsia" w:hAnsiTheme="minorHAnsi"/>
          <w:bCs/>
          <w:color w:val="000000" w:themeColor="text1"/>
          <w:sz w:val="24"/>
          <w:szCs w:val="24"/>
        </w:rPr>
        <w:t>–</w:t>
      </w:r>
      <w:r w:rsidR="0058059A" w:rsidRPr="00167E61">
        <w:rPr>
          <w:rFonts w:asciiTheme="minorHAnsi" w:eastAsiaTheme="minorEastAsia" w:hAnsiTheme="minorHAnsi" w:hint="eastAsia"/>
          <w:bCs/>
          <w:color w:val="000000" w:themeColor="text1"/>
          <w:sz w:val="24"/>
          <w:szCs w:val="24"/>
        </w:rPr>
        <w:t xml:space="preserve"> </w:t>
      </w:r>
      <w:r w:rsidRPr="00167E61">
        <w:rPr>
          <w:rFonts w:asciiTheme="minorHAnsi" w:eastAsiaTheme="minorEastAsia" w:hAnsiTheme="minorHAnsi" w:hint="eastAsia"/>
          <w:bCs/>
          <w:color w:val="000000" w:themeColor="text1"/>
          <w:sz w:val="24"/>
          <w:szCs w:val="24"/>
        </w:rPr>
        <w:t>私营伙伴关系方面予以协助。</w:t>
      </w:r>
    </w:p>
    <w:p w:rsidR="00055E9F" w:rsidRPr="002E209C" w:rsidRDefault="00055E9F" w:rsidP="00B325A8">
      <w:pPr>
        <w:spacing w:before="120" w:after="0" w:line="240" w:lineRule="auto"/>
        <w:ind w:firstLineChars="200" w:firstLine="482"/>
        <w:jc w:val="both"/>
        <w:rPr>
          <w:rFonts w:asciiTheme="minorHAnsi" w:eastAsiaTheme="minorEastAsia" w:hAnsiTheme="minorHAnsi"/>
          <w:color w:val="000000" w:themeColor="text1"/>
          <w:sz w:val="24"/>
          <w:szCs w:val="24"/>
        </w:rPr>
      </w:pPr>
      <w:r w:rsidRPr="00167E61">
        <w:rPr>
          <w:rFonts w:asciiTheme="minorHAnsi" w:eastAsiaTheme="minorEastAsia" w:hAnsiTheme="minorHAnsi" w:hint="eastAsia"/>
          <w:b/>
          <w:color w:val="000000" w:themeColor="text1"/>
          <w:sz w:val="24"/>
          <w:szCs w:val="24"/>
        </w:rPr>
        <w:t>我们重申，</w:t>
      </w:r>
      <w:r w:rsidRPr="00167E61">
        <w:rPr>
          <w:rFonts w:asciiTheme="minorHAnsi" w:eastAsiaTheme="minorEastAsia" w:hAnsiTheme="minorHAnsi" w:hint="eastAsia"/>
          <w:bCs/>
          <w:color w:val="000000" w:themeColor="text1"/>
          <w:sz w:val="24"/>
          <w:szCs w:val="24"/>
        </w:rPr>
        <w:t>联合国行政首长协调委员会（</w:t>
      </w:r>
      <w:r w:rsidRPr="00167E61">
        <w:rPr>
          <w:rFonts w:asciiTheme="minorHAnsi" w:eastAsiaTheme="minorEastAsia" w:hAnsiTheme="minorHAnsi" w:hint="eastAsia"/>
          <w:bCs/>
          <w:color w:val="000000" w:themeColor="text1"/>
          <w:sz w:val="24"/>
          <w:szCs w:val="24"/>
        </w:rPr>
        <w:t>CEB</w:t>
      </w:r>
      <w:r w:rsidRPr="00167E61">
        <w:rPr>
          <w:rFonts w:asciiTheme="minorHAnsi" w:eastAsiaTheme="minorEastAsia" w:hAnsiTheme="minorHAnsi" w:hint="eastAsia"/>
          <w:bCs/>
          <w:color w:val="000000" w:themeColor="text1"/>
          <w:sz w:val="24"/>
          <w:szCs w:val="24"/>
        </w:rPr>
        <w:t>）在《突尼斯议程》（第</w:t>
      </w:r>
      <w:r w:rsidRPr="00167E61">
        <w:rPr>
          <w:rFonts w:asciiTheme="minorHAnsi" w:eastAsiaTheme="minorEastAsia" w:hAnsiTheme="minorHAnsi" w:hint="eastAsia"/>
          <w:bCs/>
          <w:color w:val="000000" w:themeColor="text1"/>
          <w:sz w:val="24"/>
          <w:szCs w:val="24"/>
        </w:rPr>
        <w:t>103</w:t>
      </w:r>
      <w:r w:rsidRPr="00167E61">
        <w:rPr>
          <w:rFonts w:asciiTheme="minorHAnsi" w:eastAsiaTheme="minorEastAsia" w:hAnsiTheme="minorHAnsi" w:hint="eastAsia"/>
          <w:bCs/>
          <w:color w:val="000000" w:themeColor="text1"/>
          <w:sz w:val="24"/>
          <w:szCs w:val="24"/>
        </w:rPr>
        <w:t>段）指导下成立的联合国信息社会小组（</w:t>
      </w:r>
      <w:r w:rsidRPr="00167E61">
        <w:rPr>
          <w:rFonts w:asciiTheme="minorHAnsi" w:eastAsiaTheme="minorEastAsia" w:hAnsiTheme="minorHAnsi" w:hint="eastAsia"/>
          <w:bCs/>
          <w:color w:val="000000" w:themeColor="text1"/>
          <w:sz w:val="24"/>
          <w:szCs w:val="24"/>
        </w:rPr>
        <w:t>UNGIS</w:t>
      </w:r>
      <w:r w:rsidRPr="00167E61">
        <w:rPr>
          <w:rFonts w:asciiTheme="minorHAnsi" w:eastAsiaTheme="minorEastAsia" w:hAnsiTheme="minorHAnsi" w:hint="eastAsia"/>
          <w:bCs/>
          <w:color w:val="000000" w:themeColor="text1"/>
          <w:sz w:val="24"/>
          <w:szCs w:val="24"/>
        </w:rPr>
        <w:t>）十分重要，它是一种高效和有效的机构间机制，主要目的是协调联合国在落实信息社会世界峰会（</w:t>
      </w:r>
      <w:r w:rsidRPr="00167E61">
        <w:rPr>
          <w:rFonts w:asciiTheme="minorHAnsi" w:eastAsiaTheme="minorEastAsia" w:hAnsiTheme="minorHAnsi" w:hint="eastAsia"/>
          <w:bCs/>
          <w:color w:val="000000" w:themeColor="text1"/>
          <w:sz w:val="24"/>
          <w:szCs w:val="24"/>
        </w:rPr>
        <w:t>WSIS</w:t>
      </w:r>
      <w:r w:rsidRPr="00167E61">
        <w:rPr>
          <w:rFonts w:asciiTheme="minorHAnsi" w:eastAsiaTheme="minorEastAsia" w:hAnsiTheme="minorHAnsi" w:hint="eastAsia"/>
          <w:bCs/>
          <w:color w:val="000000" w:themeColor="text1"/>
          <w:sz w:val="24"/>
          <w:szCs w:val="24"/>
        </w:rPr>
        <w:t>）成果方面面临的实质和政策问题。</w:t>
      </w:r>
    </w:p>
    <w:p w:rsidR="00055E9F" w:rsidRPr="002E209C" w:rsidRDefault="00055E9F" w:rsidP="00B325A8">
      <w:pPr>
        <w:spacing w:before="120" w:after="0" w:line="240" w:lineRule="auto"/>
        <w:ind w:firstLineChars="200" w:firstLine="482"/>
        <w:jc w:val="both"/>
        <w:rPr>
          <w:rFonts w:asciiTheme="minorHAnsi" w:hAnsiTheme="minorHAnsi"/>
          <w:color w:val="000000" w:themeColor="text1"/>
          <w:sz w:val="24"/>
          <w:szCs w:val="24"/>
        </w:rPr>
      </w:pPr>
      <w:r w:rsidRPr="002E209C">
        <w:rPr>
          <w:rFonts w:asciiTheme="minorHAnsi" w:eastAsiaTheme="minorEastAsia" w:hAnsiTheme="minorHAnsi" w:cs="Times New Roman" w:hint="eastAsia"/>
          <w:b/>
          <w:bCs/>
          <w:iCs/>
          <w:sz w:val="24"/>
          <w:szCs w:val="24"/>
          <w:lang w:val="en-GB"/>
        </w:rPr>
        <w:t>我们欢迎</w:t>
      </w:r>
      <w:r w:rsidRPr="002E209C">
        <w:rPr>
          <w:rFonts w:asciiTheme="minorHAnsi" w:eastAsiaTheme="minorEastAsia" w:hAnsiTheme="minorHAnsi" w:cs="Times New Roman" w:hint="eastAsia"/>
          <w:iCs/>
          <w:sz w:val="24"/>
          <w:szCs w:val="24"/>
          <w:lang w:val="en-GB"/>
        </w:rPr>
        <w:t>举办年度</w:t>
      </w:r>
      <w:r w:rsidRPr="002E209C">
        <w:rPr>
          <w:rFonts w:asciiTheme="minorHAnsi" w:eastAsiaTheme="minorEastAsia" w:hAnsiTheme="minorHAnsi" w:cs="Times New Roman" w:hint="eastAsia"/>
          <w:iCs/>
          <w:sz w:val="24"/>
          <w:szCs w:val="24"/>
          <w:lang w:val="en-GB"/>
        </w:rPr>
        <w:t>WSIS</w:t>
      </w:r>
      <w:r w:rsidRPr="002E209C">
        <w:rPr>
          <w:rFonts w:asciiTheme="minorHAnsi" w:eastAsiaTheme="minorEastAsia" w:hAnsiTheme="minorHAnsi" w:cs="Times New Roman" w:hint="eastAsia"/>
          <w:iCs/>
          <w:sz w:val="24"/>
          <w:szCs w:val="24"/>
          <w:lang w:val="en-GB"/>
        </w:rPr>
        <w:t>论坛，这已成为利益攸关多方就与《日内瓦行动计划》相关的问题开展讨论的一个关键性论坛，同时我们注意到，论坛的包容性、开放性和对专题的集中关注已加强了利益攸关方的响应工作，并为日益加大的面对面和远程参与做出了贡献。</w:t>
      </w:r>
    </w:p>
    <w:p w:rsidR="00055E9F" w:rsidRPr="002E209C" w:rsidRDefault="00055E9F" w:rsidP="00B325A8">
      <w:pPr>
        <w:spacing w:before="120" w:after="0" w:line="240" w:lineRule="auto"/>
        <w:ind w:firstLineChars="200" w:firstLine="482"/>
        <w:jc w:val="both"/>
        <w:rPr>
          <w:rFonts w:asciiTheme="minorHAnsi" w:hAnsiTheme="minorHAnsi"/>
          <w:color w:val="000000" w:themeColor="text1"/>
          <w:sz w:val="24"/>
          <w:szCs w:val="24"/>
        </w:rPr>
      </w:pPr>
      <w:r w:rsidRPr="002E209C">
        <w:rPr>
          <w:rFonts w:asciiTheme="minorHAnsi" w:eastAsiaTheme="minorEastAsia" w:hAnsiTheme="minorHAnsi" w:cs="Times New Roman" w:hint="eastAsia"/>
          <w:b/>
          <w:bCs/>
          <w:iCs/>
          <w:sz w:val="24"/>
          <w:szCs w:val="24"/>
          <w:lang w:val="en-GB"/>
        </w:rPr>
        <w:t>我们鼓励</w:t>
      </w:r>
      <w:r w:rsidRPr="002E209C">
        <w:rPr>
          <w:rFonts w:asciiTheme="minorHAnsi" w:eastAsiaTheme="minorEastAsia" w:hAnsiTheme="minorHAnsi" w:cs="Times New Roman" w:hint="eastAsia"/>
          <w:iCs/>
          <w:sz w:val="24"/>
          <w:szCs w:val="24"/>
          <w:lang w:val="en-GB"/>
        </w:rPr>
        <w:t>所有利益攸关方与衡量</w:t>
      </w:r>
      <w:r w:rsidRPr="002E209C">
        <w:rPr>
          <w:rFonts w:asciiTheme="minorHAnsi" w:eastAsiaTheme="minorEastAsia" w:hAnsiTheme="minorHAnsi" w:cs="Times New Roman" w:hint="eastAsia"/>
          <w:iCs/>
          <w:sz w:val="24"/>
          <w:szCs w:val="24"/>
          <w:lang w:val="en-GB"/>
        </w:rPr>
        <w:t>ICT</w:t>
      </w:r>
      <w:r w:rsidRPr="002E209C">
        <w:rPr>
          <w:rFonts w:asciiTheme="minorHAnsi" w:eastAsiaTheme="minorEastAsia" w:hAnsiTheme="minorHAnsi" w:cs="Times New Roman" w:hint="eastAsia"/>
          <w:iCs/>
          <w:sz w:val="24"/>
          <w:szCs w:val="24"/>
          <w:lang w:val="en-GB"/>
        </w:rPr>
        <w:t>促发展伙伴关系进行密切协作并为之贡献力量，这一国际性利益攸关多方举措能够改善</w:t>
      </w:r>
      <w:r w:rsidRPr="002E209C">
        <w:rPr>
          <w:rFonts w:asciiTheme="minorHAnsi" w:eastAsiaTheme="minorEastAsia" w:hAnsiTheme="minorHAnsi" w:cs="Times New Roman" w:hint="eastAsia"/>
          <w:iCs/>
          <w:sz w:val="24"/>
          <w:szCs w:val="24"/>
          <w:lang w:val="en-GB"/>
        </w:rPr>
        <w:t>ICT</w:t>
      </w:r>
      <w:r w:rsidRPr="002E209C">
        <w:rPr>
          <w:rFonts w:asciiTheme="minorHAnsi" w:eastAsiaTheme="minorEastAsia" w:hAnsiTheme="minorHAnsi" w:cs="Times New Roman" w:hint="eastAsia"/>
          <w:iCs/>
          <w:sz w:val="24"/>
          <w:szCs w:val="24"/>
          <w:lang w:val="en-GB"/>
        </w:rPr>
        <w:t>数据和指标的提供和质量，特别是发展中国家的数据和指标。</w:t>
      </w:r>
    </w:p>
    <w:p w:rsidR="00055E9F" w:rsidRPr="002E209C" w:rsidRDefault="00055E9F" w:rsidP="00B325A8">
      <w:pPr>
        <w:spacing w:before="120" w:after="0" w:line="240" w:lineRule="auto"/>
        <w:ind w:firstLineChars="200" w:firstLine="482"/>
        <w:jc w:val="both"/>
        <w:rPr>
          <w:rFonts w:asciiTheme="minorHAnsi" w:hAnsiTheme="minorHAnsi"/>
          <w:color w:val="222222"/>
          <w:sz w:val="24"/>
          <w:szCs w:val="24"/>
        </w:rPr>
      </w:pPr>
      <w:r w:rsidRPr="00167E61">
        <w:rPr>
          <w:rFonts w:asciiTheme="minorHAnsi" w:eastAsiaTheme="minorEastAsia" w:hAnsiTheme="minorHAnsi" w:hint="eastAsia"/>
          <w:b/>
          <w:bCs/>
          <w:color w:val="222222"/>
          <w:sz w:val="24"/>
          <w:szCs w:val="24"/>
        </w:rPr>
        <w:t>我们强调</w:t>
      </w:r>
      <w:r w:rsidRPr="00167E61">
        <w:rPr>
          <w:rFonts w:asciiTheme="minorHAnsi" w:eastAsiaTheme="minorEastAsia" w:hAnsiTheme="minorHAnsi" w:hint="eastAsia"/>
          <w:b/>
          <w:bCs/>
          <w:color w:val="222222"/>
          <w:sz w:val="24"/>
          <w:szCs w:val="24"/>
        </w:rPr>
        <w:t>/</w:t>
      </w:r>
      <w:r w:rsidRPr="00167E61">
        <w:rPr>
          <w:rFonts w:asciiTheme="minorHAnsi" w:eastAsiaTheme="minorEastAsia" w:hAnsiTheme="minorHAnsi" w:hint="eastAsia"/>
          <w:b/>
          <w:bCs/>
          <w:color w:val="222222"/>
          <w:sz w:val="24"/>
          <w:szCs w:val="24"/>
        </w:rPr>
        <w:t>认识到，</w:t>
      </w:r>
      <w:r w:rsidRPr="00167E61">
        <w:rPr>
          <w:rFonts w:asciiTheme="minorHAnsi" w:eastAsiaTheme="minorEastAsia" w:hAnsiTheme="minorHAnsi" w:hint="eastAsia"/>
          <w:color w:val="222222"/>
          <w:sz w:val="24"/>
          <w:szCs w:val="24"/>
        </w:rPr>
        <w:t>致力于推进性别平等观点并按照本文件序言第</w:t>
      </w:r>
      <w:r w:rsidRPr="00167E61">
        <w:rPr>
          <w:rFonts w:asciiTheme="minorHAnsi" w:eastAsiaTheme="minorEastAsia" w:hAnsiTheme="minorHAnsi" w:hint="eastAsia"/>
          <w:color w:val="222222"/>
          <w:sz w:val="24"/>
          <w:szCs w:val="24"/>
        </w:rPr>
        <w:t>3</w:t>
      </w:r>
      <w:r w:rsidRPr="00167E61">
        <w:rPr>
          <w:rFonts w:asciiTheme="minorHAnsi" w:eastAsiaTheme="minorEastAsia" w:hAnsiTheme="minorHAnsi" w:hint="eastAsia"/>
          <w:color w:val="222222"/>
          <w:sz w:val="24"/>
          <w:szCs w:val="24"/>
        </w:rPr>
        <w:t>段的要求，在整个</w:t>
      </w:r>
      <w:r w:rsidRPr="00167E61">
        <w:rPr>
          <w:rFonts w:asciiTheme="minorHAnsi" w:eastAsiaTheme="minorEastAsia" w:hAnsiTheme="minorHAnsi" w:hint="eastAsia"/>
          <w:color w:val="222222"/>
          <w:sz w:val="24"/>
          <w:szCs w:val="24"/>
        </w:rPr>
        <w:t>WSIS</w:t>
      </w:r>
      <w:r w:rsidRPr="00167E61">
        <w:rPr>
          <w:rFonts w:asciiTheme="minorHAnsi" w:eastAsiaTheme="minorEastAsia" w:hAnsiTheme="minorHAnsi" w:hint="eastAsia"/>
          <w:color w:val="222222"/>
          <w:sz w:val="24"/>
          <w:szCs w:val="24"/>
        </w:rPr>
        <w:t>成果落实中采取必要行动十分重要，应由联合国妇女署与其它行动方面推进方合作（按照其它行动方面），进行落实、审议和监督。</w:t>
      </w:r>
    </w:p>
    <w:p w:rsidR="00055E9F" w:rsidRPr="002E209C" w:rsidRDefault="00055E9F" w:rsidP="00B325A8">
      <w:pPr>
        <w:spacing w:before="120" w:after="0" w:line="240" w:lineRule="auto"/>
        <w:ind w:firstLineChars="200" w:firstLine="482"/>
        <w:jc w:val="both"/>
        <w:rPr>
          <w:rFonts w:asciiTheme="minorHAnsi" w:hAnsiTheme="minorHAnsi"/>
          <w:color w:val="000000" w:themeColor="text1"/>
          <w:sz w:val="24"/>
          <w:szCs w:val="24"/>
        </w:rPr>
      </w:pPr>
      <w:r w:rsidRPr="002E209C">
        <w:rPr>
          <w:rFonts w:asciiTheme="minorHAnsi" w:eastAsiaTheme="minorEastAsia" w:hAnsiTheme="minorHAnsi" w:cs="Times New Roman" w:hint="eastAsia"/>
          <w:b/>
          <w:bCs/>
          <w:iCs/>
          <w:sz w:val="24"/>
          <w:szCs w:val="24"/>
          <w:lang w:val="en-GB"/>
        </w:rPr>
        <w:lastRenderedPageBreak/>
        <w:t>我们鼓励</w:t>
      </w:r>
      <w:r w:rsidRPr="002E209C">
        <w:rPr>
          <w:rFonts w:asciiTheme="minorHAnsi" w:eastAsiaTheme="minorEastAsia" w:hAnsiTheme="minorHAnsi" w:cs="Times New Roman" w:hint="eastAsia"/>
          <w:iCs/>
          <w:sz w:val="24"/>
          <w:szCs w:val="24"/>
          <w:lang w:val="en-GB"/>
        </w:rPr>
        <w:t>WSIS</w:t>
      </w:r>
      <w:r w:rsidRPr="002E209C">
        <w:rPr>
          <w:rFonts w:asciiTheme="minorHAnsi" w:eastAsiaTheme="minorEastAsia" w:hAnsiTheme="minorHAnsi" w:cs="Times New Roman" w:hint="eastAsia"/>
          <w:iCs/>
          <w:sz w:val="24"/>
          <w:szCs w:val="24"/>
          <w:lang w:val="en-GB"/>
        </w:rPr>
        <w:t>所有利益攸关方继续为国际电联维护的</w:t>
      </w:r>
      <w:r w:rsidRPr="002E209C">
        <w:rPr>
          <w:rFonts w:asciiTheme="minorHAnsi" w:eastAsiaTheme="minorEastAsia" w:hAnsiTheme="minorHAnsi" w:cs="Times New Roman" w:hint="eastAsia"/>
          <w:iCs/>
          <w:sz w:val="24"/>
          <w:szCs w:val="24"/>
          <w:lang w:val="en-GB"/>
        </w:rPr>
        <w:t>WSIS</w:t>
      </w:r>
      <w:r w:rsidRPr="002E209C">
        <w:rPr>
          <w:rFonts w:asciiTheme="minorHAnsi" w:eastAsiaTheme="minorEastAsia" w:hAnsiTheme="minorHAnsi" w:cs="Times New Roman" w:hint="eastAsia"/>
          <w:iCs/>
          <w:sz w:val="24"/>
          <w:szCs w:val="24"/>
          <w:lang w:val="en-GB"/>
        </w:rPr>
        <w:t>公开清点数据库贡献有关其活动的信息。在此方面，我们请各国在所有利益攸关方的参与下收集国家层面信息，以便为清点工作做出贡献。</w:t>
      </w:r>
    </w:p>
    <w:p w:rsidR="00055E9F" w:rsidRPr="002E209C" w:rsidRDefault="00055E9F" w:rsidP="00B325A8">
      <w:pPr>
        <w:spacing w:before="120" w:after="0" w:line="240" w:lineRule="auto"/>
        <w:ind w:firstLineChars="200" w:firstLine="482"/>
        <w:jc w:val="both"/>
        <w:rPr>
          <w:rFonts w:asciiTheme="minorHAnsi" w:hAnsiTheme="minorHAnsi"/>
          <w:color w:val="000000" w:themeColor="text1"/>
          <w:sz w:val="24"/>
          <w:szCs w:val="24"/>
        </w:rPr>
      </w:pPr>
      <w:r w:rsidRPr="002E209C">
        <w:rPr>
          <w:rFonts w:asciiTheme="minorHAnsi" w:eastAsiaTheme="minorEastAsia" w:hAnsiTheme="minorHAnsi" w:cs="Times New Roman" w:hint="eastAsia"/>
          <w:b/>
          <w:bCs/>
          <w:iCs/>
          <w:sz w:val="24"/>
          <w:szCs w:val="24"/>
          <w:lang w:val="en-GB"/>
        </w:rPr>
        <w:t>我们</w:t>
      </w:r>
      <w:r w:rsidR="00B325A8">
        <w:rPr>
          <w:rFonts w:asciiTheme="minorHAnsi" w:eastAsiaTheme="minorEastAsia" w:hAnsiTheme="minorHAnsi" w:cs="Times New Roman" w:hint="eastAsia"/>
          <w:b/>
          <w:bCs/>
          <w:iCs/>
          <w:sz w:val="24"/>
          <w:szCs w:val="24"/>
          <w:lang w:val="en-GB"/>
        </w:rPr>
        <w:t>亦</w:t>
      </w:r>
      <w:r w:rsidRPr="002E209C">
        <w:rPr>
          <w:rFonts w:asciiTheme="minorHAnsi" w:eastAsiaTheme="minorEastAsia" w:hAnsiTheme="minorHAnsi" w:cs="Times New Roman" w:hint="eastAsia"/>
          <w:b/>
          <w:bCs/>
          <w:iCs/>
          <w:sz w:val="24"/>
          <w:szCs w:val="24"/>
          <w:lang w:val="en-GB"/>
        </w:rPr>
        <w:t>欢迎</w:t>
      </w:r>
      <w:r w:rsidRPr="002E209C">
        <w:rPr>
          <w:rFonts w:asciiTheme="minorHAnsi" w:eastAsiaTheme="minorEastAsia" w:hAnsiTheme="minorHAnsi" w:cs="Times New Roman" w:hint="eastAsia"/>
          <w:iCs/>
          <w:sz w:val="24"/>
          <w:szCs w:val="24"/>
          <w:lang w:val="en-GB"/>
        </w:rPr>
        <w:t>继续进行国际电联在所有行动方面推进方的参与下出台的</w:t>
      </w:r>
      <w:r w:rsidRPr="002E209C">
        <w:rPr>
          <w:rFonts w:asciiTheme="minorHAnsi" w:eastAsiaTheme="minorEastAsia" w:hAnsiTheme="minorHAnsi" w:cs="Times New Roman" w:hint="eastAsia"/>
          <w:iCs/>
          <w:sz w:val="24"/>
          <w:szCs w:val="24"/>
          <w:lang w:val="en-GB"/>
        </w:rPr>
        <w:t>WSIS</w:t>
      </w:r>
      <w:r w:rsidRPr="002E209C">
        <w:rPr>
          <w:rFonts w:asciiTheme="minorHAnsi" w:eastAsiaTheme="minorEastAsia" w:hAnsiTheme="minorHAnsi" w:cs="Times New Roman" w:hint="eastAsia"/>
          <w:iCs/>
          <w:sz w:val="24"/>
          <w:szCs w:val="24"/>
          <w:lang w:val="en-GB"/>
        </w:rPr>
        <w:t>项目奖举措，这一竞赛对杰出实施项目和举措的相关方面予以表彰，它将进一步促进实现</w:t>
      </w:r>
      <w:r w:rsidRPr="002E209C">
        <w:rPr>
          <w:rFonts w:asciiTheme="minorHAnsi" w:eastAsiaTheme="minorEastAsia" w:hAnsiTheme="minorHAnsi" w:cs="Times New Roman" w:hint="eastAsia"/>
          <w:iCs/>
          <w:sz w:val="24"/>
          <w:szCs w:val="24"/>
          <w:lang w:val="en-GB"/>
        </w:rPr>
        <w:t>WSIS</w:t>
      </w:r>
      <w:r w:rsidRPr="002E209C">
        <w:rPr>
          <w:rFonts w:asciiTheme="minorHAnsi" w:eastAsiaTheme="minorEastAsia" w:hAnsiTheme="minorHAnsi" w:cs="Times New Roman" w:hint="eastAsia"/>
          <w:iCs/>
          <w:sz w:val="24"/>
          <w:szCs w:val="24"/>
          <w:lang w:val="en-GB"/>
        </w:rPr>
        <w:t>有关提高</w:t>
      </w:r>
      <w:r w:rsidRPr="002E209C">
        <w:rPr>
          <w:rFonts w:asciiTheme="minorHAnsi" w:eastAsiaTheme="minorEastAsia" w:hAnsiTheme="minorHAnsi" w:cs="Times New Roman" w:hint="eastAsia"/>
          <w:iCs/>
          <w:sz w:val="24"/>
          <w:szCs w:val="24"/>
          <w:lang w:val="en-GB"/>
        </w:rPr>
        <w:t>ICT</w:t>
      </w:r>
      <w:r w:rsidRPr="002E209C">
        <w:rPr>
          <w:rFonts w:asciiTheme="minorHAnsi" w:eastAsiaTheme="minorEastAsia" w:hAnsiTheme="minorHAnsi" w:cs="Times New Roman" w:hint="eastAsia"/>
          <w:iCs/>
          <w:sz w:val="24"/>
          <w:szCs w:val="24"/>
          <w:lang w:val="en-GB"/>
        </w:rPr>
        <w:t>连接性（特别是服务欠缺社区的连接性）的目标，并提供令人瞩目的高调国际性平台，表彰和展示可轻而易举得到普及和推广的成功案例和楷模。在此方面，</w:t>
      </w:r>
      <w:r w:rsidRPr="002E209C">
        <w:rPr>
          <w:rFonts w:asciiTheme="minorHAnsi" w:eastAsiaTheme="minorEastAsia" w:hAnsiTheme="minorHAnsi" w:cs="Times New Roman" w:hint="eastAsia"/>
          <w:iCs/>
          <w:sz w:val="24"/>
          <w:szCs w:val="24"/>
          <w:lang w:val="en-GB"/>
        </w:rPr>
        <w:t>WSIS</w:t>
      </w:r>
      <w:r w:rsidRPr="002E209C">
        <w:rPr>
          <w:rFonts w:asciiTheme="minorHAnsi" w:eastAsiaTheme="minorEastAsia" w:hAnsiTheme="minorHAnsi" w:cs="Times New Roman" w:hint="eastAsia"/>
          <w:iCs/>
          <w:sz w:val="24"/>
          <w:szCs w:val="24"/>
          <w:lang w:val="en-GB"/>
        </w:rPr>
        <w:t>清点数据库对于</w:t>
      </w:r>
      <w:r w:rsidRPr="002E209C">
        <w:rPr>
          <w:rFonts w:asciiTheme="minorHAnsi" w:eastAsiaTheme="minorEastAsia" w:hAnsiTheme="minorHAnsi" w:cs="Times New Roman" w:hint="eastAsia"/>
          <w:iCs/>
          <w:sz w:val="24"/>
          <w:szCs w:val="24"/>
          <w:lang w:val="en-GB"/>
        </w:rPr>
        <w:t>WSIS</w:t>
      </w:r>
      <w:r w:rsidRPr="002E209C">
        <w:rPr>
          <w:rFonts w:asciiTheme="minorHAnsi" w:eastAsiaTheme="minorEastAsia" w:hAnsiTheme="minorHAnsi" w:cs="Times New Roman" w:hint="eastAsia"/>
          <w:iCs/>
          <w:sz w:val="24"/>
          <w:szCs w:val="24"/>
          <w:lang w:val="en-GB"/>
        </w:rPr>
        <w:t>利益攸关方共享最佳做法极为重要。</w:t>
      </w:r>
    </w:p>
    <w:p w:rsidR="00055E9F" w:rsidRPr="002E209C" w:rsidRDefault="00055E9F" w:rsidP="00933B55">
      <w:pPr>
        <w:keepNext/>
        <w:shd w:val="clear" w:color="auto" w:fill="FFFFFF" w:themeFill="background1"/>
        <w:spacing w:before="120" w:after="0" w:line="240" w:lineRule="auto"/>
        <w:ind w:firstLineChars="200" w:firstLine="482"/>
        <w:rPr>
          <w:rFonts w:asciiTheme="minorHAnsi" w:hAnsiTheme="minorHAnsi"/>
          <w:color w:val="000000" w:themeColor="text1"/>
          <w:sz w:val="24"/>
          <w:szCs w:val="24"/>
        </w:rPr>
      </w:pPr>
      <w:r w:rsidRPr="002E209C">
        <w:rPr>
          <w:rFonts w:asciiTheme="minorHAnsi" w:eastAsiaTheme="minorEastAsia" w:hAnsiTheme="minorHAnsi" w:cs="Times New Roman" w:hint="eastAsia"/>
          <w:b/>
          <w:bCs/>
          <w:iCs/>
          <w:sz w:val="24"/>
          <w:szCs w:val="24"/>
          <w:lang w:val="en-GB"/>
        </w:rPr>
        <w:t>我们强调，</w:t>
      </w:r>
      <w:r w:rsidRPr="002E209C">
        <w:rPr>
          <w:rFonts w:asciiTheme="minorHAnsi" w:eastAsiaTheme="minorEastAsia" w:hAnsiTheme="minorHAnsi" w:cs="Times New Roman" w:hint="eastAsia"/>
          <w:iCs/>
          <w:sz w:val="24"/>
          <w:szCs w:val="24"/>
          <w:lang w:val="en-GB"/>
        </w:rPr>
        <w:t>5</w:t>
      </w:r>
      <w:r w:rsidRPr="002E209C">
        <w:rPr>
          <w:rFonts w:asciiTheme="minorHAnsi" w:eastAsiaTheme="minorEastAsia" w:hAnsiTheme="minorHAnsi" w:cs="Times New Roman" w:hint="eastAsia"/>
          <w:iCs/>
          <w:sz w:val="24"/>
          <w:szCs w:val="24"/>
          <w:lang w:val="en-GB"/>
        </w:rPr>
        <w:t>月</w:t>
      </w:r>
      <w:r w:rsidRPr="002E209C">
        <w:rPr>
          <w:rFonts w:asciiTheme="minorHAnsi" w:eastAsiaTheme="minorEastAsia" w:hAnsiTheme="minorHAnsi" w:cs="Times New Roman" w:hint="eastAsia"/>
          <w:iCs/>
          <w:sz w:val="24"/>
          <w:szCs w:val="24"/>
          <w:lang w:val="en-GB"/>
        </w:rPr>
        <w:t>17</w:t>
      </w:r>
      <w:r w:rsidRPr="002E209C">
        <w:rPr>
          <w:rFonts w:asciiTheme="minorHAnsi" w:eastAsiaTheme="minorEastAsia" w:hAnsiTheme="minorHAnsi" w:cs="Times New Roman" w:hint="eastAsia"/>
          <w:iCs/>
          <w:sz w:val="24"/>
          <w:szCs w:val="24"/>
          <w:lang w:val="en-GB"/>
        </w:rPr>
        <w:t>日的世界信息社会日十分重要，每年的庆祝活动都有助于提高人们对这一全球性活动、</w:t>
      </w:r>
      <w:r w:rsidRPr="002E209C">
        <w:rPr>
          <w:rFonts w:asciiTheme="minorHAnsi" w:eastAsiaTheme="minorEastAsia" w:hAnsiTheme="minorHAnsi" w:cs="Times New Roman" w:hint="eastAsia"/>
          <w:iCs/>
          <w:sz w:val="24"/>
          <w:szCs w:val="24"/>
          <w:lang w:val="en-GB"/>
        </w:rPr>
        <w:t>WSIS</w:t>
      </w:r>
      <w:r w:rsidRPr="002E209C">
        <w:rPr>
          <w:rFonts w:asciiTheme="minorHAnsi" w:eastAsiaTheme="minorEastAsia" w:hAnsiTheme="minorHAnsi" w:cs="Times New Roman" w:hint="eastAsia"/>
          <w:iCs/>
          <w:sz w:val="24"/>
          <w:szCs w:val="24"/>
          <w:lang w:val="en-GB"/>
        </w:rPr>
        <w:t>处理的各项问题，特别是</w:t>
      </w:r>
      <w:r w:rsidRPr="002E209C">
        <w:rPr>
          <w:rFonts w:asciiTheme="minorHAnsi" w:eastAsiaTheme="minorEastAsia" w:hAnsiTheme="minorHAnsi" w:cs="Times New Roman" w:hint="eastAsia"/>
          <w:iCs/>
          <w:sz w:val="24"/>
          <w:szCs w:val="24"/>
          <w:lang w:val="en-GB"/>
        </w:rPr>
        <w:t>ICT</w:t>
      </w:r>
      <w:r w:rsidRPr="002E209C">
        <w:rPr>
          <w:rFonts w:asciiTheme="minorHAnsi" w:eastAsiaTheme="minorEastAsia" w:hAnsiTheme="minorHAnsi" w:cs="Times New Roman" w:hint="eastAsia"/>
          <w:iCs/>
          <w:sz w:val="24"/>
          <w:szCs w:val="24"/>
          <w:lang w:val="en-GB"/>
        </w:rPr>
        <w:t>为社会和经济带来的可能性和弥合数字鸿沟的方式方法等问题的认识。</w:t>
      </w:r>
    </w:p>
    <w:p w:rsidR="00055E9F" w:rsidRPr="00A7728F" w:rsidRDefault="00055E9F" w:rsidP="00B325A8">
      <w:pPr>
        <w:spacing w:after="0" w:line="240" w:lineRule="auto"/>
        <w:rPr>
          <w:rFonts w:cs="Times New Roman"/>
          <w:color w:val="000000" w:themeColor="text1"/>
        </w:rPr>
      </w:pPr>
    </w:p>
    <w:p w:rsidR="00055E9F" w:rsidRPr="003160E0" w:rsidRDefault="00055E9F" w:rsidP="00B325A8">
      <w:pPr>
        <w:spacing w:line="240" w:lineRule="auto"/>
        <w:ind w:left="720" w:hanging="720"/>
        <w:rPr>
          <w:sz w:val="24"/>
          <w:szCs w:val="24"/>
        </w:rPr>
      </w:pPr>
    </w:p>
    <w:p w:rsidR="00281FEF" w:rsidRDefault="00281FEF" w:rsidP="00B325A8">
      <w:pPr>
        <w:pStyle w:val="ListParagraph"/>
        <w:spacing w:line="240" w:lineRule="auto"/>
        <w:ind w:hanging="720"/>
        <w:jc w:val="both"/>
        <w:rPr>
          <w:rFonts w:asciiTheme="minorHAnsi" w:eastAsiaTheme="minorEastAsia" w:hAnsiTheme="minorHAnsi"/>
          <w:sz w:val="24"/>
          <w:szCs w:val="24"/>
        </w:rPr>
      </w:pPr>
    </w:p>
    <w:p w:rsidR="00055E9F" w:rsidRDefault="00055E9F" w:rsidP="00B325A8">
      <w:pPr>
        <w:pStyle w:val="ListParagraph"/>
        <w:spacing w:line="240" w:lineRule="auto"/>
        <w:ind w:hanging="720"/>
        <w:jc w:val="both"/>
        <w:rPr>
          <w:rFonts w:asciiTheme="minorHAnsi" w:eastAsiaTheme="minorEastAsia" w:hAnsiTheme="minorHAnsi"/>
          <w:sz w:val="24"/>
          <w:szCs w:val="24"/>
        </w:rPr>
      </w:pPr>
    </w:p>
    <w:p w:rsidR="001E080F" w:rsidRDefault="001E080F" w:rsidP="00B325A8">
      <w:pPr>
        <w:pStyle w:val="Reasons"/>
        <w:rPr>
          <w:lang w:eastAsia="zh-CN"/>
        </w:rPr>
      </w:pPr>
    </w:p>
    <w:p w:rsidR="00055E9F" w:rsidRPr="00055E9F" w:rsidRDefault="001E080F" w:rsidP="00B325A8">
      <w:pPr>
        <w:spacing w:line="240" w:lineRule="auto"/>
        <w:jc w:val="center"/>
        <w:rPr>
          <w:rFonts w:asciiTheme="minorHAnsi" w:eastAsiaTheme="minorEastAsia" w:hAnsiTheme="minorHAnsi"/>
          <w:sz w:val="24"/>
          <w:szCs w:val="24"/>
        </w:rPr>
      </w:pPr>
      <w:r>
        <w:t>______________</w:t>
      </w:r>
    </w:p>
    <w:sectPr w:rsidR="00055E9F" w:rsidRPr="00055E9F" w:rsidSect="000E6731">
      <w:headerReference w:type="default" r:id="rId16"/>
      <w:pgSz w:w="12240" w:h="15840"/>
      <w:pgMar w:top="1440" w:right="1440" w:bottom="1440" w:left="1440" w:header="708" w:footer="2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E5C" w:rsidRDefault="000F0E5C" w:rsidP="00281FEF">
      <w:pPr>
        <w:spacing w:after="0" w:line="240" w:lineRule="auto"/>
      </w:pPr>
      <w:r>
        <w:separator/>
      </w:r>
    </w:p>
  </w:endnote>
  <w:endnote w:type="continuationSeparator" w:id="0">
    <w:p w:rsidR="000F0E5C" w:rsidRDefault="000F0E5C" w:rsidP="00281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000"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font245">
    <w:altName w:val="Times New Roman"/>
    <w:charset w:val="00"/>
    <w:family w:val="auto"/>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524" w:rsidRDefault="00A955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524" w:rsidRDefault="00A955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524" w:rsidRDefault="00A955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E5C" w:rsidRDefault="000F0E5C" w:rsidP="00281FEF">
      <w:pPr>
        <w:spacing w:after="0" w:line="240" w:lineRule="auto"/>
      </w:pPr>
      <w:r>
        <w:separator/>
      </w:r>
    </w:p>
  </w:footnote>
  <w:footnote w:type="continuationSeparator" w:id="0">
    <w:p w:rsidR="000F0E5C" w:rsidRDefault="000F0E5C" w:rsidP="00281FEF">
      <w:pPr>
        <w:spacing w:after="0" w:line="240" w:lineRule="auto"/>
      </w:pPr>
      <w:r>
        <w:continuationSeparator/>
      </w:r>
    </w:p>
  </w:footnote>
  <w:footnote w:id="1">
    <w:p w:rsidR="00607221" w:rsidRDefault="00607221" w:rsidP="00CC39AA">
      <w:pPr>
        <w:pStyle w:val="FootnoteText"/>
        <w:tabs>
          <w:tab w:val="left" w:pos="284"/>
        </w:tabs>
      </w:pPr>
      <w:r>
        <w:rPr>
          <w:rStyle w:val="FootnoteReference"/>
        </w:rPr>
        <w:footnoteRef/>
      </w:r>
      <w:r>
        <w:t xml:space="preserve"> </w:t>
      </w:r>
      <w:r>
        <w:rPr>
          <w:rFonts w:hint="eastAsia"/>
        </w:rPr>
        <w:tab/>
      </w:r>
      <w:r>
        <w:rPr>
          <w:rFonts w:hint="eastAsia"/>
        </w:rPr>
        <w:t>以</w:t>
      </w:r>
      <w:r w:rsidRPr="008E4EA1">
        <w:rPr>
          <w:rFonts w:hint="eastAsia"/>
        </w:rPr>
        <w:t>政策和技术划分的十一个</w:t>
      </w:r>
      <w:r w:rsidRPr="008E4EA1">
        <w:t>WSIS</w:t>
      </w:r>
      <w:r w:rsidRPr="008E4EA1">
        <w:rPr>
          <w:rFonts w:hint="eastAsia"/>
        </w:rPr>
        <w:t>行动方面的新兴趋势</w:t>
      </w:r>
      <w:r>
        <w:rPr>
          <w:rFonts w:hint="eastAsia"/>
        </w:rPr>
        <w:t>，逐</w:t>
      </w:r>
      <w:r w:rsidRPr="008E4EA1">
        <w:rPr>
          <w:rFonts w:hint="eastAsia"/>
        </w:rPr>
        <w:t>年</w:t>
      </w:r>
      <w:r>
        <w:rPr>
          <w:rFonts w:hint="eastAsia"/>
        </w:rPr>
        <w:t>产生于</w:t>
      </w:r>
      <w:r w:rsidRPr="008E4EA1">
        <w:rPr>
          <w:rFonts w:hint="eastAsia"/>
        </w:rPr>
        <w:t>作为多利益攸关方环境中的</w:t>
      </w:r>
      <w:r w:rsidRPr="008E4EA1">
        <w:t>WSIS</w:t>
      </w:r>
      <w:r w:rsidRPr="008E4EA1">
        <w:rPr>
          <w:rFonts w:hint="eastAsia"/>
        </w:rPr>
        <w:t>论坛成果。</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524" w:rsidRDefault="00A955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221" w:rsidRPr="008E55A4" w:rsidRDefault="00607221" w:rsidP="00E3658D">
    <w:pPr>
      <w:pBdr>
        <w:top w:val="single" w:sz="4" w:space="1" w:color="auto"/>
        <w:bottom w:val="single" w:sz="4" w:space="1" w:color="auto"/>
      </w:pBdr>
      <w:jc w:val="center"/>
    </w:pPr>
    <w:r>
      <w:br/>
    </w:r>
    <w:r>
      <w:rPr>
        <w:rFonts w:eastAsiaTheme="minorEastAsia" w:hint="eastAsia"/>
      </w:rPr>
      <w:t>2014</w:t>
    </w:r>
    <w:r>
      <w:rPr>
        <w:rFonts w:eastAsiaTheme="minorEastAsia" w:hint="eastAsia"/>
      </w:rPr>
      <w:t>年日内瓦</w:t>
    </w:r>
    <w:r>
      <w:t xml:space="preserve">                                          </w:t>
    </w:r>
    <w:r w:rsidR="00E3658D">
      <w:rPr>
        <w:rFonts w:eastAsiaTheme="minorEastAsia" w:hint="eastAsia"/>
      </w:rPr>
      <w:t xml:space="preserve">  </w:t>
    </w:r>
    <w:r w:rsidR="009D10B7">
      <w:rPr>
        <w:rFonts w:eastAsiaTheme="minorEastAsia" w:hint="eastAsia"/>
      </w:rPr>
      <w:t xml:space="preserve">        </w:t>
    </w:r>
    <w:r>
      <w:rPr>
        <w:rFonts w:eastAsiaTheme="minorEastAsia" w:hint="eastAsia"/>
      </w:rPr>
      <w:t xml:space="preserve">   </w:t>
    </w:r>
    <w:r w:rsidR="000346F5">
      <w:rPr>
        <w:rFonts w:eastAsiaTheme="minorEastAsia" w:hint="eastAsia"/>
      </w:rPr>
      <w:t xml:space="preserve">  </w:t>
    </w:r>
    <w:r>
      <w:rPr>
        <w:rFonts w:eastAsiaTheme="minorEastAsia" w:hint="eastAsia"/>
      </w:rPr>
      <w:t xml:space="preserve">   </w:t>
    </w:r>
    <w:r w:rsidR="009D10B7" w:rsidRPr="009D10B7">
      <w:rPr>
        <w:rFonts w:eastAsia="SimSun" w:cs="SimSun" w:hint="eastAsia"/>
      </w:rPr>
      <w:t>有关落实信息社会世界峰会成果的</w:t>
    </w:r>
    <w:r w:rsidR="009D10B7" w:rsidRPr="009D10B7">
      <w:rPr>
        <w:rFonts w:eastAsia="SimSun" w:cs="SimSun"/>
      </w:rPr>
      <w:t>WSIS+10</w:t>
    </w:r>
    <w:r w:rsidR="009D10B7" w:rsidRPr="009D10B7">
      <w:rPr>
        <w:rFonts w:eastAsia="SimSun" w:cs="SimSun" w:hint="eastAsia"/>
      </w:rPr>
      <w:t>声明</w:t>
    </w:r>
    <w:r>
      <w:br/>
    </w:r>
  </w:p>
  <w:p w:rsidR="00607221" w:rsidRDefault="00607221" w:rsidP="000E6731">
    <w:pPr>
      <w:pStyle w:val="Header"/>
    </w:pPr>
  </w:p>
  <w:p w:rsidR="00607221" w:rsidRDefault="006072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524" w:rsidRDefault="00A9552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0B7" w:rsidRPr="008E55A4" w:rsidRDefault="009D10B7" w:rsidP="000346F5">
    <w:pPr>
      <w:pBdr>
        <w:top w:val="single" w:sz="4" w:space="1" w:color="auto"/>
        <w:bottom w:val="single" w:sz="4" w:space="1" w:color="auto"/>
      </w:pBdr>
      <w:jc w:val="center"/>
    </w:pPr>
    <w:r>
      <w:br/>
    </w:r>
    <w:r>
      <w:rPr>
        <w:rFonts w:eastAsiaTheme="minorEastAsia" w:hint="eastAsia"/>
      </w:rPr>
      <w:t>2014</w:t>
    </w:r>
    <w:r>
      <w:rPr>
        <w:rFonts w:eastAsiaTheme="minorEastAsia" w:hint="eastAsia"/>
      </w:rPr>
      <w:t>年日内瓦</w:t>
    </w:r>
    <w:r>
      <w:t xml:space="preserve">                                                  </w:t>
    </w:r>
    <w:r>
      <w:rPr>
        <w:rFonts w:eastAsiaTheme="minorEastAsia" w:hint="eastAsia"/>
      </w:rPr>
      <w:t xml:space="preserve">          </w:t>
    </w:r>
    <w:r w:rsidRPr="000346F5">
      <w:rPr>
        <w:rFonts w:eastAsia="SimSun" w:cs="SimSun" w:hint="eastAsia"/>
      </w:rPr>
      <w:t>有关</w:t>
    </w:r>
    <w:r w:rsidRPr="000346F5">
      <w:rPr>
        <w:rFonts w:eastAsia="SimSun" w:cs="SimSun"/>
      </w:rPr>
      <w:t>2015</w:t>
    </w:r>
    <w:r w:rsidRPr="000346F5">
      <w:rPr>
        <w:rFonts w:eastAsia="SimSun" w:cs="SimSun" w:hint="eastAsia"/>
      </w:rPr>
      <w:t>年之后信息社会世界峰会的</w:t>
    </w:r>
    <w:r w:rsidRPr="000346F5">
      <w:rPr>
        <w:rFonts w:eastAsia="SimSun" w:cs="SimSun"/>
      </w:rPr>
      <w:t>WSIS+10</w:t>
    </w:r>
    <w:r w:rsidRPr="000346F5">
      <w:rPr>
        <w:rFonts w:eastAsia="SimSun" w:cs="SimSun" w:hint="eastAsia"/>
      </w:rPr>
      <w:t>愿景</w:t>
    </w:r>
    <w:r>
      <w:br/>
    </w:r>
  </w:p>
  <w:p w:rsidR="009D10B7" w:rsidRDefault="009D10B7" w:rsidP="000E6731">
    <w:pPr>
      <w:pStyle w:val="Header"/>
    </w:pPr>
  </w:p>
  <w:p w:rsidR="009D10B7" w:rsidRDefault="009D10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2517E73"/>
    <w:multiLevelType w:val="hybridMultilevel"/>
    <w:tmpl w:val="97820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A5E3A"/>
    <w:multiLevelType w:val="hybridMultilevel"/>
    <w:tmpl w:val="9A5A0C32"/>
    <w:lvl w:ilvl="0" w:tplc="0EAA0288">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5A21C54"/>
    <w:multiLevelType w:val="hybridMultilevel"/>
    <w:tmpl w:val="107CE3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B06DE7"/>
    <w:multiLevelType w:val="hybridMultilevel"/>
    <w:tmpl w:val="EEDC36B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783247"/>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B620328"/>
    <w:multiLevelType w:val="hybridMultilevel"/>
    <w:tmpl w:val="9A5A0C32"/>
    <w:lvl w:ilvl="0" w:tplc="0EAA0288">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170424E"/>
    <w:multiLevelType w:val="multilevel"/>
    <w:tmpl w:val="0000000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8">
    <w:nsid w:val="320643FE"/>
    <w:multiLevelType w:val="hybridMultilevel"/>
    <w:tmpl w:val="A8925A1C"/>
    <w:lvl w:ilvl="0" w:tplc="D58E358C">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3F584573"/>
    <w:multiLevelType w:val="hybridMultilevel"/>
    <w:tmpl w:val="25AE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7849B4"/>
    <w:multiLevelType w:val="hybridMultilevel"/>
    <w:tmpl w:val="6AF007FE"/>
    <w:lvl w:ilvl="0" w:tplc="04090017">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A2C2F06"/>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0A05ACC"/>
    <w:multiLevelType w:val="hybridMultilevel"/>
    <w:tmpl w:val="A590F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0DD753C"/>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3C563EF"/>
    <w:multiLevelType w:val="hybridMultilevel"/>
    <w:tmpl w:val="266452CE"/>
    <w:lvl w:ilvl="0" w:tplc="21B0A468">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C127B48"/>
    <w:multiLevelType w:val="hybridMultilevel"/>
    <w:tmpl w:val="F4563DBA"/>
    <w:lvl w:ilvl="0" w:tplc="6DF027A0">
      <w:start w:val="1"/>
      <w:numFmt w:val="lowerLetter"/>
      <w:lvlText w:val="%1)"/>
      <w:lvlJc w:val="left"/>
      <w:pPr>
        <w:ind w:left="1080" w:hanging="360"/>
      </w:pPr>
      <w:rPr>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8C21692"/>
    <w:multiLevelType w:val="hybridMultilevel"/>
    <w:tmpl w:val="488EC404"/>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DD525E"/>
    <w:multiLevelType w:val="hybridMultilevel"/>
    <w:tmpl w:val="573AAC40"/>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6E3F3E13"/>
    <w:multiLevelType w:val="hybridMultilevel"/>
    <w:tmpl w:val="7F6EFC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78C04265"/>
    <w:multiLevelType w:val="hybridMultilevel"/>
    <w:tmpl w:val="3C2E11B2"/>
    <w:lvl w:ilvl="0" w:tplc="7DE2E53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90335E8"/>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96A19F6"/>
    <w:multiLevelType w:val="hybridMultilevel"/>
    <w:tmpl w:val="8CBA4F5E"/>
    <w:lvl w:ilvl="0" w:tplc="04090017">
      <w:start w:val="1"/>
      <w:numFmt w:val="lowerLetter"/>
      <w:lvlText w:val="%1)"/>
      <w:lvlJc w:val="left"/>
      <w:pPr>
        <w:ind w:left="1080" w:hanging="360"/>
      </w:pPr>
      <w:rPr>
        <w:i w:val="0"/>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22">
    <w:nsid w:val="7E5965E8"/>
    <w:multiLevelType w:val="hybridMultilevel"/>
    <w:tmpl w:val="D840C16C"/>
    <w:lvl w:ilvl="0" w:tplc="1ED89C0C">
      <w:start w:val="1"/>
      <w:numFmt w:val="decimal"/>
      <w:pStyle w:val="NormalIndent"/>
      <w:lvlText w:val="%1."/>
      <w:lvlJc w:val="left"/>
      <w:pPr>
        <w:tabs>
          <w:tab w:val="num" w:pos="1080"/>
        </w:tabs>
        <w:ind w:left="1080" w:hanging="360"/>
      </w:pPr>
      <w:rPr>
        <w:rFonts w:cs="Times New Roman" w:hint="default"/>
      </w:rPr>
    </w:lvl>
    <w:lvl w:ilvl="1" w:tplc="02549FBE">
      <w:start w:val="1"/>
      <w:numFmt w:val="lowerLetter"/>
      <w:lvlText w:val="%2)"/>
      <w:lvlJc w:val="left"/>
      <w:pPr>
        <w:tabs>
          <w:tab w:val="num" w:pos="2220"/>
        </w:tabs>
        <w:ind w:left="2220" w:hanging="42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17"/>
  </w:num>
  <w:num w:numId="2">
    <w:abstractNumId w:val="19"/>
  </w:num>
  <w:num w:numId="3">
    <w:abstractNumId w:val="0"/>
  </w:num>
  <w:num w:numId="4">
    <w:abstractNumId w:val="14"/>
  </w:num>
  <w:num w:numId="5">
    <w:abstractNumId w:val="22"/>
  </w:num>
  <w:num w:numId="6">
    <w:abstractNumId w:val="18"/>
  </w:num>
  <w:num w:numId="7">
    <w:abstractNumId w:val="6"/>
  </w:num>
  <w:num w:numId="8">
    <w:abstractNumId w:val="5"/>
  </w:num>
  <w:num w:numId="9">
    <w:abstractNumId w:val="7"/>
  </w:num>
  <w:num w:numId="10">
    <w:abstractNumId w:val="1"/>
  </w:num>
  <w:num w:numId="11">
    <w:abstractNumId w:val="15"/>
  </w:num>
  <w:num w:numId="12">
    <w:abstractNumId w:val="16"/>
  </w:num>
  <w:num w:numId="13">
    <w:abstractNumId w:val="21"/>
  </w:num>
  <w:num w:numId="14">
    <w:abstractNumId w:val="10"/>
  </w:num>
  <w:num w:numId="15">
    <w:abstractNumId w:val="20"/>
  </w:num>
  <w:num w:numId="16">
    <w:abstractNumId w:val="13"/>
  </w:num>
  <w:num w:numId="17">
    <w:abstractNumId w:val="11"/>
  </w:num>
  <w:num w:numId="18">
    <w:abstractNumId w:val="2"/>
  </w:num>
  <w:num w:numId="19">
    <w:abstractNumId w:val="8"/>
  </w:num>
  <w:num w:numId="20">
    <w:abstractNumId w:val="4"/>
  </w:num>
  <w:num w:numId="21">
    <w:abstractNumId w:val="9"/>
  </w:num>
  <w:num w:numId="22">
    <w:abstractNumId w:val="3"/>
  </w:num>
  <w:num w:numId="23">
    <w:abstractNumId w:val="12"/>
  </w:num>
  <w:num w:numId="24">
    <w:abstractNumId w:val="22"/>
  </w:num>
  <w:num w:numId="25">
    <w:abstractNumId w:val="22"/>
  </w:num>
  <w:num w:numId="26">
    <w:abstractNumId w:val="22"/>
  </w:num>
  <w:num w:numId="27">
    <w:abstractNumId w:val="22"/>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FEF"/>
    <w:rsid w:val="0001353C"/>
    <w:rsid w:val="00026931"/>
    <w:rsid w:val="000346F5"/>
    <w:rsid w:val="00055E9F"/>
    <w:rsid w:val="00057F19"/>
    <w:rsid w:val="000865AF"/>
    <w:rsid w:val="000E6731"/>
    <w:rsid w:val="000F0E5C"/>
    <w:rsid w:val="0010583B"/>
    <w:rsid w:val="001667B8"/>
    <w:rsid w:val="00167E61"/>
    <w:rsid w:val="001710F8"/>
    <w:rsid w:val="001A6A6A"/>
    <w:rsid w:val="001B3DB4"/>
    <w:rsid w:val="001E080F"/>
    <w:rsid w:val="0021594E"/>
    <w:rsid w:val="0022534D"/>
    <w:rsid w:val="00273A91"/>
    <w:rsid w:val="00281FEF"/>
    <w:rsid w:val="002B6009"/>
    <w:rsid w:val="002C763D"/>
    <w:rsid w:val="002E209C"/>
    <w:rsid w:val="0031136A"/>
    <w:rsid w:val="003160E0"/>
    <w:rsid w:val="00393A4C"/>
    <w:rsid w:val="003C5ECE"/>
    <w:rsid w:val="00427273"/>
    <w:rsid w:val="00445659"/>
    <w:rsid w:val="00470A4E"/>
    <w:rsid w:val="004A3815"/>
    <w:rsid w:val="004C6938"/>
    <w:rsid w:val="004E079D"/>
    <w:rsid w:val="0058059A"/>
    <w:rsid w:val="00601875"/>
    <w:rsid w:val="00607221"/>
    <w:rsid w:val="006139FF"/>
    <w:rsid w:val="00631EB9"/>
    <w:rsid w:val="0068445B"/>
    <w:rsid w:val="006A6A0D"/>
    <w:rsid w:val="006F7899"/>
    <w:rsid w:val="007307A5"/>
    <w:rsid w:val="00782583"/>
    <w:rsid w:val="007F7C5D"/>
    <w:rsid w:val="00803BC2"/>
    <w:rsid w:val="008417C1"/>
    <w:rsid w:val="00855889"/>
    <w:rsid w:val="00895CB7"/>
    <w:rsid w:val="00895E64"/>
    <w:rsid w:val="008F755A"/>
    <w:rsid w:val="0090324A"/>
    <w:rsid w:val="0091609B"/>
    <w:rsid w:val="00924163"/>
    <w:rsid w:val="00933B55"/>
    <w:rsid w:val="00951632"/>
    <w:rsid w:val="009A2A6B"/>
    <w:rsid w:val="009D10B7"/>
    <w:rsid w:val="009D7E0A"/>
    <w:rsid w:val="009E2046"/>
    <w:rsid w:val="00A56421"/>
    <w:rsid w:val="00A95524"/>
    <w:rsid w:val="00AD0A6D"/>
    <w:rsid w:val="00AD2CEB"/>
    <w:rsid w:val="00B07177"/>
    <w:rsid w:val="00B325A8"/>
    <w:rsid w:val="00B63E36"/>
    <w:rsid w:val="00B80921"/>
    <w:rsid w:val="00BB5DAD"/>
    <w:rsid w:val="00BF4A2A"/>
    <w:rsid w:val="00C044AC"/>
    <w:rsid w:val="00C31C38"/>
    <w:rsid w:val="00C42220"/>
    <w:rsid w:val="00C52420"/>
    <w:rsid w:val="00C65789"/>
    <w:rsid w:val="00C7070F"/>
    <w:rsid w:val="00CA50E5"/>
    <w:rsid w:val="00CC39AA"/>
    <w:rsid w:val="00D020D9"/>
    <w:rsid w:val="00D05F0C"/>
    <w:rsid w:val="00D124A9"/>
    <w:rsid w:val="00D30868"/>
    <w:rsid w:val="00D46261"/>
    <w:rsid w:val="00D735FF"/>
    <w:rsid w:val="00D8207C"/>
    <w:rsid w:val="00DA060C"/>
    <w:rsid w:val="00DC64DE"/>
    <w:rsid w:val="00DF1760"/>
    <w:rsid w:val="00E0326D"/>
    <w:rsid w:val="00E3658D"/>
    <w:rsid w:val="00E92788"/>
    <w:rsid w:val="00ED4B90"/>
    <w:rsid w:val="00FA22E4"/>
    <w:rsid w:val="00FB5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FEF"/>
    <w:rPr>
      <w:rFonts w:ascii="Calibri" w:eastAsia="Times New Roman" w:hAnsi="Calibri" w:cs="Arial"/>
    </w:rPr>
  </w:style>
  <w:style w:type="paragraph" w:styleId="Heading2">
    <w:name w:val="heading 2"/>
    <w:basedOn w:val="Normal"/>
    <w:next w:val="Normal"/>
    <w:link w:val="Heading2Char"/>
    <w:uiPriority w:val="99"/>
    <w:qFormat/>
    <w:rsid w:val="00281FEF"/>
    <w:pPr>
      <w:keepNext/>
      <w:spacing w:after="120" w:line="240" w:lineRule="auto"/>
      <w:ind w:left="567"/>
      <w:outlineLvl w:val="1"/>
    </w:pPr>
    <w:rPr>
      <w:rFonts w:ascii="Times New Roman Bold" w:hAnsi="Times New Roman Bold" w:cs="Times New Roman"/>
      <w:b/>
      <w:sz w:val="24"/>
      <w:u w:val="single"/>
      <w:lang w:val="en-GB" w:eastAsia="fr-CH"/>
    </w:rPr>
  </w:style>
  <w:style w:type="paragraph" w:styleId="Heading3">
    <w:name w:val="heading 3"/>
    <w:basedOn w:val="Normal"/>
    <w:next w:val="Normal"/>
    <w:link w:val="Heading3Char"/>
    <w:semiHidden/>
    <w:unhideWhenUsed/>
    <w:qFormat/>
    <w:rsid w:val="00281FE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81FEF"/>
    <w:rPr>
      <w:rFonts w:ascii="Times New Roman Bold" w:eastAsia="Times New Roman" w:hAnsi="Times New Roman Bold" w:cs="Times New Roman"/>
      <w:b/>
      <w:sz w:val="24"/>
      <w:u w:val="single"/>
      <w:lang w:val="en-GB" w:eastAsia="fr-CH"/>
    </w:rPr>
  </w:style>
  <w:style w:type="character" w:customStyle="1" w:styleId="Heading3Char">
    <w:name w:val="Heading 3 Char"/>
    <w:basedOn w:val="DefaultParagraphFont"/>
    <w:link w:val="Heading3"/>
    <w:semiHidden/>
    <w:rsid w:val="00281FEF"/>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link w:val="ListParagraphChar"/>
    <w:uiPriority w:val="99"/>
    <w:qFormat/>
    <w:rsid w:val="00281FEF"/>
    <w:pPr>
      <w:ind w:left="720"/>
      <w:contextualSpacing/>
    </w:pPr>
  </w:style>
  <w:style w:type="character" w:customStyle="1" w:styleId="ListParagraphChar">
    <w:name w:val="List Paragraph Char"/>
    <w:basedOn w:val="DefaultParagraphFont"/>
    <w:link w:val="ListParagraph"/>
    <w:uiPriority w:val="99"/>
    <w:locked/>
    <w:rsid w:val="00281FEF"/>
    <w:rPr>
      <w:rFonts w:ascii="Calibri" w:eastAsia="Times New Roman" w:hAnsi="Calibri" w:cs="Arial"/>
    </w:rPr>
  </w:style>
  <w:style w:type="paragraph" w:styleId="Footer">
    <w:name w:val="footer"/>
    <w:basedOn w:val="Normal"/>
    <w:link w:val="FooterChar"/>
    <w:rsid w:val="00281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FEF"/>
    <w:rPr>
      <w:rFonts w:ascii="Calibri" w:eastAsia="Times New Roman" w:hAnsi="Calibri" w:cs="Arial"/>
    </w:rPr>
  </w:style>
  <w:style w:type="character" w:styleId="CommentReference">
    <w:name w:val="annotation reference"/>
    <w:basedOn w:val="DefaultParagraphFont"/>
    <w:uiPriority w:val="99"/>
    <w:semiHidden/>
    <w:rsid w:val="00281FEF"/>
    <w:rPr>
      <w:rFonts w:cs="Times New Roman"/>
      <w:sz w:val="16"/>
      <w:szCs w:val="16"/>
    </w:rPr>
  </w:style>
  <w:style w:type="paragraph" w:styleId="CommentText">
    <w:name w:val="annotation text"/>
    <w:basedOn w:val="Normal"/>
    <w:link w:val="CommentTextChar"/>
    <w:uiPriority w:val="99"/>
    <w:semiHidden/>
    <w:rsid w:val="00281FEF"/>
    <w:pPr>
      <w:spacing w:line="240" w:lineRule="auto"/>
    </w:pPr>
    <w:rPr>
      <w:sz w:val="20"/>
      <w:szCs w:val="20"/>
    </w:rPr>
  </w:style>
  <w:style w:type="character" w:customStyle="1" w:styleId="CommentTextChar">
    <w:name w:val="Comment Text Char"/>
    <w:basedOn w:val="DefaultParagraphFont"/>
    <w:link w:val="CommentText"/>
    <w:uiPriority w:val="99"/>
    <w:semiHidden/>
    <w:rsid w:val="00281FEF"/>
    <w:rPr>
      <w:rFonts w:ascii="Calibri" w:eastAsia="Times New Roman" w:hAnsi="Calibri" w:cs="Arial"/>
      <w:sz w:val="20"/>
      <w:szCs w:val="20"/>
    </w:rPr>
  </w:style>
  <w:style w:type="paragraph" w:styleId="NormalIndent">
    <w:name w:val="Normal Indent"/>
    <w:aliases w:val="Normal numbered"/>
    <w:basedOn w:val="Normal"/>
    <w:semiHidden/>
    <w:rsid w:val="00281FEF"/>
    <w:pPr>
      <w:numPr>
        <w:numId w:val="5"/>
      </w:numPr>
      <w:tabs>
        <w:tab w:val="left" w:pos="567"/>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hAnsi="Times New Roman" w:cs="Times New Roman"/>
      <w:sz w:val="24"/>
      <w:szCs w:val="20"/>
      <w:lang w:val="en-GB" w:eastAsia="en-US"/>
    </w:rPr>
  </w:style>
  <w:style w:type="character" w:styleId="Hyperlink">
    <w:name w:val="Hyperlink"/>
    <w:basedOn w:val="DefaultParagraphFont"/>
    <w:uiPriority w:val="99"/>
    <w:semiHidden/>
    <w:rsid w:val="00281FEF"/>
    <w:rPr>
      <w:rFonts w:cs="Times New Roman"/>
      <w:color w:val="0000FF"/>
      <w:u w:val="single"/>
    </w:rPr>
  </w:style>
  <w:style w:type="paragraph" w:customStyle="1" w:styleId="toc0">
    <w:name w:val="toc 0"/>
    <w:basedOn w:val="Normal"/>
    <w:next w:val="TOC1"/>
    <w:uiPriority w:val="99"/>
    <w:rsid w:val="00281FEF"/>
    <w:pPr>
      <w:tabs>
        <w:tab w:val="right" w:pos="9639"/>
      </w:tabs>
      <w:overflowPunct w:val="0"/>
      <w:autoSpaceDE w:val="0"/>
      <w:autoSpaceDN w:val="0"/>
      <w:adjustRightInd w:val="0"/>
      <w:spacing w:before="120" w:after="0" w:line="240" w:lineRule="auto"/>
      <w:textAlignment w:val="baseline"/>
    </w:pPr>
    <w:rPr>
      <w:rFonts w:ascii="Times New Roman" w:hAnsi="Times New Roman" w:cs="Times New Roman"/>
      <w:b/>
      <w:sz w:val="24"/>
      <w:szCs w:val="20"/>
      <w:lang w:val="en-GB" w:eastAsia="en-US"/>
    </w:rPr>
  </w:style>
  <w:style w:type="paragraph" w:styleId="TOC1">
    <w:name w:val="toc 1"/>
    <w:basedOn w:val="Normal"/>
    <w:next w:val="Normal"/>
    <w:autoRedefine/>
    <w:uiPriority w:val="99"/>
    <w:semiHidden/>
    <w:rsid w:val="00281FEF"/>
    <w:pPr>
      <w:spacing w:after="100"/>
    </w:pPr>
  </w:style>
  <w:style w:type="character" w:styleId="PlaceholderText">
    <w:name w:val="Placeholder Text"/>
    <w:basedOn w:val="DefaultParagraphFont"/>
    <w:rsid w:val="00281FEF"/>
    <w:rPr>
      <w:rFonts w:cs="Times New Roman"/>
      <w:color w:val="808080"/>
    </w:rPr>
  </w:style>
  <w:style w:type="paragraph" w:customStyle="1" w:styleId="-11">
    <w:name w:val="Цветной список - Акцент 11"/>
    <w:basedOn w:val="Normal"/>
    <w:link w:val="ColorfulList-Accent1Char"/>
    <w:uiPriority w:val="99"/>
    <w:rsid w:val="00281FEF"/>
    <w:pPr>
      <w:ind w:left="720"/>
      <w:contextualSpacing/>
    </w:pPr>
    <w:rPr>
      <w:rFonts w:eastAsia="SimSun" w:cs="Times New Roman"/>
      <w:sz w:val="20"/>
      <w:szCs w:val="20"/>
    </w:rPr>
  </w:style>
  <w:style w:type="character" w:customStyle="1" w:styleId="ColorfulList-Accent1Char">
    <w:name w:val="Colorful List - Accent 1 Char"/>
    <w:link w:val="-11"/>
    <w:uiPriority w:val="99"/>
    <w:locked/>
    <w:rsid w:val="00281FEF"/>
    <w:rPr>
      <w:rFonts w:ascii="Calibri" w:eastAsia="SimSun" w:hAnsi="Calibri" w:cs="Times New Roman"/>
      <w:sz w:val="20"/>
      <w:szCs w:val="20"/>
    </w:rPr>
  </w:style>
  <w:style w:type="paragraph" w:styleId="BalloonText">
    <w:name w:val="Balloon Text"/>
    <w:basedOn w:val="Normal"/>
    <w:link w:val="BalloonTextChar"/>
    <w:uiPriority w:val="99"/>
    <w:semiHidden/>
    <w:rsid w:val="00281F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FEF"/>
    <w:rPr>
      <w:rFonts w:ascii="Segoe UI" w:eastAsia="Times New Roman" w:hAnsi="Segoe UI" w:cs="Segoe UI"/>
      <w:sz w:val="18"/>
      <w:szCs w:val="18"/>
    </w:rPr>
  </w:style>
  <w:style w:type="paragraph" w:styleId="DocumentMap">
    <w:name w:val="Document Map"/>
    <w:basedOn w:val="Normal"/>
    <w:link w:val="DocumentMapChar"/>
    <w:uiPriority w:val="99"/>
    <w:semiHidden/>
    <w:rsid w:val="00281FE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81FEF"/>
    <w:rPr>
      <w:rFonts w:ascii="Tahoma" w:eastAsia="Times New Roman" w:hAnsi="Tahoma" w:cs="Tahoma"/>
      <w:sz w:val="20"/>
      <w:szCs w:val="20"/>
      <w:shd w:val="clear" w:color="auto" w:fill="000080"/>
    </w:rPr>
  </w:style>
  <w:style w:type="character" w:customStyle="1" w:styleId="FootnoteReference1">
    <w:name w:val="Footnote Reference1"/>
    <w:rsid w:val="00281FEF"/>
    <w:rPr>
      <w:vertAlign w:val="superscript"/>
    </w:rPr>
  </w:style>
  <w:style w:type="character" w:customStyle="1" w:styleId="FootnoteCharacters">
    <w:name w:val="Footnote Characters"/>
    <w:rsid w:val="00281FEF"/>
  </w:style>
  <w:style w:type="character" w:styleId="FootnoteReference">
    <w:name w:val="footnote reference"/>
    <w:uiPriority w:val="99"/>
    <w:rsid w:val="00281FEF"/>
    <w:rPr>
      <w:vertAlign w:val="superscript"/>
    </w:rPr>
  </w:style>
  <w:style w:type="paragraph" w:styleId="BodyText">
    <w:name w:val="Body Text"/>
    <w:basedOn w:val="Normal"/>
    <w:link w:val="BodyTextChar"/>
    <w:rsid w:val="00281FEF"/>
    <w:pPr>
      <w:suppressAutoHyphens/>
      <w:spacing w:after="120" w:line="100" w:lineRule="atLeast"/>
    </w:pPr>
    <w:rPr>
      <w:rFonts w:ascii="Cambria" w:hAnsi="Cambria" w:cs="Times New Roman"/>
      <w:color w:val="000000"/>
      <w:kern w:val="1"/>
      <w:sz w:val="24"/>
      <w:szCs w:val="24"/>
      <w:lang w:val="en-IN" w:eastAsia="en-US" w:bidi="hi-IN"/>
    </w:rPr>
  </w:style>
  <w:style w:type="character" w:customStyle="1" w:styleId="BodyTextChar">
    <w:name w:val="Body Text Char"/>
    <w:basedOn w:val="DefaultParagraphFont"/>
    <w:link w:val="BodyText"/>
    <w:rsid w:val="00281FEF"/>
    <w:rPr>
      <w:rFonts w:ascii="Cambria" w:eastAsia="Times New Roman" w:hAnsi="Cambria" w:cs="Times New Roman"/>
      <w:color w:val="000000"/>
      <w:kern w:val="1"/>
      <w:sz w:val="24"/>
      <w:szCs w:val="24"/>
      <w:lang w:val="en-IN" w:eastAsia="en-US" w:bidi="hi-IN"/>
    </w:rPr>
  </w:style>
  <w:style w:type="paragraph" w:customStyle="1" w:styleId="FootnoteText1">
    <w:name w:val="Footnote Text1"/>
    <w:basedOn w:val="Normal"/>
    <w:rsid w:val="00281FEF"/>
    <w:pPr>
      <w:suppressAutoHyphens/>
      <w:spacing w:after="0" w:line="100" w:lineRule="atLeast"/>
    </w:pPr>
    <w:rPr>
      <w:rFonts w:ascii="Cambria" w:hAnsi="Cambria" w:cs="Times New Roman"/>
      <w:color w:val="000000"/>
      <w:kern w:val="1"/>
      <w:sz w:val="20"/>
      <w:szCs w:val="20"/>
      <w:lang w:val="en-IN" w:eastAsia="en-US" w:bidi="hi-IN"/>
    </w:rPr>
  </w:style>
  <w:style w:type="paragraph" w:customStyle="1" w:styleId="Tabletitle">
    <w:name w:val="Table_title"/>
    <w:basedOn w:val="Normal"/>
    <w:next w:val="Normal"/>
    <w:rsid w:val="00281FEF"/>
    <w:pPr>
      <w:tabs>
        <w:tab w:val="left" w:pos="794"/>
        <w:tab w:val="left" w:pos="1191"/>
        <w:tab w:val="left" w:pos="1588"/>
        <w:tab w:val="left" w:pos="1985"/>
      </w:tabs>
      <w:overflowPunct w:val="0"/>
      <w:autoSpaceDE w:val="0"/>
      <w:autoSpaceDN w:val="0"/>
      <w:adjustRightInd w:val="0"/>
      <w:spacing w:after="0" w:line="240" w:lineRule="auto"/>
      <w:jc w:val="center"/>
      <w:textAlignment w:val="baseline"/>
    </w:pPr>
    <w:rPr>
      <w:rFonts w:ascii="Times New Roman Bold" w:hAnsi="Times New Roman Bold" w:cs="Times New Roman"/>
      <w:b/>
      <w:sz w:val="24"/>
      <w:szCs w:val="20"/>
      <w:lang w:val="en-GB" w:eastAsia="en-US"/>
    </w:rPr>
  </w:style>
  <w:style w:type="paragraph" w:styleId="Header">
    <w:name w:val="header"/>
    <w:basedOn w:val="Normal"/>
    <w:link w:val="HeaderChar"/>
    <w:uiPriority w:val="99"/>
    <w:unhideWhenUsed/>
    <w:rsid w:val="00281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FEF"/>
    <w:rPr>
      <w:rFonts w:ascii="Calibri" w:eastAsia="Times New Roman" w:hAnsi="Calibri" w:cs="Arial"/>
    </w:rPr>
  </w:style>
  <w:style w:type="paragraph" w:styleId="FootnoteText">
    <w:name w:val="footnote text"/>
    <w:basedOn w:val="Normal"/>
    <w:link w:val="FootnoteTextChar"/>
    <w:uiPriority w:val="99"/>
    <w:semiHidden/>
    <w:unhideWhenUsed/>
    <w:rsid w:val="00281FEF"/>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281FEF"/>
    <w:rPr>
      <w:sz w:val="20"/>
      <w:szCs w:val="20"/>
    </w:rPr>
  </w:style>
  <w:style w:type="paragraph" w:styleId="NormalWeb">
    <w:name w:val="Normal (Web)"/>
    <w:basedOn w:val="Normal"/>
    <w:uiPriority w:val="99"/>
    <w:unhideWhenUsed/>
    <w:rsid w:val="00281FEF"/>
    <w:pPr>
      <w:spacing w:before="100" w:beforeAutospacing="1" w:after="100" w:afterAutospacing="1" w:line="240" w:lineRule="auto"/>
    </w:pPr>
    <w:rPr>
      <w:rFonts w:ascii="Times New Roman" w:eastAsiaTheme="minorHAnsi" w:hAnsi="Times New Roman" w:cs="Times New Roman"/>
      <w:sz w:val="24"/>
      <w:szCs w:val="24"/>
      <w:lang w:val="fr-FR" w:eastAsia="fr-FR"/>
    </w:rPr>
  </w:style>
  <w:style w:type="paragraph" w:styleId="Revision">
    <w:name w:val="Revision"/>
    <w:hidden/>
    <w:uiPriority w:val="99"/>
    <w:semiHidden/>
    <w:rsid w:val="00281FEF"/>
    <w:pPr>
      <w:spacing w:after="0" w:line="240" w:lineRule="auto"/>
    </w:pPr>
    <w:rPr>
      <w:rFonts w:ascii="Calibri" w:eastAsia="Times New Roman" w:hAnsi="Calibri" w:cs="Arial"/>
    </w:rPr>
  </w:style>
  <w:style w:type="paragraph" w:styleId="PlainText">
    <w:name w:val="Plain Text"/>
    <w:basedOn w:val="Normal"/>
    <w:link w:val="PlainTextChar"/>
    <w:uiPriority w:val="99"/>
    <w:semiHidden/>
    <w:unhideWhenUsed/>
    <w:rsid w:val="00281FEF"/>
    <w:pPr>
      <w:spacing w:after="0" w:line="240" w:lineRule="auto"/>
    </w:pPr>
    <w:rPr>
      <w:rFonts w:eastAsiaTheme="minorHAnsi" w:cs="Times New Roman"/>
      <w:lang w:eastAsia="en-US"/>
    </w:rPr>
  </w:style>
  <w:style w:type="character" w:customStyle="1" w:styleId="PlainTextChar">
    <w:name w:val="Plain Text Char"/>
    <w:basedOn w:val="DefaultParagraphFont"/>
    <w:link w:val="PlainText"/>
    <w:uiPriority w:val="99"/>
    <w:semiHidden/>
    <w:rsid w:val="00281FEF"/>
    <w:rPr>
      <w:rFonts w:ascii="Calibri" w:eastAsiaTheme="minorHAnsi" w:hAnsi="Calibri" w:cs="Times New Roman"/>
      <w:lang w:eastAsia="en-US"/>
    </w:rPr>
  </w:style>
  <w:style w:type="character" w:customStyle="1" w:styleId="apple-converted-space">
    <w:name w:val="apple-converted-space"/>
    <w:basedOn w:val="DefaultParagraphFont"/>
    <w:rsid w:val="00281FEF"/>
  </w:style>
  <w:style w:type="table" w:styleId="TableGrid">
    <w:name w:val="Table Grid"/>
    <w:basedOn w:val="TableNormal"/>
    <w:uiPriority w:val="59"/>
    <w:rsid w:val="00281FEF"/>
    <w:pPr>
      <w:spacing w:after="0" w:line="240" w:lineRule="auto"/>
    </w:pPr>
    <w:rPr>
      <w:rFonts w:eastAsiaTheme="minorHAns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1E080F"/>
    <w:pPr>
      <w:spacing w:after="0" w:line="240" w:lineRule="auto"/>
    </w:pPr>
    <w:rPr>
      <w:rFonts w:ascii="Times New Roman" w:hAnsi="Times New Roman" w:cs="Times New Roman"/>
      <w:sz w:val="24"/>
      <w:szCs w:val="20"/>
      <w:lang w:eastAsia="en-US"/>
    </w:rPr>
  </w:style>
  <w:style w:type="paragraph" w:customStyle="1" w:styleId="Default">
    <w:name w:val="Default"/>
    <w:rsid w:val="00C31C38"/>
    <w:pPr>
      <w:autoSpaceDE w:val="0"/>
      <w:autoSpaceDN w:val="0"/>
      <w:adjustRightInd w:val="0"/>
      <w:spacing w:after="0" w:line="240" w:lineRule="auto"/>
    </w:pPr>
    <w:rPr>
      <w:rFonts w:ascii="Cambria" w:eastAsia="Times New Roman" w:hAnsi="Cambria"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FEF"/>
    <w:rPr>
      <w:rFonts w:ascii="Calibri" w:eastAsia="Times New Roman" w:hAnsi="Calibri" w:cs="Arial"/>
    </w:rPr>
  </w:style>
  <w:style w:type="paragraph" w:styleId="Heading2">
    <w:name w:val="heading 2"/>
    <w:basedOn w:val="Normal"/>
    <w:next w:val="Normal"/>
    <w:link w:val="Heading2Char"/>
    <w:uiPriority w:val="99"/>
    <w:qFormat/>
    <w:rsid w:val="00281FEF"/>
    <w:pPr>
      <w:keepNext/>
      <w:spacing w:after="120" w:line="240" w:lineRule="auto"/>
      <w:ind w:left="567"/>
      <w:outlineLvl w:val="1"/>
    </w:pPr>
    <w:rPr>
      <w:rFonts w:ascii="Times New Roman Bold" w:hAnsi="Times New Roman Bold" w:cs="Times New Roman"/>
      <w:b/>
      <w:sz w:val="24"/>
      <w:u w:val="single"/>
      <w:lang w:val="en-GB" w:eastAsia="fr-CH"/>
    </w:rPr>
  </w:style>
  <w:style w:type="paragraph" w:styleId="Heading3">
    <w:name w:val="heading 3"/>
    <w:basedOn w:val="Normal"/>
    <w:next w:val="Normal"/>
    <w:link w:val="Heading3Char"/>
    <w:semiHidden/>
    <w:unhideWhenUsed/>
    <w:qFormat/>
    <w:rsid w:val="00281FE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81FEF"/>
    <w:rPr>
      <w:rFonts w:ascii="Times New Roman Bold" w:eastAsia="Times New Roman" w:hAnsi="Times New Roman Bold" w:cs="Times New Roman"/>
      <w:b/>
      <w:sz w:val="24"/>
      <w:u w:val="single"/>
      <w:lang w:val="en-GB" w:eastAsia="fr-CH"/>
    </w:rPr>
  </w:style>
  <w:style w:type="character" w:customStyle="1" w:styleId="Heading3Char">
    <w:name w:val="Heading 3 Char"/>
    <w:basedOn w:val="DefaultParagraphFont"/>
    <w:link w:val="Heading3"/>
    <w:semiHidden/>
    <w:rsid w:val="00281FEF"/>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link w:val="ListParagraphChar"/>
    <w:uiPriority w:val="99"/>
    <w:qFormat/>
    <w:rsid w:val="00281FEF"/>
    <w:pPr>
      <w:ind w:left="720"/>
      <w:contextualSpacing/>
    </w:pPr>
  </w:style>
  <w:style w:type="character" w:customStyle="1" w:styleId="ListParagraphChar">
    <w:name w:val="List Paragraph Char"/>
    <w:basedOn w:val="DefaultParagraphFont"/>
    <w:link w:val="ListParagraph"/>
    <w:uiPriority w:val="99"/>
    <w:locked/>
    <w:rsid w:val="00281FEF"/>
    <w:rPr>
      <w:rFonts w:ascii="Calibri" w:eastAsia="Times New Roman" w:hAnsi="Calibri" w:cs="Arial"/>
    </w:rPr>
  </w:style>
  <w:style w:type="paragraph" w:styleId="Footer">
    <w:name w:val="footer"/>
    <w:basedOn w:val="Normal"/>
    <w:link w:val="FooterChar"/>
    <w:rsid w:val="00281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FEF"/>
    <w:rPr>
      <w:rFonts w:ascii="Calibri" w:eastAsia="Times New Roman" w:hAnsi="Calibri" w:cs="Arial"/>
    </w:rPr>
  </w:style>
  <w:style w:type="character" w:styleId="CommentReference">
    <w:name w:val="annotation reference"/>
    <w:basedOn w:val="DefaultParagraphFont"/>
    <w:uiPriority w:val="99"/>
    <w:semiHidden/>
    <w:rsid w:val="00281FEF"/>
    <w:rPr>
      <w:rFonts w:cs="Times New Roman"/>
      <w:sz w:val="16"/>
      <w:szCs w:val="16"/>
    </w:rPr>
  </w:style>
  <w:style w:type="paragraph" w:styleId="CommentText">
    <w:name w:val="annotation text"/>
    <w:basedOn w:val="Normal"/>
    <w:link w:val="CommentTextChar"/>
    <w:uiPriority w:val="99"/>
    <w:semiHidden/>
    <w:rsid w:val="00281FEF"/>
    <w:pPr>
      <w:spacing w:line="240" w:lineRule="auto"/>
    </w:pPr>
    <w:rPr>
      <w:sz w:val="20"/>
      <w:szCs w:val="20"/>
    </w:rPr>
  </w:style>
  <w:style w:type="character" w:customStyle="1" w:styleId="CommentTextChar">
    <w:name w:val="Comment Text Char"/>
    <w:basedOn w:val="DefaultParagraphFont"/>
    <w:link w:val="CommentText"/>
    <w:uiPriority w:val="99"/>
    <w:semiHidden/>
    <w:rsid w:val="00281FEF"/>
    <w:rPr>
      <w:rFonts w:ascii="Calibri" w:eastAsia="Times New Roman" w:hAnsi="Calibri" w:cs="Arial"/>
      <w:sz w:val="20"/>
      <w:szCs w:val="20"/>
    </w:rPr>
  </w:style>
  <w:style w:type="paragraph" w:styleId="NormalIndent">
    <w:name w:val="Normal Indent"/>
    <w:aliases w:val="Normal numbered"/>
    <w:basedOn w:val="Normal"/>
    <w:semiHidden/>
    <w:rsid w:val="00281FEF"/>
    <w:pPr>
      <w:numPr>
        <w:numId w:val="5"/>
      </w:numPr>
      <w:tabs>
        <w:tab w:val="left" w:pos="567"/>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hAnsi="Times New Roman" w:cs="Times New Roman"/>
      <w:sz w:val="24"/>
      <w:szCs w:val="20"/>
      <w:lang w:val="en-GB" w:eastAsia="en-US"/>
    </w:rPr>
  </w:style>
  <w:style w:type="character" w:styleId="Hyperlink">
    <w:name w:val="Hyperlink"/>
    <w:basedOn w:val="DefaultParagraphFont"/>
    <w:uiPriority w:val="99"/>
    <w:semiHidden/>
    <w:rsid w:val="00281FEF"/>
    <w:rPr>
      <w:rFonts w:cs="Times New Roman"/>
      <w:color w:val="0000FF"/>
      <w:u w:val="single"/>
    </w:rPr>
  </w:style>
  <w:style w:type="paragraph" w:customStyle="1" w:styleId="toc0">
    <w:name w:val="toc 0"/>
    <w:basedOn w:val="Normal"/>
    <w:next w:val="TOC1"/>
    <w:uiPriority w:val="99"/>
    <w:rsid w:val="00281FEF"/>
    <w:pPr>
      <w:tabs>
        <w:tab w:val="right" w:pos="9639"/>
      </w:tabs>
      <w:overflowPunct w:val="0"/>
      <w:autoSpaceDE w:val="0"/>
      <w:autoSpaceDN w:val="0"/>
      <w:adjustRightInd w:val="0"/>
      <w:spacing w:before="120" w:after="0" w:line="240" w:lineRule="auto"/>
      <w:textAlignment w:val="baseline"/>
    </w:pPr>
    <w:rPr>
      <w:rFonts w:ascii="Times New Roman" w:hAnsi="Times New Roman" w:cs="Times New Roman"/>
      <w:b/>
      <w:sz w:val="24"/>
      <w:szCs w:val="20"/>
      <w:lang w:val="en-GB" w:eastAsia="en-US"/>
    </w:rPr>
  </w:style>
  <w:style w:type="paragraph" w:styleId="TOC1">
    <w:name w:val="toc 1"/>
    <w:basedOn w:val="Normal"/>
    <w:next w:val="Normal"/>
    <w:autoRedefine/>
    <w:uiPriority w:val="99"/>
    <w:semiHidden/>
    <w:rsid w:val="00281FEF"/>
    <w:pPr>
      <w:spacing w:after="100"/>
    </w:pPr>
  </w:style>
  <w:style w:type="character" w:styleId="PlaceholderText">
    <w:name w:val="Placeholder Text"/>
    <w:basedOn w:val="DefaultParagraphFont"/>
    <w:rsid w:val="00281FEF"/>
    <w:rPr>
      <w:rFonts w:cs="Times New Roman"/>
      <w:color w:val="808080"/>
    </w:rPr>
  </w:style>
  <w:style w:type="paragraph" w:customStyle="1" w:styleId="-11">
    <w:name w:val="Цветной список - Акцент 11"/>
    <w:basedOn w:val="Normal"/>
    <w:link w:val="ColorfulList-Accent1Char"/>
    <w:uiPriority w:val="99"/>
    <w:rsid w:val="00281FEF"/>
    <w:pPr>
      <w:ind w:left="720"/>
      <w:contextualSpacing/>
    </w:pPr>
    <w:rPr>
      <w:rFonts w:eastAsia="SimSun" w:cs="Times New Roman"/>
      <w:sz w:val="20"/>
      <w:szCs w:val="20"/>
    </w:rPr>
  </w:style>
  <w:style w:type="character" w:customStyle="1" w:styleId="ColorfulList-Accent1Char">
    <w:name w:val="Colorful List - Accent 1 Char"/>
    <w:link w:val="-11"/>
    <w:uiPriority w:val="99"/>
    <w:locked/>
    <w:rsid w:val="00281FEF"/>
    <w:rPr>
      <w:rFonts w:ascii="Calibri" w:eastAsia="SimSun" w:hAnsi="Calibri" w:cs="Times New Roman"/>
      <w:sz w:val="20"/>
      <w:szCs w:val="20"/>
    </w:rPr>
  </w:style>
  <w:style w:type="paragraph" w:styleId="BalloonText">
    <w:name w:val="Balloon Text"/>
    <w:basedOn w:val="Normal"/>
    <w:link w:val="BalloonTextChar"/>
    <w:uiPriority w:val="99"/>
    <w:semiHidden/>
    <w:rsid w:val="00281F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FEF"/>
    <w:rPr>
      <w:rFonts w:ascii="Segoe UI" w:eastAsia="Times New Roman" w:hAnsi="Segoe UI" w:cs="Segoe UI"/>
      <w:sz w:val="18"/>
      <w:szCs w:val="18"/>
    </w:rPr>
  </w:style>
  <w:style w:type="paragraph" w:styleId="DocumentMap">
    <w:name w:val="Document Map"/>
    <w:basedOn w:val="Normal"/>
    <w:link w:val="DocumentMapChar"/>
    <w:uiPriority w:val="99"/>
    <w:semiHidden/>
    <w:rsid w:val="00281FE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81FEF"/>
    <w:rPr>
      <w:rFonts w:ascii="Tahoma" w:eastAsia="Times New Roman" w:hAnsi="Tahoma" w:cs="Tahoma"/>
      <w:sz w:val="20"/>
      <w:szCs w:val="20"/>
      <w:shd w:val="clear" w:color="auto" w:fill="000080"/>
    </w:rPr>
  </w:style>
  <w:style w:type="character" w:customStyle="1" w:styleId="FootnoteReference1">
    <w:name w:val="Footnote Reference1"/>
    <w:rsid w:val="00281FEF"/>
    <w:rPr>
      <w:vertAlign w:val="superscript"/>
    </w:rPr>
  </w:style>
  <w:style w:type="character" w:customStyle="1" w:styleId="FootnoteCharacters">
    <w:name w:val="Footnote Characters"/>
    <w:rsid w:val="00281FEF"/>
  </w:style>
  <w:style w:type="character" w:styleId="FootnoteReference">
    <w:name w:val="footnote reference"/>
    <w:uiPriority w:val="99"/>
    <w:rsid w:val="00281FEF"/>
    <w:rPr>
      <w:vertAlign w:val="superscript"/>
    </w:rPr>
  </w:style>
  <w:style w:type="paragraph" w:styleId="BodyText">
    <w:name w:val="Body Text"/>
    <w:basedOn w:val="Normal"/>
    <w:link w:val="BodyTextChar"/>
    <w:rsid w:val="00281FEF"/>
    <w:pPr>
      <w:suppressAutoHyphens/>
      <w:spacing w:after="120" w:line="100" w:lineRule="atLeast"/>
    </w:pPr>
    <w:rPr>
      <w:rFonts w:ascii="Cambria" w:hAnsi="Cambria" w:cs="Times New Roman"/>
      <w:color w:val="000000"/>
      <w:kern w:val="1"/>
      <w:sz w:val="24"/>
      <w:szCs w:val="24"/>
      <w:lang w:val="en-IN" w:eastAsia="en-US" w:bidi="hi-IN"/>
    </w:rPr>
  </w:style>
  <w:style w:type="character" w:customStyle="1" w:styleId="BodyTextChar">
    <w:name w:val="Body Text Char"/>
    <w:basedOn w:val="DefaultParagraphFont"/>
    <w:link w:val="BodyText"/>
    <w:rsid w:val="00281FEF"/>
    <w:rPr>
      <w:rFonts w:ascii="Cambria" w:eastAsia="Times New Roman" w:hAnsi="Cambria" w:cs="Times New Roman"/>
      <w:color w:val="000000"/>
      <w:kern w:val="1"/>
      <w:sz w:val="24"/>
      <w:szCs w:val="24"/>
      <w:lang w:val="en-IN" w:eastAsia="en-US" w:bidi="hi-IN"/>
    </w:rPr>
  </w:style>
  <w:style w:type="paragraph" w:customStyle="1" w:styleId="FootnoteText1">
    <w:name w:val="Footnote Text1"/>
    <w:basedOn w:val="Normal"/>
    <w:rsid w:val="00281FEF"/>
    <w:pPr>
      <w:suppressAutoHyphens/>
      <w:spacing w:after="0" w:line="100" w:lineRule="atLeast"/>
    </w:pPr>
    <w:rPr>
      <w:rFonts w:ascii="Cambria" w:hAnsi="Cambria" w:cs="Times New Roman"/>
      <w:color w:val="000000"/>
      <w:kern w:val="1"/>
      <w:sz w:val="20"/>
      <w:szCs w:val="20"/>
      <w:lang w:val="en-IN" w:eastAsia="en-US" w:bidi="hi-IN"/>
    </w:rPr>
  </w:style>
  <w:style w:type="paragraph" w:customStyle="1" w:styleId="Tabletitle">
    <w:name w:val="Table_title"/>
    <w:basedOn w:val="Normal"/>
    <w:next w:val="Normal"/>
    <w:rsid w:val="00281FEF"/>
    <w:pPr>
      <w:tabs>
        <w:tab w:val="left" w:pos="794"/>
        <w:tab w:val="left" w:pos="1191"/>
        <w:tab w:val="left" w:pos="1588"/>
        <w:tab w:val="left" w:pos="1985"/>
      </w:tabs>
      <w:overflowPunct w:val="0"/>
      <w:autoSpaceDE w:val="0"/>
      <w:autoSpaceDN w:val="0"/>
      <w:adjustRightInd w:val="0"/>
      <w:spacing w:after="0" w:line="240" w:lineRule="auto"/>
      <w:jc w:val="center"/>
      <w:textAlignment w:val="baseline"/>
    </w:pPr>
    <w:rPr>
      <w:rFonts w:ascii="Times New Roman Bold" w:hAnsi="Times New Roman Bold" w:cs="Times New Roman"/>
      <w:b/>
      <w:sz w:val="24"/>
      <w:szCs w:val="20"/>
      <w:lang w:val="en-GB" w:eastAsia="en-US"/>
    </w:rPr>
  </w:style>
  <w:style w:type="paragraph" w:styleId="Header">
    <w:name w:val="header"/>
    <w:basedOn w:val="Normal"/>
    <w:link w:val="HeaderChar"/>
    <w:uiPriority w:val="99"/>
    <w:unhideWhenUsed/>
    <w:rsid w:val="00281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FEF"/>
    <w:rPr>
      <w:rFonts w:ascii="Calibri" w:eastAsia="Times New Roman" w:hAnsi="Calibri" w:cs="Arial"/>
    </w:rPr>
  </w:style>
  <w:style w:type="paragraph" w:styleId="FootnoteText">
    <w:name w:val="footnote text"/>
    <w:basedOn w:val="Normal"/>
    <w:link w:val="FootnoteTextChar"/>
    <w:uiPriority w:val="99"/>
    <w:semiHidden/>
    <w:unhideWhenUsed/>
    <w:rsid w:val="00281FEF"/>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281FEF"/>
    <w:rPr>
      <w:sz w:val="20"/>
      <w:szCs w:val="20"/>
    </w:rPr>
  </w:style>
  <w:style w:type="paragraph" w:styleId="NormalWeb">
    <w:name w:val="Normal (Web)"/>
    <w:basedOn w:val="Normal"/>
    <w:uiPriority w:val="99"/>
    <w:unhideWhenUsed/>
    <w:rsid w:val="00281FEF"/>
    <w:pPr>
      <w:spacing w:before="100" w:beforeAutospacing="1" w:after="100" w:afterAutospacing="1" w:line="240" w:lineRule="auto"/>
    </w:pPr>
    <w:rPr>
      <w:rFonts w:ascii="Times New Roman" w:eastAsiaTheme="minorHAnsi" w:hAnsi="Times New Roman" w:cs="Times New Roman"/>
      <w:sz w:val="24"/>
      <w:szCs w:val="24"/>
      <w:lang w:val="fr-FR" w:eastAsia="fr-FR"/>
    </w:rPr>
  </w:style>
  <w:style w:type="paragraph" w:styleId="Revision">
    <w:name w:val="Revision"/>
    <w:hidden/>
    <w:uiPriority w:val="99"/>
    <w:semiHidden/>
    <w:rsid w:val="00281FEF"/>
    <w:pPr>
      <w:spacing w:after="0" w:line="240" w:lineRule="auto"/>
    </w:pPr>
    <w:rPr>
      <w:rFonts w:ascii="Calibri" w:eastAsia="Times New Roman" w:hAnsi="Calibri" w:cs="Arial"/>
    </w:rPr>
  </w:style>
  <w:style w:type="paragraph" w:styleId="PlainText">
    <w:name w:val="Plain Text"/>
    <w:basedOn w:val="Normal"/>
    <w:link w:val="PlainTextChar"/>
    <w:uiPriority w:val="99"/>
    <w:semiHidden/>
    <w:unhideWhenUsed/>
    <w:rsid w:val="00281FEF"/>
    <w:pPr>
      <w:spacing w:after="0" w:line="240" w:lineRule="auto"/>
    </w:pPr>
    <w:rPr>
      <w:rFonts w:eastAsiaTheme="minorHAnsi" w:cs="Times New Roman"/>
      <w:lang w:eastAsia="en-US"/>
    </w:rPr>
  </w:style>
  <w:style w:type="character" w:customStyle="1" w:styleId="PlainTextChar">
    <w:name w:val="Plain Text Char"/>
    <w:basedOn w:val="DefaultParagraphFont"/>
    <w:link w:val="PlainText"/>
    <w:uiPriority w:val="99"/>
    <w:semiHidden/>
    <w:rsid w:val="00281FEF"/>
    <w:rPr>
      <w:rFonts w:ascii="Calibri" w:eastAsiaTheme="minorHAnsi" w:hAnsi="Calibri" w:cs="Times New Roman"/>
      <w:lang w:eastAsia="en-US"/>
    </w:rPr>
  </w:style>
  <w:style w:type="character" w:customStyle="1" w:styleId="apple-converted-space">
    <w:name w:val="apple-converted-space"/>
    <w:basedOn w:val="DefaultParagraphFont"/>
    <w:rsid w:val="00281FEF"/>
  </w:style>
  <w:style w:type="table" w:styleId="TableGrid">
    <w:name w:val="Table Grid"/>
    <w:basedOn w:val="TableNormal"/>
    <w:uiPriority w:val="59"/>
    <w:rsid w:val="00281FEF"/>
    <w:pPr>
      <w:spacing w:after="0" w:line="240" w:lineRule="auto"/>
    </w:pPr>
    <w:rPr>
      <w:rFonts w:eastAsiaTheme="minorHAns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1E080F"/>
    <w:pPr>
      <w:spacing w:after="0" w:line="240" w:lineRule="auto"/>
    </w:pPr>
    <w:rPr>
      <w:rFonts w:ascii="Times New Roman" w:hAnsi="Times New Roman" w:cs="Times New Roman"/>
      <w:sz w:val="24"/>
      <w:szCs w:val="20"/>
      <w:lang w:eastAsia="en-US"/>
    </w:rPr>
  </w:style>
  <w:style w:type="paragraph" w:customStyle="1" w:styleId="Default">
    <w:name w:val="Default"/>
    <w:rsid w:val="00C31C38"/>
    <w:pPr>
      <w:autoSpaceDE w:val="0"/>
      <w:autoSpaceDN w:val="0"/>
      <w:adjustRightInd w:val="0"/>
      <w:spacing w:after="0" w:line="240" w:lineRule="auto"/>
    </w:pPr>
    <w:rPr>
      <w:rFonts w:ascii="Cambria" w:eastAsia="Times New Roman" w:hAnsi="Cambria"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FC4E9-9909-42F0-ACAA-0E64E00E8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3430</Words>
  <Characters>19553</Characters>
  <Application>Microsoft Office Word</Application>
  <DocSecurity>0</DocSecurity>
  <Lines>162</Lines>
  <Paragraphs>45</Paragraphs>
  <ScaleCrop>false</ScaleCrop>
  <Company/>
  <LinksUpToDate>false</LinksUpToDate>
  <CharactersWithSpaces>22938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2014-06-13T10:11:00Z</dcterms:created>
  <dcterms:modified xsi:type="dcterms:W3CDTF">2014-06-13T10:11:00Z</dcterms:modified>
</cp:coreProperties>
</file>