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ED50C4" w:rsidTr="001823C8">
        <w:trPr>
          <w:cantSplit/>
        </w:trPr>
        <w:tc>
          <w:tcPr>
            <w:tcW w:w="1418" w:type="dxa"/>
            <w:vAlign w:val="center"/>
          </w:tcPr>
          <w:p w:rsidR="00341117" w:rsidRPr="00ED50C4" w:rsidRDefault="00341117" w:rsidP="001616C6">
            <w:pPr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ED50C4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ED50C4" w:rsidRDefault="00341117" w:rsidP="001616C6">
            <w:pPr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ED50C4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ED50C4" w:rsidRDefault="00341117" w:rsidP="001616C6">
            <w:pPr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ED50C4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ED50C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ED50C4" w:rsidRDefault="00341117" w:rsidP="001616C6">
            <w:pPr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  <w:r w:rsidRPr="00ED50C4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Pr="00ED50C4" w:rsidRDefault="00341117" w:rsidP="001616C6">
      <w:pPr>
        <w:rPr>
          <w:rFonts w:asciiTheme="minorHAnsi" w:hAnsiTheme="minorHAnsi"/>
          <w:lang w:val="fr-CH"/>
        </w:rPr>
      </w:pPr>
    </w:p>
    <w:p w:rsidR="00517A03" w:rsidRPr="00ED50C4" w:rsidRDefault="00517A03" w:rsidP="001616C6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  <w:rPr>
          <w:rFonts w:asciiTheme="minorHAnsi" w:hAnsiTheme="minorHAnsi"/>
          <w:lang w:val="fr-CH"/>
        </w:rPr>
      </w:pPr>
      <w:r w:rsidRPr="00ED50C4">
        <w:rPr>
          <w:rFonts w:asciiTheme="minorHAnsi" w:hAnsiTheme="minorHAnsi"/>
          <w:lang w:val="fr-CH"/>
        </w:rPr>
        <w:tab/>
        <w:t xml:space="preserve">Genève, le </w:t>
      </w:r>
      <w:r w:rsidR="00F43A96" w:rsidRPr="00ED50C4">
        <w:rPr>
          <w:rFonts w:asciiTheme="minorHAnsi" w:hAnsiTheme="minorHAnsi"/>
          <w:lang w:val="fr-CH"/>
        </w:rPr>
        <w:t>30 août</w:t>
      </w:r>
      <w:r w:rsidR="00E42B42" w:rsidRPr="00ED50C4">
        <w:rPr>
          <w:rFonts w:asciiTheme="minorHAnsi" w:hAnsiTheme="minorHAnsi"/>
          <w:lang w:val="fr-CH"/>
        </w:rPr>
        <w:t xml:space="preserve"> 2016</w:t>
      </w:r>
    </w:p>
    <w:p w:rsidR="00517A03" w:rsidRPr="00ED50C4" w:rsidRDefault="00517A03" w:rsidP="001616C6">
      <w:pPr>
        <w:rPr>
          <w:rFonts w:asciiTheme="minorHAnsi" w:hAnsiTheme="minorHAnsi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177349" w:rsidTr="000946C8">
        <w:trPr>
          <w:cantSplit/>
          <w:trHeight w:val="340"/>
        </w:trPr>
        <w:tc>
          <w:tcPr>
            <w:tcW w:w="985" w:type="dxa"/>
          </w:tcPr>
          <w:p w:rsidR="00517A03" w:rsidRPr="00177349" w:rsidRDefault="00517A03" w:rsidP="001616C6">
            <w:pPr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Réf.:</w:t>
            </w:r>
            <w:r w:rsidR="001616C6" w:rsidRPr="00177349">
              <w:rPr>
                <w:rFonts w:asciiTheme="minorHAnsi" w:hAnsiTheme="minorHAnsi"/>
                <w:szCs w:val="24"/>
                <w:lang w:val="fr-CH"/>
              </w:rPr>
              <w:br/>
            </w:r>
          </w:p>
          <w:p w:rsidR="00517A03" w:rsidRPr="00177349" w:rsidRDefault="00E42B42" w:rsidP="001616C6">
            <w:pPr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Contact</w:t>
            </w:r>
            <w:r w:rsidR="000946C8" w:rsidRPr="00177349">
              <w:rPr>
                <w:rFonts w:asciiTheme="minorHAnsi" w:hAnsiTheme="minorHAnsi"/>
                <w:szCs w:val="24"/>
                <w:lang w:val="fr-CH"/>
              </w:rPr>
              <w:t>:</w:t>
            </w:r>
            <w:r w:rsidR="00E86AA0" w:rsidRPr="00177349">
              <w:rPr>
                <w:rFonts w:asciiTheme="minorHAnsi" w:hAnsiTheme="minorHAnsi"/>
                <w:szCs w:val="24"/>
                <w:lang w:val="fr-CH"/>
              </w:rPr>
              <w:br/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Tél.: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br/>
              <w:t>Fax: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br/>
              <w:t>E-mail:</w:t>
            </w:r>
          </w:p>
        </w:tc>
        <w:tc>
          <w:tcPr>
            <w:tcW w:w="3892" w:type="dxa"/>
          </w:tcPr>
          <w:p w:rsidR="00F43A96" w:rsidRPr="00177349" w:rsidRDefault="00F43A96" w:rsidP="001616C6">
            <w:pPr>
              <w:rPr>
                <w:rFonts w:asciiTheme="minorHAnsi" w:hAnsiTheme="minorHAnsi"/>
                <w:b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b/>
                <w:szCs w:val="24"/>
                <w:lang w:val="fr-CH"/>
              </w:rPr>
              <w:t xml:space="preserve">Addendum 1 à la </w:t>
            </w:r>
            <w:r w:rsidRPr="00177349">
              <w:rPr>
                <w:rFonts w:asciiTheme="minorHAnsi" w:hAnsiTheme="minorHAnsi"/>
                <w:b/>
                <w:szCs w:val="24"/>
                <w:lang w:val="fr-CH"/>
              </w:rPr>
              <w:br/>
            </w:r>
            <w:r w:rsidR="00E42B42" w:rsidRPr="00177349">
              <w:rPr>
                <w:rFonts w:asciiTheme="minorHAnsi" w:hAnsiTheme="minorHAnsi"/>
                <w:b/>
                <w:szCs w:val="24"/>
                <w:lang w:val="fr-CH"/>
              </w:rPr>
              <w:t>Circulaire TSB 230</w:t>
            </w:r>
          </w:p>
          <w:p w:rsidR="00517A03" w:rsidRPr="00177349" w:rsidRDefault="00E42B42" w:rsidP="001616C6">
            <w:pPr>
              <w:rPr>
                <w:rFonts w:asciiTheme="minorHAnsi" w:hAnsiTheme="minorHAnsi"/>
                <w:b/>
                <w:szCs w:val="24"/>
                <w:lang w:val="de-CH"/>
              </w:rPr>
            </w:pPr>
            <w:r w:rsidRPr="00177349">
              <w:rPr>
                <w:rFonts w:asciiTheme="minorHAnsi" w:hAnsiTheme="minorHAnsi"/>
                <w:bCs/>
                <w:szCs w:val="24"/>
                <w:lang w:val="de-CH"/>
              </w:rPr>
              <w:t>Reinhard Scholl</w:t>
            </w:r>
            <w:r w:rsidR="00E86AA0" w:rsidRPr="00177349">
              <w:rPr>
                <w:rFonts w:asciiTheme="minorHAnsi" w:hAnsiTheme="minorHAnsi"/>
                <w:bCs/>
                <w:szCs w:val="24"/>
                <w:lang w:val="de-CH"/>
              </w:rPr>
              <w:br/>
            </w:r>
            <w:r w:rsidR="00517A03" w:rsidRPr="00177349">
              <w:rPr>
                <w:rFonts w:asciiTheme="minorHAnsi" w:hAnsiTheme="minorHAnsi"/>
                <w:szCs w:val="24"/>
                <w:lang w:val="de-CH"/>
              </w:rPr>
              <w:t xml:space="preserve">+41 22 730 </w:t>
            </w:r>
            <w:r w:rsidRPr="00177349">
              <w:rPr>
                <w:rFonts w:asciiTheme="minorHAnsi" w:hAnsiTheme="minorHAnsi"/>
                <w:szCs w:val="24"/>
                <w:lang w:val="de-CH"/>
              </w:rPr>
              <w:t>5860</w:t>
            </w:r>
            <w:r w:rsidR="00517A03" w:rsidRPr="00177349">
              <w:rPr>
                <w:rFonts w:asciiTheme="minorHAnsi" w:hAnsiTheme="minorHAnsi"/>
                <w:szCs w:val="24"/>
                <w:lang w:val="de-CH"/>
              </w:rPr>
              <w:br/>
              <w:t>+41 22 730 5853</w:t>
            </w:r>
            <w:r w:rsidR="00517A03" w:rsidRPr="00177349">
              <w:rPr>
                <w:rFonts w:asciiTheme="minorHAnsi" w:hAnsiTheme="minorHAnsi"/>
                <w:szCs w:val="24"/>
                <w:lang w:val="de-CH"/>
              </w:rPr>
              <w:br/>
            </w:r>
            <w:hyperlink r:id="rId10" w:history="1">
              <w:r w:rsidRPr="00177349">
                <w:rPr>
                  <w:rStyle w:val="Hyperlink"/>
                  <w:rFonts w:asciiTheme="minorHAnsi" w:hAnsiTheme="minorHAnsi"/>
                  <w:szCs w:val="24"/>
                  <w:lang w:val="de-CH"/>
                </w:rPr>
                <w:t>reinhard.scholl@itu.int</w:t>
              </w:r>
            </w:hyperlink>
          </w:p>
        </w:tc>
        <w:tc>
          <w:tcPr>
            <w:tcW w:w="5046" w:type="dxa"/>
            <w:gridSpan w:val="2"/>
            <w:tcMar>
              <w:left w:w="108" w:type="dxa"/>
              <w:right w:w="108" w:type="dxa"/>
            </w:tcMar>
          </w:tcPr>
          <w:p w:rsidR="00517A03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bookmarkStart w:id="0" w:name="Addressee_F"/>
            <w:bookmarkEnd w:id="0"/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ab/>
              <w:t>Aux administrations des Etats Membres de l</w:t>
            </w:r>
            <w:r w:rsidR="00167472" w:rsidRPr="00177349">
              <w:rPr>
                <w:rFonts w:asciiTheme="minorHAnsi" w:hAnsiTheme="minorHAnsi"/>
                <w:szCs w:val="24"/>
                <w:lang w:val="fr-CH"/>
              </w:rPr>
              <w:t>'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Union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Membres du Secteur de l'UIT-T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l'UIT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Associés participant aux travaux de</w:t>
            </w:r>
            <w:r w:rsidR="004E3C42" w:rsidRPr="00177349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>l'UIT</w:t>
            </w:r>
            <w:r w:rsidR="009F7B52" w:rsidRPr="00177349">
              <w:rPr>
                <w:rFonts w:asciiTheme="minorHAnsi" w:hAnsiTheme="minorHAnsi"/>
                <w:szCs w:val="24"/>
                <w:lang w:val="fr-CH"/>
              </w:rPr>
              <w:noBreakHyphen/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>T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organisations régionales de télécommunication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organisations intergouvernementales exploitant des systèmes à satellites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 l'Organisation des Nations Unies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E42B42" w:rsidRPr="00177349" w:rsidRDefault="00E42B42" w:rsidP="00512EE8">
            <w:pPr>
              <w:tabs>
                <w:tab w:val="clear" w:pos="794"/>
                <w:tab w:val="left" w:pos="360"/>
              </w:tabs>
              <w:spacing w:before="0" w:after="120"/>
              <w:ind w:left="357" w:hanging="357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  <w:t>Aux institutions spécialisées de l'Organisation des Nations Unies et à l'Agence internationale de l'énergie atomique</w:t>
            </w:r>
          </w:p>
        </w:tc>
      </w:tr>
      <w:tr w:rsidR="00517A03" w:rsidRPr="00177349" w:rsidTr="000946C8">
        <w:trPr>
          <w:cantSplit/>
        </w:trPr>
        <w:tc>
          <w:tcPr>
            <w:tcW w:w="985" w:type="dxa"/>
          </w:tcPr>
          <w:p w:rsidR="00517A03" w:rsidRPr="00177349" w:rsidRDefault="00517A03" w:rsidP="001616C6">
            <w:pPr>
              <w:rPr>
                <w:rFonts w:asciiTheme="minorHAnsi" w:hAnsiTheme="minorHAnsi"/>
                <w:szCs w:val="24"/>
                <w:lang w:val="fr-CH"/>
              </w:rPr>
            </w:pPr>
          </w:p>
        </w:tc>
        <w:tc>
          <w:tcPr>
            <w:tcW w:w="3892" w:type="dxa"/>
          </w:tcPr>
          <w:p w:rsidR="00517A03" w:rsidRPr="00177349" w:rsidRDefault="00517A03" w:rsidP="001616C6">
            <w:pPr>
              <w:rPr>
                <w:rFonts w:asciiTheme="minorHAnsi" w:hAnsiTheme="minorHAnsi"/>
                <w:szCs w:val="24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177349" w:rsidRDefault="00517A03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b/>
                <w:szCs w:val="24"/>
                <w:lang w:val="fr-CH"/>
              </w:rPr>
              <w:t>Copie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>:</w:t>
            </w:r>
          </w:p>
          <w:p w:rsidR="00517A03" w:rsidRPr="00177349" w:rsidRDefault="002264F3" w:rsidP="007E7321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Aux Président</w:t>
            </w:r>
            <w:r w:rsidR="002E1DD1" w:rsidRPr="00177349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 xml:space="preserve"> et Vice-Présidents de</w:t>
            </w:r>
            <w:r w:rsidR="007E7321" w:rsidRPr="00177349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 xml:space="preserve"> Commission</w:t>
            </w:r>
            <w:r w:rsidR="007E7321" w:rsidRPr="00177349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 xml:space="preserve"> d</w:t>
            </w:r>
            <w:r w:rsidR="00167472" w:rsidRPr="00177349">
              <w:rPr>
                <w:rFonts w:asciiTheme="minorHAnsi" w:hAnsiTheme="minorHAnsi"/>
                <w:szCs w:val="24"/>
                <w:lang w:val="fr-CH"/>
              </w:rPr>
              <w:t>'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 xml:space="preserve">études 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>de l'UIT-T/</w:t>
            </w:r>
            <w:r w:rsidR="007E7321" w:rsidRPr="00177349">
              <w:rPr>
                <w:rFonts w:asciiTheme="minorHAnsi" w:hAnsiTheme="minorHAnsi"/>
                <w:szCs w:val="24"/>
                <w:lang w:val="fr-CH"/>
              </w:rPr>
              <w:t xml:space="preserve">du 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>GCNT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;</w:t>
            </w:r>
          </w:p>
          <w:p w:rsidR="00517A03" w:rsidRPr="00177349" w:rsidRDefault="002264F3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 xml:space="preserve">Au Directeur du Bureau de développement </w:t>
            </w:r>
            <w:r w:rsidR="00FB1394" w:rsidRPr="00177349">
              <w:rPr>
                <w:rFonts w:asciiTheme="minorHAnsi" w:hAnsiTheme="minorHAnsi"/>
                <w:szCs w:val="24"/>
                <w:lang w:val="fr-CH"/>
              </w:rPr>
              <w:br/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des télécommunications;</w:t>
            </w:r>
          </w:p>
          <w:p w:rsidR="00517A03" w:rsidRPr="00177349" w:rsidRDefault="002264F3" w:rsidP="001616C6">
            <w:pPr>
              <w:tabs>
                <w:tab w:val="clear" w:pos="794"/>
                <w:tab w:val="left" w:pos="360"/>
              </w:tabs>
              <w:spacing w:before="0"/>
              <w:ind w:left="360" w:hanging="360"/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ab/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Au Directeur du Bureau des</w:t>
            </w:r>
            <w:r w:rsidRPr="00177349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517A03" w:rsidRPr="00177349">
              <w:rPr>
                <w:rFonts w:asciiTheme="minorHAnsi" w:hAnsiTheme="minorHAnsi"/>
                <w:szCs w:val="24"/>
                <w:lang w:val="fr-CH"/>
              </w:rPr>
              <w:t>radiocommunications</w:t>
            </w:r>
          </w:p>
        </w:tc>
      </w:tr>
      <w:tr w:rsidR="00517A03" w:rsidRPr="00177349" w:rsidTr="000946C8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177349" w:rsidRDefault="00517A03" w:rsidP="001616C6">
            <w:pPr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177349" w:rsidRDefault="002264F3" w:rsidP="00177349">
            <w:pPr>
              <w:rPr>
                <w:rFonts w:asciiTheme="minorHAnsi" w:hAnsiTheme="minorHAnsi"/>
                <w:szCs w:val="24"/>
                <w:lang w:val="fr-CH"/>
              </w:rPr>
            </w:pPr>
            <w:r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>Assemblée mondiale de normalisation des télécommunications (AMNT-16)</w:t>
            </w:r>
            <w:r w:rsidR="00ED50C4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</w:t>
            </w:r>
            <w:r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br/>
              <w:t>Yasmine</w:t>
            </w:r>
            <w:r w:rsidR="004960CB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Hammamet </w:t>
            </w:r>
            <w:r w:rsidR="007E7321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>(</w:t>
            </w:r>
            <w:r w:rsidR="004960CB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>Tunisie</w:t>
            </w:r>
            <w:r w:rsidR="007E7321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>)</w:t>
            </w:r>
            <w:r w:rsidR="004960CB"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, 25 octobre </w:t>
            </w:r>
            <w:r w:rsid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>–</w:t>
            </w:r>
            <w:r w:rsidRPr="00177349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3 novembre 2016</w:t>
            </w:r>
          </w:p>
        </w:tc>
      </w:tr>
    </w:tbl>
    <w:p w:rsidR="00517A03" w:rsidRPr="00ED50C4" w:rsidRDefault="00517A03" w:rsidP="001616C6">
      <w:pPr>
        <w:spacing w:before="360"/>
        <w:rPr>
          <w:rFonts w:asciiTheme="minorHAnsi" w:hAnsiTheme="minorHAnsi"/>
          <w:lang w:val="fr-CH"/>
        </w:rPr>
      </w:pPr>
      <w:bookmarkStart w:id="1" w:name="StartTyping_F"/>
      <w:bookmarkEnd w:id="1"/>
      <w:r w:rsidRPr="00ED50C4">
        <w:rPr>
          <w:rFonts w:asciiTheme="minorHAnsi" w:hAnsiTheme="minorHAnsi"/>
          <w:lang w:val="fr-CH"/>
        </w:rPr>
        <w:t>Madame, Monsieur,</w:t>
      </w:r>
    </w:p>
    <w:p w:rsidR="00964551" w:rsidRPr="00ED50C4" w:rsidRDefault="001616C6" w:rsidP="001616C6">
      <w:pPr>
        <w:rPr>
          <w:rFonts w:asciiTheme="minorHAnsi" w:hAnsiTheme="minorHAnsi"/>
          <w:lang w:val="fr-CH"/>
        </w:rPr>
      </w:pPr>
      <w:r w:rsidRPr="00ED50C4">
        <w:rPr>
          <w:rFonts w:ascii="Calibri" w:hAnsi="Calibri"/>
          <w:lang w:val="fr-CH"/>
        </w:rPr>
        <w:t xml:space="preserve">Suite </w:t>
      </w:r>
      <w:hyperlink r:id="rId11" w:history="1">
        <w:r w:rsidR="00964551" w:rsidRPr="00ED50C4">
          <w:rPr>
            <w:rFonts w:ascii="Calibri" w:hAnsi="Calibri"/>
            <w:lang w:val="fr-CH"/>
          </w:rPr>
          <w:t xml:space="preserve">à la Circulaire </w:t>
        </w:r>
      </w:hyperlink>
      <w:r w:rsidR="00964551" w:rsidRPr="00ED50C4">
        <w:rPr>
          <w:rFonts w:ascii="Calibri" w:hAnsi="Calibri"/>
          <w:lang w:val="fr-CH"/>
        </w:rPr>
        <w:t xml:space="preserve">230 datée du 13 juillet 2016 </w:t>
      </w:r>
      <w:r w:rsidRPr="00ED50C4">
        <w:rPr>
          <w:rFonts w:ascii="Calibri" w:hAnsi="Calibri"/>
          <w:lang w:val="fr-CH"/>
        </w:rPr>
        <w:t xml:space="preserve">concernant </w:t>
      </w:r>
      <w:r w:rsidR="007E7321">
        <w:rPr>
          <w:rFonts w:asciiTheme="minorHAnsi" w:hAnsiTheme="minorHAnsi"/>
          <w:lang w:val="fr-CH"/>
        </w:rPr>
        <w:t xml:space="preserve">la prochaine </w:t>
      </w:r>
      <w:r w:rsidR="004960CB" w:rsidRPr="00ED50C4">
        <w:rPr>
          <w:rFonts w:asciiTheme="minorHAnsi" w:hAnsiTheme="minorHAnsi"/>
          <w:lang w:val="fr-CH"/>
        </w:rPr>
        <w:t>Assemblée mondiale de normalisation des télécommunications (AMNT</w:t>
      </w:r>
      <w:r w:rsidR="004960CB" w:rsidRPr="00ED50C4">
        <w:rPr>
          <w:rFonts w:asciiTheme="minorHAnsi" w:hAnsiTheme="minorHAnsi"/>
          <w:lang w:val="fr-CH"/>
        </w:rPr>
        <w:noBreakHyphen/>
        <w:t xml:space="preserve">16) </w:t>
      </w:r>
      <w:r w:rsidRPr="00ED50C4">
        <w:rPr>
          <w:rFonts w:asciiTheme="minorHAnsi" w:hAnsiTheme="minorHAnsi"/>
          <w:lang w:val="fr-CH"/>
        </w:rPr>
        <w:t xml:space="preserve">qui </w:t>
      </w:r>
      <w:r w:rsidR="004960CB" w:rsidRPr="00ED50C4">
        <w:rPr>
          <w:rFonts w:asciiTheme="minorHAnsi" w:hAnsiTheme="minorHAnsi"/>
          <w:lang w:val="fr-CH"/>
        </w:rPr>
        <w:t>se tiendra à Yasmine Hammamet (Tunisie) du 25 octobre</w:t>
      </w:r>
      <w:r w:rsidR="004E3C42" w:rsidRPr="00ED50C4">
        <w:rPr>
          <w:rFonts w:asciiTheme="minorHAnsi" w:hAnsiTheme="minorHAnsi"/>
          <w:lang w:val="fr-CH"/>
        </w:rPr>
        <w:t xml:space="preserve"> </w:t>
      </w:r>
      <w:r w:rsidR="004960CB" w:rsidRPr="00ED50C4">
        <w:rPr>
          <w:rFonts w:asciiTheme="minorHAnsi" w:hAnsiTheme="minorHAnsi"/>
          <w:lang w:val="fr-CH"/>
        </w:rPr>
        <w:t>au 3 novembre 2016</w:t>
      </w:r>
      <w:r w:rsidR="00964551" w:rsidRPr="00ED50C4">
        <w:rPr>
          <w:rFonts w:asciiTheme="minorHAnsi" w:hAnsiTheme="minorHAnsi"/>
          <w:lang w:val="fr-CH"/>
        </w:rPr>
        <w:t xml:space="preserve">, nous avons l'honneur de vous informer que la date limite de soumission des demandes de bourses a été repoussée du 25 août 2016 au </w:t>
      </w:r>
      <w:r w:rsidR="00964551" w:rsidRPr="00ED50C4">
        <w:rPr>
          <w:rFonts w:asciiTheme="minorHAnsi" w:hAnsiTheme="minorHAnsi"/>
          <w:b/>
          <w:bCs/>
          <w:u w:val="single"/>
          <w:lang w:val="fr-CH"/>
        </w:rPr>
        <w:t>11 septembre 2016</w:t>
      </w:r>
      <w:r w:rsidR="00964551" w:rsidRPr="00ED50C4">
        <w:rPr>
          <w:rFonts w:asciiTheme="minorHAnsi" w:hAnsiTheme="minorHAnsi"/>
          <w:lang w:val="fr-CH"/>
        </w:rPr>
        <w:t>.</w:t>
      </w:r>
    </w:p>
    <w:p w:rsidR="004960CB" w:rsidRDefault="004960CB" w:rsidP="001616C6">
      <w:pPr>
        <w:rPr>
          <w:rFonts w:asciiTheme="minorHAnsi" w:hAnsiTheme="minorHAnsi"/>
          <w:lang w:val="fr-CH"/>
        </w:rPr>
      </w:pPr>
      <w:r w:rsidRPr="00ED50C4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6917D2" w:rsidRDefault="006917D2" w:rsidP="001616C6">
      <w:pPr>
        <w:rPr>
          <w:rFonts w:asciiTheme="minorHAnsi" w:hAnsiTheme="minorHAnsi"/>
          <w:lang w:val="fr-CH"/>
        </w:rPr>
      </w:pPr>
    </w:p>
    <w:p w:rsidR="006917D2" w:rsidRPr="00ED50C4" w:rsidRDefault="006917D2" w:rsidP="001616C6">
      <w:pPr>
        <w:rPr>
          <w:rFonts w:asciiTheme="minorHAnsi" w:hAnsiTheme="minorHAnsi"/>
          <w:lang w:val="fr-CH"/>
        </w:rPr>
      </w:pPr>
      <w:bookmarkStart w:id="2" w:name="_GoBack"/>
      <w:bookmarkEnd w:id="2"/>
    </w:p>
    <w:p w:rsidR="004960CB" w:rsidRPr="00ED50C4" w:rsidRDefault="004960CB" w:rsidP="006917D2">
      <w:pPr>
        <w:spacing w:before="0"/>
        <w:rPr>
          <w:rFonts w:asciiTheme="minorHAnsi" w:hAnsiTheme="minorHAnsi"/>
          <w:lang w:val="fr-CH"/>
        </w:rPr>
      </w:pPr>
      <w:r w:rsidRPr="00ED50C4">
        <w:rPr>
          <w:rFonts w:asciiTheme="minorHAnsi" w:hAnsiTheme="minorHAnsi"/>
          <w:szCs w:val="24"/>
          <w:lang w:val="fr-CH"/>
        </w:rPr>
        <w:t>Chaesub Lee</w:t>
      </w:r>
      <w:r w:rsidRPr="00ED50C4">
        <w:rPr>
          <w:rFonts w:asciiTheme="minorHAnsi" w:hAnsiTheme="minorHAnsi"/>
          <w:lang w:val="fr-CH"/>
        </w:rPr>
        <w:br/>
        <w:t xml:space="preserve">Directeur du Bureau de la normalisation </w:t>
      </w:r>
      <w:r w:rsidRPr="00ED50C4">
        <w:rPr>
          <w:rFonts w:asciiTheme="minorHAnsi" w:hAnsiTheme="minorHAnsi"/>
          <w:lang w:val="fr-CH"/>
        </w:rPr>
        <w:br/>
        <w:t>des télécommunications</w:t>
      </w:r>
    </w:p>
    <w:sectPr w:rsidR="004960CB" w:rsidRPr="00ED50C4" w:rsidSect="00964551">
      <w:headerReference w:type="default" r:id="rId12"/>
      <w:footerReference w:type="default" r:id="rId13"/>
      <w:footerReference w:type="first" r:id="rId14"/>
      <w:pgSz w:w="11901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C8" w:rsidRDefault="001823C8">
      <w:r>
        <w:separator/>
      </w:r>
    </w:p>
  </w:endnote>
  <w:endnote w:type="continuationSeparator" w:id="0">
    <w:p w:rsidR="001823C8" w:rsidRDefault="0018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C8" w:rsidRPr="00795679" w:rsidRDefault="001823C8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</w:t>
    </w:r>
    <w:r>
      <w:rPr>
        <w:rFonts w:asciiTheme="minorHAnsi" w:hAnsiTheme="minorHAnsi"/>
        <w:sz w:val="16"/>
        <w:szCs w:val="18"/>
        <w:lang w:val="fr-CH"/>
      </w:rPr>
      <w:t>.</w:t>
    </w:r>
    <w:r w:rsidRPr="00795679">
      <w:rPr>
        <w:rFonts w:asciiTheme="minorHAnsi" w:hAnsiTheme="minorHAnsi"/>
        <w:sz w:val="16"/>
        <w:szCs w:val="18"/>
        <w:lang w:val="fr-CH"/>
      </w:rPr>
      <w:t>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C6" w:rsidRDefault="001616C6" w:rsidP="001616C6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r w:rsidR="00177349"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 xml:space="preserve">: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C8" w:rsidRDefault="001823C8">
      <w:r>
        <w:t>____________________</w:t>
      </w:r>
    </w:p>
  </w:footnote>
  <w:footnote w:type="continuationSeparator" w:id="0">
    <w:p w:rsidR="001823C8" w:rsidRDefault="0018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C8" w:rsidRPr="00697BC1" w:rsidRDefault="006917D2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823C8">
          <w:rPr>
            <w:rFonts w:asciiTheme="minorHAnsi" w:hAnsiTheme="minorHAnsi"/>
            <w:sz w:val="18"/>
            <w:szCs w:val="16"/>
          </w:rPr>
          <w:t>-</w:t>
        </w:r>
        <w:r w:rsidR="001823C8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1823C8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1823C8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1823C8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1823C8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1823C8" w:rsidRPr="00697BC1">
      <w:rPr>
        <w:rFonts w:asciiTheme="minorHAnsi" w:hAnsiTheme="minorHAnsi"/>
        <w:noProof/>
        <w:sz w:val="18"/>
        <w:szCs w:val="16"/>
      </w:rPr>
      <w:t xml:space="preserve"> </w:t>
    </w:r>
    <w:r w:rsidR="001823C8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EA"/>
    <w:rsid w:val="000039EE"/>
    <w:rsid w:val="00005622"/>
    <w:rsid w:val="0002519E"/>
    <w:rsid w:val="00035B43"/>
    <w:rsid w:val="000758B3"/>
    <w:rsid w:val="000946C8"/>
    <w:rsid w:val="000B0D96"/>
    <w:rsid w:val="000B59D8"/>
    <w:rsid w:val="000C1F6B"/>
    <w:rsid w:val="000C56BE"/>
    <w:rsid w:val="001026FD"/>
    <w:rsid w:val="00107339"/>
    <w:rsid w:val="001077FD"/>
    <w:rsid w:val="00115DD7"/>
    <w:rsid w:val="00157221"/>
    <w:rsid w:val="001616C6"/>
    <w:rsid w:val="00167472"/>
    <w:rsid w:val="00167F92"/>
    <w:rsid w:val="00173738"/>
    <w:rsid w:val="00177349"/>
    <w:rsid w:val="001823C8"/>
    <w:rsid w:val="001B79A3"/>
    <w:rsid w:val="002027E4"/>
    <w:rsid w:val="002152A3"/>
    <w:rsid w:val="002264F3"/>
    <w:rsid w:val="002704A7"/>
    <w:rsid w:val="002A2CE5"/>
    <w:rsid w:val="002E1DD1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47D3C"/>
    <w:rsid w:val="004960CB"/>
    <w:rsid w:val="004977C9"/>
    <w:rsid w:val="004B732E"/>
    <w:rsid w:val="004B760D"/>
    <w:rsid w:val="004D51F4"/>
    <w:rsid w:val="004D64E0"/>
    <w:rsid w:val="004D7661"/>
    <w:rsid w:val="004E3C42"/>
    <w:rsid w:val="005120A2"/>
    <w:rsid w:val="0051210D"/>
    <w:rsid w:val="00512EE8"/>
    <w:rsid w:val="005136D2"/>
    <w:rsid w:val="00517A03"/>
    <w:rsid w:val="005677AE"/>
    <w:rsid w:val="005A3DD9"/>
    <w:rsid w:val="005B1DFC"/>
    <w:rsid w:val="005C3C38"/>
    <w:rsid w:val="00601682"/>
    <w:rsid w:val="00625E79"/>
    <w:rsid w:val="006333F7"/>
    <w:rsid w:val="006427A1"/>
    <w:rsid w:val="00644741"/>
    <w:rsid w:val="006917D2"/>
    <w:rsid w:val="00697BC1"/>
    <w:rsid w:val="006A6FFE"/>
    <w:rsid w:val="006C5A91"/>
    <w:rsid w:val="006F5120"/>
    <w:rsid w:val="00713B37"/>
    <w:rsid w:val="00716BBC"/>
    <w:rsid w:val="00726AC6"/>
    <w:rsid w:val="007321BC"/>
    <w:rsid w:val="00760063"/>
    <w:rsid w:val="00775E4B"/>
    <w:rsid w:val="0079553B"/>
    <w:rsid w:val="00795679"/>
    <w:rsid w:val="007A40FE"/>
    <w:rsid w:val="007A5DC8"/>
    <w:rsid w:val="007E7321"/>
    <w:rsid w:val="008017EA"/>
    <w:rsid w:val="00810105"/>
    <w:rsid w:val="008157E0"/>
    <w:rsid w:val="00821262"/>
    <w:rsid w:val="00854E1D"/>
    <w:rsid w:val="00881AC9"/>
    <w:rsid w:val="00887FA6"/>
    <w:rsid w:val="008C4397"/>
    <w:rsid w:val="008C465A"/>
    <w:rsid w:val="008F2C9B"/>
    <w:rsid w:val="00923CD6"/>
    <w:rsid w:val="00935AA8"/>
    <w:rsid w:val="00964551"/>
    <w:rsid w:val="00971C9A"/>
    <w:rsid w:val="009D51FA"/>
    <w:rsid w:val="009F1E23"/>
    <w:rsid w:val="009F7B52"/>
    <w:rsid w:val="00A15179"/>
    <w:rsid w:val="00A45FF9"/>
    <w:rsid w:val="00A51537"/>
    <w:rsid w:val="00A5280F"/>
    <w:rsid w:val="00A60FC1"/>
    <w:rsid w:val="00A6553D"/>
    <w:rsid w:val="00A97C37"/>
    <w:rsid w:val="00AC37B5"/>
    <w:rsid w:val="00AD752F"/>
    <w:rsid w:val="00AF08A4"/>
    <w:rsid w:val="00B07482"/>
    <w:rsid w:val="00B27B41"/>
    <w:rsid w:val="00B8573E"/>
    <w:rsid w:val="00B96FA2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370FC"/>
    <w:rsid w:val="00D46B68"/>
    <w:rsid w:val="00D542A5"/>
    <w:rsid w:val="00D87015"/>
    <w:rsid w:val="00DC3D47"/>
    <w:rsid w:val="00DD77DA"/>
    <w:rsid w:val="00DF0A63"/>
    <w:rsid w:val="00E06C61"/>
    <w:rsid w:val="00E13DB3"/>
    <w:rsid w:val="00E2408B"/>
    <w:rsid w:val="00E42B42"/>
    <w:rsid w:val="00E62CEA"/>
    <w:rsid w:val="00E72AE1"/>
    <w:rsid w:val="00E86AA0"/>
    <w:rsid w:val="00ED50C4"/>
    <w:rsid w:val="00ED6A7A"/>
    <w:rsid w:val="00EE4C36"/>
    <w:rsid w:val="00F346CE"/>
    <w:rsid w:val="00F34F98"/>
    <w:rsid w:val="00F40540"/>
    <w:rsid w:val="00F43A96"/>
    <w:rsid w:val="00F67402"/>
    <w:rsid w:val="00F766A2"/>
    <w:rsid w:val="00F9451D"/>
    <w:rsid w:val="00FB139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E8CA2E24-6AF7-441C-B33F-508AA3C8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uiPriority w:val="99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4960CB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enumlev1Char">
    <w:name w:val="enumlev1 Char"/>
    <w:link w:val="enumlev1"/>
    <w:rsid w:val="004960CB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4960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NormalaftertitleChar">
    <w:name w:val="Normal after title Char"/>
    <w:link w:val="Normalaftertitle"/>
    <w:locked/>
    <w:rsid w:val="004960CB"/>
    <w:rPr>
      <w:rFonts w:ascii="Times New Roman" w:hAnsi="Times New Roman"/>
      <w:sz w:val="24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7A5DC8"/>
    <w:rPr>
      <w:color w:val="800080" w:themeColor="followedHyperlink"/>
      <w:u w:val="single"/>
    </w:rPr>
  </w:style>
  <w:style w:type="character" w:customStyle="1" w:styleId="Artdef">
    <w:name w:val="Art_def"/>
    <w:basedOn w:val="DefaultParagraphFont"/>
    <w:rsid w:val="004D7661"/>
    <w:rPr>
      <w:rFonts w:ascii="Times New Roman" w:hAnsi="Times New Roman"/>
      <w:b/>
    </w:rPr>
  </w:style>
  <w:style w:type="paragraph" w:customStyle="1" w:styleId="Annextitle0">
    <w:name w:val="Annex_title"/>
    <w:basedOn w:val="Normal"/>
    <w:next w:val="Normal"/>
    <w:rsid w:val="004D766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3RG.AO-COL-000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inhard.scholl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7613-196A-45C7-A07A-BF8EE949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11</TotalTime>
  <Pages>1</Pages>
  <Words>222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1765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Alidra, Patricia</dc:creator>
  <cp:lastModifiedBy>Osvath, Alexandra</cp:lastModifiedBy>
  <cp:revision>5</cp:revision>
  <cp:lastPrinted>2016-10-04T12:51:00Z</cp:lastPrinted>
  <dcterms:created xsi:type="dcterms:W3CDTF">2016-09-01T13:50:00Z</dcterms:created>
  <dcterms:modified xsi:type="dcterms:W3CDTF">2016-10-04T12:51:00Z</dcterms:modified>
</cp:coreProperties>
</file>