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8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F70F01" w:rsidTr="00AD3B14">
        <w:trPr>
          <w:cantSplit/>
        </w:trPr>
        <w:tc>
          <w:tcPr>
            <w:tcW w:w="1418" w:type="dxa"/>
            <w:vAlign w:val="center"/>
          </w:tcPr>
          <w:p w:rsidR="00F91C02" w:rsidRPr="00F70F01" w:rsidRDefault="00F91C02" w:rsidP="00AD3B1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F70F01">
              <w:rPr>
                <w:noProof/>
                <w:lang w:eastAsia="zh-CN"/>
              </w:rPr>
              <w:drawing>
                <wp:inline distT="0" distB="0" distL="0" distR="0" wp14:anchorId="7F9D8FCC" wp14:editId="5AA26F6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F70F01" w:rsidRDefault="00F91C02" w:rsidP="00AD3B1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70F0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F70F01" w:rsidRDefault="00F91C02" w:rsidP="00AD3B1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70F0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F70F01" w:rsidRDefault="00611806" w:rsidP="00AD3B1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70F01">
              <w:rPr>
                <w:noProof/>
                <w:lang w:eastAsia="zh-CN"/>
              </w:rPr>
              <w:drawing>
                <wp:inline distT="0" distB="0" distL="0" distR="0" wp14:anchorId="6C049B76" wp14:editId="07CCF4A2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F70F01" w:rsidTr="00AD3B14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F70F01" w:rsidRDefault="00F91C02" w:rsidP="00AD3B14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F70F01" w:rsidRDefault="00F91C02" w:rsidP="00AD3B14">
            <w:pPr>
              <w:rPr>
                <w:lang w:val="ru-RU"/>
              </w:rPr>
            </w:pPr>
          </w:p>
        </w:tc>
      </w:tr>
    </w:tbl>
    <w:p w:rsidR="00A07BAB" w:rsidRPr="00F70F01" w:rsidRDefault="00A07BAB" w:rsidP="00002248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360"/>
        <w:rPr>
          <w:lang w:val="ru-RU"/>
        </w:rPr>
      </w:pPr>
      <w:r w:rsidRPr="00F70F01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F70F01">
            <w:rPr>
              <w:lang w:val="ru-RU"/>
            </w:rPr>
            <w:t xml:space="preserve">Женева, </w:t>
          </w:r>
          <w:r w:rsidR="00002248">
            <w:rPr>
              <w:lang w:val="ru-RU"/>
            </w:rPr>
            <w:t>13</w:t>
          </w:r>
          <w:r w:rsidR="0049685F" w:rsidRPr="00F70F01">
            <w:rPr>
              <w:lang w:val="ru-RU"/>
            </w:rPr>
            <w:t xml:space="preserve"> июля</w:t>
          </w:r>
          <w:r w:rsidRPr="00F70F01">
            <w:rPr>
              <w:lang w:val="ru-RU"/>
            </w:rPr>
            <w:t xml:space="preserve"> 201</w:t>
          </w:r>
          <w:r w:rsidR="003F7687" w:rsidRPr="00F70F01">
            <w:rPr>
              <w:lang w:val="ru-RU"/>
            </w:rPr>
            <w:t>6</w:t>
          </w:r>
          <w:r w:rsidRPr="00F70F01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002248" w:rsidRPr="00AF043E" w:rsidTr="00A30D82">
        <w:trPr>
          <w:cantSplit/>
          <w:trHeight w:val="340"/>
        </w:trPr>
        <w:tc>
          <w:tcPr>
            <w:tcW w:w="1560" w:type="dxa"/>
            <w:vMerge w:val="restart"/>
          </w:tcPr>
          <w:p w:rsidR="00002248" w:rsidRPr="00F70F01" w:rsidRDefault="00206E87" w:rsidP="00002248">
            <w:pPr>
              <w:spacing w:before="0" w:after="24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002248" w:rsidRPr="00F70F01">
              <w:rPr>
                <w:lang w:val="ru-RU"/>
              </w:rPr>
              <w:t>сн.:</w:t>
            </w:r>
            <w:r w:rsidR="00002248" w:rsidRPr="00F70F01">
              <w:rPr>
                <w:lang w:val="ru-RU"/>
              </w:rPr>
              <w:br/>
            </w:r>
            <w:r w:rsidR="00002248">
              <w:rPr>
                <w:lang w:val="ru-RU"/>
              </w:rPr>
              <w:t>Для контактов:</w:t>
            </w:r>
          </w:p>
          <w:p w:rsidR="00002248" w:rsidRPr="00F70F01" w:rsidRDefault="00002248" w:rsidP="00002248">
            <w:pPr>
              <w:spacing w:before="0"/>
              <w:rPr>
                <w:lang w:val="ru-RU"/>
              </w:rPr>
            </w:pPr>
            <w:r w:rsidRPr="00F70F01">
              <w:rPr>
                <w:lang w:val="ru-RU"/>
              </w:rPr>
              <w:t>Тел.:</w:t>
            </w:r>
            <w:r w:rsidRPr="00F70F01">
              <w:rPr>
                <w:lang w:val="ru-RU"/>
              </w:rPr>
              <w:br/>
              <w:t>Факс:</w:t>
            </w:r>
            <w:r w:rsidRPr="00F70F01">
              <w:rPr>
                <w:lang w:val="ru-RU"/>
              </w:rPr>
              <w:br/>
              <w:t>Эл. почта:</w:t>
            </w:r>
          </w:p>
        </w:tc>
        <w:tc>
          <w:tcPr>
            <w:tcW w:w="3543" w:type="dxa"/>
            <w:vMerge w:val="restart"/>
          </w:tcPr>
          <w:p w:rsidR="00002248" w:rsidRPr="00002248" w:rsidRDefault="00002248" w:rsidP="00002248">
            <w:pPr>
              <w:spacing w:before="0" w:after="240"/>
              <w:rPr>
                <w:lang w:val="ru-RU"/>
              </w:rPr>
            </w:pPr>
            <w:r w:rsidRPr="00F70F01">
              <w:rPr>
                <w:b/>
                <w:bCs/>
                <w:lang w:val="ru-RU"/>
              </w:rPr>
              <w:t>Циркуляр</w:t>
            </w:r>
            <w:r w:rsidRPr="00002248">
              <w:rPr>
                <w:b/>
                <w:bCs/>
                <w:lang w:val="ru-RU"/>
              </w:rPr>
              <w:t xml:space="preserve"> 230 </w:t>
            </w:r>
            <w:r w:rsidRPr="00F70F01">
              <w:rPr>
                <w:b/>
                <w:bCs/>
                <w:lang w:val="ru-RU"/>
              </w:rPr>
              <w:t>БСЭ</w:t>
            </w:r>
            <w:r w:rsidRPr="00002248">
              <w:rPr>
                <w:b/>
                <w:bCs/>
                <w:lang w:val="ru-RU"/>
              </w:rPr>
              <w:br/>
            </w:r>
            <w:r>
              <w:rPr>
                <w:szCs w:val="22"/>
                <w:lang w:val="ru-RU"/>
              </w:rPr>
              <w:t>Рейнхард Шолль (</w:t>
            </w:r>
            <w:r w:rsidRPr="00DE64F0">
              <w:rPr>
                <w:bCs/>
              </w:rPr>
              <w:t>Reinhard</w:t>
            </w:r>
            <w:r w:rsidRPr="00002248">
              <w:rPr>
                <w:bCs/>
                <w:lang w:val="ru-RU"/>
              </w:rPr>
              <w:t xml:space="preserve"> </w:t>
            </w:r>
            <w:r w:rsidRPr="00DE64F0">
              <w:rPr>
                <w:bCs/>
              </w:rPr>
              <w:t>Scholl</w:t>
            </w:r>
            <w:r>
              <w:rPr>
                <w:bCs/>
                <w:lang w:val="ru-RU"/>
              </w:rPr>
              <w:t>)</w:t>
            </w:r>
          </w:p>
          <w:p w:rsidR="00002248" w:rsidRPr="00002248" w:rsidRDefault="00002248" w:rsidP="00002248">
            <w:pPr>
              <w:spacing w:before="0"/>
            </w:pPr>
            <w:r w:rsidRPr="00DE64F0">
              <w:t>+41 22 730 5860</w:t>
            </w:r>
            <w:r w:rsidRPr="00002248">
              <w:rPr>
                <w:szCs w:val="22"/>
              </w:rPr>
              <w:br/>
            </w:r>
            <w:r w:rsidRPr="00002248">
              <w:t>+41 22 730 5853</w:t>
            </w:r>
            <w:r w:rsidRPr="00002248">
              <w:br/>
            </w:r>
            <w:hyperlink r:id="rId10" w:history="1">
              <w:r w:rsidRPr="00DE64F0">
                <w:rPr>
                  <w:rStyle w:val="Hyperlink"/>
                </w:rPr>
                <w:t>reinhard.scholl@itu.int</w:t>
              </w:r>
            </w:hyperlink>
          </w:p>
        </w:tc>
        <w:tc>
          <w:tcPr>
            <w:tcW w:w="4617" w:type="dxa"/>
          </w:tcPr>
          <w:p w:rsidR="00002248" w:rsidRDefault="00002248" w:rsidP="00002248">
            <w:pPr>
              <w:tabs>
                <w:tab w:val="left" w:pos="284"/>
              </w:tabs>
              <w:spacing w:before="0"/>
              <w:ind w:left="284" w:hanging="284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002248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</w:p>
          <w:p w:rsidR="00002248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002248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002248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Региональным организациям электросвязи</w:t>
            </w:r>
          </w:p>
          <w:p w:rsidR="00002248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 xml:space="preserve">Межправительственным организациям, эксплуатирующим спутниковые системы </w:t>
            </w:r>
          </w:p>
          <w:p w:rsidR="00002248" w:rsidRDefault="00002248" w:rsidP="00002248">
            <w:pPr>
              <w:tabs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Организации Объединенных Наций</w:t>
            </w:r>
          </w:p>
          <w:p w:rsidR="00002248" w:rsidRDefault="00002248" w:rsidP="00DB5734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Специализированным учреждениям Организации Объединенных Наций и Международному агентству по атомной энергии</w:t>
            </w:r>
          </w:p>
        </w:tc>
      </w:tr>
      <w:tr w:rsidR="00002248" w:rsidRPr="00AF043E" w:rsidTr="00A30D82">
        <w:trPr>
          <w:cantSplit/>
          <w:trHeight w:val="340"/>
        </w:trPr>
        <w:tc>
          <w:tcPr>
            <w:tcW w:w="1560" w:type="dxa"/>
            <w:vMerge/>
          </w:tcPr>
          <w:p w:rsidR="00002248" w:rsidRPr="00F70F01" w:rsidRDefault="00002248" w:rsidP="00002248">
            <w:pPr>
              <w:spacing w:before="0" w:after="24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002248" w:rsidRPr="00F70F01" w:rsidRDefault="00002248" w:rsidP="00002248">
            <w:pPr>
              <w:spacing w:before="0" w:after="240"/>
              <w:rPr>
                <w:b/>
                <w:bCs/>
                <w:lang w:val="ru-RU"/>
              </w:rPr>
            </w:pPr>
          </w:p>
        </w:tc>
        <w:tc>
          <w:tcPr>
            <w:tcW w:w="4617" w:type="dxa"/>
          </w:tcPr>
          <w:p w:rsidR="00002248" w:rsidRDefault="00002248" w:rsidP="00002248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002248" w:rsidRPr="00AF043E" w:rsidTr="00A30D82">
        <w:trPr>
          <w:cantSplit/>
        </w:trPr>
        <w:tc>
          <w:tcPr>
            <w:tcW w:w="1560" w:type="dxa"/>
            <w:vMerge/>
          </w:tcPr>
          <w:p w:rsidR="00002248" w:rsidRPr="00F70F01" w:rsidRDefault="00002248" w:rsidP="00002248">
            <w:pPr>
              <w:spacing w:before="0"/>
              <w:rPr>
                <w:lang w:val="ru-RU"/>
              </w:rPr>
            </w:pPr>
          </w:p>
        </w:tc>
        <w:tc>
          <w:tcPr>
            <w:tcW w:w="3543" w:type="dxa"/>
            <w:vMerge/>
          </w:tcPr>
          <w:p w:rsidR="00002248" w:rsidRPr="00F70F01" w:rsidRDefault="00002248" w:rsidP="00002248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002248" w:rsidRDefault="00002248" w:rsidP="00002248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</w:t>
            </w:r>
            <w:r>
              <w:rPr>
                <w:szCs w:val="22"/>
                <w:lang w:val="ru-RU"/>
              </w:rPr>
              <w:t>:</w:t>
            </w:r>
          </w:p>
          <w:p w:rsidR="00002248" w:rsidRDefault="00002248" w:rsidP="000022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МСЭ-Т/КГСЭ</w:t>
            </w:r>
          </w:p>
          <w:p w:rsidR="00002248" w:rsidRDefault="00002248" w:rsidP="00002248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002248" w:rsidRDefault="00002248" w:rsidP="00002248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514426" w:rsidRPr="00AF043E" w:rsidTr="00002248">
        <w:trPr>
          <w:cantSplit/>
          <w:trHeight w:val="680"/>
        </w:trPr>
        <w:tc>
          <w:tcPr>
            <w:tcW w:w="1560" w:type="dxa"/>
          </w:tcPr>
          <w:p w:rsidR="00514426" w:rsidRPr="00F70F01" w:rsidRDefault="00514426" w:rsidP="003E654E">
            <w:pPr>
              <w:spacing w:before="240" w:after="240"/>
              <w:rPr>
                <w:lang w:val="ru-RU"/>
              </w:rPr>
            </w:pPr>
            <w:r w:rsidRPr="00F70F01">
              <w:rPr>
                <w:lang w:val="ru-RU"/>
              </w:rPr>
              <w:t>Предмет:</w:t>
            </w:r>
          </w:p>
        </w:tc>
        <w:tc>
          <w:tcPr>
            <w:tcW w:w="8160" w:type="dxa"/>
            <w:gridSpan w:val="2"/>
          </w:tcPr>
          <w:p w:rsidR="00514426" w:rsidRPr="00002248" w:rsidRDefault="00002248" w:rsidP="00002248">
            <w:pPr>
              <w:spacing w:before="240" w:after="240"/>
              <w:rPr>
                <w:b/>
                <w:bCs/>
                <w:lang w:val="ru-RU"/>
              </w:rPr>
            </w:pPr>
            <w:r>
              <w:rPr>
                <w:rFonts w:cs="Segoe UI"/>
                <w:b/>
                <w:bCs/>
                <w:color w:val="000000"/>
                <w:lang w:val="ru-RU"/>
              </w:rPr>
              <w:t xml:space="preserve">Всемирная ассамблея по стандартизации электросвязи (ВАСЭ-16) </w:t>
            </w:r>
            <w:r w:rsidRPr="00002248">
              <w:rPr>
                <w:rFonts w:cs="Segoe UI"/>
                <w:b/>
                <w:bCs/>
                <w:color w:val="000000"/>
                <w:lang w:val="ru-RU"/>
              </w:rPr>
              <w:br/>
            </w:r>
            <w:r>
              <w:rPr>
                <w:rFonts w:cs="Segoe UI"/>
                <w:b/>
                <w:bCs/>
                <w:color w:val="000000"/>
                <w:lang w:val="ru-RU"/>
              </w:rPr>
              <w:t>Ясмин-Хаммамет, Тунис</w:t>
            </w:r>
            <w:r w:rsidRPr="00002248">
              <w:rPr>
                <w:rFonts w:cs="Segoe UI"/>
                <w:b/>
                <w:bCs/>
                <w:color w:val="000000"/>
                <w:lang w:val="ru-RU"/>
              </w:rPr>
              <w:t xml:space="preserve">, 25 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>октября</w:t>
            </w:r>
            <w:r w:rsidRPr="00002248">
              <w:rPr>
                <w:rFonts w:cs="Segoe UI"/>
                <w:b/>
                <w:bCs/>
                <w:color w:val="000000"/>
                <w:lang w:val="ru-RU"/>
              </w:rPr>
              <w:t xml:space="preserve"> – 3 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>ноября</w:t>
            </w:r>
            <w:r w:rsidRPr="00002248">
              <w:rPr>
                <w:rFonts w:cs="Segoe UI"/>
                <w:b/>
                <w:bCs/>
                <w:color w:val="000000"/>
                <w:lang w:val="ru-RU"/>
              </w:rPr>
              <w:t xml:space="preserve"> 2016</w:t>
            </w:r>
            <w:r>
              <w:rPr>
                <w:rFonts w:cs="Segoe UI"/>
                <w:b/>
                <w:bCs/>
                <w:color w:val="000000"/>
                <w:lang w:val="ru-RU"/>
              </w:rPr>
              <w:t xml:space="preserve"> года </w:t>
            </w:r>
          </w:p>
        </w:tc>
      </w:tr>
    </w:tbl>
    <w:p w:rsidR="00A07BAB" w:rsidRPr="00F70F01" w:rsidRDefault="00A07BAB" w:rsidP="004A0035">
      <w:pPr>
        <w:pStyle w:val="Normalaftertitle"/>
        <w:spacing w:before="240"/>
        <w:rPr>
          <w:lang w:val="ru-RU"/>
        </w:rPr>
      </w:pPr>
      <w:r w:rsidRPr="00F70F01">
        <w:rPr>
          <w:lang w:val="ru-RU"/>
        </w:rPr>
        <w:t>Уважаемая госпожа,</w:t>
      </w:r>
      <w:r w:rsidRPr="00F70F01">
        <w:rPr>
          <w:lang w:val="ru-RU"/>
        </w:rPr>
        <w:br/>
        <w:t>уважаемый господин,</w:t>
      </w:r>
    </w:p>
    <w:p w:rsidR="00002248" w:rsidRPr="00EC0443" w:rsidRDefault="00EC0443" w:rsidP="00E646B0">
      <w:pPr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Генеральный</w:t>
      </w:r>
      <w:r w:rsidRPr="00EC0443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секретарь</w:t>
      </w:r>
      <w:r w:rsidRPr="00EC0443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МСЭ</w:t>
      </w:r>
      <w:r w:rsidRPr="00EC0443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</w:t>
      </w:r>
      <w:r w:rsidRPr="00EC0443">
        <w:rPr>
          <w:rFonts w:eastAsia="SimSun"/>
          <w:lang w:val="ru-RU"/>
        </w:rPr>
        <w:t xml:space="preserve"> </w:t>
      </w:r>
      <w:hyperlink r:id="rId11" w:history="1">
        <w:r>
          <w:rPr>
            <w:rStyle w:val="Hyperlink"/>
            <w:lang w:val="ru-RU" w:eastAsia="zh-CN"/>
          </w:rPr>
          <w:t>пригласительных</w:t>
        </w:r>
        <w:r w:rsidRPr="00EC0443">
          <w:rPr>
            <w:rStyle w:val="Hyperlink"/>
            <w:lang w:val="ru-RU" w:eastAsia="zh-CN"/>
          </w:rPr>
          <w:t xml:space="preserve"> </w:t>
        </w:r>
        <w:r>
          <w:rPr>
            <w:rStyle w:val="Hyperlink"/>
            <w:lang w:val="ru-RU" w:eastAsia="zh-CN"/>
          </w:rPr>
          <w:t>письмах</w:t>
        </w:r>
        <w:r w:rsidRPr="002279C6">
          <w:rPr>
            <w:rStyle w:val="Hyperlink"/>
            <w:u w:val="none"/>
            <w:lang w:val="ru-RU" w:eastAsia="zh-CN"/>
          </w:rPr>
          <w:t xml:space="preserve"> </w:t>
        </w:r>
      </w:hyperlink>
      <w:r>
        <w:rPr>
          <w:rFonts w:eastAsia="SimSun"/>
          <w:lang w:val="ru-RU"/>
        </w:rPr>
        <w:t>от</w:t>
      </w:r>
      <w:r w:rsidRPr="00EC0443">
        <w:rPr>
          <w:rFonts w:eastAsia="SimSun"/>
          <w:lang w:val="ru-RU"/>
        </w:rPr>
        <w:t xml:space="preserve"> 7 </w:t>
      </w:r>
      <w:r>
        <w:rPr>
          <w:rFonts w:eastAsia="SimSun"/>
          <w:lang w:val="ru-RU"/>
        </w:rPr>
        <w:t>марта</w:t>
      </w:r>
      <w:r w:rsidRPr="00EC0443">
        <w:rPr>
          <w:rFonts w:eastAsia="SimSun"/>
          <w:lang w:val="ru-RU"/>
        </w:rPr>
        <w:t xml:space="preserve"> 2016 </w:t>
      </w:r>
      <w:r>
        <w:rPr>
          <w:rFonts w:eastAsia="SimSun"/>
          <w:lang w:val="ru-RU"/>
        </w:rPr>
        <w:t>года</w:t>
      </w:r>
      <w:r w:rsidRPr="00EC0443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 xml:space="preserve">сообщил о том, что по любезному приглашению правительства </w:t>
      </w:r>
      <w:r w:rsidR="00B07149">
        <w:rPr>
          <w:rFonts w:eastAsia="SimSun"/>
          <w:lang w:val="ru-RU"/>
        </w:rPr>
        <w:t>Р</w:t>
      </w:r>
      <w:r>
        <w:rPr>
          <w:rFonts w:eastAsia="SimSun"/>
          <w:lang w:val="ru-RU"/>
        </w:rPr>
        <w:t xml:space="preserve">еспублики Тунис Всемирная ассамблея по стандартизации электросвязи (ВАСЭ-16) состоится в Ясмин-Хаммамет, Тунис, с 25 октября по 3 ноября 2016 года, а предшествовать ей будет Глобальный симпозиум по стандартам, </w:t>
      </w:r>
      <w:r w:rsidR="00B07149">
        <w:rPr>
          <w:rFonts w:eastAsia="SimSun"/>
          <w:lang w:val="ru-RU"/>
        </w:rPr>
        <w:t>который пройдет 24 октября 2016 </w:t>
      </w:r>
      <w:r>
        <w:rPr>
          <w:rFonts w:eastAsia="SimSun"/>
          <w:lang w:val="ru-RU"/>
        </w:rPr>
        <w:t xml:space="preserve">года. </w:t>
      </w:r>
    </w:p>
    <w:p w:rsidR="00002248" w:rsidRPr="0090679E" w:rsidRDefault="00EC0443" w:rsidP="003B62F9">
      <w:pPr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Также</w:t>
      </w:r>
      <w:r w:rsidRPr="00EC0443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</w:t>
      </w:r>
      <w:r w:rsidRPr="00EC0443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Ясмин</w:t>
      </w:r>
      <w:r w:rsidRPr="00EC0443">
        <w:rPr>
          <w:rFonts w:eastAsia="SimSun"/>
          <w:lang w:val="ru-RU"/>
        </w:rPr>
        <w:t>-</w:t>
      </w:r>
      <w:r>
        <w:rPr>
          <w:rFonts w:eastAsia="SimSun"/>
          <w:lang w:val="ru-RU"/>
        </w:rPr>
        <w:t>Хаммамет</w:t>
      </w:r>
      <w:r w:rsidRPr="00EC0443">
        <w:rPr>
          <w:rFonts w:eastAsia="SimSun"/>
          <w:lang w:val="ru-RU"/>
        </w:rPr>
        <w:t xml:space="preserve"> </w:t>
      </w:r>
      <w:r w:rsidR="00002248" w:rsidRPr="00EC0443">
        <w:rPr>
          <w:rFonts w:eastAsia="SimSun"/>
          <w:lang w:val="ru-RU"/>
        </w:rPr>
        <w:t>4</w:t>
      </w:r>
      <w:r w:rsidR="00002248" w:rsidRPr="00EC0443">
        <w:rPr>
          <w:rFonts w:eastAsia="SimSun"/>
          <w:vertAlign w:val="superscript"/>
          <w:lang w:val="ru-RU"/>
        </w:rPr>
        <w:t xml:space="preserve"> </w:t>
      </w:r>
      <w:r>
        <w:rPr>
          <w:rFonts w:eastAsia="SimSun"/>
          <w:lang w:val="ru-RU"/>
        </w:rPr>
        <w:t>ноября</w:t>
      </w:r>
      <w:r w:rsidRPr="00EC0443">
        <w:rPr>
          <w:rFonts w:eastAsia="SimSun"/>
          <w:lang w:val="ru-RU"/>
        </w:rPr>
        <w:t xml:space="preserve"> 2016 </w:t>
      </w:r>
      <w:r>
        <w:rPr>
          <w:rFonts w:eastAsia="SimSun"/>
          <w:lang w:val="ru-RU"/>
        </w:rPr>
        <w:t>года</w:t>
      </w:r>
      <w:r w:rsidRPr="00EC0443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состоится</w:t>
      </w:r>
      <w:r w:rsidRPr="00EC0443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 xml:space="preserve">собрание на уровне руководителей с участием вновь избранных председателей и заместителей председателей МСЭ-Т. </w:t>
      </w:r>
    </w:p>
    <w:p w:rsidR="00002248" w:rsidRPr="00EC0443" w:rsidRDefault="00EC0443" w:rsidP="003B62F9">
      <w:pPr>
        <w:jc w:val="both"/>
        <w:rPr>
          <w:rFonts w:eastAsia="SimSun"/>
          <w:lang w:val="ru-RU"/>
        </w:rPr>
      </w:pPr>
      <w:r w:rsidRPr="009C1AB4">
        <w:rPr>
          <w:szCs w:val="22"/>
          <w:lang w:val="ru-RU"/>
        </w:rPr>
        <w:t>Теперь имею честь направить вам соответствующую информацию, касающуюся Ассамблеи</w:t>
      </w:r>
      <w:r w:rsidR="00002248" w:rsidRPr="00EC0443">
        <w:rPr>
          <w:rFonts w:eastAsia="SimSun"/>
          <w:lang w:val="ru-RU"/>
        </w:rPr>
        <w:t>.</w:t>
      </w:r>
    </w:p>
    <w:p w:rsidR="00002248" w:rsidRPr="009F671E" w:rsidRDefault="00002248" w:rsidP="002279C6">
      <w:pPr>
        <w:pStyle w:val="Heading1"/>
        <w:rPr>
          <w:rFonts w:eastAsia="SimSun"/>
          <w:lang w:val="ru-RU"/>
        </w:rPr>
      </w:pPr>
      <w:r w:rsidRPr="009F671E">
        <w:rPr>
          <w:rFonts w:eastAsia="SimSun"/>
          <w:lang w:val="ru-RU"/>
        </w:rPr>
        <w:lastRenderedPageBreak/>
        <w:t>1</w:t>
      </w:r>
      <w:r w:rsidRPr="009F671E">
        <w:rPr>
          <w:rFonts w:eastAsia="SimSun"/>
          <w:lang w:val="ru-RU"/>
        </w:rPr>
        <w:tab/>
      </w:r>
      <w:r w:rsidR="00070751" w:rsidRPr="009F671E">
        <w:rPr>
          <w:rFonts w:eastAsia="SimSun"/>
          <w:lang w:val="ru-RU"/>
        </w:rPr>
        <w:t>Веб-сайты</w:t>
      </w:r>
    </w:p>
    <w:p w:rsidR="00002248" w:rsidRPr="00070751" w:rsidRDefault="00070751" w:rsidP="002279C6">
      <w:pPr>
        <w:keepNext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Веб</w:t>
      </w:r>
      <w:r w:rsidRPr="00070751">
        <w:rPr>
          <w:rFonts w:eastAsia="SimSun"/>
          <w:lang w:val="ru-RU"/>
        </w:rPr>
        <w:t>-</w:t>
      </w:r>
      <w:r>
        <w:rPr>
          <w:rFonts w:eastAsia="SimSun"/>
          <w:lang w:val="ru-RU"/>
        </w:rPr>
        <w:t>сайт</w:t>
      </w:r>
      <w:r w:rsidRPr="00070751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ВАСЭ</w:t>
      </w:r>
      <w:r w:rsidRPr="00070751">
        <w:rPr>
          <w:rFonts w:eastAsia="SimSun"/>
          <w:lang w:val="ru-RU"/>
        </w:rPr>
        <w:t>:</w:t>
      </w:r>
      <w:r w:rsidR="00002248" w:rsidRPr="00070751">
        <w:rPr>
          <w:rFonts w:eastAsia="SimSun"/>
          <w:lang w:val="ru-RU"/>
        </w:rPr>
        <w:t xml:space="preserve"> </w:t>
      </w:r>
      <w:hyperlink r:id="rId12" w:history="1">
        <w:r w:rsidR="00002248" w:rsidRPr="00DE64F0">
          <w:rPr>
            <w:rStyle w:val="Hyperlink"/>
            <w:rFonts w:eastAsia="SimSun"/>
          </w:rPr>
          <w:t>http</w:t>
        </w:r>
        <w:r w:rsidR="00002248" w:rsidRPr="00070751">
          <w:rPr>
            <w:rStyle w:val="Hyperlink"/>
            <w:rFonts w:eastAsia="SimSun"/>
            <w:lang w:val="ru-RU"/>
          </w:rPr>
          <w:t>://</w:t>
        </w:r>
        <w:r w:rsidR="00002248" w:rsidRPr="00DE64F0">
          <w:rPr>
            <w:rStyle w:val="Hyperlink"/>
            <w:rFonts w:eastAsia="SimSun"/>
          </w:rPr>
          <w:t>itu</w:t>
        </w:r>
        <w:r w:rsidR="00002248" w:rsidRPr="00070751">
          <w:rPr>
            <w:rStyle w:val="Hyperlink"/>
            <w:rFonts w:eastAsia="SimSun"/>
            <w:lang w:val="ru-RU"/>
          </w:rPr>
          <w:t>.</w:t>
        </w:r>
        <w:r w:rsidR="00002248" w:rsidRPr="00DE64F0">
          <w:rPr>
            <w:rStyle w:val="Hyperlink"/>
            <w:rFonts w:eastAsia="SimSun"/>
          </w:rPr>
          <w:t>int</w:t>
        </w:r>
        <w:r w:rsidR="00002248" w:rsidRPr="00070751">
          <w:rPr>
            <w:rStyle w:val="Hyperlink"/>
            <w:rFonts w:eastAsia="SimSun"/>
            <w:lang w:val="ru-RU"/>
          </w:rPr>
          <w:t>/</w:t>
        </w:r>
        <w:r w:rsidR="00002248" w:rsidRPr="00DE64F0">
          <w:rPr>
            <w:rStyle w:val="Hyperlink"/>
            <w:rFonts w:eastAsia="SimSun"/>
          </w:rPr>
          <w:t>en</w:t>
        </w:r>
        <w:r w:rsidR="00002248" w:rsidRPr="00070751">
          <w:rPr>
            <w:rStyle w:val="Hyperlink"/>
            <w:rFonts w:eastAsia="SimSun"/>
            <w:lang w:val="ru-RU"/>
          </w:rPr>
          <w:t>/</w:t>
        </w:r>
        <w:r w:rsidR="00002248" w:rsidRPr="00DE64F0">
          <w:rPr>
            <w:rStyle w:val="Hyperlink"/>
            <w:rFonts w:eastAsia="SimSun"/>
          </w:rPr>
          <w:t>ITU</w:t>
        </w:r>
        <w:r w:rsidR="00002248" w:rsidRPr="00070751">
          <w:rPr>
            <w:rStyle w:val="Hyperlink"/>
            <w:rFonts w:eastAsia="SimSun"/>
            <w:lang w:val="ru-RU"/>
          </w:rPr>
          <w:t>-</w:t>
        </w:r>
        <w:r w:rsidR="00002248" w:rsidRPr="00DE64F0">
          <w:rPr>
            <w:rStyle w:val="Hyperlink"/>
            <w:rFonts w:eastAsia="SimSun"/>
          </w:rPr>
          <w:t>T</w:t>
        </w:r>
        <w:r w:rsidR="00002248" w:rsidRPr="00070751">
          <w:rPr>
            <w:rStyle w:val="Hyperlink"/>
            <w:rFonts w:eastAsia="SimSun"/>
            <w:lang w:val="ru-RU"/>
          </w:rPr>
          <w:t>/</w:t>
        </w:r>
        <w:r w:rsidR="00002248" w:rsidRPr="00DE64F0">
          <w:rPr>
            <w:rStyle w:val="Hyperlink"/>
            <w:rFonts w:eastAsia="SimSun"/>
          </w:rPr>
          <w:t>wtsa</w:t>
        </w:r>
        <w:r w:rsidR="00002248" w:rsidRPr="00070751">
          <w:rPr>
            <w:rStyle w:val="Hyperlink"/>
            <w:rFonts w:eastAsia="SimSun"/>
            <w:lang w:val="ru-RU"/>
          </w:rPr>
          <w:t>16</w:t>
        </w:r>
      </w:hyperlink>
      <w:r w:rsidR="00002248" w:rsidRPr="00070751">
        <w:rPr>
          <w:rFonts w:eastAsia="SimSun"/>
          <w:lang w:val="ru-RU"/>
        </w:rPr>
        <w:t xml:space="preserve">; </w:t>
      </w:r>
      <w:r>
        <w:rPr>
          <w:rFonts w:eastAsia="SimSun"/>
          <w:lang w:val="ru-RU"/>
        </w:rPr>
        <w:t>веб</w:t>
      </w:r>
      <w:r w:rsidRPr="00070751">
        <w:rPr>
          <w:rFonts w:eastAsia="SimSun"/>
          <w:lang w:val="ru-RU"/>
        </w:rPr>
        <w:t>-</w:t>
      </w:r>
      <w:r>
        <w:rPr>
          <w:rFonts w:eastAsia="SimSun"/>
          <w:lang w:val="ru-RU"/>
        </w:rPr>
        <w:t>сайт</w:t>
      </w:r>
      <w:r w:rsidRPr="00070751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принимающей</w:t>
      </w:r>
      <w:r w:rsidRPr="00070751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стороны</w:t>
      </w:r>
      <w:r w:rsidRPr="00070751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</w:t>
      </w:r>
      <w:r w:rsidRPr="00070751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Тунисе</w:t>
      </w:r>
      <w:r w:rsidRPr="00070751">
        <w:rPr>
          <w:rFonts w:eastAsia="SimSun"/>
          <w:lang w:val="ru-RU"/>
        </w:rPr>
        <w:t xml:space="preserve">: </w:t>
      </w:r>
      <w:hyperlink r:id="rId13" w:history="1">
        <w:r w:rsidR="00002248" w:rsidRPr="00DE64F0">
          <w:rPr>
            <w:rStyle w:val="Hyperlink"/>
            <w:lang w:eastAsia="zh-CN"/>
          </w:rPr>
          <w:t>http</w:t>
        </w:r>
        <w:r w:rsidR="00002248" w:rsidRPr="00070751">
          <w:rPr>
            <w:rStyle w:val="Hyperlink"/>
            <w:lang w:val="ru-RU" w:eastAsia="zh-CN"/>
          </w:rPr>
          <w:t>://</w:t>
        </w:r>
        <w:r w:rsidR="00002248" w:rsidRPr="00DE64F0">
          <w:rPr>
            <w:rStyle w:val="Hyperlink"/>
            <w:lang w:eastAsia="zh-CN"/>
          </w:rPr>
          <w:t>www</w:t>
        </w:r>
        <w:r w:rsidR="00002248" w:rsidRPr="00070751">
          <w:rPr>
            <w:rStyle w:val="Hyperlink"/>
            <w:lang w:val="ru-RU" w:eastAsia="zh-CN"/>
          </w:rPr>
          <w:t>.</w:t>
        </w:r>
        <w:r w:rsidR="00002248" w:rsidRPr="00DE64F0">
          <w:rPr>
            <w:rStyle w:val="Hyperlink"/>
            <w:lang w:eastAsia="zh-CN"/>
          </w:rPr>
          <w:t>wtsa</w:t>
        </w:r>
        <w:r w:rsidR="00002248" w:rsidRPr="00070751">
          <w:rPr>
            <w:rStyle w:val="Hyperlink"/>
            <w:lang w:val="ru-RU" w:eastAsia="zh-CN"/>
          </w:rPr>
          <w:t>16.</w:t>
        </w:r>
        <w:proofErr w:type="spellStart"/>
        <w:r w:rsidR="00002248" w:rsidRPr="00DE64F0">
          <w:rPr>
            <w:rStyle w:val="Hyperlink"/>
            <w:lang w:eastAsia="zh-CN"/>
          </w:rPr>
          <w:t>tn</w:t>
        </w:r>
        <w:proofErr w:type="spellEnd"/>
      </w:hyperlink>
      <w:r w:rsidR="00002248" w:rsidRPr="00070751">
        <w:rPr>
          <w:rFonts w:eastAsia="SimSun"/>
          <w:lang w:val="ru-RU"/>
        </w:rPr>
        <w:t>.</w:t>
      </w:r>
    </w:p>
    <w:p w:rsidR="00002248" w:rsidRPr="0090679E" w:rsidRDefault="00002248" w:rsidP="00DB5734">
      <w:pPr>
        <w:pStyle w:val="Heading1"/>
        <w:rPr>
          <w:rFonts w:eastAsia="SimSun"/>
          <w:lang w:val="ru-RU"/>
        </w:rPr>
      </w:pPr>
      <w:r w:rsidRPr="0090679E">
        <w:rPr>
          <w:rFonts w:eastAsia="SimSun"/>
          <w:lang w:val="ru-RU"/>
        </w:rPr>
        <w:t>2</w:t>
      </w:r>
      <w:r w:rsidRPr="0090679E">
        <w:rPr>
          <w:rFonts w:eastAsia="SimSun"/>
          <w:lang w:val="ru-RU"/>
        </w:rPr>
        <w:tab/>
      </w:r>
      <w:r w:rsidR="00070751">
        <w:rPr>
          <w:rFonts w:eastAsia="SimSun"/>
          <w:lang w:val="ru-RU"/>
        </w:rPr>
        <w:t>Место</w:t>
      </w:r>
      <w:r w:rsidR="00070751" w:rsidRPr="0090679E">
        <w:rPr>
          <w:rFonts w:eastAsia="SimSun"/>
          <w:lang w:val="ru-RU"/>
        </w:rPr>
        <w:t xml:space="preserve"> </w:t>
      </w:r>
      <w:r w:rsidR="00070751" w:rsidRPr="009F671E">
        <w:rPr>
          <w:rFonts w:eastAsia="SimSun"/>
          <w:lang w:val="ru-RU"/>
        </w:rPr>
        <w:t>проведения</w:t>
      </w:r>
    </w:p>
    <w:p w:rsidR="00002248" w:rsidRPr="0090679E" w:rsidRDefault="00070751" w:rsidP="00D92E7F">
      <w:pPr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>Ассамблея</w:t>
      </w:r>
      <w:r w:rsidRPr="00070751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будет</w:t>
      </w:r>
      <w:r w:rsidRPr="00070751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проводиться</w:t>
      </w:r>
      <w:r w:rsidRPr="00070751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</w:t>
      </w:r>
      <w:r w:rsidRPr="00070751">
        <w:rPr>
          <w:rFonts w:eastAsia="SimSun"/>
          <w:lang w:val="ru-RU"/>
        </w:rPr>
        <w:t xml:space="preserve"> </w:t>
      </w:r>
      <w:hyperlink r:id="rId14" w:history="1">
        <w:r>
          <w:rPr>
            <w:rStyle w:val="Hyperlink"/>
            <w:lang w:val="ru-RU" w:eastAsia="zh-CN"/>
          </w:rPr>
          <w:t>гостинице</w:t>
        </w:r>
        <w:r w:rsidR="00D92E7F">
          <w:rPr>
            <w:rStyle w:val="Hyperlink"/>
            <w:lang w:val="ru-RU" w:eastAsia="zh-CN"/>
          </w:rPr>
          <w:t xml:space="preserve"> </w:t>
        </w:r>
        <w:r>
          <w:rPr>
            <w:rStyle w:val="Hyperlink"/>
            <w:lang w:val="ru-RU" w:eastAsia="zh-CN"/>
          </w:rPr>
          <w:t>и</w:t>
        </w:r>
        <w:r w:rsidRPr="00070751">
          <w:rPr>
            <w:rStyle w:val="Hyperlink"/>
            <w:lang w:val="ru-RU" w:eastAsia="zh-CN"/>
          </w:rPr>
          <w:t xml:space="preserve"> </w:t>
        </w:r>
        <w:r w:rsidR="00B07149">
          <w:rPr>
            <w:rStyle w:val="Hyperlink"/>
            <w:lang w:val="ru-RU" w:eastAsia="zh-CN"/>
          </w:rPr>
          <w:t>к</w:t>
        </w:r>
        <w:r w:rsidR="00D5245A">
          <w:rPr>
            <w:rStyle w:val="Hyperlink"/>
            <w:lang w:val="ru-RU" w:eastAsia="zh-CN"/>
          </w:rPr>
          <w:t>онференционно-выставочном центр</w:t>
        </w:r>
        <w:r w:rsidR="00D5245A" w:rsidRPr="00983E56">
          <w:rPr>
            <w:rStyle w:val="Hyperlink"/>
            <w:lang w:val="ru-RU" w:eastAsia="zh-CN"/>
          </w:rPr>
          <w:t>е</w:t>
        </w:r>
        <w:r w:rsidR="00B07149" w:rsidRPr="00983E56">
          <w:rPr>
            <w:u w:val="single"/>
            <w:lang w:val="ru-RU"/>
          </w:rPr>
          <w:t xml:space="preserve"> </w:t>
        </w:r>
        <w:r w:rsidR="00B07149" w:rsidRPr="00983E56">
          <w:rPr>
            <w:rStyle w:val="Hyperlink"/>
            <w:lang w:val="ru-RU" w:eastAsia="zh-CN"/>
          </w:rPr>
          <w:t>Me</w:t>
        </w:r>
        <w:r w:rsidR="00B07149" w:rsidRPr="00B07149">
          <w:rPr>
            <w:rStyle w:val="Hyperlink"/>
            <w:lang w:val="ru-RU" w:eastAsia="zh-CN"/>
          </w:rPr>
          <w:t>din</w:t>
        </w:r>
        <w:r w:rsidR="00B07149" w:rsidRPr="00206E87">
          <w:rPr>
            <w:rStyle w:val="Hyperlink"/>
            <w:lang w:val="ru-RU" w:eastAsia="zh-CN"/>
          </w:rPr>
          <w:t>a</w:t>
        </w:r>
        <w:r w:rsidR="00D5245A" w:rsidRPr="00206E87">
          <w:rPr>
            <w:rStyle w:val="Hyperlink"/>
            <w:u w:val="none"/>
            <w:lang w:val="ru-RU" w:eastAsia="zh-CN"/>
          </w:rPr>
          <w:t xml:space="preserve">. </w:t>
        </w:r>
      </w:hyperlink>
      <w:r w:rsidR="00D5245A">
        <w:rPr>
          <w:rFonts w:eastAsia="SimSun"/>
          <w:lang w:val="ru-RU"/>
        </w:rPr>
        <w:t>Собрание</w:t>
      </w:r>
      <w:r w:rsidR="00D5245A" w:rsidRPr="00D5245A">
        <w:rPr>
          <w:rFonts w:eastAsia="SimSun"/>
          <w:lang w:val="ru-RU"/>
        </w:rPr>
        <w:t xml:space="preserve">, </w:t>
      </w:r>
      <w:r w:rsidR="00D5245A">
        <w:rPr>
          <w:rFonts w:eastAsia="SimSun"/>
          <w:lang w:val="ru-RU"/>
        </w:rPr>
        <w:t>посвященное</w:t>
      </w:r>
      <w:r w:rsidR="00D5245A" w:rsidRPr="00D5245A">
        <w:rPr>
          <w:rFonts w:eastAsia="SimSun"/>
          <w:lang w:val="ru-RU"/>
        </w:rPr>
        <w:t xml:space="preserve"> </w:t>
      </w:r>
      <w:r w:rsidR="00D5245A">
        <w:rPr>
          <w:rFonts w:eastAsia="SimSun"/>
          <w:lang w:val="ru-RU"/>
        </w:rPr>
        <w:t>открытию</w:t>
      </w:r>
      <w:r w:rsidR="00D5245A" w:rsidRPr="00D5245A">
        <w:rPr>
          <w:rFonts w:eastAsia="SimSun"/>
          <w:lang w:val="ru-RU"/>
        </w:rPr>
        <w:t xml:space="preserve">, </w:t>
      </w:r>
      <w:r w:rsidR="00D5245A">
        <w:rPr>
          <w:rFonts w:eastAsia="SimSun"/>
          <w:lang w:val="ru-RU"/>
        </w:rPr>
        <w:t>состоится</w:t>
      </w:r>
      <w:r w:rsidR="00D5245A" w:rsidRPr="00D5245A">
        <w:rPr>
          <w:rFonts w:eastAsia="SimSun"/>
          <w:lang w:val="ru-RU"/>
        </w:rPr>
        <w:t xml:space="preserve"> </w:t>
      </w:r>
      <w:r w:rsidR="00D5245A">
        <w:rPr>
          <w:rFonts w:eastAsia="SimSun"/>
          <w:lang w:val="ru-RU"/>
        </w:rPr>
        <w:t>во</w:t>
      </w:r>
      <w:r w:rsidR="00D5245A" w:rsidRPr="00D5245A">
        <w:rPr>
          <w:rFonts w:eastAsia="SimSun"/>
          <w:lang w:val="ru-RU"/>
        </w:rPr>
        <w:t xml:space="preserve"> </w:t>
      </w:r>
      <w:r w:rsidR="00D5245A">
        <w:rPr>
          <w:rFonts w:eastAsia="SimSun"/>
          <w:lang w:val="ru-RU"/>
        </w:rPr>
        <w:t>вторник</w:t>
      </w:r>
      <w:r w:rsidR="00D5245A" w:rsidRPr="00D5245A">
        <w:rPr>
          <w:rFonts w:eastAsia="SimSun"/>
          <w:lang w:val="ru-RU"/>
        </w:rPr>
        <w:t xml:space="preserve">, 25 </w:t>
      </w:r>
      <w:r w:rsidR="00D5245A">
        <w:rPr>
          <w:rFonts w:eastAsia="SimSun"/>
          <w:lang w:val="ru-RU"/>
        </w:rPr>
        <w:t>октября</w:t>
      </w:r>
      <w:r w:rsidR="00D5245A" w:rsidRPr="00D5245A">
        <w:rPr>
          <w:rFonts w:eastAsia="SimSun"/>
          <w:lang w:val="ru-RU"/>
        </w:rPr>
        <w:t xml:space="preserve"> 2016 </w:t>
      </w:r>
      <w:r w:rsidR="00D5245A">
        <w:rPr>
          <w:rFonts w:eastAsia="SimSun"/>
          <w:lang w:val="ru-RU"/>
        </w:rPr>
        <w:t>года</w:t>
      </w:r>
      <w:r w:rsidR="00D5245A" w:rsidRPr="00D5245A">
        <w:rPr>
          <w:rFonts w:eastAsia="SimSun"/>
          <w:lang w:val="ru-RU"/>
        </w:rPr>
        <w:t xml:space="preserve">, </w:t>
      </w:r>
      <w:r w:rsidR="00D5245A">
        <w:rPr>
          <w:rFonts w:eastAsia="SimSun"/>
          <w:lang w:val="ru-RU"/>
        </w:rPr>
        <w:t>в</w:t>
      </w:r>
      <w:r w:rsidR="00D5245A" w:rsidRPr="00D5245A">
        <w:rPr>
          <w:rFonts w:eastAsia="SimSun"/>
          <w:lang w:val="ru-RU"/>
        </w:rPr>
        <w:t xml:space="preserve"> 11</w:t>
      </w:r>
      <w:r w:rsidR="00D5245A" w:rsidRPr="00D5245A">
        <w:rPr>
          <w:rFonts w:eastAsia="SimSun"/>
        </w:rPr>
        <w:t> </w:t>
      </w:r>
      <w:r w:rsidR="00D5245A">
        <w:rPr>
          <w:rFonts w:eastAsia="SimSun"/>
          <w:lang w:val="ru-RU"/>
        </w:rPr>
        <w:t>час</w:t>
      </w:r>
      <w:r w:rsidR="00D5245A" w:rsidRPr="00D5245A">
        <w:rPr>
          <w:rFonts w:eastAsia="SimSun"/>
          <w:lang w:val="ru-RU"/>
        </w:rPr>
        <w:t>.</w:t>
      </w:r>
      <w:r w:rsidR="00D5245A" w:rsidRPr="00D5245A">
        <w:rPr>
          <w:rFonts w:eastAsia="SimSun"/>
        </w:rPr>
        <w:t> </w:t>
      </w:r>
      <w:r w:rsidR="00D5245A" w:rsidRPr="00D5245A">
        <w:rPr>
          <w:rFonts w:eastAsia="SimSun"/>
          <w:lang w:val="ru-RU"/>
        </w:rPr>
        <w:t>00</w:t>
      </w:r>
      <w:r w:rsidR="00D5245A" w:rsidRPr="00D5245A">
        <w:rPr>
          <w:rFonts w:eastAsia="SimSun"/>
        </w:rPr>
        <w:t> </w:t>
      </w:r>
      <w:r w:rsidR="00D5245A">
        <w:rPr>
          <w:rFonts w:eastAsia="SimSun"/>
          <w:lang w:val="ru-RU"/>
        </w:rPr>
        <w:t>мин</w:t>
      </w:r>
      <w:r w:rsidR="00D5245A" w:rsidRPr="00D5245A">
        <w:rPr>
          <w:rFonts w:eastAsia="SimSun"/>
          <w:lang w:val="ru-RU"/>
        </w:rPr>
        <w:t xml:space="preserve">., </w:t>
      </w:r>
      <w:r w:rsidR="00D5245A" w:rsidRPr="009C1AB4">
        <w:rPr>
          <w:szCs w:val="22"/>
          <w:lang w:val="ru-RU"/>
        </w:rPr>
        <w:t>и ему будет предшествовать собрание глав делегаций в 09 час. 30 мин.</w:t>
      </w:r>
    </w:p>
    <w:p w:rsidR="00002248" w:rsidRPr="0090679E" w:rsidRDefault="00002248" w:rsidP="003B62F9">
      <w:pPr>
        <w:pStyle w:val="Heading1"/>
        <w:rPr>
          <w:rFonts w:eastAsia="SimSun"/>
          <w:lang w:val="ru-RU"/>
        </w:rPr>
      </w:pPr>
      <w:r w:rsidRPr="0090679E">
        <w:rPr>
          <w:rFonts w:eastAsia="SimSun"/>
          <w:lang w:val="ru-RU"/>
        </w:rPr>
        <w:t>3</w:t>
      </w:r>
      <w:r w:rsidRPr="0090679E">
        <w:rPr>
          <w:rFonts w:eastAsia="SimSun"/>
          <w:lang w:val="ru-RU"/>
        </w:rPr>
        <w:tab/>
      </w:r>
      <w:r w:rsidR="00D5245A" w:rsidRPr="00D5245A">
        <w:rPr>
          <w:lang w:val="ru-RU"/>
        </w:rPr>
        <w:t>Задачи</w:t>
      </w:r>
      <w:r w:rsidR="00D5245A" w:rsidRPr="0090679E">
        <w:rPr>
          <w:lang w:val="ru-RU"/>
        </w:rPr>
        <w:t xml:space="preserve"> </w:t>
      </w:r>
      <w:r w:rsidR="00D5245A" w:rsidRPr="00D5245A">
        <w:rPr>
          <w:lang w:val="ru-RU"/>
        </w:rPr>
        <w:t>и</w:t>
      </w:r>
      <w:r w:rsidR="00D5245A" w:rsidRPr="0090679E">
        <w:rPr>
          <w:lang w:val="ru-RU"/>
        </w:rPr>
        <w:t xml:space="preserve"> </w:t>
      </w:r>
      <w:r w:rsidR="00D5245A" w:rsidRPr="00D5245A">
        <w:rPr>
          <w:lang w:val="ru-RU"/>
        </w:rPr>
        <w:t>функции</w:t>
      </w:r>
      <w:r w:rsidR="00D5245A" w:rsidRPr="0090679E">
        <w:rPr>
          <w:lang w:val="ru-RU"/>
        </w:rPr>
        <w:t xml:space="preserve"> </w:t>
      </w:r>
      <w:r w:rsidR="00D5245A" w:rsidRPr="009F671E">
        <w:rPr>
          <w:lang w:val="ru-RU"/>
        </w:rPr>
        <w:t>Ассамблеи</w:t>
      </w:r>
    </w:p>
    <w:p w:rsidR="00002248" w:rsidRPr="0090679E" w:rsidRDefault="00D5245A" w:rsidP="001D2FD5">
      <w:pPr>
        <w:jc w:val="both"/>
        <w:rPr>
          <w:rFonts w:eastAsia="SimSun"/>
          <w:lang w:val="ru-RU"/>
        </w:rPr>
      </w:pPr>
      <w:r w:rsidRPr="009C1AB4">
        <w:rPr>
          <w:szCs w:val="22"/>
          <w:lang w:val="ru-RU"/>
        </w:rPr>
        <w:t>Повестка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дня</w:t>
      </w:r>
      <w:r w:rsidRPr="00D5245A">
        <w:rPr>
          <w:szCs w:val="22"/>
          <w:lang w:val="ru-RU"/>
        </w:rPr>
        <w:t xml:space="preserve"> </w:t>
      </w:r>
      <w:r w:rsidRPr="001D2FD5">
        <w:rPr>
          <w:rFonts w:eastAsia="SimSun"/>
          <w:lang w:val="ru-RU"/>
        </w:rPr>
        <w:t>Всемирной</w:t>
      </w:r>
      <w:r w:rsidRPr="00D524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ассамблеи</w:t>
      </w:r>
      <w:r w:rsidRPr="00D524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D524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стандартизации</w:t>
      </w:r>
      <w:r w:rsidRPr="00D5245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электросвязи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будет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основываться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на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функциях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и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задачах</w:t>
      </w:r>
      <w:r w:rsidRPr="00D5245A">
        <w:rPr>
          <w:szCs w:val="22"/>
          <w:lang w:val="ru-RU"/>
        </w:rPr>
        <w:t xml:space="preserve"> </w:t>
      </w:r>
      <w:r w:rsidRPr="00E646B0">
        <w:rPr>
          <w:rFonts w:eastAsia="SimSun"/>
          <w:lang w:val="ru-RU"/>
        </w:rPr>
        <w:t>Ассамблеи</w:t>
      </w:r>
      <w:r w:rsidRPr="00D5245A">
        <w:rPr>
          <w:szCs w:val="22"/>
          <w:lang w:val="ru-RU"/>
        </w:rPr>
        <w:t xml:space="preserve">, </w:t>
      </w:r>
      <w:r w:rsidRPr="009C1AB4">
        <w:rPr>
          <w:szCs w:val="22"/>
          <w:lang w:val="ru-RU"/>
        </w:rPr>
        <w:t>изложенных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в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Статье</w:t>
      </w:r>
      <w:r w:rsidRPr="00D5245A">
        <w:rPr>
          <w:szCs w:val="22"/>
          <w:lang w:val="ru-RU"/>
        </w:rPr>
        <w:t xml:space="preserve"> 18 </w:t>
      </w:r>
      <w:r w:rsidRPr="009C1AB4">
        <w:rPr>
          <w:szCs w:val="22"/>
          <w:lang w:val="ru-RU"/>
        </w:rPr>
        <w:t>Устава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МСЭ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и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Статье</w:t>
      </w:r>
      <w:r w:rsidRPr="00D5245A">
        <w:rPr>
          <w:szCs w:val="22"/>
          <w:lang w:val="ru-RU"/>
        </w:rPr>
        <w:t xml:space="preserve"> 13 </w:t>
      </w:r>
      <w:r w:rsidRPr="009C1AB4">
        <w:rPr>
          <w:szCs w:val="22"/>
          <w:lang w:val="ru-RU"/>
        </w:rPr>
        <w:t>Конвенции</w:t>
      </w:r>
      <w:r w:rsidRPr="00D5245A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МСЭ</w:t>
      </w:r>
      <w:r>
        <w:rPr>
          <w:rFonts w:eastAsia="SimSun"/>
          <w:lang w:val="ru-RU"/>
        </w:rPr>
        <w:t xml:space="preserve">. </w:t>
      </w:r>
    </w:p>
    <w:p w:rsidR="00002248" w:rsidRPr="0090679E" w:rsidRDefault="00002248" w:rsidP="00DB5734">
      <w:pPr>
        <w:pStyle w:val="Heading1"/>
        <w:rPr>
          <w:rFonts w:eastAsia="SimSun"/>
          <w:lang w:val="ru-RU"/>
        </w:rPr>
      </w:pPr>
      <w:r w:rsidRPr="0090679E">
        <w:rPr>
          <w:rFonts w:eastAsia="SimSun"/>
          <w:lang w:val="ru-RU"/>
        </w:rPr>
        <w:t>4</w:t>
      </w:r>
      <w:r w:rsidRPr="0090679E">
        <w:rPr>
          <w:rFonts w:eastAsia="SimSun"/>
          <w:lang w:val="ru-RU"/>
        </w:rPr>
        <w:tab/>
      </w:r>
      <w:r w:rsidR="00D5245A" w:rsidRPr="009F671E">
        <w:rPr>
          <w:lang w:val="ru-RU"/>
        </w:rPr>
        <w:t>Условия</w:t>
      </w:r>
      <w:r w:rsidR="00D5245A" w:rsidRPr="0090679E">
        <w:rPr>
          <w:lang w:val="ru-RU"/>
        </w:rPr>
        <w:t xml:space="preserve"> </w:t>
      </w:r>
      <w:r w:rsidR="00D5245A" w:rsidRPr="00D5245A">
        <w:rPr>
          <w:lang w:val="ru-RU"/>
        </w:rPr>
        <w:t>приглашения</w:t>
      </w:r>
      <w:r w:rsidR="00D5245A" w:rsidRPr="0090679E">
        <w:rPr>
          <w:lang w:val="ru-RU"/>
        </w:rPr>
        <w:t xml:space="preserve"> </w:t>
      </w:r>
      <w:r w:rsidR="00D5245A" w:rsidRPr="00D5245A">
        <w:rPr>
          <w:lang w:val="ru-RU"/>
        </w:rPr>
        <w:t>и</w:t>
      </w:r>
      <w:r w:rsidR="00D5245A" w:rsidRPr="0090679E">
        <w:rPr>
          <w:lang w:val="ru-RU"/>
        </w:rPr>
        <w:t xml:space="preserve"> </w:t>
      </w:r>
      <w:r w:rsidR="00D5245A" w:rsidRPr="00D5245A">
        <w:rPr>
          <w:lang w:val="ru-RU"/>
        </w:rPr>
        <w:t>допуска</w:t>
      </w:r>
    </w:p>
    <w:p w:rsidR="00002248" w:rsidRPr="0090679E" w:rsidRDefault="00D5245A" w:rsidP="001D2FD5">
      <w:pPr>
        <w:jc w:val="both"/>
        <w:rPr>
          <w:rFonts w:eastAsia="SimSun"/>
          <w:lang w:val="ru-RU"/>
        </w:rPr>
      </w:pPr>
      <w:r w:rsidRPr="009C1AB4">
        <w:rPr>
          <w:szCs w:val="22"/>
          <w:lang w:val="ru-RU"/>
        </w:rPr>
        <w:t>Условия</w:t>
      </w:r>
      <w:r w:rsidRPr="0090679E">
        <w:rPr>
          <w:szCs w:val="22"/>
          <w:lang w:val="ru-RU"/>
        </w:rPr>
        <w:t xml:space="preserve"> </w:t>
      </w:r>
      <w:r w:rsidRPr="001D2FD5">
        <w:rPr>
          <w:rFonts w:eastAsia="SimSun"/>
          <w:lang w:val="ru-RU"/>
        </w:rPr>
        <w:t>приглашения</w:t>
      </w:r>
      <w:r w:rsidRPr="0090679E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и</w:t>
      </w:r>
      <w:r w:rsidRPr="0090679E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допуска</w:t>
      </w:r>
      <w:r w:rsidRPr="0090679E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на</w:t>
      </w:r>
      <w:r w:rsidRPr="0090679E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Всемирную</w:t>
      </w:r>
      <w:r w:rsidRPr="0090679E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ассамблею</w:t>
      </w:r>
      <w:r w:rsidRPr="0090679E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по</w:t>
      </w:r>
      <w:r w:rsidRPr="0090679E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стандартизации</w:t>
      </w:r>
      <w:r w:rsidRPr="0090679E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электросвязи</w:t>
      </w:r>
      <w:r w:rsidRPr="0090679E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устанавливаются</w:t>
      </w:r>
      <w:r w:rsidRPr="0090679E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в</w:t>
      </w:r>
      <w:r w:rsidRPr="0090679E">
        <w:rPr>
          <w:szCs w:val="22"/>
          <w:lang w:val="ru-RU"/>
        </w:rPr>
        <w:t xml:space="preserve"> </w:t>
      </w:r>
      <w:r w:rsidRPr="009C1AB4">
        <w:rPr>
          <w:szCs w:val="22"/>
          <w:lang w:val="ru-RU"/>
        </w:rPr>
        <w:t>Статье</w:t>
      </w:r>
      <w:r w:rsidRPr="0090679E">
        <w:rPr>
          <w:szCs w:val="22"/>
          <w:lang w:val="ru-RU"/>
        </w:rPr>
        <w:t xml:space="preserve"> 25 </w:t>
      </w:r>
      <w:r w:rsidRPr="009C1AB4">
        <w:rPr>
          <w:szCs w:val="22"/>
          <w:lang w:val="ru-RU"/>
        </w:rPr>
        <w:t>Конвенции</w:t>
      </w:r>
      <w:r w:rsidRPr="0090679E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МСЭ</w:t>
      </w:r>
      <w:r w:rsidRPr="0090679E">
        <w:rPr>
          <w:rFonts w:eastAsia="SimSun"/>
          <w:lang w:val="ru-RU"/>
        </w:rPr>
        <w:t xml:space="preserve">. </w:t>
      </w:r>
    </w:p>
    <w:p w:rsidR="00002248" w:rsidRPr="00D5245A" w:rsidRDefault="00002248" w:rsidP="00DB5734">
      <w:pPr>
        <w:pStyle w:val="Heading1"/>
        <w:rPr>
          <w:rFonts w:eastAsia="SimSun"/>
          <w:lang w:val="ru-RU"/>
        </w:rPr>
      </w:pPr>
      <w:r w:rsidRPr="00D5245A">
        <w:rPr>
          <w:rFonts w:eastAsia="SimSun"/>
          <w:lang w:val="ru-RU"/>
        </w:rPr>
        <w:t>5</w:t>
      </w:r>
      <w:r w:rsidRPr="00D5245A">
        <w:rPr>
          <w:rFonts w:eastAsia="SimSun"/>
          <w:lang w:val="ru-RU"/>
        </w:rPr>
        <w:tab/>
      </w:r>
      <w:r w:rsidR="00D5245A" w:rsidRPr="00D5245A">
        <w:rPr>
          <w:lang w:val="ru-RU"/>
        </w:rPr>
        <w:t xml:space="preserve">Проект структуры </w:t>
      </w:r>
      <w:r w:rsidR="00D5245A" w:rsidRPr="009F671E">
        <w:rPr>
          <w:lang w:val="ru-RU"/>
        </w:rPr>
        <w:t>Ассамблеи</w:t>
      </w:r>
    </w:p>
    <w:p w:rsidR="00002248" w:rsidRPr="0090679E" w:rsidRDefault="00D5245A" w:rsidP="001D2FD5">
      <w:pPr>
        <w:jc w:val="both"/>
        <w:rPr>
          <w:rFonts w:eastAsia="SimSun"/>
          <w:lang w:val="ru-RU"/>
        </w:rPr>
      </w:pPr>
      <w:r w:rsidRPr="009C1AB4">
        <w:rPr>
          <w:szCs w:val="22"/>
          <w:lang w:val="ru-RU"/>
        </w:rPr>
        <w:t xml:space="preserve">Всемирная ассамблея по стандартизации электросвязи будет проводить свою работу путем создания комитетов в </w:t>
      </w:r>
      <w:r w:rsidRPr="001D2FD5">
        <w:rPr>
          <w:rFonts w:eastAsia="SimSun"/>
          <w:lang w:val="ru-RU"/>
        </w:rPr>
        <w:t>соответствии</w:t>
      </w:r>
      <w:r w:rsidRPr="009C1AB4">
        <w:rPr>
          <w:szCs w:val="22"/>
          <w:lang w:val="ru-RU"/>
        </w:rPr>
        <w:t xml:space="preserve"> с разделом 1 </w:t>
      </w:r>
      <w:r w:rsidR="009F671E">
        <w:fldChar w:fldCharType="begin"/>
      </w:r>
      <w:r w:rsidR="009F671E" w:rsidRPr="009F671E">
        <w:rPr>
          <w:lang w:val="ru-RU"/>
        </w:rPr>
        <w:instrText xml:space="preserve"> </w:instrText>
      </w:r>
      <w:r w:rsidR="009F671E">
        <w:instrText>HYPERLINK</w:instrText>
      </w:r>
      <w:r w:rsidR="009F671E" w:rsidRPr="009F671E">
        <w:rPr>
          <w:lang w:val="ru-RU"/>
        </w:rPr>
        <w:instrText xml:space="preserve"> "</w:instrText>
      </w:r>
      <w:r w:rsidR="009F671E">
        <w:instrText>http</w:instrText>
      </w:r>
      <w:r w:rsidR="009F671E" w:rsidRPr="009F671E">
        <w:rPr>
          <w:lang w:val="ru-RU"/>
        </w:rPr>
        <w:instrText>://</w:instrText>
      </w:r>
      <w:r w:rsidR="009F671E">
        <w:instrText>www</w:instrText>
      </w:r>
      <w:r w:rsidR="009F671E" w:rsidRPr="009F671E">
        <w:rPr>
          <w:lang w:val="ru-RU"/>
        </w:rPr>
        <w:instrText>.</w:instrText>
      </w:r>
      <w:r w:rsidR="009F671E">
        <w:instrText>itu</w:instrText>
      </w:r>
      <w:r w:rsidR="009F671E" w:rsidRPr="009F671E">
        <w:rPr>
          <w:lang w:val="ru-RU"/>
        </w:rPr>
        <w:instrText>.</w:instrText>
      </w:r>
      <w:r w:rsidR="009F671E">
        <w:instrText>int</w:instrText>
      </w:r>
      <w:r w:rsidR="009F671E" w:rsidRPr="009F671E">
        <w:rPr>
          <w:lang w:val="ru-RU"/>
        </w:rPr>
        <w:instrText>/</w:instrText>
      </w:r>
      <w:r w:rsidR="009F671E">
        <w:instrText>pub</w:instrText>
      </w:r>
      <w:r w:rsidR="009F671E" w:rsidRPr="009F671E">
        <w:rPr>
          <w:lang w:val="ru-RU"/>
        </w:rPr>
        <w:instrText>/</w:instrText>
      </w:r>
      <w:r w:rsidR="009F671E">
        <w:instrText>T</w:instrText>
      </w:r>
      <w:r w:rsidR="009F671E" w:rsidRPr="009F671E">
        <w:rPr>
          <w:lang w:val="ru-RU"/>
        </w:rPr>
        <w:instrText>-</w:instrText>
      </w:r>
      <w:r w:rsidR="009F671E">
        <w:instrText>RES</w:instrText>
      </w:r>
      <w:r w:rsidR="009F671E" w:rsidRPr="009F671E">
        <w:rPr>
          <w:lang w:val="ru-RU"/>
        </w:rPr>
        <w:instrText>-</w:instrText>
      </w:r>
      <w:r w:rsidR="009F671E">
        <w:instrText>T</w:instrText>
      </w:r>
      <w:r w:rsidR="009F671E" w:rsidRPr="009F671E">
        <w:rPr>
          <w:lang w:val="ru-RU"/>
        </w:rPr>
        <w:instrText xml:space="preserve">.1-2012" </w:instrText>
      </w:r>
      <w:r w:rsidR="009F671E">
        <w:fldChar w:fldCharType="separate"/>
      </w:r>
      <w:r>
        <w:rPr>
          <w:rStyle w:val="Hyperlink"/>
          <w:lang w:val="ru-RU" w:eastAsia="zh-CN"/>
        </w:rPr>
        <w:t>Резолюции</w:t>
      </w:r>
      <w:r w:rsidRPr="00D5245A">
        <w:rPr>
          <w:rStyle w:val="Hyperlink"/>
          <w:lang w:val="ru-RU" w:eastAsia="zh-CN"/>
        </w:rPr>
        <w:t xml:space="preserve"> 1</w:t>
      </w:r>
      <w:r w:rsidR="009F671E">
        <w:rPr>
          <w:rStyle w:val="Hyperlink"/>
          <w:lang w:val="ru-RU" w:eastAsia="zh-CN"/>
        </w:rPr>
        <w:fldChar w:fldCharType="end"/>
      </w:r>
      <w:r w:rsidRPr="009C1AB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 xml:space="preserve">Пересм. Дубай, </w:t>
      </w:r>
      <w:r w:rsidRPr="00E646B0">
        <w:rPr>
          <w:rFonts w:eastAsia="SimSun"/>
          <w:lang w:val="ru-RU"/>
        </w:rPr>
        <w:t>2012</w:t>
      </w:r>
      <w:r>
        <w:rPr>
          <w:szCs w:val="22"/>
          <w:lang w:val="ru-RU"/>
        </w:rPr>
        <w:t xml:space="preserve"> г.</w:t>
      </w:r>
      <w:r w:rsidRPr="009C1AB4">
        <w:rPr>
          <w:szCs w:val="22"/>
          <w:lang w:val="ru-RU"/>
        </w:rPr>
        <w:t xml:space="preserve">). Предварительная структура комитетов изложена в </w:t>
      </w:r>
      <w:r w:rsidRPr="009C1AB4">
        <w:rPr>
          <w:b/>
          <w:bCs/>
          <w:szCs w:val="22"/>
          <w:lang w:val="ru-RU"/>
        </w:rPr>
        <w:t>Приложении 1</w:t>
      </w:r>
      <w:r w:rsidRPr="009C1AB4">
        <w:rPr>
          <w:szCs w:val="22"/>
          <w:lang w:val="ru-RU"/>
        </w:rPr>
        <w:t>; эта структура подлежит рассмотрению на собрании глав делегаций, которое состоится перед открытием Ассамблеи</w:t>
      </w:r>
      <w:r>
        <w:rPr>
          <w:szCs w:val="22"/>
          <w:lang w:val="ru-RU"/>
        </w:rPr>
        <w:t xml:space="preserve">. </w:t>
      </w:r>
    </w:p>
    <w:p w:rsidR="00002248" w:rsidRPr="00D5245A" w:rsidRDefault="00002248" w:rsidP="00DB5734">
      <w:pPr>
        <w:pStyle w:val="Heading1"/>
        <w:rPr>
          <w:rFonts w:eastAsia="SimSun"/>
          <w:lang w:val="ru-RU"/>
        </w:rPr>
      </w:pPr>
      <w:r w:rsidRPr="00D5245A">
        <w:rPr>
          <w:rFonts w:eastAsia="SimSun"/>
          <w:lang w:val="ru-RU"/>
        </w:rPr>
        <w:t>6</w:t>
      </w:r>
      <w:r w:rsidRPr="00D5245A">
        <w:rPr>
          <w:rFonts w:eastAsia="SimSun"/>
          <w:lang w:val="ru-RU"/>
        </w:rPr>
        <w:tab/>
      </w:r>
      <w:r w:rsidR="00D5245A" w:rsidRPr="00D5245A">
        <w:rPr>
          <w:lang w:val="ru-RU"/>
        </w:rPr>
        <w:t xml:space="preserve">Вопросы для </w:t>
      </w:r>
      <w:r w:rsidR="00D5245A" w:rsidRPr="009F671E">
        <w:rPr>
          <w:lang w:val="ru-RU"/>
        </w:rPr>
        <w:t>рассмотрения</w:t>
      </w:r>
      <w:r w:rsidR="00D5245A" w:rsidRPr="00D5245A">
        <w:rPr>
          <w:lang w:val="ru-RU"/>
        </w:rPr>
        <w:t xml:space="preserve"> на пленарном заседании</w:t>
      </w:r>
    </w:p>
    <w:p w:rsidR="00002248" w:rsidRPr="00D5245A" w:rsidRDefault="00D5245A" w:rsidP="00002248">
      <w:pPr>
        <w:rPr>
          <w:rFonts w:eastAsia="SimSun"/>
          <w:lang w:val="ru-RU"/>
        </w:rPr>
      </w:pPr>
      <w:r w:rsidRPr="009C1AB4">
        <w:rPr>
          <w:szCs w:val="22"/>
          <w:lang w:val="ru-RU"/>
        </w:rPr>
        <w:t>В повестку дня пленарного заседания будут включены следующие вопросы</w:t>
      </w:r>
      <w:r w:rsidR="00002248" w:rsidRPr="00D5245A">
        <w:rPr>
          <w:rFonts w:eastAsia="SimSun"/>
          <w:lang w:val="ru-RU"/>
        </w:rPr>
        <w:t>:</w:t>
      </w:r>
    </w:p>
    <w:p w:rsidR="00002248" w:rsidRPr="00D5245A" w:rsidRDefault="00002248" w:rsidP="00D5245A">
      <w:pPr>
        <w:pStyle w:val="enumlev1"/>
        <w:rPr>
          <w:rFonts w:eastAsia="SimSun"/>
          <w:szCs w:val="24"/>
          <w:lang w:val="ru-RU"/>
        </w:rPr>
      </w:pPr>
      <w:r w:rsidRPr="00D5245A">
        <w:rPr>
          <w:rFonts w:eastAsia="SimSun"/>
          <w:szCs w:val="24"/>
          <w:lang w:val="ru-RU"/>
        </w:rPr>
        <w:t>–</w:t>
      </w:r>
      <w:r w:rsidRPr="00D5245A">
        <w:rPr>
          <w:rFonts w:eastAsia="SimSun"/>
          <w:szCs w:val="24"/>
          <w:lang w:val="ru-RU"/>
        </w:rPr>
        <w:tab/>
      </w:r>
      <w:r w:rsidR="00D5245A" w:rsidRPr="009C1AB4">
        <w:rPr>
          <w:szCs w:val="22"/>
          <w:lang w:val="ru-RU"/>
        </w:rPr>
        <w:t>утверждение программы работы ВАСЭ-</w:t>
      </w:r>
      <w:r w:rsidRPr="00D5245A">
        <w:rPr>
          <w:rFonts w:eastAsia="SimSun"/>
          <w:szCs w:val="24"/>
          <w:lang w:val="ru-RU"/>
        </w:rPr>
        <w:t>16;</w:t>
      </w:r>
    </w:p>
    <w:p w:rsidR="00002248" w:rsidRPr="00D5245A" w:rsidRDefault="00002248" w:rsidP="00D5245A">
      <w:pPr>
        <w:pStyle w:val="enumlev1"/>
        <w:rPr>
          <w:rFonts w:eastAsia="SimSun"/>
          <w:szCs w:val="24"/>
          <w:lang w:val="ru-RU"/>
        </w:rPr>
      </w:pPr>
      <w:r w:rsidRPr="00D5245A">
        <w:rPr>
          <w:rFonts w:eastAsia="SimSun"/>
          <w:szCs w:val="24"/>
          <w:lang w:val="ru-RU"/>
        </w:rPr>
        <w:t>–</w:t>
      </w:r>
      <w:r w:rsidRPr="00D5245A">
        <w:rPr>
          <w:rFonts w:eastAsia="SimSun"/>
          <w:szCs w:val="24"/>
          <w:lang w:val="ru-RU"/>
        </w:rPr>
        <w:tab/>
      </w:r>
      <w:r w:rsidR="00D5245A" w:rsidRPr="009C1AB4">
        <w:rPr>
          <w:szCs w:val="22"/>
          <w:lang w:val="ru-RU"/>
        </w:rPr>
        <w:t>назначение председателя и заместителей председателя Ассамблеи</w:t>
      </w:r>
      <w:r w:rsidRPr="00D5245A">
        <w:rPr>
          <w:rFonts w:eastAsia="SimSun"/>
          <w:szCs w:val="24"/>
          <w:lang w:val="ru-RU"/>
        </w:rPr>
        <w:t>;</w:t>
      </w:r>
    </w:p>
    <w:p w:rsidR="00002248" w:rsidRPr="00D5245A" w:rsidRDefault="00002248" w:rsidP="00D5245A">
      <w:pPr>
        <w:pStyle w:val="enumlev1"/>
        <w:rPr>
          <w:rFonts w:eastAsia="SimSun"/>
          <w:szCs w:val="24"/>
          <w:lang w:val="ru-RU"/>
        </w:rPr>
      </w:pPr>
      <w:r w:rsidRPr="00D5245A">
        <w:rPr>
          <w:rFonts w:eastAsia="SimSun"/>
          <w:szCs w:val="24"/>
          <w:lang w:val="ru-RU"/>
        </w:rPr>
        <w:t>–</w:t>
      </w:r>
      <w:r w:rsidRPr="00D5245A">
        <w:rPr>
          <w:rFonts w:eastAsia="SimSun"/>
          <w:szCs w:val="24"/>
          <w:lang w:val="ru-RU"/>
        </w:rPr>
        <w:tab/>
      </w:r>
      <w:r w:rsidR="00D5245A" w:rsidRPr="009C1AB4">
        <w:rPr>
          <w:szCs w:val="22"/>
          <w:lang w:val="ru-RU"/>
        </w:rPr>
        <w:t>создание комитетов ВАСЭ</w:t>
      </w:r>
      <w:r w:rsidRPr="00D5245A">
        <w:rPr>
          <w:rFonts w:eastAsia="SimSun"/>
          <w:szCs w:val="24"/>
          <w:lang w:val="ru-RU"/>
        </w:rPr>
        <w:t>-16;</w:t>
      </w:r>
    </w:p>
    <w:p w:rsidR="00002248" w:rsidRPr="00D5245A" w:rsidRDefault="00002248" w:rsidP="00D5245A">
      <w:pPr>
        <w:pStyle w:val="enumlev1"/>
        <w:rPr>
          <w:rFonts w:eastAsia="SimSun"/>
          <w:szCs w:val="24"/>
          <w:lang w:val="ru-RU"/>
        </w:rPr>
      </w:pPr>
      <w:r w:rsidRPr="00D5245A">
        <w:rPr>
          <w:rFonts w:eastAsia="SimSun"/>
          <w:szCs w:val="24"/>
          <w:lang w:val="ru-RU"/>
        </w:rPr>
        <w:t>–</w:t>
      </w:r>
      <w:r w:rsidRPr="00D5245A">
        <w:rPr>
          <w:rFonts w:eastAsia="SimSun"/>
          <w:szCs w:val="24"/>
          <w:lang w:val="ru-RU"/>
        </w:rPr>
        <w:tab/>
      </w:r>
      <w:r w:rsidR="00D5245A" w:rsidRPr="009C1AB4">
        <w:rPr>
          <w:szCs w:val="22"/>
          <w:lang w:val="ru-RU"/>
        </w:rPr>
        <w:t>назначение председателей и заместителей председателей комитетов</w:t>
      </w:r>
      <w:r w:rsidRPr="00D5245A">
        <w:rPr>
          <w:rFonts w:eastAsia="SimSun"/>
          <w:szCs w:val="24"/>
          <w:lang w:val="ru-RU"/>
        </w:rPr>
        <w:t>;</w:t>
      </w:r>
    </w:p>
    <w:p w:rsidR="00002248" w:rsidRPr="00792B51" w:rsidRDefault="00002248" w:rsidP="00792B51">
      <w:pPr>
        <w:pStyle w:val="enumlev1"/>
        <w:rPr>
          <w:rFonts w:eastAsia="SimSun"/>
          <w:szCs w:val="24"/>
          <w:lang w:val="ru-RU"/>
        </w:rPr>
      </w:pPr>
      <w:r w:rsidRPr="00792B51">
        <w:rPr>
          <w:rFonts w:eastAsia="SimSun"/>
          <w:szCs w:val="24"/>
          <w:lang w:val="ru-RU"/>
        </w:rPr>
        <w:t>–</w:t>
      </w:r>
      <w:r w:rsidRPr="00792B51">
        <w:rPr>
          <w:rFonts w:eastAsia="SimSun"/>
          <w:szCs w:val="24"/>
          <w:lang w:val="ru-RU"/>
        </w:rPr>
        <w:tab/>
      </w:r>
      <w:r w:rsidR="00792B51" w:rsidRPr="009C1AB4">
        <w:rPr>
          <w:szCs w:val="22"/>
          <w:lang w:val="ru-RU"/>
        </w:rPr>
        <w:t>распределение документов</w:t>
      </w:r>
      <w:r w:rsidRPr="00792B51">
        <w:rPr>
          <w:rFonts w:eastAsia="SimSun"/>
          <w:szCs w:val="24"/>
          <w:lang w:val="ru-RU"/>
        </w:rPr>
        <w:t>;</w:t>
      </w:r>
    </w:p>
    <w:p w:rsidR="00002248" w:rsidRPr="00792B51" w:rsidRDefault="00002248" w:rsidP="00E646B0">
      <w:pPr>
        <w:pStyle w:val="enumlev1"/>
        <w:jc w:val="both"/>
        <w:rPr>
          <w:rFonts w:eastAsia="SimSun"/>
          <w:szCs w:val="24"/>
          <w:lang w:val="ru-RU"/>
        </w:rPr>
      </w:pPr>
      <w:r w:rsidRPr="00792B51">
        <w:rPr>
          <w:rFonts w:eastAsia="SimSun"/>
          <w:szCs w:val="24"/>
          <w:lang w:val="ru-RU"/>
        </w:rPr>
        <w:t>–</w:t>
      </w:r>
      <w:r w:rsidRPr="00792B51">
        <w:rPr>
          <w:rFonts w:eastAsia="SimSun"/>
          <w:szCs w:val="24"/>
          <w:lang w:val="ru-RU"/>
        </w:rPr>
        <w:tab/>
      </w:r>
      <w:r w:rsidR="00792B51" w:rsidRPr="009C1AB4">
        <w:rPr>
          <w:szCs w:val="22"/>
          <w:lang w:val="ru-RU"/>
        </w:rPr>
        <w:t>изучение отчетов, в том числе представленных предложений, касающихся видов деятельности исследовательских комиссий</w:t>
      </w:r>
      <w:r w:rsidRPr="00792B51">
        <w:rPr>
          <w:rFonts w:eastAsia="SimSun"/>
          <w:szCs w:val="24"/>
          <w:lang w:val="ru-RU"/>
        </w:rPr>
        <w:t>;</w:t>
      </w:r>
    </w:p>
    <w:p w:rsidR="00002248" w:rsidRPr="00412DFA" w:rsidRDefault="00002248" w:rsidP="00E646B0">
      <w:pPr>
        <w:pStyle w:val="enumlev1"/>
        <w:jc w:val="both"/>
        <w:rPr>
          <w:rFonts w:eastAsia="SimSun"/>
          <w:szCs w:val="24"/>
          <w:lang w:val="ru-RU"/>
        </w:rPr>
      </w:pPr>
      <w:r w:rsidRPr="00412DFA">
        <w:rPr>
          <w:rFonts w:eastAsia="SimSun"/>
          <w:szCs w:val="24"/>
          <w:lang w:val="ru-RU"/>
        </w:rPr>
        <w:t>–</w:t>
      </w:r>
      <w:r w:rsidRPr="00412DFA">
        <w:rPr>
          <w:rFonts w:eastAsia="SimSun"/>
          <w:szCs w:val="24"/>
          <w:lang w:val="ru-RU"/>
        </w:rPr>
        <w:tab/>
      </w:r>
      <w:r w:rsidR="00412DFA" w:rsidRPr="009C1AB4">
        <w:rPr>
          <w:szCs w:val="22"/>
          <w:lang w:val="ru-RU"/>
        </w:rPr>
        <w:t>отчеты Комитетов 2 (</w:t>
      </w:r>
      <w:r w:rsidR="00412DFA">
        <w:rPr>
          <w:szCs w:val="22"/>
          <w:lang w:val="ru-RU"/>
        </w:rPr>
        <w:t>Комитет по б</w:t>
      </w:r>
      <w:r w:rsidR="00412DFA" w:rsidRPr="009C1AB4">
        <w:rPr>
          <w:szCs w:val="22"/>
          <w:lang w:val="ru-RU"/>
        </w:rPr>
        <w:t>юджетн</w:t>
      </w:r>
      <w:r w:rsidR="00412DFA">
        <w:rPr>
          <w:szCs w:val="22"/>
          <w:lang w:val="ru-RU"/>
        </w:rPr>
        <w:t>ому</w:t>
      </w:r>
      <w:r w:rsidR="00412DFA" w:rsidRPr="009C1AB4">
        <w:rPr>
          <w:szCs w:val="22"/>
          <w:lang w:val="ru-RU"/>
        </w:rPr>
        <w:t xml:space="preserve"> </w:t>
      </w:r>
      <w:r w:rsidR="00412DFA">
        <w:rPr>
          <w:szCs w:val="22"/>
          <w:lang w:val="ru-RU"/>
        </w:rPr>
        <w:t>контролю</w:t>
      </w:r>
      <w:r w:rsidR="00412DFA" w:rsidRPr="009C1AB4">
        <w:rPr>
          <w:szCs w:val="22"/>
          <w:lang w:val="ru-RU"/>
        </w:rPr>
        <w:t>), 3</w:t>
      </w:r>
      <w:r w:rsidR="002279C6">
        <w:rPr>
          <w:szCs w:val="22"/>
          <w:lang w:val="ru-RU"/>
        </w:rPr>
        <w:t xml:space="preserve"> (Комитет по методам работы МСЭ</w:t>
      </w:r>
      <w:r w:rsidR="002279C6">
        <w:rPr>
          <w:szCs w:val="22"/>
          <w:lang w:val="ru-RU"/>
        </w:rPr>
        <w:noBreakHyphen/>
      </w:r>
      <w:r w:rsidR="00412DFA" w:rsidRPr="009C1AB4">
        <w:rPr>
          <w:szCs w:val="22"/>
          <w:lang w:val="ru-RU"/>
        </w:rPr>
        <w:t>T) и 4 (Комитет по программе работы и организации МСЭ-T</w:t>
      </w:r>
      <w:r w:rsidRPr="00412DFA">
        <w:rPr>
          <w:rFonts w:eastAsia="SimSun"/>
          <w:szCs w:val="24"/>
          <w:lang w:val="ru-RU"/>
        </w:rPr>
        <w:t>);</w:t>
      </w:r>
    </w:p>
    <w:p w:rsidR="00002248" w:rsidRPr="009B7B4A" w:rsidRDefault="00002248" w:rsidP="00E646B0">
      <w:pPr>
        <w:pStyle w:val="enumlev1"/>
        <w:jc w:val="both"/>
        <w:rPr>
          <w:rFonts w:eastAsia="SimSun"/>
          <w:szCs w:val="24"/>
          <w:lang w:val="ru-RU"/>
        </w:rPr>
      </w:pPr>
      <w:r w:rsidRPr="009B7B4A">
        <w:rPr>
          <w:rFonts w:eastAsia="SimSun"/>
          <w:szCs w:val="24"/>
          <w:lang w:val="ru-RU"/>
        </w:rPr>
        <w:t>–</w:t>
      </w:r>
      <w:r w:rsidRPr="009B7B4A">
        <w:rPr>
          <w:rFonts w:eastAsia="SimSun"/>
          <w:szCs w:val="24"/>
          <w:lang w:val="ru-RU"/>
        </w:rPr>
        <w:tab/>
      </w:r>
      <w:r w:rsidR="009B7B4A" w:rsidRPr="009C1AB4">
        <w:rPr>
          <w:szCs w:val="22"/>
          <w:lang w:val="ru-RU"/>
        </w:rPr>
        <w:t>назначение</w:t>
      </w:r>
      <w:r w:rsidR="009B7B4A" w:rsidRPr="009B7B4A">
        <w:rPr>
          <w:szCs w:val="22"/>
          <w:lang w:val="ru-RU"/>
        </w:rPr>
        <w:t xml:space="preserve"> </w:t>
      </w:r>
      <w:r w:rsidR="009B7B4A" w:rsidRPr="009C1AB4">
        <w:rPr>
          <w:szCs w:val="22"/>
          <w:lang w:val="ru-RU"/>
        </w:rPr>
        <w:t>председателей</w:t>
      </w:r>
      <w:r w:rsidR="009B7B4A" w:rsidRPr="009B7B4A">
        <w:rPr>
          <w:szCs w:val="22"/>
          <w:lang w:val="ru-RU"/>
        </w:rPr>
        <w:t xml:space="preserve"> </w:t>
      </w:r>
      <w:r w:rsidR="009B7B4A" w:rsidRPr="009C1AB4">
        <w:rPr>
          <w:szCs w:val="22"/>
          <w:lang w:val="ru-RU"/>
        </w:rPr>
        <w:t>и</w:t>
      </w:r>
      <w:r w:rsidR="009B7B4A" w:rsidRPr="009B7B4A">
        <w:rPr>
          <w:szCs w:val="22"/>
          <w:lang w:val="ru-RU"/>
        </w:rPr>
        <w:t xml:space="preserve"> </w:t>
      </w:r>
      <w:r w:rsidR="009B7B4A" w:rsidRPr="009C1AB4">
        <w:rPr>
          <w:szCs w:val="22"/>
          <w:lang w:val="ru-RU"/>
        </w:rPr>
        <w:t>заместит</w:t>
      </w:r>
      <w:r w:rsidR="009B7B4A">
        <w:rPr>
          <w:szCs w:val="22"/>
          <w:lang w:val="ru-RU"/>
        </w:rPr>
        <w:t>елей</w:t>
      </w:r>
      <w:r w:rsidR="009B7B4A" w:rsidRPr="009B7B4A">
        <w:rPr>
          <w:szCs w:val="22"/>
          <w:lang w:val="ru-RU"/>
        </w:rPr>
        <w:t xml:space="preserve"> </w:t>
      </w:r>
      <w:r w:rsidR="009B7B4A">
        <w:rPr>
          <w:szCs w:val="22"/>
          <w:lang w:val="ru-RU"/>
        </w:rPr>
        <w:t>председателей</w:t>
      </w:r>
      <w:r w:rsidR="009B7B4A" w:rsidRPr="009B7B4A">
        <w:rPr>
          <w:szCs w:val="22"/>
          <w:lang w:val="ru-RU"/>
        </w:rPr>
        <w:t xml:space="preserve"> </w:t>
      </w:r>
      <w:r w:rsidR="002279C6">
        <w:rPr>
          <w:szCs w:val="22"/>
          <w:lang w:val="ru-RU"/>
        </w:rPr>
        <w:t>исследовательских комиссий МСЭ </w:t>
      </w:r>
      <w:r w:rsidR="009B7B4A">
        <w:rPr>
          <w:szCs w:val="22"/>
          <w:lang w:val="ru-RU"/>
        </w:rPr>
        <w:t>Т, КГСЭ и КСТ</w:t>
      </w:r>
      <w:r w:rsidRPr="009B7B4A">
        <w:rPr>
          <w:rFonts w:eastAsia="SimSun"/>
          <w:szCs w:val="24"/>
          <w:lang w:val="ru-RU"/>
        </w:rPr>
        <w:t xml:space="preserve"> </w:t>
      </w:r>
      <w:r w:rsidRPr="009B7B4A">
        <w:rPr>
          <w:szCs w:val="24"/>
          <w:lang w:val="ru-RU"/>
        </w:rPr>
        <w:t>(</w:t>
      </w:r>
      <w:hyperlink r:id="rId15" w:history="1">
        <w:r w:rsidR="009B7B4A">
          <w:rPr>
            <w:rStyle w:val="Hyperlink"/>
            <w:szCs w:val="24"/>
            <w:lang w:val="ru-RU"/>
          </w:rPr>
          <w:t>Комитета по стандартизации терминологии</w:t>
        </w:r>
      </w:hyperlink>
      <w:r w:rsidRPr="009B7B4A">
        <w:rPr>
          <w:szCs w:val="24"/>
          <w:lang w:val="ru-RU"/>
        </w:rPr>
        <w:t>)</w:t>
      </w:r>
      <w:r w:rsidR="009B7B4A">
        <w:rPr>
          <w:szCs w:val="24"/>
          <w:lang w:val="ru-RU"/>
        </w:rPr>
        <w:t>, созданных на ВАСЭ-16</w:t>
      </w:r>
      <w:r w:rsidRPr="009B7B4A">
        <w:rPr>
          <w:rFonts w:eastAsia="SimSun"/>
          <w:szCs w:val="24"/>
          <w:lang w:val="ru-RU"/>
        </w:rPr>
        <w:t>;</w:t>
      </w:r>
    </w:p>
    <w:p w:rsidR="00002248" w:rsidRPr="00E64A9E" w:rsidRDefault="00002248" w:rsidP="009B7B4A">
      <w:pPr>
        <w:pStyle w:val="enumlev1"/>
        <w:rPr>
          <w:rFonts w:eastAsia="SimSun"/>
          <w:szCs w:val="24"/>
          <w:lang w:val="ru-RU"/>
        </w:rPr>
      </w:pPr>
      <w:r w:rsidRPr="00E64A9E">
        <w:rPr>
          <w:rFonts w:eastAsia="SimSun"/>
          <w:szCs w:val="24"/>
          <w:lang w:val="ru-RU"/>
        </w:rPr>
        <w:t>–</w:t>
      </w:r>
      <w:r w:rsidRPr="00E64A9E">
        <w:rPr>
          <w:rFonts w:eastAsia="SimSun"/>
          <w:szCs w:val="24"/>
          <w:lang w:val="ru-RU"/>
        </w:rPr>
        <w:tab/>
      </w:r>
      <w:r w:rsidR="009B7B4A" w:rsidRPr="009C1AB4">
        <w:rPr>
          <w:szCs w:val="22"/>
          <w:lang w:val="ru-RU"/>
        </w:rPr>
        <w:t>отчет по итогам</w:t>
      </w:r>
      <w:r w:rsidR="009B7B4A">
        <w:rPr>
          <w:szCs w:val="22"/>
          <w:lang w:val="ru-RU"/>
        </w:rPr>
        <w:t xml:space="preserve"> Глобального симпозиума по стандартам</w:t>
      </w:r>
      <w:r w:rsidRPr="00E64A9E">
        <w:rPr>
          <w:rFonts w:eastAsia="SimSun"/>
          <w:szCs w:val="24"/>
          <w:lang w:val="ru-RU"/>
        </w:rPr>
        <w:t>.</w:t>
      </w:r>
    </w:p>
    <w:p w:rsidR="00002248" w:rsidRPr="00DB5734" w:rsidRDefault="00002248" w:rsidP="00DB5734">
      <w:pPr>
        <w:pStyle w:val="Heading1"/>
        <w:rPr>
          <w:rFonts w:eastAsia="SimSun"/>
          <w:lang w:val="ru-RU"/>
        </w:rPr>
      </w:pPr>
      <w:r w:rsidRPr="00DB5734">
        <w:rPr>
          <w:rFonts w:eastAsia="SimSun"/>
          <w:lang w:val="ru-RU"/>
        </w:rPr>
        <w:t>7</w:t>
      </w:r>
      <w:r w:rsidRPr="00DB5734">
        <w:rPr>
          <w:rFonts w:eastAsia="SimSun"/>
          <w:lang w:val="ru-RU"/>
        </w:rPr>
        <w:tab/>
      </w:r>
      <w:r w:rsidR="00E64A9E" w:rsidRPr="009F671E">
        <w:rPr>
          <w:lang w:val="ru-RU"/>
        </w:rPr>
        <w:t>Вклады</w:t>
      </w:r>
    </w:p>
    <w:p w:rsidR="00002248" w:rsidRPr="00E95588" w:rsidRDefault="00002248" w:rsidP="001D2FD5">
      <w:pPr>
        <w:jc w:val="both"/>
        <w:rPr>
          <w:rFonts w:eastAsia="SimSun"/>
          <w:lang w:val="ru-RU"/>
        </w:rPr>
      </w:pPr>
      <w:r w:rsidRPr="00E95588">
        <w:rPr>
          <w:rFonts w:eastAsia="SimSun"/>
          <w:lang w:val="ru-RU"/>
        </w:rPr>
        <w:t>7.1</w:t>
      </w:r>
      <w:r w:rsidRPr="00E95588">
        <w:rPr>
          <w:rFonts w:eastAsia="SimSun"/>
          <w:lang w:val="ru-RU"/>
        </w:rPr>
        <w:tab/>
      </w:r>
      <w:r w:rsidR="00B07149">
        <w:rPr>
          <w:rFonts w:eastAsia="SimSun"/>
          <w:lang w:val="ru-RU"/>
        </w:rPr>
        <w:t>Предлагаем</w:t>
      </w:r>
      <w:r w:rsidR="00B07149" w:rsidRPr="00E95588">
        <w:rPr>
          <w:rFonts w:eastAsia="SimSun"/>
          <w:lang w:val="ru-RU"/>
        </w:rPr>
        <w:t xml:space="preserve"> </w:t>
      </w:r>
      <w:r w:rsidR="00B07149">
        <w:rPr>
          <w:rFonts w:eastAsia="SimSun"/>
          <w:lang w:val="ru-RU"/>
        </w:rPr>
        <w:t>делегациям</w:t>
      </w:r>
      <w:r w:rsidR="00B07149" w:rsidRPr="00E95588">
        <w:rPr>
          <w:rFonts w:eastAsia="SimSun"/>
          <w:lang w:val="ru-RU"/>
        </w:rPr>
        <w:t xml:space="preserve"> </w:t>
      </w:r>
      <w:r w:rsidR="00B07149">
        <w:rPr>
          <w:rFonts w:eastAsia="SimSun"/>
          <w:lang w:val="ru-RU"/>
        </w:rPr>
        <w:t>представлять</w:t>
      </w:r>
      <w:r w:rsidR="00B07149" w:rsidRPr="00E95588">
        <w:rPr>
          <w:rFonts w:eastAsia="SimSun"/>
          <w:lang w:val="ru-RU"/>
        </w:rPr>
        <w:t xml:space="preserve"> </w:t>
      </w:r>
      <w:r w:rsidR="00B07149">
        <w:rPr>
          <w:rFonts w:eastAsia="SimSun"/>
          <w:lang w:val="ru-RU"/>
        </w:rPr>
        <w:t>вклады</w:t>
      </w:r>
      <w:r w:rsidR="00B07149" w:rsidRPr="00E95588">
        <w:rPr>
          <w:rFonts w:eastAsia="SimSun"/>
          <w:lang w:val="ru-RU"/>
        </w:rPr>
        <w:t xml:space="preserve"> </w:t>
      </w:r>
      <w:r w:rsidR="00B07149">
        <w:rPr>
          <w:rFonts w:eastAsia="SimSun"/>
          <w:lang w:val="ru-RU"/>
        </w:rPr>
        <w:t>для</w:t>
      </w:r>
      <w:r w:rsidR="00B07149" w:rsidRPr="00E95588">
        <w:rPr>
          <w:rFonts w:eastAsia="SimSun"/>
          <w:lang w:val="ru-RU"/>
        </w:rPr>
        <w:t xml:space="preserve"> </w:t>
      </w:r>
      <w:r w:rsidR="00B07149">
        <w:rPr>
          <w:rFonts w:eastAsia="SimSun"/>
          <w:lang w:val="ru-RU"/>
        </w:rPr>
        <w:t>ВАСЭ</w:t>
      </w:r>
      <w:r w:rsidR="00B07149" w:rsidRPr="00E95588">
        <w:rPr>
          <w:rFonts w:eastAsia="SimSun"/>
          <w:lang w:val="ru-RU"/>
        </w:rPr>
        <w:t xml:space="preserve">-16 </w:t>
      </w:r>
      <w:r w:rsidR="00B07149">
        <w:rPr>
          <w:rFonts w:eastAsia="SimSun"/>
          <w:lang w:val="ru-RU"/>
        </w:rPr>
        <w:t>за</w:t>
      </w:r>
      <w:r w:rsidR="00B07149" w:rsidRPr="00E95588">
        <w:rPr>
          <w:rFonts w:eastAsia="SimSun"/>
          <w:lang w:val="ru-RU"/>
        </w:rPr>
        <w:t xml:space="preserve"> </w:t>
      </w:r>
      <w:r w:rsidR="00B07149">
        <w:rPr>
          <w:rFonts w:eastAsia="SimSun"/>
          <w:lang w:val="ru-RU"/>
        </w:rPr>
        <w:t>четыре</w:t>
      </w:r>
      <w:r w:rsidR="00B07149" w:rsidRPr="00E95588">
        <w:rPr>
          <w:rFonts w:eastAsia="SimSun"/>
          <w:lang w:val="ru-RU"/>
        </w:rPr>
        <w:t xml:space="preserve"> </w:t>
      </w:r>
      <w:r w:rsidR="00B07149">
        <w:rPr>
          <w:rFonts w:eastAsia="SimSun"/>
          <w:lang w:val="ru-RU"/>
        </w:rPr>
        <w:t>недели</w:t>
      </w:r>
      <w:r w:rsidR="00B07149" w:rsidRPr="00E95588">
        <w:rPr>
          <w:rFonts w:eastAsia="SimSun"/>
          <w:lang w:val="ru-RU"/>
        </w:rPr>
        <w:t xml:space="preserve"> </w:t>
      </w:r>
      <w:r w:rsidR="00B07149">
        <w:rPr>
          <w:rFonts w:eastAsia="SimSun"/>
          <w:lang w:val="ru-RU"/>
        </w:rPr>
        <w:t>до</w:t>
      </w:r>
      <w:r w:rsidR="00B07149" w:rsidRPr="00E95588">
        <w:rPr>
          <w:rFonts w:eastAsia="SimSun"/>
          <w:lang w:val="ru-RU"/>
        </w:rPr>
        <w:t xml:space="preserve"> </w:t>
      </w:r>
      <w:r w:rsidR="00B07149">
        <w:rPr>
          <w:rFonts w:eastAsia="SimSun"/>
          <w:lang w:val="ru-RU"/>
        </w:rPr>
        <w:t>открытия</w:t>
      </w:r>
      <w:r w:rsidR="00B07149" w:rsidRPr="00E95588">
        <w:rPr>
          <w:rFonts w:eastAsia="SimSun"/>
          <w:lang w:val="ru-RU"/>
        </w:rPr>
        <w:t xml:space="preserve"> </w:t>
      </w:r>
      <w:r w:rsidR="00B07149">
        <w:rPr>
          <w:rFonts w:eastAsia="SimSun"/>
          <w:lang w:val="ru-RU"/>
        </w:rPr>
        <w:t>ВАСЭ</w:t>
      </w:r>
      <w:r w:rsidR="00B07149" w:rsidRPr="00E95588">
        <w:rPr>
          <w:rFonts w:eastAsia="SimSun"/>
          <w:lang w:val="ru-RU"/>
        </w:rPr>
        <w:t>-16 (</w:t>
      </w:r>
      <w:r w:rsidR="00B07149">
        <w:rPr>
          <w:rFonts w:eastAsia="SimSun"/>
          <w:lang w:val="ru-RU"/>
        </w:rPr>
        <w:t>понедельник</w:t>
      </w:r>
      <w:r w:rsidR="00B07149" w:rsidRPr="00E95588">
        <w:rPr>
          <w:rFonts w:eastAsia="SimSun"/>
          <w:lang w:val="ru-RU"/>
        </w:rPr>
        <w:t xml:space="preserve">, 26 </w:t>
      </w:r>
      <w:r w:rsidR="00B07149">
        <w:rPr>
          <w:rFonts w:eastAsia="SimSun"/>
          <w:lang w:val="ru-RU"/>
        </w:rPr>
        <w:t>сентября</w:t>
      </w:r>
      <w:r w:rsidR="00B07149" w:rsidRPr="00E95588">
        <w:rPr>
          <w:rFonts w:eastAsia="SimSun"/>
          <w:lang w:val="ru-RU"/>
        </w:rPr>
        <w:t xml:space="preserve"> 2016 </w:t>
      </w:r>
      <w:r w:rsidR="00B07149">
        <w:rPr>
          <w:rFonts w:eastAsia="SimSun"/>
          <w:lang w:val="ru-RU"/>
        </w:rPr>
        <w:t>г</w:t>
      </w:r>
      <w:r w:rsidR="00B07149" w:rsidRPr="00E95588">
        <w:rPr>
          <w:rFonts w:eastAsia="SimSun"/>
          <w:lang w:val="ru-RU"/>
        </w:rPr>
        <w:t xml:space="preserve">.), </w:t>
      </w:r>
      <w:r w:rsidR="005C533C">
        <w:rPr>
          <w:rFonts w:eastAsia="SimSun"/>
          <w:lang w:val="ru-RU"/>
        </w:rPr>
        <w:t>с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учетом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того</w:t>
      </w:r>
      <w:r w:rsidR="005C533C" w:rsidRPr="00E95588">
        <w:rPr>
          <w:rFonts w:eastAsia="SimSun"/>
          <w:lang w:val="ru-RU"/>
        </w:rPr>
        <w:t xml:space="preserve">, </w:t>
      </w:r>
      <w:r w:rsidR="005C533C">
        <w:rPr>
          <w:rFonts w:eastAsia="SimSun"/>
          <w:lang w:val="ru-RU"/>
        </w:rPr>
        <w:t>что</w:t>
      </w:r>
      <w:r w:rsidR="005C533C" w:rsidRPr="00E95588">
        <w:rPr>
          <w:rFonts w:eastAsia="SimSun"/>
          <w:lang w:val="ru-RU"/>
        </w:rPr>
        <w:t xml:space="preserve">, </w:t>
      </w:r>
      <w:r w:rsidR="005C533C">
        <w:rPr>
          <w:rFonts w:eastAsia="SimSun"/>
          <w:lang w:val="ru-RU"/>
        </w:rPr>
        <w:t>согласно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содержащемуся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в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Резолюции</w:t>
      </w:r>
      <w:r w:rsidR="005C533C" w:rsidRPr="00E95588">
        <w:rPr>
          <w:rFonts w:eastAsia="SimSun"/>
          <w:lang w:val="ru-RU"/>
        </w:rPr>
        <w:t xml:space="preserve"> 165 </w:t>
      </w:r>
      <w:r w:rsidR="005C533C">
        <w:rPr>
          <w:rFonts w:eastAsia="SimSun"/>
          <w:lang w:val="ru-RU"/>
        </w:rPr>
        <w:t>ПК</w:t>
      </w:r>
      <w:r w:rsidR="005C533C" w:rsidRPr="00E95588">
        <w:rPr>
          <w:rFonts w:eastAsia="SimSun"/>
          <w:lang w:val="ru-RU"/>
        </w:rPr>
        <w:t xml:space="preserve">-10 </w:t>
      </w:r>
      <w:r w:rsidR="005C533C">
        <w:rPr>
          <w:rFonts w:eastAsia="SimSun"/>
          <w:lang w:val="ru-RU"/>
        </w:rPr>
        <w:t>решению</w:t>
      </w:r>
      <w:r w:rsidR="005C533C" w:rsidRPr="00E95588">
        <w:rPr>
          <w:rFonts w:eastAsia="SimSun"/>
          <w:lang w:val="ru-RU"/>
        </w:rPr>
        <w:t xml:space="preserve">, </w:t>
      </w:r>
      <w:r w:rsidR="005C533C">
        <w:rPr>
          <w:rFonts w:eastAsia="SimSun"/>
          <w:lang w:val="ru-RU"/>
        </w:rPr>
        <w:t>установлен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жесткий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предельный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срок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для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представления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вкладов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в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четырнадцать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календарных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дней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до</w:t>
      </w:r>
      <w:r w:rsidR="005C533C" w:rsidRPr="00E95588">
        <w:rPr>
          <w:rFonts w:eastAsia="SimSun"/>
          <w:lang w:val="ru-RU"/>
        </w:rPr>
        <w:t xml:space="preserve"> </w:t>
      </w:r>
      <w:r w:rsidR="005C533C" w:rsidRPr="00E646B0">
        <w:rPr>
          <w:szCs w:val="22"/>
          <w:lang w:val="ru-RU"/>
        </w:rPr>
        <w:t>открытия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ВАСЭ</w:t>
      </w:r>
      <w:r w:rsidR="005C533C" w:rsidRPr="00E95588">
        <w:rPr>
          <w:rFonts w:eastAsia="SimSun"/>
          <w:lang w:val="ru-RU"/>
        </w:rPr>
        <w:t>-16 (</w:t>
      </w:r>
      <w:r w:rsidR="005C533C">
        <w:rPr>
          <w:rFonts w:eastAsia="SimSun"/>
          <w:lang w:val="ru-RU"/>
        </w:rPr>
        <w:t>понедельник</w:t>
      </w:r>
      <w:r w:rsidR="005C533C" w:rsidRPr="00E95588">
        <w:rPr>
          <w:rFonts w:eastAsia="SimSun"/>
          <w:lang w:val="ru-RU"/>
        </w:rPr>
        <w:t xml:space="preserve">, 10 </w:t>
      </w:r>
      <w:r w:rsidR="005C533C">
        <w:rPr>
          <w:rFonts w:eastAsia="SimSun"/>
          <w:lang w:val="ru-RU"/>
        </w:rPr>
        <w:t>октября</w:t>
      </w:r>
      <w:r w:rsidR="005C533C" w:rsidRPr="00E95588">
        <w:rPr>
          <w:rFonts w:eastAsia="SimSun"/>
          <w:lang w:val="ru-RU"/>
        </w:rPr>
        <w:t xml:space="preserve"> 2016 </w:t>
      </w:r>
      <w:r w:rsidR="005C533C">
        <w:rPr>
          <w:rFonts w:eastAsia="SimSun"/>
          <w:lang w:val="ru-RU"/>
        </w:rPr>
        <w:t>г</w:t>
      </w:r>
      <w:r w:rsidR="005C533C" w:rsidRPr="00E95588">
        <w:rPr>
          <w:rFonts w:eastAsia="SimSun"/>
          <w:lang w:val="ru-RU"/>
        </w:rPr>
        <w:t>., 23</w:t>
      </w:r>
      <w:r w:rsidR="005C533C" w:rsidRPr="005C533C">
        <w:rPr>
          <w:rFonts w:eastAsia="SimSun"/>
        </w:rPr>
        <w:t> </w:t>
      </w:r>
      <w:r w:rsidR="005C533C">
        <w:rPr>
          <w:rFonts w:eastAsia="SimSun"/>
          <w:lang w:val="ru-RU"/>
        </w:rPr>
        <w:t>час</w:t>
      </w:r>
      <w:r w:rsidR="005C533C" w:rsidRPr="00E95588">
        <w:rPr>
          <w:rFonts w:eastAsia="SimSun"/>
          <w:lang w:val="ru-RU"/>
        </w:rPr>
        <w:t>.</w:t>
      </w:r>
      <w:r w:rsidR="005C533C" w:rsidRPr="005C533C">
        <w:rPr>
          <w:rFonts w:eastAsia="SimSun"/>
        </w:rPr>
        <w:t> </w:t>
      </w:r>
      <w:r w:rsidR="005C533C" w:rsidRPr="00E95588">
        <w:rPr>
          <w:rFonts w:eastAsia="SimSun"/>
          <w:lang w:val="ru-RU"/>
        </w:rPr>
        <w:t>59</w:t>
      </w:r>
      <w:r w:rsidR="005C533C" w:rsidRPr="005C533C">
        <w:rPr>
          <w:rFonts w:eastAsia="SimSun"/>
        </w:rPr>
        <w:t> </w:t>
      </w:r>
      <w:r w:rsidR="005C533C">
        <w:rPr>
          <w:rFonts w:eastAsia="SimSun"/>
          <w:lang w:val="ru-RU"/>
        </w:rPr>
        <w:t>мин</w:t>
      </w:r>
      <w:r w:rsidR="005C533C" w:rsidRPr="00E95588">
        <w:rPr>
          <w:rFonts w:eastAsia="SimSun"/>
          <w:lang w:val="ru-RU"/>
        </w:rPr>
        <w:t xml:space="preserve">. </w:t>
      </w:r>
      <w:r w:rsidR="005C533C">
        <w:rPr>
          <w:rFonts w:eastAsia="SimSun"/>
          <w:lang w:val="ru-RU"/>
        </w:rPr>
        <w:t>по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женевскому</w:t>
      </w:r>
      <w:r w:rsidR="005C533C" w:rsidRPr="00E95588">
        <w:rPr>
          <w:rFonts w:eastAsia="SimSun"/>
          <w:lang w:val="ru-RU"/>
        </w:rPr>
        <w:t xml:space="preserve"> </w:t>
      </w:r>
      <w:r w:rsidR="005C533C">
        <w:rPr>
          <w:rFonts w:eastAsia="SimSun"/>
          <w:lang w:val="ru-RU"/>
        </w:rPr>
        <w:t>времени</w:t>
      </w:r>
      <w:r w:rsidRPr="00E95588">
        <w:rPr>
          <w:rFonts w:eastAsia="SimSun"/>
          <w:lang w:val="ru-RU"/>
        </w:rPr>
        <w:t>)</w:t>
      </w:r>
      <w:r w:rsidRPr="00DE64F0">
        <w:rPr>
          <w:rFonts w:eastAsia="SimSun"/>
          <w:vertAlign w:val="superscript"/>
        </w:rPr>
        <w:footnoteReference w:id="1"/>
      </w:r>
      <w:r w:rsidRPr="00E95588">
        <w:rPr>
          <w:rFonts w:eastAsia="SimSun"/>
          <w:lang w:val="ru-RU"/>
        </w:rPr>
        <w:t>.</w:t>
      </w:r>
    </w:p>
    <w:p w:rsidR="00002248" w:rsidRPr="004F3F85" w:rsidRDefault="00002248" w:rsidP="001D2FD5">
      <w:pPr>
        <w:jc w:val="both"/>
        <w:rPr>
          <w:rFonts w:eastAsia="SimSun"/>
          <w:lang w:val="ru-RU"/>
        </w:rPr>
      </w:pPr>
      <w:r w:rsidRPr="00E95588">
        <w:rPr>
          <w:rFonts w:eastAsia="SimSun"/>
          <w:lang w:val="ru-RU"/>
        </w:rPr>
        <w:t>7.2</w:t>
      </w:r>
      <w:r w:rsidRPr="00E95588">
        <w:rPr>
          <w:rFonts w:eastAsia="SimSun"/>
          <w:lang w:val="ru-RU"/>
        </w:rPr>
        <w:tab/>
      </w:r>
      <w:r w:rsidR="00E95588">
        <w:rPr>
          <w:rFonts w:eastAsia="SimSun"/>
          <w:lang w:val="ru-RU"/>
        </w:rPr>
        <w:t>Предлагаем</w:t>
      </w:r>
      <w:r w:rsidR="00E95588" w:rsidRPr="00E95588">
        <w:rPr>
          <w:rFonts w:eastAsia="SimSun"/>
          <w:lang w:val="ru-RU"/>
        </w:rPr>
        <w:t xml:space="preserve"> </w:t>
      </w:r>
      <w:r w:rsidR="00E95588">
        <w:rPr>
          <w:rFonts w:eastAsia="SimSun"/>
          <w:lang w:val="ru-RU"/>
        </w:rPr>
        <w:t>делегациям</w:t>
      </w:r>
      <w:r w:rsidR="00E95588" w:rsidRPr="00E95588">
        <w:rPr>
          <w:rFonts w:eastAsia="SimSun"/>
          <w:lang w:val="ru-RU"/>
        </w:rPr>
        <w:t xml:space="preserve"> </w:t>
      </w:r>
      <w:r w:rsidR="00E95588">
        <w:rPr>
          <w:rFonts w:eastAsia="SimSun"/>
          <w:lang w:val="ru-RU"/>
        </w:rPr>
        <w:t>готовить</w:t>
      </w:r>
      <w:r w:rsidR="00E95588" w:rsidRPr="00E95588">
        <w:rPr>
          <w:rFonts w:eastAsia="SimSun"/>
          <w:lang w:val="ru-RU"/>
        </w:rPr>
        <w:t xml:space="preserve"> </w:t>
      </w:r>
      <w:r w:rsidR="00E95588">
        <w:rPr>
          <w:rFonts w:eastAsia="SimSun"/>
          <w:lang w:val="ru-RU"/>
        </w:rPr>
        <w:t>вклады</w:t>
      </w:r>
      <w:r w:rsidR="00E95588" w:rsidRPr="00E95588">
        <w:rPr>
          <w:rFonts w:eastAsia="SimSun"/>
          <w:lang w:val="ru-RU"/>
        </w:rPr>
        <w:t xml:space="preserve"> </w:t>
      </w:r>
      <w:r w:rsidR="00E95588">
        <w:rPr>
          <w:rFonts w:eastAsia="SimSun"/>
          <w:lang w:val="ru-RU"/>
        </w:rPr>
        <w:t>с</w:t>
      </w:r>
      <w:r w:rsidR="00E95588" w:rsidRPr="00E95588">
        <w:rPr>
          <w:rFonts w:eastAsia="SimSun"/>
          <w:lang w:val="ru-RU"/>
        </w:rPr>
        <w:t xml:space="preserve"> </w:t>
      </w:r>
      <w:r w:rsidR="00E95588">
        <w:rPr>
          <w:rFonts w:eastAsia="SimSun"/>
          <w:lang w:val="ru-RU"/>
        </w:rPr>
        <w:t>использованием</w:t>
      </w:r>
      <w:r w:rsidR="00E95588" w:rsidRPr="00E95588">
        <w:rPr>
          <w:rFonts w:eastAsia="SimSun"/>
          <w:lang w:val="ru-RU"/>
        </w:rPr>
        <w:t xml:space="preserve"> </w:t>
      </w:r>
      <w:hyperlink r:id="rId16" w:history="1">
        <w:r w:rsidR="00E95588" w:rsidRPr="009F671E">
          <w:rPr>
            <w:rStyle w:val="Hyperlink"/>
            <w:lang w:val="ru-RU" w:eastAsia="zh-CN"/>
          </w:rPr>
          <w:t>интерфейса предложений для конференции (</w:t>
        </w:r>
        <w:r w:rsidR="00E95588" w:rsidRPr="009F671E">
          <w:rPr>
            <w:rStyle w:val="Hyperlink"/>
            <w:lang w:eastAsia="zh-CN"/>
          </w:rPr>
          <w:t>CPI</w:t>
        </w:r>
        <w:r w:rsidR="00E95588" w:rsidRPr="009F671E">
          <w:rPr>
            <w:rStyle w:val="Hyperlink"/>
            <w:lang w:val="ru-RU" w:eastAsia="zh-CN"/>
          </w:rPr>
          <w:t>)</w:t>
        </w:r>
      </w:hyperlink>
      <w:r w:rsidRPr="00E95588">
        <w:rPr>
          <w:rFonts w:eastAsia="SimSun"/>
          <w:lang w:val="ru-RU"/>
        </w:rPr>
        <w:t xml:space="preserve"> </w:t>
      </w:r>
      <w:r w:rsidR="004F3F85">
        <w:rPr>
          <w:rFonts w:eastAsia="SimSun"/>
          <w:lang w:val="ru-RU"/>
        </w:rPr>
        <w:t xml:space="preserve">МСЭ и </w:t>
      </w:r>
      <w:r w:rsidR="004F3F85" w:rsidRPr="00E646B0">
        <w:rPr>
          <w:szCs w:val="22"/>
          <w:lang w:val="ru-RU"/>
        </w:rPr>
        <w:t>представлять</w:t>
      </w:r>
      <w:r w:rsidR="004F3F85">
        <w:rPr>
          <w:rFonts w:eastAsia="SimSun"/>
          <w:lang w:val="ru-RU"/>
        </w:rPr>
        <w:t xml:space="preserve"> их по адресу</w:t>
      </w:r>
      <w:r w:rsidRPr="00E95588">
        <w:rPr>
          <w:rFonts w:eastAsia="SimSun"/>
          <w:lang w:val="ru-RU"/>
        </w:rPr>
        <w:t xml:space="preserve"> </w:t>
      </w:r>
      <w:hyperlink r:id="rId17" w:history="1">
        <w:r w:rsidRPr="00DE64F0">
          <w:rPr>
            <w:rStyle w:val="Hyperlink"/>
            <w:lang w:eastAsia="zh-CN"/>
          </w:rPr>
          <w:t>wtsa</w:t>
        </w:r>
        <w:r w:rsidRPr="00E95588">
          <w:rPr>
            <w:rStyle w:val="Hyperlink"/>
            <w:lang w:val="ru-RU" w:eastAsia="zh-CN"/>
          </w:rPr>
          <w:t>-</w:t>
        </w:r>
        <w:r w:rsidRPr="00DE64F0">
          <w:rPr>
            <w:rStyle w:val="Hyperlink"/>
            <w:lang w:eastAsia="zh-CN"/>
          </w:rPr>
          <w:t>doc</w:t>
        </w:r>
        <w:r w:rsidRPr="00E95588">
          <w:rPr>
            <w:rStyle w:val="Hyperlink"/>
            <w:lang w:val="ru-RU" w:eastAsia="zh-CN"/>
          </w:rPr>
          <w:t>@</w:t>
        </w:r>
        <w:r w:rsidRPr="00DE64F0">
          <w:rPr>
            <w:rStyle w:val="Hyperlink"/>
            <w:lang w:eastAsia="zh-CN"/>
          </w:rPr>
          <w:t>itu</w:t>
        </w:r>
        <w:r w:rsidRPr="00E95588">
          <w:rPr>
            <w:rStyle w:val="Hyperlink"/>
            <w:lang w:val="ru-RU" w:eastAsia="zh-CN"/>
          </w:rPr>
          <w:t>.</w:t>
        </w:r>
        <w:proofErr w:type="spellStart"/>
        <w:r w:rsidRPr="00DE64F0">
          <w:rPr>
            <w:rStyle w:val="Hyperlink"/>
            <w:lang w:eastAsia="zh-CN"/>
          </w:rPr>
          <w:t>int</w:t>
        </w:r>
        <w:proofErr w:type="spellEnd"/>
      </w:hyperlink>
      <w:r w:rsidRPr="00E95588">
        <w:rPr>
          <w:rFonts w:eastAsia="SimSun"/>
          <w:lang w:val="ru-RU"/>
        </w:rPr>
        <w:t xml:space="preserve">. </w:t>
      </w:r>
      <w:r w:rsidR="004F3F85">
        <w:rPr>
          <w:rFonts w:eastAsia="SimSun"/>
          <w:lang w:val="ru-RU"/>
        </w:rPr>
        <w:t>Интерфейс</w:t>
      </w:r>
      <w:r w:rsidR="004F3F85" w:rsidRPr="004F3F85">
        <w:rPr>
          <w:rFonts w:eastAsia="SimSun"/>
          <w:lang w:val="ru-RU"/>
        </w:rPr>
        <w:t xml:space="preserve"> </w:t>
      </w:r>
      <w:r w:rsidR="004F3F85">
        <w:rPr>
          <w:rFonts w:eastAsia="SimSun"/>
          <w:lang w:val="ru-RU"/>
        </w:rPr>
        <w:t>пользователя</w:t>
      </w:r>
      <w:r w:rsidR="004F3F85" w:rsidRPr="004F3F85">
        <w:rPr>
          <w:rFonts w:eastAsia="SimSun"/>
          <w:lang w:val="ru-RU"/>
        </w:rPr>
        <w:t xml:space="preserve"> </w:t>
      </w:r>
      <w:r w:rsidRPr="00DE64F0">
        <w:rPr>
          <w:rFonts w:eastAsia="SimSun"/>
        </w:rPr>
        <w:t>CPI</w:t>
      </w:r>
      <w:r w:rsidRPr="004F3F85">
        <w:rPr>
          <w:rFonts w:eastAsia="SimSun"/>
          <w:lang w:val="ru-RU"/>
        </w:rPr>
        <w:t xml:space="preserve"> </w:t>
      </w:r>
      <w:r w:rsidR="004F3F85">
        <w:rPr>
          <w:rFonts w:eastAsia="SimSun"/>
          <w:lang w:val="ru-RU"/>
        </w:rPr>
        <w:t xml:space="preserve">является удобным для использования; тем не менее, на главной странице </w:t>
      </w:r>
      <w:r w:rsidR="004F3F85" w:rsidRPr="00DE64F0">
        <w:rPr>
          <w:rFonts w:eastAsia="SimSun"/>
        </w:rPr>
        <w:t>CPI</w:t>
      </w:r>
      <w:r w:rsidR="004F3F85" w:rsidRPr="004F3F85">
        <w:rPr>
          <w:rFonts w:eastAsia="SimSun"/>
          <w:lang w:val="ru-RU"/>
        </w:rPr>
        <w:t xml:space="preserve"> </w:t>
      </w:r>
      <w:r w:rsidR="004F3F85">
        <w:rPr>
          <w:rFonts w:eastAsia="SimSun"/>
          <w:lang w:val="ru-RU"/>
        </w:rPr>
        <w:t xml:space="preserve">имеется </w:t>
      </w:r>
      <w:r w:rsidR="009F671E">
        <w:fldChar w:fldCharType="begin"/>
      </w:r>
      <w:r w:rsidR="009F671E" w:rsidRPr="009F671E">
        <w:rPr>
          <w:lang w:val="ru-RU"/>
        </w:rPr>
        <w:instrText xml:space="preserve"> </w:instrText>
      </w:r>
      <w:r w:rsidR="009F671E">
        <w:instrText>HYPERLINK</w:instrText>
      </w:r>
      <w:r w:rsidR="009F671E" w:rsidRPr="009F671E">
        <w:rPr>
          <w:lang w:val="ru-RU"/>
        </w:rPr>
        <w:instrText xml:space="preserve"> "</w:instrText>
      </w:r>
      <w:r w:rsidR="009F671E">
        <w:instrText>https</w:instrText>
      </w:r>
      <w:r w:rsidR="009F671E" w:rsidRPr="009F671E">
        <w:rPr>
          <w:lang w:val="ru-RU"/>
        </w:rPr>
        <w:instrText>://</w:instrText>
      </w:r>
      <w:r w:rsidR="009F671E">
        <w:instrText>www</w:instrText>
      </w:r>
      <w:r w:rsidR="009F671E" w:rsidRPr="009F671E">
        <w:rPr>
          <w:lang w:val="ru-RU"/>
        </w:rPr>
        <w:instrText>.</w:instrText>
      </w:r>
      <w:r w:rsidR="009F671E">
        <w:instrText>itu</w:instrText>
      </w:r>
      <w:r w:rsidR="009F671E" w:rsidRPr="009F671E">
        <w:rPr>
          <w:lang w:val="ru-RU"/>
        </w:rPr>
        <w:instrText>.</w:instrText>
      </w:r>
      <w:r w:rsidR="009F671E">
        <w:instrText>int</w:instrText>
      </w:r>
      <w:r w:rsidR="009F671E" w:rsidRPr="009F671E">
        <w:rPr>
          <w:lang w:val="ru-RU"/>
        </w:rPr>
        <w:instrText>/</w:instrText>
      </w:r>
      <w:r w:rsidR="009F671E">
        <w:instrText>en</w:instrText>
      </w:r>
      <w:r w:rsidR="009F671E" w:rsidRPr="009F671E">
        <w:rPr>
          <w:lang w:val="ru-RU"/>
        </w:rPr>
        <w:instrText>/</w:instrText>
      </w:r>
      <w:r w:rsidR="009F671E">
        <w:instrText>ITU</w:instrText>
      </w:r>
      <w:r w:rsidR="009F671E" w:rsidRPr="009F671E">
        <w:rPr>
          <w:lang w:val="ru-RU"/>
        </w:rPr>
        <w:instrText>-</w:instrText>
      </w:r>
      <w:r w:rsidR="009F671E">
        <w:instrText>T</w:instrText>
      </w:r>
      <w:r w:rsidR="009F671E" w:rsidRPr="009F671E">
        <w:rPr>
          <w:lang w:val="ru-RU"/>
        </w:rPr>
        <w:instrText>/</w:instrText>
      </w:r>
      <w:r w:rsidR="009F671E">
        <w:instrText>wtsa</w:instrText>
      </w:r>
      <w:r w:rsidR="009F671E" w:rsidRPr="009F671E">
        <w:rPr>
          <w:lang w:val="ru-RU"/>
        </w:rPr>
        <w:instrText>16/</w:instrText>
      </w:r>
      <w:r w:rsidR="009F671E">
        <w:instrText>Documents</w:instrText>
      </w:r>
      <w:r w:rsidR="009F671E" w:rsidRPr="009F671E">
        <w:rPr>
          <w:lang w:val="ru-RU"/>
        </w:rPr>
        <w:instrText>/</w:instrText>
      </w:r>
      <w:r w:rsidR="009F671E">
        <w:instrText>CPI</w:instrText>
      </w:r>
      <w:r w:rsidR="009F671E" w:rsidRPr="009F671E">
        <w:rPr>
          <w:lang w:val="ru-RU"/>
        </w:rPr>
        <w:instrText>/</w:instrText>
      </w:r>
      <w:r w:rsidR="009F671E">
        <w:instrText>WTSA</w:instrText>
      </w:r>
      <w:r w:rsidR="009F671E" w:rsidRPr="009F671E">
        <w:rPr>
          <w:lang w:val="ru-RU"/>
        </w:rPr>
        <w:instrText>-16_</w:instrText>
      </w:r>
      <w:r w:rsidR="009F671E">
        <w:instrText>CPI</w:instrText>
      </w:r>
      <w:r w:rsidR="009F671E" w:rsidRPr="009F671E">
        <w:rPr>
          <w:lang w:val="ru-RU"/>
        </w:rPr>
        <w:instrText>-</w:instrText>
      </w:r>
      <w:r w:rsidR="009F671E">
        <w:instrText>UserGuide</w:instrText>
      </w:r>
      <w:r w:rsidR="009F671E" w:rsidRPr="009F671E">
        <w:rPr>
          <w:lang w:val="ru-RU"/>
        </w:rPr>
        <w:instrText>.</w:instrText>
      </w:r>
      <w:r w:rsidR="009F671E">
        <w:instrText>docx</w:instrText>
      </w:r>
      <w:r w:rsidR="009F671E" w:rsidRPr="009F671E">
        <w:rPr>
          <w:lang w:val="ru-RU"/>
        </w:rPr>
        <w:instrText xml:space="preserve">" </w:instrText>
      </w:r>
      <w:r w:rsidR="009F671E">
        <w:fldChar w:fldCharType="separate"/>
      </w:r>
      <w:r w:rsidR="00EE7E68">
        <w:rPr>
          <w:rStyle w:val="Hyperlink"/>
          <w:lang w:val="ru-RU" w:eastAsia="zh-CN"/>
        </w:rPr>
        <w:t>р</w:t>
      </w:r>
      <w:r w:rsidR="004F3F85">
        <w:rPr>
          <w:rStyle w:val="Hyperlink"/>
          <w:lang w:val="ru-RU" w:eastAsia="zh-CN"/>
        </w:rPr>
        <w:t>уководство для пользователя</w:t>
      </w:r>
      <w:r w:rsidR="004F3F85" w:rsidRPr="00E646B0">
        <w:rPr>
          <w:rStyle w:val="Hyperlink"/>
          <w:u w:val="none"/>
          <w:lang w:val="ru-RU" w:eastAsia="zh-CN"/>
        </w:rPr>
        <w:t>.</w:t>
      </w:r>
      <w:r w:rsidR="009F671E">
        <w:rPr>
          <w:rStyle w:val="Hyperlink"/>
          <w:u w:val="none"/>
          <w:lang w:val="ru-RU" w:eastAsia="zh-CN"/>
        </w:rPr>
        <w:fldChar w:fldCharType="end"/>
      </w:r>
      <w:r w:rsidRPr="004F3F85">
        <w:rPr>
          <w:rFonts w:eastAsia="SimSun"/>
          <w:lang w:val="ru-RU"/>
        </w:rPr>
        <w:t xml:space="preserve"> </w:t>
      </w:r>
      <w:r w:rsidR="004F3F85">
        <w:rPr>
          <w:rFonts w:eastAsia="SimSun"/>
          <w:lang w:val="ru-RU"/>
        </w:rPr>
        <w:t>Вклады, наряду с другими документами, размещаются в</w:t>
      </w:r>
      <w:r w:rsidRPr="004F3F85">
        <w:rPr>
          <w:rFonts w:eastAsia="SimSun"/>
          <w:lang w:val="ru-RU"/>
        </w:rPr>
        <w:t xml:space="preserve"> </w:t>
      </w:r>
      <w:hyperlink r:id="rId18" w:history="1">
        <w:r w:rsidR="004F3F85">
          <w:rPr>
            <w:rStyle w:val="Hyperlink"/>
            <w:lang w:val="ru-RU" w:eastAsia="zh-CN"/>
          </w:rPr>
          <w:t>системе управления документами</w:t>
        </w:r>
      </w:hyperlink>
      <w:r w:rsidRPr="004F3F85">
        <w:rPr>
          <w:rFonts w:eastAsia="SimSun"/>
          <w:lang w:val="ru-RU"/>
        </w:rPr>
        <w:t xml:space="preserve"> (</w:t>
      </w:r>
      <w:r w:rsidRPr="00DE64F0">
        <w:rPr>
          <w:rFonts w:eastAsia="SimSun"/>
        </w:rPr>
        <w:t>DMS</w:t>
      </w:r>
      <w:r w:rsidRPr="004F3F85">
        <w:rPr>
          <w:rFonts w:eastAsia="SimSun"/>
          <w:lang w:val="ru-RU"/>
        </w:rPr>
        <w:t>)</w:t>
      </w:r>
      <w:r w:rsidR="004F3F85">
        <w:rPr>
          <w:rFonts w:eastAsia="SimSun"/>
          <w:lang w:val="ru-RU"/>
        </w:rPr>
        <w:t xml:space="preserve"> МСЭ</w:t>
      </w:r>
      <w:r w:rsidRPr="004F3F85">
        <w:rPr>
          <w:rFonts w:eastAsia="SimSun"/>
          <w:lang w:val="ru-RU"/>
        </w:rPr>
        <w:t>.</w:t>
      </w:r>
    </w:p>
    <w:p w:rsidR="00002248" w:rsidRPr="00EE7E68" w:rsidRDefault="00002248" w:rsidP="001D2FD5">
      <w:pPr>
        <w:jc w:val="both"/>
        <w:rPr>
          <w:rFonts w:eastAsia="SimSun"/>
          <w:lang w:val="ru-RU"/>
        </w:rPr>
      </w:pPr>
      <w:r w:rsidRPr="004F3F85">
        <w:rPr>
          <w:rFonts w:eastAsia="SimSun"/>
          <w:lang w:val="ru-RU"/>
        </w:rPr>
        <w:t>7.3</w:t>
      </w:r>
      <w:r w:rsidRPr="004F3F85">
        <w:rPr>
          <w:rFonts w:eastAsia="SimSun"/>
          <w:lang w:val="ru-RU"/>
        </w:rPr>
        <w:tab/>
      </w:r>
      <w:r w:rsidR="004F3F85">
        <w:rPr>
          <w:rFonts w:eastAsia="SimSun"/>
          <w:lang w:val="ru-RU"/>
        </w:rPr>
        <w:t>Секретариат</w:t>
      </w:r>
      <w:r w:rsidR="004F3F85" w:rsidRPr="004F3F85">
        <w:rPr>
          <w:rFonts w:eastAsia="SimSun"/>
          <w:lang w:val="ru-RU"/>
        </w:rPr>
        <w:t xml:space="preserve"> </w:t>
      </w:r>
      <w:r w:rsidR="004F3F85">
        <w:rPr>
          <w:rFonts w:eastAsia="SimSun"/>
          <w:lang w:val="ru-RU"/>
        </w:rPr>
        <w:t>МСЭ</w:t>
      </w:r>
      <w:r w:rsidR="004F3F85" w:rsidRPr="004F3F85">
        <w:rPr>
          <w:rFonts w:eastAsia="SimSun"/>
          <w:lang w:val="ru-RU"/>
        </w:rPr>
        <w:t xml:space="preserve"> </w:t>
      </w:r>
      <w:r w:rsidR="004F3F85">
        <w:rPr>
          <w:rFonts w:eastAsia="SimSun"/>
          <w:lang w:val="ru-RU"/>
        </w:rPr>
        <w:t>будет</w:t>
      </w:r>
      <w:r w:rsidR="004F3F85" w:rsidRPr="004F3F85">
        <w:rPr>
          <w:rFonts w:eastAsia="SimSun"/>
          <w:lang w:val="ru-RU"/>
        </w:rPr>
        <w:t xml:space="preserve"> </w:t>
      </w:r>
      <w:r w:rsidR="004F3F85">
        <w:rPr>
          <w:rFonts w:eastAsia="SimSun"/>
          <w:lang w:val="ru-RU"/>
        </w:rPr>
        <w:t xml:space="preserve">незамедлительно представлять вклады </w:t>
      </w:r>
      <w:r w:rsidR="004F3F85" w:rsidRPr="004F3F85">
        <w:rPr>
          <w:rFonts w:eastAsia="SimSun"/>
          <w:i/>
          <w:iCs/>
          <w:lang w:val="ru-RU"/>
        </w:rPr>
        <w:t xml:space="preserve">в том виде, в котором они получены </w:t>
      </w:r>
      <w:r w:rsidR="004F3F85">
        <w:rPr>
          <w:rFonts w:eastAsia="SimSun"/>
          <w:lang w:val="ru-RU"/>
        </w:rPr>
        <w:t xml:space="preserve">(как правило, на следующий </w:t>
      </w:r>
      <w:r w:rsidR="004F3F85" w:rsidRPr="00E646B0">
        <w:rPr>
          <w:szCs w:val="22"/>
          <w:lang w:val="ru-RU"/>
        </w:rPr>
        <w:t>рабочий</w:t>
      </w:r>
      <w:r w:rsidR="004F3F85">
        <w:rPr>
          <w:rFonts w:eastAsia="SimSun"/>
          <w:lang w:val="ru-RU"/>
        </w:rPr>
        <w:t xml:space="preserve"> день), с </w:t>
      </w:r>
      <w:r w:rsidR="009F671E">
        <w:fldChar w:fldCharType="begin"/>
      </w:r>
      <w:r w:rsidR="009F671E" w:rsidRPr="009F671E">
        <w:rPr>
          <w:lang w:val="ru-RU"/>
        </w:rPr>
        <w:instrText xml:space="preserve"> </w:instrText>
      </w:r>
      <w:r w:rsidR="009F671E">
        <w:instrText>HYPERLINK</w:instrText>
      </w:r>
      <w:r w:rsidR="009F671E" w:rsidRPr="009F671E">
        <w:rPr>
          <w:lang w:val="ru-RU"/>
        </w:rPr>
        <w:instrText xml:space="preserve"> "</w:instrText>
      </w:r>
      <w:r w:rsidR="009F671E">
        <w:instrText>http</w:instrText>
      </w:r>
      <w:r w:rsidR="009F671E" w:rsidRPr="009F671E">
        <w:rPr>
          <w:lang w:val="ru-RU"/>
        </w:rPr>
        <w:instrText>://</w:instrText>
      </w:r>
      <w:r w:rsidR="009F671E">
        <w:instrText>www</w:instrText>
      </w:r>
      <w:r w:rsidR="009F671E" w:rsidRPr="009F671E">
        <w:rPr>
          <w:lang w:val="ru-RU"/>
        </w:rPr>
        <w:instrText>.</w:instrText>
      </w:r>
      <w:r w:rsidR="009F671E">
        <w:instrText>itu</w:instrText>
      </w:r>
      <w:r w:rsidR="009F671E" w:rsidRPr="009F671E">
        <w:rPr>
          <w:lang w:val="ru-RU"/>
        </w:rPr>
        <w:instrText>.</w:instrText>
      </w:r>
      <w:r w:rsidR="009F671E">
        <w:instrText>int</w:instrText>
      </w:r>
      <w:r w:rsidR="009F671E" w:rsidRPr="009F671E">
        <w:rPr>
          <w:lang w:val="ru-RU"/>
        </w:rPr>
        <w:instrText>/</w:instrText>
      </w:r>
      <w:r w:rsidR="009F671E">
        <w:instrText>en</w:instrText>
      </w:r>
      <w:r w:rsidR="009F671E" w:rsidRPr="009F671E">
        <w:rPr>
          <w:lang w:val="ru-RU"/>
        </w:rPr>
        <w:instrText>/</w:instrText>
      </w:r>
      <w:r w:rsidR="009F671E">
        <w:instrText>ITU</w:instrText>
      </w:r>
      <w:r w:rsidR="009F671E" w:rsidRPr="009F671E">
        <w:rPr>
          <w:lang w:val="ru-RU"/>
        </w:rPr>
        <w:instrText>-</w:instrText>
      </w:r>
      <w:r w:rsidR="009F671E">
        <w:instrText>T</w:instrText>
      </w:r>
      <w:r w:rsidR="009F671E" w:rsidRPr="009F671E">
        <w:rPr>
          <w:lang w:val="ru-RU"/>
        </w:rPr>
        <w:instrText>/</w:instrText>
      </w:r>
      <w:r w:rsidR="009F671E">
        <w:instrText>wtsa</w:instrText>
      </w:r>
      <w:r w:rsidR="009F671E" w:rsidRPr="009F671E">
        <w:rPr>
          <w:lang w:val="ru-RU"/>
        </w:rPr>
        <w:instrText>16/</w:instrText>
      </w:r>
      <w:r w:rsidR="009F671E">
        <w:instrText>Pages</w:instrText>
      </w:r>
      <w:r w:rsidR="009F671E" w:rsidRPr="009F671E">
        <w:rPr>
          <w:lang w:val="ru-RU"/>
        </w:rPr>
        <w:instrText>/</w:instrText>
      </w:r>
      <w:r w:rsidR="009F671E">
        <w:instrText>documents</w:instrText>
      </w:r>
      <w:r w:rsidR="009F671E" w:rsidRPr="009F671E">
        <w:rPr>
          <w:lang w:val="ru-RU"/>
        </w:rPr>
        <w:instrText>.</w:instrText>
      </w:r>
      <w:r w:rsidR="009F671E">
        <w:instrText>aspx</w:instrText>
      </w:r>
      <w:r w:rsidR="009F671E" w:rsidRPr="009F671E">
        <w:rPr>
          <w:lang w:val="ru-RU"/>
        </w:rPr>
        <w:instrText xml:space="preserve">" </w:instrText>
      </w:r>
      <w:r w:rsidR="009F671E">
        <w:fldChar w:fldCharType="separate"/>
      </w:r>
      <w:r w:rsidR="004F3F85">
        <w:rPr>
          <w:rStyle w:val="Hyperlink"/>
          <w:rFonts w:eastAsia="SimSun"/>
          <w:lang w:val="ru-RU"/>
        </w:rPr>
        <w:t>веб-сайта документов ВАСЭ-16</w:t>
      </w:r>
      <w:r w:rsidR="004F3F85" w:rsidRPr="002279C6">
        <w:rPr>
          <w:rStyle w:val="Hyperlink"/>
          <w:rFonts w:eastAsia="SimSun"/>
          <w:u w:val="none"/>
          <w:lang w:val="ru-RU"/>
        </w:rPr>
        <w:t xml:space="preserve">. </w:t>
      </w:r>
      <w:r w:rsidR="009F671E">
        <w:rPr>
          <w:rStyle w:val="Hyperlink"/>
          <w:rFonts w:eastAsia="SimSun"/>
          <w:u w:val="none"/>
          <w:lang w:val="ru-RU"/>
        </w:rPr>
        <w:fldChar w:fldCharType="end"/>
      </w:r>
      <w:r w:rsidR="004F3F85">
        <w:rPr>
          <w:rFonts w:eastAsia="SimSun"/>
          <w:lang w:val="ru-RU"/>
        </w:rPr>
        <w:t>Одновременно</w:t>
      </w:r>
      <w:r w:rsidR="004F3F85" w:rsidRPr="00EE7E68">
        <w:rPr>
          <w:rFonts w:eastAsia="SimSun"/>
          <w:lang w:val="ru-RU"/>
        </w:rPr>
        <w:t xml:space="preserve"> </w:t>
      </w:r>
      <w:r w:rsidR="004F3F85">
        <w:rPr>
          <w:rFonts w:eastAsia="SimSun"/>
          <w:lang w:val="ru-RU"/>
        </w:rPr>
        <w:t>с</w:t>
      </w:r>
      <w:r w:rsidR="004F3F85" w:rsidRPr="00EE7E68">
        <w:rPr>
          <w:rFonts w:eastAsia="SimSun"/>
          <w:lang w:val="ru-RU"/>
        </w:rPr>
        <w:t xml:space="preserve"> </w:t>
      </w:r>
      <w:r w:rsidR="004F3F85">
        <w:rPr>
          <w:rFonts w:eastAsia="SimSun"/>
          <w:lang w:val="ru-RU"/>
        </w:rPr>
        <w:t>этим</w:t>
      </w:r>
      <w:r w:rsidR="004F3F85" w:rsidRPr="00EE7E68">
        <w:rPr>
          <w:rFonts w:eastAsia="SimSun"/>
          <w:lang w:val="ru-RU"/>
        </w:rPr>
        <w:t xml:space="preserve"> </w:t>
      </w:r>
      <w:r w:rsidR="00EE7E68">
        <w:rPr>
          <w:rFonts w:eastAsia="SimSun"/>
          <w:lang w:val="ru-RU"/>
        </w:rPr>
        <w:t>Секретариат</w:t>
      </w:r>
      <w:r w:rsidR="00EE7E68" w:rsidRPr="00EE7E68">
        <w:rPr>
          <w:rFonts w:eastAsia="SimSun"/>
          <w:lang w:val="ru-RU"/>
        </w:rPr>
        <w:t xml:space="preserve"> </w:t>
      </w:r>
      <w:r w:rsidR="00EE7E68">
        <w:rPr>
          <w:rFonts w:eastAsia="SimSun"/>
          <w:lang w:val="ru-RU"/>
        </w:rPr>
        <w:t>МСЭ</w:t>
      </w:r>
      <w:r w:rsidR="00EE7E68" w:rsidRPr="00EE7E68">
        <w:rPr>
          <w:rFonts w:eastAsia="SimSun"/>
          <w:lang w:val="ru-RU"/>
        </w:rPr>
        <w:t xml:space="preserve"> </w:t>
      </w:r>
      <w:r w:rsidR="00EE7E68">
        <w:rPr>
          <w:rFonts w:eastAsia="SimSun"/>
          <w:lang w:val="ru-RU"/>
        </w:rPr>
        <w:t>будет</w:t>
      </w:r>
      <w:r w:rsidR="00EE7E68" w:rsidRPr="00EE7E68">
        <w:rPr>
          <w:rFonts w:eastAsia="SimSun"/>
          <w:lang w:val="ru-RU"/>
        </w:rPr>
        <w:t xml:space="preserve"> </w:t>
      </w:r>
      <w:r w:rsidR="00EE7E68">
        <w:rPr>
          <w:rFonts w:eastAsia="SimSun"/>
          <w:lang w:val="ru-RU"/>
        </w:rPr>
        <w:t>проверять</w:t>
      </w:r>
      <w:r w:rsidR="00EE7E68" w:rsidRPr="00EE7E68">
        <w:rPr>
          <w:rFonts w:eastAsia="SimSun"/>
          <w:lang w:val="ru-RU"/>
        </w:rPr>
        <w:t xml:space="preserve"> </w:t>
      </w:r>
      <w:r w:rsidR="00EE7E68">
        <w:rPr>
          <w:rFonts w:eastAsia="SimSun"/>
          <w:lang w:val="ru-RU"/>
        </w:rPr>
        <w:t>вклады</w:t>
      </w:r>
      <w:r w:rsidR="00EE7E68" w:rsidRPr="00EE7E68">
        <w:rPr>
          <w:rFonts w:eastAsia="SimSun"/>
          <w:lang w:val="ru-RU"/>
        </w:rPr>
        <w:t xml:space="preserve"> </w:t>
      </w:r>
      <w:r w:rsidR="00EE7E68">
        <w:rPr>
          <w:rFonts w:eastAsia="SimSun"/>
          <w:lang w:val="ru-RU"/>
        </w:rPr>
        <w:t>и</w:t>
      </w:r>
      <w:r w:rsidR="00EE7E68" w:rsidRPr="00EE7E68">
        <w:rPr>
          <w:rFonts w:eastAsia="SimSun"/>
          <w:lang w:val="ru-RU"/>
        </w:rPr>
        <w:t xml:space="preserve"> </w:t>
      </w:r>
      <w:r w:rsidR="00EE7E68">
        <w:rPr>
          <w:rFonts w:eastAsia="SimSun"/>
          <w:lang w:val="ru-RU"/>
        </w:rPr>
        <w:t>затем</w:t>
      </w:r>
      <w:r w:rsidR="00EE7E68" w:rsidRPr="00EE7E68">
        <w:rPr>
          <w:rFonts w:eastAsia="SimSun"/>
          <w:lang w:val="ru-RU"/>
        </w:rPr>
        <w:t xml:space="preserve"> </w:t>
      </w:r>
      <w:r w:rsidR="00EE7E68">
        <w:rPr>
          <w:rFonts w:eastAsia="SimSun"/>
          <w:lang w:val="ru-RU"/>
        </w:rPr>
        <w:t>закачивать</w:t>
      </w:r>
      <w:r w:rsidR="00EE7E68" w:rsidRPr="00EE7E68">
        <w:rPr>
          <w:rFonts w:eastAsia="SimSun"/>
          <w:lang w:val="ru-RU"/>
        </w:rPr>
        <w:t xml:space="preserve"> </w:t>
      </w:r>
      <w:r w:rsidR="00EE7E68">
        <w:rPr>
          <w:rFonts w:eastAsia="SimSun"/>
          <w:lang w:val="ru-RU"/>
        </w:rPr>
        <w:t>их</w:t>
      </w:r>
      <w:r w:rsidR="00EE7E68" w:rsidRPr="00EE7E68">
        <w:rPr>
          <w:rFonts w:eastAsia="SimSun"/>
          <w:lang w:val="ru-RU"/>
        </w:rPr>
        <w:t xml:space="preserve"> </w:t>
      </w:r>
      <w:r w:rsidR="00EE7E68">
        <w:rPr>
          <w:rFonts w:eastAsia="SimSun"/>
          <w:lang w:val="ru-RU"/>
        </w:rPr>
        <w:t>по</w:t>
      </w:r>
      <w:r w:rsidR="00EE7E68" w:rsidRPr="00EE7E68">
        <w:rPr>
          <w:rFonts w:eastAsia="SimSun"/>
          <w:lang w:val="ru-RU"/>
        </w:rPr>
        <w:t xml:space="preserve"> </w:t>
      </w:r>
      <w:r w:rsidR="00EE7E68">
        <w:rPr>
          <w:rFonts w:eastAsia="SimSun"/>
          <w:lang w:val="ru-RU"/>
        </w:rPr>
        <w:t>адресу</w:t>
      </w:r>
      <w:r w:rsidR="002279C6">
        <w:rPr>
          <w:rFonts w:eastAsia="SimSun"/>
          <w:lang w:val="ru-RU"/>
        </w:rPr>
        <w:t>:</w:t>
      </w:r>
      <w:r w:rsidRPr="00EE7E68">
        <w:rPr>
          <w:rFonts w:eastAsia="SimSun"/>
          <w:lang w:val="ru-RU"/>
        </w:rPr>
        <w:t xml:space="preserve"> </w:t>
      </w:r>
      <w:hyperlink r:id="rId19" w:history="1">
        <w:r w:rsidRPr="00DE64F0">
          <w:rPr>
            <w:rStyle w:val="Hyperlink"/>
            <w:rFonts w:eastAsia="SimSun"/>
          </w:rPr>
          <w:t>http</w:t>
        </w:r>
        <w:r w:rsidRPr="00EE7E68">
          <w:rPr>
            <w:rStyle w:val="Hyperlink"/>
            <w:rFonts w:eastAsia="SimSun"/>
            <w:lang w:val="ru-RU"/>
          </w:rPr>
          <w:t>://</w:t>
        </w:r>
        <w:proofErr w:type="spellStart"/>
        <w:r w:rsidRPr="00DE64F0">
          <w:rPr>
            <w:rStyle w:val="Hyperlink"/>
            <w:rFonts w:eastAsia="SimSun"/>
          </w:rPr>
          <w:t>itu</w:t>
        </w:r>
        <w:proofErr w:type="spellEnd"/>
        <w:r w:rsidRPr="00EE7E68">
          <w:rPr>
            <w:rStyle w:val="Hyperlink"/>
            <w:rFonts w:eastAsia="SimSun"/>
            <w:lang w:val="ru-RU"/>
          </w:rPr>
          <w:t>.</w:t>
        </w:r>
        <w:proofErr w:type="spellStart"/>
        <w:r w:rsidRPr="00DE64F0">
          <w:rPr>
            <w:rStyle w:val="Hyperlink"/>
            <w:rFonts w:eastAsia="SimSun"/>
          </w:rPr>
          <w:t>int</w:t>
        </w:r>
        <w:proofErr w:type="spellEnd"/>
        <w:r w:rsidRPr="00EE7E68">
          <w:rPr>
            <w:rStyle w:val="Hyperlink"/>
            <w:rFonts w:eastAsia="SimSun"/>
            <w:lang w:val="ru-RU"/>
          </w:rPr>
          <w:t>/</w:t>
        </w:r>
        <w:r w:rsidRPr="00DE64F0">
          <w:rPr>
            <w:rStyle w:val="Hyperlink"/>
            <w:rFonts w:eastAsia="SimSun"/>
          </w:rPr>
          <w:t>md</w:t>
        </w:r>
        <w:r w:rsidRPr="00EE7E68">
          <w:rPr>
            <w:rStyle w:val="Hyperlink"/>
            <w:rFonts w:eastAsia="SimSun"/>
            <w:lang w:val="ru-RU"/>
          </w:rPr>
          <w:t>/</w:t>
        </w:r>
        <w:r w:rsidRPr="00DE64F0">
          <w:rPr>
            <w:rStyle w:val="Hyperlink"/>
            <w:rFonts w:eastAsia="SimSun"/>
          </w:rPr>
          <w:t>T</w:t>
        </w:r>
        <w:r w:rsidRPr="00EE7E68">
          <w:rPr>
            <w:rStyle w:val="Hyperlink"/>
            <w:rFonts w:eastAsia="SimSun"/>
            <w:lang w:val="ru-RU"/>
          </w:rPr>
          <w:t>13-</w:t>
        </w:r>
        <w:r w:rsidRPr="00DE64F0">
          <w:rPr>
            <w:rStyle w:val="Hyperlink"/>
            <w:rFonts w:eastAsia="SimSun"/>
          </w:rPr>
          <w:t>WTSA</w:t>
        </w:r>
        <w:r w:rsidRPr="00EE7E68">
          <w:rPr>
            <w:rStyle w:val="Hyperlink"/>
            <w:rFonts w:eastAsia="SimSun"/>
            <w:lang w:val="ru-RU"/>
          </w:rPr>
          <w:t>.16-</w:t>
        </w:r>
        <w:r w:rsidRPr="00DE64F0">
          <w:rPr>
            <w:rStyle w:val="Hyperlink"/>
            <w:rFonts w:eastAsia="SimSun"/>
          </w:rPr>
          <w:t>C</w:t>
        </w:r>
      </w:hyperlink>
      <w:r w:rsidRPr="00EE7E68">
        <w:rPr>
          <w:rFonts w:eastAsia="SimSun"/>
          <w:lang w:val="ru-RU"/>
        </w:rPr>
        <w:t>.</w:t>
      </w:r>
    </w:p>
    <w:p w:rsidR="00002248" w:rsidRPr="00DB5734" w:rsidRDefault="00002248" w:rsidP="001D2FD5">
      <w:pPr>
        <w:jc w:val="both"/>
        <w:rPr>
          <w:rFonts w:eastAsia="SimSun"/>
          <w:lang w:val="ru-RU"/>
        </w:rPr>
      </w:pPr>
      <w:r w:rsidRPr="00E64A9E">
        <w:rPr>
          <w:rFonts w:eastAsia="SimSun"/>
          <w:lang w:val="ru-RU"/>
        </w:rPr>
        <w:t>7.4</w:t>
      </w:r>
      <w:r w:rsidRPr="00E64A9E">
        <w:rPr>
          <w:rFonts w:eastAsia="SimSun"/>
          <w:lang w:val="ru-RU"/>
        </w:rPr>
        <w:tab/>
      </w:r>
      <w:r w:rsidR="00EE7E68">
        <w:rPr>
          <w:lang w:val="ru-RU"/>
        </w:rPr>
        <w:t xml:space="preserve">Полномочная конференция (Пусан, 2014 г.) на своем семнадцатом пленарном заседании (см. </w:t>
      </w:r>
      <w:r w:rsidR="009F671E">
        <w:fldChar w:fldCharType="begin"/>
      </w:r>
      <w:r w:rsidR="009F671E" w:rsidRPr="009F671E">
        <w:rPr>
          <w:lang w:val="ru-RU"/>
        </w:rPr>
        <w:instrText xml:space="preserve"> </w:instrText>
      </w:r>
      <w:r w:rsidR="009F671E">
        <w:instrText>HYPERLINK</w:instrText>
      </w:r>
      <w:r w:rsidR="009F671E" w:rsidRPr="009F671E">
        <w:rPr>
          <w:lang w:val="ru-RU"/>
        </w:rPr>
        <w:instrText xml:space="preserve"> "</w:instrText>
      </w:r>
      <w:r w:rsidR="009F671E">
        <w:instrText>http</w:instrText>
      </w:r>
      <w:r w:rsidR="009F671E" w:rsidRPr="009F671E">
        <w:rPr>
          <w:lang w:val="ru-RU"/>
        </w:rPr>
        <w:instrText>://</w:instrText>
      </w:r>
      <w:r w:rsidR="009F671E">
        <w:instrText>itu</w:instrText>
      </w:r>
      <w:r w:rsidR="009F671E" w:rsidRPr="009F671E">
        <w:rPr>
          <w:lang w:val="ru-RU"/>
        </w:rPr>
        <w:instrText>.</w:instrText>
      </w:r>
      <w:r w:rsidR="009F671E">
        <w:instrText>int</w:instrText>
      </w:r>
      <w:r w:rsidR="009F671E" w:rsidRPr="009F671E">
        <w:rPr>
          <w:lang w:val="ru-RU"/>
        </w:rPr>
        <w:instrText>/</w:instrText>
      </w:r>
      <w:r w:rsidR="009F671E">
        <w:instrText>md</w:instrText>
      </w:r>
      <w:r w:rsidR="009F671E" w:rsidRPr="009F671E">
        <w:rPr>
          <w:lang w:val="ru-RU"/>
        </w:rPr>
        <w:instrText>/</w:instrText>
      </w:r>
      <w:r w:rsidR="009F671E">
        <w:instrText>S</w:instrText>
      </w:r>
      <w:r w:rsidR="009F671E" w:rsidRPr="009F671E">
        <w:rPr>
          <w:lang w:val="ru-RU"/>
        </w:rPr>
        <w:instrText>14-</w:instrText>
      </w:r>
      <w:r w:rsidR="009F671E">
        <w:instrText>PP</w:instrText>
      </w:r>
      <w:r w:rsidR="009F671E" w:rsidRPr="009F671E">
        <w:rPr>
          <w:lang w:val="ru-RU"/>
        </w:rPr>
        <w:instrText>-</w:instrText>
      </w:r>
      <w:r w:rsidR="009F671E">
        <w:instrText>C</w:instrText>
      </w:r>
      <w:r w:rsidR="009F671E" w:rsidRPr="009F671E">
        <w:rPr>
          <w:lang w:val="ru-RU"/>
        </w:rPr>
        <w:instrText>-0175/</w:instrText>
      </w:r>
      <w:r w:rsidR="009F671E">
        <w:instrText>en</w:instrText>
      </w:r>
      <w:r w:rsidR="009F671E" w:rsidRPr="009F671E">
        <w:rPr>
          <w:lang w:val="ru-RU"/>
        </w:rPr>
        <w:instrText xml:space="preserve">" </w:instrText>
      </w:r>
      <w:r w:rsidR="009F671E">
        <w:fldChar w:fldCharType="separate"/>
      </w:r>
      <w:r w:rsidRPr="00DE64F0">
        <w:rPr>
          <w:rStyle w:val="Hyperlink"/>
        </w:rPr>
        <w:t>http</w:t>
      </w:r>
      <w:r w:rsidRPr="00E64A9E">
        <w:rPr>
          <w:rStyle w:val="Hyperlink"/>
          <w:lang w:val="ru-RU"/>
        </w:rPr>
        <w:t>://</w:t>
      </w:r>
      <w:proofErr w:type="spellStart"/>
      <w:r w:rsidRPr="00DE64F0">
        <w:rPr>
          <w:rStyle w:val="Hyperlink"/>
        </w:rPr>
        <w:t>itu</w:t>
      </w:r>
      <w:proofErr w:type="spellEnd"/>
      <w:r w:rsidRPr="00E64A9E">
        <w:rPr>
          <w:rStyle w:val="Hyperlink"/>
          <w:lang w:val="ru-RU"/>
        </w:rPr>
        <w:t>.</w:t>
      </w:r>
      <w:proofErr w:type="spellStart"/>
      <w:r w:rsidRPr="00DE64F0">
        <w:rPr>
          <w:rStyle w:val="Hyperlink"/>
        </w:rPr>
        <w:t>int</w:t>
      </w:r>
      <w:proofErr w:type="spellEnd"/>
      <w:r w:rsidRPr="00E64A9E">
        <w:rPr>
          <w:rStyle w:val="Hyperlink"/>
          <w:lang w:val="ru-RU"/>
        </w:rPr>
        <w:t>/</w:t>
      </w:r>
      <w:r w:rsidRPr="00DE64F0">
        <w:rPr>
          <w:rStyle w:val="Hyperlink"/>
        </w:rPr>
        <w:t>md</w:t>
      </w:r>
      <w:r w:rsidRPr="00E64A9E">
        <w:rPr>
          <w:rStyle w:val="Hyperlink"/>
          <w:lang w:val="ru-RU"/>
        </w:rPr>
        <w:t>/</w:t>
      </w:r>
      <w:r w:rsidRPr="00DE64F0">
        <w:rPr>
          <w:rStyle w:val="Hyperlink"/>
        </w:rPr>
        <w:t>S</w:t>
      </w:r>
      <w:r w:rsidRPr="00E64A9E">
        <w:rPr>
          <w:rStyle w:val="Hyperlink"/>
          <w:lang w:val="ru-RU"/>
        </w:rPr>
        <w:t>14-</w:t>
      </w:r>
      <w:r w:rsidRPr="00DE64F0">
        <w:rPr>
          <w:rStyle w:val="Hyperlink"/>
        </w:rPr>
        <w:t>PP</w:t>
      </w:r>
      <w:r w:rsidRPr="00E64A9E">
        <w:rPr>
          <w:rStyle w:val="Hyperlink"/>
          <w:lang w:val="ru-RU"/>
        </w:rPr>
        <w:t>-</w:t>
      </w:r>
      <w:r w:rsidRPr="00DE64F0">
        <w:rPr>
          <w:rStyle w:val="Hyperlink"/>
        </w:rPr>
        <w:t>C</w:t>
      </w:r>
      <w:r w:rsidRPr="00E64A9E">
        <w:rPr>
          <w:rStyle w:val="Hyperlink"/>
          <w:lang w:val="ru-RU"/>
        </w:rPr>
        <w:t>-0175/</w:t>
      </w:r>
      <w:proofErr w:type="spellStart"/>
      <w:r w:rsidRPr="00DE64F0">
        <w:rPr>
          <w:rStyle w:val="Hyperlink"/>
        </w:rPr>
        <w:t>en</w:t>
      </w:r>
      <w:proofErr w:type="spellEnd"/>
      <w:r w:rsidR="009F671E">
        <w:rPr>
          <w:rStyle w:val="Hyperlink"/>
        </w:rPr>
        <w:fldChar w:fldCharType="end"/>
      </w:r>
      <w:r w:rsidR="00FD6FB3">
        <w:rPr>
          <w:lang w:val="ru-RU"/>
        </w:rPr>
        <w:t xml:space="preserve">) </w:t>
      </w:r>
      <w:r w:rsidR="00EE7E68">
        <w:rPr>
          <w:lang w:val="ru-RU"/>
        </w:rPr>
        <w:t>решила "с</w:t>
      </w:r>
      <w:r w:rsidR="00E64A9E" w:rsidRPr="00873B01">
        <w:rPr>
          <w:lang w:val="ru-RU"/>
        </w:rPr>
        <w:t xml:space="preserve"> начала 2015 года предоставить открытый доступ ко всем входящим и итоговым документам всех </w:t>
      </w:r>
      <w:r w:rsidR="00E64A9E" w:rsidRPr="001D2FD5">
        <w:rPr>
          <w:rFonts w:eastAsia="SimSun"/>
          <w:lang w:val="ru-RU"/>
        </w:rPr>
        <w:t>конференций</w:t>
      </w:r>
      <w:r w:rsidR="00E64A9E" w:rsidRPr="00873B01">
        <w:rPr>
          <w:lang w:val="ru-RU"/>
        </w:rPr>
        <w:t xml:space="preserve"> и ассамблей Союза, за исключением тех случаев, когда раскрытие содержащейся в них информации нанесло бы законным частным или государственным интересам потенциальный ущерб, который перевешивает преимущества доступности</w:t>
      </w:r>
      <w:r w:rsidR="00EE7E68">
        <w:rPr>
          <w:lang w:val="ru-RU"/>
        </w:rPr>
        <w:t xml:space="preserve">". В соответствии с этим решением все документы для ВАСЭ-16 предоставляются для открытого доступа, если только сторона, представляющая документ, не посоветует Секретариату МСЭ иного. </w:t>
      </w:r>
    </w:p>
    <w:p w:rsidR="00002248" w:rsidRPr="0090679E" w:rsidRDefault="00002248" w:rsidP="00DB5734">
      <w:pPr>
        <w:pStyle w:val="Heading1"/>
        <w:rPr>
          <w:lang w:val="ru-RU"/>
        </w:rPr>
      </w:pPr>
      <w:r w:rsidRPr="0090679E">
        <w:rPr>
          <w:lang w:val="ru-RU"/>
        </w:rPr>
        <w:t>8</w:t>
      </w:r>
      <w:r w:rsidRPr="0090679E">
        <w:rPr>
          <w:lang w:val="ru-RU"/>
        </w:rPr>
        <w:tab/>
      </w:r>
      <w:r w:rsidR="00E64A9E" w:rsidRPr="00E64A9E">
        <w:rPr>
          <w:lang w:val="ru-RU"/>
        </w:rPr>
        <w:t>Распространение</w:t>
      </w:r>
      <w:r w:rsidR="00E64A9E" w:rsidRPr="0090679E">
        <w:rPr>
          <w:lang w:val="ru-RU"/>
        </w:rPr>
        <w:t xml:space="preserve"> </w:t>
      </w:r>
      <w:r w:rsidR="00E64A9E" w:rsidRPr="00E64A9E">
        <w:rPr>
          <w:lang w:val="ru-RU"/>
        </w:rPr>
        <w:t>документов</w:t>
      </w:r>
    </w:p>
    <w:p w:rsidR="00002248" w:rsidRPr="00E64A9E" w:rsidRDefault="00002248" w:rsidP="00E646B0">
      <w:pPr>
        <w:keepNext/>
        <w:keepLines/>
        <w:jc w:val="both"/>
        <w:rPr>
          <w:rFonts w:eastAsia="SimSun"/>
          <w:lang w:val="ru-RU"/>
        </w:rPr>
      </w:pPr>
      <w:r w:rsidRPr="00E64A9E">
        <w:rPr>
          <w:rFonts w:eastAsia="SimSun"/>
          <w:bCs/>
          <w:lang w:val="ru-RU"/>
        </w:rPr>
        <w:t>8.1</w:t>
      </w:r>
      <w:r w:rsidRPr="00E64A9E">
        <w:rPr>
          <w:rFonts w:eastAsia="SimSun"/>
          <w:lang w:val="ru-RU"/>
        </w:rPr>
        <w:tab/>
      </w:r>
      <w:r w:rsidR="00E64A9E" w:rsidRPr="009C1AB4">
        <w:rPr>
          <w:szCs w:val="22"/>
          <w:lang w:val="ru-RU"/>
        </w:rPr>
        <w:t xml:space="preserve">Следующие </w:t>
      </w:r>
      <w:r w:rsidR="00E64A9E" w:rsidRPr="00E646B0">
        <w:rPr>
          <w:lang w:val="ru-RU"/>
        </w:rPr>
        <w:t>документы</w:t>
      </w:r>
      <w:r w:rsidR="00E64A9E" w:rsidRPr="009C1AB4">
        <w:rPr>
          <w:szCs w:val="22"/>
          <w:lang w:val="ru-RU"/>
        </w:rPr>
        <w:t xml:space="preserve"> будут опубликованы в качестве подготовительных документов к ВАСЭ</w:t>
      </w:r>
      <w:r w:rsidRPr="00E64A9E">
        <w:rPr>
          <w:rFonts w:eastAsia="SimSun"/>
          <w:lang w:val="ru-RU"/>
        </w:rPr>
        <w:noBreakHyphen/>
        <w:t>16:</w:t>
      </w:r>
    </w:p>
    <w:p w:rsidR="00002248" w:rsidRPr="00E64A9E" w:rsidRDefault="00002248" w:rsidP="00E64A9E">
      <w:pPr>
        <w:pStyle w:val="enumlev1"/>
        <w:ind w:left="851" w:hanging="851"/>
        <w:rPr>
          <w:rFonts w:eastAsia="SimSun"/>
          <w:lang w:val="ru-RU"/>
        </w:rPr>
      </w:pPr>
      <w:r w:rsidRPr="00DE64F0">
        <w:rPr>
          <w:rFonts w:eastAsia="SimSun"/>
        </w:rPr>
        <w:t>a</w:t>
      </w:r>
      <w:r w:rsidRPr="00E64A9E">
        <w:rPr>
          <w:rFonts w:eastAsia="SimSun"/>
          <w:lang w:val="ru-RU"/>
        </w:rPr>
        <w:t>)</w:t>
      </w:r>
      <w:r w:rsidRPr="00E64A9E">
        <w:rPr>
          <w:rFonts w:eastAsia="SimSun"/>
          <w:lang w:val="ru-RU"/>
        </w:rPr>
        <w:tab/>
      </w:r>
      <w:proofErr w:type="gramStart"/>
      <w:r w:rsidR="00E64A9E">
        <w:rPr>
          <w:szCs w:val="22"/>
          <w:lang w:val="ru-RU"/>
        </w:rPr>
        <w:t>о</w:t>
      </w:r>
      <w:r w:rsidR="00E64A9E" w:rsidRPr="009C1AB4">
        <w:rPr>
          <w:szCs w:val="22"/>
          <w:lang w:val="ru-RU"/>
        </w:rPr>
        <w:t>тчеты</w:t>
      </w:r>
      <w:proofErr w:type="gramEnd"/>
      <w:r w:rsidR="00E64A9E" w:rsidRPr="009C1AB4">
        <w:rPr>
          <w:szCs w:val="22"/>
          <w:lang w:val="ru-RU"/>
        </w:rPr>
        <w:t xml:space="preserve"> о работе каждой исследовательской комиссии</w:t>
      </w:r>
      <w:r w:rsidR="00E64A9E">
        <w:rPr>
          <w:szCs w:val="22"/>
          <w:lang w:val="ru-RU"/>
        </w:rPr>
        <w:t xml:space="preserve"> МСЭ-Т</w:t>
      </w:r>
      <w:r w:rsidRPr="00E64A9E">
        <w:rPr>
          <w:rFonts w:eastAsia="SimSun"/>
          <w:lang w:val="ru-RU"/>
        </w:rPr>
        <w:t>;</w:t>
      </w:r>
    </w:p>
    <w:p w:rsidR="00002248" w:rsidRPr="00F915CD" w:rsidRDefault="00002248" w:rsidP="00F915CD">
      <w:pPr>
        <w:pStyle w:val="enumlev1"/>
        <w:ind w:left="851" w:hanging="851"/>
        <w:rPr>
          <w:rFonts w:eastAsia="SimSun"/>
          <w:lang w:val="ru-RU"/>
        </w:rPr>
      </w:pPr>
      <w:r w:rsidRPr="00E14B6C">
        <w:rPr>
          <w:rFonts w:eastAsia="SimSun"/>
        </w:rPr>
        <w:t>b</w:t>
      </w:r>
      <w:r w:rsidRPr="00F915CD">
        <w:rPr>
          <w:rFonts w:eastAsia="SimSun"/>
          <w:lang w:val="ru-RU"/>
        </w:rPr>
        <w:t>)</w:t>
      </w:r>
      <w:r w:rsidRPr="00F915CD">
        <w:rPr>
          <w:rFonts w:eastAsia="SimSun"/>
          <w:lang w:val="ru-RU"/>
        </w:rPr>
        <w:tab/>
      </w:r>
      <w:proofErr w:type="gramStart"/>
      <w:r w:rsidR="00E64A9E">
        <w:rPr>
          <w:rFonts w:eastAsia="SimSun"/>
          <w:lang w:val="ru-RU"/>
        </w:rPr>
        <w:t>отчет</w:t>
      </w:r>
      <w:proofErr w:type="gramEnd"/>
      <w:r w:rsidR="00E64A9E">
        <w:rPr>
          <w:rFonts w:eastAsia="SimSun"/>
          <w:lang w:val="ru-RU"/>
        </w:rPr>
        <w:t xml:space="preserve"> Комитета по рассмотрению</w:t>
      </w:r>
      <w:r w:rsidRPr="00F915CD">
        <w:rPr>
          <w:rFonts w:eastAsia="SimSun"/>
          <w:lang w:val="ru-RU"/>
        </w:rPr>
        <w:t xml:space="preserve"> (</w:t>
      </w:r>
      <w:r w:rsidRPr="00E14B6C">
        <w:rPr>
          <w:rFonts w:eastAsia="SimSun"/>
        </w:rPr>
        <w:t>RevCom</w:t>
      </w:r>
      <w:r w:rsidRPr="00F915CD">
        <w:rPr>
          <w:rFonts w:eastAsia="SimSun"/>
          <w:lang w:val="ru-RU"/>
        </w:rPr>
        <w:t>);</w:t>
      </w:r>
    </w:p>
    <w:p w:rsidR="00002248" w:rsidRPr="00E64A9E" w:rsidRDefault="00002248" w:rsidP="00E64A9E">
      <w:pPr>
        <w:pStyle w:val="enumlev1"/>
        <w:ind w:left="851" w:hanging="851"/>
        <w:rPr>
          <w:rFonts w:eastAsia="SimSun"/>
          <w:lang w:val="ru-RU"/>
        </w:rPr>
      </w:pPr>
      <w:r w:rsidRPr="00E14B6C">
        <w:rPr>
          <w:rFonts w:eastAsia="SimSun"/>
        </w:rPr>
        <w:t>c</w:t>
      </w:r>
      <w:r w:rsidRPr="00E64A9E">
        <w:rPr>
          <w:rFonts w:eastAsia="SimSun"/>
          <w:lang w:val="ru-RU"/>
        </w:rPr>
        <w:t>)</w:t>
      </w:r>
      <w:r w:rsidRPr="00E64A9E">
        <w:rPr>
          <w:rFonts w:eastAsia="SimSun"/>
          <w:lang w:val="ru-RU"/>
        </w:rPr>
        <w:tab/>
      </w:r>
      <w:proofErr w:type="gramStart"/>
      <w:r w:rsidR="00E64A9E">
        <w:rPr>
          <w:rFonts w:eastAsia="SimSun"/>
          <w:lang w:val="ru-RU"/>
        </w:rPr>
        <w:t>о</w:t>
      </w:r>
      <w:r w:rsidR="00E64A9E" w:rsidRPr="009C1AB4">
        <w:rPr>
          <w:szCs w:val="22"/>
          <w:lang w:val="ru-RU"/>
        </w:rPr>
        <w:t>тчет</w:t>
      </w:r>
      <w:proofErr w:type="gramEnd"/>
      <w:r w:rsidR="00E64A9E" w:rsidRPr="009C1AB4">
        <w:rPr>
          <w:szCs w:val="22"/>
          <w:lang w:val="ru-RU"/>
        </w:rPr>
        <w:t xml:space="preserve"> о деятельности Консультативной группы по стандартизации электросвязи (КГСЭ)</w:t>
      </w:r>
      <w:r w:rsidRPr="00E64A9E">
        <w:rPr>
          <w:rFonts w:eastAsia="SimSun"/>
          <w:lang w:val="ru-RU"/>
        </w:rPr>
        <w:t>;</w:t>
      </w:r>
    </w:p>
    <w:p w:rsidR="00002248" w:rsidRPr="00F915CD" w:rsidRDefault="00002248" w:rsidP="00F915CD">
      <w:pPr>
        <w:pStyle w:val="enumlev1"/>
        <w:ind w:left="851" w:hanging="851"/>
        <w:rPr>
          <w:rFonts w:eastAsia="SimSun"/>
          <w:lang w:val="ru-RU"/>
        </w:rPr>
      </w:pPr>
      <w:r w:rsidRPr="00E14B6C">
        <w:rPr>
          <w:rFonts w:eastAsia="SimSun"/>
        </w:rPr>
        <w:t>d</w:t>
      </w:r>
      <w:r w:rsidRPr="00F915CD">
        <w:rPr>
          <w:rFonts w:eastAsia="SimSun"/>
          <w:lang w:val="ru-RU"/>
        </w:rPr>
        <w:t>)</w:t>
      </w:r>
      <w:r w:rsidRPr="00F915CD">
        <w:rPr>
          <w:rFonts w:eastAsia="SimSun"/>
          <w:lang w:val="ru-RU"/>
        </w:rPr>
        <w:tab/>
      </w:r>
      <w:proofErr w:type="gramStart"/>
      <w:r w:rsidR="00F915CD">
        <w:rPr>
          <w:rFonts w:eastAsia="SimSun"/>
          <w:lang w:val="ru-RU"/>
        </w:rPr>
        <w:t>о</w:t>
      </w:r>
      <w:r w:rsidR="00F915CD" w:rsidRPr="009C1AB4">
        <w:rPr>
          <w:szCs w:val="22"/>
          <w:lang w:val="ru-RU"/>
        </w:rPr>
        <w:t>тчеты</w:t>
      </w:r>
      <w:proofErr w:type="gramEnd"/>
      <w:r w:rsidR="00F915CD" w:rsidRPr="009C1AB4">
        <w:rPr>
          <w:szCs w:val="22"/>
          <w:lang w:val="ru-RU"/>
        </w:rPr>
        <w:t xml:space="preserve"> Директора БСЭ о</w:t>
      </w:r>
      <w:r w:rsidRPr="00F915CD">
        <w:rPr>
          <w:rFonts w:eastAsia="SimSun"/>
          <w:lang w:val="ru-RU"/>
        </w:rPr>
        <w:t>:</w:t>
      </w:r>
    </w:p>
    <w:p w:rsidR="00002248" w:rsidRPr="009F671E" w:rsidRDefault="00002248" w:rsidP="00DB5734">
      <w:pPr>
        <w:pStyle w:val="enumlev2"/>
        <w:rPr>
          <w:rFonts w:eastAsia="SimSun"/>
          <w:lang w:val="ru-RU"/>
        </w:rPr>
      </w:pPr>
      <w:r w:rsidRPr="009F671E">
        <w:rPr>
          <w:rFonts w:eastAsia="SimSun"/>
          <w:lang w:val="ru-RU"/>
        </w:rPr>
        <w:t>1)</w:t>
      </w:r>
      <w:r w:rsidRPr="009F671E">
        <w:rPr>
          <w:rFonts w:eastAsia="SimSun"/>
          <w:lang w:val="ru-RU"/>
        </w:rPr>
        <w:tab/>
      </w:r>
      <w:r w:rsidR="00F915CD" w:rsidRPr="009F671E">
        <w:rPr>
          <w:lang w:val="ru-RU"/>
        </w:rPr>
        <w:t>деятельности МСЭ-Т за период после ВАСЭ-12, включая План действий ВАСЭ</w:t>
      </w:r>
      <w:r w:rsidRPr="009F671E">
        <w:rPr>
          <w:rFonts w:eastAsia="SimSun"/>
          <w:lang w:val="ru-RU"/>
        </w:rPr>
        <w:t>;</w:t>
      </w:r>
    </w:p>
    <w:p w:rsidR="00002248" w:rsidRPr="009F671E" w:rsidRDefault="00002248" w:rsidP="00E646B0">
      <w:pPr>
        <w:pStyle w:val="enumlev2"/>
        <w:jc w:val="both"/>
        <w:rPr>
          <w:rFonts w:eastAsia="SimSun"/>
          <w:lang w:val="ru-RU"/>
        </w:rPr>
      </w:pPr>
      <w:r w:rsidRPr="009F671E">
        <w:rPr>
          <w:rFonts w:eastAsia="SimSun"/>
          <w:lang w:val="ru-RU"/>
        </w:rPr>
        <w:t>2)</w:t>
      </w:r>
      <w:r w:rsidRPr="009F671E">
        <w:rPr>
          <w:rFonts w:eastAsia="SimSun"/>
          <w:lang w:val="ru-RU"/>
        </w:rPr>
        <w:tab/>
      </w:r>
      <w:r w:rsidR="00F915CD" w:rsidRPr="009F671E">
        <w:rPr>
          <w:lang w:val="ru-RU"/>
        </w:rPr>
        <w:t>структуре и укомплектовании персоналом Бюро стандартизации электросвязи (БСЭ)</w:t>
      </w:r>
      <w:r w:rsidRPr="009F671E">
        <w:rPr>
          <w:rFonts w:eastAsia="SimSun"/>
          <w:lang w:val="ru-RU"/>
        </w:rPr>
        <w:t>;</w:t>
      </w:r>
    </w:p>
    <w:p w:rsidR="00002248" w:rsidRPr="009F671E" w:rsidRDefault="00002248" w:rsidP="00DB5734">
      <w:pPr>
        <w:pStyle w:val="enumlev2"/>
        <w:rPr>
          <w:rFonts w:eastAsia="SimSun"/>
          <w:lang w:val="ru-RU"/>
        </w:rPr>
      </w:pPr>
      <w:r w:rsidRPr="009F671E">
        <w:rPr>
          <w:rFonts w:eastAsia="SimSun"/>
          <w:lang w:val="ru-RU"/>
        </w:rPr>
        <w:t>3)</w:t>
      </w:r>
      <w:r w:rsidRPr="009F671E">
        <w:rPr>
          <w:rFonts w:eastAsia="SimSun"/>
          <w:lang w:val="ru-RU"/>
        </w:rPr>
        <w:tab/>
      </w:r>
      <w:r w:rsidR="00F915CD" w:rsidRPr="009F671E">
        <w:rPr>
          <w:lang w:val="ru-RU"/>
        </w:rPr>
        <w:t xml:space="preserve">расходах МСЭ-Т за исследовательский период </w:t>
      </w:r>
      <w:r w:rsidR="00F915CD" w:rsidRPr="009F671E">
        <w:rPr>
          <w:rFonts w:eastAsia="SimSun"/>
          <w:lang w:val="ru-RU"/>
        </w:rPr>
        <w:t>2013−</w:t>
      </w:r>
      <w:r w:rsidRPr="009F671E">
        <w:rPr>
          <w:rFonts w:eastAsia="SimSun"/>
          <w:lang w:val="ru-RU"/>
        </w:rPr>
        <w:t>2016</w:t>
      </w:r>
      <w:r w:rsidR="00F915CD" w:rsidRPr="009F671E">
        <w:rPr>
          <w:rFonts w:eastAsia="SimSun"/>
          <w:lang w:val="ru-RU"/>
        </w:rPr>
        <w:t xml:space="preserve"> годов</w:t>
      </w:r>
      <w:r w:rsidRPr="009F671E">
        <w:rPr>
          <w:rFonts w:eastAsia="SimSun"/>
          <w:lang w:val="ru-RU"/>
        </w:rPr>
        <w:t>;</w:t>
      </w:r>
    </w:p>
    <w:p w:rsidR="00002248" w:rsidRPr="009F671E" w:rsidRDefault="00002248" w:rsidP="00DB5734">
      <w:pPr>
        <w:pStyle w:val="enumlev2"/>
        <w:rPr>
          <w:rFonts w:eastAsia="SimSun"/>
          <w:lang w:val="ru-RU"/>
        </w:rPr>
      </w:pPr>
      <w:r w:rsidRPr="009F671E">
        <w:rPr>
          <w:rFonts w:eastAsia="SimSun"/>
          <w:lang w:val="ru-RU"/>
        </w:rPr>
        <w:t>4)</w:t>
      </w:r>
      <w:r w:rsidRPr="009F671E">
        <w:rPr>
          <w:rFonts w:eastAsia="SimSun"/>
          <w:lang w:val="ru-RU"/>
        </w:rPr>
        <w:tab/>
      </w:r>
      <w:r w:rsidR="00F915CD" w:rsidRPr="009F671E">
        <w:rPr>
          <w:lang w:val="ru-RU"/>
        </w:rPr>
        <w:t>прогнозируемых финансовых потребностях МСЭ-Т на период до ВАСЭ</w:t>
      </w:r>
      <w:r w:rsidR="00F915CD" w:rsidRPr="009F671E">
        <w:rPr>
          <w:rFonts w:eastAsia="SimSun"/>
          <w:lang w:val="ru-RU"/>
        </w:rPr>
        <w:t>-20</w:t>
      </w:r>
      <w:r w:rsidRPr="009F671E">
        <w:rPr>
          <w:rFonts w:eastAsia="SimSun"/>
          <w:lang w:val="ru-RU"/>
        </w:rPr>
        <w:t>;</w:t>
      </w:r>
    </w:p>
    <w:p w:rsidR="00002248" w:rsidRPr="001C7E49" w:rsidRDefault="00002248" w:rsidP="00E646B0">
      <w:pPr>
        <w:pStyle w:val="enumlev1"/>
        <w:ind w:left="851" w:hanging="851"/>
        <w:jc w:val="both"/>
        <w:rPr>
          <w:rFonts w:eastAsia="SimSun"/>
          <w:lang w:val="ru-RU"/>
        </w:rPr>
      </w:pPr>
      <w:r w:rsidRPr="00DE64F0">
        <w:rPr>
          <w:rFonts w:eastAsia="SimSun"/>
        </w:rPr>
        <w:t>e</w:t>
      </w:r>
      <w:r w:rsidRPr="001C7E49">
        <w:rPr>
          <w:rFonts w:eastAsia="SimSun"/>
          <w:lang w:val="ru-RU"/>
        </w:rPr>
        <w:t>)</w:t>
      </w:r>
      <w:r w:rsidRPr="001C7E49">
        <w:rPr>
          <w:rFonts w:eastAsia="SimSun"/>
          <w:lang w:val="ru-RU"/>
        </w:rPr>
        <w:tab/>
      </w:r>
      <w:proofErr w:type="gramStart"/>
      <w:r w:rsidR="001C7E49">
        <w:rPr>
          <w:szCs w:val="22"/>
          <w:lang w:val="ru-RU"/>
        </w:rPr>
        <w:t>о</w:t>
      </w:r>
      <w:r w:rsidR="001C7E49" w:rsidRPr="009C1AB4">
        <w:rPr>
          <w:szCs w:val="22"/>
          <w:lang w:val="ru-RU"/>
        </w:rPr>
        <w:t>тчеты</w:t>
      </w:r>
      <w:proofErr w:type="gramEnd"/>
      <w:r w:rsidR="001C7E49" w:rsidRPr="009C1AB4">
        <w:rPr>
          <w:szCs w:val="22"/>
          <w:lang w:val="ru-RU"/>
        </w:rPr>
        <w:t xml:space="preserve"> по любым вопросам, которые сочтены необходимыми в свете Устава и Конвенции МСЭ и решений Совета</w:t>
      </w:r>
      <w:r w:rsidRPr="001C7E49">
        <w:rPr>
          <w:rFonts w:eastAsia="SimSun"/>
          <w:lang w:val="ru-RU"/>
        </w:rPr>
        <w:t>;</w:t>
      </w:r>
    </w:p>
    <w:p w:rsidR="00002248" w:rsidRPr="0090679E" w:rsidRDefault="00002248" w:rsidP="00E646B0">
      <w:pPr>
        <w:pStyle w:val="enumlev1"/>
        <w:ind w:left="851" w:hanging="851"/>
        <w:jc w:val="both"/>
        <w:rPr>
          <w:rFonts w:eastAsia="SimSun"/>
          <w:lang w:val="ru-RU"/>
        </w:rPr>
      </w:pPr>
      <w:r w:rsidRPr="00E14B6C">
        <w:rPr>
          <w:rFonts w:eastAsia="SimSun"/>
        </w:rPr>
        <w:t>f</w:t>
      </w:r>
      <w:r w:rsidRPr="001C7E49">
        <w:rPr>
          <w:rFonts w:eastAsia="SimSun"/>
          <w:lang w:val="ru-RU"/>
        </w:rPr>
        <w:t>)</w:t>
      </w:r>
      <w:r w:rsidRPr="001C7E49">
        <w:rPr>
          <w:rFonts w:eastAsia="SimSun"/>
          <w:lang w:val="ru-RU"/>
        </w:rPr>
        <w:tab/>
      </w:r>
      <w:proofErr w:type="gramStart"/>
      <w:r w:rsidR="001C7E49">
        <w:rPr>
          <w:rFonts w:eastAsia="SimSun"/>
          <w:lang w:val="ru-RU"/>
        </w:rPr>
        <w:t>рекомендации</w:t>
      </w:r>
      <w:proofErr w:type="gramEnd"/>
      <w:r w:rsidR="001C7E49">
        <w:rPr>
          <w:rFonts w:eastAsia="SimSun"/>
          <w:lang w:val="ru-RU"/>
        </w:rPr>
        <w:t xml:space="preserve">, представленные исследовательскими комиссиями МСЭ-Т и КГСЭ для утверждения ВАСЭ-16. </w:t>
      </w:r>
    </w:p>
    <w:p w:rsidR="00002248" w:rsidRPr="000A36E0" w:rsidRDefault="00002248" w:rsidP="001D2FD5">
      <w:pPr>
        <w:jc w:val="both"/>
        <w:rPr>
          <w:rFonts w:eastAsia="SimSun"/>
          <w:lang w:val="ru-RU"/>
        </w:rPr>
      </w:pPr>
      <w:r w:rsidRPr="00BC223F">
        <w:rPr>
          <w:rFonts w:eastAsia="SimSun"/>
          <w:lang w:val="ru-RU"/>
        </w:rPr>
        <w:t>8.2</w:t>
      </w:r>
      <w:r w:rsidRPr="00BC223F">
        <w:rPr>
          <w:rFonts w:eastAsia="SimSun"/>
          <w:lang w:val="ru-RU"/>
        </w:rPr>
        <w:tab/>
      </w:r>
      <w:r w:rsidR="00BC223F" w:rsidRPr="009C1AB4">
        <w:rPr>
          <w:szCs w:val="22"/>
          <w:lang w:val="ru-RU"/>
        </w:rPr>
        <w:t xml:space="preserve">Вышеуказанные документы будут размещаться на веб-сайте ВАСЭ-12 по мере их поступления. Существует также услуга </w:t>
      </w:r>
      <w:r w:rsidR="00BC223F" w:rsidRPr="001D2FD5">
        <w:rPr>
          <w:color w:val="000000"/>
          <w:lang w:val="ru-RU"/>
        </w:rPr>
        <w:t>электронного</w:t>
      </w:r>
      <w:r w:rsidR="00BC223F" w:rsidRPr="009C1AB4">
        <w:rPr>
          <w:szCs w:val="22"/>
          <w:lang w:val="ru-RU"/>
        </w:rPr>
        <w:t xml:space="preserve"> уведомления, с помощью которой </w:t>
      </w:r>
      <w:r w:rsidR="00EE7E68">
        <w:rPr>
          <w:szCs w:val="22"/>
          <w:lang w:val="ru-RU"/>
        </w:rPr>
        <w:t>членов могут</w:t>
      </w:r>
      <w:r w:rsidR="00BC223F" w:rsidRPr="009C1AB4">
        <w:rPr>
          <w:szCs w:val="22"/>
          <w:lang w:val="ru-RU"/>
        </w:rPr>
        <w:t xml:space="preserve"> сразу же информировать о размещении новых документов на веб-сайте</w:t>
      </w:r>
      <w:r w:rsidR="00EE7E68">
        <w:rPr>
          <w:szCs w:val="22"/>
          <w:lang w:val="ru-RU"/>
        </w:rPr>
        <w:t xml:space="preserve"> и которая имеется по адресу </w:t>
      </w:r>
      <w:hyperlink r:id="rId20" w:history="1">
        <w:r w:rsidRPr="00DE64F0">
          <w:rPr>
            <w:rStyle w:val="Hyperlink"/>
            <w:lang w:eastAsia="zh-CN"/>
          </w:rPr>
          <w:t>http</w:t>
        </w:r>
        <w:r w:rsidRPr="000A36E0">
          <w:rPr>
            <w:rStyle w:val="Hyperlink"/>
            <w:lang w:val="ru-RU" w:eastAsia="zh-CN"/>
          </w:rPr>
          <w:t>://</w:t>
        </w:r>
        <w:proofErr w:type="spellStart"/>
        <w:r w:rsidRPr="00DE64F0">
          <w:rPr>
            <w:rStyle w:val="Hyperlink"/>
            <w:lang w:eastAsia="zh-CN"/>
          </w:rPr>
          <w:t>itu</w:t>
        </w:r>
        <w:proofErr w:type="spellEnd"/>
        <w:r w:rsidRPr="000A36E0">
          <w:rPr>
            <w:rStyle w:val="Hyperlink"/>
            <w:lang w:val="ru-RU" w:eastAsia="zh-CN"/>
          </w:rPr>
          <w:t>.</w:t>
        </w:r>
        <w:proofErr w:type="spellStart"/>
        <w:r w:rsidRPr="00DE64F0">
          <w:rPr>
            <w:rStyle w:val="Hyperlink"/>
            <w:lang w:eastAsia="zh-CN"/>
          </w:rPr>
          <w:t>int</w:t>
        </w:r>
        <w:proofErr w:type="spellEnd"/>
        <w:r w:rsidRPr="000A36E0">
          <w:rPr>
            <w:rStyle w:val="Hyperlink"/>
            <w:lang w:val="ru-RU" w:eastAsia="zh-CN"/>
          </w:rPr>
          <w:t>/</w:t>
        </w:r>
        <w:r w:rsidRPr="00DE64F0">
          <w:rPr>
            <w:rStyle w:val="Hyperlink"/>
            <w:lang w:eastAsia="zh-CN"/>
          </w:rPr>
          <w:t>online</w:t>
        </w:r>
        <w:r w:rsidRPr="000A36E0">
          <w:rPr>
            <w:rStyle w:val="Hyperlink"/>
            <w:lang w:val="ru-RU" w:eastAsia="zh-CN"/>
          </w:rPr>
          <w:t>/</w:t>
        </w:r>
        <w:r w:rsidRPr="00DE64F0">
          <w:rPr>
            <w:rStyle w:val="Hyperlink"/>
            <w:lang w:eastAsia="zh-CN"/>
          </w:rPr>
          <w:t>mm</w:t>
        </w:r>
        <w:r w:rsidRPr="000A36E0">
          <w:rPr>
            <w:rStyle w:val="Hyperlink"/>
            <w:lang w:val="ru-RU" w:eastAsia="zh-CN"/>
          </w:rPr>
          <w:t>/</w:t>
        </w:r>
        <w:r w:rsidRPr="00DE64F0">
          <w:rPr>
            <w:rStyle w:val="Hyperlink"/>
            <w:lang w:eastAsia="zh-CN"/>
          </w:rPr>
          <w:t>scripts</w:t>
        </w:r>
        <w:r w:rsidRPr="000A36E0">
          <w:rPr>
            <w:rStyle w:val="Hyperlink"/>
            <w:lang w:val="ru-RU" w:eastAsia="zh-CN"/>
          </w:rPr>
          <w:t>/</w:t>
        </w:r>
        <w:r w:rsidRPr="00DE64F0">
          <w:rPr>
            <w:rStyle w:val="Hyperlink"/>
            <w:lang w:eastAsia="zh-CN"/>
          </w:rPr>
          <w:t>notify</w:t>
        </w:r>
      </w:hyperlink>
      <w:r w:rsidRPr="000A36E0">
        <w:rPr>
          <w:rFonts w:eastAsia="SimSun"/>
          <w:lang w:val="ru-RU"/>
        </w:rPr>
        <w:t>.</w:t>
      </w:r>
    </w:p>
    <w:p w:rsidR="00002248" w:rsidRPr="00DB5734" w:rsidRDefault="00002248" w:rsidP="001D2FD5">
      <w:pPr>
        <w:jc w:val="both"/>
        <w:rPr>
          <w:rFonts w:eastAsia="SimSun"/>
          <w:lang w:val="ru-RU"/>
        </w:rPr>
      </w:pPr>
      <w:r w:rsidRPr="000A36E0">
        <w:rPr>
          <w:rFonts w:eastAsia="SimSun"/>
          <w:lang w:val="ru-RU"/>
        </w:rPr>
        <w:t>8.3</w:t>
      </w:r>
      <w:r w:rsidRPr="000A36E0">
        <w:rPr>
          <w:rFonts w:eastAsia="SimSun"/>
          <w:lang w:val="ru-RU"/>
        </w:rPr>
        <w:tab/>
      </w:r>
      <w:r w:rsidR="000A36E0">
        <w:rPr>
          <w:rFonts w:eastAsia="SimSun"/>
          <w:lang w:val="ru-RU"/>
        </w:rPr>
        <w:t>ВАСЭ</w:t>
      </w:r>
      <w:r w:rsidRPr="000A36E0">
        <w:rPr>
          <w:rFonts w:eastAsia="SimSun"/>
          <w:lang w:val="ru-RU"/>
        </w:rPr>
        <w:t xml:space="preserve">-16 </w:t>
      </w:r>
      <w:r w:rsidR="000A36E0">
        <w:rPr>
          <w:rFonts w:eastAsia="SimSun"/>
          <w:lang w:val="ru-RU"/>
        </w:rPr>
        <w:t>и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ГСС</w:t>
      </w:r>
      <w:r w:rsidR="000A36E0" w:rsidRPr="000A36E0">
        <w:rPr>
          <w:rFonts w:eastAsia="SimSun"/>
          <w:lang w:val="ru-RU"/>
        </w:rPr>
        <w:t>-</w:t>
      </w:r>
      <w:r w:rsidRPr="000A36E0">
        <w:rPr>
          <w:rFonts w:eastAsia="SimSun"/>
          <w:lang w:val="ru-RU"/>
        </w:rPr>
        <w:t xml:space="preserve">16 </w:t>
      </w:r>
      <w:r w:rsidR="000A36E0">
        <w:rPr>
          <w:rFonts w:eastAsia="SimSun"/>
          <w:lang w:val="ru-RU"/>
        </w:rPr>
        <w:t xml:space="preserve">будут проводиться на безбумажной основе. Могут быть сделаны исключения на основании запросов лиц с ограниченными возможностями (см. следующий раздел). </w:t>
      </w:r>
    </w:p>
    <w:p w:rsidR="00002248" w:rsidRPr="00DB5734" w:rsidRDefault="00002248" w:rsidP="001D2FD5">
      <w:pPr>
        <w:jc w:val="both"/>
        <w:rPr>
          <w:rFonts w:eastAsia="SimSun"/>
          <w:lang w:val="ru-RU"/>
        </w:rPr>
      </w:pPr>
      <w:r w:rsidRPr="000A36E0">
        <w:rPr>
          <w:rFonts w:eastAsia="SimSun"/>
          <w:lang w:val="ru-RU"/>
        </w:rPr>
        <w:t>8.4</w:t>
      </w:r>
      <w:r w:rsidRPr="000A36E0">
        <w:rPr>
          <w:rFonts w:eastAsia="SimSun"/>
          <w:lang w:val="ru-RU"/>
        </w:rPr>
        <w:tab/>
      </w:r>
      <w:r w:rsidR="000A36E0">
        <w:rPr>
          <w:rFonts w:eastAsia="SimSun"/>
          <w:lang w:val="ru-RU"/>
        </w:rPr>
        <w:t>Потребности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в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доступности</w:t>
      </w:r>
      <w:r w:rsidR="000A36E0" w:rsidRPr="000A36E0">
        <w:rPr>
          <w:rFonts w:eastAsia="SimSun"/>
          <w:lang w:val="ru-RU"/>
        </w:rPr>
        <w:t xml:space="preserve">: </w:t>
      </w:r>
      <w:r w:rsidR="000A36E0">
        <w:rPr>
          <w:rFonts w:eastAsia="SimSun"/>
          <w:lang w:val="ru-RU"/>
        </w:rPr>
        <w:t>просим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в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ближайшее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возможное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время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обратиться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с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запросом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о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любой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обоснованной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конкретной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помощи</w:t>
      </w:r>
      <w:r w:rsidR="000A36E0" w:rsidRPr="000A36E0">
        <w:rPr>
          <w:rFonts w:eastAsia="SimSun"/>
          <w:lang w:val="ru-RU"/>
        </w:rPr>
        <w:t xml:space="preserve">, </w:t>
      </w:r>
      <w:r w:rsidR="000A36E0" w:rsidRPr="00E646B0">
        <w:rPr>
          <w:szCs w:val="22"/>
          <w:lang w:val="ru-RU"/>
        </w:rPr>
        <w:t>которая</w:t>
      </w:r>
      <w:r w:rsidR="000A36E0" w:rsidRPr="000A36E0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необходима</w:t>
      </w:r>
      <w:r w:rsidR="000A36E0" w:rsidRPr="000A36E0">
        <w:rPr>
          <w:rFonts w:eastAsia="SimSun"/>
          <w:lang w:val="ru-RU"/>
        </w:rPr>
        <w:t xml:space="preserve">, </w:t>
      </w:r>
      <w:r w:rsidR="000A36E0">
        <w:rPr>
          <w:rFonts w:eastAsia="SimSun"/>
          <w:lang w:val="ru-RU"/>
        </w:rPr>
        <w:t xml:space="preserve">по электронной почте </w:t>
      </w:r>
      <w:r w:rsidR="009F671E">
        <w:fldChar w:fldCharType="begin"/>
      </w:r>
      <w:r w:rsidR="009F671E" w:rsidRPr="009F671E">
        <w:rPr>
          <w:lang w:val="ru-RU"/>
        </w:rPr>
        <w:instrText xml:space="preserve"> </w:instrText>
      </w:r>
      <w:r w:rsidR="009F671E">
        <w:instrText>HYPERLINK</w:instrText>
      </w:r>
      <w:r w:rsidR="009F671E" w:rsidRPr="009F671E">
        <w:rPr>
          <w:lang w:val="ru-RU"/>
        </w:rPr>
        <w:instrText xml:space="preserve"> "</w:instrText>
      </w:r>
      <w:r w:rsidR="009F671E">
        <w:instrText>mailto</w:instrText>
      </w:r>
      <w:r w:rsidR="009F671E" w:rsidRPr="009F671E">
        <w:rPr>
          <w:lang w:val="ru-RU"/>
        </w:rPr>
        <w:instrText>:</w:instrText>
      </w:r>
      <w:r w:rsidR="009F671E">
        <w:instrText>wtsareg</w:instrText>
      </w:r>
      <w:r w:rsidR="009F671E" w:rsidRPr="009F671E">
        <w:rPr>
          <w:lang w:val="ru-RU"/>
        </w:rPr>
        <w:instrText>@</w:instrText>
      </w:r>
      <w:r w:rsidR="009F671E">
        <w:instrText>itu</w:instrText>
      </w:r>
      <w:r w:rsidR="009F671E" w:rsidRPr="009F671E">
        <w:rPr>
          <w:lang w:val="ru-RU"/>
        </w:rPr>
        <w:instrText>.</w:instrText>
      </w:r>
      <w:r w:rsidR="009F671E">
        <w:instrText>int</w:instrText>
      </w:r>
      <w:r w:rsidR="009F671E" w:rsidRPr="009F671E">
        <w:rPr>
          <w:lang w:val="ru-RU"/>
        </w:rPr>
        <w:instrText xml:space="preserve">" </w:instrText>
      </w:r>
      <w:r w:rsidR="009F671E">
        <w:fldChar w:fldCharType="separate"/>
      </w:r>
      <w:r w:rsidR="00E646B0" w:rsidRPr="009C1D74">
        <w:rPr>
          <w:rStyle w:val="Hyperlink"/>
          <w:lang w:eastAsia="zh-CN"/>
        </w:rPr>
        <w:t>wtsa</w:t>
      </w:r>
      <w:r w:rsidR="00E646B0" w:rsidRPr="009C1D74">
        <w:rPr>
          <w:rStyle w:val="Hyperlink"/>
          <w:lang w:val="ru-RU" w:eastAsia="zh-CN"/>
        </w:rPr>
        <w:noBreakHyphen/>
      </w:r>
      <w:r w:rsidR="00E646B0" w:rsidRPr="009C1D74">
        <w:rPr>
          <w:rStyle w:val="Hyperlink"/>
          <w:lang w:eastAsia="zh-CN"/>
        </w:rPr>
        <w:t>reg</w:t>
      </w:r>
      <w:r w:rsidR="00E646B0" w:rsidRPr="009C1D74">
        <w:rPr>
          <w:rStyle w:val="Hyperlink"/>
          <w:lang w:val="ru-RU" w:eastAsia="zh-CN"/>
        </w:rPr>
        <w:t>@</w:t>
      </w:r>
      <w:r w:rsidR="00E646B0" w:rsidRPr="009C1D74">
        <w:rPr>
          <w:rStyle w:val="Hyperlink"/>
          <w:lang w:eastAsia="zh-CN"/>
        </w:rPr>
        <w:t>itu</w:t>
      </w:r>
      <w:r w:rsidR="00E646B0" w:rsidRPr="009C1D74">
        <w:rPr>
          <w:rStyle w:val="Hyperlink"/>
          <w:lang w:val="ru-RU" w:eastAsia="zh-CN"/>
        </w:rPr>
        <w:t>.</w:t>
      </w:r>
      <w:proofErr w:type="spellStart"/>
      <w:r w:rsidR="00E646B0" w:rsidRPr="009C1D74">
        <w:rPr>
          <w:rStyle w:val="Hyperlink"/>
          <w:lang w:eastAsia="zh-CN"/>
        </w:rPr>
        <w:t>int</w:t>
      </w:r>
      <w:proofErr w:type="spellEnd"/>
      <w:r w:rsidR="009F671E">
        <w:rPr>
          <w:rStyle w:val="Hyperlink"/>
          <w:lang w:eastAsia="zh-CN"/>
        </w:rPr>
        <w:fldChar w:fldCharType="end"/>
      </w:r>
      <w:r w:rsidRPr="000A36E0">
        <w:rPr>
          <w:rFonts w:eastAsia="SimSun"/>
          <w:lang w:val="ru-RU"/>
        </w:rPr>
        <w:t xml:space="preserve">. </w:t>
      </w:r>
      <w:r w:rsidR="000A36E0" w:rsidRPr="001D2FD5">
        <w:rPr>
          <w:color w:val="000000"/>
          <w:lang w:val="ru-RU"/>
        </w:rPr>
        <w:t>Секретариат</w:t>
      </w:r>
      <w:r w:rsidR="000A36E0">
        <w:rPr>
          <w:rFonts w:eastAsia="SimSun"/>
          <w:lang w:val="ru-RU"/>
        </w:rPr>
        <w:t xml:space="preserve"> МСЭ сделает все возможное для удовлетворения выраженных потребностей при условии наличия ресурсов. </w:t>
      </w:r>
    </w:p>
    <w:p w:rsidR="00002248" w:rsidRPr="000A36E0" w:rsidRDefault="00002248" w:rsidP="001D2FD5">
      <w:pPr>
        <w:jc w:val="both"/>
        <w:rPr>
          <w:rFonts w:eastAsia="SimSun"/>
          <w:lang w:val="ru-RU"/>
        </w:rPr>
      </w:pPr>
      <w:r w:rsidRPr="0090679E">
        <w:rPr>
          <w:rFonts w:eastAsia="SimSun"/>
          <w:lang w:val="ru-RU"/>
        </w:rPr>
        <w:t>8.5</w:t>
      </w:r>
      <w:r w:rsidRPr="0090679E">
        <w:rPr>
          <w:rFonts w:eastAsia="SimSun"/>
          <w:lang w:val="ru-RU"/>
        </w:rPr>
        <w:tab/>
      </w:r>
      <w:r w:rsidR="0090679E" w:rsidRPr="009C1AB4">
        <w:rPr>
          <w:szCs w:val="22"/>
          <w:lang w:val="ru-RU"/>
        </w:rPr>
        <w:t xml:space="preserve">Будет предоставлена беспроводная ЛВС для онлайнового доступа ко всем документам во время Ассамблеи. </w:t>
      </w:r>
      <w:r w:rsidR="0090679E" w:rsidRPr="001D2FD5">
        <w:rPr>
          <w:color w:val="000000"/>
          <w:lang w:val="ru-RU"/>
        </w:rPr>
        <w:t>Для</w:t>
      </w:r>
      <w:r w:rsidR="0090679E" w:rsidRPr="009C1AB4">
        <w:rPr>
          <w:szCs w:val="22"/>
          <w:lang w:val="ru-RU"/>
        </w:rPr>
        <w:t xml:space="preserve"> получения электронного доступа к документам Ассамблеи, а также чтобы воспользоваться службой электронного уведомления, необходимо иметь учетную запись TIES. Информация</w:t>
      </w:r>
      <w:r w:rsidR="0090679E" w:rsidRPr="000A36E0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о</w:t>
      </w:r>
      <w:r w:rsidR="0090679E" w:rsidRPr="000A36E0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регистрации</w:t>
      </w:r>
      <w:r w:rsidR="0090679E" w:rsidRPr="000A36E0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в</w:t>
      </w:r>
      <w:r w:rsidR="0090679E" w:rsidRPr="000A36E0">
        <w:rPr>
          <w:szCs w:val="22"/>
          <w:lang w:val="ru-RU"/>
        </w:rPr>
        <w:t xml:space="preserve"> </w:t>
      </w:r>
      <w:r w:rsidR="0090679E" w:rsidRPr="0090679E">
        <w:rPr>
          <w:szCs w:val="22"/>
        </w:rPr>
        <w:t>TIES</w:t>
      </w:r>
      <w:r w:rsidR="0090679E" w:rsidRPr="000A36E0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приводится</w:t>
      </w:r>
      <w:r w:rsidR="0090679E" w:rsidRPr="000A36E0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по</w:t>
      </w:r>
      <w:r w:rsidR="0090679E" w:rsidRPr="000A36E0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адресу</w:t>
      </w:r>
      <w:r w:rsidR="000A36E0" w:rsidRPr="000A36E0">
        <w:rPr>
          <w:szCs w:val="22"/>
          <w:lang w:val="ru-RU"/>
        </w:rPr>
        <w:t xml:space="preserve"> </w:t>
      </w:r>
      <w:hyperlink r:id="rId21" w:history="1">
        <w:r w:rsidRPr="00DE64F0">
          <w:rPr>
            <w:rStyle w:val="Hyperlink"/>
            <w:lang w:eastAsia="zh-CN"/>
          </w:rPr>
          <w:t>http</w:t>
        </w:r>
        <w:r w:rsidRPr="000A36E0">
          <w:rPr>
            <w:rStyle w:val="Hyperlink"/>
            <w:lang w:val="ru-RU" w:eastAsia="zh-CN"/>
          </w:rPr>
          <w:t>://</w:t>
        </w:r>
        <w:proofErr w:type="spellStart"/>
        <w:r w:rsidRPr="00DE64F0">
          <w:rPr>
            <w:rStyle w:val="Hyperlink"/>
            <w:lang w:eastAsia="zh-CN"/>
          </w:rPr>
          <w:t>itu</w:t>
        </w:r>
        <w:proofErr w:type="spellEnd"/>
        <w:r w:rsidRPr="000A36E0">
          <w:rPr>
            <w:rStyle w:val="Hyperlink"/>
            <w:lang w:val="ru-RU" w:eastAsia="zh-CN"/>
          </w:rPr>
          <w:t>.</w:t>
        </w:r>
        <w:proofErr w:type="spellStart"/>
        <w:r w:rsidRPr="00DE64F0">
          <w:rPr>
            <w:rStyle w:val="Hyperlink"/>
            <w:lang w:eastAsia="zh-CN"/>
          </w:rPr>
          <w:t>int</w:t>
        </w:r>
        <w:proofErr w:type="spellEnd"/>
        <w:r w:rsidRPr="000A36E0">
          <w:rPr>
            <w:rStyle w:val="Hyperlink"/>
            <w:lang w:val="ru-RU" w:eastAsia="zh-CN"/>
          </w:rPr>
          <w:t>/</w:t>
        </w:r>
        <w:r w:rsidRPr="00DE64F0">
          <w:rPr>
            <w:rStyle w:val="Hyperlink"/>
            <w:lang w:eastAsia="zh-CN"/>
          </w:rPr>
          <w:t>ties</w:t>
        </w:r>
        <w:r w:rsidRPr="000A36E0">
          <w:rPr>
            <w:rStyle w:val="Hyperlink"/>
            <w:lang w:val="ru-RU" w:eastAsia="zh-CN"/>
          </w:rPr>
          <w:t>/</w:t>
        </w:r>
      </w:hyperlink>
      <w:r w:rsidR="002279C6">
        <w:rPr>
          <w:rFonts w:eastAsia="SimSun"/>
          <w:lang w:val="ru-RU"/>
        </w:rPr>
        <w:t>.</w:t>
      </w:r>
    </w:p>
    <w:p w:rsidR="00002248" w:rsidRPr="00DB5734" w:rsidRDefault="00002248" w:rsidP="00DB5734">
      <w:pPr>
        <w:pStyle w:val="Heading1"/>
        <w:rPr>
          <w:rFonts w:eastAsia="SimSun"/>
          <w:lang w:val="ru-RU"/>
        </w:rPr>
      </w:pPr>
      <w:r w:rsidRPr="00DB5734">
        <w:rPr>
          <w:rFonts w:eastAsia="SimSun"/>
          <w:lang w:val="ru-RU"/>
        </w:rPr>
        <w:t>9</w:t>
      </w:r>
      <w:r w:rsidRPr="00DB5734">
        <w:rPr>
          <w:rFonts w:eastAsia="SimSun"/>
          <w:lang w:val="ru-RU"/>
        </w:rPr>
        <w:tab/>
      </w:r>
      <w:r w:rsidR="000A36E0" w:rsidRPr="009F671E">
        <w:rPr>
          <w:rFonts w:eastAsia="SimSun"/>
          <w:lang w:val="ru-RU"/>
        </w:rPr>
        <w:t>Материалы</w:t>
      </w:r>
      <w:r w:rsidR="000A36E0" w:rsidRPr="00DB5734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ВАСЭ</w:t>
      </w:r>
      <w:r w:rsidRPr="00DB5734">
        <w:rPr>
          <w:rFonts w:eastAsia="SimSun"/>
          <w:lang w:val="ru-RU"/>
        </w:rPr>
        <w:t>-16</w:t>
      </w:r>
    </w:p>
    <w:p w:rsidR="00002248" w:rsidRPr="00B671DA" w:rsidRDefault="00002248" w:rsidP="001D2FD5">
      <w:pPr>
        <w:jc w:val="both"/>
        <w:rPr>
          <w:rFonts w:eastAsia="SimSun"/>
          <w:lang w:val="ru-RU"/>
        </w:rPr>
      </w:pPr>
      <w:r w:rsidRPr="00B671DA">
        <w:rPr>
          <w:rFonts w:eastAsia="SimSun"/>
          <w:lang w:val="ru-RU"/>
        </w:rPr>
        <w:t>9.1</w:t>
      </w:r>
      <w:r w:rsidRPr="00B671DA">
        <w:rPr>
          <w:rFonts w:eastAsia="SimSun"/>
          <w:lang w:val="ru-RU"/>
        </w:rPr>
        <w:tab/>
      </w:r>
      <w:r w:rsidR="000A36E0">
        <w:rPr>
          <w:rFonts w:eastAsia="SimSun"/>
          <w:lang w:val="ru-RU"/>
        </w:rPr>
        <w:t>Через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несколько</w:t>
      </w:r>
      <w:r w:rsidR="000A36E0" w:rsidRPr="00B671DA">
        <w:rPr>
          <w:rFonts w:eastAsia="SimSun"/>
          <w:lang w:val="ru-RU"/>
        </w:rPr>
        <w:t xml:space="preserve"> </w:t>
      </w:r>
      <w:r w:rsidR="000A36E0" w:rsidRPr="001D2FD5">
        <w:rPr>
          <w:color w:val="000000"/>
          <w:lang w:val="ru-RU"/>
        </w:rPr>
        <w:t>часов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после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закрытия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ВАСЭ</w:t>
      </w:r>
      <w:r w:rsidR="000A36E0" w:rsidRPr="00B671DA">
        <w:rPr>
          <w:rFonts w:eastAsia="SimSun"/>
          <w:lang w:val="ru-RU"/>
        </w:rPr>
        <w:t>-</w:t>
      </w:r>
      <w:r w:rsidRPr="00B671DA">
        <w:rPr>
          <w:rFonts w:eastAsia="SimSun"/>
          <w:lang w:val="ru-RU"/>
        </w:rPr>
        <w:t xml:space="preserve">16 </w:t>
      </w:r>
      <w:r w:rsidR="000A36E0">
        <w:rPr>
          <w:rFonts w:eastAsia="SimSun"/>
          <w:lang w:val="ru-RU"/>
        </w:rPr>
        <w:t>в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четверг</w:t>
      </w:r>
      <w:r w:rsidR="000A36E0" w:rsidRPr="00B671DA">
        <w:rPr>
          <w:rFonts w:eastAsia="SimSun"/>
          <w:lang w:val="ru-RU"/>
        </w:rPr>
        <w:t xml:space="preserve">, 3 </w:t>
      </w:r>
      <w:r w:rsidR="000A36E0">
        <w:rPr>
          <w:rFonts w:eastAsia="SimSun"/>
          <w:lang w:val="ru-RU"/>
        </w:rPr>
        <w:t>ноября</w:t>
      </w:r>
      <w:r w:rsidR="000A36E0" w:rsidRPr="00B671DA">
        <w:rPr>
          <w:rFonts w:eastAsia="SimSun"/>
          <w:lang w:val="ru-RU"/>
        </w:rPr>
        <w:t xml:space="preserve"> 2016 </w:t>
      </w:r>
      <w:r w:rsidR="000A36E0">
        <w:rPr>
          <w:rFonts w:eastAsia="SimSun"/>
          <w:lang w:val="ru-RU"/>
        </w:rPr>
        <w:t>года</w:t>
      </w:r>
      <w:r w:rsidR="000A36E0" w:rsidRPr="00B671DA">
        <w:rPr>
          <w:rFonts w:eastAsia="SimSun"/>
          <w:lang w:val="ru-RU"/>
        </w:rPr>
        <w:t xml:space="preserve">, </w:t>
      </w:r>
      <w:r w:rsidR="000A36E0">
        <w:rPr>
          <w:rFonts w:eastAsia="SimSun"/>
          <w:lang w:val="ru-RU"/>
        </w:rPr>
        <w:t>Секретариат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МСЭ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опубликует</w:t>
      </w:r>
      <w:r w:rsidR="000A36E0" w:rsidRPr="00B671DA">
        <w:rPr>
          <w:rFonts w:eastAsia="SimSun"/>
          <w:lang w:val="ru-RU"/>
        </w:rPr>
        <w:t xml:space="preserve"> "</w:t>
      </w:r>
      <w:r w:rsidR="000A36E0">
        <w:rPr>
          <w:rFonts w:eastAsia="SimSun"/>
          <w:lang w:val="ru-RU"/>
        </w:rPr>
        <w:t>Проект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материалов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ВАСЭ</w:t>
      </w:r>
      <w:r w:rsidR="000A36E0" w:rsidRPr="00B671DA">
        <w:rPr>
          <w:rFonts w:eastAsia="SimSun"/>
          <w:lang w:val="ru-RU"/>
        </w:rPr>
        <w:t xml:space="preserve">-16", </w:t>
      </w:r>
      <w:r w:rsidR="000A36E0" w:rsidRPr="00E646B0">
        <w:rPr>
          <w:szCs w:val="22"/>
          <w:lang w:val="ru-RU"/>
        </w:rPr>
        <w:t>содержащий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новый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набор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резолюций</w:t>
      </w:r>
      <w:r w:rsidR="000A36E0" w:rsidRPr="00B671DA">
        <w:rPr>
          <w:rFonts w:eastAsia="SimSun"/>
          <w:lang w:val="ru-RU"/>
        </w:rPr>
        <w:t xml:space="preserve">, </w:t>
      </w:r>
      <w:r w:rsidR="000A36E0">
        <w:rPr>
          <w:rFonts w:eastAsia="SimSun"/>
          <w:lang w:val="ru-RU"/>
        </w:rPr>
        <w:t>мнений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ВАСЭ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и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Рекомендаций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МСЭ</w:t>
      </w:r>
      <w:r w:rsidR="000A36E0" w:rsidRPr="00B671DA">
        <w:rPr>
          <w:rFonts w:eastAsia="SimSun"/>
          <w:lang w:val="ru-RU"/>
        </w:rPr>
        <w:t>-</w:t>
      </w:r>
      <w:r w:rsidR="000A36E0">
        <w:rPr>
          <w:rFonts w:eastAsia="SimSun"/>
          <w:lang w:val="ru-RU"/>
        </w:rPr>
        <w:t>Т</w:t>
      </w:r>
      <w:r w:rsidR="000A36E0" w:rsidRPr="00B671DA">
        <w:rPr>
          <w:rFonts w:eastAsia="SimSun"/>
          <w:lang w:val="ru-RU"/>
        </w:rPr>
        <w:t xml:space="preserve"> </w:t>
      </w:r>
      <w:r w:rsidR="000A36E0">
        <w:rPr>
          <w:rFonts w:eastAsia="SimSun"/>
          <w:lang w:val="ru-RU"/>
        </w:rPr>
        <w:t>серии</w:t>
      </w:r>
      <w:r w:rsidR="000A36E0" w:rsidRPr="00B671DA">
        <w:rPr>
          <w:rFonts w:eastAsia="SimSun"/>
          <w:lang w:val="ru-RU"/>
        </w:rPr>
        <w:t xml:space="preserve"> </w:t>
      </w:r>
      <w:r w:rsidR="00B671DA">
        <w:rPr>
          <w:rFonts w:eastAsia="SimSun"/>
        </w:rPr>
        <w:t>A</w:t>
      </w:r>
      <w:r w:rsidR="00B671DA">
        <w:rPr>
          <w:rFonts w:eastAsia="SimSun"/>
          <w:lang w:val="ru-RU"/>
        </w:rPr>
        <w:t xml:space="preserve">. </w:t>
      </w:r>
    </w:p>
    <w:p w:rsidR="00002248" w:rsidRPr="00B671DA" w:rsidRDefault="00002248" w:rsidP="001D2FD5">
      <w:pPr>
        <w:jc w:val="both"/>
        <w:rPr>
          <w:rFonts w:eastAsia="SimSun"/>
          <w:lang w:val="ru-RU"/>
        </w:rPr>
      </w:pPr>
      <w:r w:rsidRPr="00B671DA">
        <w:rPr>
          <w:rFonts w:eastAsia="SimSun"/>
          <w:lang w:val="ru-RU"/>
        </w:rPr>
        <w:t>9.2</w:t>
      </w:r>
      <w:r w:rsidRPr="00B671DA">
        <w:rPr>
          <w:rFonts w:eastAsia="SimSun"/>
          <w:lang w:val="ru-RU"/>
        </w:rPr>
        <w:tab/>
      </w:r>
      <w:r w:rsidR="00B671DA">
        <w:rPr>
          <w:rFonts w:eastAsia="SimSun"/>
          <w:lang w:val="ru-RU"/>
        </w:rPr>
        <w:t xml:space="preserve">Проект материалов и заключительные </w:t>
      </w:r>
      <w:r w:rsidR="00B671DA" w:rsidRPr="00E646B0">
        <w:rPr>
          <w:szCs w:val="22"/>
          <w:lang w:val="ru-RU"/>
        </w:rPr>
        <w:t>материалы</w:t>
      </w:r>
      <w:r w:rsidR="00B671DA">
        <w:rPr>
          <w:rFonts w:eastAsia="SimSun"/>
          <w:lang w:val="ru-RU"/>
        </w:rPr>
        <w:t xml:space="preserve"> ВАСЭ-16 также будут представлены в онлайновой форме для </w:t>
      </w:r>
      <w:r w:rsidR="00B671DA" w:rsidRPr="001D2FD5">
        <w:rPr>
          <w:color w:val="000000"/>
          <w:lang w:val="ru-RU"/>
        </w:rPr>
        <w:t>бесплатного</w:t>
      </w:r>
      <w:r w:rsidR="00B671DA">
        <w:rPr>
          <w:rFonts w:eastAsia="SimSun"/>
          <w:lang w:val="ru-RU"/>
        </w:rPr>
        <w:t xml:space="preserve"> и открытого доступа на шести языках. </w:t>
      </w:r>
    </w:p>
    <w:p w:rsidR="00002248" w:rsidRPr="0090679E" w:rsidRDefault="00002248" w:rsidP="00DB5734">
      <w:pPr>
        <w:pStyle w:val="Heading1"/>
        <w:rPr>
          <w:rFonts w:eastAsia="SimSun"/>
          <w:lang w:val="ru-RU"/>
        </w:rPr>
      </w:pPr>
      <w:r w:rsidRPr="0090679E">
        <w:rPr>
          <w:rFonts w:eastAsia="SimSun"/>
          <w:lang w:val="ru-RU"/>
        </w:rPr>
        <w:t>10</w:t>
      </w:r>
      <w:r w:rsidRPr="0090679E">
        <w:rPr>
          <w:rFonts w:eastAsia="SimSun"/>
          <w:lang w:val="ru-RU"/>
        </w:rPr>
        <w:tab/>
      </w:r>
      <w:r w:rsidR="0090679E" w:rsidRPr="0090679E">
        <w:rPr>
          <w:lang w:val="ru-RU"/>
        </w:rPr>
        <w:t xml:space="preserve">Дань памяти бывшим </w:t>
      </w:r>
      <w:r w:rsidR="0090679E" w:rsidRPr="009F671E">
        <w:rPr>
          <w:lang w:val="ru-RU"/>
        </w:rPr>
        <w:t>сотрудникам</w:t>
      </w:r>
      <w:r w:rsidR="0090679E" w:rsidRPr="0090679E">
        <w:rPr>
          <w:lang w:val="ru-RU"/>
        </w:rPr>
        <w:t xml:space="preserve"> МСЭ-Т</w:t>
      </w:r>
    </w:p>
    <w:p w:rsidR="00002248" w:rsidRPr="00DB5734" w:rsidRDefault="00002248" w:rsidP="001D2FD5">
      <w:pPr>
        <w:jc w:val="both"/>
        <w:rPr>
          <w:rFonts w:eastAsia="SimSun"/>
          <w:lang w:val="ru-RU"/>
        </w:rPr>
      </w:pPr>
      <w:r w:rsidRPr="0090679E">
        <w:rPr>
          <w:rFonts w:eastAsia="SimSun"/>
          <w:lang w:val="ru-RU"/>
        </w:rPr>
        <w:t>10.1</w:t>
      </w:r>
      <w:r w:rsidRPr="0090679E">
        <w:rPr>
          <w:rFonts w:eastAsia="SimSun"/>
          <w:lang w:val="ru-RU"/>
        </w:rPr>
        <w:tab/>
      </w:r>
      <w:r w:rsidR="0090679E" w:rsidRPr="009C1AB4">
        <w:rPr>
          <w:szCs w:val="22"/>
          <w:lang w:val="ru-RU"/>
        </w:rPr>
        <w:t>По традиции на ВАСЭ-1</w:t>
      </w:r>
      <w:r w:rsidR="00B671DA">
        <w:rPr>
          <w:szCs w:val="22"/>
          <w:lang w:val="ru-RU"/>
        </w:rPr>
        <w:t>6</w:t>
      </w:r>
      <w:r w:rsidR="0090679E" w:rsidRPr="009C1AB4">
        <w:rPr>
          <w:szCs w:val="22"/>
          <w:lang w:val="ru-RU"/>
        </w:rPr>
        <w:t xml:space="preserve"> будет отдана дань памяти людям, участвовавшим в деятельности МСЭ-Т и скончавшимся после ВАСЭ-</w:t>
      </w:r>
      <w:r w:rsidR="00B671DA">
        <w:rPr>
          <w:szCs w:val="22"/>
          <w:lang w:val="ru-RU"/>
        </w:rPr>
        <w:t>12</w:t>
      </w:r>
      <w:r w:rsidR="0090679E" w:rsidRPr="009C1AB4">
        <w:rPr>
          <w:szCs w:val="22"/>
          <w:lang w:val="ru-RU"/>
        </w:rPr>
        <w:t>. Также по традиции сотрудникам МСЭ-Т, вышедшим в отставку после ВАСЭ-</w:t>
      </w:r>
      <w:r w:rsidR="00B671DA">
        <w:rPr>
          <w:szCs w:val="22"/>
          <w:lang w:val="ru-RU"/>
        </w:rPr>
        <w:t>12</w:t>
      </w:r>
      <w:r w:rsidR="0090679E" w:rsidRPr="009C1AB4">
        <w:rPr>
          <w:szCs w:val="22"/>
          <w:lang w:val="ru-RU"/>
        </w:rPr>
        <w:t>, будут высказаны пожелания долгих и счастливых лет жизни на пенсии</w:t>
      </w:r>
      <w:r w:rsidR="00B671DA">
        <w:rPr>
          <w:szCs w:val="22"/>
          <w:lang w:val="ru-RU"/>
        </w:rPr>
        <w:t xml:space="preserve">. </w:t>
      </w:r>
    </w:p>
    <w:p w:rsidR="00002248" w:rsidRPr="00DB5734" w:rsidRDefault="00002248" w:rsidP="001D2FD5">
      <w:pPr>
        <w:jc w:val="both"/>
        <w:rPr>
          <w:rFonts w:eastAsia="SimSun"/>
          <w:lang w:val="ru-RU"/>
        </w:rPr>
      </w:pPr>
      <w:r w:rsidRPr="00B671DA">
        <w:rPr>
          <w:rFonts w:eastAsia="SimSun"/>
          <w:lang w:val="ru-RU"/>
        </w:rPr>
        <w:t>10.2</w:t>
      </w:r>
      <w:r w:rsidRPr="00B671DA">
        <w:rPr>
          <w:rFonts w:eastAsia="SimSun"/>
          <w:lang w:val="ru-RU"/>
        </w:rPr>
        <w:tab/>
      </w:r>
      <w:r w:rsidR="0090679E" w:rsidRPr="009C1AB4">
        <w:rPr>
          <w:szCs w:val="22"/>
          <w:lang w:val="ru-RU"/>
        </w:rPr>
        <w:t>С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тем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чтобы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поддержать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эту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традицию</w:t>
      </w:r>
      <w:r w:rsidR="0090679E" w:rsidRPr="00B671DA">
        <w:rPr>
          <w:szCs w:val="22"/>
          <w:lang w:val="ru-RU"/>
        </w:rPr>
        <w:t xml:space="preserve">, </w:t>
      </w:r>
      <w:r w:rsidR="0090679E" w:rsidRPr="009C1AB4">
        <w:rPr>
          <w:szCs w:val="22"/>
          <w:lang w:val="ru-RU"/>
        </w:rPr>
        <w:t>был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бы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признателен</w:t>
      </w:r>
      <w:r w:rsidR="0090679E" w:rsidRPr="00B671DA">
        <w:rPr>
          <w:szCs w:val="22"/>
          <w:lang w:val="ru-RU"/>
        </w:rPr>
        <w:t xml:space="preserve">, </w:t>
      </w:r>
      <w:r w:rsidR="0090679E" w:rsidRPr="009C1AB4">
        <w:rPr>
          <w:szCs w:val="22"/>
          <w:lang w:val="ru-RU"/>
        </w:rPr>
        <w:t>если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бы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вы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могли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сообщить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мне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до</w:t>
      </w:r>
      <w:r w:rsidR="0090679E" w:rsidRPr="00B671DA">
        <w:rPr>
          <w:szCs w:val="22"/>
          <w:lang w:val="ru-RU"/>
        </w:rPr>
        <w:t xml:space="preserve"> </w:t>
      </w:r>
      <w:r w:rsidR="0090679E" w:rsidRPr="00B671DA">
        <w:rPr>
          <w:b/>
          <w:szCs w:val="22"/>
          <w:lang w:val="ru-RU"/>
        </w:rPr>
        <w:t>30</w:t>
      </w:r>
      <w:r w:rsidR="0090679E" w:rsidRPr="0090679E">
        <w:rPr>
          <w:b/>
          <w:szCs w:val="22"/>
        </w:rPr>
        <w:t> </w:t>
      </w:r>
      <w:r w:rsidR="00B671DA">
        <w:rPr>
          <w:b/>
          <w:szCs w:val="22"/>
          <w:lang w:val="ru-RU"/>
        </w:rPr>
        <w:t>сентября</w:t>
      </w:r>
      <w:r w:rsidR="00B671DA">
        <w:rPr>
          <w:b/>
          <w:szCs w:val="22"/>
        </w:rPr>
        <w:t> </w:t>
      </w:r>
      <w:r w:rsidR="00B671DA" w:rsidRPr="00B671DA">
        <w:rPr>
          <w:b/>
          <w:szCs w:val="22"/>
          <w:lang w:val="ru-RU"/>
        </w:rPr>
        <w:t>2016</w:t>
      </w:r>
      <w:r w:rsidR="0090679E" w:rsidRPr="00B671DA">
        <w:rPr>
          <w:b/>
          <w:szCs w:val="22"/>
          <w:lang w:val="ru-RU"/>
        </w:rPr>
        <w:t xml:space="preserve"> </w:t>
      </w:r>
      <w:r w:rsidR="0090679E" w:rsidRPr="009C1AB4">
        <w:rPr>
          <w:b/>
          <w:szCs w:val="22"/>
          <w:lang w:val="ru-RU"/>
        </w:rPr>
        <w:t>года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фамилии</w:t>
      </w:r>
      <w:r w:rsidR="0090679E" w:rsidRPr="00B671DA">
        <w:rPr>
          <w:szCs w:val="22"/>
          <w:lang w:val="ru-RU"/>
        </w:rPr>
        <w:t xml:space="preserve">, </w:t>
      </w:r>
      <w:r w:rsidR="0090679E" w:rsidRPr="001D2FD5">
        <w:rPr>
          <w:color w:val="000000"/>
          <w:lang w:val="ru-RU"/>
        </w:rPr>
        <w:t>должности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и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функции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любых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граждан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вашей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страны</w:t>
      </w:r>
      <w:r w:rsidR="0090679E" w:rsidRPr="00B671DA">
        <w:rPr>
          <w:szCs w:val="22"/>
          <w:lang w:val="ru-RU"/>
        </w:rPr>
        <w:t xml:space="preserve">, </w:t>
      </w:r>
      <w:r w:rsidR="0090679E" w:rsidRPr="009C1AB4">
        <w:rPr>
          <w:szCs w:val="22"/>
          <w:lang w:val="ru-RU"/>
        </w:rPr>
        <w:t>которых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вы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хотели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бы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упомянуть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в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той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или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иной</w:t>
      </w:r>
      <w:r w:rsidR="0090679E" w:rsidRPr="00B671DA">
        <w:rPr>
          <w:szCs w:val="22"/>
          <w:lang w:val="ru-RU"/>
        </w:rPr>
        <w:t xml:space="preserve"> </w:t>
      </w:r>
      <w:r w:rsidR="0090679E" w:rsidRPr="009C1AB4">
        <w:rPr>
          <w:szCs w:val="22"/>
          <w:lang w:val="ru-RU"/>
        </w:rPr>
        <w:t>связи</w:t>
      </w:r>
      <w:r w:rsidR="00B671DA">
        <w:rPr>
          <w:szCs w:val="22"/>
          <w:lang w:val="ru-RU"/>
        </w:rPr>
        <w:t xml:space="preserve">. </w:t>
      </w:r>
    </w:p>
    <w:p w:rsidR="00002248" w:rsidRPr="0090679E" w:rsidRDefault="00002248" w:rsidP="00DB5734">
      <w:pPr>
        <w:pStyle w:val="Heading1"/>
        <w:rPr>
          <w:rFonts w:eastAsia="SimSun"/>
          <w:lang w:val="ru-RU"/>
        </w:rPr>
      </w:pPr>
      <w:r w:rsidRPr="0090679E">
        <w:rPr>
          <w:rFonts w:eastAsia="SimSun"/>
          <w:lang w:val="ru-RU"/>
        </w:rPr>
        <w:t>11</w:t>
      </w:r>
      <w:r w:rsidRPr="0090679E">
        <w:rPr>
          <w:rFonts w:eastAsia="SimSun"/>
          <w:lang w:val="ru-RU"/>
        </w:rPr>
        <w:tab/>
      </w:r>
      <w:r w:rsidR="0090679E" w:rsidRPr="009F671E">
        <w:rPr>
          <w:lang w:val="ru-RU"/>
        </w:rPr>
        <w:t>Глобальный</w:t>
      </w:r>
      <w:r w:rsidR="0090679E" w:rsidRPr="0090679E">
        <w:rPr>
          <w:lang w:val="ru-RU"/>
        </w:rPr>
        <w:t xml:space="preserve"> симпозиум по стандартам</w:t>
      </w:r>
    </w:p>
    <w:p w:rsidR="00002248" w:rsidRPr="00DB5734" w:rsidRDefault="0090679E" w:rsidP="001D2FD5">
      <w:pPr>
        <w:jc w:val="both"/>
        <w:rPr>
          <w:rFonts w:eastAsia="SimSun"/>
          <w:bCs/>
          <w:lang w:val="ru-RU"/>
        </w:rPr>
      </w:pPr>
      <w:r w:rsidRPr="009C1AB4">
        <w:rPr>
          <w:szCs w:val="22"/>
          <w:lang w:val="ru-RU"/>
        </w:rPr>
        <w:t>Непосредственно перед ВАСЭ-1</w:t>
      </w:r>
      <w:r w:rsidR="00B671DA">
        <w:rPr>
          <w:szCs w:val="22"/>
          <w:lang w:val="ru-RU"/>
        </w:rPr>
        <w:t>6</w:t>
      </w:r>
      <w:r w:rsidRPr="009C1AB4">
        <w:rPr>
          <w:szCs w:val="22"/>
          <w:lang w:val="ru-RU"/>
        </w:rPr>
        <w:t xml:space="preserve">, в понедельник, </w:t>
      </w:r>
      <w:r w:rsidR="00B671DA">
        <w:rPr>
          <w:szCs w:val="22"/>
          <w:lang w:val="ru-RU"/>
        </w:rPr>
        <w:t>24 октября</w:t>
      </w:r>
      <w:r w:rsidRPr="009C1AB4">
        <w:rPr>
          <w:szCs w:val="22"/>
          <w:lang w:val="ru-RU"/>
        </w:rPr>
        <w:t xml:space="preserve"> 201</w:t>
      </w:r>
      <w:r w:rsidR="00B671DA">
        <w:rPr>
          <w:szCs w:val="22"/>
          <w:lang w:val="ru-RU"/>
        </w:rPr>
        <w:t>6</w:t>
      </w:r>
      <w:r w:rsidRPr="009C1AB4">
        <w:rPr>
          <w:szCs w:val="22"/>
          <w:lang w:val="ru-RU"/>
        </w:rPr>
        <w:t xml:space="preserve"> года, МСЭ-Т организует однодневный Глобальный симпозиум по стандартам (ГСС</w:t>
      </w:r>
      <w:r w:rsidRPr="009C1AB4">
        <w:rPr>
          <w:szCs w:val="22"/>
          <w:lang w:val="ru-RU"/>
        </w:rPr>
        <w:noBreakHyphen/>
        <w:t>1</w:t>
      </w:r>
      <w:r w:rsidR="00B671DA">
        <w:rPr>
          <w:szCs w:val="22"/>
          <w:lang w:val="ru-RU"/>
        </w:rPr>
        <w:t>6</w:t>
      </w:r>
      <w:r w:rsidRPr="009C1AB4">
        <w:rPr>
          <w:szCs w:val="22"/>
          <w:lang w:val="ru-RU"/>
        </w:rPr>
        <w:t xml:space="preserve">). Подробные данные об этом мероприятии будут своевременно сообщены в отдельном циркуляре, но я уже сейчас хотел бы пригласить всех делегатов принять участие в этом </w:t>
      </w:r>
      <w:r w:rsidRPr="001D2FD5">
        <w:rPr>
          <w:color w:val="000000"/>
          <w:lang w:val="ru-RU"/>
        </w:rPr>
        <w:t>важном</w:t>
      </w:r>
      <w:r w:rsidRPr="009C1AB4">
        <w:rPr>
          <w:szCs w:val="22"/>
          <w:lang w:val="ru-RU"/>
        </w:rPr>
        <w:t xml:space="preserve"> симпозиуме, который будет организован в соответствии с Резолюцией 122 (Пересм. Гвадалахара</w:t>
      </w:r>
      <w:r w:rsidRPr="00DB5734">
        <w:rPr>
          <w:szCs w:val="22"/>
          <w:lang w:val="ru-RU"/>
        </w:rPr>
        <w:t xml:space="preserve">, 2010 </w:t>
      </w:r>
      <w:r w:rsidRPr="009C1AB4">
        <w:rPr>
          <w:szCs w:val="22"/>
          <w:lang w:val="ru-RU"/>
        </w:rPr>
        <w:t>г</w:t>
      </w:r>
      <w:r w:rsidRPr="00DB5734">
        <w:rPr>
          <w:szCs w:val="22"/>
          <w:lang w:val="ru-RU"/>
        </w:rPr>
        <w:t>.)</w:t>
      </w:r>
      <w:r w:rsidR="00B671DA" w:rsidRPr="00DB5734">
        <w:rPr>
          <w:szCs w:val="22"/>
          <w:lang w:val="ru-RU"/>
        </w:rPr>
        <w:t xml:space="preserve"> </w:t>
      </w:r>
      <w:r w:rsidR="00B671DA">
        <w:rPr>
          <w:szCs w:val="22"/>
          <w:lang w:val="ru-RU"/>
        </w:rPr>
        <w:t>Полномочной</w:t>
      </w:r>
      <w:r w:rsidR="00B671DA" w:rsidRPr="00DB5734">
        <w:rPr>
          <w:szCs w:val="22"/>
          <w:lang w:val="ru-RU"/>
        </w:rPr>
        <w:t xml:space="preserve"> </w:t>
      </w:r>
      <w:r w:rsidR="00B671DA">
        <w:rPr>
          <w:szCs w:val="22"/>
          <w:lang w:val="ru-RU"/>
        </w:rPr>
        <w:t>конференции</w:t>
      </w:r>
      <w:r w:rsidR="00B671DA" w:rsidRPr="00DB5734">
        <w:rPr>
          <w:szCs w:val="22"/>
          <w:lang w:val="ru-RU"/>
        </w:rPr>
        <w:t xml:space="preserve">. </w:t>
      </w:r>
    </w:p>
    <w:p w:rsidR="00002248" w:rsidRPr="00B671DA" w:rsidRDefault="00002248" w:rsidP="008B6A42">
      <w:pPr>
        <w:pStyle w:val="Heading1"/>
        <w:rPr>
          <w:rFonts w:eastAsia="SimSun"/>
          <w:lang w:val="ru-RU"/>
        </w:rPr>
      </w:pPr>
      <w:r w:rsidRPr="00B671DA">
        <w:rPr>
          <w:rFonts w:eastAsia="SimSun"/>
          <w:lang w:val="ru-RU"/>
        </w:rPr>
        <w:t>12</w:t>
      </w:r>
      <w:r w:rsidRPr="00B671DA">
        <w:rPr>
          <w:rFonts w:eastAsia="SimSun"/>
          <w:lang w:val="ru-RU"/>
        </w:rPr>
        <w:tab/>
      </w:r>
      <w:r w:rsidR="0090679E" w:rsidRPr="0090679E">
        <w:rPr>
          <w:lang w:val="ru-RU"/>
        </w:rPr>
        <w:t xml:space="preserve">Гостиницы и </w:t>
      </w:r>
      <w:r w:rsidR="0090679E" w:rsidRPr="009F671E">
        <w:rPr>
          <w:lang w:val="ru-RU"/>
        </w:rPr>
        <w:t>практическая</w:t>
      </w:r>
      <w:r w:rsidR="0090679E" w:rsidRPr="0090679E">
        <w:rPr>
          <w:lang w:val="ru-RU"/>
        </w:rPr>
        <w:t xml:space="preserve"> информация</w:t>
      </w:r>
    </w:p>
    <w:p w:rsidR="00002248" w:rsidRPr="004A37D2" w:rsidRDefault="00B671DA" w:rsidP="008B6A42">
      <w:pPr>
        <w:keepNext/>
        <w:keepLines/>
        <w:jc w:val="both"/>
        <w:rPr>
          <w:rFonts w:eastAsia="SimSun"/>
          <w:lang w:val="ru-RU"/>
        </w:rPr>
      </w:pPr>
      <w:r>
        <w:rPr>
          <w:rFonts w:eastAsia="SimSun"/>
          <w:lang w:val="ru-RU"/>
        </w:rPr>
        <w:t xml:space="preserve">Информация о гостиницах представлена на веб-сайте принимающей страны по адресу: </w:t>
      </w:r>
      <w:r w:rsidR="009F671E">
        <w:fldChar w:fldCharType="begin"/>
      </w:r>
      <w:r w:rsidR="009F671E" w:rsidRPr="009F671E">
        <w:rPr>
          <w:lang w:val="ru-RU"/>
        </w:rPr>
        <w:instrText xml:space="preserve"> </w:instrText>
      </w:r>
      <w:r w:rsidR="009F671E">
        <w:instrText>HYPERLINK</w:instrText>
      </w:r>
      <w:r w:rsidR="009F671E" w:rsidRPr="009F671E">
        <w:rPr>
          <w:lang w:val="ru-RU"/>
        </w:rPr>
        <w:instrText xml:space="preserve"> "</w:instrText>
      </w:r>
      <w:r w:rsidR="009F671E">
        <w:instrText>http</w:instrText>
      </w:r>
      <w:r w:rsidR="009F671E" w:rsidRPr="009F671E">
        <w:rPr>
          <w:lang w:val="ru-RU"/>
        </w:rPr>
        <w:instrText>://</w:instrText>
      </w:r>
      <w:r w:rsidR="009F671E">
        <w:instrText>www</w:instrText>
      </w:r>
      <w:r w:rsidR="009F671E" w:rsidRPr="009F671E">
        <w:rPr>
          <w:lang w:val="ru-RU"/>
        </w:rPr>
        <w:instrText>.</w:instrText>
      </w:r>
      <w:r w:rsidR="009F671E">
        <w:instrText>wtsa</w:instrText>
      </w:r>
      <w:r w:rsidR="009F671E" w:rsidRPr="009F671E">
        <w:rPr>
          <w:lang w:val="ru-RU"/>
        </w:rPr>
        <w:instrText>16.</w:instrText>
      </w:r>
      <w:r w:rsidR="009F671E">
        <w:instrText>tn</w:instrText>
      </w:r>
      <w:r w:rsidR="009F671E" w:rsidRPr="009F671E">
        <w:rPr>
          <w:lang w:val="ru-RU"/>
        </w:rPr>
        <w:instrText>/</w:instrText>
      </w:r>
      <w:r w:rsidR="009F671E">
        <w:instrText>hotels</w:instrText>
      </w:r>
      <w:r w:rsidR="009F671E" w:rsidRPr="009F671E">
        <w:rPr>
          <w:lang w:val="ru-RU"/>
        </w:rPr>
        <w:instrText>.</w:instrText>
      </w:r>
      <w:r w:rsidR="009F671E">
        <w:instrText>html</w:instrText>
      </w:r>
      <w:r w:rsidR="009F671E" w:rsidRPr="009F671E">
        <w:rPr>
          <w:lang w:val="ru-RU"/>
        </w:rPr>
        <w:instrText xml:space="preserve">" </w:instrText>
      </w:r>
      <w:r w:rsidR="009F671E">
        <w:fldChar w:fldCharType="separate"/>
      </w:r>
      <w:r w:rsidR="00002248" w:rsidRPr="00DE64F0">
        <w:rPr>
          <w:rStyle w:val="Hyperlink"/>
          <w:lang w:eastAsia="zh-CN"/>
        </w:rPr>
        <w:t>http</w:t>
      </w:r>
      <w:r w:rsidR="00002248" w:rsidRPr="00B671DA">
        <w:rPr>
          <w:rStyle w:val="Hyperlink"/>
          <w:lang w:val="ru-RU" w:eastAsia="zh-CN"/>
        </w:rPr>
        <w:t>://</w:t>
      </w:r>
      <w:r w:rsidR="00002248" w:rsidRPr="00DE64F0">
        <w:rPr>
          <w:rStyle w:val="Hyperlink"/>
          <w:lang w:eastAsia="zh-CN"/>
        </w:rPr>
        <w:t>www</w:t>
      </w:r>
      <w:r w:rsidR="00002248" w:rsidRPr="00B671DA">
        <w:rPr>
          <w:rStyle w:val="Hyperlink"/>
          <w:lang w:val="ru-RU" w:eastAsia="zh-CN"/>
        </w:rPr>
        <w:t>.</w:t>
      </w:r>
      <w:proofErr w:type="spellStart"/>
      <w:r w:rsidR="00002248" w:rsidRPr="00DE64F0">
        <w:rPr>
          <w:rStyle w:val="Hyperlink"/>
          <w:lang w:eastAsia="zh-CN"/>
        </w:rPr>
        <w:t>wtsa</w:t>
      </w:r>
      <w:proofErr w:type="spellEnd"/>
      <w:r w:rsidR="00002248" w:rsidRPr="00B671DA">
        <w:rPr>
          <w:rStyle w:val="Hyperlink"/>
          <w:lang w:val="ru-RU" w:eastAsia="zh-CN"/>
        </w:rPr>
        <w:t>16.</w:t>
      </w:r>
      <w:proofErr w:type="spellStart"/>
      <w:r w:rsidR="00002248" w:rsidRPr="00DE64F0">
        <w:rPr>
          <w:rStyle w:val="Hyperlink"/>
          <w:lang w:eastAsia="zh-CN"/>
        </w:rPr>
        <w:t>tn</w:t>
      </w:r>
      <w:proofErr w:type="spellEnd"/>
      <w:r w:rsidR="00002248" w:rsidRPr="00B671DA">
        <w:rPr>
          <w:rStyle w:val="Hyperlink"/>
          <w:lang w:val="ru-RU" w:eastAsia="zh-CN"/>
        </w:rPr>
        <w:t>/</w:t>
      </w:r>
      <w:r w:rsidR="00002248" w:rsidRPr="00DE64F0">
        <w:rPr>
          <w:rStyle w:val="Hyperlink"/>
          <w:lang w:eastAsia="zh-CN"/>
        </w:rPr>
        <w:t>hotels</w:t>
      </w:r>
      <w:r w:rsidR="00002248" w:rsidRPr="00B671DA">
        <w:rPr>
          <w:rStyle w:val="Hyperlink"/>
          <w:lang w:val="ru-RU" w:eastAsia="zh-CN"/>
        </w:rPr>
        <w:t>.</w:t>
      </w:r>
      <w:r w:rsidR="00002248" w:rsidRPr="00DE64F0">
        <w:rPr>
          <w:rStyle w:val="Hyperlink"/>
          <w:lang w:eastAsia="zh-CN"/>
        </w:rPr>
        <w:t>html</w:t>
      </w:r>
      <w:r w:rsidR="009F671E">
        <w:rPr>
          <w:rStyle w:val="Hyperlink"/>
          <w:lang w:eastAsia="zh-CN"/>
        </w:rPr>
        <w:fldChar w:fldCharType="end"/>
      </w:r>
      <w:r w:rsidR="00002248" w:rsidRPr="00B671DA">
        <w:rPr>
          <w:rFonts w:eastAsia="SimSun"/>
          <w:lang w:val="ru-RU"/>
        </w:rPr>
        <w:t xml:space="preserve">. </w:t>
      </w:r>
      <w:r>
        <w:rPr>
          <w:rFonts w:eastAsia="SimSun"/>
          <w:lang w:val="ru-RU"/>
        </w:rPr>
        <w:t>Принимающая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сторона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обеспечит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транспорт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для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перевозки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всех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делегатов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ВАСЭ</w:t>
      </w:r>
      <w:r w:rsidRPr="00B671DA">
        <w:rPr>
          <w:rFonts w:eastAsia="SimSun"/>
          <w:lang w:val="ru-RU"/>
        </w:rPr>
        <w:t xml:space="preserve">-16 </w:t>
      </w:r>
      <w:r>
        <w:rPr>
          <w:rFonts w:eastAsia="SimSun"/>
          <w:lang w:val="ru-RU"/>
        </w:rPr>
        <w:t>по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их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прибытии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международный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аэропорт</w:t>
      </w:r>
      <w:r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Туниса</w:t>
      </w:r>
      <w:r w:rsidRPr="00B671DA">
        <w:rPr>
          <w:rFonts w:eastAsia="SimSun"/>
          <w:lang w:val="ru-RU"/>
        </w:rPr>
        <w:t xml:space="preserve"> </w:t>
      </w:r>
      <w:r w:rsidR="00002248" w:rsidRPr="00E646B0">
        <w:rPr>
          <w:szCs w:val="22"/>
          <w:lang w:val="ru-RU"/>
        </w:rPr>
        <w:t>Carthage</w:t>
      </w:r>
      <w:r w:rsidR="00002248" w:rsidRPr="00B671DA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 xml:space="preserve">до гостиниц в Ясмин-Хаммамет, которые принимающая сторона обозначила как "официальные" (и в обратном направлении), а также транспортировку из этих гостиниц в центр конференций и обратно. </w:t>
      </w:r>
    </w:p>
    <w:p w:rsidR="00002248" w:rsidRPr="009F671E" w:rsidRDefault="00002248" w:rsidP="002279C6">
      <w:pPr>
        <w:pStyle w:val="Heading1"/>
        <w:keepLines/>
        <w:rPr>
          <w:rFonts w:eastAsia="SimSun"/>
          <w:lang w:val="ru-RU"/>
        </w:rPr>
      </w:pPr>
      <w:r w:rsidRPr="009F671E">
        <w:rPr>
          <w:rFonts w:eastAsia="SimSun"/>
          <w:lang w:val="ru-RU"/>
        </w:rPr>
        <w:t>13</w:t>
      </w:r>
      <w:r w:rsidRPr="009F671E">
        <w:rPr>
          <w:rFonts w:eastAsia="SimSun"/>
          <w:lang w:val="ru-RU"/>
        </w:rPr>
        <w:tab/>
      </w:r>
      <w:r w:rsidR="0090679E" w:rsidRPr="009F671E">
        <w:rPr>
          <w:lang w:val="ru-RU"/>
        </w:rPr>
        <w:t>Регистрация участников ВАСЭ</w:t>
      </w:r>
      <w:r w:rsidR="0090679E" w:rsidRPr="009F671E">
        <w:rPr>
          <w:lang w:val="ru-RU"/>
        </w:rPr>
        <w:noBreakHyphen/>
        <w:t>1</w:t>
      </w:r>
      <w:r w:rsidR="004A37D2" w:rsidRPr="009F671E">
        <w:rPr>
          <w:lang w:val="ru-RU"/>
        </w:rPr>
        <w:t>6</w:t>
      </w:r>
      <w:r w:rsidR="0090679E" w:rsidRPr="009F671E">
        <w:rPr>
          <w:lang w:val="ru-RU"/>
        </w:rPr>
        <w:t xml:space="preserve"> и ГСС</w:t>
      </w:r>
      <w:r w:rsidR="0090679E" w:rsidRPr="009F671E">
        <w:rPr>
          <w:lang w:val="ru-RU"/>
        </w:rPr>
        <w:noBreakHyphen/>
        <w:t>1</w:t>
      </w:r>
      <w:r w:rsidR="004A37D2" w:rsidRPr="009F671E">
        <w:rPr>
          <w:lang w:val="ru-RU"/>
        </w:rPr>
        <w:t>6</w:t>
      </w:r>
    </w:p>
    <w:p w:rsidR="00002248" w:rsidRPr="004A37D2" w:rsidRDefault="00002248" w:rsidP="00E646B0">
      <w:pPr>
        <w:jc w:val="both"/>
        <w:rPr>
          <w:rFonts w:eastAsia="SimSun"/>
          <w:lang w:val="ru-RU"/>
        </w:rPr>
      </w:pPr>
      <w:r w:rsidRPr="004A37D2">
        <w:rPr>
          <w:rFonts w:eastAsia="SimSun"/>
          <w:lang w:val="ru-RU"/>
        </w:rPr>
        <w:t>13.1</w:t>
      </w:r>
      <w:r w:rsidRPr="004A37D2">
        <w:rPr>
          <w:rFonts w:eastAsia="SimSun"/>
          <w:lang w:val="ru-RU"/>
        </w:rPr>
        <w:tab/>
      </w:r>
      <w:r w:rsidR="004A37D2">
        <w:rPr>
          <w:rFonts w:eastAsia="SimSun"/>
          <w:lang w:val="ru-RU"/>
        </w:rPr>
        <w:t xml:space="preserve">Регистрация для ВАСЭ-16 будет </w:t>
      </w:r>
      <w:r w:rsidR="004A37D2" w:rsidRPr="001D2FD5">
        <w:rPr>
          <w:color w:val="000000"/>
          <w:lang w:val="ru-RU"/>
        </w:rPr>
        <w:t>проводиться</w:t>
      </w:r>
      <w:r w:rsidR="004A37D2">
        <w:rPr>
          <w:rFonts w:eastAsia="SimSun"/>
          <w:lang w:val="ru-RU"/>
        </w:rPr>
        <w:t xml:space="preserve"> исключительно в </w:t>
      </w:r>
      <w:r w:rsidR="004A37D2" w:rsidRPr="00E646B0">
        <w:rPr>
          <w:szCs w:val="22"/>
          <w:lang w:val="ru-RU"/>
        </w:rPr>
        <w:t>онлайново</w:t>
      </w:r>
      <w:r w:rsidR="008A47F0" w:rsidRPr="00E646B0">
        <w:rPr>
          <w:szCs w:val="22"/>
          <w:lang w:val="ru-RU"/>
        </w:rPr>
        <w:t>й</w:t>
      </w:r>
      <w:r w:rsidR="008A47F0">
        <w:rPr>
          <w:rFonts w:eastAsia="SimSun"/>
          <w:lang w:val="ru-RU"/>
        </w:rPr>
        <w:t xml:space="preserve"> форме </w:t>
      </w:r>
      <w:r w:rsidR="004A37D2">
        <w:rPr>
          <w:rFonts w:eastAsia="SimSun"/>
          <w:lang w:val="ru-RU"/>
        </w:rPr>
        <w:t xml:space="preserve">на веб-сайте ВАСЭ-16 </w:t>
      </w:r>
      <w:r w:rsidRPr="004A37D2">
        <w:rPr>
          <w:lang w:val="ru-RU"/>
        </w:rPr>
        <w:t>(</w:t>
      </w:r>
      <w:hyperlink r:id="rId22" w:history="1">
        <w:r w:rsidRPr="00DE64F0">
          <w:rPr>
            <w:rStyle w:val="Hyperlink"/>
          </w:rPr>
          <w:t>http</w:t>
        </w:r>
        <w:r w:rsidRPr="004A37D2">
          <w:rPr>
            <w:rStyle w:val="Hyperlink"/>
            <w:lang w:val="ru-RU"/>
          </w:rPr>
          <w:t>://</w:t>
        </w:r>
        <w:proofErr w:type="spellStart"/>
        <w:r w:rsidRPr="00DE64F0">
          <w:rPr>
            <w:rStyle w:val="Hyperlink"/>
          </w:rPr>
          <w:t>itu</w:t>
        </w:r>
        <w:proofErr w:type="spellEnd"/>
        <w:r w:rsidRPr="004A37D2">
          <w:rPr>
            <w:rStyle w:val="Hyperlink"/>
            <w:lang w:val="ru-RU"/>
          </w:rPr>
          <w:t>.</w:t>
        </w:r>
        <w:proofErr w:type="spellStart"/>
        <w:r w:rsidRPr="00DE64F0">
          <w:rPr>
            <w:rStyle w:val="Hyperlink"/>
          </w:rPr>
          <w:t>int</w:t>
        </w:r>
        <w:proofErr w:type="spellEnd"/>
        <w:r w:rsidRPr="004A37D2">
          <w:rPr>
            <w:rStyle w:val="Hyperlink"/>
            <w:lang w:val="ru-RU"/>
          </w:rPr>
          <w:t>/</w:t>
        </w:r>
        <w:proofErr w:type="spellStart"/>
        <w:r w:rsidRPr="00DE64F0">
          <w:rPr>
            <w:rStyle w:val="Hyperlink"/>
          </w:rPr>
          <w:t>en</w:t>
        </w:r>
        <w:proofErr w:type="spellEnd"/>
        <w:r w:rsidRPr="004A37D2">
          <w:rPr>
            <w:rStyle w:val="Hyperlink"/>
            <w:lang w:val="ru-RU"/>
          </w:rPr>
          <w:t>/</w:t>
        </w:r>
        <w:r w:rsidRPr="00DE64F0">
          <w:rPr>
            <w:rStyle w:val="Hyperlink"/>
          </w:rPr>
          <w:t>ITU</w:t>
        </w:r>
        <w:r w:rsidRPr="004A37D2">
          <w:rPr>
            <w:rStyle w:val="Hyperlink"/>
            <w:lang w:val="ru-RU"/>
          </w:rPr>
          <w:t>-</w:t>
        </w:r>
        <w:r w:rsidRPr="00DE64F0">
          <w:rPr>
            <w:rStyle w:val="Hyperlink"/>
          </w:rPr>
          <w:t>T</w:t>
        </w:r>
        <w:r w:rsidRPr="004A37D2">
          <w:rPr>
            <w:rStyle w:val="Hyperlink"/>
            <w:lang w:val="ru-RU"/>
          </w:rPr>
          <w:t>/</w:t>
        </w:r>
        <w:proofErr w:type="spellStart"/>
        <w:r w:rsidRPr="00DE64F0">
          <w:rPr>
            <w:rStyle w:val="Hyperlink"/>
          </w:rPr>
          <w:t>wtsa</w:t>
        </w:r>
        <w:proofErr w:type="spellEnd"/>
        <w:r w:rsidRPr="004A37D2">
          <w:rPr>
            <w:rStyle w:val="Hyperlink"/>
            <w:lang w:val="ru-RU"/>
          </w:rPr>
          <w:t>-16</w:t>
        </w:r>
      </w:hyperlink>
      <w:r w:rsidR="001D2FD5">
        <w:rPr>
          <w:lang w:val="ru-RU"/>
        </w:rPr>
        <w:t>).</w:t>
      </w:r>
    </w:p>
    <w:p w:rsidR="00002248" w:rsidRPr="00DB5734" w:rsidRDefault="00002248" w:rsidP="001D2FD5">
      <w:pPr>
        <w:jc w:val="both"/>
        <w:rPr>
          <w:lang w:val="ru-RU"/>
        </w:rPr>
      </w:pPr>
      <w:r w:rsidRPr="004A37D2">
        <w:rPr>
          <w:lang w:val="ru-RU"/>
        </w:rPr>
        <w:t>13.2</w:t>
      </w:r>
      <w:r w:rsidRPr="004A37D2">
        <w:rPr>
          <w:lang w:val="ru-RU"/>
        </w:rPr>
        <w:tab/>
      </w:r>
      <w:r w:rsidR="004A37D2">
        <w:rPr>
          <w:lang w:val="ru-RU"/>
        </w:rPr>
        <w:t xml:space="preserve">Чтобы содействовать процессу регистрации и обеспечить </w:t>
      </w:r>
      <w:r w:rsidR="004A37D2" w:rsidRPr="00E646B0">
        <w:rPr>
          <w:szCs w:val="22"/>
          <w:lang w:val="ru-RU"/>
        </w:rPr>
        <w:t>безопасность</w:t>
      </w:r>
      <w:r w:rsidR="004A37D2">
        <w:rPr>
          <w:lang w:val="ru-RU"/>
        </w:rPr>
        <w:t xml:space="preserve"> системы необходимо, чтобы ваша администрация/объединение назначили координатора. Координатор</w:t>
      </w:r>
      <w:r w:rsidR="004A37D2" w:rsidRPr="004A37D2">
        <w:rPr>
          <w:lang w:val="ru-RU"/>
        </w:rPr>
        <w:t xml:space="preserve"> </w:t>
      </w:r>
      <w:r w:rsidR="004A37D2">
        <w:rPr>
          <w:lang w:val="ru-RU"/>
        </w:rPr>
        <w:t>будет</w:t>
      </w:r>
      <w:r w:rsidR="004A37D2" w:rsidRPr="004A37D2">
        <w:rPr>
          <w:lang w:val="ru-RU"/>
        </w:rPr>
        <w:t xml:space="preserve"> </w:t>
      </w:r>
      <w:r w:rsidR="004A37D2">
        <w:rPr>
          <w:lang w:val="ru-RU"/>
        </w:rPr>
        <w:t>отвечать</w:t>
      </w:r>
      <w:r w:rsidR="004A37D2" w:rsidRPr="004A37D2">
        <w:rPr>
          <w:lang w:val="ru-RU"/>
        </w:rPr>
        <w:t xml:space="preserve"> </w:t>
      </w:r>
      <w:r w:rsidR="004A37D2">
        <w:rPr>
          <w:lang w:val="ru-RU"/>
        </w:rPr>
        <w:t>за</w:t>
      </w:r>
      <w:r w:rsidR="004A37D2" w:rsidRPr="004A37D2">
        <w:rPr>
          <w:lang w:val="ru-RU"/>
        </w:rPr>
        <w:t xml:space="preserve"> </w:t>
      </w:r>
      <w:r w:rsidR="004A37D2">
        <w:rPr>
          <w:lang w:val="ru-RU"/>
        </w:rPr>
        <w:t>представление</w:t>
      </w:r>
      <w:r w:rsidR="004A37D2" w:rsidRPr="004A37D2">
        <w:rPr>
          <w:lang w:val="ru-RU"/>
        </w:rPr>
        <w:t xml:space="preserve"> </w:t>
      </w:r>
      <w:r w:rsidR="004A37D2">
        <w:rPr>
          <w:lang w:val="ru-RU"/>
        </w:rPr>
        <w:t xml:space="preserve">запросов на регистрацию всех участников. Для доступа к онлайновой системе требуются имя пользователя и пароль. </w:t>
      </w:r>
    </w:p>
    <w:p w:rsidR="00002248" w:rsidRPr="004A37D2" w:rsidRDefault="00002248" w:rsidP="001D2FD5">
      <w:pPr>
        <w:jc w:val="both"/>
        <w:rPr>
          <w:bCs/>
          <w:lang w:val="ru-RU"/>
        </w:rPr>
      </w:pPr>
      <w:r w:rsidRPr="004A37D2">
        <w:rPr>
          <w:bCs/>
          <w:lang w:val="ru-RU"/>
        </w:rPr>
        <w:t>13.3</w:t>
      </w:r>
      <w:r w:rsidRPr="004A37D2">
        <w:rPr>
          <w:bCs/>
          <w:lang w:val="ru-RU"/>
        </w:rPr>
        <w:tab/>
      </w:r>
      <w:r w:rsidR="004A37D2">
        <w:rPr>
          <w:bCs/>
          <w:lang w:val="ru-RU"/>
        </w:rPr>
        <w:t>Тем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администрациям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и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объединениям</w:t>
      </w:r>
      <w:r w:rsidR="004A37D2" w:rsidRPr="004A37D2">
        <w:rPr>
          <w:bCs/>
          <w:lang w:val="ru-RU"/>
        </w:rPr>
        <w:t xml:space="preserve">, </w:t>
      </w:r>
      <w:r w:rsidR="004A37D2">
        <w:rPr>
          <w:bCs/>
          <w:lang w:val="ru-RU"/>
        </w:rPr>
        <w:t>у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которых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координатор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не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является</w:t>
      </w:r>
      <w:r w:rsidR="004A37D2" w:rsidRPr="004A37D2">
        <w:rPr>
          <w:bCs/>
          <w:lang w:val="ru-RU"/>
        </w:rPr>
        <w:t xml:space="preserve"> </w:t>
      </w:r>
      <w:r w:rsidR="004A37D2" w:rsidRPr="00E646B0">
        <w:rPr>
          <w:szCs w:val="22"/>
          <w:lang w:val="ru-RU"/>
        </w:rPr>
        <w:t>координатором</w:t>
      </w:r>
      <w:r w:rsidR="004A37D2" w:rsidRPr="004A37D2">
        <w:rPr>
          <w:bCs/>
          <w:lang w:val="ru-RU"/>
        </w:rPr>
        <w:t xml:space="preserve"> </w:t>
      </w:r>
      <w:r w:rsidR="004A37D2">
        <w:rPr>
          <w:color w:val="000000"/>
        </w:rPr>
        <w:t>TIES</w:t>
      </w:r>
      <w:r w:rsidR="004A37D2" w:rsidRPr="004A37D2">
        <w:rPr>
          <w:color w:val="000000"/>
          <w:lang w:val="ru-RU"/>
        </w:rPr>
        <w:t>, указанны</w:t>
      </w:r>
      <w:r w:rsidR="004A37D2">
        <w:rPr>
          <w:color w:val="000000"/>
          <w:lang w:val="ru-RU"/>
        </w:rPr>
        <w:t>м</w:t>
      </w:r>
      <w:r w:rsidR="004A37D2" w:rsidRPr="004A37D2">
        <w:rPr>
          <w:color w:val="000000"/>
          <w:lang w:val="ru-RU"/>
        </w:rPr>
        <w:t xml:space="preserve"> в Общем справочнике</w:t>
      </w:r>
      <w:r w:rsidR="004A37D2">
        <w:rPr>
          <w:color w:val="000000"/>
          <w:lang w:val="ru-RU"/>
        </w:rPr>
        <w:t xml:space="preserve"> (см. </w:t>
      </w:r>
      <w:r w:rsidR="009F671E">
        <w:fldChar w:fldCharType="begin"/>
      </w:r>
      <w:r w:rsidR="009F671E" w:rsidRPr="009F671E">
        <w:rPr>
          <w:lang w:val="ru-RU"/>
        </w:rPr>
        <w:instrText xml:space="preserve"> </w:instrText>
      </w:r>
      <w:r w:rsidR="009F671E">
        <w:instrText>HYPERLINK</w:instrText>
      </w:r>
      <w:r w:rsidR="009F671E" w:rsidRPr="009F671E">
        <w:rPr>
          <w:lang w:val="ru-RU"/>
        </w:rPr>
        <w:instrText xml:space="preserve"> "</w:instrText>
      </w:r>
      <w:r w:rsidR="009F671E">
        <w:instrText>http</w:instrText>
      </w:r>
      <w:r w:rsidR="009F671E" w:rsidRPr="009F671E">
        <w:rPr>
          <w:lang w:val="ru-RU"/>
        </w:rPr>
        <w:instrText>://</w:instrText>
      </w:r>
      <w:r w:rsidR="009F671E">
        <w:instrText>itu</w:instrText>
      </w:r>
      <w:r w:rsidR="009F671E" w:rsidRPr="009F671E">
        <w:rPr>
          <w:lang w:val="ru-RU"/>
        </w:rPr>
        <w:instrText>.</w:instrText>
      </w:r>
      <w:r w:rsidR="009F671E">
        <w:instrText>int</w:instrText>
      </w:r>
      <w:r w:rsidR="009F671E" w:rsidRPr="009F671E">
        <w:rPr>
          <w:lang w:val="ru-RU"/>
        </w:rPr>
        <w:instrText>/</w:instrText>
      </w:r>
      <w:r w:rsidR="009F671E">
        <w:instrText>GlobalDirectory</w:instrText>
      </w:r>
      <w:r w:rsidR="009F671E" w:rsidRPr="009F671E">
        <w:rPr>
          <w:lang w:val="ru-RU"/>
        </w:rPr>
        <w:instrText>/</w:instrText>
      </w:r>
      <w:r w:rsidR="009F671E">
        <w:instrText>index</w:instrText>
      </w:r>
      <w:r w:rsidR="009F671E" w:rsidRPr="009F671E">
        <w:rPr>
          <w:lang w:val="ru-RU"/>
        </w:rPr>
        <w:instrText>.</w:instrText>
      </w:r>
      <w:r w:rsidR="009F671E">
        <w:instrText>htm</w:instrText>
      </w:r>
      <w:r w:rsidR="009F671E" w:rsidRPr="009F671E">
        <w:rPr>
          <w:lang w:val="ru-RU"/>
        </w:rPr>
        <w:instrText xml:space="preserve">" </w:instrText>
      </w:r>
      <w:r w:rsidR="009F671E">
        <w:fldChar w:fldCharType="separate"/>
      </w:r>
      <w:r w:rsidRPr="00DE64F0">
        <w:rPr>
          <w:rStyle w:val="Hyperlink"/>
          <w:bCs/>
        </w:rPr>
        <w:t>http</w:t>
      </w:r>
      <w:r w:rsidRPr="004A37D2">
        <w:rPr>
          <w:rStyle w:val="Hyperlink"/>
          <w:bCs/>
          <w:lang w:val="ru-RU"/>
        </w:rPr>
        <w:t>://</w:t>
      </w:r>
      <w:r w:rsidRPr="00DE64F0">
        <w:rPr>
          <w:rStyle w:val="Hyperlink"/>
          <w:bCs/>
        </w:rPr>
        <w:t>itu</w:t>
      </w:r>
      <w:r w:rsidRPr="004A37D2">
        <w:rPr>
          <w:rStyle w:val="Hyperlink"/>
          <w:bCs/>
          <w:lang w:val="ru-RU"/>
        </w:rPr>
        <w:t>.</w:t>
      </w:r>
      <w:r w:rsidRPr="00DE64F0">
        <w:rPr>
          <w:rStyle w:val="Hyperlink"/>
          <w:bCs/>
        </w:rPr>
        <w:t>int</w:t>
      </w:r>
      <w:r w:rsidRPr="004A37D2">
        <w:rPr>
          <w:rStyle w:val="Hyperlink"/>
          <w:bCs/>
          <w:lang w:val="ru-RU"/>
        </w:rPr>
        <w:t>/</w:t>
      </w:r>
      <w:r w:rsidRPr="00DE64F0">
        <w:rPr>
          <w:rStyle w:val="Hyperlink"/>
          <w:bCs/>
        </w:rPr>
        <w:t>GlobalDirectory</w:t>
      </w:r>
      <w:r w:rsidRPr="004A37D2">
        <w:rPr>
          <w:rStyle w:val="Hyperlink"/>
          <w:bCs/>
          <w:lang w:val="ru-RU"/>
        </w:rPr>
        <w:t>/</w:t>
      </w:r>
      <w:r w:rsidRPr="00DE64F0">
        <w:rPr>
          <w:rStyle w:val="Hyperlink"/>
          <w:bCs/>
        </w:rPr>
        <w:t>index</w:t>
      </w:r>
      <w:r w:rsidRPr="004A37D2">
        <w:rPr>
          <w:rStyle w:val="Hyperlink"/>
          <w:bCs/>
          <w:lang w:val="ru-RU"/>
        </w:rPr>
        <w:t>.</w:t>
      </w:r>
      <w:r w:rsidRPr="00DE64F0">
        <w:rPr>
          <w:rStyle w:val="Hyperlink"/>
          <w:bCs/>
        </w:rPr>
        <w:t>htm</w:t>
      </w:r>
      <w:r w:rsidR="009F671E">
        <w:rPr>
          <w:rStyle w:val="Hyperlink"/>
          <w:bCs/>
        </w:rPr>
        <w:fldChar w:fldCharType="end"/>
      </w:r>
      <w:r w:rsidR="004A37D2" w:rsidRPr="004A37D2">
        <w:rPr>
          <w:bCs/>
          <w:lang w:val="ru-RU"/>
        </w:rPr>
        <w:t xml:space="preserve">), </w:t>
      </w:r>
      <w:r w:rsidR="004A37D2">
        <w:rPr>
          <w:bCs/>
          <w:lang w:val="ru-RU"/>
        </w:rPr>
        <w:t>следует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представить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в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Секретариат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МСЭ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контактные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сведения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по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электронной</w:t>
      </w:r>
      <w:r w:rsidR="004A37D2" w:rsidRPr="004A37D2">
        <w:rPr>
          <w:bCs/>
          <w:lang w:val="ru-RU"/>
        </w:rPr>
        <w:t xml:space="preserve"> </w:t>
      </w:r>
      <w:r w:rsidR="004A37D2">
        <w:rPr>
          <w:bCs/>
          <w:lang w:val="ru-RU"/>
        </w:rPr>
        <w:t>почте</w:t>
      </w:r>
      <w:r w:rsidR="004A37D2" w:rsidRPr="004A37D2">
        <w:rPr>
          <w:bCs/>
          <w:lang w:val="ru-RU"/>
        </w:rPr>
        <w:t xml:space="preserve"> </w:t>
      </w:r>
      <w:r w:rsidRPr="004A37D2">
        <w:rPr>
          <w:bCs/>
          <w:lang w:val="ru-RU"/>
        </w:rPr>
        <w:t>(</w:t>
      </w:r>
      <w:hyperlink r:id="rId23" w:history="1">
        <w:r w:rsidRPr="00DE64F0">
          <w:rPr>
            <w:rStyle w:val="Hyperlink"/>
            <w:bCs/>
          </w:rPr>
          <w:t>wtsa</w:t>
        </w:r>
        <w:r w:rsidRPr="004A37D2">
          <w:rPr>
            <w:rStyle w:val="Hyperlink"/>
            <w:bCs/>
            <w:lang w:val="ru-RU"/>
          </w:rPr>
          <w:t>-</w:t>
        </w:r>
        <w:r w:rsidRPr="00DE64F0">
          <w:rPr>
            <w:rStyle w:val="Hyperlink"/>
            <w:bCs/>
          </w:rPr>
          <w:t>reg</w:t>
        </w:r>
        <w:r w:rsidRPr="004A37D2">
          <w:rPr>
            <w:rStyle w:val="Hyperlink"/>
            <w:bCs/>
            <w:lang w:val="ru-RU"/>
          </w:rPr>
          <w:t>@</w:t>
        </w:r>
        <w:r w:rsidRPr="00DE64F0">
          <w:rPr>
            <w:rStyle w:val="Hyperlink"/>
            <w:bCs/>
          </w:rPr>
          <w:t>itu</w:t>
        </w:r>
        <w:r w:rsidRPr="004A37D2">
          <w:rPr>
            <w:rStyle w:val="Hyperlink"/>
            <w:bCs/>
            <w:lang w:val="ru-RU"/>
          </w:rPr>
          <w:t>.</w:t>
        </w:r>
        <w:r w:rsidRPr="00DE64F0">
          <w:rPr>
            <w:rStyle w:val="Hyperlink"/>
            <w:bCs/>
          </w:rPr>
          <w:t>int</w:t>
        </w:r>
      </w:hyperlink>
      <w:r w:rsidRPr="004A37D2">
        <w:rPr>
          <w:bCs/>
          <w:lang w:val="ru-RU"/>
        </w:rPr>
        <w:t xml:space="preserve">) </w:t>
      </w:r>
      <w:r w:rsidR="004A37D2">
        <w:rPr>
          <w:bCs/>
          <w:lang w:val="ru-RU"/>
        </w:rPr>
        <w:t>или по факсу</w:t>
      </w:r>
      <w:r w:rsidRPr="004A37D2">
        <w:rPr>
          <w:bCs/>
          <w:lang w:val="ru-RU"/>
        </w:rPr>
        <w:t xml:space="preserve"> (+41</w:t>
      </w:r>
      <w:r w:rsidRPr="00DE64F0">
        <w:rPr>
          <w:bCs/>
        </w:rPr>
        <w:t> </w:t>
      </w:r>
      <w:r w:rsidRPr="004A37D2">
        <w:rPr>
          <w:bCs/>
          <w:lang w:val="ru-RU"/>
        </w:rPr>
        <w:t>22</w:t>
      </w:r>
      <w:r w:rsidRPr="00DE64F0">
        <w:rPr>
          <w:bCs/>
        </w:rPr>
        <w:t> </w:t>
      </w:r>
      <w:r w:rsidRPr="004A37D2">
        <w:rPr>
          <w:bCs/>
          <w:lang w:val="ru-RU"/>
        </w:rPr>
        <w:t>730</w:t>
      </w:r>
      <w:r w:rsidRPr="00DE64F0">
        <w:rPr>
          <w:bCs/>
        </w:rPr>
        <w:t> </w:t>
      </w:r>
      <w:r w:rsidRPr="004A37D2">
        <w:rPr>
          <w:bCs/>
          <w:lang w:val="ru-RU"/>
        </w:rPr>
        <w:t>5853).</w:t>
      </w:r>
    </w:p>
    <w:p w:rsidR="00002248" w:rsidRPr="008A47F0" w:rsidRDefault="00002248" w:rsidP="001D2FD5">
      <w:pPr>
        <w:jc w:val="both"/>
        <w:rPr>
          <w:lang w:val="ru-RU"/>
        </w:rPr>
      </w:pPr>
      <w:r w:rsidRPr="008A47F0">
        <w:rPr>
          <w:lang w:val="ru-RU"/>
        </w:rPr>
        <w:t>13.4</w:t>
      </w:r>
      <w:r w:rsidRPr="008A47F0">
        <w:rPr>
          <w:lang w:val="ru-RU"/>
        </w:rPr>
        <w:tab/>
      </w:r>
      <w:r w:rsidR="008A47F0">
        <w:rPr>
          <w:lang w:val="ru-RU"/>
        </w:rPr>
        <w:t xml:space="preserve">Информация о координаторах публикуется на регистрационной странице </w:t>
      </w:r>
      <w:r w:rsidR="008A47F0" w:rsidRPr="00E646B0">
        <w:rPr>
          <w:szCs w:val="22"/>
          <w:lang w:val="ru-RU"/>
        </w:rPr>
        <w:t>веб</w:t>
      </w:r>
      <w:r w:rsidR="008A47F0">
        <w:rPr>
          <w:lang w:val="ru-RU"/>
        </w:rPr>
        <w:t xml:space="preserve">-сайта ВАСЭ-16. </w:t>
      </w:r>
    </w:p>
    <w:p w:rsidR="00002248" w:rsidRPr="008A47F0" w:rsidRDefault="00002248" w:rsidP="00DB5734">
      <w:pPr>
        <w:pStyle w:val="Heading1"/>
        <w:rPr>
          <w:rFonts w:eastAsia="SimSun"/>
          <w:lang w:val="ru-RU"/>
        </w:rPr>
      </w:pPr>
      <w:r w:rsidRPr="008A47F0">
        <w:rPr>
          <w:rFonts w:eastAsia="SimSun"/>
          <w:lang w:val="ru-RU"/>
        </w:rPr>
        <w:t>14</w:t>
      </w:r>
      <w:r w:rsidRPr="008A47F0">
        <w:rPr>
          <w:rFonts w:eastAsia="SimSun"/>
          <w:lang w:val="ru-RU"/>
        </w:rPr>
        <w:tab/>
      </w:r>
      <w:r w:rsidR="008A47F0" w:rsidRPr="009F671E">
        <w:rPr>
          <w:rFonts w:eastAsia="SimSun"/>
          <w:lang w:val="ru-RU"/>
        </w:rPr>
        <w:t>Необходимость</w:t>
      </w:r>
      <w:r w:rsidR="008A47F0">
        <w:rPr>
          <w:rFonts w:eastAsia="SimSun"/>
          <w:lang w:val="ru-RU"/>
        </w:rPr>
        <w:t xml:space="preserve"> получения визы</w:t>
      </w:r>
    </w:p>
    <w:p w:rsidR="00002248" w:rsidRPr="008A47F0" w:rsidRDefault="008A47F0" w:rsidP="001D2FD5">
      <w:pPr>
        <w:jc w:val="both"/>
        <w:rPr>
          <w:rFonts w:eastAsia="SimSun"/>
          <w:lang w:val="ru-RU"/>
        </w:rPr>
      </w:pPr>
      <w:r w:rsidRPr="008A47F0">
        <w:rPr>
          <w:color w:val="000000"/>
          <w:lang w:val="ru-RU"/>
        </w:rPr>
        <w:t xml:space="preserve">Просьба принять к сведению, что виза не может быть получена через Секретариат </w:t>
      </w:r>
      <w:r w:rsidRPr="00E646B0">
        <w:rPr>
          <w:szCs w:val="22"/>
          <w:lang w:val="ru-RU"/>
        </w:rPr>
        <w:t>МСЭ</w:t>
      </w:r>
      <w:r w:rsidR="00002248" w:rsidRPr="008A47F0">
        <w:rPr>
          <w:rFonts w:eastAsia="SimSun"/>
          <w:lang w:val="ru-RU"/>
        </w:rPr>
        <w:t>.</w:t>
      </w:r>
      <w:r>
        <w:rPr>
          <w:rFonts w:eastAsia="SimSun"/>
          <w:lang w:val="ru-RU"/>
        </w:rPr>
        <w:t xml:space="preserve"> Полные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сведения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о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необходимости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получения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визы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участники</w:t>
      </w:r>
      <w:r w:rsidRPr="008A47F0">
        <w:rPr>
          <w:rFonts w:eastAsia="SimSun"/>
          <w:lang w:val="ru-RU"/>
        </w:rPr>
        <w:t xml:space="preserve"> </w:t>
      </w:r>
      <w:r w:rsidRPr="001D2FD5">
        <w:rPr>
          <w:color w:val="000000"/>
          <w:lang w:val="ru-RU"/>
        </w:rPr>
        <w:t>могут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узнать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на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веб</w:t>
      </w:r>
      <w:r w:rsidRPr="008A47F0">
        <w:rPr>
          <w:rFonts w:eastAsia="SimSun"/>
          <w:lang w:val="ru-RU"/>
        </w:rPr>
        <w:t>-</w:t>
      </w:r>
      <w:r>
        <w:rPr>
          <w:rFonts w:eastAsia="SimSun"/>
          <w:lang w:val="ru-RU"/>
        </w:rPr>
        <w:t>сайте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принимающей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страны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по</w:t>
      </w:r>
      <w:r w:rsidRPr="008A47F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адресу</w:t>
      </w:r>
      <w:r w:rsidRPr="008A47F0">
        <w:rPr>
          <w:rFonts w:eastAsia="SimSun"/>
          <w:lang w:val="ru-RU"/>
        </w:rPr>
        <w:t xml:space="preserve"> </w:t>
      </w:r>
      <w:hyperlink r:id="rId24" w:history="1">
        <w:r w:rsidR="00002248" w:rsidRPr="00DE64F0">
          <w:rPr>
            <w:rStyle w:val="Hyperlink"/>
            <w:lang w:eastAsia="zh-CN"/>
          </w:rPr>
          <w:t>http</w:t>
        </w:r>
        <w:r w:rsidR="00002248" w:rsidRPr="008A47F0">
          <w:rPr>
            <w:rStyle w:val="Hyperlink"/>
            <w:lang w:val="ru-RU" w:eastAsia="zh-CN"/>
          </w:rPr>
          <w:t>://</w:t>
        </w:r>
        <w:r w:rsidR="00002248" w:rsidRPr="00DE64F0">
          <w:rPr>
            <w:rStyle w:val="Hyperlink"/>
            <w:lang w:eastAsia="zh-CN"/>
          </w:rPr>
          <w:t>www</w:t>
        </w:r>
        <w:r w:rsidR="00002248" w:rsidRPr="008A47F0">
          <w:rPr>
            <w:rStyle w:val="Hyperlink"/>
            <w:lang w:val="ru-RU" w:eastAsia="zh-CN"/>
          </w:rPr>
          <w:t>.</w:t>
        </w:r>
        <w:proofErr w:type="spellStart"/>
        <w:r w:rsidR="00002248" w:rsidRPr="00DE64F0">
          <w:rPr>
            <w:rStyle w:val="Hyperlink"/>
            <w:lang w:eastAsia="zh-CN"/>
          </w:rPr>
          <w:t>wtsa</w:t>
        </w:r>
        <w:proofErr w:type="spellEnd"/>
        <w:r w:rsidR="00002248" w:rsidRPr="008A47F0">
          <w:rPr>
            <w:rStyle w:val="Hyperlink"/>
            <w:lang w:val="ru-RU" w:eastAsia="zh-CN"/>
          </w:rPr>
          <w:t>16.</w:t>
        </w:r>
        <w:proofErr w:type="spellStart"/>
        <w:r w:rsidR="00002248" w:rsidRPr="00DE64F0">
          <w:rPr>
            <w:rStyle w:val="Hyperlink"/>
            <w:lang w:eastAsia="zh-CN"/>
          </w:rPr>
          <w:t>tn</w:t>
        </w:r>
        <w:proofErr w:type="spellEnd"/>
        <w:r w:rsidR="00002248" w:rsidRPr="008A47F0">
          <w:rPr>
            <w:rStyle w:val="Hyperlink"/>
            <w:lang w:val="ru-RU" w:eastAsia="zh-CN"/>
          </w:rPr>
          <w:t>/</w:t>
        </w:r>
        <w:r w:rsidR="00002248" w:rsidRPr="00DE64F0">
          <w:rPr>
            <w:rStyle w:val="Hyperlink"/>
            <w:lang w:eastAsia="zh-CN"/>
          </w:rPr>
          <w:t>visa</w:t>
        </w:r>
        <w:r w:rsidR="00002248" w:rsidRPr="008A47F0">
          <w:rPr>
            <w:rStyle w:val="Hyperlink"/>
            <w:lang w:val="ru-RU" w:eastAsia="zh-CN"/>
          </w:rPr>
          <w:t>.</w:t>
        </w:r>
        <w:r w:rsidR="00002248" w:rsidRPr="00DE64F0">
          <w:rPr>
            <w:rStyle w:val="Hyperlink"/>
            <w:lang w:eastAsia="zh-CN"/>
          </w:rPr>
          <w:t>html</w:t>
        </w:r>
      </w:hyperlink>
      <w:r w:rsidR="00002248" w:rsidRPr="008A47F0">
        <w:rPr>
          <w:rFonts w:eastAsia="SimSun"/>
          <w:i/>
          <w:iCs/>
          <w:lang w:val="ru-RU"/>
        </w:rPr>
        <w:t>.</w:t>
      </w:r>
    </w:p>
    <w:p w:rsidR="00002248" w:rsidRPr="008A47F0" w:rsidRDefault="00002248" w:rsidP="00DB5734">
      <w:pPr>
        <w:pStyle w:val="Heading1"/>
        <w:rPr>
          <w:rFonts w:eastAsia="SimSun"/>
          <w:lang w:val="ru-RU"/>
        </w:rPr>
      </w:pPr>
      <w:r w:rsidRPr="008A47F0">
        <w:rPr>
          <w:rFonts w:eastAsia="SimSun"/>
          <w:lang w:val="ru-RU"/>
        </w:rPr>
        <w:t>15</w:t>
      </w:r>
      <w:r w:rsidRPr="008A47F0">
        <w:rPr>
          <w:rFonts w:eastAsia="SimSun"/>
          <w:lang w:val="ru-RU"/>
        </w:rPr>
        <w:tab/>
      </w:r>
      <w:r w:rsidR="008A47F0" w:rsidRPr="009F671E">
        <w:rPr>
          <w:rFonts w:eastAsia="SimSun"/>
          <w:lang w:val="ru-RU"/>
        </w:rPr>
        <w:t>Стипендии</w:t>
      </w:r>
    </w:p>
    <w:p w:rsidR="00002248" w:rsidRPr="008A47F0" w:rsidRDefault="00002248" w:rsidP="001D2FD5">
      <w:pPr>
        <w:jc w:val="both"/>
        <w:rPr>
          <w:rFonts w:eastAsia="SimSun"/>
          <w:lang w:val="ru-RU"/>
        </w:rPr>
      </w:pPr>
      <w:r w:rsidRPr="00B07149">
        <w:rPr>
          <w:rFonts w:eastAsia="SimSun"/>
          <w:lang w:val="ru-RU"/>
        </w:rPr>
        <w:t>15.1</w:t>
      </w:r>
      <w:r w:rsidRPr="00B07149">
        <w:rPr>
          <w:rFonts w:eastAsia="SimSun"/>
          <w:lang w:val="ru-RU"/>
        </w:rPr>
        <w:tab/>
      </w:r>
      <w:r w:rsidR="00B07149">
        <w:rPr>
          <w:rFonts w:cs="Segoe UI"/>
          <w:color w:val="000000"/>
          <w:lang w:val="ru-RU"/>
        </w:rPr>
        <w:t xml:space="preserve">В рамках имеющегося бюджета </w:t>
      </w:r>
      <w:r w:rsidR="008A47F0">
        <w:rPr>
          <w:rFonts w:cs="Segoe UI"/>
          <w:color w:val="000000"/>
          <w:lang w:val="ru-RU"/>
        </w:rPr>
        <w:t>могут</w:t>
      </w:r>
      <w:r w:rsidR="00B07149">
        <w:rPr>
          <w:rFonts w:cs="Segoe UI"/>
          <w:color w:val="000000"/>
          <w:lang w:val="ru-RU"/>
        </w:rPr>
        <w:t xml:space="preserve"> быть предоставлен</w:t>
      </w:r>
      <w:r w:rsidR="008A47F0">
        <w:rPr>
          <w:rFonts w:cs="Segoe UI"/>
          <w:color w:val="000000"/>
          <w:lang w:val="ru-RU"/>
        </w:rPr>
        <w:t>ы</w:t>
      </w:r>
      <w:r w:rsidR="00B07149">
        <w:rPr>
          <w:rFonts w:cs="Segoe UI"/>
          <w:color w:val="000000"/>
          <w:lang w:val="ru-RU"/>
        </w:rPr>
        <w:t xml:space="preserve"> стипенди</w:t>
      </w:r>
      <w:r w:rsidR="008A47F0">
        <w:rPr>
          <w:rFonts w:cs="Segoe UI"/>
          <w:color w:val="000000"/>
          <w:lang w:val="ru-RU"/>
        </w:rPr>
        <w:t xml:space="preserve">и </w:t>
      </w:r>
      <w:r w:rsidR="00B07149" w:rsidRPr="00E646B0">
        <w:rPr>
          <w:szCs w:val="22"/>
          <w:lang w:val="ru-RU"/>
        </w:rPr>
        <w:t>для</w:t>
      </w:r>
      <w:r w:rsidR="00B07149">
        <w:rPr>
          <w:rFonts w:cs="Segoe UI"/>
          <w:color w:val="000000"/>
          <w:lang w:val="ru-RU"/>
        </w:rPr>
        <w:t xml:space="preserve"> делегатов </w:t>
      </w:r>
      <w:r w:rsidR="008A47F0">
        <w:rPr>
          <w:rFonts w:cs="Segoe UI"/>
          <w:color w:val="000000"/>
          <w:lang w:val="ru-RU"/>
        </w:rPr>
        <w:t xml:space="preserve">ВАСЭ-16 из наименее развитых стран (НРС) </w:t>
      </w:r>
      <w:r w:rsidR="00B07149">
        <w:rPr>
          <w:rFonts w:cs="Segoe UI"/>
          <w:color w:val="000000"/>
          <w:lang w:val="ru-RU"/>
        </w:rPr>
        <w:t>и развивающихся стран</w:t>
      </w:r>
      <w:r w:rsidR="008A47F0">
        <w:rPr>
          <w:rFonts w:cs="Segoe UI"/>
          <w:color w:val="000000"/>
          <w:lang w:val="ru-RU"/>
        </w:rPr>
        <w:t xml:space="preserve"> </w:t>
      </w:r>
      <w:r w:rsidR="00B07149">
        <w:rPr>
          <w:rFonts w:cs="Segoe UI"/>
          <w:color w:val="000000"/>
          <w:lang w:val="ru-RU"/>
        </w:rPr>
        <w:t>с уровнем ВВП на душу населения менее 2000 долл. США</w:t>
      </w:r>
      <w:r w:rsidR="00B07149" w:rsidRPr="008A47F0">
        <w:rPr>
          <w:rFonts w:cs="Segoe UI"/>
          <w:color w:val="000000"/>
          <w:lang w:val="ru-RU"/>
        </w:rPr>
        <w:t xml:space="preserve">, </w:t>
      </w:r>
      <w:r w:rsidR="00B07149">
        <w:rPr>
          <w:rFonts w:cs="Segoe UI"/>
          <w:color w:val="000000"/>
          <w:lang w:val="ru-RU"/>
        </w:rPr>
        <w:t>при</w:t>
      </w:r>
      <w:r w:rsidR="00B07149" w:rsidRPr="008A47F0">
        <w:rPr>
          <w:rFonts w:cs="Segoe UI"/>
          <w:color w:val="000000"/>
          <w:lang w:val="ru-RU"/>
        </w:rPr>
        <w:t xml:space="preserve"> </w:t>
      </w:r>
      <w:r w:rsidR="00B07149">
        <w:rPr>
          <w:rFonts w:cs="Segoe UI"/>
          <w:color w:val="000000"/>
          <w:lang w:val="ru-RU"/>
        </w:rPr>
        <w:t>этом</w:t>
      </w:r>
      <w:r w:rsidR="00B07149" w:rsidRPr="008A47F0">
        <w:rPr>
          <w:rFonts w:cs="Segoe UI"/>
          <w:color w:val="000000"/>
          <w:lang w:val="ru-RU"/>
        </w:rPr>
        <w:t xml:space="preserve"> </w:t>
      </w:r>
      <w:r w:rsidR="00B07149">
        <w:rPr>
          <w:rFonts w:cs="Segoe UI"/>
          <w:color w:val="000000"/>
          <w:lang w:val="ru-RU"/>
        </w:rPr>
        <w:t>приоритет</w:t>
      </w:r>
      <w:r w:rsidR="00B07149" w:rsidRPr="008A47F0">
        <w:rPr>
          <w:rFonts w:cs="Segoe UI"/>
          <w:color w:val="000000"/>
          <w:lang w:val="ru-RU"/>
        </w:rPr>
        <w:t xml:space="preserve"> </w:t>
      </w:r>
      <w:r w:rsidR="00B07149">
        <w:rPr>
          <w:rFonts w:cs="Segoe UI"/>
          <w:color w:val="000000"/>
          <w:lang w:val="ru-RU"/>
        </w:rPr>
        <w:t>будет</w:t>
      </w:r>
      <w:r w:rsidR="00B07149" w:rsidRPr="008A47F0">
        <w:rPr>
          <w:rFonts w:cs="Segoe UI"/>
          <w:color w:val="000000"/>
          <w:lang w:val="ru-RU"/>
        </w:rPr>
        <w:t xml:space="preserve"> </w:t>
      </w:r>
      <w:r w:rsidR="00B07149">
        <w:rPr>
          <w:rFonts w:cs="Segoe UI"/>
          <w:color w:val="000000"/>
          <w:lang w:val="ru-RU"/>
        </w:rPr>
        <w:t>отдаваться</w:t>
      </w:r>
      <w:r w:rsidR="00B07149" w:rsidRPr="008A47F0">
        <w:rPr>
          <w:rFonts w:cs="Segoe UI"/>
          <w:color w:val="000000"/>
          <w:lang w:val="ru-RU"/>
        </w:rPr>
        <w:t xml:space="preserve"> </w:t>
      </w:r>
      <w:r w:rsidR="008A47F0">
        <w:rPr>
          <w:rFonts w:cs="Segoe UI"/>
          <w:color w:val="000000"/>
          <w:lang w:val="ru-RU"/>
        </w:rPr>
        <w:t>наименее</w:t>
      </w:r>
      <w:r w:rsidR="008A47F0" w:rsidRPr="008A47F0">
        <w:rPr>
          <w:rFonts w:cs="Segoe UI"/>
          <w:color w:val="000000"/>
          <w:lang w:val="ru-RU"/>
        </w:rPr>
        <w:t xml:space="preserve"> </w:t>
      </w:r>
      <w:r w:rsidR="008A47F0">
        <w:rPr>
          <w:rFonts w:cs="Segoe UI"/>
          <w:color w:val="000000"/>
          <w:lang w:val="ru-RU"/>
        </w:rPr>
        <w:t>развитым</w:t>
      </w:r>
      <w:r w:rsidR="008A47F0" w:rsidRPr="008A47F0">
        <w:rPr>
          <w:rFonts w:cs="Segoe UI"/>
          <w:color w:val="000000"/>
          <w:lang w:val="ru-RU"/>
        </w:rPr>
        <w:t xml:space="preserve"> </w:t>
      </w:r>
      <w:r w:rsidR="008A47F0">
        <w:rPr>
          <w:rFonts w:cs="Segoe UI"/>
          <w:color w:val="000000"/>
          <w:lang w:val="ru-RU"/>
        </w:rPr>
        <w:t>странам</w:t>
      </w:r>
      <w:r w:rsidR="008A47F0" w:rsidRPr="008A47F0">
        <w:rPr>
          <w:rFonts w:cs="Segoe UI"/>
          <w:color w:val="000000"/>
          <w:lang w:val="ru-RU"/>
        </w:rPr>
        <w:t xml:space="preserve"> </w:t>
      </w:r>
      <w:r w:rsidRPr="008A47F0">
        <w:rPr>
          <w:rFonts w:eastAsia="SimSun"/>
          <w:lang w:val="ru-RU"/>
        </w:rPr>
        <w:t>(</w:t>
      </w:r>
      <w:r w:rsidR="008A47F0">
        <w:rPr>
          <w:rFonts w:eastAsia="SimSun"/>
          <w:lang w:val="ru-RU"/>
        </w:rPr>
        <w:t xml:space="preserve">см. обновленный список по адресу </w:t>
      </w:r>
      <w:r w:rsidR="009F671E">
        <w:fldChar w:fldCharType="begin"/>
      </w:r>
      <w:r w:rsidR="009F671E" w:rsidRPr="009F671E">
        <w:rPr>
          <w:lang w:val="ru-RU"/>
        </w:rPr>
        <w:instrText xml:space="preserve"> </w:instrText>
      </w:r>
      <w:r w:rsidR="009F671E">
        <w:instrText>HYPERLINK</w:instrText>
      </w:r>
      <w:r w:rsidR="009F671E" w:rsidRPr="009F671E">
        <w:rPr>
          <w:lang w:val="ru-RU"/>
        </w:rPr>
        <w:instrText xml:space="preserve"> "</w:instrText>
      </w:r>
      <w:r w:rsidR="009F671E">
        <w:instrText>http</w:instrText>
      </w:r>
      <w:r w:rsidR="009F671E" w:rsidRPr="009F671E">
        <w:rPr>
          <w:lang w:val="ru-RU"/>
        </w:rPr>
        <w:instrText>://</w:instrText>
      </w:r>
      <w:r w:rsidR="009F671E">
        <w:instrText>www</w:instrText>
      </w:r>
      <w:r w:rsidR="009F671E" w:rsidRPr="009F671E">
        <w:rPr>
          <w:lang w:val="ru-RU"/>
        </w:rPr>
        <w:instrText>.</w:instrText>
      </w:r>
      <w:r w:rsidR="009F671E">
        <w:instrText>itu</w:instrText>
      </w:r>
      <w:r w:rsidR="009F671E" w:rsidRPr="009F671E">
        <w:rPr>
          <w:lang w:val="ru-RU"/>
        </w:rPr>
        <w:instrText>.</w:instrText>
      </w:r>
      <w:r w:rsidR="009F671E">
        <w:instrText>int</w:instrText>
      </w:r>
      <w:r w:rsidR="009F671E" w:rsidRPr="009F671E">
        <w:rPr>
          <w:lang w:val="ru-RU"/>
        </w:rPr>
        <w:instrText>/</w:instrText>
      </w:r>
      <w:r w:rsidR="009F671E">
        <w:instrText>en</w:instrText>
      </w:r>
      <w:r w:rsidR="009F671E" w:rsidRPr="009F671E">
        <w:rPr>
          <w:lang w:val="ru-RU"/>
        </w:rPr>
        <w:instrText>/</w:instrText>
      </w:r>
      <w:r w:rsidR="009F671E">
        <w:instrText>ITU</w:instrText>
      </w:r>
      <w:r w:rsidR="009F671E" w:rsidRPr="009F671E">
        <w:rPr>
          <w:lang w:val="ru-RU"/>
        </w:rPr>
        <w:instrText>-</w:instrText>
      </w:r>
      <w:r w:rsidR="009F671E">
        <w:instrText>T</w:instrText>
      </w:r>
      <w:r w:rsidR="009F671E" w:rsidRPr="009F671E">
        <w:rPr>
          <w:lang w:val="ru-RU"/>
        </w:rPr>
        <w:instrText>/</w:instrText>
      </w:r>
      <w:r w:rsidR="009F671E">
        <w:instrText>info</w:instrText>
      </w:r>
      <w:r w:rsidR="009F671E" w:rsidRPr="009F671E">
        <w:rPr>
          <w:lang w:val="ru-RU"/>
        </w:rPr>
        <w:instrText>/</w:instrText>
      </w:r>
      <w:r w:rsidR="009F671E">
        <w:instrText>Pages</w:instrText>
      </w:r>
      <w:r w:rsidR="009F671E" w:rsidRPr="009F671E">
        <w:rPr>
          <w:lang w:val="ru-RU"/>
        </w:rPr>
        <w:instrText>/</w:instrText>
      </w:r>
      <w:r w:rsidR="009F671E">
        <w:instrText>resources</w:instrText>
      </w:r>
      <w:r w:rsidR="009F671E" w:rsidRPr="009F671E">
        <w:rPr>
          <w:lang w:val="ru-RU"/>
        </w:rPr>
        <w:instrText>.</w:instrText>
      </w:r>
      <w:r w:rsidR="009F671E">
        <w:instrText>aspx</w:instrText>
      </w:r>
      <w:r w:rsidR="009F671E" w:rsidRPr="009F671E">
        <w:rPr>
          <w:lang w:val="ru-RU"/>
        </w:rPr>
        <w:instrText xml:space="preserve">" </w:instrText>
      </w:r>
      <w:r w:rsidR="009F671E">
        <w:fldChar w:fldCharType="separate"/>
      </w:r>
      <w:r w:rsidRPr="00DE64F0">
        <w:rPr>
          <w:rStyle w:val="Hyperlink"/>
          <w:lang w:eastAsia="zh-CN"/>
        </w:rPr>
        <w:t>http</w:t>
      </w:r>
      <w:r w:rsidRPr="008A47F0">
        <w:rPr>
          <w:rStyle w:val="Hyperlink"/>
          <w:lang w:val="ru-RU" w:eastAsia="zh-CN"/>
        </w:rPr>
        <w:t>://</w:t>
      </w:r>
      <w:r w:rsidRPr="00DE64F0">
        <w:rPr>
          <w:rStyle w:val="Hyperlink"/>
          <w:lang w:eastAsia="zh-CN"/>
        </w:rPr>
        <w:t>www</w:t>
      </w:r>
      <w:r w:rsidRPr="008A47F0">
        <w:rPr>
          <w:rStyle w:val="Hyperlink"/>
          <w:lang w:val="ru-RU" w:eastAsia="zh-CN"/>
        </w:rPr>
        <w:t>.</w:t>
      </w:r>
      <w:proofErr w:type="spellStart"/>
      <w:r w:rsidRPr="00DE64F0">
        <w:rPr>
          <w:rStyle w:val="Hyperlink"/>
          <w:lang w:eastAsia="zh-CN"/>
        </w:rPr>
        <w:t>itu</w:t>
      </w:r>
      <w:proofErr w:type="spellEnd"/>
      <w:r w:rsidRPr="008A47F0">
        <w:rPr>
          <w:rStyle w:val="Hyperlink"/>
          <w:lang w:val="ru-RU" w:eastAsia="zh-CN"/>
        </w:rPr>
        <w:t>.</w:t>
      </w:r>
      <w:proofErr w:type="spellStart"/>
      <w:r w:rsidRPr="00DE64F0">
        <w:rPr>
          <w:rStyle w:val="Hyperlink"/>
          <w:lang w:eastAsia="zh-CN"/>
        </w:rPr>
        <w:t>int</w:t>
      </w:r>
      <w:proofErr w:type="spellEnd"/>
      <w:r w:rsidRPr="008A47F0">
        <w:rPr>
          <w:rStyle w:val="Hyperlink"/>
          <w:lang w:val="ru-RU" w:eastAsia="zh-CN"/>
        </w:rPr>
        <w:t>/</w:t>
      </w:r>
      <w:proofErr w:type="spellStart"/>
      <w:r w:rsidRPr="00DE64F0">
        <w:rPr>
          <w:rStyle w:val="Hyperlink"/>
          <w:lang w:eastAsia="zh-CN"/>
        </w:rPr>
        <w:t>en</w:t>
      </w:r>
      <w:proofErr w:type="spellEnd"/>
      <w:r w:rsidRPr="008A47F0">
        <w:rPr>
          <w:rStyle w:val="Hyperlink"/>
          <w:lang w:val="ru-RU" w:eastAsia="zh-CN"/>
        </w:rPr>
        <w:t>/</w:t>
      </w:r>
      <w:r w:rsidRPr="00DE64F0">
        <w:rPr>
          <w:rStyle w:val="Hyperlink"/>
          <w:lang w:eastAsia="zh-CN"/>
        </w:rPr>
        <w:t>ITU</w:t>
      </w:r>
      <w:r w:rsidRPr="008A47F0">
        <w:rPr>
          <w:rStyle w:val="Hyperlink"/>
          <w:lang w:val="ru-RU" w:eastAsia="zh-CN"/>
        </w:rPr>
        <w:t>-</w:t>
      </w:r>
      <w:r w:rsidRPr="00DE64F0">
        <w:rPr>
          <w:rStyle w:val="Hyperlink"/>
          <w:lang w:eastAsia="zh-CN"/>
        </w:rPr>
        <w:t>T</w:t>
      </w:r>
      <w:r w:rsidRPr="008A47F0">
        <w:rPr>
          <w:rStyle w:val="Hyperlink"/>
          <w:lang w:val="ru-RU" w:eastAsia="zh-CN"/>
        </w:rPr>
        <w:t>/</w:t>
      </w:r>
      <w:r w:rsidRPr="00DE64F0">
        <w:rPr>
          <w:rStyle w:val="Hyperlink"/>
          <w:lang w:eastAsia="zh-CN"/>
        </w:rPr>
        <w:t>info</w:t>
      </w:r>
      <w:r w:rsidRPr="008A47F0">
        <w:rPr>
          <w:rStyle w:val="Hyperlink"/>
          <w:lang w:val="ru-RU" w:eastAsia="zh-CN"/>
        </w:rPr>
        <w:t>/</w:t>
      </w:r>
      <w:r w:rsidRPr="00DE64F0">
        <w:rPr>
          <w:rStyle w:val="Hyperlink"/>
          <w:lang w:eastAsia="zh-CN"/>
        </w:rPr>
        <w:t>Pages</w:t>
      </w:r>
      <w:r w:rsidRPr="008A47F0">
        <w:rPr>
          <w:rStyle w:val="Hyperlink"/>
          <w:lang w:val="ru-RU" w:eastAsia="zh-CN"/>
        </w:rPr>
        <w:t>/</w:t>
      </w:r>
      <w:r w:rsidRPr="00DE64F0">
        <w:rPr>
          <w:rStyle w:val="Hyperlink"/>
          <w:lang w:eastAsia="zh-CN"/>
        </w:rPr>
        <w:t>resources</w:t>
      </w:r>
      <w:r w:rsidRPr="008A47F0">
        <w:rPr>
          <w:rStyle w:val="Hyperlink"/>
          <w:lang w:val="ru-RU" w:eastAsia="zh-CN"/>
        </w:rPr>
        <w:t>.</w:t>
      </w:r>
      <w:proofErr w:type="spellStart"/>
      <w:r w:rsidRPr="00DE64F0">
        <w:rPr>
          <w:rStyle w:val="Hyperlink"/>
          <w:lang w:eastAsia="zh-CN"/>
        </w:rPr>
        <w:t>aspx</w:t>
      </w:r>
      <w:proofErr w:type="spellEnd"/>
      <w:r w:rsidR="009F671E">
        <w:rPr>
          <w:rStyle w:val="Hyperlink"/>
          <w:lang w:eastAsia="zh-CN"/>
        </w:rPr>
        <w:fldChar w:fldCharType="end"/>
      </w:r>
      <w:r w:rsidR="002279C6">
        <w:rPr>
          <w:rFonts w:eastAsia="SimSun"/>
          <w:lang w:val="ru-RU"/>
        </w:rPr>
        <w:t>).</w:t>
      </w:r>
    </w:p>
    <w:p w:rsidR="00002248" w:rsidRPr="00DB5734" w:rsidRDefault="00002248" w:rsidP="001D2FD5">
      <w:pPr>
        <w:jc w:val="both"/>
        <w:rPr>
          <w:rFonts w:eastAsia="SimSun"/>
          <w:lang w:val="ru-RU"/>
        </w:rPr>
      </w:pPr>
      <w:r w:rsidRPr="00260406">
        <w:rPr>
          <w:rFonts w:eastAsia="SimSun"/>
          <w:lang w:val="ru-RU"/>
        </w:rPr>
        <w:t>15.2</w:t>
      </w:r>
      <w:r w:rsidRPr="00260406">
        <w:rPr>
          <w:rFonts w:eastAsia="SimSun"/>
          <w:lang w:val="ru-RU"/>
        </w:rPr>
        <w:tab/>
      </w:r>
      <w:r w:rsidR="00B07149" w:rsidRPr="009C1AB4">
        <w:rPr>
          <w:rFonts w:eastAsia="SimSun"/>
          <w:szCs w:val="22"/>
          <w:lang w:val="ru-RU" w:eastAsia="zh-CN"/>
        </w:rPr>
        <w:t>Будут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назначаться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одна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полная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стипендия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или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две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частичные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стипендии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на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каждое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отвечающее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условиям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Государство</w:t>
      </w:r>
      <w:r w:rsidR="00B07149" w:rsidRPr="00260406">
        <w:rPr>
          <w:rFonts w:eastAsia="SimSun"/>
          <w:szCs w:val="22"/>
          <w:lang w:val="ru-RU" w:eastAsia="zh-CN"/>
        </w:rPr>
        <w:t>-</w:t>
      </w:r>
      <w:r w:rsidR="00B07149" w:rsidRPr="009C1AB4">
        <w:rPr>
          <w:rFonts w:eastAsia="SimSun"/>
          <w:szCs w:val="22"/>
          <w:lang w:val="ru-RU" w:eastAsia="zh-CN"/>
        </w:rPr>
        <w:t>Член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на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основании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имеющегося</w:t>
      </w:r>
      <w:r w:rsidR="00B07149" w:rsidRPr="00260406">
        <w:rPr>
          <w:rFonts w:eastAsia="SimSun"/>
          <w:szCs w:val="22"/>
          <w:lang w:val="ru-RU" w:eastAsia="zh-CN"/>
        </w:rPr>
        <w:t xml:space="preserve"> </w:t>
      </w:r>
      <w:r w:rsidR="00B07149" w:rsidRPr="009C1AB4">
        <w:rPr>
          <w:rFonts w:eastAsia="SimSun"/>
          <w:szCs w:val="22"/>
          <w:lang w:val="ru-RU" w:eastAsia="zh-CN"/>
        </w:rPr>
        <w:t>финансирования</w:t>
      </w:r>
      <w:r w:rsidR="00260406">
        <w:rPr>
          <w:rFonts w:eastAsia="SimSun"/>
          <w:lang w:val="ru-RU"/>
        </w:rPr>
        <w:t xml:space="preserve">. </w:t>
      </w:r>
      <w:r w:rsidR="00260406">
        <w:rPr>
          <w:rFonts w:cs="Segoe UI"/>
          <w:color w:val="000000"/>
          <w:lang w:val="ru-RU"/>
        </w:rPr>
        <w:t xml:space="preserve">Полная стипендия включает один авиабилет в оба конца экономического класса на </w:t>
      </w:r>
      <w:r w:rsidR="00260406" w:rsidRPr="00E646B0">
        <w:rPr>
          <w:szCs w:val="22"/>
          <w:lang w:val="ru-RU"/>
        </w:rPr>
        <w:t>наиболее</w:t>
      </w:r>
      <w:r w:rsidR="00260406">
        <w:rPr>
          <w:rFonts w:cs="Segoe UI"/>
          <w:color w:val="000000"/>
          <w:lang w:val="ru-RU"/>
        </w:rPr>
        <w:t xml:space="preserve"> прямой/экономичный маршрут из страны происхождения в место проведения собрания, </w:t>
      </w:r>
      <w:r w:rsidR="00260406" w:rsidRPr="00260406">
        <w:rPr>
          <w:rFonts w:cs="Segoe UI"/>
          <w:color w:val="000000"/>
          <w:u w:val="single"/>
          <w:lang w:val="ru-RU"/>
        </w:rPr>
        <w:t>а также</w:t>
      </w:r>
      <w:r w:rsidR="00260406">
        <w:rPr>
          <w:rFonts w:cs="Segoe UI"/>
          <w:color w:val="000000"/>
          <w:lang w:val="ru-RU"/>
        </w:rPr>
        <w:t xml:space="preserve"> суточные для покрытия расходов на проживание, питание и непредвиденных расходов. </w:t>
      </w:r>
      <w:r w:rsidR="007B3144">
        <w:rPr>
          <w:rFonts w:cs="Segoe UI"/>
          <w:color w:val="000000"/>
          <w:lang w:val="ru-RU"/>
        </w:rPr>
        <w:t>Частичная</w:t>
      </w:r>
      <w:r w:rsidR="00260406">
        <w:rPr>
          <w:rFonts w:cs="Segoe UI"/>
          <w:color w:val="000000"/>
          <w:lang w:val="ru-RU"/>
        </w:rPr>
        <w:t xml:space="preserve"> стипендия включает один авиабилет в оба конца экономического класса на наиболее прямой/экономичный маршрут из страны </w:t>
      </w:r>
      <w:r w:rsidR="00260406" w:rsidRPr="001D2FD5">
        <w:rPr>
          <w:color w:val="000000"/>
          <w:lang w:val="ru-RU"/>
        </w:rPr>
        <w:t>происхождения</w:t>
      </w:r>
      <w:r w:rsidR="00260406">
        <w:rPr>
          <w:rFonts w:cs="Segoe UI"/>
          <w:color w:val="000000"/>
          <w:lang w:val="ru-RU"/>
        </w:rPr>
        <w:t xml:space="preserve"> в место проведения собрания</w:t>
      </w:r>
      <w:r w:rsidR="004A07A0">
        <w:rPr>
          <w:rFonts w:cs="Segoe UI"/>
          <w:color w:val="000000"/>
          <w:lang w:val="ru-RU"/>
        </w:rPr>
        <w:t xml:space="preserve"> </w:t>
      </w:r>
      <w:r w:rsidR="004A07A0" w:rsidRPr="004A07A0">
        <w:rPr>
          <w:rFonts w:cs="Segoe UI"/>
          <w:color w:val="000000"/>
          <w:u w:val="single"/>
          <w:lang w:val="ru-RU"/>
        </w:rPr>
        <w:t>или</w:t>
      </w:r>
      <w:r w:rsidR="004A07A0">
        <w:rPr>
          <w:rFonts w:cs="Segoe UI"/>
          <w:color w:val="000000"/>
          <w:lang w:val="ru-RU"/>
        </w:rPr>
        <w:t xml:space="preserve"> </w:t>
      </w:r>
      <w:r w:rsidR="00260406">
        <w:rPr>
          <w:rFonts w:cs="Segoe UI"/>
          <w:color w:val="000000"/>
          <w:lang w:val="ru-RU"/>
        </w:rPr>
        <w:t>суточные для покрытия расходов на проживание, питание и непредвиденных расходов.</w:t>
      </w:r>
      <w:r w:rsidR="00F647E3">
        <w:rPr>
          <w:rFonts w:cs="Segoe UI"/>
          <w:color w:val="000000"/>
          <w:lang w:val="ru-RU"/>
        </w:rPr>
        <w:t xml:space="preserve"> </w:t>
      </w:r>
      <w:r w:rsidR="00F647E3" w:rsidRPr="00F647E3">
        <w:rPr>
          <w:color w:val="000000"/>
          <w:lang w:val="ru-RU"/>
        </w:rPr>
        <w:t xml:space="preserve">Хотя предоставление стипендий ограничено только одной полной и двумя частичными стипендиями на страну, число делегатов из какой-либо страны не ограничивается, при </w:t>
      </w:r>
      <w:r w:rsidR="00F647E3">
        <w:rPr>
          <w:color w:val="000000"/>
          <w:cs/>
        </w:rPr>
        <w:t>‎</w:t>
      </w:r>
      <w:r w:rsidR="00F647E3" w:rsidRPr="00F647E3">
        <w:rPr>
          <w:color w:val="000000"/>
          <w:lang w:val="ru-RU"/>
        </w:rPr>
        <w:t>условии что связанные с дополнительными делегатами расходы несет сам</w:t>
      </w:r>
      <w:r w:rsidR="00F647E3">
        <w:rPr>
          <w:color w:val="000000"/>
          <w:lang w:val="ru-RU"/>
        </w:rPr>
        <w:t xml:space="preserve"> Член. </w:t>
      </w:r>
    </w:p>
    <w:p w:rsidR="00002248" w:rsidRPr="00DB5734" w:rsidRDefault="00002248" w:rsidP="008B6A42">
      <w:pPr>
        <w:keepNext/>
        <w:keepLines/>
        <w:jc w:val="both"/>
        <w:rPr>
          <w:rFonts w:eastAsia="SimSun"/>
          <w:lang w:val="ru-RU"/>
        </w:rPr>
      </w:pPr>
      <w:r w:rsidRPr="00DB5734">
        <w:rPr>
          <w:rFonts w:eastAsia="SimSun"/>
          <w:lang w:val="ru-RU"/>
        </w:rPr>
        <w:t>15.3</w:t>
      </w:r>
      <w:r w:rsidRPr="00DB5734">
        <w:rPr>
          <w:rFonts w:eastAsia="SimSun"/>
          <w:lang w:val="ru-RU"/>
        </w:rPr>
        <w:tab/>
      </w:r>
      <w:r w:rsidR="00F647E3" w:rsidRPr="00DB5734">
        <w:rPr>
          <w:color w:val="000000"/>
          <w:lang w:val="ru-RU"/>
        </w:rPr>
        <w:t xml:space="preserve">Просим участников, нуждающихся в стипендии, заполнить форму запроса на предоставление стипендии, которая содержится в Приложении 2, и направить ее </w:t>
      </w:r>
      <w:r w:rsidR="00F647E3">
        <w:rPr>
          <w:color w:val="000000"/>
          <w:lang w:val="ru-RU"/>
        </w:rPr>
        <w:t>не</w:t>
      </w:r>
      <w:r w:rsidR="00F647E3" w:rsidRPr="00DB5734">
        <w:rPr>
          <w:color w:val="000000"/>
          <w:lang w:val="ru-RU"/>
        </w:rPr>
        <w:t xml:space="preserve"> </w:t>
      </w:r>
      <w:r w:rsidR="00F647E3">
        <w:rPr>
          <w:color w:val="000000"/>
          <w:lang w:val="ru-RU"/>
        </w:rPr>
        <w:t>позднее</w:t>
      </w:r>
      <w:r w:rsidR="00F647E3" w:rsidRPr="00DB5734">
        <w:rPr>
          <w:color w:val="000000"/>
          <w:lang w:val="ru-RU"/>
        </w:rPr>
        <w:t xml:space="preserve"> 25</w:t>
      </w:r>
      <w:r w:rsidR="00F647E3" w:rsidRPr="00F647E3">
        <w:rPr>
          <w:color w:val="000000"/>
        </w:rPr>
        <w:t> </w:t>
      </w:r>
      <w:r w:rsidR="00F647E3">
        <w:rPr>
          <w:color w:val="000000"/>
          <w:lang w:val="ru-RU"/>
        </w:rPr>
        <w:t>августа</w:t>
      </w:r>
      <w:r w:rsidR="00F647E3" w:rsidRPr="00DB5734">
        <w:rPr>
          <w:color w:val="000000"/>
          <w:lang w:val="ru-RU"/>
        </w:rPr>
        <w:t xml:space="preserve"> 2016 </w:t>
      </w:r>
      <w:r w:rsidR="00F647E3">
        <w:rPr>
          <w:color w:val="000000"/>
          <w:lang w:val="ru-RU"/>
        </w:rPr>
        <w:t>года</w:t>
      </w:r>
      <w:r w:rsidR="00F647E3" w:rsidRPr="00DB5734">
        <w:rPr>
          <w:color w:val="000000"/>
          <w:lang w:val="ru-RU"/>
        </w:rPr>
        <w:t xml:space="preserve"> в </w:t>
      </w:r>
      <w:r w:rsidR="00F647E3">
        <w:rPr>
          <w:color w:val="000000"/>
          <w:lang w:val="ru-RU"/>
        </w:rPr>
        <w:t>Секретариат</w:t>
      </w:r>
      <w:r w:rsidR="00F647E3" w:rsidRPr="00DB5734">
        <w:rPr>
          <w:color w:val="000000"/>
          <w:lang w:val="ru-RU"/>
        </w:rPr>
        <w:t xml:space="preserve"> МСЭ </w:t>
      </w:r>
      <w:r w:rsidR="00F647E3">
        <w:rPr>
          <w:color w:val="000000"/>
          <w:lang w:val="ru-RU"/>
        </w:rPr>
        <w:t>по</w:t>
      </w:r>
      <w:r w:rsidR="00F647E3" w:rsidRPr="00DB5734">
        <w:rPr>
          <w:color w:val="000000"/>
          <w:lang w:val="ru-RU"/>
        </w:rPr>
        <w:t xml:space="preserve"> </w:t>
      </w:r>
      <w:r w:rsidR="00F647E3">
        <w:rPr>
          <w:color w:val="000000"/>
          <w:lang w:val="ru-RU"/>
        </w:rPr>
        <w:t>адресу</w:t>
      </w:r>
      <w:r w:rsidR="00F647E3" w:rsidRPr="00DB5734">
        <w:rPr>
          <w:color w:val="000000"/>
          <w:lang w:val="ru-RU"/>
        </w:rPr>
        <w:t xml:space="preserve"> </w:t>
      </w:r>
      <w:hyperlink r:id="rId25" w:history="1">
        <w:r w:rsidR="00F647E3" w:rsidRPr="00DE64F0">
          <w:rPr>
            <w:rStyle w:val="Hyperlink"/>
            <w:rFonts w:eastAsia="SimSun"/>
          </w:rPr>
          <w:t>fellowships</w:t>
        </w:r>
        <w:r w:rsidR="00F647E3" w:rsidRPr="00DB5734">
          <w:rPr>
            <w:rStyle w:val="Hyperlink"/>
            <w:rFonts w:eastAsia="SimSun"/>
            <w:lang w:val="ru-RU"/>
          </w:rPr>
          <w:t>@</w:t>
        </w:r>
        <w:proofErr w:type="spellStart"/>
        <w:r w:rsidR="00F647E3" w:rsidRPr="00DE64F0">
          <w:rPr>
            <w:rStyle w:val="Hyperlink"/>
            <w:rFonts w:eastAsia="SimSun"/>
          </w:rPr>
          <w:t>itu</w:t>
        </w:r>
        <w:proofErr w:type="spellEnd"/>
        <w:r w:rsidR="00F647E3" w:rsidRPr="00DB5734">
          <w:rPr>
            <w:rStyle w:val="Hyperlink"/>
            <w:rFonts w:eastAsia="SimSun"/>
            <w:lang w:val="ru-RU"/>
          </w:rPr>
          <w:t>.</w:t>
        </w:r>
        <w:proofErr w:type="spellStart"/>
        <w:r w:rsidR="00F647E3" w:rsidRPr="00DE64F0">
          <w:rPr>
            <w:rStyle w:val="Hyperlink"/>
            <w:rFonts w:eastAsia="SimSun"/>
          </w:rPr>
          <w:t>int</w:t>
        </w:r>
        <w:proofErr w:type="spellEnd"/>
      </w:hyperlink>
      <w:r w:rsidR="00F647E3" w:rsidRPr="008B6A42">
        <w:rPr>
          <w:rStyle w:val="Hyperlink"/>
          <w:rFonts w:eastAsia="SimSun"/>
          <w:u w:val="none"/>
          <w:lang w:val="ru-RU"/>
        </w:rPr>
        <w:t xml:space="preserve">. </w:t>
      </w:r>
      <w:r w:rsidR="00B07149" w:rsidRPr="009C1AB4">
        <w:rPr>
          <w:color w:val="000000"/>
          <w:szCs w:val="22"/>
          <w:lang w:val="ru-RU"/>
        </w:rPr>
        <w:t>Заявка</w:t>
      </w:r>
      <w:r w:rsidR="00B07149" w:rsidRPr="00F647E3">
        <w:rPr>
          <w:color w:val="000000"/>
          <w:szCs w:val="22"/>
          <w:lang w:val="ru-RU"/>
        </w:rPr>
        <w:t xml:space="preserve"> </w:t>
      </w:r>
      <w:r w:rsidR="00B07149" w:rsidRPr="009C1AB4">
        <w:rPr>
          <w:color w:val="000000"/>
          <w:szCs w:val="22"/>
          <w:lang w:val="ru-RU"/>
        </w:rPr>
        <w:t>на</w:t>
      </w:r>
      <w:r w:rsidR="00B07149" w:rsidRPr="00F647E3">
        <w:rPr>
          <w:color w:val="000000"/>
          <w:szCs w:val="22"/>
          <w:lang w:val="ru-RU"/>
        </w:rPr>
        <w:t xml:space="preserve"> </w:t>
      </w:r>
      <w:r w:rsidR="00F647E3">
        <w:rPr>
          <w:color w:val="000000"/>
          <w:szCs w:val="22"/>
          <w:lang w:val="ru-RU"/>
        </w:rPr>
        <w:t>предоставление</w:t>
      </w:r>
      <w:r w:rsidR="00B07149" w:rsidRPr="00F647E3">
        <w:rPr>
          <w:color w:val="000000"/>
          <w:szCs w:val="22"/>
          <w:lang w:val="ru-RU"/>
        </w:rPr>
        <w:t xml:space="preserve"> </w:t>
      </w:r>
      <w:r w:rsidR="00B07149" w:rsidRPr="009C1AB4">
        <w:rPr>
          <w:color w:val="000000"/>
          <w:szCs w:val="22"/>
          <w:lang w:val="ru-RU"/>
        </w:rPr>
        <w:t>стипендии</w:t>
      </w:r>
      <w:r w:rsidR="00B07149" w:rsidRPr="00F647E3">
        <w:rPr>
          <w:color w:val="000000"/>
          <w:szCs w:val="22"/>
          <w:lang w:val="ru-RU"/>
        </w:rPr>
        <w:t xml:space="preserve"> </w:t>
      </w:r>
      <w:r w:rsidR="00B07149" w:rsidRPr="009C1AB4">
        <w:rPr>
          <w:color w:val="000000"/>
          <w:szCs w:val="22"/>
          <w:lang w:val="ru-RU"/>
        </w:rPr>
        <w:t>должна</w:t>
      </w:r>
      <w:r w:rsidR="00B07149" w:rsidRPr="00F647E3">
        <w:rPr>
          <w:color w:val="000000"/>
          <w:szCs w:val="22"/>
          <w:lang w:val="ru-RU"/>
        </w:rPr>
        <w:t xml:space="preserve"> </w:t>
      </w:r>
      <w:r w:rsidR="00B07149" w:rsidRPr="009C1AB4">
        <w:rPr>
          <w:color w:val="000000"/>
          <w:szCs w:val="22"/>
          <w:lang w:val="ru-RU"/>
        </w:rPr>
        <w:t>быть</w:t>
      </w:r>
      <w:r w:rsidR="00B07149" w:rsidRPr="00F647E3">
        <w:rPr>
          <w:color w:val="000000"/>
          <w:szCs w:val="22"/>
          <w:lang w:val="ru-RU"/>
        </w:rPr>
        <w:t xml:space="preserve"> </w:t>
      </w:r>
      <w:r w:rsidR="00B07149" w:rsidRPr="009C1AB4">
        <w:rPr>
          <w:color w:val="000000"/>
          <w:szCs w:val="22"/>
          <w:lang w:val="ru-RU"/>
        </w:rPr>
        <w:t>утверждена</w:t>
      </w:r>
      <w:r w:rsidR="00B07149" w:rsidRPr="00F647E3">
        <w:rPr>
          <w:color w:val="000000"/>
          <w:szCs w:val="22"/>
          <w:lang w:val="ru-RU"/>
        </w:rPr>
        <w:t xml:space="preserve"> </w:t>
      </w:r>
      <w:r w:rsidR="00B07149" w:rsidRPr="009C1AB4">
        <w:rPr>
          <w:color w:val="000000"/>
          <w:szCs w:val="22"/>
          <w:lang w:val="ru-RU"/>
        </w:rPr>
        <w:t>соответствующей</w:t>
      </w:r>
      <w:r w:rsidR="00B07149" w:rsidRPr="00F647E3">
        <w:rPr>
          <w:color w:val="000000"/>
          <w:szCs w:val="22"/>
          <w:lang w:val="ru-RU"/>
        </w:rPr>
        <w:t xml:space="preserve"> </w:t>
      </w:r>
      <w:r w:rsidR="00B07149" w:rsidRPr="009C1AB4">
        <w:rPr>
          <w:color w:val="000000"/>
          <w:szCs w:val="22"/>
          <w:lang w:val="ru-RU"/>
        </w:rPr>
        <w:t>администрацией</w:t>
      </w:r>
      <w:r w:rsidR="00B07149" w:rsidRPr="00F647E3">
        <w:rPr>
          <w:color w:val="000000"/>
          <w:szCs w:val="22"/>
          <w:lang w:val="ru-RU"/>
        </w:rPr>
        <w:t xml:space="preserve"> </w:t>
      </w:r>
      <w:r w:rsidR="00B07149" w:rsidRPr="00E646B0">
        <w:rPr>
          <w:szCs w:val="22"/>
          <w:lang w:val="ru-RU"/>
        </w:rPr>
        <w:t>Государства</w:t>
      </w:r>
      <w:r w:rsidR="00B07149" w:rsidRPr="00F647E3">
        <w:rPr>
          <w:color w:val="000000"/>
          <w:szCs w:val="22"/>
          <w:lang w:val="ru-RU"/>
        </w:rPr>
        <w:t xml:space="preserve"> – </w:t>
      </w:r>
      <w:r w:rsidR="00B07149" w:rsidRPr="009C1AB4">
        <w:rPr>
          <w:color w:val="000000"/>
          <w:szCs w:val="22"/>
          <w:lang w:val="ru-RU"/>
        </w:rPr>
        <w:t>Члена</w:t>
      </w:r>
      <w:r w:rsidR="00B07149" w:rsidRPr="00F647E3">
        <w:rPr>
          <w:color w:val="000000"/>
          <w:szCs w:val="22"/>
          <w:lang w:val="ru-RU"/>
        </w:rPr>
        <w:t xml:space="preserve"> </w:t>
      </w:r>
      <w:r w:rsidR="00B07149" w:rsidRPr="009C1AB4">
        <w:rPr>
          <w:color w:val="000000"/>
          <w:szCs w:val="22"/>
          <w:lang w:val="ru-RU"/>
        </w:rPr>
        <w:t>МСЭ</w:t>
      </w:r>
      <w:r w:rsidR="00F647E3">
        <w:rPr>
          <w:color w:val="000000"/>
          <w:szCs w:val="22"/>
          <w:lang w:val="ru-RU"/>
        </w:rPr>
        <w:t>.</w:t>
      </w:r>
      <w:r w:rsidR="00B07149" w:rsidRPr="00F647E3">
        <w:rPr>
          <w:rFonts w:eastAsia="SimSun"/>
          <w:lang w:val="ru-RU"/>
        </w:rPr>
        <w:t xml:space="preserve"> </w:t>
      </w:r>
      <w:r w:rsidR="00F647E3">
        <w:rPr>
          <w:color w:val="000000"/>
          <w:lang w:val="ru-RU"/>
        </w:rPr>
        <w:t>З</w:t>
      </w:r>
      <w:r w:rsidR="00F647E3" w:rsidRPr="00F647E3">
        <w:rPr>
          <w:color w:val="000000"/>
          <w:lang w:val="ru-RU"/>
        </w:rPr>
        <w:t>апросы на предоставление стипендии, поступившие позже установленного предельного срока, рассматриваться не будут</w:t>
      </w:r>
      <w:r w:rsidR="00F647E3">
        <w:rPr>
          <w:color w:val="000000"/>
          <w:lang w:val="ru-RU"/>
        </w:rPr>
        <w:t xml:space="preserve">. </w:t>
      </w:r>
    </w:p>
    <w:p w:rsidR="00002248" w:rsidRPr="00B07149" w:rsidRDefault="00B07149" w:rsidP="00F647E3">
      <w:pPr>
        <w:rPr>
          <w:rFonts w:eastAsia="SimSun"/>
          <w:lang w:val="ru-RU"/>
        </w:rPr>
      </w:pPr>
      <w:r w:rsidRPr="009C1AB4">
        <w:rPr>
          <w:szCs w:val="22"/>
          <w:lang w:val="ru-RU"/>
        </w:rPr>
        <w:t xml:space="preserve">Надеюсь увидеть вас </w:t>
      </w:r>
      <w:r w:rsidR="00F647E3">
        <w:rPr>
          <w:rFonts w:eastAsia="SimSun"/>
          <w:lang w:val="ru-RU"/>
        </w:rPr>
        <w:t>в Ясмин-Хаммамет</w:t>
      </w:r>
      <w:r w:rsidR="00002248" w:rsidRPr="00B07149">
        <w:rPr>
          <w:rFonts w:eastAsia="SimSun"/>
          <w:lang w:val="ru-RU"/>
        </w:rPr>
        <w:t>.</w:t>
      </w:r>
    </w:p>
    <w:p w:rsidR="00002248" w:rsidRDefault="00F647E3" w:rsidP="00002248">
      <w:pPr>
        <w:rPr>
          <w:rFonts w:eastAsia="SimSun"/>
          <w:lang w:val="ru-RU"/>
        </w:rPr>
      </w:pPr>
      <w:r>
        <w:rPr>
          <w:rFonts w:eastAsia="SimSun"/>
          <w:lang w:val="ru-RU"/>
        </w:rPr>
        <w:t>С</w:t>
      </w:r>
      <w:r w:rsidRPr="00DB5734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уважением</w:t>
      </w:r>
      <w:r w:rsidR="00002248" w:rsidRPr="00DB5734">
        <w:rPr>
          <w:rFonts w:eastAsia="SimSun"/>
          <w:lang w:val="ru-RU"/>
        </w:rPr>
        <w:t>,</w:t>
      </w:r>
    </w:p>
    <w:p w:rsidR="002158FF" w:rsidRDefault="002158FF" w:rsidP="00002248">
      <w:pPr>
        <w:rPr>
          <w:rFonts w:eastAsia="SimSun"/>
          <w:lang w:val="ru-RU"/>
        </w:rPr>
      </w:pPr>
    </w:p>
    <w:p w:rsidR="002158FF" w:rsidRDefault="002158FF" w:rsidP="00002248">
      <w:pPr>
        <w:rPr>
          <w:rFonts w:eastAsia="SimSun"/>
          <w:lang w:val="ru-RU"/>
        </w:rPr>
      </w:pPr>
    </w:p>
    <w:p w:rsidR="002158FF" w:rsidRPr="00DB5734" w:rsidRDefault="002158FF" w:rsidP="00002248">
      <w:pPr>
        <w:rPr>
          <w:rFonts w:eastAsia="SimSun"/>
          <w:lang w:val="ru-RU"/>
        </w:rPr>
      </w:pPr>
      <w:bookmarkStart w:id="1" w:name="_GoBack"/>
      <w:bookmarkEnd w:id="1"/>
    </w:p>
    <w:p w:rsidR="00F647E3" w:rsidRDefault="00F647E3" w:rsidP="002158FF">
      <w:pPr>
        <w:spacing w:before="0"/>
        <w:rPr>
          <w:lang w:val="ru-RU"/>
        </w:rPr>
      </w:pPr>
      <w:r>
        <w:rPr>
          <w:lang w:val="ru-RU"/>
        </w:rPr>
        <w:t>Чхе</w:t>
      </w:r>
      <w:r w:rsidRPr="00F647E3">
        <w:rPr>
          <w:lang w:val="ru-RU"/>
        </w:rPr>
        <w:t xml:space="preserve"> </w:t>
      </w:r>
      <w:r>
        <w:rPr>
          <w:lang w:val="ru-RU"/>
        </w:rPr>
        <w:t>Суб</w:t>
      </w:r>
      <w:r w:rsidRPr="00F647E3">
        <w:rPr>
          <w:lang w:val="ru-RU"/>
        </w:rPr>
        <w:t xml:space="preserve"> </w:t>
      </w:r>
      <w:r>
        <w:rPr>
          <w:lang w:val="ru-RU"/>
        </w:rPr>
        <w:t>Ли</w:t>
      </w:r>
      <w:r w:rsidR="00002248" w:rsidRPr="00F647E3">
        <w:rPr>
          <w:lang w:val="ru-RU"/>
        </w:rPr>
        <w:br/>
      </w:r>
      <w:r>
        <w:rPr>
          <w:lang w:val="ru-RU"/>
        </w:rPr>
        <w:t xml:space="preserve">Директор </w:t>
      </w:r>
      <w:r>
        <w:rPr>
          <w:lang w:val="ru-RU"/>
        </w:rPr>
        <w:br/>
        <w:t xml:space="preserve">Бюро стандартизации электросвязи </w:t>
      </w:r>
    </w:p>
    <w:p w:rsidR="00002248" w:rsidRPr="00DB5734" w:rsidRDefault="00002248" w:rsidP="00DB5734">
      <w:pPr>
        <w:spacing w:before="1440"/>
        <w:rPr>
          <w:rFonts w:eastAsia="SimSun"/>
          <w:lang w:val="ru-RU"/>
        </w:rPr>
      </w:pPr>
      <w:r>
        <w:rPr>
          <w:b/>
          <w:lang w:val="ru-RU"/>
        </w:rPr>
        <w:t>Приложения</w:t>
      </w:r>
      <w:r w:rsidRPr="00DB5734">
        <w:rPr>
          <w:b/>
          <w:lang w:val="ru-RU"/>
        </w:rPr>
        <w:t>: 2</w:t>
      </w:r>
      <w:r w:rsidRPr="00DB5734">
        <w:rPr>
          <w:b/>
          <w:lang w:val="ru-RU"/>
        </w:rPr>
        <w:br w:type="page"/>
      </w:r>
    </w:p>
    <w:p w:rsidR="00002248" w:rsidRPr="009F671E" w:rsidRDefault="00931D06" w:rsidP="00DB5734">
      <w:pPr>
        <w:pStyle w:val="AnnexNo"/>
        <w:rPr>
          <w:lang w:val="ru-RU"/>
        </w:rPr>
      </w:pPr>
      <w:r w:rsidRPr="009F671E">
        <w:rPr>
          <w:lang w:val="ru-RU"/>
        </w:rPr>
        <w:t xml:space="preserve">ПРИЛОЖЕНИЕ </w:t>
      </w:r>
      <w:r w:rsidR="00002248" w:rsidRPr="009F671E">
        <w:rPr>
          <w:lang w:val="ru-RU"/>
        </w:rPr>
        <w:t>1</w:t>
      </w:r>
      <w:r w:rsidR="00002248" w:rsidRPr="009F671E">
        <w:rPr>
          <w:lang w:val="ru-RU"/>
        </w:rPr>
        <w:br/>
        <w:t>(</w:t>
      </w:r>
      <w:r w:rsidRPr="009F671E">
        <w:rPr>
          <w:caps w:val="0"/>
          <w:lang w:val="ru-RU"/>
        </w:rPr>
        <w:t>к Циркуляру</w:t>
      </w:r>
      <w:r w:rsidR="00002248" w:rsidRPr="009F671E">
        <w:rPr>
          <w:caps w:val="0"/>
          <w:lang w:val="ru-RU"/>
        </w:rPr>
        <w:t xml:space="preserve"> 230</w:t>
      </w:r>
      <w:r w:rsidRPr="009F671E">
        <w:rPr>
          <w:caps w:val="0"/>
          <w:lang w:val="ru-RU"/>
        </w:rPr>
        <w:t xml:space="preserve"> БСЭ</w:t>
      </w:r>
      <w:r w:rsidR="00002248" w:rsidRPr="009F671E">
        <w:rPr>
          <w:lang w:val="ru-RU"/>
        </w:rPr>
        <w:t>)</w:t>
      </w:r>
    </w:p>
    <w:p w:rsidR="00002248" w:rsidRPr="00931D06" w:rsidRDefault="00931D06" w:rsidP="00931D06">
      <w:pPr>
        <w:pStyle w:val="Annextitle0"/>
        <w:rPr>
          <w:rFonts w:asciiTheme="minorHAnsi" w:hAnsiTheme="minorHAnsi"/>
          <w:bCs/>
          <w:lang w:val="ru-RU"/>
        </w:rPr>
      </w:pPr>
      <w:r>
        <w:rPr>
          <w:rFonts w:asciiTheme="minorHAnsi" w:hAnsiTheme="minorHAnsi"/>
          <w:lang w:val="ru-RU"/>
        </w:rPr>
        <w:t>Проект</w:t>
      </w:r>
      <w:r w:rsidRPr="00931D0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структуры</w:t>
      </w:r>
      <w:r w:rsidRPr="00931D06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Ассамблеи</w:t>
      </w:r>
      <w:r w:rsidRPr="00931D06">
        <w:rPr>
          <w:rFonts w:asciiTheme="minorHAnsi" w:hAnsiTheme="minorHAnsi"/>
          <w:lang w:val="ru-RU"/>
        </w:rPr>
        <w:t xml:space="preserve"> </w:t>
      </w:r>
      <w:r w:rsidR="00002248" w:rsidRPr="00931D06">
        <w:rPr>
          <w:rFonts w:asciiTheme="minorHAnsi" w:hAnsiTheme="minorHAnsi"/>
          <w:lang w:val="ru-RU"/>
        </w:rPr>
        <w:br/>
      </w:r>
      <w:r w:rsidR="00002248" w:rsidRPr="00931D06">
        <w:rPr>
          <w:rFonts w:asciiTheme="minorHAnsi" w:hAnsiTheme="minorHAnsi"/>
          <w:bCs/>
          <w:lang w:val="ru-RU"/>
        </w:rPr>
        <w:t>(</w:t>
      </w:r>
      <w:r>
        <w:rPr>
          <w:rFonts w:asciiTheme="minorHAnsi" w:hAnsiTheme="minorHAnsi"/>
          <w:bCs/>
          <w:lang w:val="ru-RU"/>
        </w:rPr>
        <w:t>выдержки из Резолюции 1 ВАСЭ</w:t>
      </w:r>
      <w:r w:rsidR="00002248" w:rsidRPr="00931D06">
        <w:rPr>
          <w:rFonts w:asciiTheme="minorHAnsi" w:hAnsiTheme="minorHAnsi"/>
          <w:bCs/>
          <w:lang w:val="ru-RU"/>
        </w:rPr>
        <w:t>)</w:t>
      </w:r>
    </w:p>
    <w:p w:rsidR="00002248" w:rsidRPr="00931D06" w:rsidRDefault="00002248" w:rsidP="00931D06">
      <w:pPr>
        <w:rPr>
          <w:lang w:val="ru-RU"/>
        </w:rPr>
      </w:pPr>
      <w:r w:rsidRPr="00931D06">
        <w:rPr>
          <w:b/>
          <w:bCs/>
          <w:lang w:val="ru-RU"/>
        </w:rPr>
        <w:t>1.1</w:t>
      </w:r>
      <w:r w:rsidRPr="00931D06">
        <w:rPr>
          <w:lang w:val="ru-RU"/>
        </w:rPr>
        <w:tab/>
      </w:r>
      <w:r w:rsidR="00931D06" w:rsidRPr="00501FE9">
        <w:rPr>
          <w:lang w:val="ru-RU"/>
        </w:rPr>
        <w:t>Всемирная ассамблея по стандартизации электросвязи (ВАСЭ), во исполнение обязанностей, возложенных на нее в Статье 18 Устава МСЭ, Статье 13 Конвенции МСЭ и Общем регламенте конференций, ассамблей и собраний Союза, проводит работу каждой ассамблеи, создавая комитеты и группу(ы) для обсуждения организационных вопросов, программы работы, вопросов бюджетного контроля</w:t>
      </w:r>
      <w:r w:rsidR="00931D06">
        <w:rPr>
          <w:lang w:val="ru-RU"/>
        </w:rPr>
        <w:t xml:space="preserve"> и</w:t>
      </w:r>
      <w:r w:rsidR="00931D06" w:rsidRPr="00501FE9">
        <w:rPr>
          <w:lang w:val="ru-RU"/>
        </w:rPr>
        <w:t xml:space="preserve"> вопросов редактирования</w:t>
      </w:r>
      <w:r w:rsidR="00931D06">
        <w:rPr>
          <w:lang w:val="ru-RU"/>
        </w:rPr>
        <w:t>,</w:t>
      </w:r>
      <w:r w:rsidR="00931D06" w:rsidRPr="00501FE9">
        <w:rPr>
          <w:lang w:val="ru-RU"/>
        </w:rPr>
        <w:t xml:space="preserve"> </w:t>
      </w:r>
      <w:r w:rsidR="00931D06">
        <w:rPr>
          <w:lang w:val="ru-RU"/>
        </w:rPr>
        <w:t>а также</w:t>
      </w:r>
      <w:r w:rsidR="00931D06" w:rsidRPr="00501FE9">
        <w:rPr>
          <w:lang w:val="ru-RU"/>
        </w:rPr>
        <w:t>, при необходимости, для рассмотрения других конкретных вопросов</w:t>
      </w:r>
      <w:r w:rsidRPr="00931D06">
        <w:rPr>
          <w:lang w:val="ru-RU"/>
        </w:rPr>
        <w:t>.</w:t>
      </w:r>
    </w:p>
    <w:p w:rsidR="00002248" w:rsidRPr="00931D06" w:rsidRDefault="00002248" w:rsidP="00931D06">
      <w:pPr>
        <w:rPr>
          <w:lang w:val="ru-RU"/>
        </w:rPr>
      </w:pPr>
      <w:r w:rsidRPr="00931D06">
        <w:rPr>
          <w:b/>
          <w:bCs/>
          <w:lang w:val="ru-RU"/>
        </w:rPr>
        <w:t>1.2</w:t>
      </w:r>
      <w:r w:rsidRPr="00931D06">
        <w:rPr>
          <w:lang w:val="ru-RU"/>
        </w:rPr>
        <w:tab/>
      </w:r>
      <w:r w:rsidR="00931D06" w:rsidRPr="00D45489">
        <w:rPr>
          <w:lang w:val="ru-RU"/>
        </w:rPr>
        <w:t>Она создает Руководящий комитет, возглавляемый председателем ассамблеи и состоящий из заместителей председателя ассамблеи, председателей и заместителей председателей комитетов и любой(ых) группы (групп), созданных ассамблеей</w:t>
      </w:r>
      <w:r w:rsidRPr="00931D06">
        <w:rPr>
          <w:lang w:val="ru-RU"/>
        </w:rPr>
        <w:t>.</w:t>
      </w:r>
    </w:p>
    <w:p w:rsidR="00002248" w:rsidRPr="00931D06" w:rsidRDefault="00002248" w:rsidP="00931D06">
      <w:pPr>
        <w:rPr>
          <w:lang w:val="ru-RU"/>
        </w:rPr>
      </w:pPr>
      <w:r w:rsidRPr="00931D06">
        <w:rPr>
          <w:b/>
          <w:bCs/>
          <w:lang w:val="ru-RU"/>
        </w:rPr>
        <w:t>1.3</w:t>
      </w:r>
      <w:r w:rsidRPr="00931D06">
        <w:rPr>
          <w:lang w:val="ru-RU"/>
        </w:rPr>
        <w:tab/>
      </w:r>
      <w:r w:rsidR="00931D06" w:rsidRPr="00501FE9">
        <w:rPr>
          <w:lang w:val="ru-RU"/>
        </w:rPr>
        <w:t>ВАСЭ разрабатывает резолюции, в которых определяются методы работы и устанавливаются приоритетные вопросы. До начала процесса разработки и в ходе этого процесса следует учитывать следующие вопросы</w:t>
      </w:r>
      <w:r w:rsidRPr="00931D06">
        <w:rPr>
          <w:lang w:val="ru-RU"/>
        </w:rPr>
        <w:t>:</w:t>
      </w:r>
    </w:p>
    <w:p w:rsidR="00002248" w:rsidRPr="00931D06" w:rsidRDefault="00002248" w:rsidP="00931D06">
      <w:pPr>
        <w:pStyle w:val="enumlev1"/>
        <w:rPr>
          <w:lang w:val="ru-RU"/>
        </w:rPr>
      </w:pPr>
      <w:r w:rsidRPr="00DE64F0">
        <w:t>a</w:t>
      </w:r>
      <w:r w:rsidRPr="00931D06">
        <w:rPr>
          <w:lang w:val="ru-RU"/>
        </w:rPr>
        <w:t>)</w:t>
      </w:r>
      <w:r w:rsidRPr="00931D06">
        <w:rPr>
          <w:lang w:val="ru-RU"/>
        </w:rPr>
        <w:tab/>
      </w:r>
      <w:proofErr w:type="gramStart"/>
      <w:r w:rsidR="00931D06" w:rsidRPr="00501FE9">
        <w:rPr>
          <w:lang w:val="ru-RU"/>
        </w:rPr>
        <w:t>если</w:t>
      </w:r>
      <w:proofErr w:type="gramEnd"/>
      <w:r w:rsidR="00931D06" w:rsidRPr="00501FE9">
        <w:rPr>
          <w:lang w:val="ru-RU"/>
        </w:rPr>
        <w:t xml:space="preserve"> в какой-либо существующей резолюции Полномочной конференции определяется какой-либо приоритетный вопрос, то следует поставить под сомнение необходимость в аналогичной резолюции ВАСЭ</w:t>
      </w:r>
      <w:r w:rsidRPr="00931D06">
        <w:rPr>
          <w:lang w:val="ru-RU"/>
        </w:rPr>
        <w:t>;</w:t>
      </w:r>
    </w:p>
    <w:p w:rsidR="00002248" w:rsidRPr="00931D06" w:rsidRDefault="00002248" w:rsidP="00931D06">
      <w:pPr>
        <w:pStyle w:val="enumlev1"/>
        <w:rPr>
          <w:lang w:val="ru-RU"/>
        </w:rPr>
      </w:pPr>
      <w:r w:rsidRPr="00DE64F0">
        <w:t>b</w:t>
      </w:r>
      <w:r w:rsidRPr="00931D06">
        <w:rPr>
          <w:lang w:val="ru-RU"/>
        </w:rPr>
        <w:t>)</w:t>
      </w:r>
      <w:r w:rsidRPr="00931D06">
        <w:rPr>
          <w:lang w:val="ru-RU"/>
        </w:rPr>
        <w:tab/>
      </w:r>
      <w:proofErr w:type="gramStart"/>
      <w:r w:rsidR="00931D06" w:rsidRPr="00501FE9">
        <w:rPr>
          <w:lang w:val="ru-RU"/>
        </w:rPr>
        <w:t>если</w:t>
      </w:r>
      <w:proofErr w:type="gramEnd"/>
      <w:r w:rsidR="00931D06" w:rsidRPr="00501FE9">
        <w:rPr>
          <w:lang w:val="ru-RU"/>
        </w:rPr>
        <w:t xml:space="preserve"> в какой-либо существующей резолюции определяется какой-либо приоритетный вопрос, то следует поставить под сомнение необходимость повторного рассмотрения этой резолюции на различных конференциях или ассамблеях</w:t>
      </w:r>
      <w:r w:rsidRPr="00931D06">
        <w:rPr>
          <w:lang w:val="ru-RU"/>
        </w:rPr>
        <w:t>;</w:t>
      </w:r>
    </w:p>
    <w:p w:rsidR="00002248" w:rsidRPr="00931D06" w:rsidRDefault="00002248" w:rsidP="00931D06">
      <w:pPr>
        <w:pStyle w:val="enumlev1"/>
        <w:rPr>
          <w:lang w:val="ru-RU"/>
        </w:rPr>
      </w:pPr>
      <w:r w:rsidRPr="00DE64F0">
        <w:t>c</w:t>
      </w:r>
      <w:r w:rsidRPr="00931D06">
        <w:rPr>
          <w:lang w:val="ru-RU"/>
        </w:rPr>
        <w:t>)</w:t>
      </w:r>
      <w:r w:rsidRPr="00931D06">
        <w:rPr>
          <w:lang w:val="ru-RU"/>
        </w:rPr>
        <w:tab/>
      </w:r>
      <w:proofErr w:type="gramStart"/>
      <w:r w:rsidR="00931D06" w:rsidRPr="00501FE9">
        <w:rPr>
          <w:lang w:val="ru-RU"/>
        </w:rPr>
        <w:t>если</w:t>
      </w:r>
      <w:proofErr w:type="gramEnd"/>
      <w:r w:rsidR="00931D06" w:rsidRPr="00501FE9">
        <w:rPr>
          <w:lang w:val="ru-RU"/>
        </w:rPr>
        <w:t xml:space="preserve"> какая-либо резолюция ВАСЭ нуждается только в редакционном обновлении, то следует поставить под сомнение необходимость в создании пересмотренной версии</w:t>
      </w:r>
      <w:r w:rsidRPr="00931D06">
        <w:rPr>
          <w:lang w:val="ru-RU"/>
        </w:rPr>
        <w:t>.</w:t>
      </w:r>
    </w:p>
    <w:p w:rsidR="00002248" w:rsidRPr="00931D06" w:rsidRDefault="00002248" w:rsidP="00931D06">
      <w:pPr>
        <w:rPr>
          <w:lang w:val="ru-RU"/>
        </w:rPr>
      </w:pPr>
      <w:r w:rsidRPr="00931D06">
        <w:rPr>
          <w:b/>
          <w:bCs/>
          <w:lang w:val="ru-RU"/>
        </w:rPr>
        <w:t>1.4</w:t>
      </w:r>
      <w:r w:rsidRPr="00931D06">
        <w:rPr>
          <w:lang w:val="ru-RU"/>
        </w:rPr>
        <w:tab/>
      </w:r>
      <w:r w:rsidR="00931D06" w:rsidRPr="00501FE9">
        <w:rPr>
          <w:lang w:val="ru-RU"/>
        </w:rPr>
        <w:t>ВАСЭ создает Комитет по бюджетному контролю и Редакционный комитет, задачи и обязанности которых изложены в Общем регламенте конференций, ассамблей и собраний Союза (пп.</w:t>
      </w:r>
      <w:r w:rsidR="00931D06" w:rsidRPr="002D0CDD">
        <w:t> </w:t>
      </w:r>
      <w:r w:rsidR="00931D06" w:rsidRPr="00501FE9">
        <w:rPr>
          <w:lang w:val="ru-RU"/>
        </w:rPr>
        <w:t>69–74 Общего регламента):</w:t>
      </w:r>
    </w:p>
    <w:p w:rsidR="00002248" w:rsidRPr="00931D06" w:rsidRDefault="00002248" w:rsidP="00931D06">
      <w:pPr>
        <w:pStyle w:val="enumlev1"/>
        <w:rPr>
          <w:lang w:val="ru-RU"/>
        </w:rPr>
      </w:pPr>
      <w:r w:rsidRPr="00DE64F0">
        <w:t>a</w:t>
      </w:r>
      <w:r w:rsidRPr="00931D06">
        <w:rPr>
          <w:lang w:val="ru-RU"/>
        </w:rPr>
        <w:t>)</w:t>
      </w:r>
      <w:r w:rsidRPr="00931D06">
        <w:rPr>
          <w:lang w:val="ru-RU"/>
        </w:rPr>
        <w:tab/>
      </w:r>
      <w:r w:rsidR="00931D06" w:rsidRPr="00501FE9">
        <w:rPr>
          <w:lang w:val="ru-RU"/>
        </w:rPr>
        <w:t>"Комитет по бюджетному контролю", среди прочего, изучает сметные суммарные расходы ассамблеи и оценивает финансовые потребности МСЭ-Т до следующей ВАСЭ, а</w:t>
      </w:r>
      <w:r w:rsidR="00931D06" w:rsidRPr="00610B59">
        <w:t> </w:t>
      </w:r>
      <w:r w:rsidR="00931D06" w:rsidRPr="00501FE9">
        <w:rPr>
          <w:lang w:val="ru-RU"/>
        </w:rPr>
        <w:t>также затраты, которые повлечет за собой исполнение решений ассамблеи</w:t>
      </w:r>
      <w:r w:rsidRPr="00931D06">
        <w:rPr>
          <w:lang w:val="ru-RU"/>
        </w:rPr>
        <w:t>;</w:t>
      </w:r>
    </w:p>
    <w:p w:rsidR="00002248" w:rsidRPr="00931D06" w:rsidRDefault="00002248" w:rsidP="00931D06">
      <w:pPr>
        <w:pStyle w:val="enumlev1"/>
        <w:rPr>
          <w:lang w:val="ru-RU"/>
        </w:rPr>
      </w:pPr>
      <w:r w:rsidRPr="00DE64F0">
        <w:t>b</w:t>
      </w:r>
      <w:r w:rsidRPr="00931D06">
        <w:rPr>
          <w:lang w:val="ru-RU"/>
        </w:rPr>
        <w:t>)</w:t>
      </w:r>
      <w:r w:rsidRPr="00931D06">
        <w:rPr>
          <w:lang w:val="ru-RU"/>
        </w:rPr>
        <w:tab/>
      </w:r>
      <w:r w:rsidR="00931D06" w:rsidRPr="00501FE9">
        <w:rPr>
          <w:lang w:val="ru-RU"/>
        </w:rPr>
        <w:t>"Редакционный комитет" улучшает формулировки текстов, таких как резолюции, являющихся результатом обсуждений на ВАСЭ, не изменяя их смысла и сути, и согласовывает такие тексты на официальных языках Союза</w:t>
      </w:r>
      <w:r w:rsidRPr="00931D06">
        <w:rPr>
          <w:lang w:val="ru-RU"/>
        </w:rPr>
        <w:t>.</w:t>
      </w:r>
    </w:p>
    <w:p w:rsidR="00002248" w:rsidRPr="00931D06" w:rsidRDefault="00002248" w:rsidP="00931D06">
      <w:pPr>
        <w:rPr>
          <w:lang w:val="ru-RU"/>
        </w:rPr>
      </w:pPr>
      <w:r w:rsidRPr="00931D06">
        <w:rPr>
          <w:b/>
          <w:bCs/>
          <w:lang w:val="ru-RU"/>
        </w:rPr>
        <w:t>1.5</w:t>
      </w:r>
      <w:r w:rsidRPr="00931D06">
        <w:rPr>
          <w:lang w:val="ru-RU"/>
        </w:rPr>
        <w:tab/>
      </w:r>
      <w:r w:rsidR="00931D06" w:rsidRPr="00501FE9">
        <w:rPr>
          <w:lang w:val="ru-RU"/>
        </w:rPr>
        <w:t>Кроме Руководящего комитета, Комитета по бюджетному контролю и Редакционного комитета, создаются два следующих комитета</w:t>
      </w:r>
      <w:r w:rsidRPr="00931D06">
        <w:rPr>
          <w:lang w:val="ru-RU"/>
        </w:rPr>
        <w:t>:</w:t>
      </w:r>
    </w:p>
    <w:p w:rsidR="00002248" w:rsidRPr="00931D06" w:rsidRDefault="00002248" w:rsidP="00931D06">
      <w:pPr>
        <w:pStyle w:val="enumlev1"/>
        <w:rPr>
          <w:lang w:val="ru-RU"/>
        </w:rPr>
      </w:pPr>
      <w:r w:rsidRPr="00DE64F0">
        <w:t>a</w:t>
      </w:r>
      <w:r w:rsidRPr="00931D06">
        <w:rPr>
          <w:lang w:val="ru-RU"/>
        </w:rPr>
        <w:t>)</w:t>
      </w:r>
      <w:r w:rsidRPr="00931D06">
        <w:rPr>
          <w:lang w:val="ru-RU"/>
        </w:rPr>
        <w:tab/>
      </w:r>
      <w:r w:rsidR="00931D06" w:rsidRPr="00501FE9">
        <w:rPr>
          <w:lang w:val="ru-RU"/>
        </w:rPr>
        <w:t>"Комитет по методам работы МСЭ-Т", который представляет пленарному заседанию отчеты, включая предложения по методам работы МСЭ-</w:t>
      </w:r>
      <w:r w:rsidR="00931D06" w:rsidRPr="00610B59">
        <w:t>T</w:t>
      </w:r>
      <w:r w:rsidR="00931D06" w:rsidRPr="00501FE9">
        <w:rPr>
          <w:lang w:val="ru-RU"/>
        </w:rPr>
        <w:t xml:space="preserve"> для выполнения программы работы МСЭ</w:t>
      </w:r>
      <w:r w:rsidR="00931D06" w:rsidRPr="00501FE9">
        <w:rPr>
          <w:lang w:val="ru-RU"/>
        </w:rPr>
        <w:noBreakHyphen/>
        <w:t>Т, на основе представленных Ассамблее отчетов Консультативной групп</w:t>
      </w:r>
      <w:r w:rsidR="00931D06">
        <w:rPr>
          <w:lang w:val="ru-RU"/>
        </w:rPr>
        <w:t>ы</w:t>
      </w:r>
      <w:r w:rsidR="00931D06" w:rsidRPr="00501FE9">
        <w:rPr>
          <w:lang w:val="ru-RU"/>
        </w:rPr>
        <w:t xml:space="preserve"> по стандартизации электросвязи (КГСЭ) и предложений Государств – Членов МСЭ и Членов Сектора МСЭ-Т</w:t>
      </w:r>
      <w:r w:rsidRPr="00931D06">
        <w:rPr>
          <w:lang w:val="ru-RU"/>
        </w:rPr>
        <w:t>.</w:t>
      </w:r>
    </w:p>
    <w:p w:rsidR="00002248" w:rsidRPr="00931D06" w:rsidRDefault="00002248" w:rsidP="00931D06">
      <w:pPr>
        <w:pStyle w:val="enumlev1"/>
        <w:rPr>
          <w:lang w:val="ru-RU"/>
        </w:rPr>
      </w:pPr>
      <w:r w:rsidRPr="00DE64F0">
        <w:t>b</w:t>
      </w:r>
      <w:r w:rsidRPr="00931D06">
        <w:rPr>
          <w:lang w:val="ru-RU"/>
        </w:rPr>
        <w:t>)</w:t>
      </w:r>
      <w:r w:rsidRPr="00931D06">
        <w:rPr>
          <w:lang w:val="ru-RU"/>
        </w:rPr>
        <w:tab/>
      </w:r>
      <w:r w:rsidR="00931D06" w:rsidRPr="00501FE9">
        <w:rPr>
          <w:lang w:val="ru-RU"/>
        </w:rPr>
        <w:t>"Комитет по программе и организации работы МСЭ-Т", который представляет пленарному заседанию отчеты, включая предложения по программе и организации работы МСЭ-</w:t>
      </w:r>
      <w:r w:rsidR="00931D06" w:rsidRPr="00610B59">
        <w:t>T</w:t>
      </w:r>
      <w:r w:rsidR="00931D06" w:rsidRPr="00501FE9">
        <w:rPr>
          <w:lang w:val="ru-RU"/>
        </w:rPr>
        <w:t>, соответствующие стратегии и приоритетам МСЭ-Т, на основе представленных ассамблее отчетов КГСЭ и предложений Государств – Членов МСЭ и Членов Сектора МСЭ-Т. Данный комитет, в частности, должен</w:t>
      </w:r>
      <w:r w:rsidRPr="00931D06">
        <w:rPr>
          <w:lang w:val="ru-RU"/>
        </w:rPr>
        <w:t>:</w:t>
      </w:r>
    </w:p>
    <w:p w:rsidR="00002248" w:rsidRPr="00DB5734" w:rsidRDefault="00002248" w:rsidP="00DB5734">
      <w:pPr>
        <w:pStyle w:val="enumlev2"/>
        <w:rPr>
          <w:lang w:val="ru-RU"/>
        </w:rPr>
      </w:pPr>
      <w:proofErr w:type="spellStart"/>
      <w:r w:rsidRPr="00DB5734">
        <w:t>i</w:t>
      </w:r>
      <w:proofErr w:type="spellEnd"/>
      <w:r w:rsidRPr="009F671E">
        <w:rPr>
          <w:lang w:val="ru-RU"/>
        </w:rPr>
        <w:t>)</w:t>
      </w:r>
      <w:r w:rsidRPr="009F671E">
        <w:rPr>
          <w:lang w:val="ru-RU"/>
        </w:rPr>
        <w:tab/>
      </w:r>
      <w:proofErr w:type="gramStart"/>
      <w:r w:rsidR="00931D06" w:rsidRPr="00DB5734">
        <w:rPr>
          <w:lang w:val="ru-RU"/>
        </w:rPr>
        <w:t>предлагать</w:t>
      </w:r>
      <w:proofErr w:type="gramEnd"/>
      <w:r w:rsidR="00931D06" w:rsidRPr="00DB5734">
        <w:rPr>
          <w:lang w:val="ru-RU"/>
        </w:rPr>
        <w:t xml:space="preserve"> создание исследовательских комиссий</w:t>
      </w:r>
      <w:r w:rsidRPr="00DB5734">
        <w:rPr>
          <w:lang w:val="ru-RU"/>
        </w:rPr>
        <w:t>;</w:t>
      </w:r>
    </w:p>
    <w:p w:rsidR="00002248" w:rsidRPr="00DB5734" w:rsidRDefault="00002248" w:rsidP="00DB5734">
      <w:pPr>
        <w:pStyle w:val="enumlev2"/>
        <w:rPr>
          <w:lang w:val="ru-RU"/>
        </w:rPr>
      </w:pPr>
      <w:r w:rsidRPr="00DB5734">
        <w:rPr>
          <w:lang w:val="ru-RU"/>
        </w:rPr>
        <w:t>ii)</w:t>
      </w:r>
      <w:r w:rsidRPr="00DB5734">
        <w:rPr>
          <w:lang w:val="ru-RU"/>
        </w:rPr>
        <w:tab/>
      </w:r>
      <w:r w:rsidR="00931D06" w:rsidRPr="00DB5734">
        <w:rPr>
          <w:lang w:val="ru-RU"/>
        </w:rPr>
        <w:t>рассматривать Вопросы, предложенные для исследования или дальнейшего исследования</w:t>
      </w:r>
      <w:r w:rsidRPr="00DB5734">
        <w:rPr>
          <w:lang w:val="ru-RU"/>
        </w:rPr>
        <w:t>;</w:t>
      </w:r>
    </w:p>
    <w:p w:rsidR="00002248" w:rsidRPr="00DB5734" w:rsidRDefault="00002248" w:rsidP="00DB5734">
      <w:pPr>
        <w:pStyle w:val="enumlev2"/>
        <w:rPr>
          <w:lang w:val="ru-RU"/>
        </w:rPr>
      </w:pPr>
      <w:r w:rsidRPr="00DB5734">
        <w:rPr>
          <w:lang w:val="ru-RU"/>
        </w:rPr>
        <w:t>iii)</w:t>
      </w:r>
      <w:r w:rsidRPr="00DB5734">
        <w:rPr>
          <w:lang w:val="ru-RU"/>
        </w:rPr>
        <w:tab/>
      </w:r>
      <w:r w:rsidR="00931D06" w:rsidRPr="00DB5734">
        <w:rPr>
          <w:lang w:val="ru-RU"/>
        </w:rPr>
        <w:t>готовить четкое описание основной сферы ответственности, в рамках которой каждая исследовательская комиссия может поддерживать и вести существующие и разрабатывать новые Рекомендации, при необходимости, в сотрудничестве с другими группами</w:t>
      </w:r>
      <w:r w:rsidRPr="00DB5734">
        <w:rPr>
          <w:lang w:val="ru-RU"/>
        </w:rPr>
        <w:t>;</w:t>
      </w:r>
    </w:p>
    <w:p w:rsidR="00002248" w:rsidRPr="00DB5734" w:rsidRDefault="00002248" w:rsidP="00DB5734">
      <w:pPr>
        <w:pStyle w:val="enumlev2"/>
        <w:rPr>
          <w:lang w:val="ru-RU"/>
        </w:rPr>
      </w:pPr>
      <w:r w:rsidRPr="00DB5734">
        <w:rPr>
          <w:lang w:val="ru-RU"/>
        </w:rPr>
        <w:t>iv)</w:t>
      </w:r>
      <w:r w:rsidRPr="00DB5734">
        <w:rPr>
          <w:lang w:val="ru-RU"/>
        </w:rPr>
        <w:tab/>
      </w:r>
      <w:r w:rsidR="00931D06" w:rsidRPr="00DB5734">
        <w:rPr>
          <w:lang w:val="ru-RU"/>
        </w:rPr>
        <w:t>при необходимости, распределять Вопросы исследовательским комиссиям</w:t>
      </w:r>
      <w:r w:rsidRPr="00DB5734">
        <w:rPr>
          <w:lang w:val="ru-RU"/>
        </w:rPr>
        <w:t>;</w:t>
      </w:r>
    </w:p>
    <w:p w:rsidR="00002248" w:rsidRPr="00DB5734" w:rsidRDefault="00002248" w:rsidP="00DB5734">
      <w:pPr>
        <w:pStyle w:val="enumlev2"/>
        <w:rPr>
          <w:lang w:val="ru-RU"/>
        </w:rPr>
      </w:pPr>
      <w:r w:rsidRPr="00DB5734">
        <w:rPr>
          <w:lang w:val="ru-RU"/>
        </w:rPr>
        <w:t>v)</w:t>
      </w:r>
      <w:r w:rsidRPr="00DB5734">
        <w:rPr>
          <w:lang w:val="ru-RU"/>
        </w:rPr>
        <w:tab/>
      </w:r>
      <w:r w:rsidR="00931D06" w:rsidRPr="00DB5734">
        <w:rPr>
          <w:lang w:val="ru-RU"/>
        </w:rPr>
        <w:t>когда Вопрос или группа тесно связанных между собой Вопросов касаются нескольких исследовательских комиссий, принимать решение о том, следует ли</w:t>
      </w:r>
      <w:r w:rsidRPr="00DB5734">
        <w:rPr>
          <w:lang w:val="ru-RU"/>
        </w:rPr>
        <w:t>:</w:t>
      </w:r>
    </w:p>
    <w:p w:rsidR="00002248" w:rsidRPr="00DB5734" w:rsidRDefault="00002248" w:rsidP="00DB5734">
      <w:pPr>
        <w:pStyle w:val="enumlev3"/>
        <w:rPr>
          <w:lang w:val="ru-RU"/>
        </w:rPr>
      </w:pPr>
      <w:r w:rsidRPr="00DB5734">
        <w:rPr>
          <w:lang w:val="ru-RU"/>
        </w:rPr>
        <w:sym w:font="Symbol" w:char="F02D"/>
      </w:r>
      <w:r w:rsidRPr="00DB5734">
        <w:rPr>
          <w:lang w:val="ru-RU"/>
        </w:rPr>
        <w:tab/>
      </w:r>
      <w:r w:rsidR="00931D06" w:rsidRPr="00DB5734">
        <w:rPr>
          <w:lang w:val="ru-RU"/>
        </w:rPr>
        <w:t>принять рекомендацию КГСЭ</w:t>
      </w:r>
      <w:r w:rsidRPr="00DB5734">
        <w:rPr>
          <w:lang w:val="ru-RU"/>
        </w:rPr>
        <w:t>;</w:t>
      </w:r>
      <w:r w:rsidR="00931D06" w:rsidRPr="00DB5734">
        <w:rPr>
          <w:lang w:val="ru-RU"/>
        </w:rPr>
        <w:t xml:space="preserve"> </w:t>
      </w:r>
    </w:p>
    <w:p w:rsidR="00002248" w:rsidRPr="00DB5734" w:rsidRDefault="00002248" w:rsidP="00DB5734">
      <w:pPr>
        <w:pStyle w:val="enumlev3"/>
        <w:rPr>
          <w:lang w:val="ru-RU"/>
        </w:rPr>
      </w:pPr>
      <w:r w:rsidRPr="00DB5734">
        <w:rPr>
          <w:lang w:val="ru-RU"/>
        </w:rPr>
        <w:sym w:font="Symbol" w:char="F02D"/>
      </w:r>
      <w:r w:rsidRPr="00DB5734">
        <w:rPr>
          <w:lang w:val="ru-RU"/>
        </w:rPr>
        <w:tab/>
      </w:r>
      <w:r w:rsidR="00931D06" w:rsidRPr="00DB5734">
        <w:rPr>
          <w:lang w:val="ru-RU"/>
        </w:rPr>
        <w:t>поручить исследование какой-либо одной исследовательской комиссии; или</w:t>
      </w:r>
    </w:p>
    <w:p w:rsidR="00002248" w:rsidRPr="00DB5734" w:rsidRDefault="00002248" w:rsidP="00DB5734">
      <w:pPr>
        <w:pStyle w:val="enumlev3"/>
        <w:rPr>
          <w:lang w:val="ru-RU"/>
        </w:rPr>
      </w:pPr>
      <w:r w:rsidRPr="00DB5734">
        <w:rPr>
          <w:lang w:val="ru-RU"/>
        </w:rPr>
        <w:sym w:font="Symbol" w:char="F02D"/>
      </w:r>
      <w:r w:rsidRPr="00DB5734">
        <w:rPr>
          <w:lang w:val="ru-RU"/>
        </w:rPr>
        <w:tab/>
      </w:r>
      <w:r w:rsidR="00931D06" w:rsidRPr="00DB5734">
        <w:rPr>
          <w:lang w:val="ru-RU"/>
        </w:rPr>
        <w:t>принять альтернативный механизм</w:t>
      </w:r>
      <w:r w:rsidRPr="00DB5734">
        <w:rPr>
          <w:lang w:val="ru-RU"/>
        </w:rPr>
        <w:t>;</w:t>
      </w:r>
    </w:p>
    <w:p w:rsidR="00002248" w:rsidRPr="00DB5734" w:rsidRDefault="00002248" w:rsidP="00DB5734">
      <w:pPr>
        <w:pStyle w:val="enumlev2"/>
        <w:rPr>
          <w:lang w:val="ru-RU"/>
        </w:rPr>
      </w:pPr>
      <w:r w:rsidRPr="00DB5734">
        <w:rPr>
          <w:lang w:val="ru-RU"/>
        </w:rPr>
        <w:t>vi)</w:t>
      </w:r>
      <w:r w:rsidRPr="00DB5734">
        <w:rPr>
          <w:lang w:val="ru-RU"/>
        </w:rPr>
        <w:tab/>
      </w:r>
      <w:r w:rsidR="00C40E24" w:rsidRPr="00DB5734">
        <w:rPr>
          <w:lang w:val="ru-RU"/>
        </w:rPr>
        <w:t>рассматривать и, при необходимости, корректировать список Рекомендаций, за которые отвечает каждая исследовательская комиссия</w:t>
      </w:r>
      <w:r w:rsidRPr="00DB5734">
        <w:rPr>
          <w:lang w:val="ru-RU"/>
        </w:rPr>
        <w:t>;</w:t>
      </w:r>
    </w:p>
    <w:p w:rsidR="00002248" w:rsidRPr="00DB5734" w:rsidRDefault="00002248" w:rsidP="00DB5734">
      <w:pPr>
        <w:pStyle w:val="enumlev2"/>
        <w:rPr>
          <w:lang w:val="ru-RU"/>
        </w:rPr>
      </w:pPr>
      <w:r w:rsidRPr="00DB5734">
        <w:rPr>
          <w:lang w:val="ru-RU"/>
        </w:rPr>
        <w:t>vii)</w:t>
      </w:r>
      <w:r w:rsidRPr="00DB5734">
        <w:rPr>
          <w:lang w:val="ru-RU"/>
        </w:rPr>
        <w:tab/>
      </w:r>
      <w:r w:rsidR="00C40E24" w:rsidRPr="00DB5734">
        <w:rPr>
          <w:lang w:val="ru-RU"/>
        </w:rPr>
        <w:t>предлагать, при необходимости, создание других групп в соответствии с положениями пп. 191A и 191B Конвенции</w:t>
      </w:r>
      <w:r w:rsidRPr="00DB5734">
        <w:rPr>
          <w:lang w:val="ru-RU"/>
        </w:rPr>
        <w:t>.</w:t>
      </w:r>
    </w:p>
    <w:p w:rsidR="00002248" w:rsidRPr="00E93D9A" w:rsidRDefault="00002248" w:rsidP="00E93D9A">
      <w:pPr>
        <w:rPr>
          <w:lang w:val="ru-RU"/>
        </w:rPr>
      </w:pPr>
      <w:r w:rsidRPr="00E93D9A">
        <w:rPr>
          <w:b/>
          <w:bCs/>
          <w:lang w:val="ru-RU"/>
        </w:rPr>
        <w:t>1.6</w:t>
      </w:r>
      <w:r w:rsidRPr="00E93D9A">
        <w:rPr>
          <w:lang w:val="ru-RU"/>
        </w:rPr>
        <w:tab/>
      </w:r>
      <w:r w:rsidR="00E93D9A" w:rsidRPr="00501FE9">
        <w:rPr>
          <w:lang w:val="ru-RU"/>
        </w:rPr>
        <w:t>Председатели исследовательских комиссий и председатель КГСЭ, а также председатели других созданных ВАСЭ групп, должны находиться в распоряжении для участия в Комитете по программе и организации работы</w:t>
      </w:r>
      <w:r w:rsidRPr="00E93D9A">
        <w:rPr>
          <w:lang w:val="ru-RU"/>
        </w:rPr>
        <w:t>.</w:t>
      </w:r>
    </w:p>
    <w:p w:rsidR="00002248" w:rsidRPr="00E93D9A" w:rsidRDefault="00002248" w:rsidP="00E93D9A">
      <w:pPr>
        <w:rPr>
          <w:lang w:val="ru-RU"/>
        </w:rPr>
      </w:pPr>
      <w:r w:rsidRPr="00E93D9A">
        <w:rPr>
          <w:b/>
          <w:bCs/>
          <w:lang w:val="ru-RU"/>
        </w:rPr>
        <w:t>1.7</w:t>
      </w:r>
      <w:r w:rsidRPr="00E93D9A">
        <w:rPr>
          <w:lang w:val="ru-RU"/>
        </w:rPr>
        <w:tab/>
      </w:r>
      <w:r w:rsidR="00E93D9A" w:rsidRPr="00501FE9">
        <w:rPr>
          <w:lang w:val="ru-RU"/>
        </w:rPr>
        <w:t>Пленарное заседание ВАСЭ может создавать другие комитеты в соответствии с п.</w:t>
      </w:r>
      <w:r w:rsidR="00E93D9A" w:rsidRPr="002D0CDD">
        <w:t> </w:t>
      </w:r>
      <w:r w:rsidR="00E93D9A" w:rsidRPr="00501FE9">
        <w:rPr>
          <w:lang w:val="ru-RU"/>
        </w:rPr>
        <w:t>63 Общего регламента</w:t>
      </w:r>
      <w:r w:rsidRPr="00E93D9A">
        <w:rPr>
          <w:lang w:val="ru-RU"/>
        </w:rPr>
        <w:t>.</w:t>
      </w:r>
    </w:p>
    <w:p w:rsidR="00002248" w:rsidRPr="00E93D9A" w:rsidRDefault="00002248" w:rsidP="00E93D9A">
      <w:pPr>
        <w:rPr>
          <w:lang w:val="ru-RU"/>
        </w:rPr>
      </w:pPr>
      <w:r w:rsidRPr="00E93D9A">
        <w:rPr>
          <w:b/>
          <w:bCs/>
          <w:lang w:val="ru-RU"/>
        </w:rPr>
        <w:t>1.8</w:t>
      </w:r>
      <w:r w:rsidRPr="00E93D9A">
        <w:rPr>
          <w:lang w:val="ru-RU"/>
        </w:rPr>
        <w:tab/>
      </w:r>
      <w:r w:rsidR="00E93D9A" w:rsidRPr="00501FE9">
        <w:rPr>
          <w:lang w:val="ru-RU"/>
        </w:rPr>
        <w:t>Все комитеты и группы, упомянутые в пунктах 1.2–1.7, выше, должны, как правило, прекратить свое существование после закрытия ВАСЭ, за исключением Редакционного комитета, когда это необходимо, если это утверждено ассамблеей и не превышает установленных бюджетных пределов. Поэтому Редакционный комитет может проводить собрания после закрытия ассамблеи для завершения своих задач, порученных ассамблеей</w:t>
      </w:r>
      <w:r w:rsidRPr="00E93D9A">
        <w:rPr>
          <w:lang w:val="ru-RU"/>
        </w:rPr>
        <w:t>.</w:t>
      </w:r>
    </w:p>
    <w:p w:rsidR="00DB5734" w:rsidRPr="00DB5734" w:rsidRDefault="00DB5734" w:rsidP="00DB5734">
      <w:pPr>
        <w:rPr>
          <w:lang w:val="ru-RU"/>
        </w:rPr>
      </w:pPr>
      <w:r w:rsidRPr="00DB5734">
        <w:rPr>
          <w:lang w:val="ru-RU"/>
        </w:rPr>
        <w:br w:type="page"/>
      </w:r>
    </w:p>
    <w:p w:rsidR="00002248" w:rsidRPr="00DE64F0" w:rsidRDefault="00002248" w:rsidP="008424FF">
      <w:pPr>
        <w:pStyle w:val="AnnexNo"/>
        <w:pageBreakBefore/>
        <w:spacing w:before="0"/>
      </w:pPr>
      <w:r w:rsidRPr="00DE64F0">
        <w:t>ANNEX 2</w:t>
      </w:r>
      <w:r w:rsidRPr="00DE64F0">
        <w:br/>
        <w:t>(</w:t>
      </w:r>
      <w:r w:rsidRPr="00DB5734">
        <w:rPr>
          <w:caps w:val="0"/>
        </w:rPr>
        <w:t>To TSB Circular 230</w:t>
      </w:r>
      <w:r w:rsidRPr="00DE64F0">
        <w:t>)</w:t>
      </w:r>
    </w:p>
    <w:p w:rsidR="00002248" w:rsidRPr="00DE64F0" w:rsidRDefault="00002248" w:rsidP="008424FF">
      <w:pPr>
        <w:pStyle w:val="Annextitle0"/>
        <w:spacing w:before="200" w:after="240"/>
        <w:rPr>
          <w:rFonts w:asciiTheme="minorHAnsi" w:hAnsiTheme="minorHAnsi"/>
          <w:bCs/>
          <w:lang w:val="en-US"/>
        </w:rPr>
      </w:pPr>
      <w:r w:rsidRPr="00DE64F0">
        <w:rPr>
          <w:rFonts w:asciiTheme="minorHAnsi" w:hAnsiTheme="minorHAnsi"/>
        </w:rPr>
        <w:t>FORM 1 - Fellowship Request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002248" w:rsidRPr="00DE64F0" w:rsidTr="00E64A9E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2248" w:rsidRPr="00DE64F0" w:rsidRDefault="00002248" w:rsidP="00E64A9E">
            <w:pPr>
              <w:rPr>
                <w:sz w:val="16"/>
              </w:rPr>
            </w:pPr>
            <w:r w:rsidRPr="00DE64F0">
              <w:rPr>
                <w:noProof/>
                <w:sz w:val="16"/>
                <w:lang w:eastAsia="zh-CN"/>
              </w:rPr>
              <w:drawing>
                <wp:inline distT="0" distB="0" distL="0" distR="0" wp14:anchorId="4198870C" wp14:editId="1381B27A">
                  <wp:extent cx="621665" cy="6375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2248" w:rsidRPr="00DE64F0" w:rsidRDefault="00002248" w:rsidP="00E64A9E">
            <w:pPr>
              <w:spacing w:before="60"/>
              <w:jc w:val="center"/>
              <w:rPr>
                <w:b/>
                <w:bCs/>
              </w:rPr>
            </w:pPr>
            <w:r w:rsidRPr="00DE64F0">
              <w:rPr>
                <w:b/>
                <w:bCs/>
              </w:rPr>
              <w:t>World Telecommunication Standardization Assembly (WTSA-16)</w:t>
            </w:r>
          </w:p>
          <w:p w:rsidR="00002248" w:rsidRPr="00DE64F0" w:rsidRDefault="00002248" w:rsidP="00E64A9E">
            <w:pPr>
              <w:spacing w:before="60"/>
              <w:jc w:val="center"/>
              <w:rPr>
                <w:b/>
                <w:bCs/>
              </w:rPr>
            </w:pPr>
            <w:r w:rsidRPr="00DE64F0">
              <w:rPr>
                <w:b/>
                <w:bCs/>
              </w:rPr>
              <w:t>Yasmine Hammamet, Tunisia, 25 October – 3 November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48" w:rsidRPr="00DE64F0" w:rsidRDefault="00002248" w:rsidP="00E64A9E">
            <w:r w:rsidRPr="00DE64F0">
              <w:rPr>
                <w:noProof/>
                <w:lang w:eastAsia="zh-CN"/>
              </w:rPr>
              <w:drawing>
                <wp:inline distT="0" distB="0" distL="0" distR="0" wp14:anchorId="71A8A0FF" wp14:editId="6D355D0E">
                  <wp:extent cx="610870" cy="6267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2248" w:rsidRPr="00AF043E" w:rsidTr="00E64A9E">
        <w:tc>
          <w:tcPr>
            <w:tcW w:w="2734" w:type="dxa"/>
            <w:gridSpan w:val="2"/>
          </w:tcPr>
          <w:p w:rsidR="00002248" w:rsidRPr="00DE64F0" w:rsidRDefault="00002248" w:rsidP="00E64A9E">
            <w:pPr>
              <w:spacing w:before="240"/>
              <w:rPr>
                <w:b/>
                <w:bCs/>
                <w:iCs/>
                <w:szCs w:val="22"/>
              </w:rPr>
            </w:pPr>
            <w:r w:rsidRPr="00DE64F0">
              <w:rPr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002248" w:rsidRPr="00DE64F0" w:rsidRDefault="00002248" w:rsidP="00E64A9E">
            <w:pPr>
              <w:rPr>
                <w:b/>
                <w:bCs/>
                <w:iCs/>
                <w:sz w:val="20"/>
              </w:rPr>
            </w:pPr>
            <w:r w:rsidRPr="00DE64F0">
              <w:rPr>
                <w:b/>
                <w:bCs/>
                <w:szCs w:val="22"/>
              </w:rPr>
              <w:t xml:space="preserve">ITU </w:t>
            </w:r>
            <w:r w:rsidRPr="00DE64F0">
              <w:rPr>
                <w:b/>
                <w:bCs/>
                <w:szCs w:val="22"/>
              </w:rPr>
              <w:br/>
              <w:t>Geneva (Switzerland)</w:t>
            </w:r>
          </w:p>
        </w:tc>
        <w:tc>
          <w:tcPr>
            <w:tcW w:w="3883" w:type="dxa"/>
            <w:gridSpan w:val="4"/>
          </w:tcPr>
          <w:p w:rsidR="00002248" w:rsidRPr="00DE64F0" w:rsidRDefault="00002248" w:rsidP="00E64A9E">
            <w:pPr>
              <w:rPr>
                <w:szCs w:val="22"/>
                <w:lang w:val="pt-BR"/>
              </w:rPr>
            </w:pPr>
            <w:r w:rsidRPr="00DE64F0">
              <w:rPr>
                <w:b/>
                <w:bCs/>
                <w:szCs w:val="22"/>
                <w:lang w:val="it-IT"/>
              </w:rPr>
              <w:t xml:space="preserve">E-mail: </w:t>
            </w:r>
            <w:r w:rsidRPr="00DE64F0">
              <w:rPr>
                <w:b/>
                <w:bCs/>
                <w:szCs w:val="22"/>
                <w:lang w:val="it-IT"/>
              </w:rPr>
              <w:tab/>
            </w:r>
            <w:hyperlink r:id="rId27" w:history="1">
              <w:r w:rsidRPr="00DE64F0">
                <w:rPr>
                  <w:rStyle w:val="Hyperlink"/>
                  <w:b/>
                  <w:bCs/>
                  <w:szCs w:val="22"/>
                  <w:lang w:val="it-IT"/>
                </w:rPr>
                <w:t>fellowships@itu.int</w:t>
              </w:r>
            </w:hyperlink>
          </w:p>
          <w:p w:rsidR="00002248" w:rsidRPr="00DE64F0" w:rsidRDefault="00002248" w:rsidP="00E64A9E">
            <w:pPr>
              <w:spacing w:before="0"/>
              <w:rPr>
                <w:b/>
                <w:bCs/>
                <w:szCs w:val="22"/>
                <w:lang w:val="it-IT"/>
              </w:rPr>
            </w:pPr>
            <w:r w:rsidRPr="00DE64F0">
              <w:rPr>
                <w:b/>
                <w:bCs/>
                <w:szCs w:val="22"/>
                <w:lang w:val="it-IT"/>
              </w:rPr>
              <w:t>Tel:</w:t>
            </w:r>
            <w:r w:rsidRPr="00DE64F0">
              <w:rPr>
                <w:b/>
                <w:bCs/>
                <w:szCs w:val="22"/>
                <w:lang w:val="it-IT"/>
              </w:rPr>
              <w:tab/>
              <w:t>+41 22 730 5227</w:t>
            </w:r>
          </w:p>
          <w:p w:rsidR="00002248" w:rsidRPr="00DE64F0" w:rsidRDefault="00002248" w:rsidP="00E64A9E">
            <w:pPr>
              <w:spacing w:before="0"/>
              <w:rPr>
                <w:b/>
                <w:bCs/>
                <w:sz w:val="20"/>
                <w:lang w:val="it-IT"/>
              </w:rPr>
            </w:pPr>
            <w:r w:rsidRPr="00DE64F0">
              <w:rPr>
                <w:b/>
                <w:bCs/>
                <w:szCs w:val="22"/>
                <w:lang w:val="it-IT"/>
              </w:rPr>
              <w:t>Fax:</w:t>
            </w:r>
            <w:r w:rsidRPr="00DE64F0">
              <w:rPr>
                <w:b/>
                <w:bCs/>
                <w:szCs w:val="22"/>
                <w:lang w:val="it-IT"/>
              </w:rPr>
              <w:tab/>
              <w:t>+41 22 730 5778</w:t>
            </w:r>
          </w:p>
        </w:tc>
      </w:tr>
      <w:tr w:rsidR="00002248" w:rsidRPr="00DE64F0" w:rsidTr="00E64A9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2248" w:rsidRPr="00DE64F0" w:rsidRDefault="00002248" w:rsidP="00E64A9E">
            <w:pPr>
              <w:spacing w:after="120"/>
              <w:contextualSpacing/>
              <w:jc w:val="center"/>
              <w:rPr>
                <w:b/>
                <w:iCs/>
              </w:rPr>
            </w:pPr>
            <w:r w:rsidRPr="00DE64F0">
              <w:rPr>
                <w:b/>
                <w:iCs/>
              </w:rPr>
              <w:t xml:space="preserve">Request for one full fellowship or two partial fellowships to be submitted </w:t>
            </w:r>
            <w:r w:rsidRPr="00DE64F0">
              <w:rPr>
                <w:b/>
                <w:iCs/>
              </w:rPr>
              <w:br/>
              <w:t>before 25 August 2016  </w:t>
            </w:r>
          </w:p>
        </w:tc>
      </w:tr>
      <w:tr w:rsidR="00002248" w:rsidRPr="00DE64F0" w:rsidTr="00E64A9E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002248" w:rsidRPr="00DE64F0" w:rsidRDefault="00002248" w:rsidP="00E64A9E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02248" w:rsidRPr="00DE64F0" w:rsidRDefault="00002248" w:rsidP="00E64A9E">
            <w:pPr>
              <w:spacing w:before="0"/>
              <w:jc w:val="center"/>
              <w:rPr>
                <w:iCs/>
              </w:rPr>
            </w:pPr>
            <w:r w:rsidRPr="00DE64F0">
              <w:rPr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002248" w:rsidRPr="00DE64F0" w:rsidRDefault="00002248" w:rsidP="00E64A9E">
            <w:pPr>
              <w:spacing w:before="0"/>
              <w:jc w:val="center"/>
            </w:pPr>
          </w:p>
        </w:tc>
      </w:tr>
      <w:tr w:rsidR="00002248" w:rsidRPr="00DE64F0" w:rsidTr="00E64A9E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248" w:rsidRPr="00DE64F0" w:rsidRDefault="00002248" w:rsidP="00E64A9E">
            <w:pPr>
              <w:pStyle w:val="Note"/>
            </w:pPr>
            <w:r w:rsidRPr="00DE64F0">
              <w:t>Registration Confirmation ID No: ……………………………………………………………………………</w:t>
            </w:r>
            <w:r w:rsidRPr="00DE64F0">
              <w:br/>
              <w:t xml:space="preserve">(Note:  It is imperative for fellowship holders to pre-register via the online registration form at: </w:t>
            </w:r>
            <w:hyperlink r:id="rId28" w:history="1">
              <w:r w:rsidRPr="00DE64F0">
                <w:rPr>
                  <w:rStyle w:val="Hyperlink"/>
                  <w:szCs w:val="24"/>
                </w:rPr>
                <w:t>http://itu.int/en/ITU-T/wtsa-16</w:t>
              </w:r>
            </w:hyperlink>
            <w:r w:rsidRPr="00DE64F0">
              <w:rPr>
                <w:color w:val="1F497D"/>
                <w:szCs w:val="22"/>
              </w:rPr>
              <w:t>)</w:t>
            </w:r>
          </w:p>
          <w:p w:rsidR="00002248" w:rsidRPr="00DE64F0" w:rsidRDefault="00002248" w:rsidP="00E64A9E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80"/>
              <w:rPr>
                <w:b/>
                <w:sz w:val="18"/>
                <w:szCs w:val="18"/>
              </w:rPr>
            </w:pPr>
            <w:r w:rsidRPr="00DE64F0">
              <w:t>Country</w:t>
            </w:r>
            <w:r w:rsidRPr="00DE64F0">
              <w:rPr>
                <w:b/>
                <w:sz w:val="18"/>
                <w:szCs w:val="18"/>
              </w:rPr>
              <w:t xml:space="preserve">: </w:t>
            </w:r>
            <w:r w:rsidR="00206E87" w:rsidRPr="009F671E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DE64F0">
              <w:rPr>
                <w:b/>
                <w:sz w:val="18"/>
                <w:szCs w:val="18"/>
              </w:rPr>
              <w:t>_____________________________________________________________________________________________</w:t>
            </w:r>
          </w:p>
          <w:p w:rsidR="00002248" w:rsidRPr="00DE64F0" w:rsidRDefault="00002248" w:rsidP="00E64A9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80"/>
              <w:rPr>
                <w:b/>
                <w:sz w:val="18"/>
                <w:szCs w:val="18"/>
              </w:rPr>
            </w:pPr>
            <w:r w:rsidRPr="00DE64F0">
              <w:t>Name of the Administration or Organization</w:t>
            </w:r>
            <w:r w:rsidRPr="00DE64F0">
              <w:rPr>
                <w:b/>
                <w:sz w:val="18"/>
                <w:szCs w:val="18"/>
              </w:rPr>
              <w:t xml:space="preserve">: </w:t>
            </w:r>
            <w:r w:rsidR="00DB5734" w:rsidRPr="00DB5734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DE64F0">
              <w:rPr>
                <w:b/>
                <w:sz w:val="18"/>
                <w:szCs w:val="18"/>
              </w:rPr>
              <w:t>_____</w:t>
            </w:r>
            <w:r w:rsidR="00DB5734" w:rsidRPr="00DB5734">
              <w:rPr>
                <w:b/>
                <w:sz w:val="18"/>
                <w:szCs w:val="18"/>
                <w:lang w:val="en-GB"/>
              </w:rPr>
              <w:t>___</w:t>
            </w:r>
            <w:r w:rsidRPr="00DE64F0">
              <w:rPr>
                <w:b/>
                <w:sz w:val="18"/>
                <w:szCs w:val="18"/>
              </w:rPr>
              <w:t>_________________________________________________</w:t>
            </w:r>
          </w:p>
          <w:p w:rsidR="00002248" w:rsidRPr="00DE64F0" w:rsidRDefault="00002248" w:rsidP="00E64A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/>
              <w:rPr>
                <w:b/>
                <w:sz w:val="18"/>
                <w:szCs w:val="18"/>
              </w:rPr>
            </w:pPr>
            <w:r w:rsidRPr="00DE64F0">
              <w:t xml:space="preserve">Mr / Ms </w:t>
            </w:r>
            <w:r w:rsidRPr="00DE64F0">
              <w:rPr>
                <w:b/>
                <w:sz w:val="18"/>
                <w:szCs w:val="18"/>
              </w:rPr>
              <w:t xml:space="preserve"> _______________________________</w:t>
            </w:r>
            <w:r w:rsidRPr="00DE64F0">
              <w:t>(family name)</w:t>
            </w:r>
            <w:r w:rsidR="00DB5734" w:rsidRPr="00DB5734">
              <w:rPr>
                <w:lang w:val="en-GB"/>
              </w:rPr>
              <w:t xml:space="preserve"> </w:t>
            </w:r>
            <w:r w:rsidRPr="00DE64F0">
              <w:t xml:space="preserve"> </w:t>
            </w:r>
            <w:r w:rsidRPr="00DE64F0">
              <w:tab/>
            </w:r>
            <w:r w:rsidRPr="00DE64F0">
              <w:rPr>
                <w:b/>
                <w:sz w:val="18"/>
                <w:szCs w:val="18"/>
              </w:rPr>
              <w:t>___</w:t>
            </w:r>
            <w:r w:rsidR="00DB5734" w:rsidRPr="00DB5734">
              <w:rPr>
                <w:b/>
                <w:sz w:val="18"/>
                <w:szCs w:val="18"/>
                <w:lang w:val="en-GB"/>
              </w:rPr>
              <w:t>__</w:t>
            </w:r>
            <w:r w:rsidRPr="00DE64F0">
              <w:rPr>
                <w:b/>
                <w:sz w:val="18"/>
                <w:szCs w:val="18"/>
              </w:rPr>
              <w:t xml:space="preserve">_____________________________ </w:t>
            </w:r>
            <w:r w:rsidRPr="00DE64F0">
              <w:t>(given name)</w:t>
            </w:r>
          </w:p>
          <w:p w:rsidR="00002248" w:rsidRPr="00DE64F0" w:rsidRDefault="00002248" w:rsidP="00E64A9E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80"/>
              <w:rPr>
                <w:b/>
                <w:sz w:val="18"/>
                <w:szCs w:val="18"/>
              </w:rPr>
            </w:pPr>
            <w:r w:rsidRPr="00DE64F0">
              <w:t xml:space="preserve">Title: </w:t>
            </w:r>
            <w:r w:rsidRPr="00DE64F0">
              <w:rPr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002248" w:rsidRPr="00DE64F0" w:rsidTr="00E64A9E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48" w:rsidRPr="00DE64F0" w:rsidRDefault="00002248" w:rsidP="00E64A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/>
              <w:rPr>
                <w:b/>
                <w:sz w:val="18"/>
                <w:szCs w:val="18"/>
              </w:rPr>
            </w:pPr>
            <w:r w:rsidRPr="00DE64F0">
              <w:t>Address</w:t>
            </w:r>
            <w:r w:rsidRPr="00DE64F0">
              <w:rPr>
                <w:b/>
                <w:sz w:val="18"/>
                <w:szCs w:val="18"/>
              </w:rPr>
              <w:t xml:space="preserve">: </w:t>
            </w:r>
            <w:r w:rsidRPr="00DE64F0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002248" w:rsidRPr="00DE64F0" w:rsidRDefault="00002248" w:rsidP="00E64A9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80"/>
              <w:rPr>
                <w:b/>
                <w:sz w:val="18"/>
                <w:szCs w:val="18"/>
              </w:rPr>
            </w:pPr>
            <w:r w:rsidRPr="00DE64F0">
              <w:rPr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002248" w:rsidRPr="00DE64F0" w:rsidRDefault="00002248" w:rsidP="00E64A9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80"/>
              <w:rPr>
                <w:b/>
                <w:sz w:val="18"/>
                <w:szCs w:val="18"/>
              </w:rPr>
            </w:pPr>
            <w:r w:rsidRPr="00DE64F0">
              <w:t>Tel</w:t>
            </w:r>
            <w:r w:rsidRPr="00DE64F0">
              <w:rPr>
                <w:b/>
                <w:sz w:val="18"/>
                <w:szCs w:val="18"/>
              </w:rPr>
              <w:t xml:space="preserve">.: _________________________ </w:t>
            </w:r>
            <w:r w:rsidRPr="00DE64F0">
              <w:t>Fax</w:t>
            </w:r>
            <w:r w:rsidRPr="00DE64F0">
              <w:rPr>
                <w:b/>
                <w:sz w:val="18"/>
                <w:szCs w:val="18"/>
              </w:rPr>
              <w:t>:</w:t>
            </w:r>
            <w:r w:rsidRPr="00DE64F0">
              <w:rPr>
                <w:b/>
                <w:sz w:val="18"/>
                <w:szCs w:val="18"/>
              </w:rPr>
              <w:tab/>
              <w:t xml:space="preserve"> _________________________ </w:t>
            </w:r>
            <w:r w:rsidRPr="00DE64F0">
              <w:t xml:space="preserve">E-mail: </w:t>
            </w:r>
            <w:r w:rsidRPr="00DE64F0">
              <w:rPr>
                <w:b/>
                <w:sz w:val="18"/>
                <w:szCs w:val="18"/>
              </w:rPr>
              <w:t>___</w:t>
            </w:r>
            <w:r w:rsidR="00DB5734" w:rsidRPr="009F671E">
              <w:rPr>
                <w:b/>
                <w:sz w:val="18"/>
                <w:szCs w:val="18"/>
                <w:lang w:val="en-GB"/>
              </w:rPr>
              <w:t>_</w:t>
            </w:r>
            <w:r w:rsidRPr="00DE64F0">
              <w:rPr>
                <w:b/>
                <w:sz w:val="18"/>
                <w:szCs w:val="18"/>
              </w:rPr>
              <w:t>_______________________________</w:t>
            </w:r>
          </w:p>
          <w:p w:rsidR="00002248" w:rsidRPr="00DE64F0" w:rsidRDefault="00002248" w:rsidP="00E64A9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80"/>
              <w:rPr>
                <w:b/>
                <w:sz w:val="18"/>
                <w:szCs w:val="18"/>
              </w:rPr>
            </w:pPr>
            <w:r w:rsidRPr="00DE64F0">
              <w:t>PASSPORT INFORMATION</w:t>
            </w:r>
            <w:r w:rsidRPr="00DE64F0">
              <w:rPr>
                <w:b/>
                <w:sz w:val="18"/>
                <w:szCs w:val="18"/>
              </w:rPr>
              <w:t>:</w:t>
            </w:r>
          </w:p>
          <w:p w:rsidR="00002248" w:rsidRPr="00DE64F0" w:rsidRDefault="00002248" w:rsidP="00E64A9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80"/>
              <w:rPr>
                <w:b/>
                <w:sz w:val="18"/>
                <w:szCs w:val="18"/>
              </w:rPr>
            </w:pPr>
            <w:r w:rsidRPr="00DE64F0">
              <w:t>Date of birth</w:t>
            </w:r>
            <w:r w:rsidRPr="00DE64F0">
              <w:rPr>
                <w:b/>
                <w:sz w:val="18"/>
                <w:szCs w:val="18"/>
              </w:rPr>
              <w:t>:</w:t>
            </w:r>
            <w:r w:rsidR="00DB5734" w:rsidRPr="00DB5734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DE64F0">
              <w:rPr>
                <w:b/>
                <w:sz w:val="18"/>
                <w:szCs w:val="18"/>
              </w:rPr>
              <w:t xml:space="preserve"> ______________________________________________________</w:t>
            </w:r>
            <w:r w:rsidR="00DB5734" w:rsidRPr="00DB5734">
              <w:rPr>
                <w:b/>
                <w:sz w:val="18"/>
                <w:szCs w:val="18"/>
                <w:lang w:val="en-GB"/>
              </w:rPr>
              <w:t>_</w:t>
            </w:r>
            <w:r w:rsidRPr="00DE64F0">
              <w:rPr>
                <w:b/>
                <w:sz w:val="18"/>
                <w:szCs w:val="18"/>
              </w:rPr>
              <w:t>__________________________________</w:t>
            </w:r>
          </w:p>
          <w:p w:rsidR="00002248" w:rsidRPr="00DE64F0" w:rsidRDefault="00002248" w:rsidP="00E64A9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80"/>
              <w:rPr>
                <w:b/>
                <w:sz w:val="18"/>
                <w:szCs w:val="18"/>
              </w:rPr>
            </w:pPr>
            <w:r w:rsidRPr="00DE64F0">
              <w:t>Nationality</w:t>
            </w:r>
            <w:r w:rsidRPr="00DE64F0">
              <w:rPr>
                <w:b/>
                <w:sz w:val="18"/>
                <w:szCs w:val="18"/>
              </w:rPr>
              <w:t xml:space="preserve">: ______________________________   </w:t>
            </w:r>
            <w:r w:rsidRPr="00DE64F0">
              <w:t>Passport number</w:t>
            </w:r>
            <w:r w:rsidRPr="00DE64F0">
              <w:rPr>
                <w:b/>
                <w:sz w:val="18"/>
                <w:szCs w:val="18"/>
              </w:rPr>
              <w:t>: ______________</w:t>
            </w:r>
            <w:r w:rsidR="00DB5734" w:rsidRPr="00DB5734">
              <w:rPr>
                <w:b/>
                <w:sz w:val="18"/>
                <w:szCs w:val="18"/>
                <w:lang w:val="en-GB"/>
              </w:rPr>
              <w:t>___</w:t>
            </w:r>
            <w:r w:rsidRPr="00DE64F0">
              <w:rPr>
                <w:b/>
                <w:sz w:val="18"/>
                <w:szCs w:val="18"/>
              </w:rPr>
              <w:t>_________________________</w:t>
            </w:r>
          </w:p>
          <w:p w:rsidR="00002248" w:rsidRPr="00DE64F0" w:rsidRDefault="00002248" w:rsidP="00E64A9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80"/>
              <w:rPr>
                <w:b/>
                <w:sz w:val="18"/>
                <w:szCs w:val="18"/>
              </w:rPr>
            </w:pPr>
            <w:r w:rsidRPr="00DE64F0">
              <w:t>Date of issue</w:t>
            </w:r>
            <w:r w:rsidRPr="00DE64F0">
              <w:rPr>
                <w:b/>
                <w:sz w:val="18"/>
                <w:szCs w:val="18"/>
              </w:rPr>
              <w:t xml:space="preserve">: ______________ </w:t>
            </w:r>
            <w:r w:rsidRPr="00DE64F0">
              <w:t>In (place)</w:t>
            </w:r>
            <w:r w:rsidRPr="00DE64F0">
              <w:rPr>
                <w:b/>
                <w:sz w:val="18"/>
                <w:szCs w:val="18"/>
              </w:rPr>
              <w:t>: _________________________</w:t>
            </w:r>
            <w:r w:rsidRPr="00DE64F0">
              <w:t>Valid until (date):</w:t>
            </w:r>
            <w:r w:rsidRPr="00DE64F0">
              <w:rPr>
                <w:b/>
                <w:sz w:val="18"/>
                <w:szCs w:val="18"/>
              </w:rPr>
              <w:t xml:space="preserve"> ______</w:t>
            </w:r>
            <w:r w:rsidR="00DB5734" w:rsidRPr="00DB5734">
              <w:rPr>
                <w:b/>
                <w:sz w:val="18"/>
                <w:szCs w:val="18"/>
                <w:lang w:val="en-GB"/>
              </w:rPr>
              <w:t>____</w:t>
            </w:r>
            <w:r w:rsidRPr="00DE64F0">
              <w:rPr>
                <w:b/>
                <w:sz w:val="18"/>
                <w:szCs w:val="18"/>
              </w:rPr>
              <w:t>____________</w:t>
            </w:r>
          </w:p>
        </w:tc>
      </w:tr>
      <w:tr w:rsidR="00002248" w:rsidRPr="00DE64F0" w:rsidTr="00E64A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002248" w:rsidRPr="00DE64F0" w:rsidRDefault="00002248" w:rsidP="00E64A9E">
            <w:pPr>
              <w:spacing w:before="0"/>
              <w:contextualSpacing/>
              <w:jc w:val="center"/>
            </w:pPr>
            <w:r w:rsidRPr="00DE64F0">
              <w:t>Please select your preference</w:t>
            </w:r>
          </w:p>
          <w:p w:rsidR="00002248" w:rsidRPr="00DE64F0" w:rsidRDefault="00002248" w:rsidP="00E64A9E">
            <w:pPr>
              <w:spacing w:before="0"/>
              <w:ind w:firstLine="2611"/>
              <w:contextualSpacing/>
            </w:pPr>
            <w:r w:rsidRPr="00DE64F0">
              <w:t>(which ITU will do its best to accommodate)</w:t>
            </w:r>
          </w:p>
          <w:p w:rsidR="00002248" w:rsidRPr="00DE64F0" w:rsidRDefault="00002248" w:rsidP="00E64A9E">
            <w:pPr>
              <w:spacing w:before="0"/>
              <w:ind w:firstLine="343"/>
              <w:contextualSpacing/>
            </w:pPr>
            <w:r w:rsidRPr="00DE64F0">
              <w:t>1.  □  One full fellowship       or        □ two partial fellowships (per eligible country)</w:t>
            </w:r>
          </w:p>
          <w:p w:rsidR="00002248" w:rsidRPr="00DE64F0" w:rsidRDefault="00002248" w:rsidP="00E64A9E">
            <w:pPr>
              <w:tabs>
                <w:tab w:val="left" w:pos="0"/>
                <w:tab w:val="left" w:pos="60"/>
              </w:tabs>
              <w:spacing w:before="0"/>
              <w:ind w:firstLine="343"/>
              <w:contextualSpacing/>
            </w:pPr>
            <w:r w:rsidRPr="00DE64F0">
              <w:t>2. In case of two partial fellowships, choose one of the following:</w:t>
            </w:r>
          </w:p>
        </w:tc>
      </w:tr>
      <w:tr w:rsidR="00002248" w:rsidRPr="00DE64F0" w:rsidTr="00E64A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002248" w:rsidRPr="00DE64F0" w:rsidRDefault="00002248" w:rsidP="00E64A9E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Cs w:val="22"/>
              </w:rPr>
            </w:pPr>
            <w:r w:rsidRPr="00DE64F0">
              <w:rPr>
                <w:b/>
                <w:bCs/>
                <w:sz w:val="20"/>
              </w:rPr>
              <w:tab/>
            </w:r>
            <w:r w:rsidRPr="00DE64F0">
              <w:rPr>
                <w:b/>
                <w:bCs/>
                <w:szCs w:val="22"/>
              </w:rPr>
              <w:t>□ Economy class air ticket (duty station / Yasmine Hammamet / duty station)</w:t>
            </w:r>
          </w:p>
          <w:p w:rsidR="00002248" w:rsidRPr="00DE64F0" w:rsidRDefault="00002248" w:rsidP="00E64A9E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 w:val="20"/>
              </w:rPr>
            </w:pPr>
            <w:r w:rsidRPr="00DE64F0">
              <w:rPr>
                <w:b/>
                <w:bCs/>
                <w:szCs w:val="22"/>
              </w:rPr>
              <w:tab/>
              <w:t>□ Daily subsistence allowance intended to cover accommodation, meals &amp; misc. expenses</w:t>
            </w:r>
          </w:p>
        </w:tc>
      </w:tr>
      <w:tr w:rsidR="00002248" w:rsidRPr="00DE64F0" w:rsidTr="00E6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6473" w:type="dxa"/>
            <w:gridSpan w:val="5"/>
            <w:vAlign w:val="center"/>
          </w:tcPr>
          <w:p w:rsidR="00002248" w:rsidRPr="00DE64F0" w:rsidRDefault="00002248" w:rsidP="00E64A9E">
            <w:pPr>
              <w:spacing w:before="0"/>
              <w:rPr>
                <w:sz w:val="20"/>
              </w:rPr>
            </w:pPr>
            <w:r w:rsidRPr="00DE64F0">
              <w:rPr>
                <w:b/>
                <w:bCs/>
                <w:szCs w:val="28"/>
              </w:rPr>
              <w:t>Signature of fellowship candidate</w:t>
            </w:r>
            <w:r w:rsidRPr="00DE64F0">
              <w:rPr>
                <w:b/>
                <w:bCs/>
                <w:sz w:val="20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002248" w:rsidRPr="00DE64F0" w:rsidRDefault="00002248" w:rsidP="00E64A9E">
            <w:pPr>
              <w:spacing w:before="0"/>
            </w:pPr>
            <w:r w:rsidRPr="00DE64F0">
              <w:rPr>
                <w:b/>
                <w:bCs/>
                <w:szCs w:val="28"/>
              </w:rPr>
              <w:t>Date</w:t>
            </w:r>
            <w:r w:rsidRPr="00DE64F0">
              <w:rPr>
                <w:b/>
                <w:bCs/>
                <w:sz w:val="16"/>
              </w:rPr>
              <w:t>:</w:t>
            </w:r>
          </w:p>
        </w:tc>
      </w:tr>
      <w:tr w:rsidR="00002248" w:rsidRPr="00DE64F0" w:rsidTr="00E64A9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002248" w:rsidRPr="00DE64F0" w:rsidRDefault="00002248" w:rsidP="00E64A9E">
            <w:pPr>
              <w:pStyle w:val="Note"/>
              <w:rPr>
                <w:sz w:val="22"/>
                <w:szCs w:val="18"/>
                <w:lang w:val="en-US"/>
              </w:rPr>
            </w:pPr>
            <w:r w:rsidRPr="00DE64F0">
              <w:rPr>
                <w:sz w:val="22"/>
                <w:szCs w:val="18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002248" w:rsidRPr="00DE64F0" w:rsidRDefault="00002248" w:rsidP="008424FF">
            <w:pPr>
              <w:pStyle w:val="Note"/>
              <w:spacing w:before="0"/>
            </w:pPr>
            <w:r w:rsidRPr="00DE64F0">
              <w:rPr>
                <w:sz w:val="22"/>
                <w:szCs w:val="18"/>
              </w:rPr>
              <w:t>N.B. IT IS IMPERATIVE THAT FELLOWS BE PRESENT FROM THE FIRST DAY TO THE END OF THE MEETING.</w:t>
            </w:r>
          </w:p>
        </w:tc>
      </w:tr>
      <w:tr w:rsidR="00002248" w:rsidRPr="00DE64F0" w:rsidTr="00E64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1"/>
        </w:trPr>
        <w:tc>
          <w:tcPr>
            <w:tcW w:w="6473" w:type="dxa"/>
            <w:gridSpan w:val="5"/>
            <w:vAlign w:val="center"/>
          </w:tcPr>
          <w:p w:rsidR="00002248" w:rsidRPr="00DE64F0" w:rsidRDefault="00002248" w:rsidP="00E64A9E">
            <w:pPr>
              <w:spacing w:before="0"/>
            </w:pPr>
            <w:r w:rsidRPr="00DE64F0">
              <w:rPr>
                <w:b/>
                <w:bCs/>
                <w:szCs w:val="28"/>
              </w:rPr>
              <w:t>Signature</w:t>
            </w:r>
            <w:r w:rsidRPr="00DE64F0">
              <w:rPr>
                <w:b/>
                <w:bCs/>
                <w:sz w:val="16"/>
              </w:rPr>
              <w:t>:</w:t>
            </w:r>
          </w:p>
        </w:tc>
        <w:tc>
          <w:tcPr>
            <w:tcW w:w="3308" w:type="dxa"/>
            <w:gridSpan w:val="3"/>
            <w:vAlign w:val="center"/>
          </w:tcPr>
          <w:p w:rsidR="00002248" w:rsidRPr="00DE64F0" w:rsidRDefault="00002248" w:rsidP="00E64A9E">
            <w:pPr>
              <w:spacing w:before="0"/>
            </w:pPr>
            <w:r w:rsidRPr="00DE64F0">
              <w:rPr>
                <w:b/>
                <w:bCs/>
                <w:szCs w:val="28"/>
              </w:rPr>
              <w:t>Date</w:t>
            </w:r>
            <w:r w:rsidRPr="00DE64F0">
              <w:rPr>
                <w:b/>
                <w:bCs/>
                <w:sz w:val="16"/>
              </w:rPr>
              <w:t>:</w:t>
            </w:r>
          </w:p>
        </w:tc>
      </w:tr>
    </w:tbl>
    <w:p w:rsidR="00DB5734" w:rsidRDefault="00DB5734" w:rsidP="008424FF">
      <w:pPr>
        <w:spacing w:before="200"/>
        <w:jc w:val="center"/>
      </w:pPr>
      <w:r>
        <w:t>______________</w:t>
      </w:r>
    </w:p>
    <w:sectPr w:rsidR="00DB5734" w:rsidSect="008464EB">
      <w:headerReference w:type="default" r:id="rId29"/>
      <w:footerReference w:type="default" r:id="rId30"/>
      <w:footerReference w:type="first" r:id="rId31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734" w:rsidRDefault="00DB5734">
      <w:r>
        <w:separator/>
      </w:r>
    </w:p>
  </w:endnote>
  <w:endnote w:type="continuationSeparator" w:id="0">
    <w:p w:rsidR="00DB5734" w:rsidRDefault="00DB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34" w:rsidRPr="009F671E" w:rsidRDefault="009F671E" w:rsidP="009F671E">
    <w:pPr>
      <w:pStyle w:val="Footer"/>
      <w:rPr>
        <w:szCs w:val="18"/>
        <w:lang w:val="fr-CH"/>
      </w:rPr>
    </w:pPr>
    <w:r w:rsidRPr="00682E9B">
      <w:rPr>
        <w:szCs w:val="18"/>
        <w:lang w:val="fr-CH"/>
      </w:rPr>
      <w:t>ITU-T\BUREAU\CIRC\230</w:t>
    </w:r>
    <w:r>
      <w:rPr>
        <w:szCs w:val="18"/>
        <w:lang w:val="fr-CH"/>
      </w:rPr>
      <w:t>R</w:t>
    </w:r>
    <w:r w:rsidRPr="00682E9B">
      <w:rPr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34" w:rsidRPr="002A5727" w:rsidRDefault="00AF043E" w:rsidP="00D3053D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122CE7">
      <w:rPr>
        <w:sz w:val="18"/>
        <w:szCs w:val="18"/>
        <w:lang w:val="fr-CH"/>
      </w:rPr>
      <w:t xml:space="preserve">International </w:t>
    </w:r>
    <w:proofErr w:type="spellStart"/>
    <w:r w:rsidRPr="00122CE7">
      <w:rPr>
        <w:sz w:val="18"/>
        <w:szCs w:val="18"/>
        <w:lang w:val="fr-CH"/>
      </w:rPr>
      <w:t>Telecommunication</w:t>
    </w:r>
    <w:proofErr w:type="spellEnd"/>
    <w:r w:rsidRPr="00122CE7">
      <w:rPr>
        <w:sz w:val="18"/>
        <w:szCs w:val="18"/>
        <w:lang w:val="fr-CH"/>
      </w:rPr>
      <w:t xml:space="preserve"> Union • Place des Nations, CH</w:t>
    </w:r>
    <w:r w:rsidRPr="00122CE7">
      <w:rPr>
        <w:sz w:val="18"/>
        <w:szCs w:val="18"/>
        <w:lang w:val="fr-CH"/>
      </w:rPr>
      <w:noBreakHyphen/>
      <w:t xml:space="preserve">1211 Geneva 20 • </w:t>
    </w:r>
    <w:proofErr w:type="spellStart"/>
    <w:r w:rsidRPr="00122CE7">
      <w:rPr>
        <w:sz w:val="18"/>
        <w:szCs w:val="18"/>
        <w:lang w:val="fr-CH"/>
      </w:rPr>
      <w:t>Switzerland</w:t>
    </w:r>
    <w:proofErr w:type="spellEnd"/>
    <w:r w:rsidRPr="00122CE7">
      <w:rPr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br/>
    </w:r>
    <w:proofErr w:type="gramStart"/>
    <w:r w:rsidRPr="00122CE7">
      <w:rPr>
        <w:sz w:val="18"/>
        <w:szCs w:val="18"/>
        <w:lang w:val="ru-RU"/>
      </w:rPr>
      <w:t>Тел.</w:t>
    </w:r>
    <w:r w:rsidRPr="00122CE7">
      <w:rPr>
        <w:sz w:val="18"/>
        <w:szCs w:val="18"/>
        <w:lang w:val="fr-CH"/>
      </w:rPr>
      <w:t>:</w:t>
    </w:r>
    <w:proofErr w:type="gramEnd"/>
    <w:r w:rsidRPr="00122CE7">
      <w:rPr>
        <w:sz w:val="18"/>
        <w:szCs w:val="18"/>
        <w:lang w:val="fr-CH"/>
      </w:rPr>
      <w:t xml:space="preserve"> +41 22 730 5111 • </w:t>
    </w:r>
    <w:r w:rsidRPr="00122CE7">
      <w:rPr>
        <w:sz w:val="18"/>
        <w:szCs w:val="18"/>
        <w:lang w:val="ru-RU"/>
      </w:rPr>
      <w:t>Факс</w:t>
    </w:r>
    <w:r w:rsidRPr="00122CE7">
      <w:rPr>
        <w:sz w:val="18"/>
        <w:szCs w:val="18"/>
        <w:lang w:val="fr-CH"/>
      </w:rPr>
      <w:t>: +41 22 733 7256</w:t>
    </w:r>
    <w:r w:rsidRPr="00122CE7">
      <w:rPr>
        <w:sz w:val="18"/>
        <w:szCs w:val="18"/>
        <w:lang w:val="ru-RU"/>
      </w:rPr>
      <w:t xml:space="preserve"> </w:t>
    </w:r>
    <w:r w:rsidRPr="00122CE7">
      <w:rPr>
        <w:sz w:val="18"/>
        <w:szCs w:val="18"/>
        <w:lang w:val="fr-CH"/>
      </w:rPr>
      <w:t xml:space="preserve">• </w:t>
    </w:r>
    <w:r w:rsidRPr="00122CE7">
      <w:rPr>
        <w:sz w:val="18"/>
        <w:szCs w:val="18"/>
        <w:lang w:val="ru-RU"/>
      </w:rPr>
      <w:t>Эл. почта</w:t>
    </w:r>
    <w:r w:rsidRPr="00122CE7">
      <w:rPr>
        <w:sz w:val="18"/>
        <w:szCs w:val="18"/>
        <w:lang w:val="fr-CH"/>
      </w:rPr>
      <w:t xml:space="preserve">: </w:t>
    </w:r>
    <w:hyperlink r:id="rId1" w:history="1">
      <w:r w:rsidRPr="00122CE7">
        <w:rPr>
          <w:rStyle w:val="Hyperlink"/>
          <w:sz w:val="18"/>
          <w:szCs w:val="18"/>
          <w:lang w:val="fr-CH"/>
        </w:rPr>
        <w:t>itumail@itu.int</w:t>
      </w:r>
    </w:hyperlink>
    <w:r w:rsidRPr="00122CE7">
      <w:rPr>
        <w:color w:val="0000FF"/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Pr="00122CE7">
        <w:rPr>
          <w:rStyle w:val="Hyperlink"/>
          <w:sz w:val="18"/>
          <w:szCs w:val="18"/>
          <w:lang w:val="fr-CH"/>
        </w:rPr>
        <w:t>www.itu.int</w:t>
      </w:r>
    </w:hyperlink>
    <w:r w:rsidRPr="00122CE7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734" w:rsidRDefault="00DB5734">
      <w:r>
        <w:separator/>
      </w:r>
    </w:p>
  </w:footnote>
  <w:footnote w:type="continuationSeparator" w:id="0">
    <w:p w:rsidR="00DB5734" w:rsidRDefault="00DB5734">
      <w:r>
        <w:continuationSeparator/>
      </w:r>
    </w:p>
  </w:footnote>
  <w:footnote w:id="1">
    <w:p w:rsidR="00DB5734" w:rsidRPr="0090679E" w:rsidRDefault="00DB5734" w:rsidP="00DB5734">
      <w:pPr>
        <w:pStyle w:val="FootnoteText"/>
        <w:rPr>
          <w:lang w:val="ru-RU"/>
        </w:rPr>
      </w:pPr>
      <w:r w:rsidRPr="00682E9B">
        <w:rPr>
          <w:rStyle w:val="FootnoteReference"/>
          <w:szCs w:val="18"/>
        </w:rPr>
        <w:footnoteRef/>
      </w:r>
      <w:r>
        <w:rPr>
          <w:lang w:val="ru-RU"/>
        </w:rPr>
        <w:tab/>
      </w:r>
      <w:r w:rsidRPr="001C7E49">
        <w:rPr>
          <w:lang w:val="ru-RU"/>
        </w:rPr>
        <w:t>В Резолюции</w:t>
      </w:r>
      <w:r w:rsidRPr="0090679E">
        <w:rPr>
          <w:lang w:val="ru-RU"/>
        </w:rPr>
        <w:t xml:space="preserve"> 165 (</w:t>
      </w:r>
      <w:r w:rsidRPr="001C7E49">
        <w:rPr>
          <w:lang w:val="ru-RU"/>
        </w:rPr>
        <w:t>Гвадалахара</w:t>
      </w:r>
      <w:r w:rsidRPr="0090679E">
        <w:rPr>
          <w:lang w:val="ru-RU"/>
        </w:rPr>
        <w:t>, 2010</w:t>
      </w:r>
      <w:r w:rsidRPr="001C7E49">
        <w:rPr>
          <w:lang w:val="ru-RU"/>
        </w:rPr>
        <w:t xml:space="preserve"> г.</w:t>
      </w:r>
      <w:r w:rsidRPr="0090679E">
        <w:rPr>
          <w:lang w:val="ru-RU"/>
        </w:rPr>
        <w:t xml:space="preserve">) </w:t>
      </w:r>
      <w:r w:rsidRPr="001C7E49">
        <w:rPr>
          <w:lang w:val="ru-RU"/>
        </w:rPr>
        <w:t xml:space="preserve">Полномочной конференции "Предельные сроки для представления предложений и процедуры регистрации участников конференций и ассамблей Союза" </w:t>
      </w:r>
      <w:r>
        <w:rPr>
          <w:lang w:val="ru-RU"/>
        </w:rPr>
        <w:t>содержится</w:t>
      </w:r>
      <w:r w:rsidRPr="001C7E49">
        <w:rPr>
          <w:lang w:val="ru-RU"/>
        </w:rPr>
        <w:t xml:space="preserve"> </w:t>
      </w:r>
      <w:r>
        <w:rPr>
          <w:lang w:val="ru-RU"/>
        </w:rPr>
        <w:t>решение</w:t>
      </w:r>
      <w:r w:rsidRPr="001C7E49">
        <w:rPr>
          <w:lang w:val="ru-RU"/>
        </w:rPr>
        <w:t xml:space="preserve"> "установить </w:t>
      </w:r>
      <w:r w:rsidRPr="001C7E49">
        <w:rPr>
          <w:u w:val="single"/>
          <w:lang w:val="ru-RU"/>
        </w:rPr>
        <w:t>жесткий предельный срок для представления всех вкладов</w:t>
      </w:r>
      <w:r w:rsidRPr="001C7E49">
        <w:rPr>
          <w:lang w:val="ru-RU"/>
        </w:rPr>
        <w:t xml:space="preserve">, за исключением предельных сроков, предусмотренных пунктами </w:t>
      </w:r>
      <w:r w:rsidRPr="001C7E49">
        <w:rPr>
          <w:i/>
          <w:iCs/>
          <w:lang w:val="ru-RU"/>
        </w:rPr>
        <w:t>а)</w:t>
      </w:r>
      <w:r w:rsidRPr="001C7E49">
        <w:rPr>
          <w:lang w:val="ru-RU"/>
        </w:rPr>
        <w:t xml:space="preserve"> и </w:t>
      </w:r>
      <w:r w:rsidRPr="001C7E49">
        <w:rPr>
          <w:i/>
          <w:iCs/>
        </w:rPr>
        <w:t>b</w:t>
      </w:r>
      <w:r w:rsidRPr="001C7E49">
        <w:rPr>
          <w:i/>
          <w:iCs/>
          <w:lang w:val="ru-RU"/>
        </w:rPr>
        <w:t>)</w:t>
      </w:r>
      <w:r w:rsidRPr="001C7E49">
        <w:rPr>
          <w:lang w:val="ru-RU"/>
        </w:rPr>
        <w:t xml:space="preserve"> раздела </w:t>
      </w:r>
      <w:r w:rsidRPr="001C7E49">
        <w:rPr>
          <w:i/>
          <w:iCs/>
          <w:lang w:val="ru-RU"/>
        </w:rPr>
        <w:t>признавая</w:t>
      </w:r>
      <w:r w:rsidRPr="001C7E49">
        <w:rPr>
          <w:lang w:val="ru-RU"/>
        </w:rPr>
        <w:t>, выше, н</w:t>
      </w:r>
      <w:r w:rsidRPr="001C7E49">
        <w:rPr>
          <w:u w:val="single"/>
          <w:lang w:val="ru-RU"/>
        </w:rPr>
        <w:t>е позднее чем за 14</w:t>
      </w:r>
      <w:r w:rsidRPr="001C7E49">
        <w:rPr>
          <w:u w:val="single"/>
        </w:rPr>
        <w:t> </w:t>
      </w:r>
      <w:r w:rsidRPr="001C7E49">
        <w:rPr>
          <w:u w:val="single"/>
          <w:lang w:val="ru-RU"/>
        </w:rPr>
        <w:t>календарных дней до открытия конференций и ассамблей</w:t>
      </w:r>
      <w:r w:rsidRPr="001C7E49">
        <w:rPr>
          <w:lang w:val="ru-RU"/>
        </w:rPr>
        <w:t xml:space="preserve"> Союза, включая полномочные конференции, чтобы обеспечить своевременный письменный перевод и тщательное рассмотрение делегациями таких вкладов" (</w:t>
      </w:r>
      <w:r>
        <w:rPr>
          <w:lang w:val="ru-RU"/>
        </w:rPr>
        <w:t>выделение</w:t>
      </w:r>
      <w:r w:rsidRPr="001C7E49">
        <w:rPr>
          <w:lang w:val="ru-RU"/>
        </w:rPr>
        <w:t xml:space="preserve"> </w:t>
      </w:r>
      <w:r>
        <w:rPr>
          <w:lang w:val="ru-RU"/>
        </w:rPr>
        <w:t xml:space="preserve">добавлено). </w:t>
      </w:r>
      <w:r>
        <w:rPr>
          <w:lang w:val="ru-RU"/>
        </w:rPr>
        <w:br/>
        <w:t>В</w:t>
      </w:r>
      <w:r w:rsidRPr="000F226E">
        <w:rPr>
          <w:lang w:val="ru-RU"/>
        </w:rPr>
        <w:t xml:space="preserve"> </w:t>
      </w:r>
      <w:r>
        <w:rPr>
          <w:lang w:val="ru-RU"/>
        </w:rPr>
        <w:t>Резолюции</w:t>
      </w:r>
      <w:r w:rsidRPr="000F226E">
        <w:rPr>
          <w:lang w:val="ru-RU"/>
        </w:rPr>
        <w:t xml:space="preserve"> 1 </w:t>
      </w:r>
      <w:r>
        <w:rPr>
          <w:lang w:val="ru-RU"/>
        </w:rPr>
        <w:t>ВАСЭ</w:t>
      </w:r>
      <w:r w:rsidRPr="000F226E">
        <w:rPr>
          <w:lang w:val="ru-RU"/>
        </w:rPr>
        <w:t xml:space="preserve">-12 </w:t>
      </w:r>
      <w:r>
        <w:rPr>
          <w:lang w:val="ru-RU"/>
        </w:rPr>
        <w:t>говорится</w:t>
      </w:r>
      <w:r w:rsidRPr="000F226E">
        <w:rPr>
          <w:lang w:val="ru-RU"/>
        </w:rPr>
        <w:t xml:space="preserve">: </w:t>
      </w:r>
      <w:r w:rsidRPr="000F226E">
        <w:rPr>
          <w:szCs w:val="16"/>
          <w:lang w:val="ru-RU"/>
        </w:rPr>
        <w:br/>
      </w:r>
      <w:r>
        <w:rPr>
          <w:szCs w:val="16"/>
          <w:lang w:val="ru-RU"/>
        </w:rPr>
        <w:t>"</w:t>
      </w:r>
      <w:r w:rsidRPr="000F226E">
        <w:rPr>
          <w:szCs w:val="16"/>
          <w:lang w:val="ru-RU"/>
        </w:rPr>
        <w:t xml:space="preserve">6.1 </w:t>
      </w:r>
      <w:r w:rsidRPr="000F226E">
        <w:rPr>
          <w:lang w:val="ru-RU"/>
        </w:rPr>
        <w:t xml:space="preserve">Вклады </w:t>
      </w:r>
      <w:r w:rsidRPr="000F226E">
        <w:rPr>
          <w:u w:val="single"/>
          <w:lang w:val="ru-RU"/>
        </w:rPr>
        <w:t>следует представлять не позднее чем за один месяц до</w:t>
      </w:r>
      <w:r w:rsidRPr="000F226E">
        <w:rPr>
          <w:u w:val="single"/>
        </w:rPr>
        <w:t> </w:t>
      </w:r>
      <w:r w:rsidRPr="000F226E">
        <w:rPr>
          <w:u w:val="single"/>
          <w:lang w:val="ru-RU"/>
        </w:rPr>
        <w:t>открытия ВАСЭ</w:t>
      </w:r>
      <w:r w:rsidRPr="000F226E">
        <w:rPr>
          <w:lang w:val="ru-RU"/>
        </w:rPr>
        <w:t>, и во всяком случае крайний срок для представления всех вкладов на ВАСЭ устанавливается н</w:t>
      </w:r>
      <w:r w:rsidRPr="000F226E">
        <w:rPr>
          <w:u w:val="single"/>
          <w:lang w:val="ru-RU"/>
        </w:rPr>
        <w:t>е позднее чем за 14</w:t>
      </w:r>
      <w:r w:rsidRPr="000F226E">
        <w:rPr>
          <w:u w:val="single"/>
        </w:rPr>
        <w:t> </w:t>
      </w:r>
      <w:r w:rsidRPr="000F226E">
        <w:rPr>
          <w:u w:val="single"/>
          <w:lang w:val="ru-RU"/>
        </w:rPr>
        <w:t>календарных дней до открытия ассамблеи</w:t>
      </w:r>
      <w:r w:rsidRPr="000F226E">
        <w:rPr>
          <w:lang w:val="ru-RU"/>
        </w:rPr>
        <w:t xml:space="preserve">, чтобы обеспечить своевременный письменный перевод и тщательное рассмотрение делегациями таких вкладов. Бюро должно </w:t>
      </w:r>
      <w:r w:rsidRPr="000F226E">
        <w:rPr>
          <w:rFonts w:eastAsia="SimSun"/>
          <w:lang w:val="ru-RU"/>
        </w:rPr>
        <w:t xml:space="preserve">немедленно публиковать все вклады, представленные на </w:t>
      </w:r>
      <w:r w:rsidRPr="000F226E">
        <w:rPr>
          <w:lang w:val="ru-RU"/>
        </w:rPr>
        <w:t>ВАСЭ,</w:t>
      </w:r>
      <w:r w:rsidRPr="000F226E">
        <w:rPr>
          <w:rFonts w:eastAsia="SimSun"/>
          <w:lang w:val="ru-RU"/>
        </w:rPr>
        <w:t xml:space="preserve"> на языке(ах) оригинала на веб-сайте </w:t>
      </w:r>
      <w:r w:rsidRPr="000F226E">
        <w:rPr>
          <w:lang w:val="ru-RU"/>
        </w:rPr>
        <w:t>ВАСЭ,</w:t>
      </w:r>
      <w:r w:rsidRPr="000F226E">
        <w:rPr>
          <w:rFonts w:eastAsia="SimSun"/>
          <w:lang w:val="ru-RU"/>
        </w:rPr>
        <w:t xml:space="preserve"> даже до их письменного перевода на другие официальные языки"</w:t>
      </w:r>
      <w:r>
        <w:rPr>
          <w:rFonts w:eastAsia="SimSun"/>
          <w:lang w:val="ru-RU"/>
        </w:rPr>
        <w:t xml:space="preserve"> </w:t>
      </w:r>
      <w:r w:rsidRPr="001C7E49">
        <w:rPr>
          <w:lang w:val="ru-RU"/>
        </w:rPr>
        <w:t>(</w:t>
      </w:r>
      <w:r>
        <w:rPr>
          <w:lang w:val="ru-RU"/>
        </w:rPr>
        <w:t>выделение</w:t>
      </w:r>
      <w:r w:rsidRPr="001C7E49">
        <w:rPr>
          <w:lang w:val="ru-RU"/>
        </w:rPr>
        <w:t xml:space="preserve"> </w:t>
      </w:r>
      <w:r>
        <w:rPr>
          <w:lang w:val="ru-RU"/>
        </w:rPr>
        <w:t xml:space="preserve">добавлено).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34" w:rsidRDefault="00DB5734" w:rsidP="00F52169">
    <w:pPr>
      <w:pStyle w:val="Header"/>
      <w:tabs>
        <w:tab w:val="left" w:pos="4594"/>
        <w:tab w:val="center" w:pos="4819"/>
      </w:tabs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8FF">
          <w:rPr>
            <w:noProof/>
          </w:rPr>
          <w:t>9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C2A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F23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4A3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18F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866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B0A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223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861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822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E04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1DB009F"/>
    <w:multiLevelType w:val="hybridMultilevel"/>
    <w:tmpl w:val="FAC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8"/>
  </w:num>
  <w:num w:numId="3">
    <w:abstractNumId w:val="30"/>
  </w:num>
  <w:num w:numId="4">
    <w:abstractNumId w:val="13"/>
  </w:num>
  <w:num w:numId="5">
    <w:abstractNumId w:val="25"/>
  </w:num>
  <w:num w:numId="6">
    <w:abstractNumId w:val="12"/>
  </w:num>
  <w:num w:numId="7">
    <w:abstractNumId w:val="27"/>
  </w:num>
  <w:num w:numId="8">
    <w:abstractNumId w:val="22"/>
  </w:num>
  <w:num w:numId="9">
    <w:abstractNumId w:val="23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5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48"/>
    <w:rsid w:val="00005779"/>
    <w:rsid w:val="000173D7"/>
    <w:rsid w:val="00024565"/>
    <w:rsid w:val="0003235D"/>
    <w:rsid w:val="00033033"/>
    <w:rsid w:val="00042ACE"/>
    <w:rsid w:val="00057B27"/>
    <w:rsid w:val="00065DC5"/>
    <w:rsid w:val="00070751"/>
    <w:rsid w:val="00082B7B"/>
    <w:rsid w:val="00091B81"/>
    <w:rsid w:val="00095EA0"/>
    <w:rsid w:val="000A36E0"/>
    <w:rsid w:val="000C2147"/>
    <w:rsid w:val="000C7D98"/>
    <w:rsid w:val="000D1DD7"/>
    <w:rsid w:val="000E1ADB"/>
    <w:rsid w:val="000F226E"/>
    <w:rsid w:val="00103310"/>
    <w:rsid w:val="00115B49"/>
    <w:rsid w:val="001217D4"/>
    <w:rsid w:val="00121B87"/>
    <w:rsid w:val="0012404C"/>
    <w:rsid w:val="00133548"/>
    <w:rsid w:val="00134961"/>
    <w:rsid w:val="001354C7"/>
    <w:rsid w:val="001629DC"/>
    <w:rsid w:val="001834EC"/>
    <w:rsid w:val="00185908"/>
    <w:rsid w:val="001903B4"/>
    <w:rsid w:val="001A6976"/>
    <w:rsid w:val="001B4A74"/>
    <w:rsid w:val="001C3A44"/>
    <w:rsid w:val="001C7E49"/>
    <w:rsid w:val="001D261C"/>
    <w:rsid w:val="001D2FD5"/>
    <w:rsid w:val="001D7655"/>
    <w:rsid w:val="00203944"/>
    <w:rsid w:val="00206E87"/>
    <w:rsid w:val="00207341"/>
    <w:rsid w:val="002158FF"/>
    <w:rsid w:val="002279C6"/>
    <w:rsid w:val="002455A1"/>
    <w:rsid w:val="0025701E"/>
    <w:rsid w:val="00260406"/>
    <w:rsid w:val="0026232A"/>
    <w:rsid w:val="00267FE1"/>
    <w:rsid w:val="002A01A0"/>
    <w:rsid w:val="002A5727"/>
    <w:rsid w:val="002B37F9"/>
    <w:rsid w:val="002C1CFD"/>
    <w:rsid w:val="002D26FD"/>
    <w:rsid w:val="002E4C41"/>
    <w:rsid w:val="002F335F"/>
    <w:rsid w:val="002F36B8"/>
    <w:rsid w:val="002F676C"/>
    <w:rsid w:val="00303D7A"/>
    <w:rsid w:val="0033434F"/>
    <w:rsid w:val="00335378"/>
    <w:rsid w:val="00337F2C"/>
    <w:rsid w:val="00340304"/>
    <w:rsid w:val="00346E8F"/>
    <w:rsid w:val="003639D2"/>
    <w:rsid w:val="003B62F9"/>
    <w:rsid w:val="003E1E33"/>
    <w:rsid w:val="003E5CE8"/>
    <w:rsid w:val="003E654E"/>
    <w:rsid w:val="003F5B77"/>
    <w:rsid w:val="003F7687"/>
    <w:rsid w:val="00410A43"/>
    <w:rsid w:val="00412DFA"/>
    <w:rsid w:val="004167E6"/>
    <w:rsid w:val="0041688E"/>
    <w:rsid w:val="00441C17"/>
    <w:rsid w:val="00444B73"/>
    <w:rsid w:val="00455EFA"/>
    <w:rsid w:val="00475A27"/>
    <w:rsid w:val="00483483"/>
    <w:rsid w:val="00494F92"/>
    <w:rsid w:val="00495F13"/>
    <w:rsid w:val="0049685F"/>
    <w:rsid w:val="00496ACF"/>
    <w:rsid w:val="004A0035"/>
    <w:rsid w:val="004A07A0"/>
    <w:rsid w:val="004A0D07"/>
    <w:rsid w:val="004A37D2"/>
    <w:rsid w:val="004C4EBC"/>
    <w:rsid w:val="004C5268"/>
    <w:rsid w:val="004E01AE"/>
    <w:rsid w:val="004E0443"/>
    <w:rsid w:val="004E340F"/>
    <w:rsid w:val="004F3F85"/>
    <w:rsid w:val="004F48F0"/>
    <w:rsid w:val="00501D8B"/>
    <w:rsid w:val="00514426"/>
    <w:rsid w:val="0053108B"/>
    <w:rsid w:val="00545AC0"/>
    <w:rsid w:val="00546C04"/>
    <w:rsid w:val="00553363"/>
    <w:rsid w:val="00570209"/>
    <w:rsid w:val="005837DA"/>
    <w:rsid w:val="00590020"/>
    <w:rsid w:val="005951E2"/>
    <w:rsid w:val="005B26FA"/>
    <w:rsid w:val="005C533C"/>
    <w:rsid w:val="005D044D"/>
    <w:rsid w:val="005D07B7"/>
    <w:rsid w:val="005E616E"/>
    <w:rsid w:val="005E6E44"/>
    <w:rsid w:val="005F23AD"/>
    <w:rsid w:val="00611806"/>
    <w:rsid w:val="006139B2"/>
    <w:rsid w:val="00615A41"/>
    <w:rsid w:val="00625BAF"/>
    <w:rsid w:val="006337F4"/>
    <w:rsid w:val="00636D90"/>
    <w:rsid w:val="00637766"/>
    <w:rsid w:val="006704E3"/>
    <w:rsid w:val="006777D5"/>
    <w:rsid w:val="00680CFA"/>
    <w:rsid w:val="00687C15"/>
    <w:rsid w:val="00693B06"/>
    <w:rsid w:val="0069432A"/>
    <w:rsid w:val="006D4093"/>
    <w:rsid w:val="006F1984"/>
    <w:rsid w:val="00701561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7269B"/>
    <w:rsid w:val="00792B51"/>
    <w:rsid w:val="0079397B"/>
    <w:rsid w:val="007A17A2"/>
    <w:rsid w:val="007A24AA"/>
    <w:rsid w:val="007B3144"/>
    <w:rsid w:val="007B7C62"/>
    <w:rsid w:val="007C0B5E"/>
    <w:rsid w:val="007D0BFA"/>
    <w:rsid w:val="007E1285"/>
    <w:rsid w:val="007E3060"/>
    <w:rsid w:val="007F2DE7"/>
    <w:rsid w:val="00800FEB"/>
    <w:rsid w:val="00806D79"/>
    <w:rsid w:val="00810ED5"/>
    <w:rsid w:val="00826CB4"/>
    <w:rsid w:val="0083001C"/>
    <w:rsid w:val="00831FDC"/>
    <w:rsid w:val="00832A5A"/>
    <w:rsid w:val="00836C26"/>
    <w:rsid w:val="00840007"/>
    <w:rsid w:val="008424FF"/>
    <w:rsid w:val="00842E5A"/>
    <w:rsid w:val="008464EB"/>
    <w:rsid w:val="00871131"/>
    <w:rsid w:val="00874B12"/>
    <w:rsid w:val="008A47F0"/>
    <w:rsid w:val="008B4583"/>
    <w:rsid w:val="008B6A42"/>
    <w:rsid w:val="008C5C0E"/>
    <w:rsid w:val="008C677E"/>
    <w:rsid w:val="008C7044"/>
    <w:rsid w:val="008E0925"/>
    <w:rsid w:val="008F7300"/>
    <w:rsid w:val="00904104"/>
    <w:rsid w:val="0090679E"/>
    <w:rsid w:val="00911C2E"/>
    <w:rsid w:val="009255A8"/>
    <w:rsid w:val="00931D06"/>
    <w:rsid w:val="009418B3"/>
    <w:rsid w:val="00943E57"/>
    <w:rsid w:val="00946733"/>
    <w:rsid w:val="009469D2"/>
    <w:rsid w:val="00983E56"/>
    <w:rsid w:val="00991BEE"/>
    <w:rsid w:val="009979B5"/>
    <w:rsid w:val="009A0A8A"/>
    <w:rsid w:val="009A2B2C"/>
    <w:rsid w:val="009A2C9B"/>
    <w:rsid w:val="009B6144"/>
    <w:rsid w:val="009B7B4A"/>
    <w:rsid w:val="009D3786"/>
    <w:rsid w:val="009D5A3A"/>
    <w:rsid w:val="009F48B0"/>
    <w:rsid w:val="009F671E"/>
    <w:rsid w:val="00A07BAB"/>
    <w:rsid w:val="00A1373B"/>
    <w:rsid w:val="00A21DD2"/>
    <w:rsid w:val="00A2458F"/>
    <w:rsid w:val="00A276FC"/>
    <w:rsid w:val="00A30D82"/>
    <w:rsid w:val="00A46F3D"/>
    <w:rsid w:val="00A563C7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B30C1"/>
    <w:rsid w:val="00AC78A6"/>
    <w:rsid w:val="00AD3B14"/>
    <w:rsid w:val="00AD3D11"/>
    <w:rsid w:val="00AE2702"/>
    <w:rsid w:val="00AF043E"/>
    <w:rsid w:val="00AF2B53"/>
    <w:rsid w:val="00B07149"/>
    <w:rsid w:val="00B075B2"/>
    <w:rsid w:val="00B122F8"/>
    <w:rsid w:val="00B21225"/>
    <w:rsid w:val="00B2595C"/>
    <w:rsid w:val="00B31A54"/>
    <w:rsid w:val="00B34D84"/>
    <w:rsid w:val="00B5004F"/>
    <w:rsid w:val="00B6023F"/>
    <w:rsid w:val="00B62040"/>
    <w:rsid w:val="00B671DA"/>
    <w:rsid w:val="00B869C3"/>
    <w:rsid w:val="00B86B00"/>
    <w:rsid w:val="00B911C5"/>
    <w:rsid w:val="00B95EEA"/>
    <w:rsid w:val="00BA0E0F"/>
    <w:rsid w:val="00BC223F"/>
    <w:rsid w:val="00BC33B4"/>
    <w:rsid w:val="00BF50B1"/>
    <w:rsid w:val="00C22D6C"/>
    <w:rsid w:val="00C40A4A"/>
    <w:rsid w:val="00C40E24"/>
    <w:rsid w:val="00C474AE"/>
    <w:rsid w:val="00C60E38"/>
    <w:rsid w:val="00C623F1"/>
    <w:rsid w:val="00CC6FD4"/>
    <w:rsid w:val="00CF6600"/>
    <w:rsid w:val="00D3053D"/>
    <w:rsid w:val="00D42A17"/>
    <w:rsid w:val="00D47122"/>
    <w:rsid w:val="00D5222B"/>
    <w:rsid w:val="00D5245A"/>
    <w:rsid w:val="00D774F7"/>
    <w:rsid w:val="00D83022"/>
    <w:rsid w:val="00D911F5"/>
    <w:rsid w:val="00D92E7F"/>
    <w:rsid w:val="00DA0360"/>
    <w:rsid w:val="00DA1127"/>
    <w:rsid w:val="00DB5734"/>
    <w:rsid w:val="00DC6267"/>
    <w:rsid w:val="00DC6716"/>
    <w:rsid w:val="00DD2CE8"/>
    <w:rsid w:val="00DD5F0E"/>
    <w:rsid w:val="00DF012B"/>
    <w:rsid w:val="00DF109B"/>
    <w:rsid w:val="00E07386"/>
    <w:rsid w:val="00E14A1A"/>
    <w:rsid w:val="00E16CAC"/>
    <w:rsid w:val="00E17F1A"/>
    <w:rsid w:val="00E24705"/>
    <w:rsid w:val="00E45C46"/>
    <w:rsid w:val="00E45CE7"/>
    <w:rsid w:val="00E645B4"/>
    <w:rsid w:val="00E646B0"/>
    <w:rsid w:val="00E64A9E"/>
    <w:rsid w:val="00E80566"/>
    <w:rsid w:val="00E911E3"/>
    <w:rsid w:val="00E93D9A"/>
    <w:rsid w:val="00E95588"/>
    <w:rsid w:val="00EB06B0"/>
    <w:rsid w:val="00EC0443"/>
    <w:rsid w:val="00EC6AE8"/>
    <w:rsid w:val="00ED2018"/>
    <w:rsid w:val="00ED62E9"/>
    <w:rsid w:val="00EE7E68"/>
    <w:rsid w:val="00EF273F"/>
    <w:rsid w:val="00F15118"/>
    <w:rsid w:val="00F205F5"/>
    <w:rsid w:val="00F2620D"/>
    <w:rsid w:val="00F31DCE"/>
    <w:rsid w:val="00F52169"/>
    <w:rsid w:val="00F52AAD"/>
    <w:rsid w:val="00F63655"/>
    <w:rsid w:val="00F647E3"/>
    <w:rsid w:val="00F70F01"/>
    <w:rsid w:val="00F830DA"/>
    <w:rsid w:val="00F85ECD"/>
    <w:rsid w:val="00F915CD"/>
    <w:rsid w:val="00F91C02"/>
    <w:rsid w:val="00FA7F68"/>
    <w:rsid w:val="00FB10C8"/>
    <w:rsid w:val="00FB7986"/>
    <w:rsid w:val="00FC019B"/>
    <w:rsid w:val="00FD353E"/>
    <w:rsid w:val="00FD6FB3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646B0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DB5734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customStyle="1" w:styleId="enumlev2">
    <w:name w:val="enumlev2"/>
    <w:basedOn w:val="enumlev1"/>
    <w:rsid w:val="00DB573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ind w:left="1871" w:hanging="737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002248"/>
    <w:pPr>
      <w:ind w:left="2268" w:hanging="397"/>
    </w:pPr>
  </w:style>
  <w:style w:type="paragraph" w:customStyle="1" w:styleId="Recref">
    <w:name w:val="Rec_ref"/>
    <w:basedOn w:val="Normal"/>
    <w:next w:val="Normal"/>
    <w:rsid w:val="0000224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DB573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  <w:style w:type="paragraph" w:styleId="NormalWeb">
    <w:name w:val="Normal (Web)"/>
    <w:basedOn w:val="Normal"/>
    <w:uiPriority w:val="99"/>
    <w:rsid w:val="0000224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List">
    <w:name w:val="List"/>
    <w:basedOn w:val="Normal"/>
    <w:unhideWhenUsed/>
    <w:rsid w:val="00070751"/>
    <w:pPr>
      <w:ind w:left="283" w:hanging="283"/>
      <w:contextualSpacing/>
    </w:pPr>
  </w:style>
  <w:style w:type="paragraph" w:styleId="List2">
    <w:name w:val="List 2"/>
    <w:basedOn w:val="Normal"/>
    <w:unhideWhenUsed/>
    <w:rsid w:val="00070751"/>
    <w:pPr>
      <w:ind w:left="566" w:hanging="283"/>
      <w:contextualSpacing/>
    </w:pPr>
  </w:style>
  <w:style w:type="paragraph" w:styleId="List3">
    <w:name w:val="List 3"/>
    <w:basedOn w:val="Normal"/>
    <w:unhideWhenUsed/>
    <w:rsid w:val="00070751"/>
    <w:pPr>
      <w:ind w:left="849" w:hanging="283"/>
      <w:contextualSpacing/>
    </w:pPr>
  </w:style>
  <w:style w:type="paragraph" w:styleId="List4">
    <w:name w:val="List 4"/>
    <w:basedOn w:val="Normal"/>
    <w:rsid w:val="00070751"/>
    <w:pPr>
      <w:ind w:left="1132" w:hanging="283"/>
      <w:contextualSpacing/>
    </w:pPr>
  </w:style>
  <w:style w:type="paragraph" w:styleId="Closing">
    <w:name w:val="Closing"/>
    <w:basedOn w:val="Normal"/>
    <w:link w:val="ClosingChar"/>
    <w:unhideWhenUsed/>
    <w:rsid w:val="00070751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rsid w:val="00070751"/>
    <w:rPr>
      <w:rFonts w:asciiTheme="minorHAnsi" w:hAnsiTheme="minorHAnsi"/>
      <w:sz w:val="22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070751"/>
    <w:pPr>
      <w:spacing w:before="0"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tsa16.tn" TargetMode="External"/><Relationship Id="rId18" Type="http://schemas.openxmlformats.org/officeDocument/2006/relationships/hyperlink" Target="http://www.itu.int/md/T13-WTSA.16-C/en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itu.int/ties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wtsa16" TargetMode="External"/><Relationship Id="rId17" Type="http://schemas.openxmlformats.org/officeDocument/2006/relationships/hyperlink" Target="mailto:wtsa-doc@itu.int" TargetMode="External"/><Relationship Id="rId25" Type="http://schemas.openxmlformats.org/officeDocument/2006/relationships/hyperlink" Target="mailto:fellowships@itu.int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Proposals/CPI/WTSA16" TargetMode="External"/><Relationship Id="rId20" Type="http://schemas.openxmlformats.org/officeDocument/2006/relationships/hyperlink" Target="http://itu.int/online/mm/scripts/notify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tsa16/Pages/invitation-letters.aspx" TargetMode="External"/><Relationship Id="rId24" Type="http://schemas.openxmlformats.org/officeDocument/2006/relationships/hyperlink" Target="http://www.wtsa16.tn/visa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committees/scv/Pages/default.aspx" TargetMode="External"/><Relationship Id="rId23" Type="http://schemas.openxmlformats.org/officeDocument/2006/relationships/hyperlink" Target="mailto:wtsa-reg@itu.int" TargetMode="External"/><Relationship Id="rId28" Type="http://schemas.openxmlformats.org/officeDocument/2006/relationships/hyperlink" Target="http://itu.int/en/ITU-T/wtsa-16" TargetMode="External"/><Relationship Id="rId10" Type="http://schemas.openxmlformats.org/officeDocument/2006/relationships/hyperlink" Target="mailto:reinhard.scholl@itu.int" TargetMode="External"/><Relationship Id="rId19" Type="http://schemas.openxmlformats.org/officeDocument/2006/relationships/hyperlink" Target="http://itu.int/md/T13-WTSA.16-C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edina.com.tn/en/medinaevents/index.html" TargetMode="External"/><Relationship Id="rId22" Type="http://schemas.openxmlformats.org/officeDocument/2006/relationships/hyperlink" Target="http://itu.int/en/ITU-T/wtsa-16" TargetMode="External"/><Relationship Id="rId27" Type="http://schemas.openxmlformats.org/officeDocument/2006/relationships/hyperlink" Target="mailto:fellowships@itu.int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154EC"/>
    <w:rsid w:val="002D65C4"/>
    <w:rsid w:val="004134D0"/>
    <w:rsid w:val="007C1A54"/>
    <w:rsid w:val="00C404EA"/>
    <w:rsid w:val="00C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7A18-D263-49E0-A0C1-C25910F6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200</TotalTime>
  <Pages>9</Pages>
  <Words>2357</Words>
  <Characters>18332</Characters>
  <Application>Microsoft Office Word</Application>
  <DocSecurity>0</DocSecurity>
  <Lines>152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20648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16</cp:revision>
  <cp:lastPrinted>2016-07-21T15:14:00Z</cp:lastPrinted>
  <dcterms:created xsi:type="dcterms:W3CDTF">2016-07-19T09:19:00Z</dcterms:created>
  <dcterms:modified xsi:type="dcterms:W3CDTF">2016-07-21T15:14:00Z</dcterms:modified>
</cp:coreProperties>
</file>