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14:paraId="32FDD206" w14:textId="77777777" w:rsidTr="00C27BDB">
        <w:trPr>
          <w:cantSplit/>
          <w:trHeight w:val="15"/>
        </w:trPr>
        <w:tc>
          <w:tcPr>
            <w:tcW w:w="1418" w:type="dxa"/>
            <w:gridSpan w:val="2"/>
            <w:vAlign w:val="center"/>
          </w:tcPr>
          <w:p w14:paraId="2D9DA28A" w14:textId="77777777" w:rsidR="00803ACB" w:rsidRPr="009A54D9" w:rsidRDefault="00803ACB" w:rsidP="00803ACB">
            <w:pPr>
              <w:pStyle w:val="Tabletext"/>
              <w:jc w:val="center"/>
            </w:pPr>
            <w:bookmarkStart w:id="0" w:name="ditulogo"/>
            <w:bookmarkStart w:id="1" w:name="_GoBack"/>
            <w:bookmarkEnd w:id="0"/>
            <w:bookmarkEnd w:id="1"/>
            <w:r>
              <w:rPr>
                <w:noProof/>
                <w:lang w:eastAsia="zh-CN"/>
              </w:rPr>
              <w:drawing>
                <wp:inline distT="0" distB="0" distL="0" distR="0" wp14:anchorId="637A6649" wp14:editId="1A250D8E">
                  <wp:extent cx="668655" cy="744831"/>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077" cy="759782"/>
                          </a:xfrm>
                          <a:prstGeom prst="rect">
                            <a:avLst/>
                          </a:prstGeom>
                          <a:noFill/>
                          <a:ln>
                            <a:noFill/>
                          </a:ln>
                        </pic:spPr>
                      </pic:pic>
                    </a:graphicData>
                  </a:graphic>
                </wp:inline>
              </w:drawing>
            </w:r>
          </w:p>
        </w:tc>
        <w:tc>
          <w:tcPr>
            <w:tcW w:w="6520" w:type="dxa"/>
            <w:gridSpan w:val="2"/>
            <w:tcMar>
              <w:left w:w="142" w:type="dxa"/>
              <w:right w:w="57" w:type="dxa"/>
            </w:tcMar>
            <w:vAlign w:val="center"/>
          </w:tcPr>
          <w:p w14:paraId="137140B5" w14:textId="77777777" w:rsidR="00C27BDB" w:rsidRDefault="00C27BDB" w:rsidP="00C27BD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7ACC188C" w14:textId="77777777" w:rsidR="00803ACB" w:rsidRPr="00C27BDB" w:rsidRDefault="00C27BDB" w:rsidP="00C27BDB">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02D6A6ED" w14:textId="1B0E520C" w:rsidR="005144AF" w:rsidRDefault="009C6C4A" w:rsidP="00803ACB">
            <w:pPr>
              <w:spacing w:before="0"/>
              <w:jc w:val="right"/>
              <w:rPr>
                <w:rFonts w:ascii="Verdana" w:hAnsi="Verdana"/>
                <w:color w:val="FFFFFF"/>
                <w:sz w:val="26"/>
                <w:szCs w:val="26"/>
              </w:rPr>
            </w:pPr>
            <w:r>
              <w:rPr>
                <w:noProof/>
                <w:lang w:eastAsia="zh-CN"/>
              </w:rPr>
              <w:drawing>
                <wp:anchor distT="0" distB="0" distL="114300" distR="114300" simplePos="0" relativeHeight="251658240" behindDoc="1" locked="0" layoutInCell="1" allowOverlap="1" wp14:anchorId="1A85C825" wp14:editId="5371F16D">
                  <wp:simplePos x="0" y="0"/>
                  <wp:positionH relativeFrom="column">
                    <wp:posOffset>381635</wp:posOffset>
                  </wp:positionH>
                  <wp:positionV relativeFrom="paragraph">
                    <wp:posOffset>3810</wp:posOffset>
                  </wp:positionV>
                  <wp:extent cx="784860" cy="704850"/>
                  <wp:effectExtent l="0" t="0" r="0" b="0"/>
                  <wp:wrapNone/>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E9382" w14:textId="3F0417B5" w:rsidR="00803ACB" w:rsidRPr="005144AF" w:rsidRDefault="00803ACB" w:rsidP="005144AF">
            <w:pPr>
              <w:jc w:val="right"/>
              <w:rPr>
                <w:rFonts w:ascii="Verdana" w:hAnsi="Verdana"/>
                <w:sz w:val="26"/>
                <w:szCs w:val="26"/>
              </w:rPr>
            </w:pPr>
          </w:p>
        </w:tc>
      </w:tr>
      <w:tr w:rsidR="000305E1" w:rsidRPr="00076D64" w14:paraId="512161AB" w14:textId="77777777" w:rsidTr="00D63425">
        <w:trPr>
          <w:cantSplit/>
          <w:trHeight w:val="80"/>
        </w:trPr>
        <w:tc>
          <w:tcPr>
            <w:tcW w:w="5387" w:type="dxa"/>
            <w:gridSpan w:val="3"/>
            <w:vAlign w:val="center"/>
          </w:tcPr>
          <w:p w14:paraId="4E6EFB08" w14:textId="77777777" w:rsidR="000305E1" w:rsidRPr="00076D64" w:rsidRDefault="000305E1" w:rsidP="002F6530">
            <w:pPr>
              <w:pStyle w:val="Tabletext"/>
              <w:jc w:val="right"/>
            </w:pPr>
          </w:p>
        </w:tc>
        <w:tc>
          <w:tcPr>
            <w:tcW w:w="4394" w:type="dxa"/>
            <w:gridSpan w:val="2"/>
            <w:vAlign w:val="center"/>
          </w:tcPr>
          <w:p w14:paraId="12A14D5B" w14:textId="58E102F4" w:rsidR="000305E1" w:rsidRPr="00076D64" w:rsidRDefault="00162032" w:rsidP="00AD610F">
            <w:pPr>
              <w:pStyle w:val="Tabletext"/>
              <w:spacing w:before="480" w:after="120"/>
            </w:pPr>
            <w:r w:rsidRPr="00076D64">
              <w:t xml:space="preserve">Geneva, </w:t>
            </w:r>
            <w:r w:rsidR="000E43AD">
              <w:t>11</w:t>
            </w:r>
            <w:r w:rsidR="00AD610F">
              <w:t xml:space="preserve"> May 2016</w:t>
            </w:r>
          </w:p>
        </w:tc>
      </w:tr>
      <w:tr w:rsidR="00C27BDB" w:rsidRPr="00076D64" w14:paraId="38647232" w14:textId="77777777" w:rsidTr="00C27BDB">
        <w:trPr>
          <w:cantSplit/>
          <w:trHeight w:val="835"/>
        </w:trPr>
        <w:tc>
          <w:tcPr>
            <w:tcW w:w="1134" w:type="dxa"/>
          </w:tcPr>
          <w:p w14:paraId="08ACAD26" w14:textId="77777777" w:rsidR="00C27BDB" w:rsidRPr="00076D64" w:rsidRDefault="00C27BDB" w:rsidP="002F6530">
            <w:pPr>
              <w:pStyle w:val="Tabletext"/>
            </w:pPr>
            <w:bookmarkStart w:id="2" w:name="Adress_E" w:colFirst="2" w:colLast="2"/>
            <w:r w:rsidRPr="00076D64">
              <w:t>Ref:</w:t>
            </w:r>
          </w:p>
        </w:tc>
        <w:tc>
          <w:tcPr>
            <w:tcW w:w="4253" w:type="dxa"/>
            <w:gridSpan w:val="2"/>
          </w:tcPr>
          <w:p w14:paraId="637B3DFB" w14:textId="1EA170C2" w:rsidR="00C27BDB" w:rsidRPr="00076D64" w:rsidRDefault="00C27BDB" w:rsidP="000E43AD">
            <w:pPr>
              <w:pStyle w:val="Tabletext"/>
              <w:rPr>
                <w:b/>
                <w:bCs/>
              </w:rPr>
            </w:pPr>
            <w:r w:rsidRPr="00076D64">
              <w:rPr>
                <w:b/>
                <w:bCs/>
              </w:rPr>
              <w:t xml:space="preserve">TSB Circular </w:t>
            </w:r>
            <w:r w:rsidR="000E43AD">
              <w:rPr>
                <w:b/>
                <w:bCs/>
              </w:rPr>
              <w:t>222</w:t>
            </w:r>
          </w:p>
          <w:p w14:paraId="0A05A259" w14:textId="77777777" w:rsidR="00C27BDB" w:rsidRPr="00076D64" w:rsidRDefault="00C27BDB" w:rsidP="00AD610F">
            <w:pPr>
              <w:pStyle w:val="Tabletext"/>
            </w:pPr>
            <w:r w:rsidRPr="00076D64">
              <w:t>COM</w:t>
            </w:r>
            <w:r w:rsidR="00AD610F">
              <w:t xml:space="preserve"> 13</w:t>
            </w:r>
            <w:r w:rsidRPr="00076D64">
              <w:t>/</w:t>
            </w:r>
            <w:r w:rsidR="00AD610F">
              <w:t>TK</w:t>
            </w:r>
          </w:p>
        </w:tc>
        <w:tc>
          <w:tcPr>
            <w:tcW w:w="4394" w:type="dxa"/>
            <w:gridSpan w:val="2"/>
            <w:vMerge w:val="restart"/>
          </w:tcPr>
          <w:p w14:paraId="1531F3D8" w14:textId="77777777" w:rsidR="00C27BDB" w:rsidRPr="00076D64" w:rsidRDefault="00C27BDB" w:rsidP="002C0244">
            <w:pPr>
              <w:pStyle w:val="Tabletext"/>
              <w:ind w:left="283" w:hanging="283"/>
            </w:pPr>
            <w:r w:rsidRPr="00076D64">
              <w:t>-</w:t>
            </w:r>
            <w:r w:rsidRPr="00076D64">
              <w:tab/>
              <w:t>To Administrations of Member States of the Union</w:t>
            </w:r>
          </w:p>
        </w:tc>
      </w:tr>
      <w:bookmarkEnd w:id="2"/>
      <w:tr w:rsidR="00951309" w:rsidRPr="00076D64" w14:paraId="0B05D93D" w14:textId="77777777" w:rsidTr="00D63425">
        <w:trPr>
          <w:cantSplit/>
          <w:trHeight w:val="221"/>
        </w:trPr>
        <w:tc>
          <w:tcPr>
            <w:tcW w:w="1134" w:type="dxa"/>
          </w:tcPr>
          <w:p w14:paraId="007DC202" w14:textId="77777777" w:rsidR="00951309" w:rsidRPr="00076D64" w:rsidRDefault="00951309" w:rsidP="002F6530">
            <w:pPr>
              <w:pStyle w:val="Tabletext"/>
            </w:pPr>
            <w:r w:rsidRPr="00076D64">
              <w:t>Tel:</w:t>
            </w:r>
          </w:p>
        </w:tc>
        <w:tc>
          <w:tcPr>
            <w:tcW w:w="4253" w:type="dxa"/>
            <w:gridSpan w:val="2"/>
          </w:tcPr>
          <w:p w14:paraId="73887208" w14:textId="77777777" w:rsidR="00951309" w:rsidRPr="00076D64" w:rsidRDefault="00951309" w:rsidP="00AD610F">
            <w:pPr>
              <w:pStyle w:val="Tabletext"/>
              <w:rPr>
                <w:b/>
              </w:rPr>
            </w:pPr>
            <w:r w:rsidRPr="00076D64">
              <w:t>+41 22 730</w:t>
            </w:r>
            <w:r w:rsidR="00AF10F1" w:rsidRPr="00076D64">
              <w:t xml:space="preserve"> </w:t>
            </w:r>
            <w:r w:rsidR="00AD610F">
              <w:t>5126</w:t>
            </w:r>
          </w:p>
        </w:tc>
        <w:tc>
          <w:tcPr>
            <w:tcW w:w="4394" w:type="dxa"/>
            <w:gridSpan w:val="2"/>
            <w:vMerge/>
          </w:tcPr>
          <w:p w14:paraId="548B9CA9" w14:textId="77777777" w:rsidR="00951309" w:rsidRPr="00076D64" w:rsidRDefault="00951309" w:rsidP="002F6530">
            <w:pPr>
              <w:pStyle w:val="Tabletext"/>
              <w:ind w:left="142" w:hanging="142"/>
            </w:pPr>
          </w:p>
        </w:tc>
      </w:tr>
      <w:tr w:rsidR="00951309" w:rsidRPr="00076D64" w14:paraId="6004AC8D" w14:textId="77777777" w:rsidTr="00D63425">
        <w:trPr>
          <w:cantSplit/>
          <w:trHeight w:val="282"/>
        </w:trPr>
        <w:tc>
          <w:tcPr>
            <w:tcW w:w="1134" w:type="dxa"/>
          </w:tcPr>
          <w:p w14:paraId="7A6BA477" w14:textId="77777777" w:rsidR="00951309" w:rsidRPr="00076D64" w:rsidRDefault="00951309" w:rsidP="002F6530">
            <w:pPr>
              <w:pStyle w:val="Tabletext"/>
            </w:pPr>
            <w:r w:rsidRPr="00076D64">
              <w:t>Fax:</w:t>
            </w:r>
          </w:p>
        </w:tc>
        <w:tc>
          <w:tcPr>
            <w:tcW w:w="4253" w:type="dxa"/>
            <w:gridSpan w:val="2"/>
          </w:tcPr>
          <w:p w14:paraId="0E9168FD" w14:textId="77777777" w:rsidR="00951309" w:rsidRPr="00076D64" w:rsidRDefault="00951309" w:rsidP="002F6530">
            <w:pPr>
              <w:pStyle w:val="Tabletext"/>
              <w:rPr>
                <w:b/>
              </w:rPr>
            </w:pPr>
            <w:r w:rsidRPr="00076D64">
              <w:t>+41 22 730 5853</w:t>
            </w:r>
          </w:p>
        </w:tc>
        <w:tc>
          <w:tcPr>
            <w:tcW w:w="4394" w:type="dxa"/>
            <w:gridSpan w:val="2"/>
            <w:vMerge/>
          </w:tcPr>
          <w:p w14:paraId="7B7559D8" w14:textId="77777777" w:rsidR="00951309" w:rsidRPr="00076D64" w:rsidRDefault="00951309" w:rsidP="002F6530">
            <w:pPr>
              <w:pStyle w:val="Tabletext"/>
              <w:ind w:left="142" w:hanging="142"/>
            </w:pPr>
          </w:p>
        </w:tc>
      </w:tr>
      <w:tr w:rsidR="00951309" w:rsidRPr="00076D64" w14:paraId="4B2F38CD" w14:textId="77777777" w:rsidTr="00D63425">
        <w:trPr>
          <w:cantSplit/>
          <w:trHeight w:val="1652"/>
        </w:trPr>
        <w:tc>
          <w:tcPr>
            <w:tcW w:w="1134" w:type="dxa"/>
          </w:tcPr>
          <w:p w14:paraId="2E5C8B72" w14:textId="77777777" w:rsidR="00951309" w:rsidRPr="00076D64" w:rsidRDefault="00951309" w:rsidP="002F6530">
            <w:pPr>
              <w:pStyle w:val="Tabletext"/>
            </w:pPr>
            <w:r w:rsidRPr="00076D64">
              <w:t>E-mail:</w:t>
            </w:r>
          </w:p>
        </w:tc>
        <w:tc>
          <w:tcPr>
            <w:tcW w:w="4253" w:type="dxa"/>
            <w:gridSpan w:val="2"/>
          </w:tcPr>
          <w:p w14:paraId="2F5E4F4F" w14:textId="77777777" w:rsidR="00951309" w:rsidRPr="00076D64" w:rsidRDefault="00994A95" w:rsidP="00177B65">
            <w:pPr>
              <w:pStyle w:val="Tabletext"/>
            </w:pPr>
            <w:hyperlink r:id="rId10" w:history="1">
              <w:r w:rsidR="00177B65" w:rsidRPr="00076D64">
                <w:rPr>
                  <w:rStyle w:val="Hyperlink"/>
                  <w:szCs w:val="22"/>
                </w:rPr>
                <w:t>tsbsg13@itu.int</w:t>
              </w:r>
            </w:hyperlink>
            <w:r w:rsidR="00951309" w:rsidRPr="00076D64">
              <w:t xml:space="preserve"> </w:t>
            </w:r>
          </w:p>
        </w:tc>
        <w:tc>
          <w:tcPr>
            <w:tcW w:w="4394" w:type="dxa"/>
            <w:gridSpan w:val="2"/>
          </w:tcPr>
          <w:p w14:paraId="50155AB2" w14:textId="77777777" w:rsidR="002C0244" w:rsidRPr="00076D64" w:rsidRDefault="00951309" w:rsidP="002C0244">
            <w:pPr>
              <w:pStyle w:val="Tabletext"/>
              <w:rPr>
                <w:b/>
              </w:rPr>
            </w:pPr>
            <w:r w:rsidRPr="00076D64">
              <w:rPr>
                <w:b/>
              </w:rPr>
              <w:t>Copy:</w:t>
            </w:r>
          </w:p>
          <w:p w14:paraId="5E454610" w14:textId="77777777" w:rsidR="002C0244" w:rsidRPr="00076D64" w:rsidRDefault="002C0244" w:rsidP="00B61A00">
            <w:pPr>
              <w:pStyle w:val="Tabletext"/>
              <w:tabs>
                <w:tab w:val="clear" w:pos="284"/>
                <w:tab w:val="left" w:pos="283"/>
              </w:tabs>
              <w:ind w:left="283" w:hanging="283"/>
            </w:pPr>
            <w:r w:rsidRPr="00076D64">
              <w:t>-</w:t>
            </w:r>
            <w:r w:rsidRPr="00076D64">
              <w:tab/>
              <w:t>To ITU-T Sector Members;</w:t>
            </w:r>
          </w:p>
          <w:p w14:paraId="229DC721" w14:textId="77777777" w:rsidR="002C0244" w:rsidRPr="00076D64" w:rsidRDefault="002C0244" w:rsidP="00B61A00">
            <w:pPr>
              <w:pStyle w:val="Tabletext"/>
              <w:tabs>
                <w:tab w:val="clear" w:pos="284"/>
                <w:tab w:val="left" w:pos="283"/>
              </w:tabs>
              <w:ind w:left="283" w:hanging="283"/>
            </w:pPr>
            <w:r w:rsidRPr="00076D64">
              <w:t>-</w:t>
            </w:r>
            <w:r w:rsidRPr="00076D64">
              <w:tab/>
              <w:t>To ITU-T Associates;</w:t>
            </w:r>
          </w:p>
          <w:p w14:paraId="19ED055F" w14:textId="77777777" w:rsidR="002C0244" w:rsidRPr="00076D64" w:rsidRDefault="002F56FE" w:rsidP="00B61A00">
            <w:pPr>
              <w:pStyle w:val="Tabletext"/>
              <w:tabs>
                <w:tab w:val="clear" w:pos="284"/>
                <w:tab w:val="left" w:pos="283"/>
              </w:tabs>
              <w:ind w:left="283" w:hanging="283"/>
            </w:pPr>
            <w:r w:rsidRPr="00076D64">
              <w:t>-</w:t>
            </w:r>
            <w:r w:rsidRPr="00076D64">
              <w:tab/>
              <w:t xml:space="preserve">To ITU </w:t>
            </w:r>
            <w:r w:rsidR="002C0244" w:rsidRPr="00076D64">
              <w:t>Academia;</w:t>
            </w:r>
          </w:p>
          <w:p w14:paraId="34F3D2D2" w14:textId="77777777" w:rsidR="002C0244" w:rsidRPr="00076D64" w:rsidRDefault="002C0244" w:rsidP="00177B65">
            <w:pPr>
              <w:pStyle w:val="Tabletext"/>
              <w:tabs>
                <w:tab w:val="clear" w:pos="284"/>
                <w:tab w:val="left" w:pos="283"/>
              </w:tabs>
              <w:ind w:left="283" w:hanging="283"/>
            </w:pPr>
            <w:r w:rsidRPr="00076D64">
              <w:t>-</w:t>
            </w:r>
            <w:r w:rsidRPr="00076D64">
              <w:tab/>
              <w:t xml:space="preserve">To the Chairman and Vice-Chairmen of Study Group </w:t>
            </w:r>
            <w:r w:rsidR="00177B65" w:rsidRPr="00076D64">
              <w:t>13</w:t>
            </w:r>
            <w:r w:rsidRPr="00076D64">
              <w:t>;</w:t>
            </w:r>
          </w:p>
          <w:p w14:paraId="08EB9CCE" w14:textId="77777777" w:rsidR="002C0244" w:rsidRPr="00076D64" w:rsidRDefault="002C0244" w:rsidP="00B61A00">
            <w:pPr>
              <w:pStyle w:val="Tabletext"/>
              <w:tabs>
                <w:tab w:val="clear" w:pos="284"/>
                <w:tab w:val="left" w:pos="283"/>
              </w:tabs>
              <w:ind w:left="283" w:hanging="283"/>
            </w:pPr>
            <w:r w:rsidRPr="00076D64">
              <w:t>-</w:t>
            </w:r>
            <w:r w:rsidRPr="00076D64">
              <w:tab/>
              <w:t>To the Director of the Telecommunication Development Bureau;</w:t>
            </w:r>
          </w:p>
          <w:p w14:paraId="51EB4E7F" w14:textId="77777777" w:rsidR="00951309" w:rsidRPr="00076D64" w:rsidRDefault="002C0244" w:rsidP="00B61A00">
            <w:pPr>
              <w:pStyle w:val="Tabletext"/>
              <w:tabs>
                <w:tab w:val="clear" w:pos="284"/>
                <w:tab w:val="left" w:pos="283"/>
              </w:tabs>
              <w:ind w:left="283" w:hanging="283"/>
            </w:pPr>
            <w:r w:rsidRPr="00076D64">
              <w:t>-</w:t>
            </w:r>
            <w:r w:rsidRPr="00076D64">
              <w:tab/>
              <w:t>To the Director of the Radiocommunication Bureau</w:t>
            </w:r>
          </w:p>
        </w:tc>
      </w:tr>
      <w:tr w:rsidR="00951309" w:rsidRPr="00076D64" w14:paraId="312A15B7" w14:textId="77777777" w:rsidTr="00D63425">
        <w:trPr>
          <w:cantSplit/>
          <w:trHeight w:val="80"/>
        </w:trPr>
        <w:tc>
          <w:tcPr>
            <w:tcW w:w="1134" w:type="dxa"/>
          </w:tcPr>
          <w:p w14:paraId="6DA2E211" w14:textId="77777777" w:rsidR="00951309" w:rsidRPr="00076D64" w:rsidRDefault="00951309" w:rsidP="002F6530">
            <w:pPr>
              <w:pStyle w:val="Tabletext"/>
            </w:pPr>
            <w:r w:rsidRPr="00076D64">
              <w:t>Subject:</w:t>
            </w:r>
          </w:p>
        </w:tc>
        <w:tc>
          <w:tcPr>
            <w:tcW w:w="8647" w:type="dxa"/>
            <w:gridSpan w:val="4"/>
          </w:tcPr>
          <w:p w14:paraId="1CC79EF6" w14:textId="77777777" w:rsidR="00951309" w:rsidRPr="00CE0667" w:rsidRDefault="00177B65" w:rsidP="00CE0667">
            <w:pPr>
              <w:pStyle w:val="Tabletext"/>
              <w:rPr>
                <w:b/>
                <w:bCs/>
                <w:lang w:val="en-US"/>
              </w:rPr>
            </w:pPr>
            <w:r w:rsidRPr="00CE0667">
              <w:rPr>
                <w:b/>
                <w:bCs/>
              </w:rPr>
              <w:t xml:space="preserve">Questionnaire for Cloud Service </w:t>
            </w:r>
            <w:r w:rsidR="00915CB9" w:rsidRPr="00CE0667">
              <w:rPr>
                <w:b/>
                <w:bCs/>
              </w:rPr>
              <w:t>Customers</w:t>
            </w:r>
            <w:r w:rsidRPr="00CE0667">
              <w:rPr>
                <w:b/>
                <w:bCs/>
              </w:rPr>
              <w:t xml:space="preserve"> (CS</w:t>
            </w:r>
            <w:r w:rsidR="00915CB9" w:rsidRPr="00CE0667">
              <w:rPr>
                <w:b/>
                <w:bCs/>
              </w:rPr>
              <w:t>C</w:t>
            </w:r>
            <w:r w:rsidRPr="00CE0667">
              <w:rPr>
                <w:b/>
                <w:bCs/>
              </w:rPr>
              <w:t>s) On Cloud Computing Scenarios in Developing Countries</w:t>
            </w:r>
          </w:p>
        </w:tc>
      </w:tr>
      <w:tr w:rsidR="00177B65" w:rsidRPr="00076D64" w14:paraId="77B0E15B" w14:textId="77777777" w:rsidTr="00D63425">
        <w:trPr>
          <w:cantSplit/>
          <w:trHeight w:val="80"/>
        </w:trPr>
        <w:tc>
          <w:tcPr>
            <w:tcW w:w="1134" w:type="dxa"/>
          </w:tcPr>
          <w:p w14:paraId="368FD8DC" w14:textId="77777777" w:rsidR="00177B65" w:rsidRPr="00076D64" w:rsidRDefault="00177B65" w:rsidP="002F6530">
            <w:pPr>
              <w:pStyle w:val="Tabletext"/>
            </w:pPr>
            <w:r w:rsidRPr="00076D64">
              <w:t xml:space="preserve">Action: </w:t>
            </w:r>
          </w:p>
        </w:tc>
        <w:tc>
          <w:tcPr>
            <w:tcW w:w="8647" w:type="dxa"/>
            <w:gridSpan w:val="4"/>
          </w:tcPr>
          <w:p w14:paraId="477F3F6C" w14:textId="77777777" w:rsidR="00177B65" w:rsidRPr="00CE0667" w:rsidRDefault="00177B65" w:rsidP="00CE0667">
            <w:pPr>
              <w:pStyle w:val="Tabletext"/>
              <w:rPr>
                <w:b/>
                <w:bCs/>
              </w:rPr>
            </w:pPr>
            <w:r w:rsidRPr="00CE0667">
              <w:rPr>
                <w:b/>
                <w:bCs/>
              </w:rPr>
              <w:t xml:space="preserve">Please return the questionnaire by </w:t>
            </w:r>
            <w:r w:rsidR="00AD610F" w:rsidRPr="00CE0667">
              <w:rPr>
                <w:b/>
                <w:bCs/>
              </w:rPr>
              <w:t>20 June</w:t>
            </w:r>
            <w:r w:rsidRPr="00CE0667">
              <w:rPr>
                <w:b/>
                <w:bCs/>
              </w:rPr>
              <w:t xml:space="preserve"> 2016 at the latest</w:t>
            </w:r>
          </w:p>
        </w:tc>
      </w:tr>
    </w:tbl>
    <w:p w14:paraId="57C25911" w14:textId="77777777" w:rsidR="000B46FB" w:rsidRPr="00076D64" w:rsidRDefault="000B46FB" w:rsidP="0053262A">
      <w:pPr>
        <w:spacing w:before="360"/>
      </w:pPr>
      <w:bookmarkStart w:id="3" w:name="StartTyping_E"/>
      <w:bookmarkEnd w:id="3"/>
      <w:r w:rsidRPr="00076D64">
        <w:t>Dear Sir/Madam,</w:t>
      </w:r>
    </w:p>
    <w:p w14:paraId="49018406" w14:textId="7D73D87E" w:rsidR="00A31F0E" w:rsidRDefault="00177B65" w:rsidP="0074492E">
      <w:r w:rsidRPr="00076D64">
        <w:tab/>
      </w:r>
      <w:r w:rsidR="00A31F0E">
        <w:t>At its last meeting (29 April 2016, Geneva),</w:t>
      </w:r>
      <w:r w:rsidR="00F92313">
        <w:t xml:space="preserve"> Stu</w:t>
      </w:r>
      <w:r w:rsidR="00A31F0E">
        <w:t>dy Group 13</w:t>
      </w:r>
      <w:r w:rsidR="00F92313">
        <w:t xml:space="preserve"> agreed to disseminate the questionnaire to the attention of the cloud service </w:t>
      </w:r>
      <w:r w:rsidR="00AD610F">
        <w:t>consumers</w:t>
      </w:r>
      <w:r w:rsidR="00F92313">
        <w:t xml:space="preserve"> from the developing world. </w:t>
      </w:r>
    </w:p>
    <w:p w14:paraId="051BC2DA" w14:textId="37248E51" w:rsidR="00F92313" w:rsidRDefault="00A31F0E" w:rsidP="00605D5A">
      <w:r>
        <w:lastRenderedPageBreak/>
        <w:tab/>
      </w:r>
      <w:r w:rsidR="00F92313">
        <w:t xml:space="preserve">Study Group 13, </w:t>
      </w:r>
      <w:r w:rsidR="00F92313" w:rsidRPr="00996918">
        <w:t>Question 5/13</w:t>
      </w:r>
      <w:r w:rsidR="00F92313">
        <w:t>, has a plan to develop a</w:t>
      </w:r>
      <w:r w:rsidR="00F92313" w:rsidRPr="00996918">
        <w:t xml:space="preserve"> supplement that will depict the cloud computing scenarios in developing countries</w:t>
      </w:r>
      <w:r>
        <w:t>. The c</w:t>
      </w:r>
      <w:r w:rsidR="00F92313">
        <w:t xml:space="preserve">ollection of </w:t>
      </w:r>
      <w:r w:rsidR="00F92313" w:rsidRPr="00996918">
        <w:t>experiences on deployment and u</w:t>
      </w:r>
      <w:r w:rsidR="00F92313">
        <w:t>sage of</w:t>
      </w:r>
      <w:r w:rsidR="00F92313" w:rsidRPr="00996918">
        <w:t xml:space="preserve"> cloud computing services in developing countries will </w:t>
      </w:r>
      <w:r w:rsidR="00F92313">
        <w:t xml:space="preserve">serve a good basis for initial text of the </w:t>
      </w:r>
      <w:r w:rsidR="00F92313" w:rsidRPr="00996918">
        <w:t>supplement.</w:t>
      </w:r>
      <w:r w:rsidR="00F92313">
        <w:t xml:space="preserve"> </w:t>
      </w:r>
    </w:p>
    <w:p w14:paraId="150ECB56" w14:textId="34F523E4" w:rsidR="00F92313" w:rsidRPr="00AF7BC0" w:rsidRDefault="00F92313" w:rsidP="00605D5A">
      <w:pPr>
        <w:pStyle w:val="NormalWeb"/>
        <w:spacing w:before="120" w:beforeAutospacing="0" w:after="0" w:afterAutospacing="0"/>
        <w:ind w:firstLine="720"/>
        <w:rPr>
          <w:rFonts w:asciiTheme="minorHAnsi" w:hAnsiTheme="minorHAnsi"/>
        </w:rPr>
      </w:pPr>
      <w:r w:rsidRPr="00AF7BC0">
        <w:rPr>
          <w:rFonts w:asciiTheme="minorHAnsi" w:hAnsiTheme="minorHAnsi"/>
        </w:rPr>
        <w:t>Analysis of the answers to this questionnaire will help in the development of a new ITU-T supplement on scenarios for deployment of cloud computing in developing countries, addressing challenges in standardization the developing countries are facing from the perspective of the infrastructure requirements and deployment of cloud computing.</w:t>
      </w:r>
    </w:p>
    <w:p w14:paraId="739B672C" w14:textId="61767E11" w:rsidR="00F92313" w:rsidRDefault="00A31F0E" w:rsidP="00605D5A">
      <w:pPr>
        <w:rPr>
          <w:rFonts w:ascii="Times New Roman" w:hAnsi="Times New Roman"/>
          <w:b/>
          <w:bCs/>
        </w:rPr>
      </w:pPr>
      <w:r>
        <w:tab/>
      </w:r>
      <w:r w:rsidR="00F92313">
        <w:t xml:space="preserve">I </w:t>
      </w:r>
      <w:r w:rsidR="00605D5A">
        <w:t xml:space="preserve">invite </w:t>
      </w:r>
      <w:r w:rsidR="00F92313">
        <w:t xml:space="preserve">you to participate in this survey and would appreciate it if you would complete the questionnaire reproduced in </w:t>
      </w:r>
      <w:r w:rsidR="00F92313">
        <w:rPr>
          <w:b/>
          <w:bCs/>
        </w:rPr>
        <w:t>Annex 1</w:t>
      </w:r>
      <w:r w:rsidR="00F92313">
        <w:t xml:space="preserve"> and return it by fax</w:t>
      </w:r>
      <w:r w:rsidR="00CE0667">
        <w:t xml:space="preserve">: </w:t>
      </w:r>
      <w:r w:rsidR="00F92313">
        <w:t xml:space="preserve">+41 22 730 5853 or, preferably, by e-mail </w:t>
      </w:r>
      <w:r w:rsidR="00605D5A">
        <w:t>to</w:t>
      </w:r>
      <w:r w:rsidR="00F92313">
        <w:t xml:space="preserve"> the following address: </w:t>
      </w:r>
      <w:hyperlink r:id="rId11" w:history="1">
        <w:r w:rsidR="00F92313" w:rsidRPr="00D45AF5">
          <w:rPr>
            <w:rStyle w:val="Hyperlink"/>
            <w:lang w:val="en-US"/>
          </w:rPr>
          <w:t>tsbsg13@itu.int</w:t>
        </w:r>
      </w:hyperlink>
      <w:r w:rsidR="00F92313">
        <w:t xml:space="preserve"> no later than </w:t>
      </w:r>
      <w:r w:rsidR="00F92313">
        <w:rPr>
          <w:b/>
          <w:bCs/>
        </w:rPr>
        <w:t>20 June 2016</w:t>
      </w:r>
      <w:r w:rsidR="00F92313">
        <w:t>.</w:t>
      </w:r>
    </w:p>
    <w:p w14:paraId="2BD20762" w14:textId="36969598" w:rsidR="00F92313" w:rsidRPr="001F5755" w:rsidRDefault="00A31F0E">
      <w:r>
        <w:tab/>
      </w:r>
      <w:r w:rsidR="00AD610F">
        <w:t>In addition, I kindly ask</w:t>
      </w:r>
      <w:r w:rsidR="00F92313">
        <w:t xml:space="preserve"> you to share</w:t>
      </w:r>
      <w:r w:rsidR="00F92313" w:rsidRPr="001F5755">
        <w:t xml:space="preserve"> this questionnaire </w:t>
      </w:r>
      <w:r w:rsidR="00F92313">
        <w:t>with</w:t>
      </w:r>
      <w:r w:rsidR="00F92313" w:rsidRPr="001F5755">
        <w:t xml:space="preserve"> the Cloud Services </w:t>
      </w:r>
      <w:r w:rsidR="00354937">
        <w:t>Customers in</w:t>
      </w:r>
      <w:r w:rsidR="00F92313">
        <w:t xml:space="preserve"> your country </w:t>
      </w:r>
      <w:r w:rsidR="00F92313" w:rsidRPr="001F5755">
        <w:t xml:space="preserve">which are not ITU-T members in order to ask them to give their feedback on the questionnaire before the deadline mentioned above. </w:t>
      </w:r>
    </w:p>
    <w:p w14:paraId="337212F1" w14:textId="5FF9650E" w:rsidR="00F92313" w:rsidRPr="00076D64" w:rsidRDefault="00A31F0E" w:rsidP="00C703E0">
      <w:r>
        <w:lastRenderedPageBreak/>
        <w:tab/>
      </w:r>
      <w:r w:rsidR="00F92313">
        <w:t xml:space="preserve">For easy communication of responses we made </w:t>
      </w:r>
      <w:r w:rsidR="00516C47">
        <w:t>this questionnaire available on</w:t>
      </w:r>
      <w:r w:rsidR="00F92313">
        <w:t xml:space="preserve">line at the following address: </w:t>
      </w:r>
      <w:hyperlink r:id="rId12" w:history="1">
        <w:r w:rsidR="00C703E0" w:rsidRPr="007B2358">
          <w:rPr>
            <w:rStyle w:val="Hyperlink"/>
          </w:rPr>
          <w:t>https://www.itu.int/en/ITU-T/studygroups/2013-2016/13/Pages/questionnaires/CSCs.aspx</w:t>
        </w:r>
      </w:hyperlink>
      <w:r w:rsidR="0074492E">
        <w:t>.</w:t>
      </w:r>
      <w:r w:rsidR="00C703E0">
        <w:t xml:space="preserve"> </w:t>
      </w:r>
    </w:p>
    <w:p w14:paraId="4B4CC0C8" w14:textId="3A6D4586" w:rsidR="00F92313" w:rsidRPr="00516C47" w:rsidRDefault="00A31F0E" w:rsidP="00516C47">
      <w:pPr>
        <w:rPr>
          <w:lang w:val="en-US"/>
        </w:rPr>
      </w:pPr>
      <w:r>
        <w:rPr>
          <w:lang w:val="en-US"/>
        </w:rPr>
        <w:tab/>
      </w:r>
      <w:r w:rsidR="00F92313">
        <w:rPr>
          <w:lang w:val="en-US"/>
        </w:rPr>
        <w:t>I wish to thank you in advance for your participation</w:t>
      </w:r>
      <w:r w:rsidR="00354937">
        <w:rPr>
          <w:lang w:val="en-US"/>
        </w:rPr>
        <w:t xml:space="preserve"> in this survey.</w:t>
      </w:r>
      <w:r w:rsidR="00F92313">
        <w:rPr>
          <w:lang w:val="en-US"/>
        </w:rPr>
        <w:t xml:space="preserve"> We value your opinion</w:t>
      </w:r>
      <w:r w:rsidR="00354937">
        <w:rPr>
          <w:lang w:val="en-US"/>
        </w:rPr>
        <w:t>.</w:t>
      </w:r>
    </w:p>
    <w:p w14:paraId="5A8CA5C0" w14:textId="7200DFD0" w:rsidR="00177B65" w:rsidRDefault="000B46FB" w:rsidP="00177B65">
      <w:pPr>
        <w:spacing w:before="360"/>
      </w:pPr>
      <w:r w:rsidRPr="00076D64">
        <w:t>Yours faithfully,</w:t>
      </w:r>
    </w:p>
    <w:p w14:paraId="3090FD67" w14:textId="1B13BA79" w:rsidR="00516C47" w:rsidRPr="00076D64" w:rsidRDefault="00516C47" w:rsidP="00177B65">
      <w:pPr>
        <w:spacing w:before="360"/>
      </w:pPr>
    </w:p>
    <w:p w14:paraId="60BFA292" w14:textId="77777777" w:rsidR="00177B65" w:rsidRDefault="00AC4FF0" w:rsidP="00516C47">
      <w:pPr>
        <w:spacing w:before="480"/>
      </w:pPr>
      <w:r w:rsidRPr="00076D64">
        <w:rPr>
          <w:szCs w:val="24"/>
        </w:rPr>
        <w:t>Chaesub Lee</w:t>
      </w:r>
      <w:r w:rsidR="000B46FB" w:rsidRPr="00076D64">
        <w:br/>
        <w:t>Director of the Telecommunication</w:t>
      </w:r>
      <w:r w:rsidR="000B46FB" w:rsidRPr="00076D64">
        <w:br/>
        <w:t>Standardization Bureau</w:t>
      </w:r>
    </w:p>
    <w:p w14:paraId="32CCA37D" w14:textId="77777777" w:rsidR="00F92313" w:rsidRPr="00F92313" w:rsidRDefault="00F92313" w:rsidP="00177B65">
      <w:pPr>
        <w:spacing w:before="960"/>
        <w:rPr>
          <w:b/>
          <w:bCs/>
        </w:rPr>
      </w:pPr>
      <w:r w:rsidRPr="00F92313">
        <w:rPr>
          <w:b/>
          <w:bCs/>
        </w:rPr>
        <w:t>Annex: 1</w:t>
      </w:r>
    </w:p>
    <w:p w14:paraId="6FA8D430" w14:textId="77777777" w:rsidR="00177B65" w:rsidRPr="00076D64" w:rsidRDefault="00177B65">
      <w:pPr>
        <w:tabs>
          <w:tab w:val="clear" w:pos="794"/>
          <w:tab w:val="clear" w:pos="1191"/>
          <w:tab w:val="clear" w:pos="1588"/>
          <w:tab w:val="clear" w:pos="1985"/>
        </w:tabs>
        <w:overflowPunct/>
        <w:autoSpaceDE/>
        <w:autoSpaceDN/>
        <w:adjustRightInd/>
        <w:spacing w:before="0"/>
        <w:textAlignment w:val="auto"/>
      </w:pPr>
      <w:r w:rsidRPr="00076D64">
        <w:br w:type="page"/>
      </w:r>
    </w:p>
    <w:p w14:paraId="3AE13737" w14:textId="77777777" w:rsidR="0059495D" w:rsidRPr="00AD610F" w:rsidRDefault="00AD610F" w:rsidP="009552FE">
      <w:pPr>
        <w:spacing w:before="480"/>
        <w:jc w:val="center"/>
        <w:rPr>
          <w:b/>
          <w:bCs/>
        </w:rPr>
      </w:pPr>
      <w:r w:rsidRPr="00AD610F">
        <w:rPr>
          <w:b/>
          <w:bCs/>
        </w:rPr>
        <w:lastRenderedPageBreak/>
        <w:t>Annex 1</w:t>
      </w:r>
    </w:p>
    <w:p w14:paraId="6D100388" w14:textId="77777777" w:rsidR="00996918" w:rsidRPr="00076D64" w:rsidRDefault="00996918" w:rsidP="00915CB9">
      <w:pPr>
        <w:jc w:val="center"/>
        <w:rPr>
          <w:b/>
        </w:rPr>
      </w:pPr>
      <w:r w:rsidRPr="00076D64">
        <w:rPr>
          <w:b/>
        </w:rPr>
        <w:t xml:space="preserve">Questionnaire for Cloud Service </w:t>
      </w:r>
      <w:r w:rsidR="00915CB9" w:rsidRPr="00076D64">
        <w:rPr>
          <w:b/>
        </w:rPr>
        <w:t>Customers</w:t>
      </w:r>
      <w:r w:rsidRPr="00076D64">
        <w:rPr>
          <w:b/>
        </w:rPr>
        <w:t xml:space="preserve"> (CS</w:t>
      </w:r>
      <w:r w:rsidR="00915CB9" w:rsidRPr="00076D64">
        <w:rPr>
          <w:b/>
        </w:rPr>
        <w:t>C</w:t>
      </w:r>
      <w:r w:rsidRPr="00076D64">
        <w:rPr>
          <w:b/>
        </w:rPr>
        <w:t>s)</w:t>
      </w:r>
    </w:p>
    <w:p w14:paraId="1A646E59" w14:textId="77777777" w:rsidR="00996918" w:rsidRPr="00076D64" w:rsidRDefault="00996918" w:rsidP="00996918">
      <w:pPr>
        <w:jc w:val="center"/>
        <w:rPr>
          <w:b/>
          <w:lang w:val="en-US"/>
        </w:rPr>
      </w:pPr>
      <w:r w:rsidRPr="00076D64">
        <w:rPr>
          <w:b/>
          <w:lang w:val="en-US"/>
        </w:rPr>
        <w:t>On Cloud Computing Scenarios in Developing Countries</w:t>
      </w:r>
    </w:p>
    <w:p w14:paraId="19E9FC37" w14:textId="77777777" w:rsidR="00996918" w:rsidRPr="00404FBA" w:rsidRDefault="00996918" w:rsidP="00996918">
      <w:pPr>
        <w:jc w:val="both"/>
        <w:rPr>
          <w:rFonts w:ascii="Calibri" w:hAnsi="Calibri"/>
          <w:b/>
          <w:lang w:val="en-US"/>
        </w:rPr>
      </w:pPr>
    </w:p>
    <w:p w14:paraId="617D68E1" w14:textId="77777777" w:rsidR="00404FBA" w:rsidRDefault="00AD610F" w:rsidP="00404FBA">
      <w:pPr>
        <w:pStyle w:val="TableLegend0"/>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sidRPr="00404FBA">
        <w:rPr>
          <w:rFonts w:ascii="Calibri" w:hAnsi="Calibri"/>
          <w:sz w:val="24"/>
          <w:szCs w:val="22"/>
        </w:rPr>
        <w:t>Please return this survey completed to the following address:</w:t>
      </w:r>
      <w:r w:rsidRPr="00404FBA">
        <w:rPr>
          <w:rFonts w:ascii="Calibri" w:hAnsi="Calibri"/>
          <w:sz w:val="24"/>
          <w:szCs w:val="22"/>
        </w:rPr>
        <w:br/>
      </w:r>
      <w:r w:rsidRPr="00404FBA">
        <w:rPr>
          <w:rFonts w:ascii="Calibri" w:hAnsi="Calibri"/>
          <w:sz w:val="24"/>
          <w:szCs w:val="24"/>
        </w:rPr>
        <w:t>Telecommunication Standardization Bureau/ITU</w:t>
      </w:r>
      <w:r w:rsidRPr="00404FBA">
        <w:rPr>
          <w:rFonts w:ascii="Calibri" w:hAnsi="Calibri"/>
          <w:sz w:val="24"/>
          <w:szCs w:val="24"/>
        </w:rPr>
        <w:br/>
        <w:t>Place des Nations</w:t>
      </w:r>
      <w:r w:rsidRPr="00404FBA">
        <w:rPr>
          <w:rFonts w:ascii="Calibri" w:hAnsi="Calibri"/>
          <w:sz w:val="24"/>
          <w:szCs w:val="24"/>
        </w:rPr>
        <w:br/>
        <w:t xml:space="preserve">CH-1211 </w:t>
      </w:r>
      <w:r w:rsidR="00404FBA">
        <w:rPr>
          <w:rFonts w:ascii="Calibri" w:hAnsi="Calibri"/>
          <w:sz w:val="24"/>
          <w:szCs w:val="24"/>
        </w:rPr>
        <w:t>Geneva</w:t>
      </w:r>
      <w:r w:rsidRPr="00404FBA">
        <w:rPr>
          <w:rFonts w:ascii="Calibri" w:hAnsi="Calibri"/>
          <w:sz w:val="24"/>
          <w:szCs w:val="24"/>
        </w:rPr>
        <w:t xml:space="preserve"> 20</w:t>
      </w:r>
    </w:p>
    <w:p w14:paraId="407D8014" w14:textId="68D746CB" w:rsidR="00AD610F" w:rsidRPr="00404FBA" w:rsidRDefault="00404FBA" w:rsidP="00404FBA">
      <w:pPr>
        <w:pStyle w:val="TableLegend0"/>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Pr>
          <w:rFonts w:ascii="Calibri" w:hAnsi="Calibri"/>
          <w:sz w:val="24"/>
          <w:szCs w:val="24"/>
        </w:rPr>
        <w:t>Switzerland</w:t>
      </w:r>
      <w:r>
        <w:rPr>
          <w:rFonts w:ascii="Calibri" w:hAnsi="Calibri"/>
          <w:sz w:val="24"/>
          <w:szCs w:val="24"/>
        </w:rPr>
        <w:br/>
        <w:t>F</w:t>
      </w:r>
      <w:r w:rsidR="00AD610F" w:rsidRPr="00404FBA">
        <w:rPr>
          <w:rFonts w:ascii="Calibri" w:hAnsi="Calibri"/>
          <w:sz w:val="24"/>
          <w:szCs w:val="24"/>
        </w:rPr>
        <w:t>ax: +41 22 730 5853</w:t>
      </w:r>
      <w:r w:rsidR="00AD610F" w:rsidRPr="00404FBA">
        <w:rPr>
          <w:rFonts w:ascii="Calibri" w:hAnsi="Calibri"/>
          <w:sz w:val="24"/>
          <w:szCs w:val="24"/>
        </w:rPr>
        <w:br/>
        <w:t xml:space="preserve">E-mail: </w:t>
      </w:r>
      <w:hyperlink r:id="rId13" w:history="1">
        <w:r w:rsidR="00AD610F" w:rsidRPr="00404FBA">
          <w:rPr>
            <w:rStyle w:val="Hyperlink"/>
            <w:rFonts w:ascii="Calibri" w:hAnsi="Calibri"/>
            <w:szCs w:val="24"/>
          </w:rPr>
          <w:t>tsbsg13@itu.int</w:t>
        </w:r>
      </w:hyperlink>
      <w:r w:rsidR="00AD610F" w:rsidRPr="00404FBA">
        <w:rPr>
          <w:rFonts w:ascii="Calibri" w:hAnsi="Calibri"/>
          <w:sz w:val="24"/>
          <w:szCs w:val="24"/>
        </w:rPr>
        <w:t xml:space="preserve"> </w:t>
      </w:r>
    </w:p>
    <w:p w14:paraId="29A75EA7" w14:textId="77777777" w:rsidR="00AD610F" w:rsidRDefault="00AD610F" w:rsidP="00AD610F">
      <w:pPr>
        <w:jc w:val="center"/>
        <w:rPr>
          <w:b/>
        </w:rPr>
      </w:pPr>
    </w:p>
    <w:p w14:paraId="14E6E8EA" w14:textId="77777777" w:rsidR="00AD610F" w:rsidRDefault="00AD610F" w:rsidP="00AD610F">
      <w:pPr>
        <w:jc w:val="center"/>
        <w:rPr>
          <w:b/>
        </w:rPr>
      </w:pPr>
    </w:p>
    <w:p w14:paraId="79820DFB" w14:textId="77777777" w:rsidR="00AD610F" w:rsidRDefault="00AD610F" w:rsidP="00AD610F">
      <w:pPr>
        <w:jc w:val="center"/>
        <w:rPr>
          <w:b/>
        </w:rPr>
      </w:pPr>
    </w:p>
    <w:p w14:paraId="0D5F4023" w14:textId="30D0AB65" w:rsidR="00AD610F" w:rsidRDefault="00AD610F" w:rsidP="00AD610F">
      <w:pPr>
        <w:pStyle w:val="LetterEnd"/>
        <w:spacing w:before="0"/>
        <w:ind w:left="0" w:firstLine="0"/>
        <w:rPr>
          <w:b/>
          <w:bCs/>
        </w:rPr>
      </w:pPr>
      <w:r>
        <w:rPr>
          <w:b/>
          <w:bCs/>
        </w:rPr>
        <w:t>Deadline</w:t>
      </w:r>
      <w:r>
        <w:t xml:space="preserve"> </w:t>
      </w:r>
      <w:r w:rsidR="00503612">
        <w:rPr>
          <w:b/>
          <w:bCs/>
        </w:rPr>
        <w:t>for</w:t>
      </w:r>
      <w:r>
        <w:rPr>
          <w:b/>
          <w:bCs/>
        </w:rPr>
        <w:t xml:space="preserve"> submission of response:</w:t>
      </w:r>
      <w:r>
        <w:t xml:space="preserve"> </w:t>
      </w:r>
      <w:r w:rsidRPr="00493C60">
        <w:rPr>
          <w:b/>
          <w:bCs/>
        </w:rPr>
        <w:t xml:space="preserve">20 </w:t>
      </w:r>
      <w:r w:rsidRPr="00BF0DE4">
        <w:rPr>
          <w:b/>
          <w:bCs/>
        </w:rPr>
        <w:t>June</w:t>
      </w:r>
      <w:r>
        <w:rPr>
          <w:b/>
          <w:bCs/>
        </w:rPr>
        <w:t xml:space="preserve"> 2016</w:t>
      </w:r>
    </w:p>
    <w:p w14:paraId="1A2C2C33" w14:textId="77777777" w:rsidR="00AD610F" w:rsidRDefault="00AD610F" w:rsidP="00AD610F">
      <w:pPr>
        <w:pStyle w:val="LetterEnd"/>
        <w:spacing w:before="0"/>
        <w:ind w:left="0" w:firstLine="0"/>
        <w:rPr>
          <w:b/>
          <w:bCs/>
        </w:rPr>
      </w:pPr>
    </w:p>
    <w:p w14:paraId="2BA85DD2" w14:textId="77777777" w:rsidR="00AD610F" w:rsidRDefault="00AD610F" w:rsidP="00AD610F">
      <w:pPr>
        <w:pStyle w:val="LetterEnd"/>
        <w:spacing w:before="0"/>
        <w:ind w:left="0" w:firstLine="0"/>
        <w:rPr>
          <w:sz w:val="20"/>
        </w:rPr>
      </w:pPr>
    </w:p>
    <w:p w14:paraId="75240B17" w14:textId="77777777" w:rsidR="00AD610F" w:rsidRDefault="00AD610F" w:rsidP="00AD610F">
      <w:pPr>
        <w:pStyle w:val="LetterEnd"/>
        <w:spacing w:before="0"/>
        <w:ind w:left="0" w:firstLine="0"/>
        <w:rPr>
          <w:sz w:val="20"/>
        </w:rPr>
      </w:pPr>
    </w:p>
    <w:p w14:paraId="02CA6E57" w14:textId="77777777" w:rsidR="00AD610F" w:rsidRDefault="00AD610F" w:rsidP="00AD610F">
      <w:pPr>
        <w:pStyle w:val="LetterEnd"/>
        <w:spacing w:before="0"/>
        <w:ind w:left="0" w:firstLine="0"/>
        <w:rPr>
          <w:sz w:val="20"/>
        </w:rPr>
      </w:pPr>
    </w:p>
    <w:p w14:paraId="2AF7B22F" w14:textId="77777777" w:rsidR="00915CB9" w:rsidRPr="00076D64" w:rsidRDefault="00915CB9" w:rsidP="00915CB9">
      <w:pPr>
        <w:jc w:val="both"/>
        <w:rPr>
          <w:b/>
          <w:lang w:val="en-US"/>
        </w:rPr>
      </w:pPr>
      <w:r w:rsidRPr="00076D64">
        <w:rPr>
          <w:b/>
          <w:lang w:val="en-US"/>
        </w:rPr>
        <w:t>Responder information</w:t>
      </w:r>
    </w:p>
    <w:p w14:paraId="7B7B7FDA" w14:textId="00740202" w:rsidR="00915CB9" w:rsidRPr="00076D64" w:rsidRDefault="00503612" w:rsidP="00915CB9">
      <w:pPr>
        <w:jc w:val="both"/>
        <w:rPr>
          <w:lang w:val="en-US"/>
        </w:rPr>
      </w:pPr>
      <w:r>
        <w:rPr>
          <w:lang w:val="en-US"/>
        </w:rPr>
        <w:t xml:space="preserve">Name: </w:t>
      </w:r>
      <w:r w:rsidR="00915CB9" w:rsidRPr="00076D64">
        <w:rPr>
          <w:lang w:val="en-US"/>
        </w:rPr>
        <w:t>……………………………………………………………………………………..</w:t>
      </w:r>
    </w:p>
    <w:p w14:paraId="4BE4C9AD" w14:textId="5BA81343" w:rsidR="00915CB9" w:rsidRPr="00076D64" w:rsidRDefault="00915CB9" w:rsidP="00503612">
      <w:pPr>
        <w:jc w:val="both"/>
        <w:rPr>
          <w:lang w:val="en-US"/>
        </w:rPr>
      </w:pPr>
      <w:r w:rsidRPr="00076D64">
        <w:rPr>
          <w:lang w:val="en-US"/>
        </w:rPr>
        <w:lastRenderedPageBreak/>
        <w:t xml:space="preserve">Title: </w:t>
      </w:r>
      <w:r w:rsidR="00503612" w:rsidRPr="00076D64">
        <w:rPr>
          <w:lang w:val="en-US"/>
        </w:rPr>
        <w:t>……………………………………………………………………………………..</w:t>
      </w:r>
    </w:p>
    <w:p w14:paraId="2319D8E0" w14:textId="136567F0" w:rsidR="00915CB9" w:rsidRPr="00076D64" w:rsidRDefault="00915CB9" w:rsidP="00503612">
      <w:pPr>
        <w:jc w:val="both"/>
        <w:rPr>
          <w:lang w:val="en-US"/>
        </w:rPr>
      </w:pPr>
      <w:r w:rsidRPr="00076D64">
        <w:rPr>
          <w:lang w:val="en-US"/>
        </w:rPr>
        <w:t xml:space="preserve">Organization: </w:t>
      </w:r>
      <w:r w:rsidR="00503612" w:rsidRPr="00076D64">
        <w:rPr>
          <w:lang w:val="en-US"/>
        </w:rPr>
        <w:t>……………………………………………………………………………………..</w:t>
      </w:r>
    </w:p>
    <w:p w14:paraId="31A1D9D9" w14:textId="24AAB897" w:rsidR="00915CB9" w:rsidRPr="00076D64" w:rsidRDefault="00503612" w:rsidP="00503612">
      <w:pPr>
        <w:jc w:val="both"/>
        <w:rPr>
          <w:lang w:val="en-US"/>
        </w:rPr>
      </w:pPr>
      <w:r>
        <w:rPr>
          <w:lang w:val="en-US"/>
        </w:rPr>
        <w:t xml:space="preserve">Address: </w:t>
      </w:r>
      <w:r w:rsidRPr="00076D64">
        <w:rPr>
          <w:lang w:val="en-US"/>
        </w:rPr>
        <w:t>……………………………………………………………………………………..</w:t>
      </w:r>
    </w:p>
    <w:p w14:paraId="292F36D2" w14:textId="51C804DC" w:rsidR="00915CB9" w:rsidRPr="00076D64" w:rsidRDefault="00503612" w:rsidP="00503612">
      <w:pPr>
        <w:jc w:val="both"/>
        <w:rPr>
          <w:lang w:val="en-US"/>
        </w:rPr>
      </w:pPr>
      <w:r>
        <w:rPr>
          <w:lang w:val="en-US"/>
        </w:rPr>
        <w:t xml:space="preserve">Telephone: </w:t>
      </w:r>
      <w:r w:rsidRPr="00076D64">
        <w:rPr>
          <w:lang w:val="en-US"/>
        </w:rPr>
        <w:t>……………………………………………………………………………………..</w:t>
      </w:r>
    </w:p>
    <w:p w14:paraId="1356D9BA" w14:textId="26554A2F" w:rsidR="00915CB9" w:rsidRPr="00076D64" w:rsidRDefault="00503612" w:rsidP="00503612">
      <w:pPr>
        <w:jc w:val="both"/>
        <w:rPr>
          <w:lang w:val="en-US"/>
        </w:rPr>
      </w:pPr>
      <w:r>
        <w:rPr>
          <w:lang w:val="en-US"/>
        </w:rPr>
        <w:t>Fax:</w:t>
      </w:r>
      <w:r w:rsidR="00915CB9" w:rsidRPr="00076D64">
        <w:rPr>
          <w:lang w:val="en-US"/>
        </w:rPr>
        <w:t xml:space="preserve"> </w:t>
      </w:r>
      <w:r w:rsidRPr="00076D64">
        <w:rPr>
          <w:lang w:val="en-US"/>
        </w:rPr>
        <w:t>……………………………………………………………………………………..</w:t>
      </w:r>
    </w:p>
    <w:p w14:paraId="05EB7A55" w14:textId="2984F715" w:rsidR="00915CB9" w:rsidRPr="00076D64" w:rsidRDefault="00503612" w:rsidP="00503612">
      <w:pPr>
        <w:jc w:val="both"/>
        <w:rPr>
          <w:lang w:val="en-US"/>
        </w:rPr>
      </w:pPr>
      <w:r>
        <w:rPr>
          <w:lang w:val="en-US"/>
        </w:rPr>
        <w:t xml:space="preserve">E-Mail: </w:t>
      </w:r>
      <w:r w:rsidRPr="00076D64">
        <w:rPr>
          <w:lang w:val="en-US"/>
        </w:rPr>
        <w:t>……………………………………………………………………………………..</w:t>
      </w:r>
    </w:p>
    <w:p w14:paraId="35C0C67A" w14:textId="77777777" w:rsidR="00915CB9" w:rsidRPr="00076D64" w:rsidRDefault="00915CB9" w:rsidP="00915CB9">
      <w:pPr>
        <w:jc w:val="both"/>
        <w:rPr>
          <w:lang w:val="en-US"/>
        </w:rPr>
      </w:pPr>
    </w:p>
    <w:p w14:paraId="3F8B079E" w14:textId="01CCF427" w:rsidR="00915CB9" w:rsidRPr="00076D64" w:rsidRDefault="00915CB9" w:rsidP="00503612">
      <w:pPr>
        <w:jc w:val="both"/>
        <w:rPr>
          <w:lang w:val="en-US"/>
        </w:rPr>
      </w:pPr>
      <w:r w:rsidRPr="00076D64">
        <w:rPr>
          <w:lang w:val="en-US"/>
        </w:rPr>
        <w:t>What is your country</w:t>
      </w:r>
      <w:r w:rsidR="00503612">
        <w:rPr>
          <w:lang w:val="en-US"/>
        </w:rPr>
        <w:t xml:space="preserve">? </w:t>
      </w:r>
      <w:r w:rsidR="00503612" w:rsidRPr="00076D64">
        <w:rPr>
          <w:lang w:val="en-US"/>
        </w:rPr>
        <w:t>……………………………………………………………………………………..</w:t>
      </w:r>
    </w:p>
    <w:p w14:paraId="53B0154F" w14:textId="77777777" w:rsidR="00996918" w:rsidRPr="00076D64" w:rsidRDefault="00996918" w:rsidP="00996918">
      <w:pPr>
        <w:jc w:val="both"/>
        <w:rPr>
          <w:lang w:val="en-US"/>
        </w:rPr>
      </w:pPr>
    </w:p>
    <w:p w14:paraId="252E5A88" w14:textId="77777777" w:rsidR="00996918" w:rsidRPr="00FC2AF6" w:rsidRDefault="00996918" w:rsidP="00996918">
      <w:pPr>
        <w:jc w:val="both"/>
        <w:rPr>
          <w:lang w:val="en-US"/>
        </w:rPr>
      </w:pPr>
    </w:p>
    <w:p w14:paraId="7E53DD48" w14:textId="77777777" w:rsidR="00996918" w:rsidRPr="00FC2AF6" w:rsidRDefault="00996918" w:rsidP="00996918">
      <w:pPr>
        <w:spacing w:before="240"/>
        <w:jc w:val="both"/>
        <w:rPr>
          <w:lang w:val="en-US"/>
        </w:rPr>
      </w:pPr>
      <w:r w:rsidRPr="00FC2AF6">
        <w:rPr>
          <w:lang w:val="en-US"/>
        </w:rPr>
        <w:br w:type="page"/>
      </w:r>
    </w:p>
    <w:p w14:paraId="725D171A" w14:textId="77777777" w:rsidR="00AC7900" w:rsidRPr="00CC7E4C" w:rsidRDefault="00AC7900" w:rsidP="00503612">
      <w:pPr>
        <w:pStyle w:val="Heading1"/>
        <w:spacing w:before="480"/>
        <w:ind w:left="432" w:hanging="432"/>
      </w:pPr>
      <w:r w:rsidRPr="00CC7E4C">
        <w:lastRenderedPageBreak/>
        <w:t>General Questions</w:t>
      </w:r>
    </w:p>
    <w:p w14:paraId="784C3BB3" w14:textId="77777777" w:rsidR="00AC7900" w:rsidRPr="00076D64" w:rsidRDefault="00AC7900" w:rsidP="00503612">
      <w:pPr>
        <w:pStyle w:val="ListParagraph"/>
        <w:numPr>
          <w:ilvl w:val="0"/>
          <w:numId w:val="11"/>
        </w:numPr>
        <w:tabs>
          <w:tab w:val="left" w:pos="900"/>
        </w:tabs>
        <w:spacing w:before="240" w:line="276" w:lineRule="auto"/>
        <w:ind w:left="900" w:hanging="450"/>
        <w:rPr>
          <w:rFonts w:asciiTheme="minorHAnsi" w:eastAsiaTheme="majorEastAsia" w:hAnsiTheme="minorHAnsi"/>
          <w:b/>
          <w:bCs/>
          <w:sz w:val="24"/>
          <w:szCs w:val="24"/>
          <w:lang w:val="en-AU"/>
        </w:rPr>
      </w:pPr>
      <w:r w:rsidRPr="00076D64">
        <w:rPr>
          <w:rFonts w:asciiTheme="minorHAnsi" w:eastAsiaTheme="majorEastAsia" w:hAnsiTheme="minorHAnsi"/>
          <w:bCs/>
          <w:sz w:val="24"/>
          <w:szCs w:val="24"/>
          <w:lang w:val="en-AU"/>
        </w:rPr>
        <w:t>What is your main line of Business?</w:t>
      </w:r>
    </w:p>
    <w:p w14:paraId="1F9B3A97" w14:textId="77777777"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Government</w:t>
      </w:r>
    </w:p>
    <w:p w14:paraId="21237060" w14:textId="77777777"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Corporate company</w:t>
      </w:r>
    </w:p>
    <w:p w14:paraId="679ACB38" w14:textId="1FE4D5DF" w:rsidR="00AC7900" w:rsidRPr="00076D64" w:rsidRDefault="00503612"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Pr>
          <w:rFonts w:asciiTheme="minorHAnsi" w:eastAsiaTheme="majorEastAsia" w:hAnsiTheme="minorHAnsi"/>
          <w:bCs/>
          <w:sz w:val="24"/>
          <w:szCs w:val="24"/>
          <w:lang w:val="en-AU"/>
        </w:rPr>
        <w:t>Small- to medium-</w:t>
      </w:r>
      <w:r w:rsidR="00AC7900" w:rsidRPr="00076D64">
        <w:rPr>
          <w:rFonts w:asciiTheme="minorHAnsi" w:eastAsiaTheme="majorEastAsia" w:hAnsiTheme="minorHAnsi"/>
          <w:bCs/>
          <w:sz w:val="24"/>
          <w:szCs w:val="24"/>
          <w:lang w:val="en-AU"/>
        </w:rPr>
        <w:t>sized Enterprise</w:t>
      </w:r>
    </w:p>
    <w:p w14:paraId="387313F6" w14:textId="77777777"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Multinational company</w:t>
      </w:r>
    </w:p>
    <w:p w14:paraId="31D19E6F" w14:textId="77777777"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Individual data user</w:t>
      </w:r>
    </w:p>
    <w:p w14:paraId="51B7C889" w14:textId="0DCC45CF"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 xml:space="preserve">Individual </w:t>
      </w:r>
      <w:r w:rsidR="00B818A0">
        <w:rPr>
          <w:rFonts w:asciiTheme="minorHAnsi" w:eastAsiaTheme="majorEastAsia" w:hAnsiTheme="minorHAnsi"/>
          <w:bCs/>
          <w:sz w:val="24"/>
          <w:szCs w:val="24"/>
          <w:lang w:val="en-AU"/>
        </w:rPr>
        <w:t>m</w:t>
      </w:r>
      <w:r w:rsidRPr="00076D64">
        <w:rPr>
          <w:rFonts w:asciiTheme="minorHAnsi" w:eastAsiaTheme="majorEastAsia" w:hAnsiTheme="minorHAnsi"/>
          <w:bCs/>
          <w:sz w:val="24"/>
          <w:szCs w:val="24"/>
          <w:lang w:val="en-AU"/>
        </w:rPr>
        <w:t>obile phone user</w:t>
      </w:r>
    </w:p>
    <w:p w14:paraId="1295232A" w14:textId="48D74E3D" w:rsidR="00AC7900" w:rsidRPr="00076D64" w:rsidRDefault="00AC7900" w:rsidP="00503612">
      <w:pPr>
        <w:pStyle w:val="ListParagraph"/>
        <w:numPr>
          <w:ilvl w:val="0"/>
          <w:numId w:val="12"/>
        </w:numPr>
        <w:tabs>
          <w:tab w:val="left" w:pos="900"/>
        </w:tabs>
        <w:spacing w:before="120" w:line="276" w:lineRule="auto"/>
        <w:ind w:left="1267" w:hanging="547"/>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Other:</w:t>
      </w:r>
      <w:r w:rsidR="00503612">
        <w:rPr>
          <w:rFonts w:asciiTheme="minorHAnsi" w:eastAsiaTheme="majorEastAsia" w:hAnsiTheme="minorHAnsi"/>
          <w:bCs/>
          <w:sz w:val="24"/>
          <w:szCs w:val="24"/>
          <w:lang w:val="en-AU"/>
        </w:rPr>
        <w:t xml:space="preserve"> </w:t>
      </w:r>
      <w:r w:rsidR="00503612" w:rsidRPr="00076D64">
        <w:rPr>
          <w:rFonts w:asciiTheme="minorHAnsi" w:eastAsiaTheme="majorEastAsia" w:hAnsiTheme="minorHAnsi"/>
          <w:bCs/>
          <w:sz w:val="24"/>
          <w:szCs w:val="24"/>
          <w:lang w:val="en-AU"/>
        </w:rPr>
        <w:t>…………………………..</w:t>
      </w:r>
    </w:p>
    <w:p w14:paraId="7E72AB3D" w14:textId="6548140D" w:rsidR="00AC7900" w:rsidRPr="00076D64" w:rsidRDefault="00AC7900" w:rsidP="00503612">
      <w:pPr>
        <w:pStyle w:val="ListParagraph"/>
        <w:numPr>
          <w:ilvl w:val="0"/>
          <w:numId w:val="11"/>
        </w:numPr>
        <w:tabs>
          <w:tab w:val="left" w:pos="900"/>
        </w:tabs>
        <w:spacing w:before="240" w:line="276" w:lineRule="auto"/>
        <w:ind w:left="900" w:hanging="45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 xml:space="preserve">Do you use </w:t>
      </w:r>
      <w:r w:rsidR="00404FBA">
        <w:rPr>
          <w:rFonts w:asciiTheme="minorHAnsi" w:eastAsiaTheme="majorEastAsia" w:hAnsiTheme="minorHAnsi"/>
          <w:bCs/>
          <w:sz w:val="24"/>
          <w:szCs w:val="24"/>
          <w:lang w:val="en-AU"/>
        </w:rPr>
        <w:t>I</w:t>
      </w:r>
      <w:r w:rsidRPr="00076D64">
        <w:rPr>
          <w:rFonts w:asciiTheme="minorHAnsi" w:eastAsiaTheme="majorEastAsia" w:hAnsiTheme="minorHAnsi"/>
          <w:bCs/>
          <w:sz w:val="24"/>
          <w:szCs w:val="24"/>
          <w:lang w:val="en-AU"/>
        </w:rPr>
        <w:t>nternet to carry out day-to-day business transactions?</w:t>
      </w:r>
    </w:p>
    <w:p w14:paraId="10205114" w14:textId="77777777" w:rsidR="00AC7900" w:rsidRPr="000C7E9C" w:rsidRDefault="00AC7900" w:rsidP="00503612">
      <w:pPr>
        <w:pStyle w:val="ListParagraph"/>
        <w:spacing w:before="240" w:line="360" w:lineRule="auto"/>
        <w:ind w:left="900" w:hanging="180"/>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Yes</w:t>
      </w:r>
    </w:p>
    <w:p w14:paraId="42D320F1" w14:textId="77777777" w:rsidR="00AC7900" w:rsidRDefault="00AC7900" w:rsidP="00503612">
      <w:pPr>
        <w:pStyle w:val="ListParagraph"/>
        <w:tabs>
          <w:tab w:val="left" w:pos="900"/>
        </w:tabs>
        <w:spacing w:line="360" w:lineRule="auto"/>
        <w:ind w:left="900" w:hanging="180"/>
        <w:rPr>
          <w:rFonts w:ascii="Times New Roman" w:eastAsiaTheme="majorEastAsia" w:hAnsi="Times New Roman"/>
          <w:bCs/>
          <w:sz w:val="24"/>
          <w:szCs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No</w:t>
      </w:r>
    </w:p>
    <w:p w14:paraId="38A38BA0" w14:textId="05336D38" w:rsidR="00AC7900" w:rsidRPr="00076D64" w:rsidRDefault="00503612" w:rsidP="00503612">
      <w:pPr>
        <w:pStyle w:val="ListParagraph"/>
        <w:numPr>
          <w:ilvl w:val="0"/>
          <w:numId w:val="11"/>
        </w:numPr>
        <w:tabs>
          <w:tab w:val="left" w:pos="900"/>
        </w:tabs>
        <w:spacing w:before="240" w:line="276" w:lineRule="auto"/>
        <w:ind w:left="900" w:hanging="450"/>
        <w:rPr>
          <w:rFonts w:asciiTheme="minorHAnsi" w:eastAsiaTheme="majorEastAsia" w:hAnsiTheme="minorHAnsi"/>
          <w:bCs/>
          <w:sz w:val="24"/>
          <w:szCs w:val="24"/>
          <w:lang w:val="en-AU"/>
        </w:rPr>
      </w:pPr>
      <w:r>
        <w:rPr>
          <w:rFonts w:asciiTheme="minorHAnsi" w:eastAsiaTheme="majorEastAsia" w:hAnsiTheme="minorHAnsi"/>
          <w:bCs/>
          <w:sz w:val="24"/>
          <w:szCs w:val="24"/>
          <w:lang w:val="en-AU"/>
        </w:rPr>
        <w:t>What main type of I</w:t>
      </w:r>
      <w:r w:rsidR="00AC7900" w:rsidRPr="00076D64">
        <w:rPr>
          <w:rFonts w:asciiTheme="minorHAnsi" w:eastAsiaTheme="majorEastAsia" w:hAnsiTheme="minorHAnsi"/>
          <w:bCs/>
          <w:sz w:val="24"/>
          <w:szCs w:val="24"/>
          <w:lang w:val="en-AU"/>
        </w:rPr>
        <w:t>nternet connection do you use?</w:t>
      </w:r>
    </w:p>
    <w:p w14:paraId="75305D4D" w14:textId="77777777" w:rsidR="00AC7900" w:rsidRPr="00076D64" w:rsidRDefault="00AC7900" w:rsidP="00503612">
      <w:pPr>
        <w:pStyle w:val="ListParagraph"/>
        <w:numPr>
          <w:ilvl w:val="0"/>
          <w:numId w:val="12"/>
        </w:numPr>
        <w:tabs>
          <w:tab w:val="left" w:pos="900"/>
        </w:tabs>
        <w:spacing w:before="120"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lastRenderedPageBreak/>
        <w:t xml:space="preserve">Terrestrial fixed (wireless) broadband network e.g. DSL, WiMAX, T1, E1, Fibre etc.  </w:t>
      </w:r>
    </w:p>
    <w:p w14:paraId="5B784D8E" w14:textId="7C3034D4" w:rsidR="00AC7900" w:rsidRPr="00076D64" w:rsidRDefault="00AC7900"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Sa</w:t>
      </w:r>
      <w:r w:rsidR="00503612">
        <w:rPr>
          <w:rFonts w:asciiTheme="minorHAnsi" w:eastAsiaTheme="majorEastAsia" w:hAnsiTheme="minorHAnsi"/>
          <w:bCs/>
          <w:sz w:val="24"/>
          <w:szCs w:val="24"/>
          <w:lang w:val="en-AU"/>
        </w:rPr>
        <w:t xml:space="preserve">tellite broadband network e.g. </w:t>
      </w:r>
      <w:r w:rsidRPr="00076D64">
        <w:rPr>
          <w:rFonts w:asciiTheme="minorHAnsi" w:eastAsiaTheme="majorEastAsia" w:hAnsiTheme="minorHAnsi"/>
          <w:bCs/>
          <w:sz w:val="24"/>
          <w:szCs w:val="24"/>
          <w:lang w:val="en-AU"/>
        </w:rPr>
        <w:t>VSAT</w:t>
      </w:r>
      <w:r w:rsidR="00503612">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14:paraId="314420B8" w14:textId="63F953CF" w:rsidR="00AC7900" w:rsidRPr="00076D64" w:rsidRDefault="00AC7900"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Fi</w:t>
      </w:r>
      <w:r w:rsidR="00503612">
        <w:rPr>
          <w:rFonts w:asciiTheme="minorHAnsi" w:eastAsiaTheme="majorEastAsia" w:hAnsiTheme="minorHAnsi"/>
          <w:bCs/>
          <w:sz w:val="24"/>
          <w:szCs w:val="24"/>
          <w:lang w:val="en-AU"/>
        </w:rPr>
        <w:t>xed (wired) narrowband (I</w:t>
      </w:r>
      <w:r w:rsidRPr="00076D64">
        <w:rPr>
          <w:rFonts w:asciiTheme="minorHAnsi" w:eastAsiaTheme="majorEastAsia" w:hAnsiTheme="minorHAnsi"/>
          <w:bCs/>
          <w:sz w:val="24"/>
          <w:szCs w:val="24"/>
          <w:lang w:val="en-AU"/>
        </w:rPr>
        <w:t>nte</w:t>
      </w:r>
      <w:r w:rsidR="00503612">
        <w:rPr>
          <w:rFonts w:asciiTheme="minorHAnsi" w:eastAsiaTheme="majorEastAsia" w:hAnsiTheme="minorHAnsi"/>
          <w:bCs/>
          <w:sz w:val="24"/>
          <w:szCs w:val="24"/>
          <w:lang w:val="en-AU"/>
        </w:rPr>
        <w:t>rnet speed under 256 kbps e.g. d</w:t>
      </w:r>
      <w:r w:rsidRPr="00076D64">
        <w:rPr>
          <w:rFonts w:asciiTheme="minorHAnsi" w:eastAsiaTheme="majorEastAsia" w:hAnsiTheme="minorHAnsi"/>
          <w:bCs/>
          <w:sz w:val="24"/>
          <w:szCs w:val="24"/>
          <w:lang w:val="en-AU"/>
        </w:rPr>
        <w:t>ial-up, N-ISDN, Fractional T1</w:t>
      </w:r>
      <w:r w:rsidR="00503612">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14:paraId="1DA80E69" w14:textId="2847DF04" w:rsidR="00AC7900" w:rsidRPr="00076D64" w:rsidRDefault="00503612"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en-AU"/>
        </w:rPr>
      </w:pPr>
      <w:r>
        <w:rPr>
          <w:rFonts w:asciiTheme="minorHAnsi" w:eastAsiaTheme="majorEastAsia" w:hAnsiTheme="minorHAnsi"/>
          <w:bCs/>
          <w:sz w:val="24"/>
          <w:szCs w:val="24"/>
          <w:lang w:val="en-AU"/>
        </w:rPr>
        <w:t>Mobile narrowband (I</w:t>
      </w:r>
      <w:r w:rsidR="00AC7900" w:rsidRPr="00076D64">
        <w:rPr>
          <w:rFonts w:asciiTheme="minorHAnsi" w:eastAsiaTheme="majorEastAsia" w:hAnsiTheme="minorHAnsi"/>
          <w:bCs/>
          <w:sz w:val="24"/>
          <w:szCs w:val="24"/>
          <w:lang w:val="en-AU"/>
        </w:rPr>
        <w:t>nternet speed under 256 kbps e.g. 2G, 2.5G</w:t>
      </w:r>
      <w:r>
        <w:rPr>
          <w:rFonts w:asciiTheme="minorHAnsi" w:eastAsiaTheme="majorEastAsia" w:hAnsiTheme="minorHAnsi"/>
          <w:bCs/>
          <w:sz w:val="24"/>
          <w:szCs w:val="24"/>
          <w:lang w:val="en-AU"/>
        </w:rPr>
        <w:t>,</w:t>
      </w:r>
      <w:r w:rsidR="00AC7900" w:rsidRPr="00076D64">
        <w:rPr>
          <w:rFonts w:asciiTheme="minorHAnsi" w:eastAsiaTheme="majorEastAsia" w:hAnsiTheme="minorHAnsi"/>
          <w:bCs/>
          <w:sz w:val="24"/>
          <w:szCs w:val="24"/>
          <w:lang w:val="en-AU"/>
        </w:rPr>
        <w:t xml:space="preserve"> etc.)</w:t>
      </w:r>
    </w:p>
    <w:p w14:paraId="533D8445" w14:textId="47D14EF8" w:rsidR="00AC7900" w:rsidRPr="00C703E0" w:rsidRDefault="00AC7900"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fr-CH"/>
        </w:rPr>
      </w:pPr>
      <w:r w:rsidRPr="00C703E0">
        <w:rPr>
          <w:rFonts w:asciiTheme="minorHAnsi" w:eastAsiaTheme="majorEastAsia" w:hAnsiTheme="minorHAnsi"/>
          <w:bCs/>
          <w:sz w:val="24"/>
          <w:szCs w:val="24"/>
          <w:lang w:val="fr-CH"/>
        </w:rPr>
        <w:t>Mobile broadband network via mobile phone (3G, 4G, LTE</w:t>
      </w:r>
      <w:r w:rsidR="00503612">
        <w:rPr>
          <w:rFonts w:asciiTheme="minorHAnsi" w:eastAsiaTheme="majorEastAsia" w:hAnsiTheme="minorHAnsi"/>
          <w:bCs/>
          <w:sz w:val="24"/>
          <w:szCs w:val="24"/>
          <w:lang w:val="fr-CH"/>
        </w:rPr>
        <w:t>,</w:t>
      </w:r>
      <w:r w:rsidRPr="00C703E0">
        <w:rPr>
          <w:rFonts w:asciiTheme="minorHAnsi" w:eastAsiaTheme="majorEastAsia" w:hAnsiTheme="minorHAnsi"/>
          <w:bCs/>
          <w:sz w:val="24"/>
          <w:szCs w:val="24"/>
          <w:lang w:val="fr-CH"/>
        </w:rPr>
        <w:t xml:space="preserve"> etc.)               </w:t>
      </w:r>
    </w:p>
    <w:p w14:paraId="7A0838C2" w14:textId="43CF68B2" w:rsidR="00AC7900" w:rsidRPr="00076D64" w:rsidRDefault="00AC7900"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Mobile broadband network via Dongle (USB modem) (3G, 4G, LTE</w:t>
      </w:r>
      <w:r w:rsidR="00503612">
        <w:rPr>
          <w:rFonts w:asciiTheme="minorHAnsi" w:eastAsiaTheme="majorEastAsia" w:hAnsiTheme="minorHAnsi"/>
          <w:bCs/>
          <w:sz w:val="24"/>
          <w:szCs w:val="24"/>
          <w:lang w:val="en-AU"/>
        </w:rPr>
        <w:t>,</w:t>
      </w:r>
      <w:r w:rsidRPr="00076D64">
        <w:rPr>
          <w:rFonts w:asciiTheme="minorHAnsi" w:eastAsiaTheme="majorEastAsia" w:hAnsiTheme="minorHAnsi"/>
          <w:bCs/>
          <w:sz w:val="24"/>
          <w:szCs w:val="24"/>
          <w:lang w:val="en-AU"/>
        </w:rPr>
        <w:t xml:space="preserve"> etc.)</w:t>
      </w:r>
    </w:p>
    <w:p w14:paraId="287667AF" w14:textId="11305F1A" w:rsidR="00AC7900" w:rsidRPr="00076D64" w:rsidRDefault="00AC7900" w:rsidP="00503612">
      <w:pPr>
        <w:pStyle w:val="ListParagraph"/>
        <w:numPr>
          <w:ilvl w:val="0"/>
          <w:numId w:val="12"/>
        </w:numPr>
        <w:tabs>
          <w:tab w:val="left" w:pos="900"/>
        </w:tabs>
        <w:spacing w:line="360" w:lineRule="auto"/>
        <w:ind w:hanging="540"/>
        <w:rPr>
          <w:rFonts w:asciiTheme="minorHAnsi" w:eastAsiaTheme="majorEastAsia" w:hAnsiTheme="minorHAnsi"/>
          <w:bCs/>
          <w:sz w:val="24"/>
          <w:szCs w:val="24"/>
          <w:lang w:val="en-AU"/>
        </w:rPr>
      </w:pPr>
      <w:r w:rsidRPr="00076D64">
        <w:rPr>
          <w:rFonts w:asciiTheme="minorHAnsi" w:eastAsiaTheme="majorEastAsia" w:hAnsiTheme="minorHAnsi"/>
          <w:bCs/>
          <w:sz w:val="24"/>
          <w:szCs w:val="24"/>
          <w:lang w:val="en-AU"/>
        </w:rPr>
        <w:t>Other type, specify:</w:t>
      </w:r>
      <w:r w:rsidR="00404FBA">
        <w:rPr>
          <w:rFonts w:asciiTheme="minorHAnsi" w:eastAsiaTheme="majorEastAsia" w:hAnsiTheme="minorHAnsi"/>
          <w:bCs/>
          <w:sz w:val="24"/>
          <w:szCs w:val="24"/>
          <w:lang w:val="en-AU"/>
        </w:rPr>
        <w:t xml:space="preserve"> </w:t>
      </w:r>
      <w:r w:rsidR="000A6375" w:rsidRPr="00076D64">
        <w:rPr>
          <w:rFonts w:asciiTheme="minorHAnsi" w:eastAsiaTheme="majorEastAsia" w:hAnsiTheme="minorHAnsi"/>
          <w:bCs/>
          <w:sz w:val="24"/>
          <w:szCs w:val="24"/>
          <w:lang w:val="en-AU"/>
        </w:rPr>
        <w:t>…………………………..</w:t>
      </w:r>
    </w:p>
    <w:p w14:paraId="61746C21" w14:textId="77777777" w:rsidR="00AC7900" w:rsidRPr="00076D64" w:rsidRDefault="00AC7900" w:rsidP="00503612">
      <w:pPr>
        <w:pStyle w:val="ListParagraph"/>
        <w:numPr>
          <w:ilvl w:val="0"/>
          <w:numId w:val="11"/>
        </w:numPr>
        <w:spacing w:before="240" w:line="276" w:lineRule="auto"/>
        <w:rPr>
          <w:rFonts w:asciiTheme="minorHAnsi" w:hAnsiTheme="minorHAnsi"/>
          <w:sz w:val="24"/>
          <w:lang w:val="en-AU"/>
        </w:rPr>
      </w:pPr>
      <w:r w:rsidRPr="00076D64">
        <w:rPr>
          <w:rFonts w:asciiTheme="minorHAnsi" w:hAnsiTheme="minorHAnsi"/>
          <w:sz w:val="24"/>
          <w:lang w:val="en-AU"/>
        </w:rPr>
        <w:t>What was your motivation to migrate to the cloud?</w:t>
      </w:r>
    </w:p>
    <w:p w14:paraId="4A6519BC" w14:textId="77777777" w:rsidR="00AC7900" w:rsidRPr="006D5875" w:rsidRDefault="00AC7900" w:rsidP="00503612">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Increase in efficiency</w:t>
      </w:r>
    </w:p>
    <w:p w14:paraId="239922C8" w14:textId="77777777" w:rsidR="00AC7900" w:rsidRPr="006D5875"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Cost effective</w:t>
      </w:r>
    </w:p>
    <w:p w14:paraId="44D81232" w14:textId="77777777" w:rsidR="00AC7900"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lastRenderedPageBreak/>
        <w:t></w:t>
      </w:r>
      <w:r>
        <w:rPr>
          <w:rFonts w:ascii="Wingdings" w:hAnsi="Wingdings"/>
          <w:sz w:val="24"/>
          <w:lang w:val="en-AU"/>
        </w:rPr>
        <w:t></w:t>
      </w:r>
      <w:r w:rsidRPr="00076D64">
        <w:rPr>
          <w:rFonts w:asciiTheme="minorHAnsi" w:hAnsiTheme="minorHAnsi"/>
          <w:sz w:val="24"/>
          <w:lang w:val="en-AU"/>
        </w:rPr>
        <w:t>No need of IT infrastructure deployment</w:t>
      </w:r>
    </w:p>
    <w:p w14:paraId="303EE334" w14:textId="7FED1B7C" w:rsidR="00AC7900" w:rsidRPr="00EE4CF9"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00404FBA">
        <w:rPr>
          <w:rFonts w:asciiTheme="minorHAnsi" w:hAnsiTheme="minorHAnsi"/>
          <w:sz w:val="24"/>
          <w:lang w:val="en-AU"/>
        </w:rPr>
        <w:t>Other, s</w:t>
      </w:r>
      <w:r w:rsidRPr="00076D64">
        <w:rPr>
          <w:rFonts w:asciiTheme="minorHAnsi" w:hAnsiTheme="minorHAnsi"/>
          <w:sz w:val="24"/>
          <w:lang w:val="en-AU"/>
        </w:rPr>
        <w:t>pecify:</w:t>
      </w:r>
      <w:r w:rsidR="00404FBA">
        <w:rPr>
          <w:rFonts w:asciiTheme="minorHAnsi" w:hAnsiTheme="minorHAnsi"/>
          <w:sz w:val="24"/>
          <w:lang w:val="en-AU"/>
        </w:rPr>
        <w:t xml:space="preserve"> </w:t>
      </w:r>
      <w:r w:rsidR="000A6375" w:rsidRPr="00076D64">
        <w:rPr>
          <w:rFonts w:asciiTheme="minorHAnsi" w:eastAsiaTheme="majorEastAsia" w:hAnsiTheme="minorHAnsi"/>
          <w:bCs/>
          <w:sz w:val="24"/>
          <w:szCs w:val="24"/>
          <w:lang w:val="en-AU"/>
        </w:rPr>
        <w:t>…………………………..</w:t>
      </w:r>
    </w:p>
    <w:p w14:paraId="779F0FF6" w14:textId="77777777" w:rsidR="00AC7900" w:rsidRPr="00792721" w:rsidRDefault="00AC7900" w:rsidP="00AC7900">
      <w:pPr>
        <w:spacing w:before="240" w:line="276" w:lineRule="auto"/>
        <w:jc w:val="both"/>
        <w:rPr>
          <w:lang w:val="en-AU"/>
        </w:rPr>
      </w:pPr>
    </w:p>
    <w:p w14:paraId="2C345AE9" w14:textId="77777777" w:rsidR="00AC7900" w:rsidRDefault="00AC7900" w:rsidP="00AC7900">
      <w:pPr>
        <w:pStyle w:val="ListParagraph"/>
        <w:spacing w:before="120" w:line="276" w:lineRule="auto"/>
        <w:jc w:val="both"/>
        <w:rPr>
          <w:rFonts w:ascii="Times New Roman" w:hAnsi="Times New Roman"/>
          <w:sz w:val="24"/>
          <w:szCs w:val="24"/>
          <w:lang w:val="en-AU"/>
        </w:rPr>
      </w:pPr>
      <w:r>
        <w:rPr>
          <w:rFonts w:ascii="Times New Roman" w:hAnsi="Times New Roman"/>
          <w:sz w:val="24"/>
          <w:szCs w:val="24"/>
          <w:lang w:val="en-AU"/>
        </w:rPr>
        <w:t>.</w:t>
      </w:r>
    </w:p>
    <w:p w14:paraId="6F9070F0" w14:textId="77777777" w:rsidR="00AC7900" w:rsidRDefault="00AC7900" w:rsidP="00503612">
      <w:pPr>
        <w:pStyle w:val="Heading1"/>
        <w:spacing w:before="240"/>
        <w:ind w:left="432" w:hanging="432"/>
      </w:pPr>
      <w:r>
        <w:br w:type="column"/>
      </w:r>
      <w:r w:rsidRPr="00CC7E4C">
        <w:lastRenderedPageBreak/>
        <w:t xml:space="preserve">Cloud Computing </w:t>
      </w:r>
      <w:r>
        <w:t>Usage</w:t>
      </w:r>
    </w:p>
    <w:p w14:paraId="13498E4B" w14:textId="77777777" w:rsidR="00AC7900" w:rsidRPr="00076D64" w:rsidRDefault="00AC7900" w:rsidP="00503612">
      <w:pPr>
        <w:pStyle w:val="ListParagraph"/>
        <w:numPr>
          <w:ilvl w:val="0"/>
          <w:numId w:val="13"/>
        </w:numPr>
        <w:spacing w:before="240" w:line="360" w:lineRule="auto"/>
        <w:rPr>
          <w:rFonts w:asciiTheme="minorHAnsi" w:hAnsiTheme="minorHAnsi"/>
          <w:lang w:val="en-AU"/>
        </w:rPr>
      </w:pPr>
      <w:r w:rsidRPr="00076D64">
        <w:rPr>
          <w:rFonts w:asciiTheme="minorHAnsi" w:hAnsiTheme="minorHAnsi"/>
          <w:sz w:val="24"/>
          <w:szCs w:val="24"/>
          <w:lang w:val="en-AU"/>
        </w:rPr>
        <w:t>What were the criteria for selecting your current cloud provider?</w:t>
      </w:r>
    </w:p>
    <w:p w14:paraId="07E48454" w14:textId="77777777" w:rsidR="00AC7900" w:rsidRPr="006D5875" w:rsidRDefault="00AC7900" w:rsidP="00503612">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SLA</w:t>
      </w:r>
    </w:p>
    <w:p w14:paraId="64B53D04" w14:textId="77777777" w:rsidR="00AC7900" w:rsidRPr="006D5875"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Performance</w:t>
      </w:r>
    </w:p>
    <w:p w14:paraId="17F2ACA1" w14:textId="77777777" w:rsidR="00AC7900"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Compliance</w:t>
      </w:r>
      <w:r>
        <w:rPr>
          <w:rFonts w:ascii="Times New Roman" w:hAnsi="Times New Roman"/>
          <w:sz w:val="24"/>
          <w:lang w:val="en-AU"/>
        </w:rPr>
        <w:t xml:space="preserve"> </w:t>
      </w:r>
      <w:r w:rsidRPr="00076D64">
        <w:rPr>
          <w:rFonts w:asciiTheme="minorHAnsi" w:hAnsiTheme="minorHAnsi"/>
          <w:sz w:val="24"/>
          <w:lang w:val="en-AU"/>
        </w:rPr>
        <w:t>to standards</w:t>
      </w:r>
    </w:p>
    <w:p w14:paraId="53D55EB9" w14:textId="77777777" w:rsidR="00AC7900" w:rsidRPr="00076D64" w:rsidRDefault="00AC7900" w:rsidP="00503612">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Technical Support</w:t>
      </w:r>
    </w:p>
    <w:p w14:paraId="3B9FCEED" w14:textId="77777777" w:rsidR="00AC7900" w:rsidRPr="00076D64" w:rsidRDefault="00AC7900" w:rsidP="00503612">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Customer Service</w:t>
      </w:r>
    </w:p>
    <w:p w14:paraId="7CD22D44" w14:textId="77777777" w:rsidR="00AC7900"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Cost</w:t>
      </w:r>
    </w:p>
    <w:p w14:paraId="261F7B5F" w14:textId="72F6E685" w:rsidR="00AC7900" w:rsidRPr="00F60949" w:rsidRDefault="00AC7900" w:rsidP="00503612">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00404FBA">
        <w:rPr>
          <w:rFonts w:asciiTheme="minorHAnsi" w:hAnsiTheme="minorHAnsi"/>
          <w:sz w:val="24"/>
          <w:lang w:val="en-AU"/>
        </w:rPr>
        <w:t>Other, s</w:t>
      </w:r>
      <w:r w:rsidRPr="00076D64">
        <w:rPr>
          <w:rFonts w:asciiTheme="minorHAnsi" w:hAnsiTheme="minorHAnsi"/>
          <w:sz w:val="24"/>
          <w:lang w:val="en-AU"/>
        </w:rPr>
        <w:t>pecify:</w:t>
      </w:r>
      <w:r w:rsidR="00404FBA">
        <w:rPr>
          <w:rFonts w:asciiTheme="minorHAnsi" w:hAnsiTheme="minorHAnsi"/>
          <w:sz w:val="24"/>
          <w:lang w:val="en-AU"/>
        </w:rPr>
        <w:t xml:space="preserve"> </w:t>
      </w:r>
      <w:r w:rsidR="000A6375" w:rsidRPr="00076D64">
        <w:rPr>
          <w:rFonts w:asciiTheme="minorHAnsi" w:eastAsiaTheme="majorEastAsia" w:hAnsiTheme="minorHAnsi"/>
          <w:bCs/>
          <w:sz w:val="24"/>
          <w:szCs w:val="24"/>
          <w:lang w:val="en-AU"/>
        </w:rPr>
        <w:t>…………………………..</w:t>
      </w:r>
    </w:p>
    <w:p w14:paraId="20CCB41F" w14:textId="77777777" w:rsidR="00AC7900" w:rsidRPr="00076D64" w:rsidRDefault="00AC7900" w:rsidP="00503612">
      <w:pPr>
        <w:pStyle w:val="ListParagraph"/>
        <w:numPr>
          <w:ilvl w:val="0"/>
          <w:numId w:val="13"/>
        </w:numPr>
        <w:spacing w:before="240" w:line="360" w:lineRule="auto"/>
        <w:rPr>
          <w:rFonts w:asciiTheme="minorHAnsi" w:hAnsiTheme="minorHAnsi"/>
          <w:lang w:val="en-AU"/>
        </w:rPr>
      </w:pPr>
      <w:r w:rsidRPr="00076D64">
        <w:rPr>
          <w:rFonts w:asciiTheme="minorHAnsi" w:hAnsiTheme="minorHAnsi"/>
          <w:sz w:val="24"/>
          <w:lang w:val="en-AU"/>
        </w:rPr>
        <w:t>Which cloud computing service do you use?</w:t>
      </w:r>
    </w:p>
    <w:p w14:paraId="6826BD1C" w14:textId="77777777" w:rsidR="00AC7900" w:rsidRPr="00341BD7" w:rsidRDefault="00AC7900" w:rsidP="00AC7900">
      <w:pPr>
        <w:spacing w:line="360" w:lineRule="auto"/>
        <w:ind w:left="360"/>
        <w:jc w:val="both"/>
        <w:rPr>
          <w:lang w:val="en-AU"/>
        </w:rPr>
      </w:pPr>
    </w:p>
    <w:tbl>
      <w:tblPr>
        <w:tblStyle w:val="TableGrid"/>
        <w:tblW w:w="0" w:type="auto"/>
        <w:tblInd w:w="360" w:type="dxa"/>
        <w:tblLook w:val="04A0" w:firstRow="1" w:lastRow="0" w:firstColumn="1" w:lastColumn="0" w:noHBand="0" w:noVBand="1"/>
      </w:tblPr>
      <w:tblGrid>
        <w:gridCol w:w="3420"/>
        <w:gridCol w:w="4316"/>
      </w:tblGrid>
      <w:tr w:rsidR="00AC7900" w:rsidRPr="007875D4" w14:paraId="628DC779" w14:textId="77777777" w:rsidTr="008B37E5">
        <w:tc>
          <w:tcPr>
            <w:tcW w:w="3420" w:type="dxa"/>
            <w:vAlign w:val="center"/>
          </w:tcPr>
          <w:p w14:paraId="3131CFB0" w14:textId="77777777" w:rsidR="00AC7900" w:rsidRPr="00076D64" w:rsidRDefault="00AC7900" w:rsidP="00404FBA">
            <w:pPr>
              <w:spacing w:before="240" w:line="360" w:lineRule="auto"/>
              <w:contextualSpacing/>
              <w:rPr>
                <w:bCs/>
              </w:rPr>
            </w:pPr>
            <w:r w:rsidRPr="00076D64">
              <w:rPr>
                <w:bCs/>
              </w:rPr>
              <w:t>Data storage</w:t>
            </w:r>
          </w:p>
        </w:tc>
        <w:tc>
          <w:tcPr>
            <w:tcW w:w="4316" w:type="dxa"/>
            <w:vAlign w:val="center"/>
          </w:tcPr>
          <w:p w14:paraId="5EF957B8" w14:textId="77777777" w:rsidR="00AC7900" w:rsidRPr="00341BD7" w:rsidRDefault="00AC7900" w:rsidP="00404FBA">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14:paraId="1EA7244F" w14:textId="77777777" w:rsidR="00AC7900" w:rsidRDefault="00AC7900" w:rsidP="00404FBA">
            <w:pPr>
              <w:spacing w:line="360" w:lineRule="auto"/>
              <w:contextualSpacing/>
              <w:rPr>
                <w:lang w:val="en-AU"/>
              </w:rPr>
            </w:pPr>
            <w:r w:rsidRPr="00341BD7">
              <w:rPr>
                <w:rFonts w:ascii="Wingdings" w:hAnsi="Wingdings"/>
                <w:lang w:val="en-AU"/>
              </w:rPr>
              <w:t></w:t>
            </w:r>
            <w:r w:rsidRPr="00341BD7">
              <w:rPr>
                <w:rFonts w:ascii="Wingdings" w:hAnsi="Wingdings"/>
                <w:lang w:val="en-AU"/>
              </w:rPr>
              <w:t></w:t>
            </w:r>
            <w:r w:rsidRPr="00341BD7">
              <w:rPr>
                <w:lang w:val="en-AU"/>
              </w:rPr>
              <w:t>No</w:t>
            </w:r>
          </w:p>
          <w:p w14:paraId="0D28A4D9" w14:textId="00305F57" w:rsidR="00AC7900" w:rsidRDefault="00AC7900" w:rsidP="00BA3C50">
            <w:pPr>
              <w:spacing w:after="240" w:line="360" w:lineRule="auto"/>
              <w:contextualSpacing/>
              <w:rPr>
                <w:lang w:val="en-AU"/>
              </w:rPr>
            </w:pPr>
            <w:r>
              <w:rPr>
                <w:lang w:val="en-AU"/>
              </w:rPr>
              <w:t>If yes, specify:</w:t>
            </w:r>
            <w:r w:rsidR="00404FBA">
              <w:rPr>
                <w:lang w:val="en-AU"/>
              </w:rPr>
              <w:t xml:space="preserve"> </w:t>
            </w:r>
            <w:r w:rsidR="000A6375" w:rsidRPr="00076D64">
              <w:rPr>
                <w:rFonts w:eastAsiaTheme="majorEastAsia"/>
                <w:bCs/>
                <w:szCs w:val="24"/>
                <w:lang w:val="en-AU"/>
              </w:rPr>
              <w:t>…………………………..</w:t>
            </w:r>
          </w:p>
          <w:p w14:paraId="6B48CA82" w14:textId="77777777" w:rsidR="00AC7900" w:rsidRPr="00FC2AF6" w:rsidRDefault="00AC7900" w:rsidP="00BA3C50">
            <w:pPr>
              <w:spacing w:after="240" w:line="360" w:lineRule="auto"/>
              <w:contextualSpacing/>
              <w:rPr>
                <w:rFonts w:ascii="Maiandra GD" w:hAnsi="Maiandra GD" w:cs="Tahoma"/>
                <w:bCs/>
                <w:sz w:val="16"/>
                <w:lang w:val="en-US"/>
              </w:rPr>
            </w:pPr>
          </w:p>
        </w:tc>
      </w:tr>
      <w:tr w:rsidR="00AC7900" w14:paraId="7A6240F2" w14:textId="77777777" w:rsidTr="008B37E5">
        <w:trPr>
          <w:trHeight w:val="891"/>
        </w:trPr>
        <w:tc>
          <w:tcPr>
            <w:tcW w:w="3420" w:type="dxa"/>
            <w:vAlign w:val="center"/>
          </w:tcPr>
          <w:p w14:paraId="742A5CAC" w14:textId="77777777" w:rsidR="00AC7900" w:rsidRPr="00076D64" w:rsidRDefault="00AC7900" w:rsidP="00102F17">
            <w:pPr>
              <w:pStyle w:val="ListParagraph"/>
              <w:spacing w:line="276" w:lineRule="auto"/>
              <w:ind w:left="0"/>
              <w:rPr>
                <w:rFonts w:asciiTheme="minorHAnsi" w:hAnsiTheme="minorHAnsi"/>
                <w:sz w:val="24"/>
                <w:lang w:val="en-AU"/>
              </w:rPr>
            </w:pPr>
            <w:r w:rsidRPr="00076D64">
              <w:rPr>
                <w:rFonts w:asciiTheme="minorHAnsi" w:hAnsiTheme="minorHAnsi"/>
                <w:sz w:val="24"/>
                <w:lang w:val="en-AU"/>
              </w:rPr>
              <w:lastRenderedPageBreak/>
              <w:t>Software as a Service (Saas)</w:t>
            </w:r>
          </w:p>
        </w:tc>
        <w:tc>
          <w:tcPr>
            <w:tcW w:w="4316" w:type="dxa"/>
            <w:vAlign w:val="center"/>
          </w:tcPr>
          <w:p w14:paraId="18322C05" w14:textId="77777777" w:rsidR="00AC7900" w:rsidRPr="00341BD7" w:rsidRDefault="00AC7900" w:rsidP="00404FBA">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14:paraId="57CF8745" w14:textId="77777777" w:rsidR="00AC7900" w:rsidRDefault="00AC7900" w:rsidP="00404FBA">
            <w:pPr>
              <w:spacing w:line="360" w:lineRule="auto"/>
              <w:contextualSpacing/>
              <w:rPr>
                <w:rFonts w:ascii="Maiandra GD" w:hAnsi="Maiandra GD" w:cs="Tahoma"/>
                <w:bCs/>
                <w:sz w:val="16"/>
              </w:rPr>
            </w:pPr>
            <w:r>
              <w:rPr>
                <w:rFonts w:ascii="Wingdings" w:hAnsi="Wingdings"/>
                <w:lang w:val="en-AU"/>
              </w:rPr>
              <w:t></w:t>
            </w:r>
            <w:r>
              <w:rPr>
                <w:rFonts w:ascii="Wingdings" w:hAnsi="Wingdings"/>
                <w:lang w:val="en-AU"/>
              </w:rPr>
              <w:t></w:t>
            </w:r>
            <w:r>
              <w:rPr>
                <w:lang w:val="en-AU"/>
              </w:rPr>
              <w:t>No</w:t>
            </w:r>
          </w:p>
          <w:p w14:paraId="4F853888" w14:textId="77777777" w:rsidR="00AC7900" w:rsidRDefault="00AC7900" w:rsidP="00BA3C50">
            <w:pPr>
              <w:contextualSpacing/>
              <w:rPr>
                <w:rFonts w:ascii="Maiandra GD" w:hAnsi="Maiandra GD" w:cs="Tahoma"/>
                <w:bCs/>
                <w:sz w:val="16"/>
              </w:rPr>
            </w:pPr>
          </w:p>
          <w:p w14:paraId="44D6AAC6" w14:textId="77777777" w:rsidR="00AC7900" w:rsidRPr="00341BD7" w:rsidRDefault="00AC7900" w:rsidP="00BA3C50">
            <w:pPr>
              <w:contextualSpacing/>
              <w:rPr>
                <w:rFonts w:ascii="Maiandra GD" w:hAnsi="Maiandra GD" w:cs="Tahoma"/>
                <w:bCs/>
                <w:sz w:val="16"/>
              </w:rPr>
            </w:pPr>
          </w:p>
        </w:tc>
      </w:tr>
      <w:tr w:rsidR="00AC7900" w14:paraId="0555A3CD" w14:textId="77777777" w:rsidTr="008B37E5">
        <w:tc>
          <w:tcPr>
            <w:tcW w:w="3420" w:type="dxa"/>
            <w:vAlign w:val="center"/>
          </w:tcPr>
          <w:p w14:paraId="26628E02" w14:textId="77777777" w:rsidR="00AC7900" w:rsidRPr="00076D64" w:rsidRDefault="00AC7900" w:rsidP="00102F17">
            <w:pPr>
              <w:pStyle w:val="ListParagraph"/>
              <w:spacing w:line="276" w:lineRule="auto"/>
              <w:ind w:left="0"/>
              <w:rPr>
                <w:rFonts w:asciiTheme="minorHAnsi" w:hAnsiTheme="minorHAnsi"/>
                <w:sz w:val="24"/>
                <w:lang w:val="en-AU"/>
              </w:rPr>
            </w:pPr>
            <w:r w:rsidRPr="00076D64">
              <w:rPr>
                <w:rFonts w:asciiTheme="minorHAnsi" w:hAnsiTheme="minorHAnsi"/>
                <w:sz w:val="24"/>
                <w:lang w:val="en-AU"/>
              </w:rPr>
              <w:t>Platform as a Service (PaaS)</w:t>
            </w:r>
          </w:p>
        </w:tc>
        <w:tc>
          <w:tcPr>
            <w:tcW w:w="4316" w:type="dxa"/>
            <w:vAlign w:val="center"/>
          </w:tcPr>
          <w:p w14:paraId="2DEEB393" w14:textId="77777777" w:rsidR="00AC7900" w:rsidRPr="00341BD7" w:rsidRDefault="00AC7900" w:rsidP="00404FBA">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14:paraId="396BE7DE" w14:textId="77777777" w:rsidR="00AC7900" w:rsidRDefault="00AC7900" w:rsidP="00404FBA">
            <w:pPr>
              <w:spacing w:line="360" w:lineRule="auto"/>
              <w:contextualSpacing/>
              <w:rPr>
                <w:lang w:val="en-AU"/>
              </w:rPr>
            </w:pPr>
            <w:r>
              <w:rPr>
                <w:rFonts w:ascii="Wingdings" w:hAnsi="Wingdings"/>
                <w:lang w:val="en-AU"/>
              </w:rPr>
              <w:t></w:t>
            </w:r>
            <w:r>
              <w:rPr>
                <w:rFonts w:ascii="Wingdings" w:hAnsi="Wingdings"/>
                <w:lang w:val="en-AU"/>
              </w:rPr>
              <w:t></w:t>
            </w:r>
            <w:r>
              <w:rPr>
                <w:lang w:val="en-AU"/>
              </w:rPr>
              <w:t>No</w:t>
            </w:r>
          </w:p>
          <w:p w14:paraId="7BAB04D7" w14:textId="77777777" w:rsidR="00AC7900" w:rsidRDefault="00AC7900" w:rsidP="00BA3C50">
            <w:pPr>
              <w:contextualSpacing/>
              <w:rPr>
                <w:rFonts w:ascii="Maiandra GD" w:hAnsi="Maiandra GD" w:cs="Tahoma"/>
                <w:bCs/>
                <w:sz w:val="16"/>
              </w:rPr>
            </w:pPr>
          </w:p>
          <w:p w14:paraId="6AE59A19" w14:textId="77777777" w:rsidR="00AC7900" w:rsidRPr="00341BD7" w:rsidRDefault="00AC7900" w:rsidP="00BA3C50">
            <w:pPr>
              <w:contextualSpacing/>
              <w:rPr>
                <w:rFonts w:ascii="Maiandra GD" w:hAnsi="Maiandra GD" w:cs="Tahoma"/>
                <w:bCs/>
                <w:sz w:val="16"/>
              </w:rPr>
            </w:pPr>
          </w:p>
        </w:tc>
      </w:tr>
      <w:tr w:rsidR="00AC7900" w:rsidRPr="007875D4" w14:paraId="633D5DAA" w14:textId="77777777" w:rsidTr="00BA3C50">
        <w:tc>
          <w:tcPr>
            <w:tcW w:w="3420" w:type="dxa"/>
            <w:vAlign w:val="center"/>
          </w:tcPr>
          <w:p w14:paraId="4179A68C" w14:textId="77777777" w:rsidR="00AC7900" w:rsidRPr="00076D64" w:rsidRDefault="00AC7900" w:rsidP="00102F17">
            <w:pPr>
              <w:spacing w:before="0"/>
              <w:contextualSpacing/>
              <w:rPr>
                <w:bCs/>
              </w:rPr>
            </w:pPr>
            <w:r w:rsidRPr="00076D64">
              <w:rPr>
                <w:bCs/>
              </w:rPr>
              <w:t>Other</w:t>
            </w:r>
          </w:p>
        </w:tc>
        <w:tc>
          <w:tcPr>
            <w:tcW w:w="4316" w:type="dxa"/>
            <w:vAlign w:val="center"/>
          </w:tcPr>
          <w:p w14:paraId="72F70FBD" w14:textId="77777777" w:rsidR="00AC7900" w:rsidRPr="00341BD7" w:rsidRDefault="00AC7900" w:rsidP="00404FBA">
            <w:pPr>
              <w:spacing w:line="360" w:lineRule="auto"/>
              <w:rPr>
                <w:lang w:val="en-AU"/>
              </w:rPr>
            </w:pPr>
            <w:r w:rsidRPr="00341BD7">
              <w:rPr>
                <w:rFonts w:ascii="Wingdings" w:hAnsi="Wingdings"/>
                <w:lang w:val="en-AU"/>
              </w:rPr>
              <w:t></w:t>
            </w:r>
            <w:r w:rsidRPr="00341BD7">
              <w:rPr>
                <w:rFonts w:ascii="Wingdings" w:hAnsi="Wingdings"/>
                <w:lang w:val="en-AU"/>
              </w:rPr>
              <w:t></w:t>
            </w:r>
            <w:r w:rsidRPr="00341BD7">
              <w:rPr>
                <w:lang w:val="en-AU"/>
              </w:rPr>
              <w:t>Yes</w:t>
            </w:r>
          </w:p>
          <w:p w14:paraId="0B23BF6C" w14:textId="77777777" w:rsidR="00AC7900" w:rsidRPr="00FC2AF6" w:rsidRDefault="00AC7900" w:rsidP="00404FBA">
            <w:pPr>
              <w:spacing w:line="360" w:lineRule="auto"/>
              <w:contextualSpacing/>
              <w:rPr>
                <w:rFonts w:ascii="Maiandra GD" w:hAnsi="Maiandra GD" w:cs="Tahoma"/>
                <w:bCs/>
                <w:sz w:val="16"/>
                <w:lang w:val="en-US"/>
              </w:rPr>
            </w:pPr>
            <w:r>
              <w:rPr>
                <w:rFonts w:ascii="Wingdings" w:hAnsi="Wingdings"/>
                <w:lang w:val="en-AU"/>
              </w:rPr>
              <w:t></w:t>
            </w:r>
            <w:r>
              <w:rPr>
                <w:rFonts w:ascii="Wingdings" w:hAnsi="Wingdings"/>
                <w:lang w:val="en-AU"/>
              </w:rPr>
              <w:t></w:t>
            </w:r>
            <w:r>
              <w:rPr>
                <w:lang w:val="en-AU"/>
              </w:rPr>
              <w:t>No</w:t>
            </w:r>
          </w:p>
          <w:p w14:paraId="75734C27" w14:textId="00F46A0F" w:rsidR="00AC7900" w:rsidRPr="00FC2AF6" w:rsidRDefault="00AC7900" w:rsidP="00404FBA">
            <w:pPr>
              <w:spacing w:line="360" w:lineRule="auto"/>
              <w:contextualSpacing/>
              <w:rPr>
                <w:rFonts w:ascii="Maiandra GD" w:hAnsi="Maiandra GD" w:cs="Tahoma"/>
                <w:bCs/>
                <w:sz w:val="16"/>
                <w:lang w:val="en-US"/>
              </w:rPr>
            </w:pPr>
            <w:r>
              <w:rPr>
                <w:lang w:val="en-AU"/>
              </w:rPr>
              <w:t>If yes, specify:</w:t>
            </w:r>
            <w:r w:rsidR="00404FBA">
              <w:rPr>
                <w:lang w:val="en-AU"/>
              </w:rPr>
              <w:t xml:space="preserve"> </w:t>
            </w:r>
            <w:r w:rsidR="000A6375" w:rsidRPr="00076D64">
              <w:rPr>
                <w:rFonts w:eastAsiaTheme="majorEastAsia"/>
                <w:bCs/>
                <w:szCs w:val="24"/>
                <w:lang w:val="en-AU"/>
              </w:rPr>
              <w:t>…………………………..</w:t>
            </w:r>
          </w:p>
        </w:tc>
      </w:tr>
    </w:tbl>
    <w:p w14:paraId="443F395F" w14:textId="77777777" w:rsidR="00AC7900" w:rsidRPr="00800EB4" w:rsidRDefault="00AC7900" w:rsidP="00503612">
      <w:pPr>
        <w:pStyle w:val="ListParagraph"/>
        <w:spacing w:before="120" w:line="276" w:lineRule="auto"/>
        <w:rPr>
          <w:rFonts w:ascii="Times New Roman" w:hAnsi="Times New Roman"/>
          <w:lang w:val="en-AU"/>
        </w:rPr>
      </w:pPr>
    </w:p>
    <w:p w14:paraId="4888B998" w14:textId="77777777" w:rsidR="00AC7900" w:rsidRPr="00076D64" w:rsidRDefault="00AC7900" w:rsidP="00503612">
      <w:pPr>
        <w:pStyle w:val="ListParagraph"/>
        <w:numPr>
          <w:ilvl w:val="0"/>
          <w:numId w:val="13"/>
        </w:numPr>
        <w:spacing w:before="240" w:line="276" w:lineRule="auto"/>
        <w:rPr>
          <w:rFonts w:asciiTheme="minorHAnsi" w:hAnsiTheme="minorHAnsi"/>
          <w:lang w:val="en-AU"/>
        </w:rPr>
      </w:pPr>
      <w:r w:rsidRPr="00076D64">
        <w:rPr>
          <w:rFonts w:asciiTheme="minorHAnsi" w:hAnsiTheme="minorHAnsi"/>
          <w:sz w:val="24"/>
          <w:lang w:val="en-AU"/>
        </w:rPr>
        <w:t>What costs are associated with adoption of cloud computing services?</w:t>
      </w:r>
    </w:p>
    <w:p w14:paraId="4044CC05" w14:textId="77777777" w:rsidR="00AC7900" w:rsidRDefault="00AC7900" w:rsidP="00503612">
      <w:pPr>
        <w:spacing w:line="276" w:lineRule="auto"/>
        <w:ind w:left="360"/>
        <w:rPr>
          <w:lang w:val="en-AU"/>
        </w:rPr>
      </w:pPr>
      <w:r>
        <w:rPr>
          <w:rFonts w:ascii="Wingdings" w:hAnsi="Wingdings"/>
          <w:lang w:val="en-AU"/>
        </w:rPr>
        <w:t></w:t>
      </w:r>
      <w:r>
        <w:rPr>
          <w:rFonts w:ascii="Wingdings" w:hAnsi="Wingdings"/>
          <w:lang w:val="en-AU"/>
        </w:rPr>
        <w:t></w:t>
      </w:r>
      <w:r w:rsidRPr="0034129F">
        <w:rPr>
          <w:lang w:val="en-AU"/>
        </w:rPr>
        <w:t xml:space="preserve">Training </w:t>
      </w:r>
      <w:r>
        <w:rPr>
          <w:lang w:val="en-AU"/>
        </w:rPr>
        <w:t>on how to access cloud services</w:t>
      </w:r>
    </w:p>
    <w:p w14:paraId="2A53A074" w14:textId="77777777" w:rsidR="00AC7900" w:rsidRDefault="00AC7900" w:rsidP="00503612">
      <w:pPr>
        <w:spacing w:line="276" w:lineRule="auto"/>
        <w:ind w:left="360"/>
        <w:rPr>
          <w:lang w:val="en-AU"/>
        </w:rPr>
      </w:pPr>
      <w:r>
        <w:rPr>
          <w:rFonts w:ascii="Wingdings" w:hAnsi="Wingdings"/>
          <w:lang w:val="en-AU"/>
        </w:rPr>
        <w:t></w:t>
      </w:r>
      <w:r>
        <w:rPr>
          <w:rFonts w:ascii="Wingdings" w:hAnsi="Wingdings"/>
          <w:lang w:val="en-AU"/>
        </w:rPr>
        <w:t></w:t>
      </w:r>
      <w:r>
        <w:rPr>
          <w:lang w:val="en-AU"/>
        </w:rPr>
        <w:t>License</w:t>
      </w:r>
    </w:p>
    <w:p w14:paraId="653F444D" w14:textId="77777777" w:rsidR="00AC7900" w:rsidRDefault="00AC7900" w:rsidP="00503612">
      <w:pPr>
        <w:spacing w:line="276" w:lineRule="auto"/>
        <w:ind w:left="360"/>
        <w:rPr>
          <w:lang w:val="en-AU"/>
        </w:rPr>
      </w:pPr>
      <w:r>
        <w:rPr>
          <w:rFonts w:ascii="Wingdings" w:hAnsi="Wingdings"/>
          <w:lang w:val="en-AU"/>
        </w:rPr>
        <w:t></w:t>
      </w:r>
      <w:r>
        <w:rPr>
          <w:rFonts w:ascii="Wingdings" w:hAnsi="Wingdings"/>
          <w:lang w:val="en-AU"/>
        </w:rPr>
        <w:t></w:t>
      </w:r>
      <w:r>
        <w:rPr>
          <w:lang w:val="en-AU"/>
        </w:rPr>
        <w:t>S</w:t>
      </w:r>
      <w:r w:rsidRPr="0034129F">
        <w:rPr>
          <w:lang w:val="en-AU"/>
        </w:rPr>
        <w:t>e</w:t>
      </w:r>
      <w:r>
        <w:rPr>
          <w:lang w:val="en-AU"/>
        </w:rPr>
        <w:t>tup configurations</w:t>
      </w:r>
    </w:p>
    <w:p w14:paraId="472C26B9" w14:textId="77777777" w:rsidR="00AC7900" w:rsidRPr="0034129F" w:rsidRDefault="00AC7900" w:rsidP="00503612">
      <w:pPr>
        <w:spacing w:line="276" w:lineRule="auto"/>
        <w:ind w:left="360"/>
        <w:rPr>
          <w:lang w:val="en-AU"/>
        </w:rPr>
      </w:pPr>
      <w:r>
        <w:rPr>
          <w:rFonts w:ascii="Wingdings" w:hAnsi="Wingdings"/>
          <w:lang w:val="en-AU"/>
        </w:rPr>
        <w:t></w:t>
      </w:r>
      <w:r>
        <w:rPr>
          <w:rFonts w:ascii="Wingdings" w:hAnsi="Wingdings"/>
          <w:lang w:val="en-AU"/>
        </w:rPr>
        <w:t></w:t>
      </w:r>
      <w:r>
        <w:rPr>
          <w:lang w:val="en-AU"/>
        </w:rPr>
        <w:t>Bandwidth</w:t>
      </w:r>
    </w:p>
    <w:p w14:paraId="03D65E81" w14:textId="77777777" w:rsidR="00AC7900" w:rsidRDefault="00AC7900" w:rsidP="00503612">
      <w:pPr>
        <w:pStyle w:val="Heading1"/>
        <w:spacing w:before="240"/>
        <w:ind w:left="432" w:hanging="432"/>
      </w:pPr>
      <w:r>
        <w:br w:type="column"/>
      </w:r>
      <w:r w:rsidRPr="00CC7E4C">
        <w:lastRenderedPageBreak/>
        <w:t>Standardisation Requirements</w:t>
      </w:r>
    </w:p>
    <w:p w14:paraId="51F41F6D" w14:textId="77777777" w:rsidR="00AC7900" w:rsidRPr="00076D64" w:rsidRDefault="00AC7900" w:rsidP="00503612">
      <w:pPr>
        <w:pStyle w:val="ListParagraph"/>
        <w:numPr>
          <w:ilvl w:val="0"/>
          <w:numId w:val="14"/>
        </w:numPr>
        <w:spacing w:before="240" w:line="276" w:lineRule="auto"/>
        <w:rPr>
          <w:rFonts w:asciiTheme="minorHAnsi" w:hAnsiTheme="minorHAnsi"/>
          <w:lang w:val="en-AU"/>
        </w:rPr>
      </w:pPr>
      <w:r w:rsidRPr="00076D64">
        <w:rPr>
          <w:rFonts w:asciiTheme="minorHAnsi" w:hAnsiTheme="minorHAnsi"/>
          <w:sz w:val="24"/>
          <w:lang w:val="en-AU"/>
        </w:rPr>
        <w:t>Have you signed any service level agreements (SLAs) to enhance customer protection?</w:t>
      </w:r>
    </w:p>
    <w:p w14:paraId="1D668B04" w14:textId="77777777" w:rsidR="00AC7900" w:rsidRPr="000C7E9C" w:rsidRDefault="00AC7900" w:rsidP="00503612">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Yes</w:t>
      </w:r>
    </w:p>
    <w:p w14:paraId="01EFD9F2" w14:textId="77777777" w:rsidR="00AC7900" w:rsidRPr="000C7E9C" w:rsidRDefault="00AC7900" w:rsidP="00503612">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No</w:t>
      </w:r>
    </w:p>
    <w:p w14:paraId="6988C2F2" w14:textId="77777777" w:rsidR="00AC7900" w:rsidRPr="00076D64" w:rsidRDefault="00AC7900" w:rsidP="00503612">
      <w:pPr>
        <w:pStyle w:val="ListParagraph"/>
        <w:numPr>
          <w:ilvl w:val="0"/>
          <w:numId w:val="14"/>
        </w:numPr>
        <w:spacing w:before="240" w:line="276" w:lineRule="auto"/>
        <w:rPr>
          <w:rFonts w:asciiTheme="minorHAnsi" w:hAnsiTheme="minorHAnsi"/>
          <w:lang w:val="en-AU"/>
        </w:rPr>
      </w:pPr>
      <w:r w:rsidRPr="00076D64">
        <w:rPr>
          <w:rFonts w:asciiTheme="minorHAnsi" w:hAnsiTheme="minorHAnsi"/>
          <w:sz w:val="24"/>
          <w:lang w:val="en-AU"/>
        </w:rPr>
        <w:t>What are the service level agreement benchmarks for cloud computing?</w:t>
      </w:r>
    </w:p>
    <w:p w14:paraId="3EABBA4C" w14:textId="77777777" w:rsidR="00AC7900" w:rsidRPr="004D3263" w:rsidRDefault="00AC7900" w:rsidP="00503612">
      <w:pPr>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076D64">
        <w:rPr>
          <w:lang w:val="en-AU"/>
        </w:rPr>
        <w:t>Performance</w:t>
      </w:r>
    </w:p>
    <w:p w14:paraId="5D16D42B" w14:textId="77777777" w:rsidR="00AC7900" w:rsidRDefault="00AC7900" w:rsidP="00503612">
      <w:pPr>
        <w:spacing w:line="276" w:lineRule="auto"/>
        <w:ind w:left="720"/>
        <w:rPr>
          <w:lang w:val="en-AU"/>
        </w:rPr>
      </w:pPr>
      <w:r>
        <w:rPr>
          <w:rFonts w:ascii="Wingdings" w:hAnsi="Wingdings"/>
          <w:lang w:val="en-AU"/>
        </w:rPr>
        <w:t></w:t>
      </w:r>
      <w:r>
        <w:rPr>
          <w:rFonts w:ascii="Wingdings" w:hAnsi="Wingdings"/>
          <w:lang w:val="en-AU"/>
        </w:rPr>
        <w:t></w:t>
      </w:r>
      <w:r>
        <w:rPr>
          <w:lang w:val="en-AU"/>
        </w:rPr>
        <w:t>Availability</w:t>
      </w:r>
    </w:p>
    <w:p w14:paraId="4FD6584D" w14:textId="77777777" w:rsidR="00AC7900" w:rsidRPr="000C7E9C" w:rsidRDefault="00AC7900" w:rsidP="00503612">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Portability</w:t>
      </w:r>
    </w:p>
    <w:p w14:paraId="6D066447" w14:textId="77777777" w:rsidR="00AC7900" w:rsidRDefault="00AC7900" w:rsidP="00503612">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Security/privacy of data</w:t>
      </w:r>
    </w:p>
    <w:p w14:paraId="2941DD9F" w14:textId="6BCE75E4" w:rsidR="00AC7900" w:rsidRDefault="00AC7900" w:rsidP="00503612">
      <w:pPr>
        <w:spacing w:line="276" w:lineRule="auto"/>
        <w:ind w:left="720"/>
        <w:rPr>
          <w:lang w:val="en-AU"/>
        </w:rPr>
      </w:pPr>
      <w:r w:rsidRPr="000C7E9C">
        <w:rPr>
          <w:rFonts w:ascii="Wingdings" w:hAnsi="Wingdings"/>
          <w:lang w:val="en-AU"/>
        </w:rPr>
        <w:t></w:t>
      </w:r>
      <w:r w:rsidRPr="000C7E9C">
        <w:rPr>
          <w:rFonts w:ascii="Wingdings" w:hAnsi="Wingdings"/>
          <w:lang w:val="en-AU"/>
        </w:rPr>
        <w:t></w:t>
      </w:r>
      <w:r w:rsidR="00102F17">
        <w:rPr>
          <w:lang w:val="en-AU"/>
        </w:rPr>
        <w:t>Data ownership (i</w:t>
      </w:r>
      <w:r>
        <w:rPr>
          <w:lang w:val="en-AU"/>
        </w:rPr>
        <w:t>n case of data storage)</w:t>
      </w:r>
    </w:p>
    <w:p w14:paraId="5EDFF0E8" w14:textId="77777777" w:rsidR="00AC7900" w:rsidRPr="004D3263" w:rsidRDefault="00AC7900" w:rsidP="00503612">
      <w:pPr>
        <w:spacing w:line="276" w:lineRule="auto"/>
        <w:ind w:left="720"/>
        <w:rPr>
          <w:lang w:val="en-AU"/>
        </w:rPr>
      </w:pPr>
      <w:r>
        <w:rPr>
          <w:rFonts w:ascii="Wingdings" w:hAnsi="Wingdings"/>
          <w:lang w:val="en-AU"/>
        </w:rPr>
        <w:t></w:t>
      </w:r>
      <w:r>
        <w:rPr>
          <w:rFonts w:ascii="Wingdings" w:hAnsi="Wingdings"/>
          <w:lang w:val="en-AU"/>
        </w:rPr>
        <w:t></w:t>
      </w:r>
      <w:r>
        <w:rPr>
          <w:lang w:val="en-AU"/>
        </w:rPr>
        <w:t>Dispute process</w:t>
      </w:r>
    </w:p>
    <w:p w14:paraId="6EBB6E18" w14:textId="6F5A5DC7" w:rsidR="00AC7900" w:rsidRPr="000C7E9C" w:rsidRDefault="00AC7900" w:rsidP="00503612">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Pr>
          <w:lang w:val="en-AU"/>
        </w:rPr>
        <w:t>Other, specify:</w:t>
      </w:r>
      <w:r w:rsidR="00102F17">
        <w:rPr>
          <w:lang w:val="en-AU"/>
        </w:rPr>
        <w:t xml:space="preserve"> </w:t>
      </w:r>
      <w:r w:rsidR="000A6375" w:rsidRPr="00076D64">
        <w:rPr>
          <w:rFonts w:eastAsiaTheme="majorEastAsia"/>
          <w:bCs/>
          <w:szCs w:val="24"/>
          <w:lang w:val="en-AU"/>
        </w:rPr>
        <w:t>…………………………..</w:t>
      </w:r>
    </w:p>
    <w:p w14:paraId="277B8D33" w14:textId="77777777" w:rsidR="00AC7900" w:rsidRPr="00076D64" w:rsidRDefault="00AC7900" w:rsidP="00503612">
      <w:pPr>
        <w:pStyle w:val="ListParagraph"/>
        <w:numPr>
          <w:ilvl w:val="0"/>
          <w:numId w:val="14"/>
        </w:numPr>
        <w:spacing w:before="240" w:line="276" w:lineRule="auto"/>
        <w:rPr>
          <w:rFonts w:asciiTheme="minorHAnsi" w:hAnsiTheme="minorHAnsi"/>
          <w:sz w:val="24"/>
          <w:lang w:val="en-AU"/>
        </w:rPr>
      </w:pPr>
      <w:r w:rsidRPr="00076D64">
        <w:rPr>
          <w:rFonts w:asciiTheme="minorHAnsi" w:hAnsiTheme="minorHAnsi"/>
          <w:sz w:val="24"/>
          <w:lang w:val="en-AU"/>
        </w:rPr>
        <w:t xml:space="preserve">Do you think SLAs should be standardised? </w:t>
      </w:r>
    </w:p>
    <w:p w14:paraId="49E4A861" w14:textId="77777777" w:rsidR="00AC7900" w:rsidRPr="000C7E9C" w:rsidRDefault="00AC7900" w:rsidP="00503612">
      <w:pPr>
        <w:spacing w:before="240" w:line="276" w:lineRule="auto"/>
        <w:ind w:left="720"/>
        <w:rPr>
          <w:lang w:val="en-AU"/>
        </w:rPr>
      </w:pPr>
      <w:r w:rsidRPr="000C7E9C">
        <w:rPr>
          <w:rFonts w:ascii="Wingdings" w:hAnsi="Wingdings"/>
          <w:lang w:val="en-AU"/>
        </w:rPr>
        <w:lastRenderedPageBreak/>
        <w:t></w:t>
      </w:r>
      <w:r w:rsidRPr="000C7E9C">
        <w:rPr>
          <w:rFonts w:ascii="Wingdings" w:hAnsi="Wingdings"/>
          <w:lang w:val="en-AU"/>
        </w:rPr>
        <w:t></w:t>
      </w:r>
      <w:r w:rsidRPr="000C7E9C">
        <w:rPr>
          <w:lang w:val="en-AU"/>
        </w:rPr>
        <w:t>Yes</w:t>
      </w:r>
    </w:p>
    <w:p w14:paraId="641C7CAF" w14:textId="77777777" w:rsidR="00AC7900" w:rsidRPr="000C7E9C" w:rsidRDefault="00AC7900" w:rsidP="00503612">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sidRPr="000C7E9C">
        <w:rPr>
          <w:lang w:val="en-AU"/>
        </w:rPr>
        <w:t>No</w:t>
      </w:r>
    </w:p>
    <w:p w14:paraId="33E8318C" w14:textId="77777777" w:rsidR="00AC7900" w:rsidRPr="00076D64" w:rsidRDefault="00AC7900" w:rsidP="00503612">
      <w:pPr>
        <w:pStyle w:val="ListParagraph"/>
        <w:numPr>
          <w:ilvl w:val="0"/>
          <w:numId w:val="14"/>
        </w:numPr>
        <w:spacing w:before="240" w:line="276" w:lineRule="auto"/>
        <w:rPr>
          <w:rFonts w:asciiTheme="minorHAnsi" w:hAnsiTheme="minorHAnsi"/>
          <w:sz w:val="24"/>
          <w:lang w:val="en-AU"/>
        </w:rPr>
      </w:pPr>
      <w:r w:rsidRPr="00076D64">
        <w:rPr>
          <w:rFonts w:asciiTheme="minorHAnsi" w:hAnsiTheme="minorHAnsi"/>
          <w:sz w:val="24"/>
          <w:lang w:val="en-AU"/>
        </w:rPr>
        <w:t>Can you identify some of the issues that are associated with cloud adoption that can be addressed with standards?</w:t>
      </w:r>
    </w:p>
    <w:p w14:paraId="6DC197E1" w14:textId="77777777" w:rsidR="00AC7900" w:rsidRPr="00076D64" w:rsidRDefault="00AC7900" w:rsidP="00503612">
      <w:pPr>
        <w:spacing w:before="240" w:line="276" w:lineRule="auto"/>
        <w:ind w:left="720"/>
        <w:rPr>
          <w:lang w:val="en-AU"/>
        </w:rPr>
      </w:pPr>
      <w:r w:rsidRPr="00076D64">
        <w:rPr>
          <w:lang w:val="en-AU"/>
        </w:rPr>
        <w:t>……………………………………………………………………………………………</w:t>
      </w:r>
    </w:p>
    <w:p w14:paraId="36EC92A4" w14:textId="77777777" w:rsidR="00AC7900" w:rsidRDefault="00AC7900" w:rsidP="00503612">
      <w:pPr>
        <w:pStyle w:val="Heading1"/>
        <w:spacing w:before="240"/>
        <w:ind w:left="432" w:hanging="432"/>
      </w:pPr>
      <w:r w:rsidRPr="00CC7E4C">
        <w:t>Opportunities and Challenges for Cloud Computing Deployment</w:t>
      </w:r>
    </w:p>
    <w:p w14:paraId="2CC279D1" w14:textId="77777777" w:rsidR="00AC7900" w:rsidRPr="00076D64" w:rsidRDefault="00AC7900" w:rsidP="00503612">
      <w:pPr>
        <w:pStyle w:val="ListParagraph"/>
        <w:numPr>
          <w:ilvl w:val="0"/>
          <w:numId w:val="15"/>
        </w:numPr>
        <w:spacing w:before="240" w:line="276" w:lineRule="auto"/>
        <w:rPr>
          <w:rFonts w:asciiTheme="minorHAnsi" w:hAnsiTheme="minorHAnsi"/>
          <w:sz w:val="24"/>
          <w:lang w:val="en-AU"/>
        </w:rPr>
      </w:pPr>
      <w:r w:rsidRPr="00076D64">
        <w:rPr>
          <w:rFonts w:asciiTheme="minorHAnsi" w:hAnsiTheme="minorHAnsi"/>
          <w:sz w:val="24"/>
          <w:lang w:val="en-AU"/>
        </w:rPr>
        <w:t>What do you think are bottlenecks and weakness that need to be addressed for an effective use of cloud services?</w:t>
      </w:r>
    </w:p>
    <w:p w14:paraId="3BC81168" w14:textId="77777777" w:rsidR="00AC7900" w:rsidRPr="00076D64" w:rsidRDefault="00AC7900" w:rsidP="00503612">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Security issues</w:t>
      </w:r>
    </w:p>
    <w:p w14:paraId="05508B64" w14:textId="77777777" w:rsidR="00AC7900" w:rsidRPr="00076D64" w:rsidRDefault="00AC7900" w:rsidP="00503612">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Compliance issues</w:t>
      </w:r>
    </w:p>
    <w:p w14:paraId="7E002F2D" w14:textId="77777777" w:rsidR="00AC7900" w:rsidRPr="002532FC"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Privacy issues</w:t>
      </w:r>
    </w:p>
    <w:p w14:paraId="681EC5DC" w14:textId="77777777" w:rsidR="00AC7900" w:rsidRPr="002532FC"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076D64">
        <w:rPr>
          <w:rFonts w:asciiTheme="minorHAnsi" w:hAnsiTheme="minorHAnsi"/>
          <w:sz w:val="24"/>
          <w:lang w:val="en-AU"/>
        </w:rPr>
        <w:t>Quality of Service issues</w:t>
      </w:r>
    </w:p>
    <w:p w14:paraId="7F997424" w14:textId="5A42C23B" w:rsidR="00AC7900" w:rsidRPr="002532FC" w:rsidRDefault="00AC7900" w:rsidP="00503612">
      <w:pPr>
        <w:pStyle w:val="ListParagraph"/>
        <w:spacing w:before="120" w:line="276" w:lineRule="auto"/>
        <w:rPr>
          <w:rFonts w:ascii="Times New Roman" w:hAnsi="Times New Roman"/>
          <w:sz w:val="24"/>
          <w:lang w:val="en-AU"/>
        </w:rPr>
      </w:pPr>
      <w:r>
        <w:rPr>
          <w:rFonts w:ascii="Wingdings" w:hAnsi="Wingdings"/>
          <w:sz w:val="24"/>
          <w:lang w:val="en-AU"/>
        </w:rPr>
        <w:lastRenderedPageBreak/>
        <w:t></w:t>
      </w:r>
      <w:r>
        <w:rPr>
          <w:rFonts w:ascii="Wingdings" w:hAnsi="Wingdings"/>
          <w:sz w:val="24"/>
          <w:lang w:val="en-AU"/>
        </w:rPr>
        <w:t></w:t>
      </w:r>
      <w:r w:rsidRPr="00076D64">
        <w:rPr>
          <w:rFonts w:asciiTheme="minorHAnsi" w:hAnsiTheme="minorHAnsi"/>
          <w:sz w:val="24"/>
          <w:lang w:val="en-AU"/>
        </w:rPr>
        <w:t>Other, Specify:</w:t>
      </w:r>
      <w:r w:rsidR="008B37E5">
        <w:rPr>
          <w:rFonts w:asciiTheme="minorHAnsi" w:hAnsiTheme="minorHAnsi"/>
          <w:sz w:val="24"/>
          <w:lang w:val="en-AU"/>
        </w:rPr>
        <w:t xml:space="preserve"> </w:t>
      </w:r>
      <w:r w:rsidR="000A6375" w:rsidRPr="00076D64">
        <w:rPr>
          <w:rFonts w:asciiTheme="minorHAnsi" w:eastAsiaTheme="majorEastAsia" w:hAnsiTheme="minorHAnsi"/>
          <w:bCs/>
          <w:sz w:val="24"/>
          <w:szCs w:val="24"/>
          <w:lang w:val="en-AU"/>
        </w:rPr>
        <w:t>…………………………..</w:t>
      </w:r>
    </w:p>
    <w:p w14:paraId="3D098682" w14:textId="069DA33B" w:rsidR="00AC7900" w:rsidRPr="00076D64" w:rsidRDefault="00AC7900" w:rsidP="00503612">
      <w:pPr>
        <w:pStyle w:val="ListParagraph"/>
        <w:numPr>
          <w:ilvl w:val="0"/>
          <w:numId w:val="15"/>
        </w:numPr>
        <w:spacing w:before="240" w:line="276" w:lineRule="auto"/>
        <w:rPr>
          <w:rFonts w:asciiTheme="minorHAnsi" w:hAnsiTheme="minorHAnsi"/>
          <w:sz w:val="24"/>
          <w:lang w:val="en-AU"/>
        </w:rPr>
      </w:pPr>
      <w:r w:rsidRPr="00076D64">
        <w:rPr>
          <w:rFonts w:asciiTheme="minorHAnsi" w:hAnsiTheme="minorHAnsi"/>
          <w:sz w:val="24"/>
          <w:lang w:val="en-AU"/>
        </w:rPr>
        <w:t>What do you think are some of the scenarios that can spur the use of cloud services in your country?</w:t>
      </w:r>
      <w:r w:rsidR="00102F17">
        <w:rPr>
          <w:rFonts w:asciiTheme="minorHAnsi" w:hAnsiTheme="minorHAnsi"/>
          <w:sz w:val="24"/>
          <w:lang w:val="en-AU"/>
        </w:rPr>
        <w:br/>
      </w:r>
      <w:r w:rsidR="00102F17" w:rsidRPr="00102F17">
        <w:rPr>
          <w:rFonts w:asciiTheme="minorHAnsi" w:hAnsiTheme="minorHAnsi"/>
          <w:sz w:val="24"/>
          <w:lang w:val="en-AU"/>
        </w:rPr>
        <w:t>……………………………………………………………………………………………</w:t>
      </w:r>
    </w:p>
    <w:p w14:paraId="76AC72A1" w14:textId="77777777" w:rsidR="00EF4D41" w:rsidRPr="0075280D" w:rsidRDefault="00EF4D41" w:rsidP="00EF4D41">
      <w:pPr>
        <w:pStyle w:val="ListParagraph"/>
        <w:jc w:val="center"/>
      </w:pPr>
      <w:r>
        <w:t>___________________</w:t>
      </w:r>
    </w:p>
    <w:p w14:paraId="313BF031" w14:textId="77777777" w:rsidR="00996918" w:rsidRPr="003F0DED" w:rsidRDefault="00996918" w:rsidP="009569DF"/>
    <w:sectPr w:rsidR="00996918" w:rsidRPr="003F0DED"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27D1E" w14:textId="77777777" w:rsidR="00F82115" w:rsidRDefault="00F82115">
      <w:r>
        <w:separator/>
      </w:r>
    </w:p>
  </w:endnote>
  <w:endnote w:type="continuationSeparator" w:id="0">
    <w:p w14:paraId="0D0D7731" w14:textId="77777777" w:rsidR="00F82115" w:rsidRDefault="00F8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7EBB1" w14:textId="4DC02F27" w:rsidR="00FA124A" w:rsidRPr="00196AB1" w:rsidRDefault="000E43AD" w:rsidP="0059495D">
    <w:pPr>
      <w:pStyle w:val="Footer"/>
      <w:tabs>
        <w:tab w:val="clear" w:pos="794"/>
        <w:tab w:val="clear" w:pos="1191"/>
        <w:tab w:val="clear" w:pos="1588"/>
        <w:tab w:val="clear" w:pos="1985"/>
      </w:tabs>
      <w:rPr>
        <w:lang w:val="fr-CH"/>
      </w:rPr>
    </w:pPr>
    <w:r>
      <w:rPr>
        <w:lang w:val="fr-CH"/>
      </w:rPr>
      <w:t>ITU-T\BUREAU\CIRC\222\</w:t>
    </w:r>
    <w:r w:rsidR="0059495D">
      <w:rPr>
        <w:lang w:val="fr-CH"/>
      </w:rPr>
      <w:t>E.DOC</w:t>
    </w:r>
    <w:r w:rsidR="0059495D">
      <w:rPr>
        <w:lang w:val="fr-CH"/>
      </w:rPr>
      <w:tab/>
    </w:r>
    <w:r w:rsidR="0059495D" w:rsidRPr="00196AB1">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77167"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3B7B9C">
      <w:rPr>
        <w:sz w:val="18"/>
        <w:szCs w:val="18"/>
        <w:lang w:val="fr-CH"/>
      </w:rPr>
      <w:t xml:space="preserve"> • </w:t>
    </w:r>
    <w:hyperlink r:id="rId3" w:history="1">
      <w:r w:rsidR="003B7B9C">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963F" w14:textId="77777777" w:rsidR="00F82115" w:rsidRDefault="00F82115">
      <w:r>
        <w:t>____________________</w:t>
      </w:r>
    </w:p>
  </w:footnote>
  <w:footnote w:type="continuationSeparator" w:id="0">
    <w:p w14:paraId="6EE616F8" w14:textId="77777777" w:rsidR="00F82115" w:rsidRDefault="00F8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E7AB" w14:textId="77777777" w:rsidR="00C740E1" w:rsidRDefault="00994A9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19858B7A"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1543C"/>
    <w:multiLevelType w:val="hybridMultilevel"/>
    <w:tmpl w:val="B7B6323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BB449C1"/>
    <w:multiLevelType w:val="hybridMultilevel"/>
    <w:tmpl w:val="7C80D79E"/>
    <w:lvl w:ilvl="0" w:tplc="85904976">
      <w:start w:val="1"/>
      <w:numFmt w:val="decimal"/>
      <w:lvlText w:val="1.%1"/>
      <w:lvlJc w:val="left"/>
      <w:pPr>
        <w:ind w:left="720" w:hanging="360"/>
      </w:pPr>
      <w:rPr>
        <w:rFonts w:asciiTheme="minorHAnsi" w:hAnsiTheme="minorHAns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B6A"/>
    <w:multiLevelType w:val="hybridMultilevel"/>
    <w:tmpl w:val="6012252E"/>
    <w:lvl w:ilvl="0" w:tplc="D23E167E">
      <w:start w:val="1"/>
      <w:numFmt w:val="decimal"/>
      <w:lvlText w:val="2.%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32058"/>
    <w:multiLevelType w:val="hybridMultilevel"/>
    <w:tmpl w:val="620490DE"/>
    <w:lvl w:ilvl="0" w:tplc="376EE37E">
      <w:start w:val="5"/>
      <w:numFmt w:val="bullet"/>
      <w:lvlText w:val=""/>
      <w:lvlJc w:val="left"/>
      <w:pPr>
        <w:ind w:left="1260" w:hanging="360"/>
      </w:pPr>
      <w:rPr>
        <w:rFonts w:ascii="Wingdings" w:eastAsiaTheme="minorHAnsi" w:hAnsi="Wingdings"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E0F663C"/>
    <w:multiLevelType w:val="hybridMultilevel"/>
    <w:tmpl w:val="115EC0D6"/>
    <w:lvl w:ilvl="0" w:tplc="598234CA">
      <w:start w:val="1"/>
      <w:numFmt w:val="decimal"/>
      <w:lvlText w:val="3.%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D43BF"/>
    <w:multiLevelType w:val="hybridMultilevel"/>
    <w:tmpl w:val="FEF6BFF6"/>
    <w:lvl w:ilvl="0" w:tplc="B608C844">
      <w:start w:val="1"/>
      <w:numFmt w:val="decimal"/>
      <w:lvlText w:val="4.%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4"/>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18"/>
    <w:rsid w:val="000069D4"/>
    <w:rsid w:val="000174AD"/>
    <w:rsid w:val="000305E1"/>
    <w:rsid w:val="00076D64"/>
    <w:rsid w:val="000A6375"/>
    <w:rsid w:val="000A7D55"/>
    <w:rsid w:val="000B46FB"/>
    <w:rsid w:val="000C2E8E"/>
    <w:rsid w:val="000D49FB"/>
    <w:rsid w:val="000E0E7C"/>
    <w:rsid w:val="000E43AD"/>
    <w:rsid w:val="000F1B4B"/>
    <w:rsid w:val="00102F17"/>
    <w:rsid w:val="0012744F"/>
    <w:rsid w:val="001356CA"/>
    <w:rsid w:val="00156DFF"/>
    <w:rsid w:val="00156F66"/>
    <w:rsid w:val="00162032"/>
    <w:rsid w:val="00177B65"/>
    <w:rsid w:val="00182528"/>
    <w:rsid w:val="0018500B"/>
    <w:rsid w:val="00196471"/>
    <w:rsid w:val="00196A19"/>
    <w:rsid w:val="00196AB1"/>
    <w:rsid w:val="001C3CDB"/>
    <w:rsid w:val="00202DC1"/>
    <w:rsid w:val="002116EE"/>
    <w:rsid w:val="002309D8"/>
    <w:rsid w:val="0023525C"/>
    <w:rsid w:val="002623D0"/>
    <w:rsid w:val="00265A07"/>
    <w:rsid w:val="00287BF1"/>
    <w:rsid w:val="002A7FE2"/>
    <w:rsid w:val="002B711C"/>
    <w:rsid w:val="002C0244"/>
    <w:rsid w:val="002D782C"/>
    <w:rsid w:val="002E1B4F"/>
    <w:rsid w:val="002F2E67"/>
    <w:rsid w:val="002F56FE"/>
    <w:rsid w:val="002F6530"/>
    <w:rsid w:val="00315546"/>
    <w:rsid w:val="00330567"/>
    <w:rsid w:val="00351DA5"/>
    <w:rsid w:val="00354937"/>
    <w:rsid w:val="00383598"/>
    <w:rsid w:val="00386A9D"/>
    <w:rsid w:val="00391081"/>
    <w:rsid w:val="003B2789"/>
    <w:rsid w:val="003B7B9C"/>
    <w:rsid w:val="003C13CE"/>
    <w:rsid w:val="003E2518"/>
    <w:rsid w:val="003F0DED"/>
    <w:rsid w:val="00404FBA"/>
    <w:rsid w:val="0042445E"/>
    <w:rsid w:val="004314A2"/>
    <w:rsid w:val="004B1EF7"/>
    <w:rsid w:val="004B3FAD"/>
    <w:rsid w:val="004E3CF9"/>
    <w:rsid w:val="00500BE1"/>
    <w:rsid w:val="00501DCA"/>
    <w:rsid w:val="00503612"/>
    <w:rsid w:val="00513A47"/>
    <w:rsid w:val="005144AF"/>
    <w:rsid w:val="00516C47"/>
    <w:rsid w:val="0053262A"/>
    <w:rsid w:val="005408DF"/>
    <w:rsid w:val="0055318D"/>
    <w:rsid w:val="00573344"/>
    <w:rsid w:val="00583F9B"/>
    <w:rsid w:val="00584AFA"/>
    <w:rsid w:val="0059495D"/>
    <w:rsid w:val="005E1223"/>
    <w:rsid w:val="005E5C10"/>
    <w:rsid w:val="005F2C78"/>
    <w:rsid w:val="00601297"/>
    <w:rsid w:val="00605D5A"/>
    <w:rsid w:val="006121CD"/>
    <w:rsid w:val="006144E4"/>
    <w:rsid w:val="00624555"/>
    <w:rsid w:val="00650299"/>
    <w:rsid w:val="00655FC5"/>
    <w:rsid w:val="0074492E"/>
    <w:rsid w:val="00744F9C"/>
    <w:rsid w:val="0076790C"/>
    <w:rsid w:val="007A1B6F"/>
    <w:rsid w:val="007D2F64"/>
    <w:rsid w:val="007E51DC"/>
    <w:rsid w:val="00801031"/>
    <w:rsid w:val="00802953"/>
    <w:rsid w:val="00803ACB"/>
    <w:rsid w:val="00807FF1"/>
    <w:rsid w:val="00822581"/>
    <w:rsid w:val="008309DD"/>
    <w:rsid w:val="0083227A"/>
    <w:rsid w:val="00833DCD"/>
    <w:rsid w:val="00857C67"/>
    <w:rsid w:val="00862CC9"/>
    <w:rsid w:val="00866900"/>
    <w:rsid w:val="00870336"/>
    <w:rsid w:val="0087154B"/>
    <w:rsid w:val="0087300D"/>
    <w:rsid w:val="00881BA1"/>
    <w:rsid w:val="008832D6"/>
    <w:rsid w:val="00895D49"/>
    <w:rsid w:val="008A0A55"/>
    <w:rsid w:val="008B37E5"/>
    <w:rsid w:val="008C26B8"/>
    <w:rsid w:val="00915CB9"/>
    <w:rsid w:val="009273EC"/>
    <w:rsid w:val="00932E45"/>
    <w:rsid w:val="00951309"/>
    <w:rsid w:val="009552FE"/>
    <w:rsid w:val="009569DF"/>
    <w:rsid w:val="00964CF0"/>
    <w:rsid w:val="00982084"/>
    <w:rsid w:val="00991A72"/>
    <w:rsid w:val="00994A95"/>
    <w:rsid w:val="00995963"/>
    <w:rsid w:val="00996918"/>
    <w:rsid w:val="009A54D9"/>
    <w:rsid w:val="009B61EB"/>
    <w:rsid w:val="009B6449"/>
    <w:rsid w:val="009C2064"/>
    <w:rsid w:val="009C6C4A"/>
    <w:rsid w:val="009D1697"/>
    <w:rsid w:val="009E1082"/>
    <w:rsid w:val="00A014F8"/>
    <w:rsid w:val="00A11DCA"/>
    <w:rsid w:val="00A31F0E"/>
    <w:rsid w:val="00A32501"/>
    <w:rsid w:val="00A5173C"/>
    <w:rsid w:val="00A61AEF"/>
    <w:rsid w:val="00A9652E"/>
    <w:rsid w:val="00AA1543"/>
    <w:rsid w:val="00AB0FFD"/>
    <w:rsid w:val="00AC4FF0"/>
    <w:rsid w:val="00AC7900"/>
    <w:rsid w:val="00AD610F"/>
    <w:rsid w:val="00AD7192"/>
    <w:rsid w:val="00AF10F1"/>
    <w:rsid w:val="00AF173A"/>
    <w:rsid w:val="00AF7BC0"/>
    <w:rsid w:val="00B066A4"/>
    <w:rsid w:val="00B07A13"/>
    <w:rsid w:val="00B143E2"/>
    <w:rsid w:val="00B4279B"/>
    <w:rsid w:val="00B45FC9"/>
    <w:rsid w:val="00B61A00"/>
    <w:rsid w:val="00B818A0"/>
    <w:rsid w:val="00B83461"/>
    <w:rsid w:val="00BC7CCF"/>
    <w:rsid w:val="00BE470B"/>
    <w:rsid w:val="00BF048B"/>
    <w:rsid w:val="00C018E7"/>
    <w:rsid w:val="00C27BDB"/>
    <w:rsid w:val="00C57A91"/>
    <w:rsid w:val="00C703E0"/>
    <w:rsid w:val="00C740E1"/>
    <w:rsid w:val="00CB43AF"/>
    <w:rsid w:val="00CC01C2"/>
    <w:rsid w:val="00CE0667"/>
    <w:rsid w:val="00CF21F2"/>
    <w:rsid w:val="00D02712"/>
    <w:rsid w:val="00D214D0"/>
    <w:rsid w:val="00D46CD6"/>
    <w:rsid w:val="00D5657A"/>
    <w:rsid w:val="00D63425"/>
    <w:rsid w:val="00D6546B"/>
    <w:rsid w:val="00DA5A25"/>
    <w:rsid w:val="00DB3805"/>
    <w:rsid w:val="00DC36AC"/>
    <w:rsid w:val="00DC491A"/>
    <w:rsid w:val="00DD4BED"/>
    <w:rsid w:val="00DE39F0"/>
    <w:rsid w:val="00DF0AF3"/>
    <w:rsid w:val="00E13E0C"/>
    <w:rsid w:val="00E17CCC"/>
    <w:rsid w:val="00E27D7E"/>
    <w:rsid w:val="00E34935"/>
    <w:rsid w:val="00E42E13"/>
    <w:rsid w:val="00E6257C"/>
    <w:rsid w:val="00E63C59"/>
    <w:rsid w:val="00E7583D"/>
    <w:rsid w:val="00EA5DEF"/>
    <w:rsid w:val="00EF4D41"/>
    <w:rsid w:val="00F82115"/>
    <w:rsid w:val="00F8582F"/>
    <w:rsid w:val="00F92313"/>
    <w:rsid w:val="00FA124A"/>
    <w:rsid w:val="00FA1A29"/>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7A2143"/>
  <w15:docId w15:val="{1230A5BD-D28C-402D-9C5F-BCE6706B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Heading1Char">
    <w:name w:val="Heading 1 Char"/>
    <w:basedOn w:val="DefaultParagraphFont"/>
    <w:link w:val="Heading1"/>
    <w:rsid w:val="00996918"/>
    <w:rPr>
      <w:rFonts w:asciiTheme="minorHAnsi" w:hAnsiTheme="minorHAnsi"/>
      <w:b/>
      <w:sz w:val="28"/>
      <w:lang w:val="en-GB" w:eastAsia="en-US"/>
    </w:rPr>
  </w:style>
  <w:style w:type="paragraph" w:styleId="ListParagraph">
    <w:name w:val="List Paragraph"/>
    <w:basedOn w:val="Normal"/>
    <w:uiPriority w:val="34"/>
    <w:qFormat/>
    <w:rsid w:val="00996918"/>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sz w:val="22"/>
      <w:szCs w:val="22"/>
      <w:lang w:val="en-US"/>
    </w:rPr>
  </w:style>
  <w:style w:type="paragraph" w:styleId="NormalWeb">
    <w:name w:val="Normal (Web)"/>
    <w:basedOn w:val="Normal"/>
    <w:uiPriority w:val="99"/>
    <w:unhideWhenUsed/>
    <w:rsid w:val="0099691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table" w:styleId="TableGrid">
    <w:name w:val="Table Grid"/>
    <w:basedOn w:val="TableNormal"/>
    <w:uiPriority w:val="39"/>
    <w:rsid w:val="00AC790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0">
    <w:name w:val="Table_Legend"/>
    <w:basedOn w:val="Normal"/>
    <w:rsid w:val="00AD61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textAlignment w:val="auto"/>
    </w:pPr>
    <w:rPr>
      <w:rFonts w:ascii="Times New Roman" w:hAnsi="Times New Roman"/>
      <w:sz w:val="22"/>
    </w:rPr>
  </w:style>
  <w:style w:type="character" w:styleId="CommentReference">
    <w:name w:val="annotation reference"/>
    <w:basedOn w:val="DefaultParagraphFont"/>
    <w:semiHidden/>
    <w:unhideWhenUsed/>
    <w:rsid w:val="00E7583D"/>
    <w:rPr>
      <w:sz w:val="16"/>
      <w:szCs w:val="16"/>
    </w:rPr>
  </w:style>
  <w:style w:type="paragraph" w:styleId="CommentText">
    <w:name w:val="annotation text"/>
    <w:basedOn w:val="Normal"/>
    <w:link w:val="CommentTextChar"/>
    <w:semiHidden/>
    <w:unhideWhenUsed/>
    <w:rsid w:val="00E7583D"/>
    <w:rPr>
      <w:sz w:val="20"/>
    </w:rPr>
  </w:style>
  <w:style w:type="character" w:customStyle="1" w:styleId="CommentTextChar">
    <w:name w:val="Comment Text Char"/>
    <w:basedOn w:val="DefaultParagraphFont"/>
    <w:link w:val="CommentText"/>
    <w:semiHidden/>
    <w:rsid w:val="00E7583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E7583D"/>
    <w:rPr>
      <w:b/>
      <w:bCs/>
    </w:rPr>
  </w:style>
  <w:style w:type="character" w:customStyle="1" w:styleId="CommentSubjectChar">
    <w:name w:val="Comment Subject Char"/>
    <w:basedOn w:val="CommentTextChar"/>
    <w:link w:val="CommentSubject"/>
    <w:semiHidden/>
    <w:rsid w:val="00E7583D"/>
    <w:rPr>
      <w:rFonts w:asciiTheme="minorHAnsi" w:hAnsiTheme="minorHAnsi"/>
      <w:b/>
      <w:bCs/>
      <w:lang w:val="en-GB" w:eastAsia="en-US"/>
    </w:rPr>
  </w:style>
  <w:style w:type="paragraph" w:styleId="Revision">
    <w:name w:val="Revision"/>
    <w:hidden/>
    <w:uiPriority w:val="99"/>
    <w:semiHidden/>
    <w:rsid w:val="00E7583D"/>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519622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3@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C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DD07-36E9-4E21-B8A2-C590E1EB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0</TotalTime>
  <Pages>6</Pages>
  <Words>816</Words>
  <Characters>5172</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Bettini, Nadine</cp:lastModifiedBy>
  <cp:revision>2</cp:revision>
  <cp:lastPrinted>2016-05-11T15:41:00Z</cp:lastPrinted>
  <dcterms:created xsi:type="dcterms:W3CDTF">2016-05-12T06:28:00Z</dcterms:created>
  <dcterms:modified xsi:type="dcterms:W3CDTF">2016-05-12T06:28:00Z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