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1669DE" w:rsidP="00150BF1">
            <w:pPr>
              <w:spacing w:before="0" w:line="240" w:lineRule="auto"/>
              <w:jc w:val="left"/>
              <w:rPr>
                <w:b/>
                <w:bCs/>
                <w:rtl/>
                <w:lang w:bidi="ar-EG"/>
              </w:rPr>
            </w:pPr>
            <w:r w:rsidRPr="00DE5ECD">
              <w:rPr>
                <w:rFonts w:asciiTheme="minorHAnsi" w:hAnsiTheme="minorHAnsi"/>
                <w:noProof/>
              </w:rPr>
              <w:drawing>
                <wp:inline distT="0" distB="0" distL="0" distR="0" wp14:anchorId="471FAC99" wp14:editId="252D4B24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669DE" w:rsidP="00150BF1">
            <w:pPr>
              <w:spacing w:before="0" w:line="240" w:lineRule="auto"/>
              <w:jc w:val="right"/>
              <w:rPr>
                <w:b/>
                <w:bCs/>
                <w:rtl/>
                <w:lang w:bidi="ar-EG"/>
              </w:rPr>
            </w:pPr>
            <w:r w:rsidRPr="00DE5ECD">
              <w:rPr>
                <w:rFonts w:asciiTheme="minorHAnsi" w:hAnsiTheme="minorHAnsi" w:cs="Calibri"/>
                <w:noProof/>
              </w:rPr>
              <w:drawing>
                <wp:inline distT="0" distB="0" distL="0" distR="0" wp14:anchorId="62743198" wp14:editId="1E9F74E1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7C59E1">
            <w:pPr>
              <w:spacing w:before="48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693B71">
              <w:t>11</w:t>
            </w:r>
            <w:r w:rsidR="00693B71">
              <w:rPr>
                <w:rFonts w:hint="eastAsia"/>
                <w:rtl/>
                <w:lang w:bidi="ar-EG"/>
              </w:rPr>
              <w:t> مايو </w:t>
            </w:r>
            <w:r w:rsidR="00693B71">
              <w:rPr>
                <w:lang w:bidi="ar-EG"/>
              </w:rPr>
              <w:t>2016</w:t>
            </w:r>
            <w:r w:rsidR="00EB2240">
              <w:rPr>
                <w:lang w:bidi="ar-EG"/>
              </w:rPr>
              <w:t xml:space="preserve"> 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BA0CB8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BA0CB8">
              <w:rPr>
                <w:b/>
                <w:lang w:bidi="ar-SY"/>
              </w:rPr>
              <w:t> </w:t>
            </w:r>
            <w:r w:rsidR="00EB2240">
              <w:rPr>
                <w:b/>
                <w:lang w:bidi="ar-SY"/>
              </w:rPr>
              <w:t>222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C971F3">
              <w:rPr>
                <w:bCs/>
                <w:lang w:bidi="ar-SY"/>
              </w:rPr>
              <w:t> </w:t>
            </w:r>
            <w:r w:rsidR="00693B71">
              <w:rPr>
                <w:bCs/>
                <w:lang w:bidi="ar-SY"/>
              </w:rPr>
              <w:t>13</w:t>
            </w:r>
            <w:r w:rsidRPr="00521E65">
              <w:rPr>
                <w:bCs/>
                <w:lang w:bidi="ar-SY"/>
              </w:rPr>
              <w:t>/</w:t>
            </w:r>
            <w:r w:rsidR="00693B71">
              <w:rPr>
                <w:bCs/>
                <w:lang w:bidi="ar-SY"/>
              </w:rPr>
              <w:t>TK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7C4FC9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7C4FC9">
              <w:rPr>
                <w:lang w:bidi="ar-SY"/>
              </w:rPr>
              <w:t>5126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1122EC" w:rsidP="002D475F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BA0CB8" w:rsidRPr="00004214">
                <w:rPr>
                  <w:rStyle w:val="Hyperlink"/>
                  <w:lang w:bidi="ar-SY"/>
                </w:rPr>
                <w:t>tsbsg13@itu.int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EB2240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EB2240">
              <w:rPr>
                <w:rFonts w:hint="cs"/>
                <w:rtl/>
                <w:lang w:bidi="ar-EG"/>
              </w:rPr>
              <w:t>الات</w:t>
            </w:r>
            <w:r w:rsidR="007C59E1">
              <w:rPr>
                <w:rFonts w:hint="cs"/>
                <w:rtl/>
                <w:lang w:bidi="ar-EG"/>
              </w:rPr>
              <w:t>‍</w:t>
            </w:r>
            <w:r w:rsidR="00EB2240">
              <w:rPr>
                <w:rFonts w:hint="cs"/>
                <w:rtl/>
                <w:lang w:bidi="ar-EG"/>
              </w:rPr>
              <w:t>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4B6770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4B6770">
              <w:rPr>
                <w:lang w:bidi="ar-SY"/>
              </w:rPr>
              <w:t>13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7C59E1" w:rsidRDefault="005A1071" w:rsidP="00643E02">
            <w:pPr>
              <w:spacing w:before="60" w:after="60" w:line="340" w:lineRule="exact"/>
              <w:ind w:left="57" w:right="57"/>
              <w:rPr>
                <w:b/>
                <w:bCs/>
                <w:spacing w:val="-4"/>
                <w:rtl/>
                <w:lang w:bidi="ar-EG"/>
              </w:rPr>
            </w:pPr>
            <w:r w:rsidRPr="007C59E1">
              <w:rPr>
                <w:rFonts w:hint="cs"/>
                <w:b/>
                <w:bCs/>
                <w:spacing w:val="-4"/>
                <w:rtl/>
              </w:rPr>
              <w:t xml:space="preserve">استبيان موجَّه إلى عملاء الخدمة السحابية </w:t>
            </w:r>
            <w:r w:rsidR="00543117" w:rsidRPr="007C59E1">
              <w:rPr>
                <w:b/>
                <w:bCs/>
                <w:spacing w:val="-4"/>
              </w:rPr>
              <w:t>(CSC)</w:t>
            </w:r>
            <w:r w:rsidR="00543117" w:rsidRPr="007C59E1">
              <w:rPr>
                <w:rFonts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Pr="007C59E1">
              <w:rPr>
                <w:rFonts w:hint="cs"/>
                <w:b/>
                <w:bCs/>
                <w:spacing w:val="-4"/>
                <w:rtl/>
              </w:rPr>
              <w:t>بشأن سيناريوهات الحوسبة السحابية في البلدان النامية</w:t>
            </w:r>
          </w:p>
        </w:tc>
      </w:tr>
      <w:tr w:rsidR="005A1071" w:rsidRPr="00521E65" w:rsidTr="00643E02">
        <w:trPr>
          <w:cantSplit/>
        </w:trPr>
        <w:tc>
          <w:tcPr>
            <w:tcW w:w="796" w:type="pct"/>
          </w:tcPr>
          <w:p w:rsidR="005A1071" w:rsidRPr="00521E65" w:rsidRDefault="005A1071" w:rsidP="00643E02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الإجراء المطلوب:</w:t>
            </w:r>
          </w:p>
        </w:tc>
        <w:tc>
          <w:tcPr>
            <w:tcW w:w="4204" w:type="pct"/>
            <w:gridSpan w:val="2"/>
          </w:tcPr>
          <w:p w:rsidR="005A1071" w:rsidRPr="007C59E1" w:rsidRDefault="005A1071" w:rsidP="00BA0CB8">
            <w:pPr>
              <w:spacing w:before="60" w:after="60" w:line="340" w:lineRule="exact"/>
              <w:ind w:left="57" w:right="57"/>
              <w:rPr>
                <w:b/>
                <w:bCs/>
                <w:rtl/>
              </w:rPr>
            </w:pPr>
            <w:r w:rsidRPr="007C59E1">
              <w:rPr>
                <w:rFonts w:hint="cs"/>
                <w:b/>
                <w:bCs/>
                <w:rtl/>
              </w:rPr>
              <w:t>الرجاء إعادة الاستبيان في موعد لا</w:t>
            </w:r>
            <w:r w:rsidR="00BA0CB8">
              <w:rPr>
                <w:rFonts w:hint="eastAsia"/>
                <w:b/>
                <w:bCs/>
                <w:rtl/>
              </w:rPr>
              <w:t> </w:t>
            </w:r>
            <w:r w:rsidRPr="007C59E1">
              <w:rPr>
                <w:rFonts w:hint="cs"/>
                <w:b/>
                <w:bCs/>
                <w:rtl/>
              </w:rPr>
              <w:t>يتجاوز</w:t>
            </w:r>
            <w:r w:rsidRPr="007C59E1">
              <w:rPr>
                <w:rFonts w:hint="cs"/>
                <w:rtl/>
              </w:rPr>
              <w:t xml:space="preserve"> </w:t>
            </w:r>
            <w:r w:rsidRPr="007C59E1">
              <w:rPr>
                <w:b/>
                <w:bCs/>
              </w:rPr>
              <w:t>20</w:t>
            </w:r>
            <w:r w:rsidRPr="007C59E1">
              <w:rPr>
                <w:rFonts w:hint="cs"/>
                <w:b/>
                <w:bCs/>
                <w:rtl/>
              </w:rPr>
              <w:t xml:space="preserve"> يونيو </w:t>
            </w:r>
            <w:r w:rsidRPr="007C59E1">
              <w:rPr>
                <w:b/>
                <w:bCs/>
              </w:rPr>
              <w:t>2016</w:t>
            </w:r>
          </w:p>
        </w:tc>
      </w:tr>
    </w:tbl>
    <w:p w:rsidR="00521E65" w:rsidRPr="00A37A60" w:rsidRDefault="00521E65" w:rsidP="00BA0CB8">
      <w:pPr>
        <w:pStyle w:val="Normalaftertitle"/>
        <w:spacing w:before="600"/>
        <w:rPr>
          <w:rtl/>
        </w:rPr>
      </w:pPr>
      <w:r w:rsidRPr="00A37A60">
        <w:rPr>
          <w:rFonts w:hint="cs"/>
          <w:rtl/>
        </w:rPr>
        <w:t>حضرات السادة والسيدات،</w:t>
      </w:r>
    </w:p>
    <w:p w:rsidR="00521E65" w:rsidRPr="00A37A60" w:rsidRDefault="00521E65" w:rsidP="00521E65">
      <w:pPr>
        <w:rPr>
          <w:rtl/>
          <w:lang w:bidi="ar-EG"/>
        </w:rPr>
      </w:pPr>
      <w:r w:rsidRPr="00A37A60">
        <w:rPr>
          <w:rFonts w:hint="cs"/>
          <w:rtl/>
        </w:rPr>
        <w:t>ت</w:t>
      </w:r>
      <w:r w:rsidRPr="00A37A60">
        <w:rPr>
          <w:rFonts w:hint="cs"/>
          <w:rtl/>
          <w:lang w:bidi="ar-EG"/>
        </w:rPr>
        <w:t>‍</w:t>
      </w:r>
      <w:r w:rsidRPr="00A37A60">
        <w:rPr>
          <w:rFonts w:hint="cs"/>
          <w:rtl/>
        </w:rPr>
        <w:t>حية طيبة وبعد،</w:t>
      </w:r>
    </w:p>
    <w:p w:rsidR="005A1071" w:rsidRPr="00A37A60" w:rsidRDefault="00BA0CB8" w:rsidP="00543117">
      <w:pPr>
        <w:rPr>
          <w:rtl/>
          <w:lang w:val="fr-CH"/>
        </w:rPr>
      </w:pPr>
      <w:r w:rsidRPr="00A37A60">
        <w:rPr>
          <w:rtl/>
          <w:lang w:bidi="ar-SY"/>
        </w:rPr>
        <w:tab/>
      </w:r>
      <w:r w:rsidR="005A1071" w:rsidRPr="00A37A60">
        <w:rPr>
          <w:rFonts w:hint="cs"/>
          <w:rtl/>
          <w:lang w:bidi="ar-EG"/>
        </w:rPr>
        <w:t xml:space="preserve">وافقت </w:t>
      </w:r>
      <w:r w:rsidR="005A1071" w:rsidRPr="00A37A60">
        <w:rPr>
          <w:rFonts w:hint="cs"/>
          <w:rtl/>
        </w:rPr>
        <w:t xml:space="preserve">ل‍جنة الدراسات </w:t>
      </w:r>
      <w:r w:rsidR="005A1071" w:rsidRPr="00A37A60">
        <w:t>13</w:t>
      </w:r>
      <w:r w:rsidR="005A1071" w:rsidRPr="00A37A60">
        <w:rPr>
          <w:rFonts w:hint="cs"/>
          <w:rtl/>
          <w:lang w:bidi="ar-EG"/>
        </w:rPr>
        <w:t xml:space="preserve"> في اجتماعها الأخير (</w:t>
      </w:r>
      <w:r w:rsidR="005A1071" w:rsidRPr="00A37A60">
        <w:rPr>
          <w:rFonts w:eastAsia="PMingLiU" w:hint="eastAsia"/>
          <w:lang w:eastAsia="zh-TW" w:bidi="ar-EG"/>
        </w:rPr>
        <w:t>29</w:t>
      </w:r>
      <w:r w:rsidR="005A1071" w:rsidRPr="00A37A60">
        <w:rPr>
          <w:rFonts w:hint="cs"/>
          <w:rtl/>
        </w:rPr>
        <w:t xml:space="preserve"> أبريل </w:t>
      </w:r>
      <w:r w:rsidR="005A1071" w:rsidRPr="00A37A60">
        <w:rPr>
          <w:rFonts w:eastAsia="PMingLiU" w:hint="eastAsia"/>
          <w:lang w:eastAsia="zh-TW"/>
        </w:rPr>
        <w:t>2016</w:t>
      </w:r>
      <w:r w:rsidR="005A1071" w:rsidRPr="00A37A60">
        <w:rPr>
          <w:rFonts w:hint="cs"/>
          <w:rtl/>
          <w:lang w:val="fr-CH"/>
        </w:rPr>
        <w:t xml:space="preserve">، جنيف) على نشر استبيان موجَّه إلى </w:t>
      </w:r>
      <w:r w:rsidR="00543117" w:rsidRPr="00A37A60">
        <w:rPr>
          <w:rFonts w:hint="cs"/>
          <w:rtl/>
          <w:lang w:val="fr-CH"/>
        </w:rPr>
        <w:t>مستعملي</w:t>
      </w:r>
      <w:r w:rsidR="005A1071" w:rsidRPr="00A37A60">
        <w:rPr>
          <w:rFonts w:hint="cs"/>
          <w:rtl/>
          <w:lang w:val="fr-CH"/>
        </w:rPr>
        <w:t xml:space="preserve"> ال</w:t>
      </w:r>
      <w:r w:rsidR="00A37A60">
        <w:rPr>
          <w:rFonts w:hint="cs"/>
          <w:rtl/>
          <w:lang w:val="fr-CH"/>
        </w:rPr>
        <w:t>‍</w:t>
      </w:r>
      <w:r w:rsidR="005A1071" w:rsidRPr="00A37A60">
        <w:rPr>
          <w:rFonts w:hint="cs"/>
          <w:rtl/>
          <w:lang w:val="fr-CH"/>
        </w:rPr>
        <w:t>خد</w:t>
      </w:r>
      <w:r w:rsidR="00A37A60">
        <w:rPr>
          <w:rFonts w:hint="cs"/>
          <w:rtl/>
          <w:lang w:val="fr-CH"/>
        </w:rPr>
        <w:t>مة السحابية من البلدان النامية.</w:t>
      </w:r>
    </w:p>
    <w:p w:rsidR="005A1071" w:rsidRPr="00A37A60" w:rsidRDefault="005A1071" w:rsidP="00403F53">
      <w:pPr>
        <w:rPr>
          <w:rtl/>
          <w:lang w:val="ru-RU"/>
        </w:rPr>
      </w:pPr>
      <w:r w:rsidRPr="00A37A60">
        <w:rPr>
          <w:rtl/>
          <w:lang w:bidi="ar-EG"/>
        </w:rPr>
        <w:tab/>
      </w:r>
      <w:r w:rsidRPr="00A37A60">
        <w:rPr>
          <w:rFonts w:eastAsia="PMingLiU" w:hint="cs"/>
          <w:rtl/>
          <w:lang w:val="fr-CH" w:eastAsia="zh-TW"/>
        </w:rPr>
        <w:t>وت</w:t>
      </w:r>
      <w:r w:rsidR="00A37A60">
        <w:rPr>
          <w:rFonts w:eastAsia="PMingLiU" w:hint="cs"/>
          <w:rtl/>
          <w:lang w:val="fr-CH" w:eastAsia="zh-TW"/>
        </w:rPr>
        <w:t>‍</w:t>
      </w:r>
      <w:r w:rsidRPr="00A37A60">
        <w:rPr>
          <w:rFonts w:eastAsia="PMingLiU" w:hint="cs"/>
          <w:rtl/>
          <w:lang w:val="fr-CH" w:eastAsia="zh-TW"/>
        </w:rPr>
        <w:t>خطط ل</w:t>
      </w:r>
      <w:r w:rsidR="00A37A60">
        <w:rPr>
          <w:rFonts w:eastAsia="PMingLiU" w:hint="cs"/>
          <w:rtl/>
          <w:lang w:val="fr-CH" w:eastAsia="zh-TW"/>
        </w:rPr>
        <w:t>‍</w:t>
      </w:r>
      <w:r w:rsidRPr="00A37A60">
        <w:rPr>
          <w:rFonts w:eastAsia="PMingLiU" w:hint="cs"/>
          <w:rtl/>
          <w:lang w:val="fr-CH" w:eastAsia="zh-TW"/>
        </w:rPr>
        <w:t xml:space="preserve">جنة الدراسات </w:t>
      </w:r>
      <w:r w:rsidRPr="00A37A60">
        <w:t>13</w:t>
      </w:r>
      <w:r w:rsidRPr="00A37A60">
        <w:rPr>
          <w:rFonts w:hint="cs"/>
          <w:rtl/>
        </w:rPr>
        <w:t xml:space="preserve">، </w:t>
      </w:r>
      <w:r w:rsidRPr="00A37A60">
        <w:rPr>
          <w:rFonts w:hint="cs"/>
          <w:rtl/>
          <w:lang w:bidi="ar-EG"/>
        </w:rPr>
        <w:t>في إطار ال</w:t>
      </w:r>
      <w:r w:rsidR="00A37A60">
        <w:rPr>
          <w:rFonts w:hint="cs"/>
          <w:rtl/>
          <w:lang w:bidi="ar-EG"/>
        </w:rPr>
        <w:t>‍</w:t>
      </w:r>
      <w:r w:rsidRPr="00A37A60">
        <w:rPr>
          <w:rFonts w:hint="cs"/>
          <w:rtl/>
          <w:lang w:bidi="ar-EG"/>
        </w:rPr>
        <w:t xml:space="preserve">مسألة </w:t>
      </w:r>
      <w:r w:rsidR="009F33B0" w:rsidRPr="00A37A60">
        <w:rPr>
          <w:rFonts w:eastAsia="PMingLiU"/>
          <w:lang w:eastAsia="zh-TW" w:bidi="ar-EG"/>
        </w:rPr>
        <w:t>5/13</w:t>
      </w:r>
      <w:r w:rsidRPr="00A37A60">
        <w:rPr>
          <w:rFonts w:eastAsia="PMingLiU" w:hint="cs"/>
          <w:rtl/>
          <w:lang w:val="fr-CH" w:eastAsia="zh-TW"/>
        </w:rPr>
        <w:t xml:space="preserve">، </w:t>
      </w:r>
      <w:r w:rsidRPr="00A37A60">
        <w:rPr>
          <w:rFonts w:hint="cs"/>
          <w:rtl/>
          <w:lang w:val="ru-RU"/>
        </w:rPr>
        <w:t xml:space="preserve">لإعداد </w:t>
      </w:r>
      <w:r w:rsidR="00095371" w:rsidRPr="00A37A60">
        <w:rPr>
          <w:rFonts w:hint="cs"/>
          <w:rtl/>
          <w:lang w:val="ru-RU"/>
        </w:rPr>
        <w:t>ملحق</w:t>
      </w:r>
      <w:r w:rsidRPr="00A37A60">
        <w:rPr>
          <w:rFonts w:hint="cs"/>
          <w:rtl/>
          <w:lang w:val="ru-RU"/>
        </w:rPr>
        <w:t xml:space="preserve"> </w:t>
      </w:r>
      <w:r w:rsidR="00095371" w:rsidRPr="00A37A60">
        <w:rPr>
          <w:rFonts w:hint="cs"/>
          <w:rtl/>
          <w:lang w:val="ru-RU"/>
        </w:rPr>
        <w:t xml:space="preserve">يبين </w:t>
      </w:r>
      <w:r w:rsidRPr="00A37A60">
        <w:rPr>
          <w:rFonts w:hint="cs"/>
          <w:rtl/>
          <w:lang w:val="ru-RU"/>
        </w:rPr>
        <w:t>سيناريوهات ال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>حوسبة السحابية في</w:t>
      </w:r>
      <w:r w:rsidR="00403F53">
        <w:rPr>
          <w:rFonts w:hint="eastAsia"/>
          <w:rtl/>
          <w:lang w:val="ru-RU"/>
        </w:rPr>
        <w:t> </w:t>
      </w:r>
      <w:r w:rsidRPr="00A37A60">
        <w:rPr>
          <w:rFonts w:hint="cs"/>
          <w:rtl/>
          <w:lang w:val="ru-RU"/>
        </w:rPr>
        <w:t>البلدان النامية. ومن شأن م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>جموعة التجارب ال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>خاصة بتقدي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>م خدمات ال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>حوسبة السحابية والاستعانة بها في البلدان النامية أن تكون أساساً جيداً للنص الأولي لهذ</w:t>
      </w:r>
      <w:r w:rsidR="00F5480C" w:rsidRPr="00A37A60">
        <w:rPr>
          <w:rFonts w:hint="cs"/>
          <w:rtl/>
          <w:lang w:val="ru-RU"/>
        </w:rPr>
        <w:t>ا ال</w:t>
      </w:r>
      <w:r w:rsidR="00A37A60">
        <w:rPr>
          <w:rFonts w:hint="cs"/>
          <w:rtl/>
          <w:lang w:val="ru-RU"/>
        </w:rPr>
        <w:t>‍</w:t>
      </w:r>
      <w:r w:rsidR="00F5480C" w:rsidRPr="00A37A60">
        <w:rPr>
          <w:rFonts w:hint="cs"/>
          <w:rtl/>
          <w:lang w:val="ru-RU"/>
        </w:rPr>
        <w:t>ملحق</w:t>
      </w:r>
      <w:r w:rsidR="00A37A60">
        <w:rPr>
          <w:rFonts w:hint="cs"/>
          <w:rtl/>
          <w:lang w:val="ru-RU"/>
        </w:rPr>
        <w:t>.</w:t>
      </w:r>
    </w:p>
    <w:p w:rsidR="005A1071" w:rsidRPr="00A37A60" w:rsidRDefault="005A1071" w:rsidP="00A62AB0">
      <w:pPr>
        <w:rPr>
          <w:lang w:val="ru-RU"/>
        </w:rPr>
      </w:pPr>
      <w:r w:rsidRPr="00A37A60">
        <w:rPr>
          <w:rFonts w:hint="cs"/>
          <w:rtl/>
          <w:lang w:val="ru-RU"/>
        </w:rPr>
        <w:tab/>
        <w:t>وسيساعد ت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 xml:space="preserve">حليل الردود على هذا الاستبيان على إعداد </w:t>
      </w:r>
      <w:r w:rsidR="009014E8" w:rsidRPr="00A37A60">
        <w:rPr>
          <w:rFonts w:hint="cs"/>
          <w:rtl/>
          <w:lang w:val="ru-RU"/>
        </w:rPr>
        <w:t>ملحق</w:t>
      </w:r>
      <w:r w:rsidRPr="00A37A60">
        <w:rPr>
          <w:rFonts w:hint="cs"/>
          <w:rtl/>
          <w:lang w:val="ru-RU"/>
        </w:rPr>
        <w:t xml:space="preserve"> جديد خاص بقطاع تقييس الاتصالات بشأن سيناريوهات نشر ال</w:t>
      </w:r>
      <w:r w:rsidR="00A37A60">
        <w:rPr>
          <w:rFonts w:hint="cs"/>
          <w:rtl/>
          <w:lang w:val="ru-RU"/>
        </w:rPr>
        <w:t>‍</w:t>
      </w:r>
      <w:r w:rsidRPr="00A37A60">
        <w:rPr>
          <w:rFonts w:hint="cs"/>
          <w:rtl/>
          <w:lang w:val="ru-RU"/>
        </w:rPr>
        <w:t xml:space="preserve">حوسبة السحابية في البلدان النامية، والتصدي لتحديات التقييس </w:t>
      </w:r>
      <w:r w:rsidR="00A62AB0" w:rsidRPr="00A37A60">
        <w:rPr>
          <w:rFonts w:hint="cs"/>
          <w:rtl/>
          <w:lang w:val="ru-RU"/>
        </w:rPr>
        <w:t xml:space="preserve">التي تواجهها </w:t>
      </w:r>
      <w:r w:rsidRPr="00A37A60">
        <w:rPr>
          <w:rFonts w:hint="cs"/>
          <w:rtl/>
          <w:lang w:val="ru-RU"/>
        </w:rPr>
        <w:t xml:space="preserve">البلدان النامية من </w:t>
      </w:r>
      <w:r w:rsidR="00A62AB0" w:rsidRPr="00A37A60">
        <w:rPr>
          <w:rFonts w:hint="cs"/>
          <w:rtl/>
          <w:lang w:val="ru-RU"/>
        </w:rPr>
        <w:t>منظور</w:t>
      </w:r>
      <w:r w:rsidRPr="00A37A60">
        <w:rPr>
          <w:rFonts w:hint="cs"/>
          <w:rtl/>
          <w:lang w:val="ru-RU"/>
        </w:rPr>
        <w:t xml:space="preserve"> متطلبات البنية </w:t>
      </w:r>
      <w:r w:rsidR="00A37A60">
        <w:rPr>
          <w:rFonts w:hint="cs"/>
          <w:rtl/>
          <w:lang w:val="ru-RU"/>
        </w:rPr>
        <w:t>الأساسية ونشر ال‍حوسبة السحابية.</w:t>
      </w:r>
    </w:p>
    <w:p w:rsidR="005A1071" w:rsidRPr="00A37A60" w:rsidRDefault="005A1071" w:rsidP="00A37A60">
      <w:pPr>
        <w:rPr>
          <w:rFonts w:eastAsia="SimSun"/>
          <w:rtl/>
        </w:rPr>
      </w:pPr>
      <w:r w:rsidRPr="00A37A60">
        <w:rPr>
          <w:rtl/>
          <w:lang w:bidi="ar-EG"/>
        </w:rPr>
        <w:tab/>
      </w:r>
      <w:r w:rsidRPr="00A37A60">
        <w:rPr>
          <w:rFonts w:eastAsia="SimSun" w:hint="cs"/>
          <w:rtl/>
          <w:lang w:bidi="ar-EG"/>
        </w:rPr>
        <w:t>وأدعوكم إلى ال</w:t>
      </w:r>
      <w:r w:rsidR="00A37A60" w:rsidRPr="00A37A60">
        <w:rPr>
          <w:rFonts w:eastAsia="SimSun" w:hint="cs"/>
          <w:rtl/>
          <w:lang w:bidi="ar-EG"/>
        </w:rPr>
        <w:t>‍</w:t>
      </w:r>
      <w:r w:rsidRPr="00A37A60">
        <w:rPr>
          <w:rFonts w:eastAsia="SimSun" w:hint="cs"/>
          <w:rtl/>
          <w:lang w:bidi="ar-EG"/>
        </w:rPr>
        <w:t xml:space="preserve">مشاركة في هذا الاستبيان، وأكون م‍متناً لكم لو قمتم باستيفاء الاستبيان الوارد في </w:t>
      </w:r>
      <w:r w:rsidRPr="00A37A60">
        <w:rPr>
          <w:rFonts w:eastAsia="SimSun" w:hint="cs"/>
          <w:b/>
          <w:bCs/>
          <w:rtl/>
          <w:lang w:bidi="ar-EG"/>
        </w:rPr>
        <w:t>ال‍ملحق</w:t>
      </w:r>
      <w:r w:rsidRPr="00A37A60">
        <w:rPr>
          <w:rFonts w:eastAsia="SimSun" w:hint="eastAsia"/>
          <w:b/>
          <w:bCs/>
          <w:rtl/>
          <w:lang w:bidi="ar-EG"/>
        </w:rPr>
        <w:t> </w:t>
      </w:r>
      <w:r w:rsidRPr="00A37A60">
        <w:rPr>
          <w:rFonts w:eastAsia="SimSun"/>
          <w:b/>
          <w:bCs/>
          <w:lang w:bidi="ar-EG"/>
        </w:rPr>
        <w:t>1</w:t>
      </w:r>
      <w:r w:rsidRPr="00A37A60">
        <w:rPr>
          <w:rFonts w:eastAsia="SimSun" w:hint="cs"/>
          <w:rtl/>
          <w:lang w:bidi="ar-EG"/>
        </w:rPr>
        <w:t xml:space="preserve"> وإعادته بالفاكس إلى الرقم </w:t>
      </w:r>
      <w:r w:rsidRPr="00A37A60">
        <w:rPr>
          <w:rFonts w:eastAsia="SimSun"/>
        </w:rPr>
        <w:t>+41 22 730 5853</w:t>
      </w:r>
      <w:r w:rsidRPr="00A37A60">
        <w:rPr>
          <w:rFonts w:eastAsia="SimSun" w:hint="cs"/>
          <w:rtl/>
          <w:lang w:bidi="ar-EG"/>
        </w:rPr>
        <w:t xml:space="preserve"> ويفضل إرساله بالبريد الإلكتروني إلى العنوان التالي: </w:t>
      </w:r>
      <w:r w:rsidR="00570D8F">
        <w:fldChar w:fldCharType="begin"/>
      </w:r>
      <w:r w:rsidR="00570D8F">
        <w:instrText xml:space="preserve"> HYPERLINK "mailto:tsbsg13@itu.int" </w:instrText>
      </w:r>
      <w:r w:rsidR="00570D8F">
        <w:fldChar w:fldCharType="separate"/>
      </w:r>
      <w:r w:rsidRPr="00A37A60">
        <w:rPr>
          <w:rFonts w:eastAsia="Times New Roman"/>
          <w:color w:val="0000FF"/>
          <w:u w:val="single"/>
          <w:lang w:eastAsia="en-US"/>
        </w:rPr>
        <w:t>tsbsg13@itu.int</w:t>
      </w:r>
      <w:r w:rsidR="00570D8F">
        <w:rPr>
          <w:rFonts w:eastAsia="Times New Roman"/>
          <w:color w:val="0000FF"/>
          <w:u w:val="single"/>
          <w:lang w:eastAsia="en-US"/>
        </w:rPr>
        <w:fldChar w:fldCharType="end"/>
      </w:r>
      <w:r w:rsidRPr="00A37A60">
        <w:rPr>
          <w:rFonts w:eastAsia="SimSun" w:hint="cs"/>
          <w:rtl/>
          <w:lang w:bidi="ar-EG"/>
        </w:rPr>
        <w:t xml:space="preserve"> وذلك في</w:t>
      </w:r>
      <w:r w:rsidRPr="00A37A60">
        <w:rPr>
          <w:rFonts w:eastAsia="SimSun" w:hint="eastAsia"/>
          <w:rtl/>
          <w:lang w:bidi="ar-EG"/>
        </w:rPr>
        <w:t> </w:t>
      </w:r>
      <w:r w:rsidRPr="00A37A60">
        <w:rPr>
          <w:rFonts w:eastAsia="SimSun" w:hint="cs"/>
          <w:rtl/>
          <w:lang w:bidi="ar-EG"/>
        </w:rPr>
        <w:t>موعد أقصاه</w:t>
      </w:r>
      <w:r w:rsidR="00A37A60">
        <w:rPr>
          <w:rFonts w:eastAsia="SimSun" w:hint="eastAsia"/>
          <w:rtl/>
          <w:lang w:bidi="ar-EG"/>
        </w:rPr>
        <w:t> </w:t>
      </w:r>
      <w:r w:rsidRPr="00A37A60">
        <w:rPr>
          <w:rFonts w:eastAsia="SimSun"/>
          <w:b/>
          <w:bCs/>
          <w:lang w:bidi="ar-EG"/>
        </w:rPr>
        <w:t>20</w:t>
      </w:r>
      <w:r w:rsidRPr="00A37A60">
        <w:rPr>
          <w:rFonts w:eastAsia="SimSun" w:hint="eastAsia"/>
          <w:b/>
          <w:bCs/>
          <w:rtl/>
          <w:lang w:bidi="ar-EG"/>
        </w:rPr>
        <w:t> </w:t>
      </w:r>
      <w:r w:rsidRPr="00A37A60">
        <w:rPr>
          <w:rFonts w:eastAsia="SimSun" w:hint="cs"/>
          <w:b/>
          <w:bCs/>
          <w:rtl/>
          <w:lang w:bidi="ar-EG"/>
        </w:rPr>
        <w:t>يونيو</w:t>
      </w:r>
      <w:r w:rsidRPr="00A37A60">
        <w:rPr>
          <w:rFonts w:eastAsia="SimSun" w:hint="eastAsia"/>
          <w:b/>
          <w:bCs/>
          <w:rtl/>
          <w:lang w:bidi="ar-EG"/>
        </w:rPr>
        <w:t> </w:t>
      </w:r>
      <w:r w:rsidRPr="00A37A60">
        <w:rPr>
          <w:rFonts w:eastAsia="SimSun"/>
          <w:b/>
          <w:bCs/>
          <w:lang w:bidi="ar-EG"/>
        </w:rPr>
        <w:t>2016</w:t>
      </w:r>
      <w:r w:rsidRPr="00A37A60">
        <w:rPr>
          <w:rFonts w:eastAsia="SimSun" w:hint="cs"/>
          <w:rtl/>
          <w:lang w:bidi="ar-EG"/>
        </w:rPr>
        <w:t>.</w:t>
      </w:r>
    </w:p>
    <w:p w:rsidR="005A1071" w:rsidRPr="00A37A60" w:rsidRDefault="005A1071" w:rsidP="00983F83">
      <w:pPr>
        <w:keepNext/>
        <w:rPr>
          <w:rFonts w:eastAsia="SimSun"/>
          <w:rtl/>
        </w:rPr>
      </w:pPr>
      <w:r w:rsidRPr="00A37A60">
        <w:rPr>
          <w:rFonts w:eastAsia="SimSun"/>
          <w:rtl/>
        </w:rPr>
        <w:lastRenderedPageBreak/>
        <w:tab/>
      </w:r>
      <w:r w:rsidRPr="00A37A60">
        <w:rPr>
          <w:rFonts w:eastAsia="SimSun" w:hint="cs"/>
          <w:rtl/>
        </w:rPr>
        <w:t>وعلاوة</w:t>
      </w:r>
      <w:r w:rsidR="00A37A60">
        <w:rPr>
          <w:rFonts w:eastAsia="SimSun" w:hint="cs"/>
          <w:rtl/>
        </w:rPr>
        <w:t>ً</w:t>
      </w:r>
      <w:r w:rsidRPr="00A37A60">
        <w:rPr>
          <w:rFonts w:eastAsia="SimSun" w:hint="cs"/>
          <w:rtl/>
        </w:rPr>
        <w:t xml:space="preserve"> على ذلك، أرجو منكم التكرم بتعميم هذا الاستبيان على عملاء ال</w:t>
      </w:r>
      <w:r w:rsidR="00A37A60">
        <w:rPr>
          <w:rFonts w:eastAsia="SimSun" w:hint="cs"/>
          <w:rtl/>
        </w:rPr>
        <w:t>‍</w:t>
      </w:r>
      <w:r w:rsidRPr="00A37A60">
        <w:rPr>
          <w:rFonts w:eastAsia="SimSun" w:hint="cs"/>
          <w:rtl/>
        </w:rPr>
        <w:t>خدمات السحابية في بلدكم م</w:t>
      </w:r>
      <w:r w:rsidR="00A37A60">
        <w:rPr>
          <w:rFonts w:eastAsia="SimSun" w:hint="cs"/>
          <w:rtl/>
        </w:rPr>
        <w:t>‍</w:t>
      </w:r>
      <w:r w:rsidRPr="00A37A60">
        <w:rPr>
          <w:rFonts w:eastAsia="SimSun" w:hint="cs"/>
          <w:rtl/>
        </w:rPr>
        <w:t>من هم ليسوا بأعضاء في قطاع تقييس الاتصالات طالبين منهم أن يقدموا تعقيبات</w:t>
      </w:r>
      <w:r w:rsidR="00A37A60">
        <w:rPr>
          <w:rFonts w:eastAsia="SimSun" w:hint="cs"/>
          <w:rtl/>
        </w:rPr>
        <w:t>‍</w:t>
      </w:r>
      <w:r w:rsidRPr="00A37A60">
        <w:rPr>
          <w:rFonts w:eastAsia="SimSun" w:hint="cs"/>
          <w:rtl/>
        </w:rPr>
        <w:t xml:space="preserve">هم على الاستبيان قبل حلول </w:t>
      </w:r>
      <w:r w:rsidR="00983F83" w:rsidRPr="00A37A60">
        <w:rPr>
          <w:rFonts w:eastAsia="SimSun" w:hint="cs"/>
          <w:rtl/>
        </w:rPr>
        <w:t>ال</w:t>
      </w:r>
      <w:r w:rsidR="00A37A60">
        <w:rPr>
          <w:rFonts w:eastAsia="SimSun" w:hint="cs"/>
          <w:rtl/>
        </w:rPr>
        <w:t>‍</w:t>
      </w:r>
      <w:r w:rsidR="00983F83" w:rsidRPr="00A37A60">
        <w:rPr>
          <w:rFonts w:eastAsia="SimSun" w:hint="cs"/>
          <w:rtl/>
        </w:rPr>
        <w:t>موعد</w:t>
      </w:r>
      <w:r w:rsidR="00A37A60">
        <w:rPr>
          <w:rFonts w:eastAsia="SimSun" w:hint="cs"/>
          <w:rtl/>
        </w:rPr>
        <w:t xml:space="preserve"> النهائي ال‍مذكور أعلاه.</w:t>
      </w:r>
    </w:p>
    <w:p w:rsidR="005A1071" w:rsidRPr="00A37A60" w:rsidRDefault="005A1071" w:rsidP="00EC2C36">
      <w:pPr>
        <w:keepNext/>
        <w:rPr>
          <w:rFonts w:eastAsia="SimSun"/>
          <w:rtl/>
        </w:rPr>
      </w:pPr>
      <w:r w:rsidRPr="00A37A60">
        <w:rPr>
          <w:rFonts w:eastAsia="SimSun"/>
          <w:rtl/>
        </w:rPr>
        <w:tab/>
      </w:r>
      <w:r w:rsidRPr="00A37A60">
        <w:rPr>
          <w:rFonts w:eastAsia="SimSun" w:hint="cs"/>
          <w:rtl/>
        </w:rPr>
        <w:t xml:space="preserve">وبغية تسهيل إرسال الردود، فقد قمنا بإتاحة هذه الاستبيان عبر شبكة الإنترنت </w:t>
      </w:r>
      <w:r w:rsidR="00EC2C36">
        <w:rPr>
          <w:rFonts w:eastAsia="SimSun" w:hint="cs"/>
          <w:rtl/>
        </w:rPr>
        <w:t>في</w:t>
      </w:r>
      <w:r w:rsidRPr="00A37A60">
        <w:rPr>
          <w:rFonts w:eastAsia="SimSun" w:hint="cs"/>
          <w:rtl/>
        </w:rPr>
        <w:t xml:space="preserve"> العنوان التالي: </w:t>
      </w:r>
      <w:r w:rsidR="00570D8F">
        <w:fldChar w:fldCharType="begin"/>
      </w:r>
      <w:r w:rsidR="00570D8F">
        <w:instrText xml:space="preserve"> HYPERLINK "https://www.itu.int/en/ITU-T/studygroups/2013-2016/13/Pages/questionnaires/CSCs.aspx" </w:instrText>
      </w:r>
      <w:r w:rsidR="00570D8F">
        <w:fldChar w:fldCharType="separate"/>
      </w:r>
      <w:r w:rsidRPr="00A37A60">
        <w:rPr>
          <w:rStyle w:val="Hyperlink"/>
        </w:rPr>
        <w:t>https://www.itu.int/en/ITU-T/studygroups/2013-2016/13/Pages/questionnaires/CSCs.aspx</w:t>
      </w:r>
      <w:r w:rsidR="00570D8F">
        <w:rPr>
          <w:rStyle w:val="Hyperlink"/>
        </w:rPr>
        <w:fldChar w:fldCharType="end"/>
      </w:r>
      <w:r w:rsidRPr="00A37A60">
        <w:rPr>
          <w:rFonts w:eastAsia="SimSun" w:hint="cs"/>
          <w:rtl/>
        </w:rPr>
        <w:t>.</w:t>
      </w:r>
    </w:p>
    <w:p w:rsidR="005A1071" w:rsidRPr="00A37A60" w:rsidRDefault="005A1071" w:rsidP="00A37A60">
      <w:pPr>
        <w:keepNext/>
        <w:spacing w:before="240"/>
        <w:rPr>
          <w:rFonts w:eastAsia="SimSun"/>
          <w:rtl/>
        </w:rPr>
      </w:pPr>
      <w:r w:rsidRPr="00A37A60">
        <w:rPr>
          <w:rFonts w:eastAsia="SimSun"/>
          <w:rtl/>
        </w:rPr>
        <w:tab/>
      </w:r>
      <w:r w:rsidRPr="00A37A60">
        <w:rPr>
          <w:rFonts w:eastAsia="SimSun" w:hint="cs"/>
          <w:rtl/>
        </w:rPr>
        <w:t>وأود أن أتقدم إليكم بشكري مقدماً على مشاركتكم في هذا الاستبيان</w:t>
      </w:r>
      <w:r w:rsidR="00A37A60">
        <w:rPr>
          <w:rFonts w:eastAsia="SimSun" w:hint="cs"/>
          <w:rtl/>
        </w:rPr>
        <w:t>. ونعرب لكم عن تقديرنا لآرائكم.</w:t>
      </w:r>
    </w:p>
    <w:p w:rsidR="00706D7A" w:rsidRDefault="00521E65" w:rsidP="00A37A60">
      <w:pPr>
        <w:spacing w:before="240"/>
        <w:rPr>
          <w:lang w:bidi="ar-EG"/>
        </w:rPr>
      </w:pPr>
      <w:r w:rsidRPr="00A37A60">
        <w:rPr>
          <w:rFonts w:hint="cs"/>
          <w:rtl/>
          <w:lang w:bidi="ar-EG"/>
        </w:rPr>
        <w:t>وتفضلوا بقبول فائق التقدير والاحترام.</w:t>
      </w:r>
    </w:p>
    <w:p w:rsidR="001122EC" w:rsidRPr="00A37A60" w:rsidRDefault="001122EC" w:rsidP="001122EC">
      <w:pPr>
        <w:rPr>
          <w:rtl/>
          <w:lang w:bidi="ar-EG"/>
        </w:rPr>
      </w:pPr>
      <w:bookmarkStart w:id="0" w:name="_GoBack"/>
      <w:bookmarkEnd w:id="0"/>
    </w:p>
    <w:p w:rsidR="00521E65" w:rsidRPr="00A37A60" w:rsidRDefault="00521E65" w:rsidP="001122EC">
      <w:pPr>
        <w:spacing w:before="0"/>
        <w:jc w:val="left"/>
        <w:rPr>
          <w:rtl/>
          <w:lang w:bidi="ar-SY"/>
        </w:rPr>
      </w:pPr>
      <w:r w:rsidRPr="00A37A60">
        <w:rPr>
          <w:rFonts w:hint="cs"/>
          <w:rtl/>
          <w:lang w:bidi="ar-SY"/>
        </w:rPr>
        <w:t>تشيساب</w:t>
      </w:r>
      <w:r w:rsidRPr="00A37A60">
        <w:rPr>
          <w:rtl/>
          <w:lang w:bidi="ar-SY"/>
        </w:rPr>
        <w:t xml:space="preserve"> </w:t>
      </w:r>
      <w:r w:rsidRPr="00A37A60">
        <w:rPr>
          <w:rFonts w:hint="cs"/>
          <w:rtl/>
          <w:lang w:bidi="ar-SY"/>
        </w:rPr>
        <w:t>لي</w:t>
      </w:r>
      <w:r w:rsidRPr="00A37A60">
        <w:rPr>
          <w:rtl/>
          <w:lang w:bidi="ar-SY"/>
        </w:rPr>
        <w:br/>
      </w:r>
      <w:r w:rsidRPr="00A37A60">
        <w:rPr>
          <w:rFonts w:hint="cs"/>
          <w:rtl/>
          <w:lang w:bidi="ar-SY"/>
        </w:rPr>
        <w:t>مدير</w:t>
      </w:r>
      <w:r w:rsidRPr="00A37A60">
        <w:rPr>
          <w:rtl/>
          <w:lang w:bidi="ar-SY"/>
        </w:rPr>
        <w:t xml:space="preserve"> </w:t>
      </w:r>
      <w:r w:rsidRPr="00A37A60">
        <w:rPr>
          <w:rFonts w:hint="cs"/>
          <w:rtl/>
          <w:lang w:bidi="ar-SY"/>
        </w:rPr>
        <w:t>مكتب</w:t>
      </w:r>
      <w:r w:rsidRPr="00A37A60">
        <w:rPr>
          <w:rtl/>
          <w:lang w:bidi="ar-SY"/>
        </w:rPr>
        <w:t xml:space="preserve"> </w:t>
      </w:r>
      <w:r w:rsidRPr="00A37A60">
        <w:rPr>
          <w:rFonts w:hint="cs"/>
          <w:rtl/>
          <w:lang w:bidi="ar-SY"/>
        </w:rPr>
        <w:t>تقييس</w:t>
      </w:r>
      <w:r w:rsidRPr="00A37A60">
        <w:rPr>
          <w:rtl/>
          <w:lang w:bidi="ar-SY"/>
        </w:rPr>
        <w:t xml:space="preserve"> </w:t>
      </w:r>
      <w:r w:rsidRPr="00A37A60">
        <w:rPr>
          <w:rFonts w:hint="cs"/>
          <w:rtl/>
          <w:lang w:bidi="ar-SY"/>
        </w:rPr>
        <w:t>الاتصالات</w:t>
      </w:r>
    </w:p>
    <w:p w:rsidR="00521E65" w:rsidRPr="00A37A60" w:rsidRDefault="00521E65" w:rsidP="005A1071">
      <w:pPr>
        <w:spacing w:before="1440"/>
        <w:jc w:val="left"/>
        <w:rPr>
          <w:b/>
          <w:bCs/>
          <w:rtl/>
          <w:lang w:bidi="ar-SY"/>
        </w:rPr>
      </w:pPr>
      <w:r w:rsidRPr="00A37A60">
        <w:rPr>
          <w:rFonts w:hint="cs"/>
          <w:b/>
          <w:bCs/>
          <w:rtl/>
          <w:lang w:bidi="ar-SY"/>
        </w:rPr>
        <w:t>الملحقات:</w:t>
      </w:r>
      <w:r w:rsidR="005A1071" w:rsidRPr="00A37A60">
        <w:rPr>
          <w:b/>
          <w:bCs/>
          <w:lang w:bidi="ar-SY"/>
        </w:rPr>
        <w:t>1</w:t>
      </w:r>
    </w:p>
    <w:p w:rsidR="00A37A60" w:rsidRDefault="00A37A6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lang w:bidi="ar-SY"/>
        </w:rPr>
      </w:pPr>
    </w:p>
    <w:p w:rsidR="00753A90" w:rsidRDefault="00753A90" w:rsidP="00753A90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  <w:sectPr w:rsidR="00753A90" w:rsidSect="00D13B7F">
          <w:headerReference w:type="default" r:id="rId11"/>
          <w:footerReference w:type="default" r:id="rId12"/>
          <w:footerReference w:type="first" r:id="rId13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08"/>
          <w:titlePg/>
          <w:docGrid w:linePitch="360"/>
        </w:sect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jc w:val="center"/>
        <w:textAlignment w:val="baseline"/>
        <w:rPr>
          <w:rFonts w:eastAsia="Times New Roman" w:cs="Times New Roman"/>
          <w:b/>
          <w:bCs/>
          <w:sz w:val="24"/>
          <w:szCs w:val="20"/>
          <w:lang w:val="en-GB" w:eastAsia="en-US"/>
        </w:rPr>
      </w:pPr>
      <w:bookmarkStart w:id="1" w:name="lt_pId048"/>
      <w:r w:rsidRPr="00053F9D">
        <w:rPr>
          <w:rFonts w:eastAsia="Times New Roman" w:cs="Times New Roman"/>
          <w:b/>
          <w:bCs/>
          <w:sz w:val="24"/>
          <w:szCs w:val="20"/>
          <w:lang w:val="en-GB" w:eastAsia="en-US"/>
        </w:rPr>
        <w:lastRenderedPageBreak/>
        <w:t>Annex 1</w:t>
      </w:r>
      <w:bookmarkEnd w:id="1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sz w:val="24"/>
          <w:szCs w:val="20"/>
          <w:lang w:eastAsia="en-US"/>
        </w:rPr>
      </w:pPr>
      <w:bookmarkStart w:id="2" w:name="lt_pId049"/>
      <w:r w:rsidRPr="00053F9D">
        <w:rPr>
          <w:rFonts w:eastAsia="Times New Roman" w:cs="Times New Roman"/>
          <w:b/>
          <w:sz w:val="24"/>
          <w:szCs w:val="20"/>
          <w:lang w:val="en-GB" w:eastAsia="en-US"/>
        </w:rPr>
        <w:t>Questionnaire for Cloud Service Customers (CSCs)</w:t>
      </w:r>
      <w:bookmarkEnd w:id="2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sz w:val="24"/>
          <w:szCs w:val="20"/>
          <w:lang w:eastAsia="en-US"/>
        </w:rPr>
      </w:pPr>
      <w:bookmarkStart w:id="3" w:name="lt_pId050"/>
      <w:r w:rsidRPr="00053F9D">
        <w:rPr>
          <w:rFonts w:eastAsia="Times New Roman" w:cs="Times New Roman"/>
          <w:b/>
          <w:sz w:val="24"/>
          <w:szCs w:val="20"/>
          <w:lang w:eastAsia="en-US"/>
        </w:rPr>
        <w:t>On Cloud Computing Scenarios in Developing Countries</w:t>
      </w:r>
      <w:bookmarkEnd w:id="3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b/>
          <w:sz w:val="24"/>
          <w:szCs w:val="20"/>
          <w:lang w:eastAsia="en-US"/>
        </w:r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31"/>
          <w:tab w:val="left" w:pos="158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bidi w:val="0"/>
        <w:spacing w:before="0" w:line="240" w:lineRule="auto"/>
        <w:jc w:val="left"/>
        <w:rPr>
          <w:rFonts w:eastAsia="Times New Roman" w:cs="Times New Roman"/>
          <w:sz w:val="24"/>
          <w:szCs w:val="24"/>
          <w:lang w:val="en-GB" w:eastAsia="en-US"/>
        </w:rPr>
      </w:pPr>
      <w:bookmarkStart w:id="4" w:name="lt_pId051"/>
      <w:r w:rsidRPr="00053F9D">
        <w:rPr>
          <w:rFonts w:eastAsia="Times New Roman" w:cs="Times New Roman"/>
          <w:sz w:val="24"/>
          <w:szCs w:val="22"/>
          <w:lang w:val="en-GB" w:eastAsia="en-US"/>
        </w:rPr>
        <w:t>Please return this survey completed to the following address</w:t>
      </w:r>
      <w:proofErr w:type="gramStart"/>
      <w:r w:rsidRPr="00053F9D">
        <w:rPr>
          <w:rFonts w:eastAsia="Times New Roman" w:cs="Times New Roman"/>
          <w:sz w:val="24"/>
          <w:szCs w:val="22"/>
          <w:lang w:val="en-GB" w:eastAsia="en-US"/>
        </w:rPr>
        <w:t>:</w:t>
      </w:r>
      <w:bookmarkEnd w:id="4"/>
      <w:proofErr w:type="gramEnd"/>
      <w:r w:rsidRPr="00053F9D">
        <w:rPr>
          <w:rFonts w:eastAsia="Times New Roman" w:cs="Times New Roman"/>
          <w:sz w:val="24"/>
          <w:szCs w:val="22"/>
          <w:lang w:val="en-GB" w:eastAsia="en-US"/>
        </w:rPr>
        <w:br/>
      </w:r>
      <w:bookmarkStart w:id="5" w:name="lt_pId052"/>
      <w:r w:rsidRPr="00053F9D">
        <w:rPr>
          <w:rFonts w:eastAsia="Times New Roman" w:cs="Times New Roman"/>
          <w:sz w:val="24"/>
          <w:szCs w:val="24"/>
          <w:lang w:val="en-GB" w:eastAsia="en-US"/>
        </w:rPr>
        <w:t>Telecommunication Standardization Bureau/ITU</w:t>
      </w:r>
      <w:r w:rsidRPr="00053F9D">
        <w:rPr>
          <w:rFonts w:eastAsia="Times New Roman" w:cs="Times New Roman"/>
          <w:sz w:val="24"/>
          <w:szCs w:val="24"/>
          <w:lang w:val="en-GB" w:eastAsia="en-US"/>
        </w:rPr>
        <w:br/>
        <w:t>Place des Nations</w:t>
      </w:r>
      <w:r w:rsidRPr="00053F9D">
        <w:rPr>
          <w:rFonts w:eastAsia="Times New Roman" w:cs="Times New Roman"/>
          <w:sz w:val="24"/>
          <w:szCs w:val="24"/>
          <w:lang w:val="en-GB" w:eastAsia="en-US"/>
        </w:rPr>
        <w:br/>
        <w:t>CH-1211 Geneva 20</w:t>
      </w:r>
      <w:bookmarkEnd w:id="5"/>
    </w:p>
    <w:p w:rsidR="00543117" w:rsidRPr="00403C57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31"/>
          <w:tab w:val="left" w:pos="1588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bidi w:val="0"/>
        <w:spacing w:before="0" w:line="240" w:lineRule="auto"/>
        <w:jc w:val="left"/>
        <w:rPr>
          <w:rFonts w:eastAsia="Times New Roman" w:cs="Times New Roman"/>
          <w:sz w:val="24"/>
          <w:szCs w:val="24"/>
          <w:lang w:val="de-CH" w:eastAsia="en-US"/>
        </w:rPr>
      </w:pPr>
      <w:bookmarkStart w:id="6" w:name="lt_pId053"/>
      <w:r w:rsidRPr="00403C57">
        <w:rPr>
          <w:rFonts w:eastAsia="Times New Roman" w:cs="Times New Roman"/>
          <w:sz w:val="24"/>
          <w:szCs w:val="24"/>
          <w:lang w:val="de-CH" w:eastAsia="en-US"/>
        </w:rPr>
        <w:t>Switzerland</w:t>
      </w:r>
      <w:r w:rsidRPr="00403C57">
        <w:rPr>
          <w:rFonts w:eastAsia="Times New Roman" w:cs="Times New Roman"/>
          <w:sz w:val="24"/>
          <w:szCs w:val="24"/>
          <w:lang w:val="de-CH" w:eastAsia="en-US"/>
        </w:rPr>
        <w:br/>
        <w:t>Fax: +41 22 730 5853</w:t>
      </w:r>
      <w:r w:rsidRPr="00403C57">
        <w:rPr>
          <w:rFonts w:eastAsia="Times New Roman" w:cs="Times New Roman"/>
          <w:sz w:val="24"/>
          <w:szCs w:val="24"/>
          <w:lang w:val="de-CH" w:eastAsia="en-US"/>
        </w:rPr>
        <w:br/>
        <w:t xml:space="preserve">E-mail: </w:t>
      </w:r>
      <w:r w:rsidR="00570D8F">
        <w:fldChar w:fldCharType="begin"/>
      </w:r>
      <w:r w:rsidR="00570D8F" w:rsidRPr="00403C57">
        <w:rPr>
          <w:lang w:val="de-CH"/>
        </w:rPr>
        <w:instrText xml:space="preserve"> HYPERLINK "mailto:tsbsg13@itu.int" </w:instrText>
      </w:r>
      <w:r w:rsidR="00570D8F">
        <w:fldChar w:fldCharType="separate"/>
      </w:r>
      <w:r w:rsidRPr="00403C57">
        <w:rPr>
          <w:rFonts w:eastAsia="Times New Roman" w:cs="Times New Roman"/>
          <w:color w:val="0000FF"/>
          <w:szCs w:val="24"/>
          <w:u w:val="single"/>
          <w:lang w:val="de-CH" w:eastAsia="en-US"/>
        </w:rPr>
        <w:t>tsbsg13@itu.int</w:t>
      </w:r>
      <w:bookmarkEnd w:id="6"/>
      <w:r w:rsidR="00570D8F">
        <w:rPr>
          <w:rFonts w:eastAsia="Times New Roman" w:cs="Times New Roman"/>
          <w:color w:val="0000FF"/>
          <w:szCs w:val="24"/>
          <w:u w:val="single"/>
          <w:lang w:val="en-GB" w:eastAsia="en-US"/>
        </w:rPr>
        <w:fldChar w:fldCharType="end"/>
      </w:r>
      <w:r w:rsidRPr="00403C57">
        <w:rPr>
          <w:rFonts w:eastAsia="Times New Roman" w:cs="Times New Roman"/>
          <w:sz w:val="24"/>
          <w:szCs w:val="24"/>
          <w:lang w:val="de-CH" w:eastAsia="en-US"/>
        </w:rPr>
        <w:t xml:space="preserve"> </w:t>
      </w:r>
    </w:p>
    <w:p w:rsidR="00543117" w:rsidRPr="00403C57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sz w:val="24"/>
          <w:szCs w:val="20"/>
          <w:lang w:val="de-CH" w:eastAsia="en-US"/>
        </w:rPr>
      </w:pPr>
    </w:p>
    <w:p w:rsidR="00543117" w:rsidRPr="00403C57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sz w:val="24"/>
          <w:szCs w:val="20"/>
          <w:lang w:val="de-CH" w:eastAsia="en-US"/>
        </w:rPr>
      </w:pPr>
    </w:p>
    <w:p w:rsidR="00543117" w:rsidRPr="00403C57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sz w:val="24"/>
          <w:szCs w:val="20"/>
          <w:lang w:val="de-CH" w:eastAsia="en-US"/>
        </w:rPr>
      </w:pPr>
    </w:p>
    <w:p w:rsidR="00543117" w:rsidRPr="00053F9D" w:rsidRDefault="00543117" w:rsidP="00543117">
      <w:pPr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758"/>
          <w:tab w:val="left" w:pos="1985"/>
          <w:tab w:val="left" w:pos="2155"/>
          <w:tab w:val="left" w:pos="2552"/>
        </w:tabs>
        <w:bidi w:val="0"/>
        <w:spacing w:before="0" w:line="240" w:lineRule="auto"/>
        <w:jc w:val="left"/>
        <w:rPr>
          <w:rFonts w:eastAsia="Times New Roman" w:cs="Times New Roman"/>
          <w:b/>
          <w:bCs/>
          <w:sz w:val="24"/>
          <w:szCs w:val="20"/>
          <w:lang w:val="en-GB" w:eastAsia="en-US"/>
        </w:rPr>
      </w:pPr>
      <w:bookmarkStart w:id="7" w:name="lt_pId054"/>
      <w:r w:rsidRPr="00053F9D">
        <w:rPr>
          <w:rFonts w:eastAsia="Times New Roman" w:cs="Times New Roman"/>
          <w:b/>
          <w:bCs/>
          <w:sz w:val="24"/>
          <w:szCs w:val="20"/>
          <w:lang w:val="en-GB" w:eastAsia="en-US"/>
        </w:rPr>
        <w:t>Deadline</w:t>
      </w:r>
      <w:r w:rsidRPr="00053F9D">
        <w:rPr>
          <w:rFonts w:eastAsia="Times New Roman" w:cs="Times New Roman"/>
          <w:sz w:val="24"/>
          <w:szCs w:val="20"/>
          <w:lang w:val="en-GB" w:eastAsia="en-US"/>
        </w:rPr>
        <w:t xml:space="preserve"> </w:t>
      </w:r>
      <w:r w:rsidRPr="00053F9D">
        <w:rPr>
          <w:rFonts w:eastAsia="Times New Roman" w:cs="Times New Roman"/>
          <w:b/>
          <w:bCs/>
          <w:sz w:val="24"/>
          <w:szCs w:val="20"/>
          <w:lang w:val="en-GB" w:eastAsia="en-US"/>
        </w:rPr>
        <w:t>for submission of response:</w:t>
      </w:r>
      <w:bookmarkEnd w:id="7"/>
      <w:r w:rsidRPr="00053F9D">
        <w:rPr>
          <w:rFonts w:eastAsia="Times New Roman" w:cs="Times New Roman"/>
          <w:sz w:val="24"/>
          <w:szCs w:val="20"/>
          <w:lang w:val="en-GB" w:eastAsia="en-US"/>
        </w:rPr>
        <w:t xml:space="preserve"> </w:t>
      </w:r>
      <w:bookmarkStart w:id="8" w:name="lt_pId055"/>
      <w:r w:rsidRPr="00053F9D">
        <w:rPr>
          <w:rFonts w:eastAsia="Times New Roman" w:cs="Times New Roman"/>
          <w:b/>
          <w:bCs/>
          <w:sz w:val="24"/>
          <w:szCs w:val="20"/>
          <w:lang w:val="en-GB" w:eastAsia="en-US"/>
        </w:rPr>
        <w:t>20 June 2016</w:t>
      </w:r>
      <w:bookmarkEnd w:id="8"/>
    </w:p>
    <w:p w:rsidR="00543117" w:rsidRPr="00053F9D" w:rsidRDefault="00543117" w:rsidP="00543117">
      <w:pPr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758"/>
          <w:tab w:val="left" w:pos="1985"/>
          <w:tab w:val="left" w:pos="2155"/>
          <w:tab w:val="left" w:pos="2552"/>
        </w:tabs>
        <w:bidi w:val="0"/>
        <w:spacing w:before="0" w:line="240" w:lineRule="auto"/>
        <w:jc w:val="left"/>
        <w:rPr>
          <w:rFonts w:eastAsia="Times New Roman" w:cs="Times New Roman"/>
          <w:b/>
          <w:bCs/>
          <w:sz w:val="24"/>
          <w:szCs w:val="20"/>
          <w:lang w:val="en-GB" w:eastAsia="en-US"/>
        </w:rPr>
      </w:pPr>
    </w:p>
    <w:p w:rsidR="00543117" w:rsidRPr="00053F9D" w:rsidRDefault="00543117" w:rsidP="00543117">
      <w:pPr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758"/>
          <w:tab w:val="left" w:pos="1985"/>
          <w:tab w:val="left" w:pos="2155"/>
          <w:tab w:val="left" w:pos="2552"/>
        </w:tabs>
        <w:bidi w:val="0"/>
        <w:spacing w:before="0" w:line="240" w:lineRule="auto"/>
        <w:jc w:val="left"/>
        <w:rPr>
          <w:rFonts w:eastAsia="Times New Roman" w:cs="Times New Roman"/>
          <w:sz w:val="20"/>
          <w:szCs w:val="20"/>
          <w:lang w:val="en-GB" w:eastAsia="en-US"/>
        </w:rPr>
      </w:pPr>
    </w:p>
    <w:p w:rsidR="00543117" w:rsidRPr="00053F9D" w:rsidRDefault="00543117" w:rsidP="00543117">
      <w:pPr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758"/>
          <w:tab w:val="left" w:pos="1985"/>
          <w:tab w:val="left" w:pos="2155"/>
          <w:tab w:val="left" w:pos="2552"/>
        </w:tabs>
        <w:bidi w:val="0"/>
        <w:spacing w:before="0" w:line="240" w:lineRule="auto"/>
        <w:jc w:val="left"/>
        <w:rPr>
          <w:rFonts w:eastAsia="Times New Roman" w:cs="Times New Roman"/>
          <w:sz w:val="20"/>
          <w:szCs w:val="20"/>
          <w:lang w:val="en-GB" w:eastAsia="en-US"/>
        </w:rPr>
      </w:pPr>
    </w:p>
    <w:p w:rsidR="00543117" w:rsidRPr="00053F9D" w:rsidRDefault="00543117" w:rsidP="00543117">
      <w:pPr>
        <w:tabs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758"/>
          <w:tab w:val="left" w:pos="1985"/>
          <w:tab w:val="left" w:pos="2155"/>
          <w:tab w:val="left" w:pos="2552"/>
        </w:tabs>
        <w:bidi w:val="0"/>
        <w:spacing w:before="0" w:line="240" w:lineRule="auto"/>
        <w:jc w:val="left"/>
        <w:rPr>
          <w:rFonts w:eastAsia="Times New Roman" w:cs="Times New Roman"/>
          <w:sz w:val="20"/>
          <w:szCs w:val="20"/>
          <w:lang w:val="en-GB" w:eastAsia="en-US"/>
        </w:r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b/>
          <w:sz w:val="24"/>
          <w:szCs w:val="20"/>
          <w:lang w:eastAsia="en-US"/>
        </w:rPr>
      </w:pPr>
      <w:bookmarkStart w:id="9" w:name="lt_pId056"/>
      <w:r w:rsidRPr="00053F9D">
        <w:rPr>
          <w:rFonts w:eastAsia="Times New Roman" w:cs="Times New Roman"/>
          <w:b/>
          <w:sz w:val="24"/>
          <w:szCs w:val="20"/>
          <w:lang w:eastAsia="en-US"/>
        </w:rPr>
        <w:t>Responder information</w:t>
      </w:r>
      <w:bookmarkEnd w:id="9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0" w:name="lt_pId057"/>
      <w:r w:rsidRPr="00053F9D">
        <w:rPr>
          <w:rFonts w:eastAsia="Times New Roman" w:cs="Times New Roman"/>
          <w:sz w:val="24"/>
          <w:szCs w:val="20"/>
          <w:lang w:eastAsia="en-US"/>
        </w:rPr>
        <w:t>Name: ……………………………………………………………………………………..</w:t>
      </w:r>
      <w:bookmarkEnd w:id="10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1" w:name="lt_pId058"/>
      <w:r w:rsidRPr="00053F9D">
        <w:rPr>
          <w:rFonts w:eastAsia="Times New Roman" w:cs="Times New Roman"/>
          <w:sz w:val="24"/>
          <w:szCs w:val="20"/>
          <w:lang w:eastAsia="en-US"/>
        </w:rPr>
        <w:t>Title: ……………………………………………………………………………………..</w:t>
      </w:r>
      <w:bookmarkEnd w:id="11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2" w:name="lt_pId059"/>
      <w:r w:rsidRPr="00053F9D">
        <w:rPr>
          <w:rFonts w:eastAsia="Times New Roman" w:cs="Times New Roman"/>
          <w:sz w:val="24"/>
          <w:szCs w:val="20"/>
          <w:lang w:eastAsia="en-US"/>
        </w:rPr>
        <w:t>Organization: ……………………………………………………………………………………..</w:t>
      </w:r>
      <w:bookmarkEnd w:id="12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3" w:name="lt_pId060"/>
      <w:r w:rsidRPr="00053F9D">
        <w:rPr>
          <w:rFonts w:eastAsia="Times New Roman" w:cs="Times New Roman"/>
          <w:sz w:val="24"/>
          <w:szCs w:val="20"/>
          <w:lang w:eastAsia="en-US"/>
        </w:rPr>
        <w:t>Address: ……………………………………………………………………………………..</w:t>
      </w:r>
      <w:bookmarkEnd w:id="13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4" w:name="lt_pId061"/>
      <w:r w:rsidRPr="00053F9D">
        <w:rPr>
          <w:rFonts w:eastAsia="Times New Roman" w:cs="Times New Roman"/>
          <w:sz w:val="24"/>
          <w:szCs w:val="20"/>
          <w:lang w:eastAsia="en-US"/>
        </w:rPr>
        <w:t>Telephone: ……………………………………………………………………………………..</w:t>
      </w:r>
      <w:bookmarkEnd w:id="14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5" w:name="lt_pId062"/>
      <w:r w:rsidRPr="00053F9D">
        <w:rPr>
          <w:rFonts w:eastAsia="Times New Roman" w:cs="Times New Roman"/>
          <w:sz w:val="24"/>
          <w:szCs w:val="20"/>
          <w:lang w:eastAsia="en-US"/>
        </w:rPr>
        <w:t>Fax: ……………………………………………………………………………………..</w:t>
      </w:r>
      <w:bookmarkEnd w:id="15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6" w:name="lt_pId063"/>
      <w:r w:rsidRPr="00053F9D">
        <w:rPr>
          <w:rFonts w:eastAsia="Times New Roman" w:cs="Times New Roman"/>
          <w:sz w:val="24"/>
          <w:szCs w:val="20"/>
          <w:lang w:eastAsia="en-US"/>
        </w:rPr>
        <w:t>E-Mail: ……………………………………………………………………………………..</w:t>
      </w:r>
      <w:bookmarkEnd w:id="16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bookmarkStart w:id="17" w:name="lt_pId064"/>
      <w:r w:rsidRPr="00053F9D">
        <w:rPr>
          <w:rFonts w:eastAsia="Times New Roman" w:cs="Times New Roman"/>
          <w:sz w:val="24"/>
          <w:szCs w:val="20"/>
          <w:lang w:eastAsia="en-US"/>
        </w:rPr>
        <w:t>What is your country? ……………………………………………………………………………………..</w:t>
      </w:r>
      <w:bookmarkEnd w:id="17"/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</w:p>
    <w:p w:rsidR="00543117" w:rsidRPr="00053F9D" w:rsidRDefault="00543117" w:rsidP="00543117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textAlignment w:val="baseline"/>
        <w:rPr>
          <w:rFonts w:eastAsia="Times New Roman" w:cs="Times New Roman"/>
          <w:sz w:val="24"/>
          <w:szCs w:val="20"/>
          <w:lang w:eastAsia="en-US"/>
        </w:rPr>
      </w:pPr>
      <w:r w:rsidRPr="00053F9D">
        <w:rPr>
          <w:rFonts w:eastAsia="Times New Roman" w:cs="Times New Roman"/>
          <w:sz w:val="24"/>
          <w:szCs w:val="20"/>
          <w:lang w:eastAsia="en-US"/>
        </w:rPr>
        <w:br w:type="page"/>
      </w:r>
    </w:p>
    <w:p w:rsidR="0036314B" w:rsidRPr="0036314B" w:rsidRDefault="0036314B" w:rsidP="0036314B">
      <w:pPr>
        <w:keepNext/>
        <w:keepLines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480" w:line="240" w:lineRule="auto"/>
        <w:ind w:left="432" w:hanging="432"/>
        <w:jc w:val="left"/>
        <w:textAlignment w:val="baseline"/>
        <w:outlineLvl w:val="0"/>
        <w:rPr>
          <w:rFonts w:eastAsia="Times New Roman" w:cs="Times New Roman"/>
          <w:b/>
          <w:sz w:val="28"/>
          <w:szCs w:val="20"/>
          <w:lang w:val="en-GB" w:eastAsia="en-US"/>
        </w:rPr>
      </w:pP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lastRenderedPageBreak/>
        <w:t>General Questions</w:t>
      </w:r>
    </w:p>
    <w:p w:rsidR="0036314B" w:rsidRPr="0036314B" w:rsidRDefault="0036314B" w:rsidP="0036314B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900" w:hanging="450"/>
        <w:jc w:val="left"/>
        <w:textAlignment w:val="baseline"/>
        <w:rPr>
          <w:rFonts w:eastAsia="SimSun" w:cs="Times New Roman"/>
          <w:b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What is your main line of Business?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Government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Corporate company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Small- to medium-sized Enterprise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Multinational company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Individual data user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Individual mobile phone user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1267" w:hanging="547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Other: …………………………..</w:t>
      </w:r>
    </w:p>
    <w:p w:rsidR="0036314B" w:rsidRPr="0036314B" w:rsidRDefault="0036314B" w:rsidP="0036314B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900" w:hanging="45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Do you use Internet to carry out day-to-day business transactions?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240" w:line="360" w:lineRule="auto"/>
        <w:ind w:left="900" w:hanging="18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Yes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</w:tabs>
        <w:bidi w:val="0"/>
        <w:spacing w:before="0" w:line="360" w:lineRule="auto"/>
        <w:ind w:left="900" w:hanging="180"/>
        <w:jc w:val="left"/>
        <w:rPr>
          <w:rFonts w:ascii="Times New Roman" w:eastAsia="SimSun" w:hAnsi="Times New Roman" w:cs="Times New Roman"/>
          <w:bCs/>
          <w:sz w:val="24"/>
          <w:szCs w:val="24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No</w:t>
      </w:r>
    </w:p>
    <w:p w:rsidR="0036314B" w:rsidRPr="0036314B" w:rsidRDefault="0036314B" w:rsidP="0036314B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900" w:hanging="45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What main type of Internet connection do you use?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 xml:space="preserve">Terrestrial fixed (wireless) broadband network e.g. DSL, WiMAX, T1, E1, Fibre etc.  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Satellite broadband network e.g. VSAT, etc.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Fixed (wired) narrowband (Internet speed under 256 kbps e.g. dial-up, N-ISDN, Fractional T1, etc.)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Mobile narrowband (Internet speed under 256 kbps e.g. 2G, 2.5G, etc.)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fr-CH" w:eastAsia="en-US"/>
        </w:rPr>
      </w:pPr>
      <w:r w:rsidRPr="0036314B">
        <w:rPr>
          <w:rFonts w:eastAsia="SimSun" w:cs="Times New Roman"/>
          <w:bCs/>
          <w:sz w:val="24"/>
          <w:szCs w:val="24"/>
          <w:lang w:val="fr-CH" w:eastAsia="en-US"/>
        </w:rPr>
        <w:t xml:space="preserve">Mobile </w:t>
      </w:r>
      <w:proofErr w:type="spellStart"/>
      <w:r w:rsidRPr="0036314B">
        <w:rPr>
          <w:rFonts w:eastAsia="SimSun" w:cs="Times New Roman"/>
          <w:bCs/>
          <w:sz w:val="24"/>
          <w:szCs w:val="24"/>
          <w:lang w:val="fr-CH" w:eastAsia="en-US"/>
        </w:rPr>
        <w:t>broadband</w:t>
      </w:r>
      <w:proofErr w:type="spellEnd"/>
      <w:r w:rsidRPr="0036314B">
        <w:rPr>
          <w:rFonts w:eastAsia="SimSun" w:cs="Times New Roman"/>
          <w:bCs/>
          <w:sz w:val="24"/>
          <w:szCs w:val="24"/>
          <w:lang w:val="fr-CH" w:eastAsia="en-US"/>
        </w:rPr>
        <w:t xml:space="preserve"> network via mobile phone (3G, 4G, LTE, etc.)               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Mobile broadband network via Dongle (USB modem) (3G, 4G, LTE, etc.)</w:t>
      </w:r>
    </w:p>
    <w:p w:rsidR="0036314B" w:rsidRPr="0036314B" w:rsidRDefault="0036314B" w:rsidP="0036314B">
      <w:pPr>
        <w:numPr>
          <w:ilvl w:val="0"/>
          <w:numId w:val="14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900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360" w:lineRule="auto"/>
        <w:ind w:hanging="540"/>
        <w:jc w:val="left"/>
        <w:textAlignment w:val="baseline"/>
        <w:rPr>
          <w:rFonts w:eastAsia="SimSun" w:cs="Times New Roman"/>
          <w:bCs/>
          <w:sz w:val="24"/>
          <w:szCs w:val="24"/>
          <w:lang w:val="en-AU" w:eastAsia="en-US"/>
        </w:rPr>
      </w:pPr>
      <w:r w:rsidRPr="0036314B">
        <w:rPr>
          <w:rFonts w:eastAsia="SimSun" w:cs="Times New Roman"/>
          <w:bCs/>
          <w:sz w:val="24"/>
          <w:szCs w:val="24"/>
          <w:lang w:val="en-AU" w:eastAsia="en-US"/>
        </w:rPr>
        <w:t>Other type, specify: …………………………..</w:t>
      </w:r>
    </w:p>
    <w:p w:rsidR="0036314B" w:rsidRPr="0036314B" w:rsidRDefault="0036314B" w:rsidP="0036314B">
      <w:pPr>
        <w:numPr>
          <w:ilvl w:val="0"/>
          <w:numId w:val="13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What was your motivation to migrate to the cloud?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240"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Increase in efficiency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Cost effective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No need of IT infrastructure deployment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 xml:space="preserve">Other, specify: </w:t>
      </w:r>
      <w:r w:rsidRPr="0036314B">
        <w:rPr>
          <w:rFonts w:eastAsia="SimSun" w:cs="Times New Roman"/>
          <w:bCs/>
          <w:sz w:val="24"/>
          <w:szCs w:val="24"/>
          <w:lang w:val="en-AU" w:eastAsia="en-US"/>
        </w:rPr>
        <w:t>…………………………..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314B" w:rsidRPr="0036314B" w:rsidRDefault="0036314B" w:rsidP="0036314B">
      <w:pPr>
        <w:keepNext/>
        <w:keepLines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432" w:hanging="432"/>
        <w:jc w:val="left"/>
        <w:textAlignment w:val="baseline"/>
        <w:outlineLvl w:val="0"/>
        <w:rPr>
          <w:rFonts w:eastAsia="Times New Roman" w:cs="Times New Roman"/>
          <w:b/>
          <w:sz w:val="28"/>
          <w:szCs w:val="20"/>
          <w:lang w:val="en-GB" w:eastAsia="en-US"/>
        </w:rPr>
      </w:pP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br w:type="column"/>
      </w: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lastRenderedPageBreak/>
        <w:t>Cloud Computing Usage</w:t>
      </w:r>
    </w:p>
    <w:p w:rsidR="0036314B" w:rsidRPr="0036314B" w:rsidRDefault="0036314B" w:rsidP="0036314B">
      <w:pPr>
        <w:numPr>
          <w:ilvl w:val="0"/>
          <w:numId w:val="15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360" w:lineRule="auto"/>
        <w:jc w:val="left"/>
        <w:textAlignment w:val="baseline"/>
        <w:rPr>
          <w:rFonts w:eastAsia="Calibri" w:cs="Times New Roman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4"/>
          <w:lang w:val="en-AU" w:eastAsia="en-US"/>
        </w:rPr>
        <w:t>What were the criteria for selecting your current cloud provider?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240"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SLA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Performance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Compliance</w:t>
      </w:r>
      <w:r w:rsidRPr="0036314B">
        <w:rPr>
          <w:rFonts w:ascii="Times New Roman" w:eastAsia="Calibri" w:hAnsi="Times New Roman" w:cs="Times New Roman"/>
          <w:sz w:val="24"/>
          <w:szCs w:val="22"/>
          <w:lang w:val="en-AU" w:eastAsia="en-US"/>
        </w:rPr>
        <w:t xml:space="preserve"> </w:t>
      </w:r>
      <w:r w:rsidRPr="0036314B">
        <w:rPr>
          <w:rFonts w:eastAsia="Calibri" w:cs="Times New Roman"/>
          <w:sz w:val="24"/>
          <w:szCs w:val="22"/>
          <w:lang w:val="en-AU" w:eastAsia="en-US"/>
        </w:rPr>
        <w:t>to standards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Technical Support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Customer Service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Cost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eastAsia="Calibri" w:cs="Times New Roman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 xml:space="preserve">Other, specify: </w:t>
      </w:r>
      <w:r w:rsidRPr="0036314B">
        <w:rPr>
          <w:rFonts w:eastAsia="SimSun" w:cs="Times New Roman"/>
          <w:bCs/>
          <w:sz w:val="24"/>
          <w:szCs w:val="24"/>
          <w:lang w:val="en-AU" w:eastAsia="en-US"/>
        </w:rPr>
        <w:t>…………………………..</w:t>
      </w:r>
    </w:p>
    <w:p w:rsidR="0036314B" w:rsidRPr="0036314B" w:rsidRDefault="0036314B" w:rsidP="0036314B">
      <w:pPr>
        <w:numPr>
          <w:ilvl w:val="0"/>
          <w:numId w:val="15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360" w:lineRule="auto"/>
        <w:jc w:val="left"/>
        <w:textAlignment w:val="baseline"/>
        <w:rPr>
          <w:rFonts w:eastAsia="Calibri" w:cs="Times New Roman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Which cloud computing service do you use?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360" w:lineRule="auto"/>
        <w:ind w:left="360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</w:p>
    <w:tbl>
      <w:tblPr>
        <w:tblStyle w:val="TableGrid1"/>
        <w:tblW w:w="0" w:type="auto"/>
        <w:tblInd w:w="360" w:type="dxa"/>
        <w:tblLook w:val="04A0" w:firstRow="1" w:lastRow="0" w:firstColumn="1" w:lastColumn="0" w:noHBand="0" w:noVBand="1"/>
      </w:tblPr>
      <w:tblGrid>
        <w:gridCol w:w="3420"/>
        <w:gridCol w:w="4316"/>
      </w:tblGrid>
      <w:tr w:rsidR="0036314B" w:rsidRPr="0036314B" w:rsidTr="00FA326C">
        <w:tc>
          <w:tcPr>
            <w:tcW w:w="3420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240" w:line="360" w:lineRule="auto"/>
              <w:contextualSpacing/>
              <w:jc w:val="left"/>
              <w:textAlignment w:val="baseline"/>
              <w:rPr>
                <w:rFonts w:cs="Times New Roman"/>
                <w:bCs/>
                <w:sz w:val="24"/>
                <w:szCs w:val="20"/>
                <w:lang w:val="en-GB" w:eastAsia="en-US"/>
              </w:rPr>
            </w:pPr>
            <w:r w:rsidRPr="0036314B">
              <w:rPr>
                <w:rFonts w:cs="Times New Roman"/>
                <w:bCs/>
                <w:sz w:val="24"/>
                <w:szCs w:val="20"/>
                <w:lang w:val="en-GB" w:eastAsia="en-US"/>
              </w:rPr>
              <w:t>Data storage</w:t>
            </w:r>
          </w:p>
        </w:tc>
        <w:tc>
          <w:tcPr>
            <w:tcW w:w="4316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Yes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contextualSpacing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No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240" w:line="360" w:lineRule="auto"/>
              <w:contextualSpacing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 xml:space="preserve">If yes, specify: </w:t>
            </w:r>
            <w:r w:rsidRPr="0036314B">
              <w:rPr>
                <w:rFonts w:eastAsia="SimSun" w:cs="Times New Roman"/>
                <w:bCs/>
                <w:sz w:val="24"/>
                <w:szCs w:val="24"/>
                <w:lang w:val="en-AU" w:eastAsia="en-US"/>
              </w:rPr>
              <w:t>…………………………..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240" w:line="36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eastAsia="en-US"/>
              </w:rPr>
            </w:pPr>
          </w:p>
        </w:tc>
      </w:tr>
      <w:tr w:rsidR="0036314B" w:rsidRPr="0036314B" w:rsidTr="00FA326C">
        <w:trPr>
          <w:trHeight w:val="891"/>
        </w:trPr>
        <w:tc>
          <w:tcPr>
            <w:tcW w:w="3420" w:type="dxa"/>
            <w:vAlign w:val="center"/>
          </w:tcPr>
          <w:p w:rsidR="0036314B" w:rsidRPr="0036314B" w:rsidRDefault="0036314B" w:rsidP="0036314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76" w:lineRule="auto"/>
              <w:jc w:val="left"/>
              <w:rPr>
                <w:rFonts w:eastAsia="Calibri" w:cs="Times New Roman"/>
                <w:sz w:val="24"/>
                <w:szCs w:val="22"/>
                <w:lang w:val="en-AU" w:eastAsia="en-US"/>
              </w:rPr>
            </w:pPr>
            <w:r w:rsidRPr="0036314B">
              <w:rPr>
                <w:rFonts w:eastAsia="Calibri" w:cs="Times New Roman"/>
                <w:sz w:val="24"/>
                <w:szCs w:val="22"/>
                <w:lang w:val="en-AU" w:eastAsia="en-US"/>
              </w:rPr>
              <w:t>Software as a Service (</w:t>
            </w:r>
            <w:proofErr w:type="spellStart"/>
            <w:r w:rsidRPr="0036314B">
              <w:rPr>
                <w:rFonts w:eastAsia="Calibri" w:cs="Times New Roman"/>
                <w:sz w:val="24"/>
                <w:szCs w:val="22"/>
                <w:lang w:val="en-AU" w:eastAsia="en-US"/>
              </w:rPr>
              <w:t>Saas</w:t>
            </w:r>
            <w:proofErr w:type="spellEnd"/>
            <w:r w:rsidRPr="0036314B">
              <w:rPr>
                <w:rFonts w:eastAsia="Calibri" w:cs="Times New Roman"/>
                <w:sz w:val="24"/>
                <w:szCs w:val="22"/>
                <w:lang w:val="en-AU" w:eastAsia="en-US"/>
              </w:rPr>
              <w:t>)</w:t>
            </w:r>
          </w:p>
        </w:tc>
        <w:tc>
          <w:tcPr>
            <w:tcW w:w="4316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Yes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val="en-GB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No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val="en-GB" w:eastAsia="en-US"/>
              </w:rPr>
            </w:pP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val="en-GB" w:eastAsia="en-US"/>
              </w:rPr>
            </w:pPr>
          </w:p>
        </w:tc>
      </w:tr>
      <w:tr w:rsidR="0036314B" w:rsidRPr="0036314B" w:rsidTr="00FA326C">
        <w:tc>
          <w:tcPr>
            <w:tcW w:w="3420" w:type="dxa"/>
            <w:vAlign w:val="center"/>
          </w:tcPr>
          <w:p w:rsidR="0036314B" w:rsidRPr="0036314B" w:rsidRDefault="0036314B" w:rsidP="0036314B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bidi w:val="0"/>
              <w:spacing w:before="0" w:line="276" w:lineRule="auto"/>
              <w:jc w:val="left"/>
              <w:rPr>
                <w:rFonts w:eastAsia="Calibri" w:cs="Times New Roman"/>
                <w:sz w:val="24"/>
                <w:szCs w:val="22"/>
                <w:lang w:val="en-AU" w:eastAsia="en-US"/>
              </w:rPr>
            </w:pPr>
            <w:r w:rsidRPr="0036314B">
              <w:rPr>
                <w:rFonts w:eastAsia="Calibri" w:cs="Times New Roman"/>
                <w:sz w:val="24"/>
                <w:szCs w:val="22"/>
                <w:lang w:val="en-AU" w:eastAsia="en-US"/>
              </w:rPr>
              <w:t>Platform as a Service (PaaS)</w:t>
            </w:r>
          </w:p>
        </w:tc>
        <w:tc>
          <w:tcPr>
            <w:tcW w:w="4316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Yes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contextualSpacing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No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val="en-GB" w:eastAsia="en-US"/>
              </w:rPr>
            </w:pP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val="en-GB" w:eastAsia="en-US"/>
              </w:rPr>
            </w:pPr>
          </w:p>
        </w:tc>
      </w:tr>
      <w:tr w:rsidR="0036314B" w:rsidRPr="0036314B" w:rsidTr="00FA326C">
        <w:tc>
          <w:tcPr>
            <w:tcW w:w="3420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contextualSpacing/>
              <w:jc w:val="left"/>
              <w:textAlignment w:val="baseline"/>
              <w:rPr>
                <w:rFonts w:cs="Times New Roman"/>
                <w:bCs/>
                <w:sz w:val="24"/>
                <w:szCs w:val="20"/>
                <w:lang w:val="en-GB" w:eastAsia="en-US"/>
              </w:rPr>
            </w:pPr>
            <w:r w:rsidRPr="0036314B">
              <w:rPr>
                <w:rFonts w:cs="Times New Roman"/>
                <w:bCs/>
                <w:sz w:val="24"/>
                <w:szCs w:val="20"/>
                <w:lang w:val="en-GB" w:eastAsia="en-US"/>
              </w:rPr>
              <w:t>Other</w:t>
            </w:r>
          </w:p>
        </w:tc>
        <w:tc>
          <w:tcPr>
            <w:tcW w:w="4316" w:type="dxa"/>
            <w:vAlign w:val="center"/>
          </w:tcPr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AU"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Yes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eastAsia="en-US"/>
              </w:rPr>
            </w:pP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</w:t>
            </w:r>
            <w:r w:rsidRPr="0036314B">
              <w:rPr>
                <w:rFonts w:ascii="Wingdings" w:hAnsi="Wingdings" w:cs="Times New Roman"/>
                <w:sz w:val="24"/>
                <w:szCs w:val="20"/>
                <w:lang w:val="en-AU" w:eastAsia="en-US"/>
              </w:rPr>
              <w:t></w:t>
            </w: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>No</w:t>
            </w:r>
          </w:p>
          <w:p w:rsidR="0036314B" w:rsidRPr="0036314B" w:rsidRDefault="0036314B" w:rsidP="0036314B">
            <w:pPr>
              <w:tabs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contextualSpacing/>
              <w:jc w:val="left"/>
              <w:textAlignment w:val="baseline"/>
              <w:rPr>
                <w:rFonts w:ascii="Maiandra GD" w:hAnsi="Maiandra GD" w:cs="Tahoma"/>
                <w:bCs/>
                <w:sz w:val="16"/>
                <w:szCs w:val="20"/>
                <w:lang w:eastAsia="en-US"/>
              </w:rPr>
            </w:pPr>
            <w:r w:rsidRPr="0036314B">
              <w:rPr>
                <w:rFonts w:cs="Times New Roman"/>
                <w:sz w:val="24"/>
                <w:szCs w:val="20"/>
                <w:lang w:val="en-AU" w:eastAsia="en-US"/>
              </w:rPr>
              <w:t xml:space="preserve">If yes, specify: </w:t>
            </w:r>
            <w:r w:rsidRPr="0036314B">
              <w:rPr>
                <w:rFonts w:eastAsia="SimSun" w:cs="Times New Roman"/>
                <w:bCs/>
                <w:sz w:val="24"/>
                <w:szCs w:val="24"/>
                <w:lang w:val="en-AU" w:eastAsia="en-US"/>
              </w:rPr>
              <w:t>…………………………..</w:t>
            </w:r>
          </w:p>
        </w:tc>
      </w:tr>
    </w:tbl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Cs w:val="22"/>
          <w:lang w:val="en-AU" w:eastAsia="en-US"/>
        </w:rPr>
      </w:pPr>
    </w:p>
    <w:p w:rsidR="0036314B" w:rsidRPr="0036314B" w:rsidRDefault="0036314B" w:rsidP="0036314B">
      <w:pPr>
        <w:numPr>
          <w:ilvl w:val="0"/>
          <w:numId w:val="15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What costs are associated with adoption of cloud computing services?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36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Training on how to access cloud services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36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License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36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Setup configurations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36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Bandwidth</w:t>
      </w:r>
    </w:p>
    <w:p w:rsidR="0036314B" w:rsidRPr="0036314B" w:rsidRDefault="0036314B" w:rsidP="000E380A">
      <w:pPr>
        <w:keepNext/>
        <w:keepLines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432" w:hanging="432"/>
        <w:jc w:val="left"/>
        <w:textAlignment w:val="baseline"/>
        <w:outlineLvl w:val="0"/>
        <w:rPr>
          <w:rFonts w:eastAsia="Times New Roman" w:cs="Times New Roman"/>
          <w:b/>
          <w:sz w:val="28"/>
          <w:szCs w:val="20"/>
          <w:lang w:val="en-GB" w:eastAsia="en-US"/>
        </w:rPr>
      </w:pP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br w:type="column"/>
      </w: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lastRenderedPageBreak/>
        <w:t>Standardisation Requirements</w:t>
      </w:r>
    </w:p>
    <w:p w:rsidR="0036314B" w:rsidRPr="0036314B" w:rsidRDefault="0036314B" w:rsidP="0036314B">
      <w:pPr>
        <w:numPr>
          <w:ilvl w:val="0"/>
          <w:numId w:val="16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Have you signed any service level agreements (SLAs) to enhance customer protection?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240"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Yes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line="276" w:lineRule="auto"/>
        <w:ind w:left="720"/>
        <w:jc w:val="left"/>
        <w:rPr>
          <w:rFonts w:ascii="Times New Roman" w:eastAsia="Calibri" w:hAnsi="Times New Roman" w:cs="Times New Roman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No</w:t>
      </w:r>
    </w:p>
    <w:p w:rsidR="0036314B" w:rsidRPr="0036314B" w:rsidRDefault="0036314B" w:rsidP="0036314B">
      <w:pPr>
        <w:numPr>
          <w:ilvl w:val="0"/>
          <w:numId w:val="16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What are the service level agreement benchmarks for cloud computing?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Performance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Availability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Portability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Security/privacy of data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Data ownership (in case of data storage)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Dispute process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 xml:space="preserve">Other, specify: </w:t>
      </w:r>
      <w:r w:rsidRPr="0036314B">
        <w:rPr>
          <w:rFonts w:eastAsia="SimSun" w:cs="Times New Roman"/>
          <w:bCs/>
          <w:sz w:val="24"/>
          <w:szCs w:val="24"/>
          <w:lang w:val="en-AU" w:eastAsia="en-US"/>
        </w:rPr>
        <w:t>…………………………..</w:t>
      </w:r>
    </w:p>
    <w:p w:rsidR="0036314B" w:rsidRPr="0036314B" w:rsidRDefault="0036314B" w:rsidP="0036314B">
      <w:pPr>
        <w:numPr>
          <w:ilvl w:val="0"/>
          <w:numId w:val="16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 xml:space="preserve">Do you think SLAs should be standardised? 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Yes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76" w:lineRule="auto"/>
        <w:ind w:left="720"/>
        <w:jc w:val="left"/>
        <w:textAlignment w:val="baseline"/>
        <w:rPr>
          <w:rFonts w:eastAsia="Times New Roman" w:cs="Times New Roman"/>
          <w:szCs w:val="20"/>
          <w:lang w:val="en-AU" w:eastAsia="en-US"/>
        </w:rPr>
      </w:pP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</w:t>
      </w:r>
      <w:r w:rsidRPr="0036314B">
        <w:rPr>
          <w:rFonts w:ascii="Wingdings" w:eastAsia="Times New Roman" w:hAnsi="Wingdings" w:cs="Times New Roman"/>
          <w:sz w:val="24"/>
          <w:szCs w:val="20"/>
          <w:lang w:val="en-AU" w:eastAsia="en-US"/>
        </w:rPr>
        <w:t></w:t>
      </w:r>
      <w:r w:rsidRPr="0036314B">
        <w:rPr>
          <w:rFonts w:eastAsia="Times New Roman" w:cs="Times New Roman"/>
          <w:sz w:val="24"/>
          <w:szCs w:val="20"/>
          <w:lang w:val="en-AU" w:eastAsia="en-US"/>
        </w:rPr>
        <w:t>No</w:t>
      </w:r>
    </w:p>
    <w:p w:rsidR="0036314B" w:rsidRPr="0036314B" w:rsidRDefault="0036314B" w:rsidP="0036314B">
      <w:pPr>
        <w:numPr>
          <w:ilvl w:val="0"/>
          <w:numId w:val="16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Can you identify some of the issues that are associated with cloud adoption that can be addressed with standards?</w:t>
      </w:r>
    </w:p>
    <w:p w:rsidR="0036314B" w:rsidRPr="0036314B" w:rsidRDefault="0036314B" w:rsidP="0036314B">
      <w:pPr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ind w:left="720"/>
        <w:jc w:val="left"/>
        <w:textAlignment w:val="baseline"/>
        <w:rPr>
          <w:rFonts w:eastAsia="Times New Roman" w:cs="Times New Roman"/>
          <w:sz w:val="24"/>
          <w:szCs w:val="20"/>
          <w:lang w:val="en-AU" w:eastAsia="en-US"/>
        </w:rPr>
      </w:pPr>
      <w:r w:rsidRPr="0036314B">
        <w:rPr>
          <w:rFonts w:eastAsia="Times New Roman" w:cs="Times New Roman"/>
          <w:sz w:val="24"/>
          <w:szCs w:val="20"/>
          <w:lang w:val="en-AU" w:eastAsia="en-US"/>
        </w:rPr>
        <w:t>……………………………………………………………………………………………</w:t>
      </w:r>
    </w:p>
    <w:p w:rsidR="0036314B" w:rsidRPr="0036314B" w:rsidRDefault="0036314B" w:rsidP="0036314B">
      <w:pPr>
        <w:keepNext/>
        <w:keepLines/>
        <w:tabs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40" w:lineRule="auto"/>
        <w:ind w:left="432" w:hanging="432"/>
        <w:jc w:val="left"/>
        <w:textAlignment w:val="baseline"/>
        <w:outlineLvl w:val="0"/>
        <w:rPr>
          <w:rFonts w:eastAsia="Times New Roman" w:cs="Times New Roman"/>
          <w:b/>
          <w:sz w:val="28"/>
          <w:szCs w:val="20"/>
          <w:lang w:val="en-GB" w:eastAsia="en-US"/>
        </w:rPr>
      </w:pPr>
      <w:r w:rsidRPr="0036314B">
        <w:rPr>
          <w:rFonts w:eastAsia="Times New Roman" w:cs="Times New Roman"/>
          <w:b/>
          <w:sz w:val="28"/>
          <w:szCs w:val="20"/>
          <w:lang w:val="en-GB" w:eastAsia="en-US"/>
        </w:rPr>
        <w:t>Opportunities and Challenges for Cloud Computing Deployment</w:t>
      </w:r>
    </w:p>
    <w:p w:rsidR="0036314B" w:rsidRPr="0036314B" w:rsidRDefault="0036314B" w:rsidP="0036314B">
      <w:pPr>
        <w:numPr>
          <w:ilvl w:val="0"/>
          <w:numId w:val="17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What do you think are bottlenecks and weakness that need to be addressed for an effective use of cloud services?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240" w:line="276" w:lineRule="auto"/>
        <w:ind w:left="720"/>
        <w:jc w:val="left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Security issues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Compliance issues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Privacy issues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>Quality of Service issues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line="276" w:lineRule="auto"/>
        <w:ind w:left="720"/>
        <w:jc w:val="left"/>
        <w:rPr>
          <w:rFonts w:ascii="Times New Roman" w:eastAsia="Calibri" w:hAnsi="Times New Roman" w:cs="Times New Roman"/>
          <w:sz w:val="24"/>
          <w:szCs w:val="22"/>
          <w:lang w:val="en-AU" w:eastAsia="en-US"/>
        </w:rPr>
      </w:pP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</w:t>
      </w:r>
      <w:r w:rsidRPr="0036314B">
        <w:rPr>
          <w:rFonts w:ascii="Wingdings" w:eastAsia="Calibri" w:hAnsi="Wingdings" w:cs="Times New Roman"/>
          <w:sz w:val="24"/>
          <w:szCs w:val="22"/>
          <w:lang w:val="en-AU" w:eastAsia="en-US"/>
        </w:rPr>
        <w:t></w:t>
      </w:r>
      <w:r w:rsidRPr="0036314B">
        <w:rPr>
          <w:rFonts w:eastAsia="Calibri" w:cs="Times New Roman"/>
          <w:sz w:val="24"/>
          <w:szCs w:val="22"/>
          <w:lang w:val="en-AU" w:eastAsia="en-US"/>
        </w:rPr>
        <w:t xml:space="preserve">Other, Specify: </w:t>
      </w:r>
      <w:r w:rsidRPr="0036314B">
        <w:rPr>
          <w:rFonts w:eastAsia="SimSun" w:cs="Times New Roman"/>
          <w:bCs/>
          <w:sz w:val="24"/>
          <w:szCs w:val="24"/>
          <w:lang w:val="en-AU" w:eastAsia="en-US"/>
        </w:rPr>
        <w:t>…………………………..</w:t>
      </w:r>
    </w:p>
    <w:p w:rsidR="0036314B" w:rsidRPr="0036314B" w:rsidRDefault="0036314B" w:rsidP="0036314B">
      <w:pPr>
        <w:numPr>
          <w:ilvl w:val="0"/>
          <w:numId w:val="17"/>
        </w:num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240" w:line="276" w:lineRule="auto"/>
        <w:jc w:val="left"/>
        <w:textAlignment w:val="baseline"/>
        <w:rPr>
          <w:rFonts w:eastAsia="Calibri" w:cs="Times New Roman"/>
          <w:sz w:val="24"/>
          <w:szCs w:val="22"/>
          <w:lang w:val="en-AU" w:eastAsia="en-US"/>
        </w:rPr>
      </w:pPr>
      <w:r w:rsidRPr="0036314B">
        <w:rPr>
          <w:rFonts w:eastAsia="Calibri" w:cs="Times New Roman"/>
          <w:sz w:val="24"/>
          <w:szCs w:val="22"/>
          <w:lang w:val="en-AU" w:eastAsia="en-US"/>
        </w:rPr>
        <w:t>What do you think are some of the scenarios that can spur the use of cloud services in your country?</w:t>
      </w:r>
      <w:r w:rsidRPr="0036314B">
        <w:rPr>
          <w:rFonts w:eastAsia="Calibri" w:cs="Times New Roman"/>
          <w:sz w:val="24"/>
          <w:szCs w:val="22"/>
          <w:lang w:val="en-AU" w:eastAsia="en-US"/>
        </w:rPr>
        <w:br/>
        <w:t>……………………………………………………………………………………………</w:t>
      </w:r>
    </w:p>
    <w:p w:rsidR="0036314B" w:rsidRPr="0036314B" w:rsidRDefault="0036314B" w:rsidP="0036314B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line="240" w:lineRule="auto"/>
        <w:ind w:left="720"/>
        <w:jc w:val="center"/>
        <w:rPr>
          <w:rFonts w:eastAsia="Calibri" w:cs="Times New Roman"/>
          <w:szCs w:val="22"/>
          <w:lang w:eastAsia="en-US"/>
        </w:rPr>
      </w:pPr>
      <w:r w:rsidRPr="0036314B">
        <w:rPr>
          <w:rFonts w:eastAsia="Calibri" w:cs="Times New Roman"/>
          <w:szCs w:val="22"/>
          <w:lang w:eastAsia="en-US"/>
        </w:rPr>
        <w:t>___________________</w:t>
      </w:r>
    </w:p>
    <w:sectPr w:rsidR="0036314B" w:rsidRPr="0036314B" w:rsidSect="0036314B">
      <w:headerReference w:type="first" r:id="rId14"/>
      <w:footerReference w:type="first" r:id="rId15"/>
      <w:type w:val="oddPage"/>
      <w:pgSz w:w="11907" w:h="16840" w:code="9"/>
      <w:pgMar w:top="567" w:right="1089" w:bottom="567" w:left="1089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AF" w:rsidRDefault="005F09AF" w:rsidP="0030035F">
      <w:pPr>
        <w:spacing w:before="0" w:line="240" w:lineRule="auto"/>
      </w:pPr>
      <w:r>
        <w:separator/>
      </w:r>
    </w:p>
  </w:endnote>
  <w:endnote w:type="continuationSeparator" w:id="0">
    <w:p w:rsidR="005F09AF" w:rsidRDefault="005F09AF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403C57" w:rsidRDefault="00403C57" w:rsidP="00403C57">
    <w:pPr>
      <w:pStyle w:val="Footer"/>
      <w:rPr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ITU-T\BUREAU\CIRC\222\A</w:t>
    </w:r>
    <w:r w:rsidRPr="00403C57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60" w:rsidRPr="00403C57" w:rsidRDefault="00403C57" w:rsidP="00403C57">
    <w:pPr>
      <w:pStyle w:val="Footer"/>
      <w:rPr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ITU-T\BUREAU\CIRC\222\A</w:t>
    </w:r>
    <w:r w:rsidRPr="00403C57">
      <w:rPr>
        <w:rFonts w:ascii="Calibri" w:hAnsi="Calibri" w:cs="Calibri"/>
        <w:sz w:val="16"/>
        <w:szCs w:val="16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AF" w:rsidRDefault="005F09AF" w:rsidP="0030035F">
      <w:pPr>
        <w:spacing w:before="0" w:line="240" w:lineRule="auto"/>
      </w:pPr>
      <w:r>
        <w:separator/>
      </w:r>
    </w:p>
  </w:footnote>
  <w:footnote w:type="continuationSeparator" w:id="0">
    <w:p w:rsidR="005F09AF" w:rsidRDefault="005F09AF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A37A60" w:rsidRDefault="00A37A60" w:rsidP="00A37A60">
    <w:pPr>
      <w:pStyle w:val="Header"/>
      <w:bidi w:val="0"/>
      <w:spacing w:before="120" w:after="240"/>
      <w:jc w:val="center"/>
      <w:rPr>
        <w:rFonts w:cstheme="minorBidi"/>
        <w:sz w:val="20"/>
        <w:szCs w:val="20"/>
        <w:rtl/>
        <w:lang w:bidi="ar-EG"/>
      </w:rPr>
    </w:pPr>
    <w:r>
      <w:rPr>
        <w:rFonts w:cs="Calibri"/>
        <w:sz w:val="20"/>
        <w:szCs w:val="20"/>
      </w:rPr>
      <w:t>- </w:t>
    </w:r>
    <w:r w:rsidR="00E57497" w:rsidRPr="00E57497">
      <w:rPr>
        <w:rFonts w:cs="Calibri"/>
        <w:sz w:val="20"/>
        <w:szCs w:val="20"/>
      </w:rPr>
      <w:fldChar w:fldCharType="begin"/>
    </w:r>
    <w:r w:rsidR="00E57497" w:rsidRPr="00E57497">
      <w:rPr>
        <w:rFonts w:cs="Calibri"/>
        <w:sz w:val="20"/>
        <w:szCs w:val="20"/>
      </w:rPr>
      <w:instrText xml:space="preserve"> PAGE </w:instrText>
    </w:r>
    <w:r w:rsidR="00E57497" w:rsidRPr="00E57497">
      <w:rPr>
        <w:rFonts w:cs="Calibri"/>
        <w:sz w:val="20"/>
        <w:szCs w:val="20"/>
      </w:rPr>
      <w:fldChar w:fldCharType="separate"/>
    </w:r>
    <w:r w:rsidR="001122EC">
      <w:rPr>
        <w:rFonts w:cs="Calibri"/>
        <w:noProof/>
        <w:sz w:val="20"/>
        <w:szCs w:val="20"/>
      </w:rPr>
      <w:t>6</w:t>
    </w:r>
    <w:r w:rsidR="00E57497" w:rsidRPr="00E5749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60" w:rsidRDefault="00A37A60" w:rsidP="00A37A60">
    <w:pPr>
      <w:pStyle w:val="Header"/>
      <w:bidi w:val="0"/>
      <w:jc w:val="center"/>
      <w:rPr>
        <w:lang w:bidi="ar-EG"/>
      </w:rPr>
    </w:pPr>
    <w:r>
      <w:rPr>
        <w:rFonts w:cs="Calibri"/>
        <w:sz w:val="20"/>
        <w:szCs w:val="20"/>
      </w:rPr>
      <w:t>- 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1122EC">
      <w:rPr>
        <w:rFonts w:cs="Calibri"/>
        <w:noProof/>
        <w:sz w:val="20"/>
        <w:szCs w:val="20"/>
      </w:rPr>
      <w:t>3</w:t>
    </w:r>
    <w:r w:rsidRPr="00E5749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2494B51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17B01C62" w:tentative="1">
      <w:start w:val="1"/>
      <w:numFmt w:val="lowerLetter"/>
      <w:lvlText w:val="%2."/>
      <w:lvlJc w:val="left"/>
      <w:pPr>
        <w:ind w:left="1440" w:hanging="360"/>
      </w:pPr>
    </w:lvl>
    <w:lvl w:ilvl="2" w:tplc="263E97CA" w:tentative="1">
      <w:start w:val="1"/>
      <w:numFmt w:val="lowerRoman"/>
      <w:lvlText w:val="%3."/>
      <w:lvlJc w:val="right"/>
      <w:pPr>
        <w:ind w:left="2160" w:hanging="180"/>
      </w:pPr>
    </w:lvl>
    <w:lvl w:ilvl="3" w:tplc="A8F8C330" w:tentative="1">
      <w:start w:val="1"/>
      <w:numFmt w:val="decimal"/>
      <w:lvlText w:val="%4."/>
      <w:lvlJc w:val="left"/>
      <w:pPr>
        <w:ind w:left="2880" w:hanging="360"/>
      </w:pPr>
    </w:lvl>
    <w:lvl w:ilvl="4" w:tplc="8BD046DA" w:tentative="1">
      <w:start w:val="1"/>
      <w:numFmt w:val="lowerLetter"/>
      <w:lvlText w:val="%5."/>
      <w:lvlJc w:val="left"/>
      <w:pPr>
        <w:ind w:left="3600" w:hanging="360"/>
      </w:pPr>
    </w:lvl>
    <w:lvl w:ilvl="5" w:tplc="88664208" w:tentative="1">
      <w:start w:val="1"/>
      <w:numFmt w:val="lowerRoman"/>
      <w:lvlText w:val="%6."/>
      <w:lvlJc w:val="right"/>
      <w:pPr>
        <w:ind w:left="4320" w:hanging="180"/>
      </w:pPr>
    </w:lvl>
    <w:lvl w:ilvl="6" w:tplc="77A0B7AC" w:tentative="1">
      <w:start w:val="1"/>
      <w:numFmt w:val="decimal"/>
      <w:lvlText w:val="%7."/>
      <w:lvlJc w:val="left"/>
      <w:pPr>
        <w:ind w:left="5040" w:hanging="360"/>
      </w:pPr>
    </w:lvl>
    <w:lvl w:ilvl="7" w:tplc="B0786272" w:tentative="1">
      <w:start w:val="1"/>
      <w:numFmt w:val="lowerLetter"/>
      <w:lvlText w:val="%8."/>
      <w:lvlJc w:val="left"/>
      <w:pPr>
        <w:ind w:left="5760" w:hanging="360"/>
      </w:pPr>
    </w:lvl>
    <w:lvl w:ilvl="8" w:tplc="1A04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300E128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47DACEB0" w:tentative="1">
      <w:start w:val="1"/>
      <w:numFmt w:val="lowerLetter"/>
      <w:lvlText w:val="%2."/>
      <w:lvlJc w:val="left"/>
      <w:pPr>
        <w:ind w:left="1440" w:hanging="360"/>
      </w:pPr>
    </w:lvl>
    <w:lvl w:ilvl="2" w:tplc="F17CEA3E" w:tentative="1">
      <w:start w:val="1"/>
      <w:numFmt w:val="lowerRoman"/>
      <w:lvlText w:val="%3."/>
      <w:lvlJc w:val="right"/>
      <w:pPr>
        <w:ind w:left="2160" w:hanging="180"/>
      </w:pPr>
    </w:lvl>
    <w:lvl w:ilvl="3" w:tplc="109441D6" w:tentative="1">
      <w:start w:val="1"/>
      <w:numFmt w:val="decimal"/>
      <w:lvlText w:val="%4."/>
      <w:lvlJc w:val="left"/>
      <w:pPr>
        <w:ind w:left="2880" w:hanging="360"/>
      </w:pPr>
    </w:lvl>
    <w:lvl w:ilvl="4" w:tplc="2ECC9A90" w:tentative="1">
      <w:start w:val="1"/>
      <w:numFmt w:val="lowerLetter"/>
      <w:lvlText w:val="%5."/>
      <w:lvlJc w:val="left"/>
      <w:pPr>
        <w:ind w:left="3600" w:hanging="360"/>
      </w:pPr>
    </w:lvl>
    <w:lvl w:ilvl="5" w:tplc="FBF47F8E" w:tentative="1">
      <w:start w:val="1"/>
      <w:numFmt w:val="lowerRoman"/>
      <w:lvlText w:val="%6."/>
      <w:lvlJc w:val="right"/>
      <w:pPr>
        <w:ind w:left="4320" w:hanging="180"/>
      </w:pPr>
    </w:lvl>
    <w:lvl w:ilvl="6" w:tplc="E340BBE6" w:tentative="1">
      <w:start w:val="1"/>
      <w:numFmt w:val="decimal"/>
      <w:lvlText w:val="%7."/>
      <w:lvlJc w:val="left"/>
      <w:pPr>
        <w:ind w:left="5040" w:hanging="360"/>
      </w:pPr>
    </w:lvl>
    <w:lvl w:ilvl="7" w:tplc="E508E158" w:tentative="1">
      <w:start w:val="1"/>
      <w:numFmt w:val="lowerLetter"/>
      <w:lvlText w:val="%8."/>
      <w:lvlJc w:val="left"/>
      <w:pPr>
        <w:ind w:left="5760" w:hanging="360"/>
      </w:pPr>
    </w:lvl>
    <w:lvl w:ilvl="8" w:tplc="8D82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9DAA06AC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405213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6A6883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48269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AF0F6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DA43C2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D0F6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6B604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2F0D3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E0F663C"/>
    <w:multiLevelType w:val="hybridMultilevel"/>
    <w:tmpl w:val="115EC0D6"/>
    <w:lvl w:ilvl="0" w:tplc="19A65554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ED186D9C" w:tentative="1">
      <w:start w:val="1"/>
      <w:numFmt w:val="lowerLetter"/>
      <w:lvlText w:val="%2."/>
      <w:lvlJc w:val="left"/>
      <w:pPr>
        <w:ind w:left="1440" w:hanging="360"/>
      </w:pPr>
    </w:lvl>
    <w:lvl w:ilvl="2" w:tplc="6A8E2F54" w:tentative="1">
      <w:start w:val="1"/>
      <w:numFmt w:val="lowerRoman"/>
      <w:lvlText w:val="%3."/>
      <w:lvlJc w:val="right"/>
      <w:pPr>
        <w:ind w:left="2160" w:hanging="180"/>
      </w:pPr>
    </w:lvl>
    <w:lvl w:ilvl="3" w:tplc="11AA02A6" w:tentative="1">
      <w:start w:val="1"/>
      <w:numFmt w:val="decimal"/>
      <w:lvlText w:val="%4."/>
      <w:lvlJc w:val="left"/>
      <w:pPr>
        <w:ind w:left="2880" w:hanging="360"/>
      </w:pPr>
    </w:lvl>
    <w:lvl w:ilvl="4" w:tplc="E6667502" w:tentative="1">
      <w:start w:val="1"/>
      <w:numFmt w:val="lowerLetter"/>
      <w:lvlText w:val="%5."/>
      <w:lvlJc w:val="left"/>
      <w:pPr>
        <w:ind w:left="3600" w:hanging="360"/>
      </w:pPr>
    </w:lvl>
    <w:lvl w:ilvl="5" w:tplc="31D88EFC" w:tentative="1">
      <w:start w:val="1"/>
      <w:numFmt w:val="lowerRoman"/>
      <w:lvlText w:val="%6."/>
      <w:lvlJc w:val="right"/>
      <w:pPr>
        <w:ind w:left="4320" w:hanging="180"/>
      </w:pPr>
    </w:lvl>
    <w:lvl w:ilvl="6" w:tplc="DABAD4AE" w:tentative="1">
      <w:start w:val="1"/>
      <w:numFmt w:val="decimal"/>
      <w:lvlText w:val="%7."/>
      <w:lvlJc w:val="left"/>
      <w:pPr>
        <w:ind w:left="5040" w:hanging="360"/>
      </w:pPr>
    </w:lvl>
    <w:lvl w:ilvl="7" w:tplc="907ED9F4" w:tentative="1">
      <w:start w:val="1"/>
      <w:numFmt w:val="lowerLetter"/>
      <w:lvlText w:val="%8."/>
      <w:lvlJc w:val="left"/>
      <w:pPr>
        <w:ind w:left="5760" w:hanging="360"/>
      </w:pPr>
    </w:lvl>
    <w:lvl w:ilvl="8" w:tplc="F8C8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43BF"/>
    <w:multiLevelType w:val="hybridMultilevel"/>
    <w:tmpl w:val="FEF6BFF6"/>
    <w:lvl w:ilvl="0" w:tplc="BB1475E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1F0B07A" w:tentative="1">
      <w:start w:val="1"/>
      <w:numFmt w:val="lowerLetter"/>
      <w:lvlText w:val="%2."/>
      <w:lvlJc w:val="left"/>
      <w:pPr>
        <w:ind w:left="1440" w:hanging="360"/>
      </w:pPr>
    </w:lvl>
    <w:lvl w:ilvl="2" w:tplc="C96E3F44" w:tentative="1">
      <w:start w:val="1"/>
      <w:numFmt w:val="lowerRoman"/>
      <w:lvlText w:val="%3."/>
      <w:lvlJc w:val="right"/>
      <w:pPr>
        <w:ind w:left="2160" w:hanging="180"/>
      </w:pPr>
    </w:lvl>
    <w:lvl w:ilvl="3" w:tplc="6E2E73F0" w:tentative="1">
      <w:start w:val="1"/>
      <w:numFmt w:val="decimal"/>
      <w:lvlText w:val="%4."/>
      <w:lvlJc w:val="left"/>
      <w:pPr>
        <w:ind w:left="2880" w:hanging="360"/>
      </w:pPr>
    </w:lvl>
    <w:lvl w:ilvl="4" w:tplc="5600D2EE" w:tentative="1">
      <w:start w:val="1"/>
      <w:numFmt w:val="lowerLetter"/>
      <w:lvlText w:val="%5."/>
      <w:lvlJc w:val="left"/>
      <w:pPr>
        <w:ind w:left="3600" w:hanging="360"/>
      </w:pPr>
    </w:lvl>
    <w:lvl w:ilvl="5" w:tplc="90AEF42C" w:tentative="1">
      <w:start w:val="1"/>
      <w:numFmt w:val="lowerRoman"/>
      <w:lvlText w:val="%6."/>
      <w:lvlJc w:val="right"/>
      <w:pPr>
        <w:ind w:left="4320" w:hanging="180"/>
      </w:pPr>
    </w:lvl>
    <w:lvl w:ilvl="6" w:tplc="F53208BA" w:tentative="1">
      <w:start w:val="1"/>
      <w:numFmt w:val="decimal"/>
      <w:lvlText w:val="%7."/>
      <w:lvlJc w:val="left"/>
      <w:pPr>
        <w:ind w:left="5040" w:hanging="360"/>
      </w:pPr>
    </w:lvl>
    <w:lvl w:ilvl="7" w:tplc="20BADD4C" w:tentative="1">
      <w:start w:val="1"/>
      <w:numFmt w:val="lowerLetter"/>
      <w:lvlText w:val="%8."/>
      <w:lvlJc w:val="left"/>
      <w:pPr>
        <w:ind w:left="5760" w:hanging="360"/>
      </w:pPr>
    </w:lvl>
    <w:lvl w:ilvl="8" w:tplc="3D44D8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E"/>
    <w:rsid w:val="00090574"/>
    <w:rsid w:val="00095371"/>
    <w:rsid w:val="00097ABC"/>
    <w:rsid w:val="00097D56"/>
    <w:rsid w:val="000E380A"/>
    <w:rsid w:val="001122EC"/>
    <w:rsid w:val="00150BF1"/>
    <w:rsid w:val="001669DE"/>
    <w:rsid w:val="00173915"/>
    <w:rsid w:val="001A66D8"/>
    <w:rsid w:val="002150CF"/>
    <w:rsid w:val="0023283D"/>
    <w:rsid w:val="0027642A"/>
    <w:rsid w:val="002978F4"/>
    <w:rsid w:val="002B028D"/>
    <w:rsid w:val="002D475F"/>
    <w:rsid w:val="002E6541"/>
    <w:rsid w:val="0030035F"/>
    <w:rsid w:val="00346EA2"/>
    <w:rsid w:val="00357185"/>
    <w:rsid w:val="0036314B"/>
    <w:rsid w:val="00387A98"/>
    <w:rsid w:val="003C18D6"/>
    <w:rsid w:val="003F678F"/>
    <w:rsid w:val="00403C57"/>
    <w:rsid w:val="00403F53"/>
    <w:rsid w:val="0042686F"/>
    <w:rsid w:val="00443869"/>
    <w:rsid w:val="004B6770"/>
    <w:rsid w:val="00501E0E"/>
    <w:rsid w:val="00521E65"/>
    <w:rsid w:val="00543117"/>
    <w:rsid w:val="0055516A"/>
    <w:rsid w:val="00570D8F"/>
    <w:rsid w:val="005A0987"/>
    <w:rsid w:val="005A1071"/>
    <w:rsid w:val="005F09AF"/>
    <w:rsid w:val="00624294"/>
    <w:rsid w:val="00643E02"/>
    <w:rsid w:val="00661CEF"/>
    <w:rsid w:val="006655E5"/>
    <w:rsid w:val="00693B71"/>
    <w:rsid w:val="006E142E"/>
    <w:rsid w:val="006F63F7"/>
    <w:rsid w:val="00706D7A"/>
    <w:rsid w:val="00753A90"/>
    <w:rsid w:val="00764859"/>
    <w:rsid w:val="007C4FC9"/>
    <w:rsid w:val="007C59E1"/>
    <w:rsid w:val="00803F08"/>
    <w:rsid w:val="008235CD"/>
    <w:rsid w:val="008513CB"/>
    <w:rsid w:val="009014E8"/>
    <w:rsid w:val="00982B28"/>
    <w:rsid w:val="00983F83"/>
    <w:rsid w:val="009A11DA"/>
    <w:rsid w:val="009C5978"/>
    <w:rsid w:val="009E6ED8"/>
    <w:rsid w:val="009F33B0"/>
    <w:rsid w:val="00A37A60"/>
    <w:rsid w:val="00A62AB0"/>
    <w:rsid w:val="00A96D6E"/>
    <w:rsid w:val="00A97F94"/>
    <w:rsid w:val="00B37B4B"/>
    <w:rsid w:val="00BA0CB8"/>
    <w:rsid w:val="00BB1FA2"/>
    <w:rsid w:val="00BE211E"/>
    <w:rsid w:val="00C418EF"/>
    <w:rsid w:val="00C674FE"/>
    <w:rsid w:val="00C75633"/>
    <w:rsid w:val="00C971F3"/>
    <w:rsid w:val="00CE2EE1"/>
    <w:rsid w:val="00CF3FFD"/>
    <w:rsid w:val="00D13B7F"/>
    <w:rsid w:val="00D77D0F"/>
    <w:rsid w:val="00DA1CF0"/>
    <w:rsid w:val="00DB192D"/>
    <w:rsid w:val="00DC24B4"/>
    <w:rsid w:val="00DF16DC"/>
    <w:rsid w:val="00E17033"/>
    <w:rsid w:val="00E45211"/>
    <w:rsid w:val="00E57497"/>
    <w:rsid w:val="00EB2240"/>
    <w:rsid w:val="00EC2C36"/>
    <w:rsid w:val="00EE5CF9"/>
    <w:rsid w:val="00F2170C"/>
    <w:rsid w:val="00F5480C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481C5E-3B50-4BA0-837C-F442C74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table" w:customStyle="1" w:styleId="TableGrid8">
    <w:name w:val="Table Grid8"/>
    <w:basedOn w:val="TableNormal"/>
    <w:next w:val="TableGrid"/>
    <w:uiPriority w:val="39"/>
    <w:rsid w:val="005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3F8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6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95F0E-B41A-48A2-870D-431F6CFD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37</TotalTime>
  <Pages>6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Osvath, Alexandra</cp:lastModifiedBy>
  <cp:revision>36</cp:revision>
  <cp:lastPrinted>2016-05-19T16:29:00Z</cp:lastPrinted>
  <dcterms:created xsi:type="dcterms:W3CDTF">2016-05-18T12:32:00Z</dcterms:created>
  <dcterms:modified xsi:type="dcterms:W3CDTF">2016-05-19T16:29:00Z</dcterms:modified>
</cp:coreProperties>
</file>