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795C6F" w:rsidTr="00751BDC">
        <w:trPr>
          <w:cantSplit/>
        </w:trPr>
        <w:tc>
          <w:tcPr>
            <w:tcW w:w="1418" w:type="dxa"/>
            <w:vAlign w:val="center"/>
          </w:tcPr>
          <w:p w:rsidR="00297434" w:rsidRPr="00795C6F" w:rsidRDefault="00297434" w:rsidP="00297434">
            <w:pPr>
              <w:tabs>
                <w:tab w:val="right" w:pos="8732"/>
              </w:tabs>
              <w:spacing w:before="0"/>
              <w:jc w:val="center"/>
              <w:rPr>
                <w:rFonts w:ascii="Verdana" w:hAnsi="Verdana"/>
                <w:b/>
                <w:bCs/>
                <w:iCs/>
                <w:color w:val="FFFFFF"/>
                <w:sz w:val="26"/>
                <w:szCs w:val="26"/>
                <w:lang w:val="ru-RU"/>
              </w:rPr>
            </w:pPr>
            <w:bookmarkStart w:id="0" w:name="ditulogo"/>
            <w:bookmarkEnd w:id="0"/>
            <w:r w:rsidRPr="00795C6F">
              <w:rPr>
                <w:noProof/>
                <w:lang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297434" w:rsidRPr="00795C6F" w:rsidRDefault="00297434" w:rsidP="00297434">
            <w:pPr>
              <w:spacing w:before="0"/>
              <w:rPr>
                <w:rFonts w:cs="Times New Roman Bold"/>
                <w:b/>
                <w:bCs/>
                <w:iCs/>
                <w:smallCaps/>
                <w:sz w:val="32"/>
                <w:szCs w:val="32"/>
                <w:lang w:val="ru-RU"/>
              </w:rPr>
            </w:pPr>
            <w:r w:rsidRPr="00795C6F">
              <w:rPr>
                <w:rFonts w:cs="Times New Roman Bold"/>
                <w:b/>
                <w:bCs/>
                <w:iCs/>
                <w:smallCaps/>
                <w:sz w:val="32"/>
                <w:szCs w:val="32"/>
                <w:lang w:val="ru-RU"/>
              </w:rPr>
              <w:t>Международный союз электросвязи</w:t>
            </w:r>
          </w:p>
          <w:p w:rsidR="00297434" w:rsidRPr="00795C6F" w:rsidRDefault="00297434" w:rsidP="00297434">
            <w:pPr>
              <w:tabs>
                <w:tab w:val="right" w:pos="8732"/>
              </w:tabs>
              <w:rPr>
                <w:rFonts w:ascii="Verdana" w:hAnsi="Verdana"/>
                <w:b/>
                <w:bCs/>
                <w:iCs/>
                <w:color w:val="FFFFFF"/>
                <w:sz w:val="26"/>
                <w:szCs w:val="26"/>
                <w:lang w:val="ru-RU"/>
              </w:rPr>
            </w:pPr>
            <w:r w:rsidRPr="00795C6F">
              <w:rPr>
                <w:rFonts w:cs="Times New Roman Bold"/>
                <w:b/>
                <w:bCs/>
                <w:iCs/>
                <w:smallCaps/>
                <w:sz w:val="26"/>
                <w:szCs w:val="26"/>
                <w:lang w:val="ru-RU"/>
              </w:rPr>
              <w:t>Бюро стандартизации электросвязи</w:t>
            </w:r>
          </w:p>
        </w:tc>
        <w:tc>
          <w:tcPr>
            <w:tcW w:w="1843" w:type="dxa"/>
            <w:vAlign w:val="center"/>
          </w:tcPr>
          <w:p w:rsidR="00297434" w:rsidRPr="00795C6F" w:rsidRDefault="00F45FFF" w:rsidP="00297434">
            <w:pPr>
              <w:spacing w:before="0"/>
              <w:jc w:val="right"/>
              <w:rPr>
                <w:rFonts w:ascii="Verdana" w:hAnsi="Verdana"/>
                <w:color w:val="FFFFFF"/>
                <w:sz w:val="26"/>
                <w:szCs w:val="26"/>
                <w:lang w:val="ru-RU"/>
              </w:rPr>
            </w:pPr>
            <w:r>
              <w:rPr>
                <w:noProof/>
                <w:lang w:eastAsia="zh-CN"/>
              </w:rPr>
              <w:drawing>
                <wp:inline distT="0" distB="0" distL="0" distR="0" wp14:anchorId="65A80FBE" wp14:editId="7B70D093">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297434" w:rsidRPr="00795C6F" w:rsidTr="00751BDC">
        <w:trPr>
          <w:cantSplit/>
        </w:trPr>
        <w:tc>
          <w:tcPr>
            <w:tcW w:w="7086" w:type="dxa"/>
            <w:gridSpan w:val="2"/>
            <w:vAlign w:val="center"/>
          </w:tcPr>
          <w:p w:rsidR="00297434" w:rsidRPr="00795C6F" w:rsidRDefault="00297434" w:rsidP="00297434">
            <w:pPr>
              <w:rPr>
                <w:lang w:val="ru-RU"/>
              </w:rPr>
            </w:pPr>
          </w:p>
        </w:tc>
        <w:tc>
          <w:tcPr>
            <w:tcW w:w="2695" w:type="dxa"/>
            <w:gridSpan w:val="2"/>
            <w:vAlign w:val="center"/>
          </w:tcPr>
          <w:p w:rsidR="00297434" w:rsidRPr="00795C6F" w:rsidRDefault="00297434" w:rsidP="00297434">
            <w:pPr>
              <w:rPr>
                <w:lang w:val="ru-RU"/>
              </w:rPr>
            </w:pPr>
          </w:p>
        </w:tc>
      </w:tr>
    </w:tbl>
    <w:p w:rsidR="001629DC" w:rsidRPr="00795C6F" w:rsidRDefault="001629DC" w:rsidP="004E46B0">
      <w:pPr>
        <w:tabs>
          <w:tab w:val="clear" w:pos="794"/>
          <w:tab w:val="clear" w:pos="1191"/>
          <w:tab w:val="clear" w:pos="1588"/>
          <w:tab w:val="clear" w:pos="1985"/>
          <w:tab w:val="left" w:pos="5529"/>
        </w:tabs>
        <w:spacing w:before="240" w:after="360"/>
        <w:rPr>
          <w:lang w:val="ru-RU"/>
        </w:rPr>
      </w:pPr>
      <w:r w:rsidRPr="00795C6F">
        <w:rPr>
          <w:lang w:val="ru-RU"/>
        </w:rPr>
        <w:tab/>
        <w:t>Женева,</w:t>
      </w:r>
      <w:r w:rsidR="00B54B88" w:rsidRPr="00795C6F">
        <w:rPr>
          <w:lang w:val="ru-RU"/>
        </w:rPr>
        <w:t xml:space="preserve"> </w:t>
      </w:r>
      <w:r w:rsidR="007D4432" w:rsidRPr="00795C6F">
        <w:rPr>
          <w:lang w:val="ru-RU"/>
        </w:rPr>
        <w:t>1</w:t>
      </w:r>
      <w:r w:rsidR="004E46B0">
        <w:t>7</w:t>
      </w:r>
      <w:r w:rsidR="006B1E6B" w:rsidRPr="00795C6F">
        <w:rPr>
          <w:lang w:val="ru-RU"/>
        </w:rPr>
        <w:t xml:space="preserve"> марта</w:t>
      </w:r>
      <w:r w:rsidR="00A32FD5" w:rsidRPr="00795C6F">
        <w:rPr>
          <w:lang w:val="ru-RU"/>
        </w:rPr>
        <w:t xml:space="preserve"> 201</w:t>
      </w:r>
      <w:r w:rsidR="007D4F1A" w:rsidRPr="00795C6F">
        <w:rPr>
          <w:lang w:val="ru-RU"/>
        </w:rPr>
        <w:t>6 </w:t>
      </w:r>
      <w:r w:rsidR="00A32FD5" w:rsidRPr="00795C6F">
        <w:rPr>
          <w:lang w:val="ru-RU"/>
        </w:rPr>
        <w:t>года</w:t>
      </w:r>
    </w:p>
    <w:tbl>
      <w:tblPr>
        <w:tblW w:w="9771" w:type="dxa"/>
        <w:tblLayout w:type="fixed"/>
        <w:tblCellMar>
          <w:left w:w="0" w:type="dxa"/>
          <w:right w:w="0" w:type="dxa"/>
        </w:tblCellMar>
        <w:tblLook w:val="0000" w:firstRow="0" w:lastRow="0" w:firstColumn="0" w:lastColumn="0" w:noHBand="0" w:noVBand="0"/>
      </w:tblPr>
      <w:tblGrid>
        <w:gridCol w:w="1418"/>
        <w:gridCol w:w="4111"/>
        <w:gridCol w:w="4242"/>
      </w:tblGrid>
      <w:tr w:rsidR="004E46B0" w:rsidRPr="00B30817" w:rsidTr="0072564E">
        <w:trPr>
          <w:cantSplit/>
        </w:trPr>
        <w:tc>
          <w:tcPr>
            <w:tcW w:w="1418" w:type="dxa"/>
          </w:tcPr>
          <w:p w:rsidR="004E46B0" w:rsidRPr="00795C6F" w:rsidRDefault="004E46B0" w:rsidP="00867192">
            <w:pPr>
              <w:spacing w:before="0"/>
              <w:rPr>
                <w:lang w:val="ru-RU"/>
              </w:rPr>
            </w:pPr>
            <w:r w:rsidRPr="00795C6F">
              <w:rPr>
                <w:lang w:val="ru-RU"/>
              </w:rPr>
              <w:t>Осн.:</w:t>
            </w:r>
          </w:p>
        </w:tc>
        <w:tc>
          <w:tcPr>
            <w:tcW w:w="4111" w:type="dxa"/>
          </w:tcPr>
          <w:p w:rsidR="004E46B0" w:rsidRPr="00795C6F" w:rsidRDefault="004E46B0" w:rsidP="004E46B0">
            <w:pPr>
              <w:spacing w:before="0"/>
              <w:ind w:left="142"/>
              <w:rPr>
                <w:lang w:val="ru-RU"/>
              </w:rPr>
            </w:pPr>
            <w:r w:rsidRPr="00795C6F">
              <w:rPr>
                <w:b/>
                <w:bCs/>
                <w:lang w:val="ru-RU"/>
              </w:rPr>
              <w:t>Циркуляр 20</w:t>
            </w:r>
            <w:r>
              <w:rPr>
                <w:b/>
                <w:bCs/>
              </w:rPr>
              <w:t>8</w:t>
            </w:r>
            <w:r w:rsidRPr="00795C6F">
              <w:rPr>
                <w:b/>
                <w:bCs/>
                <w:lang w:val="ru-RU"/>
              </w:rPr>
              <w:t xml:space="preserve"> БСЭ</w:t>
            </w:r>
          </w:p>
        </w:tc>
        <w:tc>
          <w:tcPr>
            <w:tcW w:w="4242" w:type="dxa"/>
            <w:vMerge w:val="restart"/>
          </w:tcPr>
          <w:p w:rsidR="004E46B0" w:rsidRDefault="004E46B0" w:rsidP="00B54B88">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Администрациям Государств – Членов Союза</w:t>
            </w:r>
          </w:p>
          <w:p w:rsidR="004E46B0" w:rsidRPr="00795C6F" w:rsidRDefault="004E46B0" w:rsidP="00F12ADA">
            <w:pPr>
              <w:tabs>
                <w:tab w:val="clear" w:pos="794"/>
                <w:tab w:val="clear" w:pos="1191"/>
                <w:tab w:val="clear" w:pos="1588"/>
                <w:tab w:val="clear" w:pos="1985"/>
                <w:tab w:val="left" w:pos="284"/>
              </w:tabs>
              <w:spacing w:before="240"/>
              <w:ind w:left="284" w:hanging="284"/>
              <w:rPr>
                <w:lang w:val="ru-RU"/>
              </w:rPr>
            </w:pPr>
            <w:r w:rsidRPr="00795C6F">
              <w:rPr>
                <w:b/>
                <w:bCs/>
                <w:lang w:val="ru-RU"/>
              </w:rPr>
              <w:t>Копии</w:t>
            </w:r>
            <w:r w:rsidRPr="00795C6F">
              <w:rPr>
                <w:lang w:val="ru-RU"/>
              </w:rPr>
              <w:t>:</w:t>
            </w:r>
          </w:p>
          <w:p w:rsidR="004E46B0" w:rsidRPr="00795C6F" w:rsidRDefault="004E46B0" w:rsidP="008F5FAF">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Членам Сектора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Ассоциированным членам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Академическим организациям − Членам МСЭ</w:t>
            </w:r>
          </w:p>
          <w:p w:rsidR="004E46B0" w:rsidRPr="00795C6F" w:rsidRDefault="004E46B0" w:rsidP="004E46B0">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Председателям и заместителям председателей исследовательских комиссий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Директору Бюро развития электросвязи</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Директору Бюро радиосвязи</w:t>
            </w:r>
          </w:p>
          <w:p w:rsidR="004E46B0" w:rsidRPr="00795C6F" w:rsidRDefault="004E46B0" w:rsidP="00F12ADA">
            <w:pPr>
              <w:spacing w:before="0"/>
              <w:ind w:left="284" w:hanging="284"/>
              <w:rPr>
                <w:szCs w:val="22"/>
                <w:lang w:val="ru-RU"/>
              </w:rPr>
            </w:pPr>
            <w:r w:rsidRPr="00795C6F">
              <w:rPr>
                <w:lang w:val="ru-RU"/>
              </w:rPr>
              <w:t>–</w:t>
            </w:r>
            <w:r w:rsidRPr="00795C6F">
              <w:rPr>
                <w:lang w:val="ru-RU"/>
              </w:rPr>
              <w:tab/>
            </w:r>
            <w:r w:rsidR="008357B8">
              <w:rPr>
                <w:lang w:val="ru-RU"/>
              </w:rPr>
              <w:t>Руководителю Зонального отделения МСЭ для стран СНГ</w:t>
            </w:r>
          </w:p>
          <w:p w:rsidR="004E46B0" w:rsidRPr="00795C6F" w:rsidRDefault="004E46B0" w:rsidP="008357B8">
            <w:pPr>
              <w:tabs>
                <w:tab w:val="left" w:pos="284"/>
              </w:tabs>
              <w:spacing w:before="0"/>
              <w:ind w:left="284" w:hanging="284"/>
              <w:rPr>
                <w:lang w:val="ru-RU"/>
              </w:rPr>
            </w:pPr>
            <w:r w:rsidRPr="00795C6F">
              <w:rPr>
                <w:szCs w:val="22"/>
                <w:lang w:val="ru-RU"/>
              </w:rPr>
              <w:t>–</w:t>
            </w:r>
            <w:r w:rsidRPr="00795C6F">
              <w:rPr>
                <w:szCs w:val="22"/>
                <w:lang w:val="ru-RU"/>
              </w:rPr>
              <w:tab/>
            </w:r>
            <w:r w:rsidR="008357B8">
              <w:rPr>
                <w:szCs w:val="22"/>
                <w:lang w:val="ru-RU"/>
              </w:rPr>
              <w:t>Постоянному представительству Узбекистана в Женеве</w:t>
            </w:r>
          </w:p>
        </w:tc>
      </w:tr>
      <w:tr w:rsidR="004E46B0" w:rsidRPr="00795C6F" w:rsidTr="004E46B0">
        <w:trPr>
          <w:cantSplit/>
          <w:trHeight w:val="1236"/>
        </w:trPr>
        <w:tc>
          <w:tcPr>
            <w:tcW w:w="1418" w:type="dxa"/>
          </w:tcPr>
          <w:p w:rsidR="004E46B0" w:rsidRPr="00795C6F" w:rsidRDefault="004E46B0" w:rsidP="002414DD">
            <w:pPr>
              <w:rPr>
                <w:lang w:val="ru-RU"/>
              </w:rPr>
            </w:pPr>
            <w:r w:rsidRPr="00795C6F">
              <w:rPr>
                <w:lang w:val="ru-RU"/>
              </w:rPr>
              <w:t>Для контактов:</w:t>
            </w:r>
          </w:p>
          <w:p w:rsidR="004E46B0" w:rsidRPr="00795C6F" w:rsidRDefault="004E46B0" w:rsidP="00867192">
            <w:pPr>
              <w:spacing w:before="0"/>
              <w:rPr>
                <w:lang w:val="ru-RU"/>
              </w:rPr>
            </w:pPr>
            <w:r w:rsidRPr="00795C6F">
              <w:rPr>
                <w:lang w:val="ru-RU"/>
              </w:rPr>
              <w:t>Тел.:</w:t>
            </w:r>
            <w:r w:rsidRPr="00795C6F">
              <w:rPr>
                <w:lang w:val="ru-RU"/>
              </w:rPr>
              <w:br/>
              <w:t>Факс:</w:t>
            </w:r>
            <w:r w:rsidRPr="00795C6F">
              <w:rPr>
                <w:lang w:val="ru-RU"/>
              </w:rPr>
              <w:br/>
              <w:t>Эл. почта:</w:t>
            </w:r>
          </w:p>
        </w:tc>
        <w:tc>
          <w:tcPr>
            <w:tcW w:w="4111" w:type="dxa"/>
          </w:tcPr>
          <w:p w:rsidR="004E46B0" w:rsidRPr="00F45FFF" w:rsidRDefault="004E46B0" w:rsidP="002414DD">
            <w:pPr>
              <w:ind w:left="142"/>
              <w:rPr>
                <w:lang w:val="en-GB"/>
              </w:rPr>
            </w:pPr>
            <w:r w:rsidRPr="004E46B0">
              <w:rPr>
                <w:lang w:val="ru-RU"/>
              </w:rPr>
              <w:t>Рейнхард</w:t>
            </w:r>
            <w:r w:rsidRPr="00F45FFF">
              <w:rPr>
                <w:lang w:val="en-GB"/>
              </w:rPr>
              <w:t xml:space="preserve"> </w:t>
            </w:r>
            <w:r w:rsidRPr="004E46B0">
              <w:rPr>
                <w:lang w:val="ru-RU"/>
              </w:rPr>
              <w:t>Шолль</w:t>
            </w:r>
            <w:r w:rsidRPr="00F45FFF">
              <w:rPr>
                <w:lang w:val="en-GB"/>
              </w:rPr>
              <w:t xml:space="preserve"> (Reinhard Scholl)</w:t>
            </w:r>
          </w:p>
          <w:p w:rsidR="004E46B0" w:rsidRPr="00F45FFF" w:rsidRDefault="004E46B0" w:rsidP="004E46B0">
            <w:pPr>
              <w:spacing w:before="0"/>
              <w:ind w:left="142"/>
              <w:rPr>
                <w:b/>
                <w:bCs/>
                <w:lang w:val="en-GB"/>
              </w:rPr>
            </w:pPr>
            <w:r w:rsidRPr="00F45FFF">
              <w:rPr>
                <w:szCs w:val="22"/>
                <w:lang w:val="en-GB"/>
              </w:rPr>
              <w:t xml:space="preserve">+41 22 730 </w:t>
            </w:r>
            <w:r>
              <w:rPr>
                <w:szCs w:val="22"/>
              </w:rPr>
              <w:t>5860</w:t>
            </w:r>
            <w:r w:rsidRPr="00F45FFF">
              <w:rPr>
                <w:lang w:val="en-GB"/>
              </w:rPr>
              <w:br/>
            </w:r>
            <w:r w:rsidRPr="00F45FFF">
              <w:rPr>
                <w:szCs w:val="22"/>
                <w:lang w:val="en-GB"/>
              </w:rPr>
              <w:t>+41 22 730 5853</w:t>
            </w:r>
            <w:r w:rsidRPr="00F45FFF">
              <w:rPr>
                <w:lang w:val="en-GB"/>
              </w:rPr>
              <w:br/>
            </w:r>
            <w:hyperlink r:id="rId10" w:history="1">
              <w:r w:rsidRPr="00F45FFF">
                <w:rPr>
                  <w:rStyle w:val="Hyperlink"/>
                  <w:szCs w:val="22"/>
                  <w:lang w:val="en-GB"/>
                </w:rPr>
                <w:t>tsbworkshops@itu.int</w:t>
              </w:r>
            </w:hyperlink>
          </w:p>
        </w:tc>
        <w:tc>
          <w:tcPr>
            <w:tcW w:w="4242" w:type="dxa"/>
            <w:vMerge/>
          </w:tcPr>
          <w:p w:rsidR="004E46B0" w:rsidRPr="00F45FFF" w:rsidRDefault="004E46B0" w:rsidP="007D4432">
            <w:pPr>
              <w:tabs>
                <w:tab w:val="left" w:pos="284"/>
              </w:tabs>
              <w:spacing w:before="0"/>
              <w:ind w:left="284" w:hanging="284"/>
              <w:rPr>
                <w:lang w:val="en-GB"/>
              </w:rPr>
            </w:pPr>
          </w:p>
        </w:tc>
      </w:tr>
      <w:tr w:rsidR="004E46B0" w:rsidRPr="00795C6F" w:rsidTr="0072564E">
        <w:trPr>
          <w:cantSplit/>
        </w:trPr>
        <w:tc>
          <w:tcPr>
            <w:tcW w:w="1418" w:type="dxa"/>
          </w:tcPr>
          <w:p w:rsidR="004E46B0" w:rsidRPr="00795C6F" w:rsidRDefault="004E46B0" w:rsidP="002414DD">
            <w:pPr>
              <w:rPr>
                <w:lang w:val="ru-RU"/>
              </w:rPr>
            </w:pPr>
            <w:r w:rsidRPr="00795C6F">
              <w:rPr>
                <w:lang w:val="ru-RU"/>
              </w:rPr>
              <w:t>Для контактов:</w:t>
            </w:r>
          </w:p>
          <w:p w:rsidR="004E46B0" w:rsidRPr="00795C6F" w:rsidRDefault="004E46B0" w:rsidP="004E46B0">
            <w:pPr>
              <w:spacing w:before="0"/>
              <w:rPr>
                <w:lang w:val="ru-RU"/>
              </w:rPr>
            </w:pPr>
            <w:r>
              <w:rPr>
                <w:lang w:val="ru-RU"/>
              </w:rPr>
              <w:br/>
            </w:r>
            <w:r w:rsidRPr="00795C6F">
              <w:rPr>
                <w:lang w:val="ru-RU"/>
              </w:rPr>
              <w:t>Тел.:</w:t>
            </w:r>
            <w:r w:rsidRPr="00795C6F">
              <w:rPr>
                <w:lang w:val="ru-RU"/>
              </w:rPr>
              <w:br/>
              <w:t>Факс:</w:t>
            </w:r>
            <w:r w:rsidRPr="00795C6F">
              <w:rPr>
                <w:lang w:val="ru-RU"/>
              </w:rPr>
              <w:br/>
              <w:t>Эл. почта:</w:t>
            </w:r>
          </w:p>
        </w:tc>
        <w:tc>
          <w:tcPr>
            <w:tcW w:w="4111" w:type="dxa"/>
          </w:tcPr>
          <w:p w:rsidR="004E46B0" w:rsidRPr="004E46B0" w:rsidRDefault="004E46B0" w:rsidP="002414DD">
            <w:pPr>
              <w:ind w:left="142"/>
              <w:rPr>
                <w:lang w:val="ru-RU"/>
              </w:rPr>
            </w:pPr>
            <w:r w:rsidRPr="004E46B0">
              <w:rPr>
                <w:lang w:val="ru-RU"/>
              </w:rPr>
              <w:t>Орозобек Кайыков (Orozobek Kaiykov)</w:t>
            </w:r>
            <w:r w:rsidRPr="004E46B0">
              <w:rPr>
                <w:lang w:val="ru-RU"/>
              </w:rPr>
              <w:br/>
              <w:t>Зональное отделение МСЭ для стран СНГ</w:t>
            </w:r>
          </w:p>
          <w:p w:rsidR="004E46B0" w:rsidRPr="00795C6F" w:rsidRDefault="004E46B0" w:rsidP="004E46B0">
            <w:pPr>
              <w:spacing w:before="0"/>
              <w:ind w:left="142"/>
              <w:rPr>
                <w:lang w:val="ru-RU"/>
              </w:rPr>
            </w:pPr>
            <w:r w:rsidRPr="00321C84">
              <w:rPr>
                <w:szCs w:val="22"/>
              </w:rPr>
              <w:t>+7 495 926 60 70</w:t>
            </w:r>
            <w:r w:rsidRPr="00795C6F">
              <w:rPr>
                <w:lang w:val="ru-RU"/>
              </w:rPr>
              <w:br/>
            </w:r>
            <w:r w:rsidRPr="00321C84">
              <w:rPr>
                <w:szCs w:val="22"/>
              </w:rPr>
              <w:t>+7 495 926 60 7</w:t>
            </w:r>
            <w:r>
              <w:rPr>
                <w:szCs w:val="22"/>
                <w:lang w:val="ru-RU"/>
              </w:rPr>
              <w:t>3</w:t>
            </w:r>
            <w:r w:rsidRPr="00795C6F">
              <w:rPr>
                <w:lang w:val="ru-RU"/>
              </w:rPr>
              <w:br/>
            </w:r>
            <w:hyperlink r:id="rId11" w:history="1">
              <w:r w:rsidRPr="00321C84">
                <w:rPr>
                  <w:rStyle w:val="Hyperlink"/>
                  <w:szCs w:val="22"/>
                </w:rPr>
                <w:t>orozobek.kaiykov@itu.int</w:t>
              </w:r>
            </w:hyperlink>
          </w:p>
        </w:tc>
        <w:tc>
          <w:tcPr>
            <w:tcW w:w="4242" w:type="dxa"/>
            <w:vMerge/>
          </w:tcPr>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p>
        </w:tc>
      </w:tr>
    </w:tbl>
    <w:p w:rsidR="001629DC" w:rsidRPr="00795C6F"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B30817" w:rsidTr="0072564E">
        <w:trPr>
          <w:cantSplit/>
        </w:trPr>
        <w:tc>
          <w:tcPr>
            <w:tcW w:w="1418" w:type="dxa"/>
          </w:tcPr>
          <w:p w:rsidR="001629DC" w:rsidRPr="00795C6F" w:rsidRDefault="001629DC" w:rsidP="00A16F08">
            <w:pPr>
              <w:spacing w:before="0"/>
              <w:ind w:left="-107"/>
              <w:rPr>
                <w:lang w:val="ru-RU"/>
              </w:rPr>
            </w:pPr>
            <w:r w:rsidRPr="00795C6F">
              <w:rPr>
                <w:lang w:val="ru-RU"/>
              </w:rPr>
              <w:t>Предмет:</w:t>
            </w:r>
          </w:p>
        </w:tc>
        <w:tc>
          <w:tcPr>
            <w:tcW w:w="8363" w:type="dxa"/>
          </w:tcPr>
          <w:p w:rsidR="001629DC" w:rsidRPr="00795C6F" w:rsidRDefault="008357B8" w:rsidP="004B00AE">
            <w:pPr>
              <w:spacing w:before="0"/>
              <w:ind w:left="142"/>
              <w:rPr>
                <w:lang w:val="ru-RU"/>
              </w:rPr>
            </w:pPr>
            <w:r>
              <w:rPr>
                <w:b/>
                <w:lang w:val="ru-RU"/>
              </w:rPr>
              <w:t>Региональный форум МСЭ 2016 года</w:t>
            </w:r>
            <w:r w:rsidR="004B00AE">
              <w:rPr>
                <w:b/>
                <w:lang w:val="ru-RU"/>
              </w:rPr>
              <w:t xml:space="preserve"> на тему</w:t>
            </w:r>
            <w:r w:rsidRPr="00F45FFF">
              <w:rPr>
                <w:b/>
                <w:lang w:val="ru-RU"/>
              </w:rPr>
              <w:t xml:space="preserve"> </w:t>
            </w:r>
            <w:r w:rsidR="00801C8D" w:rsidRPr="002E4CE4">
              <w:rPr>
                <w:bCs/>
                <w:lang w:val="ru-RU"/>
              </w:rPr>
              <w:t>"</w:t>
            </w:r>
            <w:r>
              <w:rPr>
                <w:b/>
                <w:lang w:val="ru-RU"/>
              </w:rPr>
              <w:t>Преодоление разрыва в стандартизации в странах СНГ/РСС</w:t>
            </w:r>
            <w:r w:rsidR="00801C8D" w:rsidRPr="002E4CE4">
              <w:rPr>
                <w:bCs/>
                <w:lang w:val="ru-RU"/>
              </w:rPr>
              <w:t>"</w:t>
            </w:r>
            <w:r w:rsidRPr="00F45FFF">
              <w:rPr>
                <w:b/>
                <w:bCs/>
                <w:lang w:val="ru-RU"/>
              </w:rPr>
              <w:t>, 11</w:t>
            </w:r>
            <w:r>
              <w:rPr>
                <w:b/>
                <w:bCs/>
              </w:rPr>
              <w:t> </w:t>
            </w:r>
            <w:r>
              <w:rPr>
                <w:b/>
                <w:bCs/>
                <w:lang w:val="ru-RU"/>
              </w:rPr>
              <w:t xml:space="preserve">апреля </w:t>
            </w:r>
            <w:r w:rsidRPr="00F45FFF">
              <w:rPr>
                <w:b/>
                <w:bCs/>
                <w:lang w:val="ru-RU"/>
              </w:rPr>
              <w:t>2016</w:t>
            </w:r>
            <w:r>
              <w:rPr>
                <w:b/>
                <w:bCs/>
                <w:lang w:val="ru-RU"/>
              </w:rPr>
              <w:t xml:space="preserve"> года</w:t>
            </w:r>
            <w:r w:rsidRPr="002E4CE4">
              <w:rPr>
                <w:lang w:val="ru-RU"/>
              </w:rPr>
              <w:t xml:space="preserve">, </w:t>
            </w:r>
            <w:r>
              <w:rPr>
                <w:i/>
                <w:iCs/>
                <w:lang w:val="ru-RU"/>
              </w:rPr>
              <w:t>после которого состоится</w:t>
            </w:r>
            <w:r w:rsidRPr="00F45FFF">
              <w:rPr>
                <w:i/>
                <w:iCs/>
                <w:lang w:val="ru-RU"/>
              </w:rPr>
              <w:br/>
            </w:r>
            <w:r>
              <w:rPr>
                <w:b/>
                <w:bCs/>
                <w:color w:val="000000"/>
                <w:lang w:val="ru-RU"/>
              </w:rPr>
              <w:t>Региональное подготовительное собрание к Всемирной ассамблее по стандартизации электросвязи (ВАСЭ-16) для стран СНГ/РСС</w:t>
            </w:r>
            <w:r w:rsidRPr="00F45FFF">
              <w:rPr>
                <w:b/>
                <w:bCs/>
                <w:color w:val="000000"/>
                <w:lang w:val="ru-RU"/>
              </w:rPr>
              <w:t>, 12</w:t>
            </w:r>
            <w:r>
              <w:rPr>
                <w:b/>
                <w:bCs/>
                <w:color w:val="000000"/>
                <w:lang w:val="ru-RU"/>
              </w:rPr>
              <w:t>–</w:t>
            </w:r>
            <w:r w:rsidRPr="00F45FFF">
              <w:rPr>
                <w:b/>
                <w:bCs/>
                <w:color w:val="000000"/>
                <w:lang w:val="ru-RU"/>
              </w:rPr>
              <w:t xml:space="preserve">14 </w:t>
            </w:r>
            <w:r>
              <w:rPr>
                <w:b/>
                <w:bCs/>
                <w:color w:val="000000"/>
                <w:lang w:val="ru-RU"/>
              </w:rPr>
              <w:t xml:space="preserve">апреля </w:t>
            </w:r>
            <w:r w:rsidRPr="00F45FFF">
              <w:rPr>
                <w:b/>
                <w:bCs/>
                <w:color w:val="000000"/>
                <w:lang w:val="ru-RU"/>
              </w:rPr>
              <w:t>2016</w:t>
            </w:r>
            <w:r>
              <w:rPr>
                <w:b/>
                <w:bCs/>
                <w:color w:val="000000"/>
                <w:lang w:val="ru-RU"/>
              </w:rPr>
              <w:t> года</w:t>
            </w:r>
            <w:r w:rsidRPr="00F45FFF">
              <w:rPr>
                <w:b/>
                <w:bCs/>
                <w:color w:val="000000"/>
                <w:lang w:val="ru-RU"/>
              </w:rPr>
              <w:t xml:space="preserve">, </w:t>
            </w:r>
            <w:r>
              <w:rPr>
                <w:b/>
                <w:bCs/>
                <w:color w:val="000000"/>
                <w:lang w:val="ru-RU"/>
              </w:rPr>
              <w:t>Ташкент, Узбекистан</w:t>
            </w:r>
          </w:p>
        </w:tc>
      </w:tr>
    </w:tbl>
    <w:p w:rsidR="001629DC" w:rsidRPr="00795C6F" w:rsidRDefault="001629DC" w:rsidP="002414DD">
      <w:pPr>
        <w:pStyle w:val="Normalaftertitle"/>
        <w:spacing w:before="480"/>
        <w:rPr>
          <w:lang w:val="ru-RU"/>
        </w:rPr>
      </w:pPr>
      <w:r w:rsidRPr="00795C6F">
        <w:rPr>
          <w:lang w:val="ru-RU"/>
        </w:rPr>
        <w:t>Уважаемая госпожа,</w:t>
      </w:r>
      <w:r w:rsidRPr="00795C6F">
        <w:rPr>
          <w:lang w:val="ru-RU"/>
        </w:rPr>
        <w:br/>
        <w:t>уважаемый господин,</w:t>
      </w:r>
    </w:p>
    <w:p w:rsidR="008357B8" w:rsidRPr="00F45FFF" w:rsidRDefault="008357B8" w:rsidP="002E4CE4">
      <w:pPr>
        <w:tabs>
          <w:tab w:val="clear" w:pos="1191"/>
          <w:tab w:val="clear" w:pos="1588"/>
          <w:tab w:val="clear" w:pos="1985"/>
        </w:tabs>
        <w:jc w:val="both"/>
        <w:rPr>
          <w:lang w:val="ru-RU"/>
        </w:rPr>
      </w:pPr>
      <w:r w:rsidRPr="00F45FFF">
        <w:rPr>
          <w:bCs/>
          <w:lang w:val="ru-RU"/>
        </w:rPr>
        <w:t>1</w:t>
      </w:r>
      <w:r w:rsidRPr="00F45FFF">
        <w:rPr>
          <w:lang w:val="ru-RU"/>
        </w:rPr>
        <w:tab/>
      </w:r>
      <w:r>
        <w:rPr>
          <w:lang w:val="ru-RU"/>
        </w:rPr>
        <w:t xml:space="preserve">МСЭ имеет честь пригласить вашу администрацию или организацию принять участие в следующих мероприятиях, </w:t>
      </w:r>
      <w:r w:rsidR="00A33589">
        <w:rPr>
          <w:lang w:val="ru-RU"/>
        </w:rPr>
        <w:t>проводимых в Ташкенте по любезному приглашению администрации связи Узбекистана</w:t>
      </w:r>
      <w:r w:rsidRPr="00F45FFF">
        <w:rPr>
          <w:lang w:val="ru-RU"/>
        </w:rPr>
        <w:t>:</w:t>
      </w:r>
    </w:p>
    <w:p w:rsidR="008357B8" w:rsidRPr="00B30817" w:rsidRDefault="00A33589" w:rsidP="00B30817">
      <w:pPr>
        <w:pStyle w:val="enumlev1"/>
        <w:numPr>
          <w:ilvl w:val="0"/>
          <w:numId w:val="39"/>
        </w:numPr>
        <w:jc w:val="both"/>
        <w:rPr>
          <w:lang w:val="ru-RU"/>
        </w:rPr>
      </w:pPr>
      <w:r w:rsidRPr="00B30817">
        <w:rPr>
          <w:lang w:val="ru-RU"/>
        </w:rPr>
        <w:t xml:space="preserve">Региональный форум МСЭ </w:t>
      </w:r>
      <w:r w:rsidR="008357B8" w:rsidRPr="00B30817">
        <w:rPr>
          <w:lang w:val="ru-RU"/>
        </w:rPr>
        <w:t>2016</w:t>
      </w:r>
      <w:r w:rsidRPr="00B30817">
        <w:rPr>
          <w:lang w:val="ru-RU"/>
        </w:rPr>
        <w:t xml:space="preserve"> года</w:t>
      </w:r>
      <w:r w:rsidR="004B00AE" w:rsidRPr="00B30817">
        <w:rPr>
          <w:lang w:val="ru-RU"/>
        </w:rPr>
        <w:t xml:space="preserve"> на тему</w:t>
      </w:r>
      <w:r w:rsidRPr="00B30817">
        <w:rPr>
          <w:lang w:val="ru-RU"/>
        </w:rPr>
        <w:t xml:space="preserve"> </w:t>
      </w:r>
      <w:r w:rsidR="00801C8D" w:rsidRPr="00B30817">
        <w:rPr>
          <w:lang w:val="ru-RU"/>
        </w:rPr>
        <w:t>"</w:t>
      </w:r>
      <w:r w:rsidRPr="00B30817">
        <w:rPr>
          <w:lang w:val="ru-RU"/>
        </w:rPr>
        <w:t>Преодоление разрыва в стандартизации в странах СНГ/РСС</w:t>
      </w:r>
      <w:r w:rsidR="00801C8D" w:rsidRPr="00B30817">
        <w:rPr>
          <w:lang w:val="ru-RU"/>
        </w:rPr>
        <w:t>"</w:t>
      </w:r>
      <w:r w:rsidR="008357B8" w:rsidRPr="00B30817">
        <w:rPr>
          <w:lang w:val="ru-RU"/>
        </w:rPr>
        <w:t>, 11</w:t>
      </w:r>
      <w:r w:rsidR="008357B8">
        <w:t> </w:t>
      </w:r>
      <w:r w:rsidRPr="00B30817">
        <w:rPr>
          <w:lang w:val="ru-RU"/>
        </w:rPr>
        <w:t xml:space="preserve">апреля </w:t>
      </w:r>
      <w:r w:rsidR="008357B8" w:rsidRPr="00B30817">
        <w:rPr>
          <w:lang w:val="ru-RU"/>
        </w:rPr>
        <w:t>2016</w:t>
      </w:r>
      <w:r w:rsidRPr="00B30817">
        <w:rPr>
          <w:lang w:val="ru-RU"/>
        </w:rPr>
        <w:t xml:space="preserve"> года</w:t>
      </w:r>
      <w:r w:rsidR="008357B8" w:rsidRPr="00B30817">
        <w:rPr>
          <w:lang w:val="ru-RU"/>
        </w:rPr>
        <w:t xml:space="preserve">, </w:t>
      </w:r>
      <w:r w:rsidRPr="00B30817">
        <w:rPr>
          <w:lang w:val="ru-RU"/>
        </w:rPr>
        <w:t>организуемый Международным союзом электросвязи</w:t>
      </w:r>
      <w:r w:rsidR="008357B8" w:rsidRPr="00B30817">
        <w:rPr>
          <w:lang w:val="ru-RU"/>
        </w:rPr>
        <w:t xml:space="preserve"> (</w:t>
      </w:r>
      <w:r w:rsidRPr="00B30817">
        <w:rPr>
          <w:lang w:val="ru-RU"/>
        </w:rPr>
        <w:t>МСЭ</w:t>
      </w:r>
      <w:r w:rsidR="008357B8" w:rsidRPr="00B30817">
        <w:rPr>
          <w:lang w:val="ru-RU"/>
        </w:rPr>
        <w:t>);</w:t>
      </w:r>
    </w:p>
    <w:p w:rsidR="00A33589" w:rsidRPr="00B30817" w:rsidRDefault="00A33589" w:rsidP="00B30817">
      <w:pPr>
        <w:pStyle w:val="enumlev1"/>
        <w:numPr>
          <w:ilvl w:val="0"/>
          <w:numId w:val="39"/>
        </w:numPr>
        <w:jc w:val="both"/>
        <w:rPr>
          <w:lang w:val="ru-RU"/>
        </w:rPr>
      </w:pPr>
      <w:r w:rsidRPr="00B30817">
        <w:rPr>
          <w:lang w:val="ru-RU"/>
        </w:rPr>
        <w:t>Региональное подготовительное собрание к Всемирной ассамблее по стандартизации электросвязи (ВАСЭ-16) для стран СНГ/РСС, 12–14 апреля, организуемое МСЭ.</w:t>
      </w:r>
    </w:p>
    <w:p w:rsidR="008357B8" w:rsidRPr="002E4CE4" w:rsidRDefault="008357B8" w:rsidP="002E4CE4">
      <w:pPr>
        <w:tabs>
          <w:tab w:val="clear" w:pos="1191"/>
          <w:tab w:val="clear" w:pos="1588"/>
          <w:tab w:val="clear" w:pos="1985"/>
        </w:tabs>
        <w:jc w:val="both"/>
        <w:rPr>
          <w:highlight w:val="yellow"/>
          <w:lang w:val="ru-RU"/>
        </w:rPr>
      </w:pPr>
      <w:r w:rsidRPr="00F45FFF">
        <w:rPr>
          <w:lang w:val="ru-RU"/>
        </w:rPr>
        <w:t>2</w:t>
      </w:r>
      <w:r w:rsidRPr="00F45FFF">
        <w:rPr>
          <w:lang w:val="ru-RU"/>
        </w:rPr>
        <w:tab/>
      </w:r>
      <w:r w:rsidR="00A33589">
        <w:rPr>
          <w:lang w:val="ru-RU"/>
        </w:rPr>
        <w:t>Эти два мероприятия состоятся в</w:t>
      </w:r>
      <w:r w:rsidR="004B00AE">
        <w:rPr>
          <w:lang w:val="ru-RU"/>
        </w:rPr>
        <w:t xml:space="preserve"> гостинице</w:t>
      </w:r>
      <w:r w:rsidR="00A33589">
        <w:rPr>
          <w:lang w:val="ru-RU"/>
        </w:rPr>
        <w:t xml:space="preserve"> </w:t>
      </w:r>
      <w:hyperlink r:id="rId12" w:history="1">
        <w:r w:rsidR="004B00AE" w:rsidRPr="007C6E29">
          <w:rPr>
            <w:rStyle w:val="Hyperlink"/>
            <w:b/>
          </w:rPr>
          <w:t>Radisson</w:t>
        </w:r>
        <w:r w:rsidR="004B00AE" w:rsidRPr="00F45FFF">
          <w:rPr>
            <w:rStyle w:val="Hyperlink"/>
            <w:b/>
            <w:lang w:val="ru-RU"/>
          </w:rPr>
          <w:t xml:space="preserve"> </w:t>
        </w:r>
        <w:r w:rsidR="004B00AE" w:rsidRPr="007C6E29">
          <w:rPr>
            <w:rStyle w:val="Hyperlink"/>
            <w:b/>
          </w:rPr>
          <w:t>SAS</w:t>
        </w:r>
        <w:r w:rsidR="004B00AE" w:rsidRPr="00F45FFF">
          <w:rPr>
            <w:rStyle w:val="Hyperlink"/>
            <w:b/>
            <w:lang w:val="ru-RU"/>
          </w:rPr>
          <w:t xml:space="preserve"> </w:t>
        </w:r>
        <w:r w:rsidR="004B00AE" w:rsidRPr="007C6E29">
          <w:rPr>
            <w:rStyle w:val="Hyperlink"/>
            <w:b/>
          </w:rPr>
          <w:t>Hotel</w:t>
        </w:r>
        <w:r w:rsidR="004B00AE" w:rsidRPr="00F45FFF">
          <w:rPr>
            <w:rStyle w:val="Hyperlink"/>
            <w:b/>
            <w:lang w:val="ru-RU"/>
          </w:rPr>
          <w:t xml:space="preserve"> </w:t>
        </w:r>
        <w:r w:rsidR="004B00AE" w:rsidRPr="007C6E29">
          <w:rPr>
            <w:rStyle w:val="Hyperlink"/>
            <w:b/>
          </w:rPr>
          <w:t>Tashkent</w:t>
        </w:r>
      </w:hyperlink>
      <w:r w:rsidRPr="002414DD">
        <w:rPr>
          <w:bCs/>
          <w:lang w:val="ru-RU"/>
        </w:rPr>
        <w:t xml:space="preserve"> </w:t>
      </w:r>
      <w:r w:rsidR="00A33589">
        <w:rPr>
          <w:bCs/>
          <w:lang w:val="ru-RU"/>
        </w:rPr>
        <w:t xml:space="preserve">в конференц-зале </w:t>
      </w:r>
      <w:r w:rsidR="00801C8D">
        <w:rPr>
          <w:bCs/>
          <w:lang w:val="ru-RU"/>
        </w:rPr>
        <w:t>"</w:t>
      </w:r>
      <w:r w:rsidRPr="00535E5F">
        <w:rPr>
          <w:bCs/>
        </w:rPr>
        <w:t>Ball</w:t>
      </w:r>
      <w:r w:rsidRPr="00F45FFF">
        <w:rPr>
          <w:bCs/>
          <w:lang w:val="ru-RU"/>
        </w:rPr>
        <w:t xml:space="preserve"> </w:t>
      </w:r>
      <w:r w:rsidRPr="00535E5F">
        <w:rPr>
          <w:bCs/>
        </w:rPr>
        <w:t>Room</w:t>
      </w:r>
      <w:r w:rsidR="00801C8D">
        <w:rPr>
          <w:bCs/>
          <w:lang w:val="ru-RU"/>
        </w:rPr>
        <w:t>"</w:t>
      </w:r>
      <w:r w:rsidR="00A33589">
        <w:rPr>
          <w:bCs/>
          <w:lang w:val="ru-RU"/>
        </w:rPr>
        <w:t xml:space="preserve">, расположенном на </w:t>
      </w:r>
      <w:r w:rsidRPr="00F45FFF">
        <w:rPr>
          <w:bCs/>
          <w:lang w:val="ru-RU"/>
        </w:rPr>
        <w:t>1</w:t>
      </w:r>
      <w:r w:rsidR="00A33589">
        <w:rPr>
          <w:bCs/>
          <w:lang w:val="ru-RU"/>
        </w:rPr>
        <w:t>-м этаже</w:t>
      </w:r>
      <w:r w:rsidRPr="002E4CE4">
        <w:rPr>
          <w:rStyle w:val="Strong"/>
          <w:b w:val="0"/>
          <w:bCs w:val="0"/>
          <w:lang w:val="ru-RU"/>
        </w:rPr>
        <w:t>.</w:t>
      </w:r>
    </w:p>
    <w:p w:rsidR="00F4122E" w:rsidRDefault="008357B8" w:rsidP="002E4CE4">
      <w:pPr>
        <w:tabs>
          <w:tab w:val="clear" w:pos="1191"/>
          <w:tab w:val="clear" w:pos="1588"/>
          <w:tab w:val="clear" w:pos="1985"/>
        </w:tabs>
        <w:jc w:val="both"/>
        <w:rPr>
          <w:rStyle w:val="Strong"/>
          <w:b w:val="0"/>
          <w:bCs w:val="0"/>
          <w:lang w:val="ru-RU"/>
        </w:rPr>
      </w:pPr>
      <w:r w:rsidRPr="00F45FFF">
        <w:rPr>
          <w:lang w:val="ru-RU"/>
        </w:rPr>
        <w:t>3</w:t>
      </w:r>
      <w:r w:rsidRPr="00F45FFF">
        <w:rPr>
          <w:lang w:val="ru-RU"/>
        </w:rPr>
        <w:tab/>
      </w:r>
      <w:r w:rsidR="00A33589">
        <w:rPr>
          <w:rStyle w:val="Strong"/>
          <w:lang w:val="ru-RU"/>
        </w:rPr>
        <w:t>Участие</w:t>
      </w:r>
      <w:r w:rsidRPr="00801C8D">
        <w:rPr>
          <w:rStyle w:val="Strong"/>
          <w:b w:val="0"/>
          <w:bCs w:val="0"/>
          <w:lang w:val="ru-RU"/>
        </w:rPr>
        <w:t xml:space="preserve">: </w:t>
      </w:r>
      <w:r w:rsidR="004B00AE">
        <w:rPr>
          <w:rStyle w:val="Strong"/>
          <w:b w:val="0"/>
          <w:bCs w:val="0"/>
          <w:lang w:val="ru-RU"/>
        </w:rPr>
        <w:t xml:space="preserve">в </w:t>
      </w:r>
      <w:r w:rsidR="00A33589" w:rsidRPr="00F4122E">
        <w:rPr>
          <w:rStyle w:val="Strong"/>
          <w:b w:val="0"/>
          <w:bCs w:val="0"/>
          <w:lang w:val="ru-RU"/>
        </w:rPr>
        <w:t>Региональном</w:t>
      </w:r>
      <w:r w:rsidR="00F4122E">
        <w:rPr>
          <w:rStyle w:val="Strong"/>
          <w:b w:val="0"/>
          <w:bCs w:val="0"/>
          <w:lang w:val="ru-RU"/>
        </w:rPr>
        <w:t xml:space="preserve"> форуме МСЭ 2016 года </w:t>
      </w:r>
      <w:r w:rsidR="00A33589" w:rsidRPr="00A33589">
        <w:rPr>
          <w:rStyle w:val="Strong"/>
          <w:b w:val="0"/>
          <w:bCs w:val="0"/>
          <w:lang w:val="ru-RU"/>
        </w:rPr>
        <w:t>могут принять участие Государства – Члены МСЭ, Члены Секторов</w:t>
      </w:r>
      <w:r w:rsidR="004B00AE">
        <w:rPr>
          <w:rStyle w:val="Strong"/>
          <w:b w:val="0"/>
          <w:bCs w:val="0"/>
          <w:lang w:val="ru-RU"/>
        </w:rPr>
        <w:t>,</w:t>
      </w:r>
      <w:r w:rsidR="00A33589" w:rsidRPr="00A33589">
        <w:rPr>
          <w:rStyle w:val="Strong"/>
          <w:b w:val="0"/>
          <w:bCs w:val="0"/>
          <w:lang w:val="ru-RU"/>
        </w:rPr>
        <w:t xml:space="preserve"> Ассоциированные члены</w:t>
      </w:r>
      <w:r w:rsidR="00F4122E">
        <w:rPr>
          <w:rStyle w:val="Strong"/>
          <w:b w:val="0"/>
          <w:bCs w:val="0"/>
          <w:lang w:val="ru-RU"/>
        </w:rPr>
        <w:t xml:space="preserve"> и Академические организации из стран СНГ/РСС</w:t>
      </w:r>
      <w:r w:rsidR="00682BCD">
        <w:rPr>
          <w:rStyle w:val="Strong"/>
          <w:b w:val="0"/>
          <w:bCs w:val="0"/>
          <w:lang w:val="ru-RU"/>
        </w:rPr>
        <w:t>, а </w:t>
      </w:r>
      <w:r w:rsidR="00A33589" w:rsidRPr="00A33589">
        <w:rPr>
          <w:rStyle w:val="Strong"/>
          <w:b w:val="0"/>
          <w:bCs w:val="0"/>
          <w:lang w:val="ru-RU"/>
        </w:rPr>
        <w:t xml:space="preserve">также любое </w:t>
      </w:r>
      <w:r w:rsidR="00A33589" w:rsidRPr="00682BCD">
        <w:rPr>
          <w:lang w:val="ru-RU"/>
        </w:rPr>
        <w:t>лицо</w:t>
      </w:r>
      <w:r w:rsidR="00A33589" w:rsidRPr="00A33589">
        <w:rPr>
          <w:rStyle w:val="Strong"/>
          <w:b w:val="0"/>
          <w:bCs w:val="0"/>
          <w:lang w:val="ru-RU"/>
        </w:rPr>
        <w:t xml:space="preserve"> из страны, являющейся </w:t>
      </w:r>
      <w:r w:rsidR="004B00AE">
        <w:rPr>
          <w:rStyle w:val="Strong"/>
          <w:b w:val="0"/>
          <w:bCs w:val="0"/>
          <w:lang w:val="ru-RU"/>
        </w:rPr>
        <w:t>Государством – Ч</w:t>
      </w:r>
      <w:r w:rsidR="00A33589" w:rsidRPr="00A33589">
        <w:rPr>
          <w:rStyle w:val="Strong"/>
          <w:b w:val="0"/>
          <w:bCs w:val="0"/>
          <w:lang w:val="ru-RU"/>
        </w:rPr>
        <w:t xml:space="preserve">леном МСЭ, которое пожелает внести свой вклад в работу </w:t>
      </w:r>
      <w:r w:rsidR="004B00AE">
        <w:rPr>
          <w:rStyle w:val="Strong"/>
          <w:b w:val="0"/>
          <w:bCs w:val="0"/>
          <w:lang w:val="ru-RU"/>
        </w:rPr>
        <w:t>ф</w:t>
      </w:r>
      <w:r w:rsidR="00A33589" w:rsidRPr="00A33589">
        <w:rPr>
          <w:rStyle w:val="Strong"/>
          <w:b w:val="0"/>
          <w:bCs w:val="0"/>
          <w:lang w:val="ru-RU"/>
        </w:rPr>
        <w:t xml:space="preserve">орума. </w:t>
      </w:r>
    </w:p>
    <w:p w:rsidR="004B00AE" w:rsidRDefault="004B00AE" w:rsidP="00801C8D">
      <w:pPr>
        <w:tabs>
          <w:tab w:val="clear" w:pos="794"/>
          <w:tab w:val="clear" w:pos="1191"/>
          <w:tab w:val="clear" w:pos="1588"/>
          <w:tab w:val="clear" w:pos="1985"/>
          <w:tab w:val="left" w:pos="567"/>
        </w:tabs>
        <w:jc w:val="both"/>
        <w:rPr>
          <w:rStyle w:val="Strong"/>
          <w:b w:val="0"/>
          <w:bCs w:val="0"/>
          <w:lang w:val="ru-RU"/>
        </w:rPr>
      </w:pPr>
      <w:r>
        <w:rPr>
          <w:rStyle w:val="Strong"/>
          <w:b w:val="0"/>
          <w:bCs w:val="0"/>
          <w:lang w:val="ru-RU"/>
        </w:rPr>
        <w:lastRenderedPageBreak/>
        <w:t xml:space="preserve">В </w:t>
      </w:r>
      <w:r w:rsidRPr="00A33589">
        <w:rPr>
          <w:lang w:val="ru-RU"/>
        </w:rPr>
        <w:t>Регионально</w:t>
      </w:r>
      <w:r>
        <w:rPr>
          <w:lang w:val="ru-RU"/>
        </w:rPr>
        <w:t>м</w:t>
      </w:r>
      <w:r w:rsidRPr="00A33589">
        <w:rPr>
          <w:lang w:val="ru-RU"/>
        </w:rPr>
        <w:t xml:space="preserve"> подготовительно</w:t>
      </w:r>
      <w:r>
        <w:rPr>
          <w:lang w:val="ru-RU"/>
        </w:rPr>
        <w:t>м</w:t>
      </w:r>
      <w:r w:rsidRPr="00A33589">
        <w:rPr>
          <w:lang w:val="ru-RU"/>
        </w:rPr>
        <w:t xml:space="preserve"> собрани</w:t>
      </w:r>
      <w:r>
        <w:rPr>
          <w:lang w:val="ru-RU"/>
        </w:rPr>
        <w:t>и</w:t>
      </w:r>
      <w:r w:rsidRPr="00A33589">
        <w:rPr>
          <w:lang w:val="ru-RU"/>
        </w:rPr>
        <w:t xml:space="preserve"> к ВАСЭ-16 для стран СНГ/РСС</w:t>
      </w:r>
      <w:r>
        <w:rPr>
          <w:rStyle w:val="Strong"/>
          <w:b w:val="0"/>
          <w:bCs w:val="0"/>
          <w:lang w:val="ru-RU"/>
        </w:rPr>
        <w:t xml:space="preserve"> </w:t>
      </w:r>
      <w:r w:rsidRPr="00A33589">
        <w:rPr>
          <w:rStyle w:val="Strong"/>
          <w:b w:val="0"/>
          <w:bCs w:val="0"/>
          <w:lang w:val="ru-RU"/>
        </w:rPr>
        <w:t>могут принять участие Государства – Члены МСЭ</w:t>
      </w:r>
      <w:r>
        <w:rPr>
          <w:rStyle w:val="Strong"/>
          <w:b w:val="0"/>
          <w:bCs w:val="0"/>
          <w:lang w:val="ru-RU"/>
        </w:rPr>
        <w:t xml:space="preserve"> и</w:t>
      </w:r>
      <w:r w:rsidRPr="00A33589">
        <w:rPr>
          <w:rStyle w:val="Strong"/>
          <w:b w:val="0"/>
          <w:bCs w:val="0"/>
          <w:lang w:val="ru-RU"/>
        </w:rPr>
        <w:t xml:space="preserve"> Члены Сектор</w:t>
      </w:r>
      <w:r>
        <w:rPr>
          <w:rStyle w:val="Strong"/>
          <w:b w:val="0"/>
          <w:bCs w:val="0"/>
          <w:lang w:val="ru-RU"/>
        </w:rPr>
        <w:t>а МСЭ-</w:t>
      </w:r>
      <w:r>
        <w:rPr>
          <w:rStyle w:val="Strong"/>
          <w:b w:val="0"/>
          <w:bCs w:val="0"/>
        </w:rPr>
        <w:t>T</w:t>
      </w:r>
      <w:r>
        <w:rPr>
          <w:rStyle w:val="Strong"/>
          <w:b w:val="0"/>
          <w:bCs w:val="0"/>
          <w:lang w:val="ru-RU"/>
        </w:rPr>
        <w:t xml:space="preserve"> из стран СНГ/РСС.</w:t>
      </w:r>
    </w:p>
    <w:p w:rsidR="008357B8" w:rsidRPr="00F45FFF" w:rsidRDefault="008357B8" w:rsidP="002E4CE4">
      <w:pPr>
        <w:tabs>
          <w:tab w:val="clear" w:pos="1191"/>
          <w:tab w:val="clear" w:pos="1588"/>
          <w:tab w:val="clear" w:pos="1985"/>
        </w:tabs>
        <w:jc w:val="both"/>
        <w:rPr>
          <w:bCs/>
          <w:lang w:val="ru-RU"/>
        </w:rPr>
      </w:pPr>
      <w:r w:rsidRPr="00F45FFF">
        <w:rPr>
          <w:lang w:val="ru-RU"/>
        </w:rPr>
        <w:t>4</w:t>
      </w:r>
      <w:r w:rsidRPr="00F45FFF">
        <w:rPr>
          <w:lang w:val="ru-RU"/>
        </w:rPr>
        <w:tab/>
      </w:r>
      <w:r w:rsidR="00F4122E">
        <w:rPr>
          <w:lang w:val="ru-RU"/>
        </w:rPr>
        <w:t xml:space="preserve">На </w:t>
      </w:r>
      <w:r w:rsidR="00F4122E" w:rsidRPr="00A33589">
        <w:rPr>
          <w:lang w:val="ru-RU"/>
        </w:rPr>
        <w:t>Региональн</w:t>
      </w:r>
      <w:r w:rsidR="00F4122E">
        <w:rPr>
          <w:lang w:val="ru-RU"/>
        </w:rPr>
        <w:t>ом</w:t>
      </w:r>
      <w:r w:rsidR="00F4122E" w:rsidRPr="00A33589">
        <w:rPr>
          <w:lang w:val="ru-RU"/>
        </w:rPr>
        <w:t xml:space="preserve"> форум</w:t>
      </w:r>
      <w:r w:rsidR="00F4122E">
        <w:rPr>
          <w:lang w:val="ru-RU"/>
        </w:rPr>
        <w:t>е</w:t>
      </w:r>
      <w:r w:rsidR="00F4122E" w:rsidRPr="00A33589">
        <w:rPr>
          <w:lang w:val="ru-RU"/>
        </w:rPr>
        <w:t xml:space="preserve"> МСЭ 2016 года</w:t>
      </w:r>
      <w:r w:rsidR="004B00AE">
        <w:rPr>
          <w:lang w:val="ru-RU"/>
        </w:rPr>
        <w:t xml:space="preserve"> на тему</w:t>
      </w:r>
      <w:r w:rsidR="00F4122E" w:rsidRPr="00A33589">
        <w:rPr>
          <w:lang w:val="ru-RU"/>
        </w:rPr>
        <w:t xml:space="preserve"> </w:t>
      </w:r>
      <w:r w:rsidR="00801C8D">
        <w:rPr>
          <w:lang w:val="ru-RU"/>
        </w:rPr>
        <w:t>"</w:t>
      </w:r>
      <w:r w:rsidR="00F4122E" w:rsidRPr="00A33589">
        <w:rPr>
          <w:lang w:val="ru-RU"/>
        </w:rPr>
        <w:t>Преодоление р</w:t>
      </w:r>
      <w:r w:rsidR="00F4122E" w:rsidRPr="00F4122E">
        <w:rPr>
          <w:lang w:val="ru-RU"/>
        </w:rPr>
        <w:t>азрыва в стандартизации в странах СНГ/РСС</w:t>
      </w:r>
      <w:r w:rsidR="00801C8D">
        <w:rPr>
          <w:lang w:val="ru-RU"/>
        </w:rPr>
        <w:t>"</w:t>
      </w:r>
      <w:r w:rsidR="00F4122E" w:rsidRPr="00F4122E">
        <w:rPr>
          <w:lang w:val="ru-RU"/>
        </w:rPr>
        <w:t xml:space="preserve"> основное внимание будет уделено путям и способам укрепления сотрудничества и расширения участия в работе МСЭ в области стандартизации, а также внедрения стандартов в ст</w:t>
      </w:r>
      <w:r w:rsidR="004B00AE">
        <w:rPr>
          <w:lang w:val="ru-RU"/>
        </w:rPr>
        <w:t>р</w:t>
      </w:r>
      <w:r w:rsidR="00F4122E" w:rsidRPr="00F4122E">
        <w:rPr>
          <w:lang w:val="ru-RU"/>
        </w:rPr>
        <w:t>анах СНГ/РСС. Кроме того, на нем будут рассмотрены соответствующие резолюции АР-15 (Женева, 2015 г.), ВАСЭ-12 (Дубай, 2012 г.) и ВКРЭ-14 (Дубай, 2014 г.), направленные на преодоление разрыва в стандартизации между развивающимися и развитыми странами</w:t>
      </w:r>
      <w:r w:rsidRPr="00F45FFF">
        <w:rPr>
          <w:bCs/>
          <w:lang w:val="ru-RU"/>
        </w:rPr>
        <w:t>.</w:t>
      </w:r>
    </w:p>
    <w:p w:rsidR="008357B8" w:rsidRPr="00F45FFF" w:rsidRDefault="00F4122E" w:rsidP="002E4CE4">
      <w:pPr>
        <w:tabs>
          <w:tab w:val="clear" w:pos="1191"/>
          <w:tab w:val="clear" w:pos="1588"/>
          <w:tab w:val="clear" w:pos="1985"/>
        </w:tabs>
        <w:jc w:val="both"/>
        <w:rPr>
          <w:lang w:val="ru-RU"/>
        </w:rPr>
      </w:pPr>
      <w:r>
        <w:rPr>
          <w:b/>
          <w:bCs/>
          <w:lang w:val="ru-RU"/>
        </w:rPr>
        <w:t xml:space="preserve">Предварительная программа </w:t>
      </w:r>
      <w:r>
        <w:rPr>
          <w:lang w:val="ru-RU"/>
        </w:rPr>
        <w:t xml:space="preserve">Регионального форума МСЭ </w:t>
      </w:r>
      <w:r w:rsidR="008357B8" w:rsidRPr="00F45FFF">
        <w:rPr>
          <w:bCs/>
          <w:lang w:val="ru-RU"/>
        </w:rPr>
        <w:t>2016</w:t>
      </w:r>
      <w:r w:rsidR="008357B8" w:rsidRPr="00F45FFF">
        <w:rPr>
          <w:lang w:val="ru-RU"/>
        </w:rPr>
        <w:t xml:space="preserve"> </w:t>
      </w:r>
      <w:r>
        <w:rPr>
          <w:lang w:val="ru-RU"/>
        </w:rPr>
        <w:t xml:space="preserve">года приведена в </w:t>
      </w:r>
      <w:r>
        <w:rPr>
          <w:b/>
          <w:bCs/>
          <w:lang w:val="ru-RU"/>
        </w:rPr>
        <w:t xml:space="preserve">Приложении </w:t>
      </w:r>
      <w:r w:rsidR="008357B8" w:rsidRPr="00F45FFF">
        <w:rPr>
          <w:b/>
          <w:bCs/>
          <w:lang w:val="ru-RU"/>
        </w:rPr>
        <w:t>1</w:t>
      </w:r>
      <w:r w:rsidR="008357B8" w:rsidRPr="00F45FFF">
        <w:rPr>
          <w:lang w:val="ru-RU"/>
        </w:rPr>
        <w:t xml:space="preserve">. </w:t>
      </w:r>
      <w:r w:rsidR="004B00AE">
        <w:rPr>
          <w:lang w:val="ru-RU"/>
        </w:rPr>
        <w:t xml:space="preserve">Любую </w:t>
      </w:r>
      <w:r>
        <w:rPr>
          <w:lang w:val="ru-RU"/>
        </w:rPr>
        <w:t>дополнительн</w:t>
      </w:r>
      <w:r w:rsidR="004B00AE">
        <w:rPr>
          <w:lang w:val="ru-RU"/>
        </w:rPr>
        <w:t>ую</w:t>
      </w:r>
      <w:r>
        <w:rPr>
          <w:lang w:val="ru-RU"/>
        </w:rPr>
        <w:t xml:space="preserve"> информаци</w:t>
      </w:r>
      <w:r w:rsidR="004B00AE">
        <w:rPr>
          <w:lang w:val="ru-RU"/>
        </w:rPr>
        <w:t>ю</w:t>
      </w:r>
      <w:r>
        <w:rPr>
          <w:lang w:val="ru-RU"/>
        </w:rPr>
        <w:t>, касающ</w:t>
      </w:r>
      <w:r w:rsidR="004B00AE">
        <w:rPr>
          <w:lang w:val="ru-RU"/>
        </w:rPr>
        <w:t>ую</w:t>
      </w:r>
      <w:r>
        <w:rPr>
          <w:lang w:val="ru-RU"/>
        </w:rPr>
        <w:t>ся повестки дня и содержания Регионального форума МСЭ 2016 года</w:t>
      </w:r>
      <w:r w:rsidR="003006B9">
        <w:rPr>
          <w:lang w:val="ru-RU"/>
        </w:rPr>
        <w:t>,</w:t>
      </w:r>
      <w:r>
        <w:rPr>
          <w:lang w:val="ru-RU"/>
        </w:rPr>
        <w:t xml:space="preserve"> </w:t>
      </w:r>
      <w:r w:rsidR="004B00AE">
        <w:rPr>
          <w:lang w:val="ru-RU"/>
        </w:rPr>
        <w:t xml:space="preserve">можно получить, обратившись к </w:t>
      </w:r>
      <w:r>
        <w:rPr>
          <w:lang w:val="ru-RU"/>
        </w:rPr>
        <w:t>г-ну Денису Андрееву (</w:t>
      </w:r>
      <w:proofErr w:type="spellStart"/>
      <w:r w:rsidR="008357B8">
        <w:t>Mr</w:t>
      </w:r>
      <w:proofErr w:type="spellEnd"/>
      <w:r w:rsidR="008357B8">
        <w:t> Denis Andreev</w:t>
      </w:r>
      <w:r>
        <w:rPr>
          <w:lang w:val="ru-RU"/>
        </w:rPr>
        <w:t xml:space="preserve">), БСЭ, по электронной почте: </w:t>
      </w:r>
      <w:r w:rsidR="00591B5B">
        <w:fldChar w:fldCharType="begin"/>
      </w:r>
      <w:r w:rsidR="00591B5B" w:rsidRPr="00B30817">
        <w:rPr>
          <w:lang w:val="ru-RU"/>
        </w:rPr>
        <w:instrText xml:space="preserve"> </w:instrText>
      </w:r>
      <w:r w:rsidR="00591B5B">
        <w:instrText>HYPERLINK</w:instrText>
      </w:r>
      <w:r w:rsidR="00591B5B" w:rsidRPr="00B30817">
        <w:rPr>
          <w:lang w:val="ru-RU"/>
        </w:rPr>
        <w:instrText xml:space="preserve"> "</w:instrText>
      </w:r>
      <w:r w:rsidR="00591B5B">
        <w:instrText>mailto</w:instrText>
      </w:r>
      <w:r w:rsidR="00591B5B" w:rsidRPr="00B30817">
        <w:rPr>
          <w:lang w:val="ru-RU"/>
        </w:rPr>
        <w:instrText>:</w:instrText>
      </w:r>
      <w:r w:rsidR="00591B5B">
        <w:instrText>denis</w:instrText>
      </w:r>
      <w:r w:rsidR="00591B5B" w:rsidRPr="00B30817">
        <w:rPr>
          <w:lang w:val="ru-RU"/>
        </w:rPr>
        <w:instrText>.</w:instrText>
      </w:r>
      <w:r w:rsidR="00591B5B">
        <w:instrText>andreev</w:instrText>
      </w:r>
      <w:r w:rsidR="00591B5B" w:rsidRPr="00B30817">
        <w:rPr>
          <w:lang w:val="ru-RU"/>
        </w:rPr>
        <w:instrText>@</w:instrText>
      </w:r>
      <w:r w:rsidR="00591B5B">
        <w:instrText>itu</w:instrText>
      </w:r>
      <w:r w:rsidR="00591B5B" w:rsidRPr="00B30817">
        <w:rPr>
          <w:lang w:val="ru-RU"/>
        </w:rPr>
        <w:instrText>.</w:instrText>
      </w:r>
      <w:r w:rsidR="00591B5B">
        <w:instrText>int</w:instrText>
      </w:r>
      <w:r w:rsidR="00591B5B" w:rsidRPr="00B30817">
        <w:rPr>
          <w:lang w:val="ru-RU"/>
        </w:rPr>
        <w:instrText xml:space="preserve">" </w:instrText>
      </w:r>
      <w:r w:rsidR="00591B5B">
        <w:fldChar w:fldCharType="separate"/>
      </w:r>
      <w:r w:rsidR="008357B8" w:rsidRPr="00D311FF">
        <w:rPr>
          <w:rStyle w:val="Hyperlink"/>
        </w:rPr>
        <w:t>denis</w:t>
      </w:r>
      <w:r w:rsidR="008357B8" w:rsidRPr="00F45FFF">
        <w:rPr>
          <w:rStyle w:val="Hyperlink"/>
          <w:lang w:val="ru-RU"/>
        </w:rPr>
        <w:t>.</w:t>
      </w:r>
      <w:r w:rsidR="008357B8" w:rsidRPr="00D311FF">
        <w:rPr>
          <w:rStyle w:val="Hyperlink"/>
        </w:rPr>
        <w:t>andreev</w:t>
      </w:r>
      <w:r w:rsidR="008357B8" w:rsidRPr="00F45FFF">
        <w:rPr>
          <w:rStyle w:val="Hyperlink"/>
          <w:lang w:val="ru-RU"/>
        </w:rPr>
        <w:t>@</w:t>
      </w:r>
      <w:r w:rsidR="008357B8" w:rsidRPr="00D311FF">
        <w:rPr>
          <w:rStyle w:val="Hyperlink"/>
        </w:rPr>
        <w:t>itu</w:t>
      </w:r>
      <w:r w:rsidR="008357B8" w:rsidRPr="00F45FFF">
        <w:rPr>
          <w:rStyle w:val="Hyperlink"/>
          <w:lang w:val="ru-RU"/>
        </w:rPr>
        <w:t>.</w:t>
      </w:r>
      <w:proofErr w:type="spellStart"/>
      <w:r w:rsidR="008357B8" w:rsidRPr="00D311FF">
        <w:rPr>
          <w:rStyle w:val="Hyperlink"/>
        </w:rPr>
        <w:t>int</w:t>
      </w:r>
      <w:proofErr w:type="spellEnd"/>
      <w:r w:rsidR="00591B5B">
        <w:rPr>
          <w:rStyle w:val="Hyperlink"/>
        </w:rPr>
        <w:fldChar w:fldCharType="end"/>
      </w:r>
      <w:r w:rsidR="008357B8" w:rsidRPr="00F45FFF">
        <w:rPr>
          <w:lang w:val="ru-RU"/>
        </w:rPr>
        <w:t>.</w:t>
      </w:r>
    </w:p>
    <w:p w:rsidR="008357B8" w:rsidRPr="00F45FFF" w:rsidRDefault="008357B8" w:rsidP="002E4CE4">
      <w:pPr>
        <w:tabs>
          <w:tab w:val="clear" w:pos="1191"/>
          <w:tab w:val="clear" w:pos="1588"/>
          <w:tab w:val="clear" w:pos="1985"/>
        </w:tabs>
        <w:jc w:val="both"/>
        <w:rPr>
          <w:bCs/>
          <w:spacing w:val="6"/>
          <w:lang w:val="ru-RU"/>
        </w:rPr>
      </w:pPr>
      <w:r w:rsidRPr="009E5B49">
        <w:rPr>
          <w:bCs/>
          <w:lang w:val="ru-RU"/>
        </w:rPr>
        <w:t>5</w:t>
      </w:r>
      <w:r w:rsidRPr="009E5B49">
        <w:rPr>
          <w:bCs/>
          <w:lang w:val="ru-RU"/>
        </w:rPr>
        <w:tab/>
      </w:r>
      <w:r w:rsidR="009E5B49" w:rsidRPr="009E5B49">
        <w:rPr>
          <w:bCs/>
          <w:lang w:val="ru-RU"/>
        </w:rPr>
        <w:t xml:space="preserve">ВАСЭ-16 будет проведена в районе Ясмин Хаммамет (Yasmine Hammamet), Тунис, с 25 октября по 3 ноября 2016 года. Ей будет предшествовать Глобальный симпозиум по стандартам (ГСС-16), который состоится 24 октября. На Региональном подготовительном собрании к ВАСЭ-16 для стран СНГ/РСС </w:t>
      </w:r>
      <w:r w:rsidR="009E5B49" w:rsidRPr="002E4CE4">
        <w:rPr>
          <w:lang w:val="ru-RU"/>
        </w:rPr>
        <w:t>будет</w:t>
      </w:r>
      <w:r w:rsidR="009E5B49" w:rsidRPr="009E5B49">
        <w:rPr>
          <w:bCs/>
          <w:lang w:val="ru-RU"/>
        </w:rPr>
        <w:t xml:space="preserve"> представлена информация о подготовительных мероприятиях к Ассамблее и осуществлена координация региональных позиций. </w:t>
      </w:r>
      <w:r w:rsidR="009E5B49">
        <w:rPr>
          <w:bCs/>
          <w:lang w:val="ru-RU"/>
        </w:rPr>
        <w:t>Подробная информация о ВАСЭ-16 представлена по адресу</w:t>
      </w:r>
      <w:r w:rsidRPr="00F45FFF">
        <w:rPr>
          <w:bCs/>
          <w:spacing w:val="6"/>
          <w:lang w:val="ru-RU"/>
        </w:rPr>
        <w:t xml:space="preserve">: </w:t>
      </w:r>
      <w:hyperlink r:id="rId13" w:history="1">
        <w:r w:rsidRPr="0043245F">
          <w:rPr>
            <w:rStyle w:val="Hyperlink"/>
            <w:bCs/>
            <w:spacing w:val="6"/>
          </w:rPr>
          <w:t>http</w:t>
        </w:r>
        <w:r w:rsidRPr="00F45FFF">
          <w:rPr>
            <w:rStyle w:val="Hyperlink"/>
            <w:bCs/>
            <w:spacing w:val="6"/>
            <w:lang w:val="ru-RU"/>
          </w:rPr>
          <w:t>://</w:t>
        </w:r>
        <w:r w:rsidRPr="0043245F">
          <w:rPr>
            <w:rStyle w:val="Hyperlink"/>
            <w:bCs/>
            <w:spacing w:val="6"/>
          </w:rPr>
          <w:t>www</w:t>
        </w:r>
        <w:r w:rsidRPr="00F45FFF">
          <w:rPr>
            <w:rStyle w:val="Hyperlink"/>
            <w:bCs/>
            <w:spacing w:val="6"/>
            <w:lang w:val="ru-RU"/>
          </w:rPr>
          <w:t>.</w:t>
        </w:r>
        <w:proofErr w:type="spellStart"/>
        <w:r w:rsidRPr="0043245F">
          <w:rPr>
            <w:rStyle w:val="Hyperlink"/>
            <w:bCs/>
            <w:spacing w:val="6"/>
          </w:rPr>
          <w:t>itu</w:t>
        </w:r>
        <w:proofErr w:type="spellEnd"/>
        <w:r w:rsidRPr="00F45FFF">
          <w:rPr>
            <w:rStyle w:val="Hyperlink"/>
            <w:bCs/>
            <w:spacing w:val="6"/>
            <w:lang w:val="ru-RU"/>
          </w:rPr>
          <w:t>.</w:t>
        </w:r>
        <w:proofErr w:type="spellStart"/>
        <w:r w:rsidRPr="0043245F">
          <w:rPr>
            <w:rStyle w:val="Hyperlink"/>
            <w:bCs/>
            <w:spacing w:val="6"/>
          </w:rPr>
          <w:t>int</w:t>
        </w:r>
        <w:proofErr w:type="spellEnd"/>
        <w:r w:rsidRPr="00F45FFF">
          <w:rPr>
            <w:rStyle w:val="Hyperlink"/>
            <w:bCs/>
            <w:spacing w:val="6"/>
            <w:lang w:val="ru-RU"/>
          </w:rPr>
          <w:t>/</w:t>
        </w:r>
        <w:proofErr w:type="spellStart"/>
        <w:r w:rsidRPr="0043245F">
          <w:rPr>
            <w:rStyle w:val="Hyperlink"/>
            <w:bCs/>
            <w:spacing w:val="6"/>
          </w:rPr>
          <w:t>en</w:t>
        </w:r>
        <w:proofErr w:type="spellEnd"/>
        <w:r w:rsidRPr="00F45FFF">
          <w:rPr>
            <w:rStyle w:val="Hyperlink"/>
            <w:bCs/>
            <w:spacing w:val="6"/>
            <w:lang w:val="ru-RU"/>
          </w:rPr>
          <w:t>/</w:t>
        </w:r>
        <w:r w:rsidRPr="0043245F">
          <w:rPr>
            <w:rStyle w:val="Hyperlink"/>
            <w:bCs/>
            <w:spacing w:val="6"/>
          </w:rPr>
          <w:t>ITU</w:t>
        </w:r>
        <w:r w:rsidRPr="00F45FFF">
          <w:rPr>
            <w:rStyle w:val="Hyperlink"/>
            <w:bCs/>
            <w:spacing w:val="6"/>
            <w:lang w:val="ru-RU"/>
          </w:rPr>
          <w:t>-</w:t>
        </w:r>
        <w:r w:rsidRPr="0043245F">
          <w:rPr>
            <w:rStyle w:val="Hyperlink"/>
            <w:bCs/>
            <w:spacing w:val="6"/>
          </w:rPr>
          <w:t>T</w:t>
        </w:r>
        <w:r w:rsidRPr="00F45FFF">
          <w:rPr>
            <w:rStyle w:val="Hyperlink"/>
            <w:bCs/>
            <w:spacing w:val="6"/>
            <w:lang w:val="ru-RU"/>
          </w:rPr>
          <w:t>/</w:t>
        </w:r>
        <w:proofErr w:type="spellStart"/>
        <w:r w:rsidRPr="0043245F">
          <w:rPr>
            <w:rStyle w:val="Hyperlink"/>
            <w:bCs/>
            <w:spacing w:val="6"/>
          </w:rPr>
          <w:t>wtsa</w:t>
        </w:r>
        <w:proofErr w:type="spellEnd"/>
        <w:r w:rsidRPr="00F45FFF">
          <w:rPr>
            <w:rStyle w:val="Hyperlink"/>
            <w:bCs/>
            <w:spacing w:val="6"/>
            <w:lang w:val="ru-RU"/>
          </w:rPr>
          <w:t>16/</w:t>
        </w:r>
        <w:r w:rsidRPr="0043245F">
          <w:rPr>
            <w:rStyle w:val="Hyperlink"/>
            <w:bCs/>
            <w:spacing w:val="6"/>
          </w:rPr>
          <w:t>Pages</w:t>
        </w:r>
        <w:r w:rsidRPr="00F45FFF">
          <w:rPr>
            <w:rStyle w:val="Hyperlink"/>
            <w:bCs/>
            <w:spacing w:val="6"/>
            <w:lang w:val="ru-RU"/>
          </w:rPr>
          <w:t>/</w:t>
        </w:r>
        <w:r w:rsidRPr="0043245F">
          <w:rPr>
            <w:rStyle w:val="Hyperlink"/>
            <w:bCs/>
            <w:spacing w:val="6"/>
          </w:rPr>
          <w:t>default</w:t>
        </w:r>
        <w:r w:rsidRPr="00F45FFF">
          <w:rPr>
            <w:rStyle w:val="Hyperlink"/>
            <w:bCs/>
            <w:spacing w:val="6"/>
            <w:lang w:val="ru-RU"/>
          </w:rPr>
          <w:t>.</w:t>
        </w:r>
        <w:proofErr w:type="spellStart"/>
        <w:r w:rsidRPr="0043245F">
          <w:rPr>
            <w:rStyle w:val="Hyperlink"/>
            <w:bCs/>
            <w:spacing w:val="6"/>
          </w:rPr>
          <w:t>aspx</w:t>
        </w:r>
        <w:proofErr w:type="spellEnd"/>
      </w:hyperlink>
      <w:r w:rsidRPr="00F45FFF">
        <w:rPr>
          <w:bCs/>
          <w:spacing w:val="6"/>
          <w:lang w:val="ru-RU"/>
        </w:rPr>
        <w:t>.</w:t>
      </w:r>
    </w:p>
    <w:p w:rsidR="008357B8" w:rsidRPr="00F45FFF" w:rsidRDefault="008357B8" w:rsidP="002E4CE4">
      <w:pPr>
        <w:tabs>
          <w:tab w:val="clear" w:pos="1191"/>
          <w:tab w:val="clear" w:pos="1588"/>
          <w:tab w:val="clear" w:pos="1985"/>
        </w:tabs>
        <w:jc w:val="both"/>
        <w:rPr>
          <w:lang w:val="ru-RU"/>
        </w:rPr>
      </w:pPr>
      <w:r w:rsidRPr="00F45FFF">
        <w:rPr>
          <w:lang w:val="ru-RU"/>
        </w:rPr>
        <w:t>6</w:t>
      </w:r>
      <w:r w:rsidRPr="00F45FFF">
        <w:rPr>
          <w:lang w:val="ru-RU"/>
        </w:rPr>
        <w:tab/>
      </w:r>
      <w:r w:rsidR="009E5B49">
        <w:rPr>
          <w:b/>
          <w:bCs/>
          <w:lang w:val="ru-RU"/>
        </w:rPr>
        <w:t xml:space="preserve">Предварительная программа </w:t>
      </w:r>
      <w:r w:rsidR="009E5B49">
        <w:rPr>
          <w:lang w:val="ru-RU"/>
        </w:rPr>
        <w:t xml:space="preserve">Регионального подготовительного собрания к ВАСЭ-16 для стран СНГ/РСС приведена в </w:t>
      </w:r>
      <w:r w:rsidR="009E5B49">
        <w:rPr>
          <w:b/>
          <w:bCs/>
          <w:lang w:val="ru-RU"/>
        </w:rPr>
        <w:t xml:space="preserve">Приложении </w:t>
      </w:r>
      <w:r w:rsidRPr="00F45FFF">
        <w:rPr>
          <w:b/>
          <w:bCs/>
          <w:lang w:val="ru-RU"/>
        </w:rPr>
        <w:t>2</w:t>
      </w:r>
      <w:r w:rsidRPr="00F45FFF">
        <w:rPr>
          <w:lang w:val="ru-RU"/>
        </w:rPr>
        <w:t>.</w:t>
      </w:r>
    </w:p>
    <w:p w:rsidR="008357B8" w:rsidRPr="007A0ECE" w:rsidRDefault="009E5B49" w:rsidP="002E4CE4">
      <w:pPr>
        <w:tabs>
          <w:tab w:val="clear" w:pos="1191"/>
          <w:tab w:val="clear" w:pos="1588"/>
          <w:tab w:val="clear" w:pos="1985"/>
        </w:tabs>
        <w:jc w:val="both"/>
        <w:rPr>
          <w:highlight w:val="yellow"/>
          <w:lang w:val="ru-RU"/>
        </w:rPr>
      </w:pPr>
      <w:r w:rsidRPr="007A0ECE">
        <w:rPr>
          <w:lang w:val="ru-RU"/>
        </w:rPr>
        <w:t>Дополнительная информация об этих собраниях будет представлена на веб-сайте МСЭ</w:t>
      </w:r>
      <w:r w:rsidR="008357B8" w:rsidRPr="007A0ECE">
        <w:rPr>
          <w:lang w:val="ru-RU"/>
        </w:rPr>
        <w:t xml:space="preserve">: </w:t>
      </w:r>
      <w:hyperlink r:id="rId14" w:history="1">
        <w:r w:rsidR="008357B8" w:rsidRPr="007A0ECE">
          <w:rPr>
            <w:rStyle w:val="Hyperlink"/>
            <w:lang w:val="ru-RU"/>
          </w:rPr>
          <w:t>http://www.itu.int/en/ITU-T/wtsa16/prepmeet/Pages/default.aspx</w:t>
        </w:r>
      </w:hyperlink>
      <w:r w:rsidR="008357B8" w:rsidRPr="007A0ECE">
        <w:rPr>
          <w:lang w:val="ru-RU"/>
        </w:rPr>
        <w:t xml:space="preserve">. </w:t>
      </w:r>
      <w:r w:rsidRPr="007A0ECE">
        <w:rPr>
          <w:lang w:val="ru-RU"/>
        </w:rPr>
        <w:t>Эти сведения будут обновляться по мере поступления новой или измененной информации</w:t>
      </w:r>
      <w:r w:rsidR="008357B8" w:rsidRPr="007A0ECE">
        <w:rPr>
          <w:lang w:val="ru-RU"/>
        </w:rPr>
        <w:t>.</w:t>
      </w:r>
    </w:p>
    <w:p w:rsidR="008357B8" w:rsidRPr="00F45FFF" w:rsidRDefault="008357B8" w:rsidP="00801C8D">
      <w:pPr>
        <w:tabs>
          <w:tab w:val="clear" w:pos="794"/>
          <w:tab w:val="clear" w:pos="1191"/>
          <w:tab w:val="clear" w:pos="1588"/>
          <w:tab w:val="clear" w:pos="1985"/>
          <w:tab w:val="left" w:pos="567"/>
        </w:tabs>
        <w:jc w:val="both"/>
        <w:rPr>
          <w:lang w:val="ru-RU"/>
        </w:rPr>
      </w:pPr>
      <w:r w:rsidRPr="00F45FFF">
        <w:rPr>
          <w:lang w:val="ru-RU"/>
        </w:rPr>
        <w:t>7</w:t>
      </w:r>
      <w:r w:rsidRPr="00F45FFF">
        <w:rPr>
          <w:lang w:val="ru-RU"/>
        </w:rPr>
        <w:tab/>
      </w:r>
      <w:r w:rsidR="009E5B49">
        <w:rPr>
          <w:b/>
          <w:bCs/>
          <w:lang w:val="ru-RU"/>
        </w:rPr>
        <w:t>Устный перевод и документация</w:t>
      </w:r>
      <w:r w:rsidRPr="00F45FFF">
        <w:rPr>
          <w:lang w:val="ru-RU"/>
        </w:rPr>
        <w:t xml:space="preserve">: </w:t>
      </w:r>
      <w:r w:rsidR="009E5B49">
        <w:rPr>
          <w:lang w:val="ru-RU"/>
        </w:rPr>
        <w:t xml:space="preserve">обсуждения на этих мероприятиях </w:t>
      </w:r>
      <w:r w:rsidR="00AD177A">
        <w:rPr>
          <w:lang w:val="ru-RU"/>
        </w:rPr>
        <w:t xml:space="preserve">будут проходить на русском и английском языках. </w:t>
      </w:r>
      <w:r w:rsidR="00AD177A" w:rsidRPr="00AD177A">
        <w:rPr>
          <w:lang w:val="ru-RU"/>
        </w:rPr>
        <w:t>Будет обеспечен синхронный перевод</w:t>
      </w:r>
      <w:r w:rsidR="00AD177A" w:rsidRPr="00425FF2">
        <w:rPr>
          <w:szCs w:val="22"/>
          <w:lang w:val="ru-RU"/>
        </w:rPr>
        <w:t xml:space="preserve">. </w:t>
      </w:r>
      <w:r w:rsidR="00AD177A" w:rsidRPr="00425FF2">
        <w:rPr>
          <w:szCs w:val="22"/>
          <w:u w:val="single"/>
          <w:lang w:val="ru-RU"/>
        </w:rPr>
        <w:t>Просьба принять к сведению, что это собрание будет проводиться без использования документов в бумажном виде</w:t>
      </w:r>
      <w:r w:rsidR="00AD177A" w:rsidRPr="00425FF2">
        <w:rPr>
          <w:szCs w:val="22"/>
          <w:lang w:val="ru-RU"/>
        </w:rPr>
        <w:t xml:space="preserve">. МСЭ призывает использовать документы в электронной форме во время собрания, с тем чтобы облегчить его ведение, а также процесс обработки документов. </w:t>
      </w:r>
      <w:r w:rsidR="00AD177A" w:rsidRPr="00425FF2">
        <w:rPr>
          <w:szCs w:val="22"/>
          <w:u w:val="single"/>
          <w:lang w:val="ru-RU"/>
        </w:rPr>
        <w:t>Электронные копии документов этого собрания будут представлены на веб-сайте</w:t>
      </w:r>
      <w:r w:rsidR="00AD177A" w:rsidRPr="004E30D0">
        <w:rPr>
          <w:szCs w:val="22"/>
          <w:lang w:val="ru-RU"/>
        </w:rPr>
        <w:t>.</w:t>
      </w:r>
      <w:r w:rsidR="00AD177A" w:rsidRPr="00425FF2">
        <w:rPr>
          <w:szCs w:val="22"/>
          <w:lang w:val="ru-RU"/>
        </w:rPr>
        <w:t xml:space="preserve"> </w:t>
      </w:r>
    </w:p>
    <w:p w:rsidR="00AD177A" w:rsidRPr="00F45FFF" w:rsidRDefault="008357B8" w:rsidP="002E4CE4">
      <w:pPr>
        <w:tabs>
          <w:tab w:val="clear" w:pos="1191"/>
          <w:tab w:val="clear" w:pos="1588"/>
          <w:tab w:val="clear" w:pos="1985"/>
        </w:tabs>
        <w:jc w:val="both"/>
        <w:rPr>
          <w:highlight w:val="yellow"/>
          <w:lang w:val="ru-RU"/>
        </w:rPr>
      </w:pPr>
      <w:r w:rsidRPr="00F45FFF">
        <w:rPr>
          <w:lang w:val="ru-RU"/>
        </w:rPr>
        <w:t>8</w:t>
      </w:r>
      <w:r w:rsidRPr="00F45FFF">
        <w:rPr>
          <w:lang w:val="ru-RU"/>
        </w:rPr>
        <w:tab/>
      </w:r>
      <w:r w:rsidR="00AD177A" w:rsidRPr="00F83013">
        <w:rPr>
          <w:rFonts w:eastAsia="SimSun"/>
          <w:b/>
          <w:bCs/>
          <w:lang w:val="ru-RU"/>
        </w:rPr>
        <w:t>Стипендии</w:t>
      </w:r>
      <w:r w:rsidR="00AD177A">
        <w:rPr>
          <w:rFonts w:eastAsia="SimSun"/>
          <w:lang w:val="ru-RU"/>
        </w:rPr>
        <w:t>:</w:t>
      </w:r>
      <w:r w:rsidR="00AD177A" w:rsidRPr="00F83013">
        <w:rPr>
          <w:rFonts w:eastAsia="SimSun"/>
          <w:lang w:val="ru-RU"/>
        </w:rPr>
        <w:t xml:space="preserve"> </w:t>
      </w:r>
      <w:r w:rsidR="006577DB">
        <w:rPr>
          <w:rFonts w:eastAsia="SimSun"/>
          <w:lang w:val="ru-RU"/>
        </w:rPr>
        <w:t xml:space="preserve">в </w:t>
      </w:r>
      <w:r w:rsidR="00AD177A" w:rsidRPr="00AD177A">
        <w:rPr>
          <w:rFonts w:eastAsia="SimSun"/>
          <w:lang w:val="ru-RU"/>
        </w:rPr>
        <w:t xml:space="preserve">рамках имеющегося бюджета МСЭ предоставит по одной полной или две </w:t>
      </w:r>
      <w:r w:rsidR="00AD177A" w:rsidRPr="002E4CE4">
        <w:rPr>
          <w:bCs/>
          <w:lang w:val="ru-RU"/>
        </w:rPr>
        <w:t>частичных</w:t>
      </w:r>
      <w:r w:rsidR="00AD177A" w:rsidRPr="00AD177A">
        <w:rPr>
          <w:rFonts w:eastAsia="SimSun"/>
          <w:lang w:val="ru-RU"/>
        </w:rPr>
        <w:t xml:space="preserve"> </w:t>
      </w:r>
      <w:r w:rsidR="00AD177A" w:rsidRPr="00AD177A">
        <w:rPr>
          <w:rFonts w:eastAsia="SimSun"/>
          <w:cs/>
          <w:lang w:val="ru-RU"/>
        </w:rPr>
        <w:t>‎</w:t>
      </w:r>
      <w:r w:rsidR="00AD177A" w:rsidRPr="00AD177A">
        <w:rPr>
          <w:rFonts w:eastAsia="SimSun"/>
          <w:lang w:val="ru-RU"/>
        </w:rPr>
        <w:t xml:space="preserve">стипендии для покрытия расходов на авиабилет в оба конца и суточные на каждую отвечающую </w:t>
      </w:r>
      <w:r w:rsidR="00AD177A" w:rsidRPr="00AD177A">
        <w:rPr>
          <w:rFonts w:eastAsia="SimSun"/>
          <w:cs/>
          <w:lang w:val="ru-RU"/>
        </w:rPr>
        <w:t>‎</w:t>
      </w:r>
      <w:r w:rsidR="00AD177A" w:rsidRPr="00AD177A">
        <w:rPr>
          <w:rFonts w:eastAsia="SimSun"/>
          <w:lang w:val="ru-RU"/>
        </w:rPr>
        <w:t>установленным критериям страну только из</w:t>
      </w:r>
      <w:r w:rsidR="00AD177A">
        <w:rPr>
          <w:rFonts w:eastAsia="SimSun"/>
          <w:lang w:val="ru-RU"/>
        </w:rPr>
        <w:t xml:space="preserve"> региона СНГ/РСС</w:t>
      </w:r>
      <w:r w:rsidR="00AD177A" w:rsidRPr="00F83013">
        <w:rPr>
          <w:rFonts w:eastAsia="SimSun"/>
          <w:szCs w:val="22"/>
          <w:lang w:val="ru-RU"/>
        </w:rPr>
        <w:t>.</w:t>
      </w:r>
      <w:r w:rsidR="00AD177A" w:rsidRPr="00F83013">
        <w:rPr>
          <w:rFonts w:eastAsia="SimSun"/>
          <w:b/>
          <w:bCs/>
          <w:szCs w:val="22"/>
          <w:lang w:val="ru-RU"/>
        </w:rPr>
        <w:t xml:space="preserve"> </w:t>
      </w:r>
      <w:r w:rsidR="00AD177A" w:rsidRPr="00F83013">
        <w:rPr>
          <w:rFonts w:eastAsia="SimSun"/>
          <w:szCs w:val="22"/>
          <w:lang w:val="ru-RU"/>
        </w:rPr>
        <w:t>Кандидатуры участников должны быть должным образом утверждены соответствующей администрацией страны СНГ</w:t>
      </w:r>
      <w:r w:rsidR="008C798D">
        <w:rPr>
          <w:rFonts w:eastAsia="SimSun"/>
          <w:szCs w:val="22"/>
          <w:lang w:val="ru-RU"/>
        </w:rPr>
        <w:t>/РСС</w:t>
      </w:r>
      <w:r w:rsidR="00AD177A" w:rsidRPr="00F83013">
        <w:rPr>
          <w:rFonts w:eastAsia="SimSun"/>
          <w:szCs w:val="22"/>
          <w:lang w:val="ru-RU"/>
        </w:rPr>
        <w:t xml:space="preserve"> из числа развивающихся стран с низким уровнем дохода на душу населения, не превышающим 2000 долл. США. Хотя количество стипендий ограничено только </w:t>
      </w:r>
      <w:r w:rsidR="008C798D" w:rsidRPr="008C798D">
        <w:rPr>
          <w:rFonts w:eastAsia="SimSun"/>
          <w:szCs w:val="22"/>
          <w:lang w:val="ru-RU"/>
        </w:rPr>
        <w:t>одной полной и двумя частичными стипендиями на страну</w:t>
      </w:r>
      <w:r w:rsidR="00AD177A" w:rsidRPr="00F83013">
        <w:rPr>
          <w:rFonts w:eastAsia="SimSun"/>
          <w:szCs w:val="22"/>
          <w:lang w:val="ru-RU"/>
        </w:rPr>
        <w:t xml:space="preserve">, общее количество делегатов от одной страны не ограничивается, при условии что расходы, связанные с дополнительными делегатами, берет на себя соответствующая страна. Просьба к участникам, нуждающимся в стипендии, заполнить </w:t>
      </w:r>
      <w:r w:rsidR="00AD177A" w:rsidRPr="008C798D">
        <w:rPr>
          <w:rFonts w:eastAsia="SimSun"/>
          <w:szCs w:val="22"/>
          <w:lang w:val="ru-RU"/>
        </w:rPr>
        <w:t>форму запроса на предоставление стипендии,</w:t>
      </w:r>
      <w:r w:rsidR="00AD177A" w:rsidRPr="00F83013">
        <w:rPr>
          <w:rFonts w:eastAsia="SimSun"/>
          <w:szCs w:val="22"/>
          <w:lang w:val="ru-RU"/>
        </w:rPr>
        <w:t xml:space="preserve"> которая содержится в </w:t>
      </w:r>
      <w:r w:rsidR="00AD177A" w:rsidRPr="00F83013">
        <w:rPr>
          <w:rFonts w:eastAsia="SimSun"/>
          <w:b/>
          <w:bCs/>
          <w:szCs w:val="22"/>
          <w:lang w:val="ru-RU"/>
        </w:rPr>
        <w:t>Приложении </w:t>
      </w:r>
      <w:r w:rsidR="008C798D">
        <w:rPr>
          <w:rFonts w:eastAsia="SimSun"/>
          <w:b/>
          <w:bCs/>
          <w:szCs w:val="22"/>
          <w:lang w:val="ru-RU"/>
        </w:rPr>
        <w:t>6</w:t>
      </w:r>
      <w:r w:rsidR="00AD177A" w:rsidRPr="00F83013">
        <w:rPr>
          <w:rFonts w:eastAsia="SimSun"/>
          <w:szCs w:val="22"/>
          <w:lang w:val="ru-RU"/>
        </w:rPr>
        <w:t xml:space="preserve">, и вернуть ее в </w:t>
      </w:r>
      <w:r w:rsidR="00AD177A" w:rsidRPr="008C798D">
        <w:rPr>
          <w:rFonts w:eastAsia="SimSun"/>
          <w:szCs w:val="22"/>
          <w:lang w:val="ru-RU"/>
        </w:rPr>
        <w:t xml:space="preserve">МСЭ по электронной почте: </w:t>
      </w:r>
      <w:r w:rsidR="00591B5B">
        <w:fldChar w:fldCharType="begin"/>
      </w:r>
      <w:r w:rsidR="00591B5B" w:rsidRPr="00B30817">
        <w:rPr>
          <w:lang w:val="ru-RU"/>
        </w:rPr>
        <w:instrText xml:space="preserve"> </w:instrText>
      </w:r>
      <w:r w:rsidR="00591B5B">
        <w:instrText>HYPERLINK</w:instrText>
      </w:r>
      <w:r w:rsidR="00591B5B" w:rsidRPr="00B30817">
        <w:rPr>
          <w:lang w:val="ru-RU"/>
        </w:rPr>
        <w:instrText xml:space="preserve"> "</w:instrText>
      </w:r>
      <w:r w:rsidR="00591B5B">
        <w:instrText>mailto</w:instrText>
      </w:r>
      <w:r w:rsidR="00591B5B" w:rsidRPr="00B30817">
        <w:rPr>
          <w:lang w:val="ru-RU"/>
        </w:rPr>
        <w:instrText>:</w:instrText>
      </w:r>
      <w:r w:rsidR="00591B5B">
        <w:instrText>bdtfellowships</w:instrText>
      </w:r>
      <w:r w:rsidR="00591B5B" w:rsidRPr="00B30817">
        <w:rPr>
          <w:lang w:val="ru-RU"/>
        </w:rPr>
        <w:instrText>@</w:instrText>
      </w:r>
      <w:r w:rsidR="00591B5B">
        <w:instrText>itu</w:instrText>
      </w:r>
      <w:r w:rsidR="00591B5B" w:rsidRPr="00B30817">
        <w:rPr>
          <w:lang w:val="ru-RU"/>
        </w:rPr>
        <w:instrText>.</w:instrText>
      </w:r>
      <w:r w:rsidR="00591B5B">
        <w:instrText>int</w:instrText>
      </w:r>
      <w:r w:rsidR="00591B5B" w:rsidRPr="00B30817">
        <w:rPr>
          <w:lang w:val="ru-RU"/>
        </w:rPr>
        <w:instrText xml:space="preserve">" </w:instrText>
      </w:r>
      <w:r w:rsidR="00591B5B">
        <w:fldChar w:fldCharType="separate"/>
      </w:r>
      <w:r w:rsidR="00AD177A" w:rsidRPr="008C798D">
        <w:rPr>
          <w:rFonts w:eastAsia="SimSun" w:cs="Arial"/>
          <w:color w:val="0000FF"/>
          <w:szCs w:val="22"/>
          <w:u w:val="single"/>
          <w:lang w:val="ru-RU"/>
        </w:rPr>
        <w:t>bdtfellowships@itu.int</w:t>
      </w:r>
      <w:r w:rsidR="00591B5B">
        <w:rPr>
          <w:rFonts w:eastAsia="SimSun" w:cs="Arial"/>
          <w:color w:val="0000FF"/>
          <w:szCs w:val="22"/>
          <w:u w:val="single"/>
          <w:lang w:val="ru-RU"/>
        </w:rPr>
        <w:fldChar w:fldCharType="end"/>
      </w:r>
      <w:r w:rsidR="00AD177A" w:rsidRPr="008C798D">
        <w:rPr>
          <w:rFonts w:eastAsia="SimSun"/>
          <w:szCs w:val="22"/>
          <w:lang w:val="ru-RU"/>
        </w:rPr>
        <w:t xml:space="preserve"> или по факсу:</w:t>
      </w:r>
      <w:r w:rsidR="00AD177A" w:rsidRPr="00F83013">
        <w:rPr>
          <w:rFonts w:eastAsia="SimSun"/>
          <w:szCs w:val="22"/>
          <w:lang w:val="ru-RU"/>
        </w:rPr>
        <w:t xml:space="preserve"> </w:t>
      </w:r>
      <w:r w:rsidR="00AD177A" w:rsidRPr="00F83013">
        <w:rPr>
          <w:rFonts w:eastAsia="SimSun"/>
          <w:lang w:val="ru-RU"/>
        </w:rPr>
        <w:t xml:space="preserve">+41 22 730 5778 </w:t>
      </w:r>
      <w:r w:rsidR="00AD177A" w:rsidRPr="00F83013">
        <w:rPr>
          <w:rFonts w:eastAsia="SimSun"/>
          <w:b/>
          <w:bCs/>
          <w:szCs w:val="22"/>
          <w:lang w:val="ru-RU"/>
        </w:rPr>
        <w:t xml:space="preserve">не позднее </w:t>
      </w:r>
      <w:r w:rsidR="008C798D">
        <w:rPr>
          <w:rFonts w:eastAsia="SimSun"/>
          <w:b/>
          <w:bCs/>
          <w:szCs w:val="22"/>
          <w:lang w:val="ru-RU"/>
        </w:rPr>
        <w:t>23</w:t>
      </w:r>
      <w:r w:rsidR="00AD177A" w:rsidRPr="00F83013">
        <w:rPr>
          <w:rFonts w:eastAsia="SimSun"/>
          <w:b/>
          <w:bCs/>
          <w:szCs w:val="22"/>
          <w:lang w:val="ru-RU"/>
        </w:rPr>
        <w:t> </w:t>
      </w:r>
      <w:r w:rsidR="008C798D">
        <w:rPr>
          <w:rFonts w:eastAsia="SimSun"/>
          <w:b/>
          <w:bCs/>
          <w:szCs w:val="22"/>
          <w:lang w:val="ru-RU"/>
        </w:rPr>
        <w:t xml:space="preserve">марта </w:t>
      </w:r>
      <w:r w:rsidR="00AD177A" w:rsidRPr="00F83013">
        <w:rPr>
          <w:rFonts w:eastAsia="SimSun"/>
          <w:b/>
          <w:bCs/>
          <w:szCs w:val="22"/>
          <w:lang w:val="ru-RU"/>
        </w:rPr>
        <w:t>201</w:t>
      </w:r>
      <w:r w:rsidR="008C798D">
        <w:rPr>
          <w:rFonts w:eastAsia="SimSun"/>
          <w:b/>
          <w:bCs/>
          <w:szCs w:val="22"/>
          <w:lang w:val="ru-RU"/>
        </w:rPr>
        <w:t>6</w:t>
      </w:r>
      <w:r w:rsidR="00AD177A" w:rsidRPr="00F83013">
        <w:rPr>
          <w:rFonts w:eastAsia="SimSun"/>
          <w:b/>
          <w:bCs/>
          <w:szCs w:val="22"/>
          <w:lang w:val="ru-RU"/>
        </w:rPr>
        <w:t> года</w:t>
      </w:r>
      <w:r w:rsidR="00AD177A" w:rsidRPr="00F83013">
        <w:rPr>
          <w:rFonts w:eastAsia="SimSun"/>
          <w:lang w:val="ru-RU" w:eastAsia="zh-CN"/>
        </w:rPr>
        <w:t>.</w:t>
      </w:r>
    </w:p>
    <w:p w:rsidR="008357B8" w:rsidRPr="008C798D" w:rsidRDefault="008357B8" w:rsidP="002E4CE4">
      <w:pPr>
        <w:tabs>
          <w:tab w:val="clear" w:pos="1191"/>
          <w:tab w:val="clear" w:pos="1588"/>
          <w:tab w:val="clear" w:pos="1985"/>
        </w:tabs>
        <w:jc w:val="both"/>
        <w:rPr>
          <w:highlight w:val="yellow"/>
          <w:lang w:val="ru-RU"/>
        </w:rPr>
      </w:pPr>
      <w:r w:rsidRPr="00F45FFF">
        <w:rPr>
          <w:lang w:val="ru-RU"/>
        </w:rPr>
        <w:t>9</w:t>
      </w:r>
      <w:r w:rsidRPr="00F45FFF">
        <w:rPr>
          <w:lang w:val="ru-RU"/>
        </w:rPr>
        <w:tab/>
      </w:r>
      <w:r w:rsidR="008C798D">
        <w:rPr>
          <w:b/>
          <w:bCs/>
          <w:lang w:val="ru-RU"/>
        </w:rPr>
        <w:t>Регистрация</w:t>
      </w:r>
      <w:r w:rsidRPr="00801C8D">
        <w:rPr>
          <w:lang w:val="ru-RU"/>
        </w:rPr>
        <w:t>:</w:t>
      </w:r>
      <w:r w:rsidRPr="00F45FFF">
        <w:rPr>
          <w:lang w:val="ru-RU"/>
        </w:rPr>
        <w:t xml:space="preserve"> </w:t>
      </w:r>
      <w:r w:rsidR="006577DB">
        <w:rPr>
          <w:lang w:val="ru-RU"/>
        </w:rPr>
        <w:t xml:space="preserve">просьба </w:t>
      </w:r>
      <w:r w:rsidR="008C798D">
        <w:rPr>
          <w:lang w:val="ru-RU"/>
        </w:rPr>
        <w:t xml:space="preserve">принять к сведению, что </w:t>
      </w:r>
      <w:r w:rsidR="008C798D" w:rsidRPr="008C798D">
        <w:rPr>
          <w:lang w:val="ru-RU"/>
        </w:rPr>
        <w:t>регистраци</w:t>
      </w:r>
      <w:r w:rsidR="008C798D">
        <w:rPr>
          <w:lang w:val="ru-RU"/>
        </w:rPr>
        <w:t>ю</w:t>
      </w:r>
      <w:r w:rsidR="008C798D" w:rsidRPr="008C798D">
        <w:rPr>
          <w:lang w:val="ru-RU"/>
        </w:rPr>
        <w:t xml:space="preserve"> участников </w:t>
      </w:r>
      <w:r w:rsidR="00526762">
        <w:rPr>
          <w:lang w:val="ru-RU"/>
        </w:rPr>
        <w:t xml:space="preserve">каждого из этих </w:t>
      </w:r>
      <w:r w:rsidR="008C798D" w:rsidRPr="008C798D">
        <w:rPr>
          <w:lang w:val="ru-RU"/>
        </w:rPr>
        <w:t>собрани</w:t>
      </w:r>
      <w:r w:rsidR="008C798D">
        <w:rPr>
          <w:lang w:val="ru-RU"/>
        </w:rPr>
        <w:t xml:space="preserve">й можно </w:t>
      </w:r>
      <w:r w:rsidR="008C798D" w:rsidRPr="008C798D">
        <w:rPr>
          <w:lang w:val="ru-RU"/>
        </w:rPr>
        <w:t>осуществить в онлайново</w:t>
      </w:r>
      <w:r w:rsidR="008C798D">
        <w:rPr>
          <w:lang w:val="ru-RU"/>
        </w:rPr>
        <w:t>й форме</w:t>
      </w:r>
      <w:r w:rsidR="008C798D" w:rsidRPr="008C798D">
        <w:rPr>
          <w:lang w:val="ru-RU"/>
        </w:rPr>
        <w:t xml:space="preserve"> на следующем веб-сайте:</w:t>
      </w:r>
      <w:r w:rsidRPr="008C798D">
        <w:rPr>
          <w:bCs/>
          <w:lang w:val="ru-RU"/>
        </w:rPr>
        <w:t xml:space="preserve"> </w:t>
      </w:r>
      <w:hyperlink r:id="rId15" w:history="1">
        <w:r w:rsidRPr="008C798D">
          <w:rPr>
            <w:rStyle w:val="Hyperlink"/>
            <w:bCs/>
            <w:lang w:val="ru-RU"/>
          </w:rPr>
          <w:t>http://www.itu.int/online/regsys/ITU-T/misc/edrs.registration.form?_eventid=3000863</w:t>
        </w:r>
      </w:hyperlink>
      <w:r w:rsidRPr="008C798D">
        <w:rPr>
          <w:bCs/>
          <w:lang w:val="ru-RU"/>
        </w:rPr>
        <w:t xml:space="preserve">. </w:t>
      </w:r>
      <w:r w:rsidR="008C798D" w:rsidRPr="008C798D">
        <w:rPr>
          <w:bCs/>
          <w:lang w:val="ru-RU"/>
        </w:rPr>
        <w:t xml:space="preserve">С тем чтобы предпринять необходимые действия в отношении организации этих мероприятий, просьба зарегистрироваться в максимально короткий срок, но не позднее </w:t>
      </w:r>
      <w:r w:rsidRPr="008C798D">
        <w:rPr>
          <w:b/>
          <w:lang w:val="ru-RU"/>
        </w:rPr>
        <w:t xml:space="preserve">6 </w:t>
      </w:r>
      <w:r w:rsidR="008C798D" w:rsidRPr="008C798D">
        <w:rPr>
          <w:b/>
          <w:lang w:val="ru-RU"/>
        </w:rPr>
        <w:t xml:space="preserve">апреля </w:t>
      </w:r>
      <w:r w:rsidRPr="008C798D">
        <w:rPr>
          <w:b/>
          <w:lang w:val="ru-RU"/>
        </w:rPr>
        <w:t>2016</w:t>
      </w:r>
      <w:r w:rsidR="008C798D" w:rsidRPr="008C798D">
        <w:rPr>
          <w:b/>
          <w:lang w:val="ru-RU"/>
        </w:rPr>
        <w:t xml:space="preserve"> года</w:t>
      </w:r>
      <w:r w:rsidRPr="008C798D">
        <w:rPr>
          <w:bCs/>
          <w:lang w:val="ru-RU"/>
        </w:rPr>
        <w:t>.</w:t>
      </w:r>
    </w:p>
    <w:p w:rsidR="008357B8" w:rsidRPr="006577DB" w:rsidRDefault="008357B8" w:rsidP="002E4CE4">
      <w:pPr>
        <w:tabs>
          <w:tab w:val="clear" w:pos="1191"/>
          <w:tab w:val="clear" w:pos="1588"/>
          <w:tab w:val="clear" w:pos="1985"/>
        </w:tabs>
        <w:jc w:val="both"/>
        <w:rPr>
          <w:lang w:val="ru-RU"/>
        </w:rPr>
      </w:pPr>
      <w:r w:rsidRPr="006577DB">
        <w:rPr>
          <w:lang w:val="ru-RU"/>
        </w:rPr>
        <w:t>10</w:t>
      </w:r>
      <w:r w:rsidRPr="006577DB">
        <w:rPr>
          <w:lang w:val="ru-RU"/>
        </w:rPr>
        <w:tab/>
      </w:r>
      <w:r w:rsidR="008C798D" w:rsidRPr="006577DB">
        <w:rPr>
          <w:b/>
          <w:bCs/>
          <w:lang w:val="ru-RU"/>
        </w:rPr>
        <w:t>Виза</w:t>
      </w:r>
      <w:r w:rsidRPr="00801C8D">
        <w:rPr>
          <w:lang w:val="ru-RU"/>
        </w:rPr>
        <w:t>:</w:t>
      </w:r>
      <w:r w:rsidRPr="006577DB">
        <w:rPr>
          <w:lang w:val="ru-RU"/>
        </w:rPr>
        <w:t xml:space="preserve"> </w:t>
      </w:r>
      <w:r w:rsidR="008C798D" w:rsidRPr="006577DB">
        <w:rPr>
          <w:lang w:val="ru-RU"/>
        </w:rPr>
        <w:t xml:space="preserve">для въезда в Узбекистан гражданам некоторых </w:t>
      </w:r>
      <w:r w:rsidR="006577DB" w:rsidRPr="006577DB">
        <w:rPr>
          <w:lang w:val="ru-RU"/>
        </w:rPr>
        <w:t>стран</w:t>
      </w:r>
      <w:r w:rsidR="008C798D" w:rsidRPr="006577DB">
        <w:rPr>
          <w:lang w:val="ru-RU"/>
        </w:rPr>
        <w:t xml:space="preserve"> м</w:t>
      </w:r>
      <w:r w:rsidR="00682BCD">
        <w:rPr>
          <w:lang w:val="ru-RU"/>
        </w:rPr>
        <w:t>ожет понадобиться виза. В </w:t>
      </w:r>
      <w:r w:rsidR="008C798D" w:rsidRPr="006577DB">
        <w:rPr>
          <w:lang w:val="ru-RU"/>
        </w:rPr>
        <w:t xml:space="preserve">соответствующем случае визу следует запрашивать и получать в учреждении (посольстве или консульстве), представляющем </w:t>
      </w:r>
      <w:r w:rsidR="006577DB" w:rsidRPr="006577DB">
        <w:rPr>
          <w:lang w:val="ru-RU"/>
        </w:rPr>
        <w:t>Узбекистан</w:t>
      </w:r>
      <w:r w:rsidR="008C798D" w:rsidRPr="006577DB">
        <w:rPr>
          <w:lang w:val="ru-RU"/>
        </w:rPr>
        <w:t xml:space="preserve"> в вашей стране. Участникам, которым требуется </w:t>
      </w:r>
      <w:r w:rsidR="008C798D" w:rsidRPr="002E4CE4">
        <w:rPr>
          <w:bCs/>
          <w:lang w:val="ru-RU"/>
        </w:rPr>
        <w:t>содействие</w:t>
      </w:r>
      <w:r w:rsidR="008C798D" w:rsidRPr="006577DB">
        <w:rPr>
          <w:lang w:val="ru-RU"/>
        </w:rPr>
        <w:t xml:space="preserve"> от принимающей страны в получении въездной визы, следует направить паспортную информацию</w:t>
      </w:r>
      <w:r w:rsidR="00526762" w:rsidRPr="00526762">
        <w:rPr>
          <w:lang w:val="ru-RU"/>
        </w:rPr>
        <w:t xml:space="preserve"> </w:t>
      </w:r>
      <w:r w:rsidR="00526762" w:rsidRPr="006577DB">
        <w:rPr>
          <w:lang w:val="ru-RU"/>
        </w:rPr>
        <w:t>и номер факса</w:t>
      </w:r>
      <w:r w:rsidR="006577DB" w:rsidRPr="006577DB">
        <w:rPr>
          <w:lang w:val="ru-RU"/>
        </w:rPr>
        <w:t xml:space="preserve">, используя </w:t>
      </w:r>
      <w:r w:rsidR="008C798D" w:rsidRPr="006577DB">
        <w:rPr>
          <w:lang w:val="ru-RU"/>
        </w:rPr>
        <w:t>форм</w:t>
      </w:r>
      <w:r w:rsidR="006577DB" w:rsidRPr="006577DB">
        <w:rPr>
          <w:lang w:val="ru-RU"/>
        </w:rPr>
        <w:t>у</w:t>
      </w:r>
      <w:r w:rsidR="008C798D" w:rsidRPr="006577DB">
        <w:rPr>
          <w:lang w:val="ru-RU"/>
        </w:rPr>
        <w:t xml:space="preserve"> запроса о содействии в получении визы, которая </w:t>
      </w:r>
      <w:r w:rsidR="008C798D" w:rsidRPr="006577DB">
        <w:rPr>
          <w:lang w:val="ru-RU"/>
        </w:rPr>
        <w:lastRenderedPageBreak/>
        <w:t xml:space="preserve">содержится в </w:t>
      </w:r>
      <w:r w:rsidR="008C798D" w:rsidRPr="006577DB">
        <w:rPr>
          <w:b/>
          <w:bCs/>
          <w:lang w:val="ru-RU"/>
        </w:rPr>
        <w:t xml:space="preserve">Приложении </w:t>
      </w:r>
      <w:r w:rsidR="006577DB" w:rsidRPr="006577DB">
        <w:rPr>
          <w:b/>
          <w:bCs/>
          <w:lang w:val="ru-RU"/>
        </w:rPr>
        <w:t>5</w:t>
      </w:r>
      <w:r w:rsidR="006577DB" w:rsidRPr="006577DB">
        <w:rPr>
          <w:lang w:val="ru-RU"/>
        </w:rPr>
        <w:t>,</w:t>
      </w:r>
      <w:r w:rsidR="008C798D" w:rsidRPr="006577DB">
        <w:rPr>
          <w:lang w:val="ru-RU"/>
        </w:rPr>
        <w:t xml:space="preserve"> </w:t>
      </w:r>
      <w:r w:rsidR="006577DB" w:rsidRPr="006577DB">
        <w:rPr>
          <w:lang w:val="ru-RU"/>
        </w:rPr>
        <w:t>г-же Умиде</w:t>
      </w:r>
      <w:r w:rsidR="00526762">
        <w:rPr>
          <w:lang w:val="ru-RU"/>
        </w:rPr>
        <w:t xml:space="preserve"> </w:t>
      </w:r>
      <w:r w:rsidR="006577DB" w:rsidRPr="006577DB">
        <w:rPr>
          <w:lang w:val="ru-RU"/>
        </w:rPr>
        <w:t xml:space="preserve">Мусаевой (Mrs Umida Musayeva), старшему специалисту Департамента координации международных связей Агентства связи и информации Узбекистана, по факсу: + 998 71 239 8782 или электронной почте: </w:t>
      </w:r>
      <w:r w:rsidR="00591B5B">
        <w:fldChar w:fldCharType="begin"/>
      </w:r>
      <w:r w:rsidR="00591B5B" w:rsidRPr="00B30817">
        <w:rPr>
          <w:lang w:val="ru-RU"/>
        </w:rPr>
        <w:instrText xml:space="preserve"> </w:instrText>
      </w:r>
      <w:r w:rsidR="00591B5B">
        <w:instrText>HYPERLINK</w:instrText>
      </w:r>
      <w:r w:rsidR="00591B5B" w:rsidRPr="00B30817">
        <w:rPr>
          <w:lang w:val="ru-RU"/>
        </w:rPr>
        <w:instrText xml:space="preserve"> "</w:instrText>
      </w:r>
      <w:r w:rsidR="00591B5B">
        <w:instrText>mailto</w:instrText>
      </w:r>
      <w:r w:rsidR="00591B5B" w:rsidRPr="00B30817">
        <w:rPr>
          <w:lang w:val="ru-RU"/>
        </w:rPr>
        <w:instrText>:</w:instrText>
      </w:r>
      <w:r w:rsidR="00591B5B">
        <w:instrText>u</w:instrText>
      </w:r>
      <w:r w:rsidR="00591B5B" w:rsidRPr="00B30817">
        <w:rPr>
          <w:lang w:val="ru-RU"/>
        </w:rPr>
        <w:instrText>.</w:instrText>
      </w:r>
      <w:r w:rsidR="00591B5B">
        <w:instrText>musaeva</w:instrText>
      </w:r>
      <w:r w:rsidR="00591B5B" w:rsidRPr="00B30817">
        <w:rPr>
          <w:lang w:val="ru-RU"/>
        </w:rPr>
        <w:instrText>@</w:instrText>
      </w:r>
      <w:r w:rsidR="00591B5B">
        <w:instrText>aci</w:instrText>
      </w:r>
      <w:r w:rsidR="00591B5B" w:rsidRPr="00B30817">
        <w:rPr>
          <w:lang w:val="ru-RU"/>
        </w:rPr>
        <w:instrText>.</w:instrText>
      </w:r>
      <w:r w:rsidR="00591B5B">
        <w:instrText>uz</w:instrText>
      </w:r>
      <w:r w:rsidR="00591B5B" w:rsidRPr="00B30817">
        <w:rPr>
          <w:lang w:val="ru-RU"/>
        </w:rPr>
        <w:instrText xml:space="preserve">" </w:instrText>
      </w:r>
      <w:r w:rsidR="00591B5B">
        <w:fldChar w:fldCharType="separate"/>
      </w:r>
      <w:r w:rsidR="006577DB" w:rsidRPr="006577DB">
        <w:rPr>
          <w:rStyle w:val="Hyperlink"/>
          <w:lang w:val="ru-RU"/>
        </w:rPr>
        <w:t>u.musaeva@aci.uz</w:t>
      </w:r>
      <w:r w:rsidR="00591B5B">
        <w:rPr>
          <w:rStyle w:val="Hyperlink"/>
          <w:lang w:val="ru-RU"/>
        </w:rPr>
        <w:fldChar w:fldCharType="end"/>
      </w:r>
      <w:r w:rsidR="006577DB" w:rsidRPr="006577DB">
        <w:rPr>
          <w:lang w:val="ru-RU"/>
        </w:rPr>
        <w:t xml:space="preserve">, не позднее </w:t>
      </w:r>
      <w:r w:rsidR="006577DB" w:rsidRPr="006577DB">
        <w:rPr>
          <w:b/>
          <w:bCs/>
          <w:lang w:val="ru-RU"/>
        </w:rPr>
        <w:t>30 марта 2016 года</w:t>
      </w:r>
      <w:r w:rsidR="006577DB" w:rsidRPr="006577DB">
        <w:rPr>
          <w:lang w:val="ru-RU"/>
        </w:rPr>
        <w:t xml:space="preserve"> (справк</w:t>
      </w:r>
      <w:r w:rsidR="007A0ECE">
        <w:rPr>
          <w:lang w:val="ru-RU"/>
        </w:rPr>
        <w:t>и по тел.</w:t>
      </w:r>
      <w:r w:rsidR="006577DB" w:rsidRPr="006577DB">
        <w:rPr>
          <w:lang w:val="ru-RU"/>
        </w:rPr>
        <w:t>:  +998 71 238 4141, моб. тел.: +</w:t>
      </w:r>
      <w:r w:rsidR="006577DB" w:rsidRPr="006577DB">
        <w:rPr>
          <w:rFonts w:cs="Arial"/>
          <w:lang w:val="ru-RU"/>
        </w:rPr>
        <w:t>998 90 371 8388</w:t>
      </w:r>
      <w:r w:rsidR="006577DB" w:rsidRPr="006577DB">
        <w:rPr>
          <w:lang w:val="ru-RU"/>
        </w:rPr>
        <w:t>).</w:t>
      </w:r>
    </w:p>
    <w:p w:rsidR="008357B8" w:rsidRPr="007A0ECE" w:rsidRDefault="008357B8" w:rsidP="002E4CE4">
      <w:pPr>
        <w:tabs>
          <w:tab w:val="clear" w:pos="1191"/>
          <w:tab w:val="clear" w:pos="1588"/>
          <w:tab w:val="clear" w:pos="1985"/>
        </w:tabs>
        <w:jc w:val="both"/>
        <w:rPr>
          <w:b/>
          <w:lang w:val="ru-RU"/>
        </w:rPr>
      </w:pPr>
      <w:r w:rsidRPr="007A0ECE">
        <w:rPr>
          <w:lang w:val="ru-RU"/>
        </w:rPr>
        <w:t>11</w:t>
      </w:r>
      <w:r w:rsidRPr="007A0ECE">
        <w:rPr>
          <w:lang w:val="ru-RU"/>
        </w:rPr>
        <w:tab/>
      </w:r>
      <w:r w:rsidR="006577DB" w:rsidRPr="007A0ECE">
        <w:rPr>
          <w:b/>
          <w:bCs/>
          <w:lang w:val="ru-RU"/>
        </w:rPr>
        <w:t>Размещение в гостинице</w:t>
      </w:r>
      <w:r w:rsidRPr="00801C8D">
        <w:rPr>
          <w:lang w:val="ru-RU"/>
        </w:rPr>
        <w:t>:</w:t>
      </w:r>
      <w:r w:rsidRPr="007A0ECE">
        <w:rPr>
          <w:lang w:val="ru-RU"/>
        </w:rPr>
        <w:t xml:space="preserve"> </w:t>
      </w:r>
      <w:r w:rsidR="00526762" w:rsidRPr="007A0ECE">
        <w:rPr>
          <w:lang w:val="ru-RU"/>
        </w:rPr>
        <w:t xml:space="preserve">участники </w:t>
      </w:r>
      <w:r w:rsidR="006577DB" w:rsidRPr="007A0ECE">
        <w:rPr>
          <w:lang w:val="ru-RU"/>
        </w:rPr>
        <w:t xml:space="preserve">самостоятельно покрывают свои расходы, связанные с </w:t>
      </w:r>
      <w:r w:rsidR="006577DB" w:rsidRPr="002E4CE4">
        <w:rPr>
          <w:bCs/>
          <w:lang w:val="ru-RU"/>
        </w:rPr>
        <w:t>размещением</w:t>
      </w:r>
      <w:r w:rsidR="006577DB" w:rsidRPr="007A0ECE">
        <w:rPr>
          <w:lang w:val="ru-RU"/>
        </w:rPr>
        <w:t xml:space="preserve"> в гостинице</w:t>
      </w:r>
      <w:r w:rsidRPr="007A0ECE">
        <w:rPr>
          <w:lang w:val="ru-RU"/>
        </w:rPr>
        <w:t xml:space="preserve">. </w:t>
      </w:r>
      <w:r w:rsidR="006577DB" w:rsidRPr="007A0ECE">
        <w:rPr>
          <w:lang w:val="ru-RU"/>
        </w:rPr>
        <w:t xml:space="preserve">Со списком предлагаемых гостиниц в Ташкенте можно ознакомиться в </w:t>
      </w:r>
      <w:r w:rsidR="006577DB" w:rsidRPr="007A0ECE">
        <w:rPr>
          <w:b/>
          <w:bCs/>
          <w:lang w:val="ru-RU"/>
        </w:rPr>
        <w:t>Приложении 3</w:t>
      </w:r>
      <w:r w:rsidRPr="007A0ECE">
        <w:rPr>
          <w:lang w:val="ru-RU"/>
        </w:rPr>
        <w:t xml:space="preserve">. </w:t>
      </w:r>
      <w:r w:rsidR="007A0ECE" w:rsidRPr="007A0ECE">
        <w:rPr>
          <w:lang w:val="ru-RU"/>
        </w:rPr>
        <w:t xml:space="preserve">Принимающая администрация забронирует номера в гостинице и обеспечит трансфер из аэропорта и в аэропорт для тех участников, которые укажут свои потребности в размещении в гостинице в </w:t>
      </w:r>
      <w:r w:rsidR="00526762" w:rsidRPr="007A0ECE">
        <w:rPr>
          <w:lang w:val="ru-RU"/>
        </w:rPr>
        <w:t xml:space="preserve">форме </w:t>
      </w:r>
      <w:r w:rsidR="007A0ECE" w:rsidRPr="007A0ECE">
        <w:rPr>
          <w:lang w:val="ru-RU"/>
        </w:rPr>
        <w:t xml:space="preserve">для резервирования гостиницы и трансфера, приведенной в </w:t>
      </w:r>
      <w:r w:rsidR="007A0ECE" w:rsidRPr="007A0ECE">
        <w:rPr>
          <w:b/>
          <w:bCs/>
          <w:lang w:val="ru-RU"/>
        </w:rPr>
        <w:t xml:space="preserve">Приложении </w:t>
      </w:r>
      <w:r w:rsidRPr="007A0ECE">
        <w:rPr>
          <w:b/>
          <w:bCs/>
          <w:lang w:val="ru-RU"/>
        </w:rPr>
        <w:t>4</w:t>
      </w:r>
      <w:r w:rsidRPr="007A0ECE">
        <w:rPr>
          <w:lang w:val="ru-RU"/>
        </w:rPr>
        <w:t xml:space="preserve">. </w:t>
      </w:r>
      <w:r w:rsidR="007A0ECE" w:rsidRPr="007A0ECE">
        <w:rPr>
          <w:lang w:val="ru-RU"/>
        </w:rPr>
        <w:t xml:space="preserve">Для того чтобы обеспечить встречу в аэропорту и трансфер, просим </w:t>
      </w:r>
      <w:r w:rsidR="00526762">
        <w:rPr>
          <w:lang w:val="ru-RU"/>
        </w:rPr>
        <w:t>участников</w:t>
      </w:r>
      <w:r w:rsidR="007A0ECE" w:rsidRPr="007A0ECE">
        <w:rPr>
          <w:lang w:val="ru-RU"/>
        </w:rPr>
        <w:t xml:space="preserve"> надлежащим образом заполнить и вернуть указанную форму г-же Умиде Мусаевой по факсу</w:t>
      </w:r>
      <w:r w:rsidRPr="007A0ECE">
        <w:rPr>
          <w:rFonts w:cs="Arial"/>
          <w:lang w:val="ru-RU"/>
        </w:rPr>
        <w:t>: +998 71 2398782</w:t>
      </w:r>
      <w:r w:rsidRPr="007A0ECE">
        <w:rPr>
          <w:lang w:val="ru-RU"/>
        </w:rPr>
        <w:t xml:space="preserve"> </w:t>
      </w:r>
      <w:r w:rsidR="007A0ECE" w:rsidRPr="007A0ECE">
        <w:rPr>
          <w:lang w:val="ru-RU"/>
        </w:rPr>
        <w:t>или электронной почте</w:t>
      </w:r>
      <w:r w:rsidRPr="007A0ECE">
        <w:rPr>
          <w:rFonts w:cs="Arial"/>
          <w:lang w:val="ru-RU"/>
        </w:rPr>
        <w:t xml:space="preserve">: </w:t>
      </w:r>
      <w:hyperlink r:id="rId16" w:history="1">
        <w:r w:rsidRPr="007A0ECE">
          <w:rPr>
            <w:rStyle w:val="Hyperlink"/>
            <w:rFonts w:cs="Arial"/>
            <w:lang w:val="ru-RU"/>
          </w:rPr>
          <w:t>u.musaeva@aci.uz</w:t>
        </w:r>
      </w:hyperlink>
      <w:r w:rsidR="00526762">
        <w:rPr>
          <w:rFonts w:cs="Arial"/>
          <w:lang w:val="ru-RU"/>
        </w:rPr>
        <w:t xml:space="preserve">, </w:t>
      </w:r>
      <w:r w:rsidR="007A0ECE" w:rsidRPr="007A0ECE">
        <w:rPr>
          <w:rFonts w:cs="Arial"/>
          <w:lang w:val="ru-RU"/>
        </w:rPr>
        <w:t xml:space="preserve">не позднее </w:t>
      </w:r>
      <w:r w:rsidRPr="007A0ECE">
        <w:rPr>
          <w:rFonts w:cs="Arial"/>
          <w:b/>
          <w:bCs/>
          <w:lang w:val="ru-RU"/>
        </w:rPr>
        <w:t xml:space="preserve">1 </w:t>
      </w:r>
      <w:r w:rsidR="007A0ECE" w:rsidRPr="007A0ECE">
        <w:rPr>
          <w:rFonts w:cs="Arial"/>
          <w:b/>
          <w:bCs/>
          <w:lang w:val="ru-RU"/>
        </w:rPr>
        <w:t xml:space="preserve">апреля </w:t>
      </w:r>
      <w:r w:rsidRPr="007A0ECE">
        <w:rPr>
          <w:rFonts w:cs="Arial"/>
          <w:b/>
          <w:bCs/>
          <w:lang w:val="ru-RU"/>
        </w:rPr>
        <w:t>2016</w:t>
      </w:r>
      <w:r w:rsidR="007A0ECE" w:rsidRPr="007A0ECE">
        <w:rPr>
          <w:rFonts w:cs="Arial"/>
          <w:b/>
          <w:bCs/>
          <w:lang w:val="ru-RU"/>
        </w:rPr>
        <w:t xml:space="preserve"> года</w:t>
      </w:r>
      <w:r w:rsidRPr="007A0ECE">
        <w:rPr>
          <w:rFonts w:cs="Arial"/>
          <w:lang w:val="ru-RU"/>
        </w:rPr>
        <w:t xml:space="preserve"> (</w:t>
      </w:r>
      <w:r w:rsidR="007A0ECE" w:rsidRPr="007A0ECE">
        <w:rPr>
          <w:lang w:val="ru-RU"/>
        </w:rPr>
        <w:t>справки по тел.: +998</w:t>
      </w:r>
      <w:r w:rsidR="00801C8D">
        <w:rPr>
          <w:lang w:val="ru-RU"/>
        </w:rPr>
        <w:t> </w:t>
      </w:r>
      <w:r w:rsidR="007A0ECE" w:rsidRPr="007A0ECE">
        <w:rPr>
          <w:lang w:val="ru-RU"/>
        </w:rPr>
        <w:t>71</w:t>
      </w:r>
      <w:r w:rsidR="00801C8D">
        <w:rPr>
          <w:lang w:val="ru-RU"/>
        </w:rPr>
        <w:t> </w:t>
      </w:r>
      <w:r w:rsidR="007A0ECE" w:rsidRPr="007A0ECE">
        <w:rPr>
          <w:lang w:val="ru-RU"/>
        </w:rPr>
        <w:t>238 4141, моб. тел.: +</w:t>
      </w:r>
      <w:r w:rsidR="007A0ECE" w:rsidRPr="007A0ECE">
        <w:rPr>
          <w:rFonts w:cs="Arial"/>
          <w:lang w:val="ru-RU"/>
        </w:rPr>
        <w:t>998 90 371 8388</w:t>
      </w:r>
      <w:r w:rsidRPr="007A0ECE">
        <w:rPr>
          <w:rFonts w:cs="Arial"/>
          <w:lang w:val="ru-RU"/>
        </w:rPr>
        <w:t>).</w:t>
      </w:r>
    </w:p>
    <w:p w:rsidR="00BC31CD" w:rsidRDefault="007A0ECE" w:rsidP="00801C8D">
      <w:pPr>
        <w:tabs>
          <w:tab w:val="left" w:pos="284"/>
        </w:tabs>
        <w:ind w:left="-426" w:firstLine="426"/>
        <w:jc w:val="both"/>
        <w:rPr>
          <w:lang w:val="ru-RU"/>
        </w:rPr>
      </w:pPr>
      <w:bookmarkStart w:id="1" w:name="_GoBack"/>
      <w:bookmarkEnd w:id="1"/>
      <w:r>
        <w:rPr>
          <w:lang w:val="ru-RU"/>
        </w:rPr>
        <w:t>С уважением</w:t>
      </w:r>
      <w:r w:rsidR="008357B8" w:rsidRPr="00F45FFF">
        <w:rPr>
          <w:lang w:val="ru-RU"/>
        </w:rPr>
        <w:t>,</w:t>
      </w:r>
    </w:p>
    <w:p w:rsidR="007D3949" w:rsidRPr="007D3949" w:rsidRDefault="007D3949" w:rsidP="00801C8D">
      <w:pPr>
        <w:tabs>
          <w:tab w:val="left" w:pos="284"/>
        </w:tabs>
        <w:ind w:left="-426" w:firstLine="426"/>
        <w:jc w:val="both"/>
      </w:pPr>
    </w:p>
    <w:p w:rsidR="001629DC" w:rsidRDefault="00C20FE5" w:rsidP="007D3949">
      <w:pPr>
        <w:spacing w:before="840"/>
        <w:rPr>
          <w:szCs w:val="22"/>
          <w:lang w:val="ru-RU"/>
        </w:rPr>
      </w:pPr>
      <w:r w:rsidRPr="00795C6F">
        <w:rPr>
          <w:szCs w:val="22"/>
          <w:lang w:val="ru-RU"/>
        </w:rPr>
        <w:t>Чхе Суб Ли</w:t>
      </w:r>
      <w:r w:rsidR="001629DC" w:rsidRPr="00795C6F">
        <w:rPr>
          <w:szCs w:val="22"/>
          <w:lang w:val="ru-RU"/>
        </w:rPr>
        <w:br/>
        <w:t>Директор Бюро</w:t>
      </w:r>
      <w:r w:rsidR="001629DC" w:rsidRPr="00795C6F">
        <w:rPr>
          <w:szCs w:val="22"/>
          <w:lang w:val="ru-RU"/>
        </w:rPr>
        <w:br/>
        <w:t>стандартизации электросвязи</w:t>
      </w:r>
    </w:p>
    <w:p w:rsidR="007A0ECE" w:rsidRPr="00B30817" w:rsidRDefault="007A0ECE" w:rsidP="00DE0985">
      <w:pPr>
        <w:spacing w:before="1080"/>
        <w:rPr>
          <w:b/>
          <w:bCs/>
          <w:szCs w:val="22"/>
        </w:rPr>
      </w:pPr>
      <w:r w:rsidRPr="00B30817">
        <w:rPr>
          <w:b/>
          <w:bCs/>
          <w:szCs w:val="22"/>
          <w:lang w:val="ru-RU"/>
        </w:rPr>
        <w:t>Приложения</w:t>
      </w:r>
      <w:r w:rsidRPr="00B30817">
        <w:rPr>
          <w:b/>
          <w:bCs/>
          <w:szCs w:val="22"/>
        </w:rPr>
        <w:t>: 6</w:t>
      </w:r>
    </w:p>
    <w:p w:rsidR="00F45FFF" w:rsidRPr="00B30817" w:rsidRDefault="00F45FFF">
      <w:pPr>
        <w:tabs>
          <w:tab w:val="clear" w:pos="794"/>
          <w:tab w:val="clear" w:pos="1191"/>
          <w:tab w:val="clear" w:pos="1588"/>
          <w:tab w:val="clear" w:pos="1985"/>
        </w:tabs>
        <w:spacing w:before="0"/>
        <w:rPr>
          <w:szCs w:val="22"/>
        </w:rPr>
      </w:pPr>
      <w:r w:rsidRPr="00B30817">
        <w:rPr>
          <w:szCs w:val="22"/>
        </w:rPr>
        <w:br w:type="page"/>
      </w:r>
    </w:p>
    <w:p w:rsidR="00F45FFF" w:rsidRPr="00682BCD" w:rsidRDefault="00F45FFF" w:rsidP="00F45FFF">
      <w:pPr>
        <w:tabs>
          <w:tab w:val="clear" w:pos="794"/>
          <w:tab w:val="clear" w:pos="1191"/>
          <w:tab w:val="clear" w:pos="1588"/>
          <w:tab w:val="clear" w:pos="1985"/>
        </w:tabs>
        <w:spacing w:before="0"/>
        <w:jc w:val="center"/>
        <w:rPr>
          <w:rFonts w:ascii="Calibri" w:hAnsi="Calibri"/>
          <w:bCs/>
          <w:szCs w:val="22"/>
          <w:lang w:val="en-GB"/>
        </w:rPr>
      </w:pPr>
      <w:r w:rsidRPr="00682BCD">
        <w:rPr>
          <w:rStyle w:val="AnnexNoChar"/>
        </w:rPr>
        <w:lastRenderedPageBreak/>
        <w:t>ANNEX 1</w:t>
      </w:r>
      <w:r w:rsidRPr="00682BCD">
        <w:rPr>
          <w:rStyle w:val="AnnexNoChar"/>
        </w:rPr>
        <w:br/>
      </w:r>
      <w:r w:rsidRPr="00682BCD">
        <w:rPr>
          <w:rFonts w:ascii="Calibri" w:hAnsi="Calibri"/>
          <w:bCs/>
          <w:szCs w:val="22"/>
          <w:lang w:val="en-GB"/>
        </w:rPr>
        <w:t>(to TSB Circular 208)</w:t>
      </w:r>
    </w:p>
    <w:p w:rsidR="00F45FFF" w:rsidRPr="00F45FFF" w:rsidRDefault="00F45FFF" w:rsidP="00682BCD">
      <w:pPr>
        <w:pStyle w:val="Annextitle0"/>
      </w:pPr>
      <w:r w:rsidRPr="00F45FFF">
        <w:t>Draft programme</w:t>
      </w:r>
    </w:p>
    <w:p w:rsidR="00F45FFF" w:rsidRPr="00682BCD" w:rsidRDefault="00F45FFF" w:rsidP="00C44514">
      <w:pPr>
        <w:pStyle w:val="Annextitle0"/>
        <w:rPr>
          <w:sz w:val="22"/>
          <w:szCs w:val="16"/>
        </w:rPr>
      </w:pPr>
      <w:r w:rsidRPr="00F45FFF">
        <w:t>ITU Regional Forum 2016</w:t>
      </w:r>
      <w:r w:rsidR="00C44514">
        <w:br/>
      </w:r>
      <w:r w:rsidR="00801C8D" w:rsidRPr="00682BCD">
        <w:rPr>
          <w:b w:val="0"/>
          <w:bCs/>
          <w:sz w:val="28"/>
          <w:szCs w:val="28"/>
        </w:rPr>
        <w:t>"</w:t>
      </w:r>
      <w:r w:rsidRPr="00F45FFF">
        <w:rPr>
          <w:sz w:val="28"/>
          <w:szCs w:val="28"/>
        </w:rPr>
        <w:t>BRIDGING THE STANDARDIZATION GAP FOR CIS/RCC COUNTRIES</w:t>
      </w:r>
      <w:r w:rsidR="00801C8D" w:rsidRPr="00682BCD">
        <w:rPr>
          <w:b w:val="0"/>
          <w:bCs/>
          <w:sz w:val="28"/>
          <w:szCs w:val="28"/>
        </w:rPr>
        <w:t>"</w:t>
      </w:r>
      <w:r w:rsidRPr="00F45FFF">
        <w:rPr>
          <w:sz w:val="28"/>
          <w:szCs w:val="28"/>
        </w:rPr>
        <w:br/>
      </w:r>
      <w:r w:rsidRPr="00682BCD">
        <w:rPr>
          <w:sz w:val="22"/>
          <w:szCs w:val="16"/>
        </w:rPr>
        <w:t>11 April 2016</w:t>
      </w:r>
    </w:p>
    <w:tbl>
      <w:tblPr>
        <w:tblW w:w="10008"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555"/>
        <w:gridCol w:w="8453"/>
      </w:tblGrid>
      <w:tr w:rsidR="00F45FFF" w:rsidRPr="00682BCD" w:rsidTr="0009343E">
        <w:trPr>
          <w:jc w:val="center"/>
        </w:trPr>
        <w:tc>
          <w:tcPr>
            <w:tcW w:w="10008" w:type="dxa"/>
            <w:gridSpan w:val="2"/>
            <w:tcBorders>
              <w:top w:val="dotted" w:sz="4" w:space="0" w:color="auto"/>
              <w:left w:val="dotted" w:sz="4" w:space="0" w:color="auto"/>
              <w:bottom w:val="dotted" w:sz="4" w:space="0" w:color="auto"/>
              <w:right w:val="dotted" w:sz="4" w:space="0" w:color="auto"/>
            </w:tcBorders>
            <w:shd w:val="clear" w:color="auto" w:fill="E0E0E0"/>
          </w:tcPr>
          <w:p w:rsidR="00F45FFF" w:rsidRPr="00682BCD" w:rsidRDefault="00F45FFF" w:rsidP="00F45FFF">
            <w:pPr>
              <w:tabs>
                <w:tab w:val="left" w:pos="305"/>
              </w:tabs>
              <w:overflowPunct w:val="0"/>
              <w:autoSpaceDE w:val="0"/>
              <w:autoSpaceDN w:val="0"/>
              <w:adjustRightInd w:val="0"/>
              <w:spacing w:before="0" w:line="240" w:lineRule="atLeast"/>
              <w:textAlignment w:val="baseline"/>
              <w:rPr>
                <w:rFonts w:ascii="Calibri" w:hAnsi="Calibri"/>
                <w:b/>
                <w:bCs/>
                <w:sz w:val="26"/>
                <w:szCs w:val="26"/>
                <w:lang w:val="en-GB"/>
              </w:rPr>
            </w:pPr>
            <w:r w:rsidRPr="00682BCD">
              <w:rPr>
                <w:rFonts w:ascii="Calibri" w:hAnsi="Calibri"/>
                <w:b/>
                <w:bCs/>
                <w:sz w:val="26"/>
                <w:szCs w:val="26"/>
                <w:lang w:val="en-GB"/>
              </w:rPr>
              <w:t>Day 1: ITU Regional Forum</w:t>
            </w:r>
          </w:p>
          <w:p w:rsidR="00F45FFF" w:rsidRPr="00682BCD" w:rsidRDefault="00F45FFF" w:rsidP="00F45FFF">
            <w:pPr>
              <w:tabs>
                <w:tab w:val="left" w:pos="305"/>
              </w:tabs>
              <w:overflowPunct w:val="0"/>
              <w:autoSpaceDE w:val="0"/>
              <w:autoSpaceDN w:val="0"/>
              <w:adjustRightInd w:val="0"/>
              <w:spacing w:before="0" w:line="240" w:lineRule="atLeast"/>
              <w:textAlignment w:val="baseline"/>
              <w:rPr>
                <w:rFonts w:ascii="Calibri" w:hAnsi="Calibri"/>
                <w:b/>
                <w:bCs/>
                <w:sz w:val="26"/>
                <w:szCs w:val="26"/>
                <w:lang w:val="en-GB"/>
              </w:rPr>
            </w:pPr>
            <w:r w:rsidRPr="00682BCD">
              <w:rPr>
                <w:rFonts w:ascii="Calibri" w:hAnsi="Calibri"/>
                <w:b/>
                <w:bCs/>
                <w:sz w:val="26"/>
                <w:szCs w:val="26"/>
                <w:lang w:val="en-GB"/>
              </w:rPr>
              <w:t>(Monday, 11 April 2016)</w:t>
            </w:r>
          </w:p>
        </w:tc>
      </w:tr>
      <w:tr w:rsidR="00F45FFF" w:rsidRPr="00F45FFF" w:rsidTr="0009343E">
        <w:trPr>
          <w:trHeight w:val="513"/>
          <w:jc w:val="center"/>
        </w:trPr>
        <w:tc>
          <w:tcPr>
            <w:tcW w:w="1555" w:type="dxa"/>
            <w:tcBorders>
              <w:top w:val="dotted" w:sz="4" w:space="0" w:color="auto"/>
              <w:left w:val="dotted" w:sz="4" w:space="0" w:color="auto"/>
              <w:bottom w:val="dotted" w:sz="4" w:space="0" w:color="auto"/>
              <w:right w:val="dotted" w:sz="4" w:space="0" w:color="auto"/>
            </w:tcBorders>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ru-RU"/>
              </w:rPr>
            </w:pPr>
            <w:r w:rsidRPr="00682BCD">
              <w:rPr>
                <w:rFonts w:ascii="Calibri" w:hAnsi="Calibri"/>
                <w:szCs w:val="18"/>
                <w:lang w:val="ru-RU"/>
              </w:rPr>
              <w:t>09:30 – 10:00</w:t>
            </w:r>
          </w:p>
        </w:tc>
        <w:tc>
          <w:tcPr>
            <w:tcW w:w="8453" w:type="dxa"/>
            <w:tcBorders>
              <w:top w:val="dotted" w:sz="4" w:space="0" w:color="auto"/>
              <w:left w:val="dotted" w:sz="4" w:space="0" w:color="auto"/>
              <w:bottom w:val="dotted" w:sz="4" w:space="0" w:color="auto"/>
              <w:right w:val="dotted" w:sz="4" w:space="0" w:color="auto"/>
            </w:tcBorders>
            <w:hideMark/>
          </w:tcPr>
          <w:p w:rsidR="00F45FFF" w:rsidRPr="00682BCD" w:rsidRDefault="00F45FFF" w:rsidP="00637932">
            <w:pPr>
              <w:tabs>
                <w:tab w:val="left" w:pos="14"/>
              </w:tabs>
              <w:overflowPunct w:val="0"/>
              <w:autoSpaceDE w:val="0"/>
              <w:autoSpaceDN w:val="0"/>
              <w:adjustRightInd w:val="0"/>
              <w:spacing w:before="40" w:after="40"/>
              <w:ind w:right="102"/>
              <w:jc w:val="both"/>
              <w:textAlignment w:val="baseline"/>
              <w:rPr>
                <w:rFonts w:ascii="Calibri" w:hAnsi="Calibri"/>
                <w:szCs w:val="18"/>
                <w:lang w:val="en-GB"/>
              </w:rPr>
            </w:pPr>
            <w:r w:rsidRPr="00682BCD">
              <w:rPr>
                <w:rFonts w:ascii="Calibri" w:hAnsi="Calibri"/>
                <w:b/>
                <w:bCs/>
                <w:szCs w:val="18"/>
                <w:lang w:val="en-GB"/>
              </w:rPr>
              <w:t>Opening remarks</w:t>
            </w:r>
          </w:p>
          <w:p w:rsidR="00F45FFF" w:rsidRPr="00682BCD" w:rsidRDefault="00F45FFF" w:rsidP="00637932">
            <w:pPr>
              <w:tabs>
                <w:tab w:val="left" w:pos="14"/>
              </w:tabs>
              <w:overflowPunct w:val="0"/>
              <w:autoSpaceDE w:val="0"/>
              <w:autoSpaceDN w:val="0"/>
              <w:adjustRightInd w:val="0"/>
              <w:spacing w:before="40" w:after="40"/>
              <w:jc w:val="both"/>
              <w:textAlignment w:val="baseline"/>
              <w:rPr>
                <w:rFonts w:ascii="Calibri" w:hAnsi="Calibri"/>
                <w:szCs w:val="18"/>
                <w:lang w:val="en-GB"/>
              </w:rPr>
            </w:pPr>
            <w:r w:rsidRPr="00682BCD">
              <w:rPr>
                <w:rFonts w:ascii="Calibri" w:hAnsi="Calibri"/>
                <w:szCs w:val="18"/>
                <w:lang w:val="en-GB"/>
              </w:rPr>
              <w:t>Welcome and keynote addresses</w:t>
            </w:r>
          </w:p>
        </w:tc>
      </w:tr>
      <w:tr w:rsidR="00F45FFF" w:rsidRPr="00F45FFF" w:rsidTr="0009343E">
        <w:trPr>
          <w:trHeight w:val="1420"/>
          <w:jc w:val="center"/>
        </w:trPr>
        <w:tc>
          <w:tcPr>
            <w:tcW w:w="1555" w:type="dxa"/>
            <w:tcBorders>
              <w:top w:val="dotted" w:sz="4" w:space="0" w:color="auto"/>
              <w:left w:val="dotted" w:sz="4" w:space="0" w:color="auto"/>
              <w:bottom w:val="dotted" w:sz="4" w:space="0" w:color="auto"/>
              <w:right w:val="dotted" w:sz="4" w:space="0" w:color="auto"/>
            </w:tcBorders>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ru-RU"/>
              </w:rPr>
            </w:pPr>
            <w:r w:rsidRPr="00682BCD">
              <w:rPr>
                <w:rFonts w:ascii="Calibri" w:hAnsi="Calibri"/>
                <w:szCs w:val="18"/>
                <w:lang w:val="ru-RU"/>
              </w:rPr>
              <w:t>10:00 – 11:00</w:t>
            </w:r>
          </w:p>
        </w:tc>
        <w:tc>
          <w:tcPr>
            <w:tcW w:w="8453" w:type="dxa"/>
            <w:tcBorders>
              <w:top w:val="dotted" w:sz="4" w:space="0" w:color="auto"/>
              <w:left w:val="dotted" w:sz="4" w:space="0" w:color="auto"/>
              <w:bottom w:val="dotted" w:sz="4" w:space="0" w:color="auto"/>
              <w:right w:val="dotted" w:sz="4" w:space="0" w:color="auto"/>
            </w:tcBorders>
            <w:hideMark/>
          </w:tcPr>
          <w:p w:rsidR="00F45FFF" w:rsidRPr="00682BCD" w:rsidRDefault="00F45FFF" w:rsidP="00637932">
            <w:pPr>
              <w:tabs>
                <w:tab w:val="left" w:pos="14"/>
              </w:tabs>
              <w:overflowPunct w:val="0"/>
              <w:autoSpaceDE w:val="0"/>
              <w:autoSpaceDN w:val="0"/>
              <w:adjustRightInd w:val="0"/>
              <w:spacing w:before="40" w:after="40"/>
              <w:ind w:right="101"/>
              <w:textAlignment w:val="baseline"/>
              <w:rPr>
                <w:rFonts w:ascii="Calibri" w:hAnsi="Calibri"/>
                <w:b/>
                <w:bCs/>
                <w:szCs w:val="18"/>
                <w:lang w:val="fr-CH"/>
              </w:rPr>
            </w:pPr>
            <w:r w:rsidRPr="00682BCD">
              <w:rPr>
                <w:rFonts w:ascii="Calibri" w:hAnsi="Calibri"/>
                <w:b/>
                <w:bCs/>
                <w:szCs w:val="18"/>
                <w:lang w:val="fr-CH"/>
              </w:rPr>
              <w:t>Session 1: Cyber-Physical Infrastructure 2020</w:t>
            </w:r>
            <w:r w:rsidRPr="00682BCD">
              <w:rPr>
                <w:rFonts w:ascii="Calibri" w:hAnsi="Calibri"/>
                <w:b/>
                <w:bCs/>
                <w:szCs w:val="18"/>
                <w:lang w:val="fr-CH"/>
              </w:rPr>
              <w:br/>
              <w:t>Dr Chaesub Lee, TSB Director</w:t>
            </w:r>
          </w:p>
          <w:p w:rsidR="00F45FFF" w:rsidRPr="00682BCD" w:rsidRDefault="00F45FFF" w:rsidP="00637932">
            <w:pPr>
              <w:tabs>
                <w:tab w:val="left" w:pos="14"/>
              </w:tabs>
              <w:overflowPunct w:val="0"/>
              <w:autoSpaceDE w:val="0"/>
              <w:autoSpaceDN w:val="0"/>
              <w:adjustRightInd w:val="0"/>
              <w:spacing w:before="40" w:after="40"/>
              <w:ind w:right="102"/>
              <w:jc w:val="both"/>
              <w:textAlignment w:val="baseline"/>
              <w:rPr>
                <w:rFonts w:ascii="Calibri" w:hAnsi="Calibri"/>
                <w:szCs w:val="18"/>
                <w:lang w:val="en-GB"/>
              </w:rPr>
            </w:pPr>
            <w:r w:rsidRPr="00682BCD">
              <w:rPr>
                <w:rFonts w:ascii="Calibri" w:hAnsi="Calibri"/>
                <w:szCs w:val="18"/>
                <w:u w:val="single"/>
                <w:lang w:val="en-GB"/>
              </w:rPr>
              <w:t>Objectives</w:t>
            </w:r>
            <w:r w:rsidRPr="00682BCD">
              <w:rPr>
                <w:rFonts w:ascii="Calibri" w:hAnsi="Calibri"/>
                <w:szCs w:val="18"/>
                <w:lang w:val="en-GB"/>
              </w:rPr>
              <w:t>: This session will focus on the current ITU-T standardization activities for new technologies and services. There will be an overview of ITU-T SGs activities, including current key ITU-T research areas.</w:t>
            </w:r>
          </w:p>
        </w:tc>
      </w:tr>
      <w:tr w:rsidR="00F45FFF" w:rsidRPr="00F45FFF" w:rsidTr="0009343E">
        <w:trPr>
          <w:jc w:val="center"/>
        </w:trPr>
        <w:tc>
          <w:tcPr>
            <w:tcW w:w="1555" w:type="dxa"/>
            <w:tcBorders>
              <w:top w:val="dotted" w:sz="4" w:space="0" w:color="auto"/>
              <w:left w:val="dotted" w:sz="4" w:space="0" w:color="auto"/>
              <w:bottom w:val="dotted" w:sz="4" w:space="0" w:color="auto"/>
              <w:right w:val="dotted" w:sz="4" w:space="0" w:color="auto"/>
            </w:tcBorders>
            <w:shd w:val="clear" w:color="auto" w:fill="E6E6E6"/>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ru-RU"/>
              </w:rPr>
            </w:pPr>
            <w:r w:rsidRPr="00682BCD">
              <w:rPr>
                <w:rFonts w:ascii="Calibri" w:hAnsi="Calibri"/>
                <w:szCs w:val="18"/>
                <w:lang w:val="en-GB"/>
              </w:rPr>
              <w:t>1</w:t>
            </w:r>
            <w:r w:rsidRPr="00682BCD">
              <w:rPr>
                <w:rFonts w:ascii="Calibri" w:hAnsi="Calibri"/>
                <w:szCs w:val="18"/>
                <w:lang w:val="ru-RU"/>
              </w:rPr>
              <w:t>1:00 – 11:30</w:t>
            </w:r>
          </w:p>
        </w:tc>
        <w:tc>
          <w:tcPr>
            <w:tcW w:w="8453" w:type="dxa"/>
            <w:tcBorders>
              <w:top w:val="dotted" w:sz="4" w:space="0" w:color="auto"/>
              <w:left w:val="dotted" w:sz="4" w:space="0" w:color="auto"/>
              <w:bottom w:val="dotted" w:sz="4" w:space="0" w:color="auto"/>
              <w:right w:val="dotted" w:sz="4" w:space="0" w:color="auto"/>
            </w:tcBorders>
            <w:shd w:val="clear" w:color="auto" w:fill="E6E6E6"/>
            <w:hideMark/>
          </w:tcPr>
          <w:p w:rsidR="00F45FFF" w:rsidRPr="00682BCD" w:rsidRDefault="00F45FFF" w:rsidP="00637932">
            <w:pPr>
              <w:tabs>
                <w:tab w:val="left" w:pos="14"/>
              </w:tabs>
              <w:overflowPunct w:val="0"/>
              <w:autoSpaceDE w:val="0"/>
              <w:autoSpaceDN w:val="0"/>
              <w:adjustRightInd w:val="0"/>
              <w:spacing w:before="40" w:after="40"/>
              <w:ind w:right="101"/>
              <w:jc w:val="both"/>
              <w:textAlignment w:val="baseline"/>
              <w:rPr>
                <w:rFonts w:ascii="Calibri" w:hAnsi="Calibri"/>
                <w:b/>
                <w:bCs/>
                <w:szCs w:val="18"/>
                <w:lang w:val="en-GB"/>
              </w:rPr>
            </w:pPr>
            <w:r w:rsidRPr="00682BCD">
              <w:rPr>
                <w:rFonts w:ascii="Calibri" w:hAnsi="Calibri"/>
                <w:b/>
                <w:bCs/>
                <w:szCs w:val="18"/>
                <w:lang w:val="en-GB"/>
              </w:rPr>
              <w:t>Coffee break</w:t>
            </w:r>
          </w:p>
        </w:tc>
      </w:tr>
      <w:tr w:rsidR="00F45FFF" w:rsidRPr="00F45FFF" w:rsidTr="0009343E">
        <w:trPr>
          <w:trHeight w:val="1997"/>
          <w:jc w:val="center"/>
        </w:trPr>
        <w:tc>
          <w:tcPr>
            <w:tcW w:w="1555" w:type="dxa"/>
            <w:tcBorders>
              <w:top w:val="dotted" w:sz="4" w:space="0" w:color="auto"/>
              <w:left w:val="dotted" w:sz="4" w:space="0" w:color="auto"/>
              <w:bottom w:val="dotted" w:sz="4" w:space="0" w:color="auto"/>
              <w:right w:val="dotted" w:sz="4" w:space="0" w:color="auto"/>
            </w:tcBorders>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ru-RU"/>
              </w:rPr>
            </w:pPr>
            <w:r w:rsidRPr="00682BCD">
              <w:rPr>
                <w:rFonts w:ascii="Calibri" w:hAnsi="Calibri"/>
                <w:szCs w:val="18"/>
                <w:lang w:val="ru-RU"/>
              </w:rPr>
              <w:t>11:30 – 12:</w:t>
            </w:r>
            <w:r w:rsidRPr="00682BCD">
              <w:rPr>
                <w:rFonts w:ascii="Calibri" w:hAnsi="Calibri"/>
                <w:szCs w:val="18"/>
                <w:lang w:val="en-GB"/>
              </w:rPr>
              <w:t>30</w:t>
            </w:r>
          </w:p>
        </w:tc>
        <w:tc>
          <w:tcPr>
            <w:tcW w:w="8453" w:type="dxa"/>
            <w:tcBorders>
              <w:top w:val="dotted" w:sz="4" w:space="0" w:color="auto"/>
              <w:left w:val="dotted" w:sz="4" w:space="0" w:color="auto"/>
              <w:bottom w:val="dotted" w:sz="4" w:space="0" w:color="auto"/>
              <w:right w:val="dotted" w:sz="4" w:space="0" w:color="auto"/>
            </w:tcBorders>
          </w:tcPr>
          <w:p w:rsidR="00F45FFF" w:rsidRPr="00682BCD" w:rsidRDefault="00F45FFF" w:rsidP="00637932">
            <w:pPr>
              <w:tabs>
                <w:tab w:val="left" w:pos="14"/>
              </w:tabs>
              <w:overflowPunct w:val="0"/>
              <w:autoSpaceDE w:val="0"/>
              <w:autoSpaceDN w:val="0"/>
              <w:adjustRightInd w:val="0"/>
              <w:spacing w:before="40" w:after="40"/>
              <w:ind w:right="101"/>
              <w:textAlignment w:val="baseline"/>
              <w:rPr>
                <w:rFonts w:ascii="Calibri" w:hAnsi="Calibri"/>
                <w:b/>
                <w:bCs/>
                <w:szCs w:val="18"/>
                <w:lang w:val="en-GB"/>
              </w:rPr>
            </w:pPr>
            <w:r w:rsidRPr="00682BCD">
              <w:rPr>
                <w:rFonts w:ascii="Calibri" w:hAnsi="Calibri"/>
                <w:b/>
                <w:bCs/>
                <w:szCs w:val="18"/>
                <w:lang w:val="en-GB"/>
              </w:rPr>
              <w:t>Session 2: Key ITU activities on promoting the development and implementation of ICT technologies</w:t>
            </w:r>
          </w:p>
          <w:p w:rsidR="00F45FFF" w:rsidRPr="00682BCD" w:rsidRDefault="00F45FFF" w:rsidP="00637932">
            <w:pPr>
              <w:tabs>
                <w:tab w:val="left" w:pos="14"/>
              </w:tabs>
              <w:overflowPunct w:val="0"/>
              <w:autoSpaceDE w:val="0"/>
              <w:autoSpaceDN w:val="0"/>
              <w:adjustRightInd w:val="0"/>
              <w:spacing w:before="40" w:after="40"/>
              <w:ind w:right="102"/>
              <w:jc w:val="both"/>
              <w:textAlignment w:val="baseline"/>
              <w:rPr>
                <w:rFonts w:ascii="Calibri" w:hAnsi="Calibri"/>
                <w:szCs w:val="18"/>
                <w:lang w:val="en-GB"/>
              </w:rPr>
            </w:pPr>
            <w:r w:rsidRPr="00682BCD">
              <w:rPr>
                <w:rFonts w:ascii="Calibri" w:hAnsi="Calibri"/>
                <w:szCs w:val="18"/>
                <w:u w:val="single"/>
                <w:lang w:val="en-GB"/>
              </w:rPr>
              <w:t>Objectives</w:t>
            </w:r>
            <w:r w:rsidRPr="00682BCD">
              <w:rPr>
                <w:rFonts w:ascii="Calibri" w:hAnsi="Calibri"/>
                <w:szCs w:val="18"/>
                <w:lang w:val="en-GB"/>
              </w:rPr>
              <w:t xml:space="preserve">: This session will focus on some ITU activities which promote ICT development and implementation, including </w:t>
            </w:r>
            <w:proofErr w:type="spellStart"/>
            <w:r w:rsidRPr="00682BCD">
              <w:rPr>
                <w:rFonts w:ascii="Calibri" w:hAnsi="Calibri"/>
                <w:szCs w:val="18"/>
                <w:lang w:val="en-GB"/>
              </w:rPr>
              <w:t>VoLTE</w:t>
            </w:r>
            <w:proofErr w:type="spellEnd"/>
            <w:r w:rsidRPr="00682BCD">
              <w:rPr>
                <w:rFonts w:ascii="Calibri" w:hAnsi="Calibri"/>
                <w:szCs w:val="18"/>
                <w:lang w:val="en-GB"/>
              </w:rPr>
              <w:t>/</w:t>
            </w:r>
            <w:proofErr w:type="spellStart"/>
            <w:r w:rsidRPr="00682BCD">
              <w:rPr>
                <w:rFonts w:ascii="Calibri" w:hAnsi="Calibri"/>
                <w:szCs w:val="18"/>
                <w:lang w:val="en-GB"/>
              </w:rPr>
              <w:t>ViLTE</w:t>
            </w:r>
            <w:proofErr w:type="spellEnd"/>
            <w:r w:rsidRPr="00682BCD">
              <w:rPr>
                <w:rFonts w:ascii="Calibri" w:hAnsi="Calibri"/>
                <w:szCs w:val="18"/>
                <w:lang w:val="en-GB"/>
              </w:rPr>
              <w:t xml:space="preserve">, C&amp;I, combating counterfeiting, Internet speed measurements, </w:t>
            </w:r>
            <w:proofErr w:type="spellStart"/>
            <w:r w:rsidRPr="00682BCD">
              <w:rPr>
                <w:rFonts w:ascii="Calibri" w:hAnsi="Calibri"/>
                <w:szCs w:val="18"/>
                <w:lang w:val="en-GB"/>
              </w:rPr>
              <w:t>IoT</w:t>
            </w:r>
            <w:proofErr w:type="spellEnd"/>
            <w:r w:rsidRPr="00682BCD">
              <w:rPr>
                <w:rFonts w:ascii="Calibri" w:hAnsi="Calibri"/>
                <w:szCs w:val="18"/>
                <w:lang w:val="en-GB"/>
              </w:rPr>
              <w:t>, smart cities, etc.</w:t>
            </w:r>
          </w:p>
          <w:p w:rsidR="00F45FFF" w:rsidRPr="00682BCD" w:rsidRDefault="00F45FFF" w:rsidP="00637932">
            <w:pPr>
              <w:tabs>
                <w:tab w:val="left" w:pos="14"/>
              </w:tabs>
              <w:overflowPunct w:val="0"/>
              <w:autoSpaceDE w:val="0"/>
              <w:autoSpaceDN w:val="0"/>
              <w:adjustRightInd w:val="0"/>
              <w:spacing w:before="40" w:after="40"/>
              <w:ind w:right="102"/>
              <w:jc w:val="both"/>
              <w:textAlignment w:val="baseline"/>
              <w:rPr>
                <w:rFonts w:ascii="Calibri" w:hAnsi="Calibri"/>
                <w:szCs w:val="18"/>
                <w:lang w:val="en-GB"/>
              </w:rPr>
            </w:pPr>
            <w:r w:rsidRPr="00682BCD">
              <w:rPr>
                <w:rFonts w:ascii="Calibri" w:hAnsi="Calibri"/>
                <w:szCs w:val="18"/>
                <w:lang w:val="en-GB"/>
              </w:rPr>
              <w:t>Also, there will be an overview of the work of the ITU-D Study Groups that will include a presentation on key ITU activities in the region, which will be delivered by the ITU Area Office for CIS.</w:t>
            </w:r>
          </w:p>
        </w:tc>
      </w:tr>
      <w:tr w:rsidR="00F45FFF" w:rsidRPr="00F45FFF" w:rsidTr="0009343E">
        <w:trPr>
          <w:jc w:val="center"/>
        </w:trPr>
        <w:tc>
          <w:tcPr>
            <w:tcW w:w="1555" w:type="dxa"/>
            <w:tcBorders>
              <w:top w:val="dotted" w:sz="4" w:space="0" w:color="auto"/>
              <w:left w:val="dotted" w:sz="4" w:space="0" w:color="auto"/>
              <w:bottom w:val="dotted" w:sz="4" w:space="0" w:color="auto"/>
              <w:right w:val="dotted" w:sz="4" w:space="0" w:color="auto"/>
            </w:tcBorders>
            <w:shd w:val="clear" w:color="auto" w:fill="E0E0E0"/>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en-GB"/>
              </w:rPr>
            </w:pPr>
            <w:r w:rsidRPr="00682BCD">
              <w:rPr>
                <w:rFonts w:ascii="Calibri" w:hAnsi="Calibri"/>
                <w:szCs w:val="18"/>
                <w:lang w:val="ru-RU"/>
              </w:rPr>
              <w:t>12:</w:t>
            </w:r>
            <w:r w:rsidRPr="00682BCD">
              <w:rPr>
                <w:rFonts w:ascii="Calibri" w:hAnsi="Calibri"/>
                <w:szCs w:val="18"/>
                <w:lang w:val="en-GB"/>
              </w:rPr>
              <w:t>30</w:t>
            </w:r>
            <w:r w:rsidRPr="00682BCD">
              <w:rPr>
                <w:rFonts w:ascii="Calibri" w:hAnsi="Calibri"/>
                <w:szCs w:val="18"/>
                <w:lang w:val="ru-RU"/>
              </w:rPr>
              <w:t xml:space="preserve"> – 1</w:t>
            </w:r>
            <w:r w:rsidRPr="00682BCD">
              <w:rPr>
                <w:rFonts w:ascii="Calibri" w:hAnsi="Calibri"/>
                <w:szCs w:val="18"/>
                <w:lang w:val="en-GB"/>
              </w:rPr>
              <w:t>4</w:t>
            </w:r>
            <w:r w:rsidRPr="00682BCD">
              <w:rPr>
                <w:rFonts w:ascii="Calibri" w:hAnsi="Calibri"/>
                <w:szCs w:val="18"/>
                <w:lang w:val="ru-RU"/>
              </w:rPr>
              <w:t>:</w:t>
            </w:r>
            <w:r w:rsidRPr="00682BCD">
              <w:rPr>
                <w:rFonts w:ascii="Calibri" w:hAnsi="Calibri"/>
                <w:szCs w:val="18"/>
                <w:lang w:val="en-GB"/>
              </w:rPr>
              <w:t>00</w:t>
            </w:r>
          </w:p>
        </w:tc>
        <w:tc>
          <w:tcPr>
            <w:tcW w:w="8453" w:type="dxa"/>
            <w:tcBorders>
              <w:top w:val="dotted" w:sz="4" w:space="0" w:color="auto"/>
              <w:left w:val="dotted" w:sz="4" w:space="0" w:color="auto"/>
              <w:bottom w:val="dotted" w:sz="4" w:space="0" w:color="auto"/>
              <w:right w:val="dotted" w:sz="4" w:space="0" w:color="auto"/>
            </w:tcBorders>
            <w:shd w:val="clear" w:color="auto" w:fill="E0E0E0"/>
            <w:hideMark/>
          </w:tcPr>
          <w:p w:rsidR="00F45FFF" w:rsidRPr="00682BCD" w:rsidRDefault="00F45FFF" w:rsidP="00637932">
            <w:pPr>
              <w:tabs>
                <w:tab w:val="left" w:pos="14"/>
              </w:tabs>
              <w:overflowPunct w:val="0"/>
              <w:autoSpaceDE w:val="0"/>
              <w:autoSpaceDN w:val="0"/>
              <w:adjustRightInd w:val="0"/>
              <w:spacing w:before="40" w:after="40"/>
              <w:ind w:right="101"/>
              <w:jc w:val="both"/>
              <w:textAlignment w:val="baseline"/>
              <w:rPr>
                <w:rFonts w:ascii="Calibri" w:hAnsi="Calibri"/>
                <w:b/>
                <w:bCs/>
                <w:szCs w:val="18"/>
                <w:lang w:val="en-GB"/>
              </w:rPr>
            </w:pPr>
            <w:r w:rsidRPr="00682BCD">
              <w:rPr>
                <w:rFonts w:ascii="Calibri" w:hAnsi="Calibri"/>
                <w:b/>
                <w:bCs/>
                <w:szCs w:val="18"/>
                <w:lang w:val="en-GB"/>
              </w:rPr>
              <w:t>Lunch</w:t>
            </w:r>
          </w:p>
        </w:tc>
      </w:tr>
      <w:tr w:rsidR="00F45FFF" w:rsidRPr="00F45FFF" w:rsidTr="0009343E">
        <w:trPr>
          <w:trHeight w:val="3019"/>
          <w:jc w:val="center"/>
        </w:trPr>
        <w:tc>
          <w:tcPr>
            <w:tcW w:w="1555" w:type="dxa"/>
            <w:tcBorders>
              <w:top w:val="dotted" w:sz="4" w:space="0" w:color="auto"/>
              <w:left w:val="dotted" w:sz="4" w:space="0" w:color="auto"/>
              <w:bottom w:val="dotted" w:sz="4" w:space="0" w:color="auto"/>
              <w:right w:val="dotted" w:sz="4" w:space="0" w:color="auto"/>
            </w:tcBorders>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ru-RU"/>
              </w:rPr>
            </w:pPr>
            <w:r w:rsidRPr="00682BCD">
              <w:rPr>
                <w:rFonts w:ascii="Calibri" w:hAnsi="Calibri"/>
                <w:szCs w:val="18"/>
                <w:lang w:val="en-GB"/>
              </w:rPr>
              <w:t>14:00</w:t>
            </w:r>
            <w:r w:rsidRPr="00682BCD">
              <w:rPr>
                <w:rFonts w:ascii="Calibri" w:hAnsi="Calibri"/>
                <w:szCs w:val="18"/>
                <w:lang w:val="ru-RU"/>
              </w:rPr>
              <w:t xml:space="preserve"> – 15:</w:t>
            </w:r>
            <w:r w:rsidRPr="00682BCD">
              <w:rPr>
                <w:rFonts w:ascii="Calibri" w:hAnsi="Calibri"/>
                <w:szCs w:val="18"/>
                <w:lang w:val="en-GB"/>
              </w:rPr>
              <w:t>3</w:t>
            </w:r>
            <w:r w:rsidRPr="00682BCD">
              <w:rPr>
                <w:rFonts w:ascii="Calibri" w:hAnsi="Calibri"/>
                <w:szCs w:val="18"/>
                <w:lang w:val="ru-RU"/>
              </w:rPr>
              <w:t>0</w:t>
            </w:r>
          </w:p>
        </w:tc>
        <w:tc>
          <w:tcPr>
            <w:tcW w:w="8453" w:type="dxa"/>
            <w:tcBorders>
              <w:top w:val="dotted" w:sz="4" w:space="0" w:color="auto"/>
              <w:left w:val="dotted" w:sz="4" w:space="0" w:color="auto"/>
              <w:bottom w:val="dotted" w:sz="4" w:space="0" w:color="auto"/>
              <w:right w:val="dotted" w:sz="4" w:space="0" w:color="auto"/>
            </w:tcBorders>
            <w:hideMark/>
          </w:tcPr>
          <w:p w:rsidR="00F45FFF" w:rsidRPr="00682BCD" w:rsidRDefault="00F45FFF" w:rsidP="00637932">
            <w:pPr>
              <w:tabs>
                <w:tab w:val="left" w:pos="14"/>
              </w:tabs>
              <w:overflowPunct w:val="0"/>
              <w:autoSpaceDE w:val="0"/>
              <w:autoSpaceDN w:val="0"/>
              <w:adjustRightInd w:val="0"/>
              <w:spacing w:before="40" w:after="40"/>
              <w:ind w:right="101"/>
              <w:textAlignment w:val="baseline"/>
              <w:rPr>
                <w:rFonts w:ascii="Calibri" w:hAnsi="Calibri"/>
                <w:b/>
                <w:bCs/>
                <w:szCs w:val="18"/>
                <w:lang w:val="en-GB"/>
              </w:rPr>
            </w:pPr>
            <w:r w:rsidRPr="00682BCD">
              <w:rPr>
                <w:rFonts w:ascii="Calibri" w:hAnsi="Calibri"/>
                <w:b/>
                <w:bCs/>
                <w:szCs w:val="18"/>
                <w:lang w:val="en-GB"/>
              </w:rPr>
              <w:t>Session 3: Overview of standardization activities of ICTs in terms of the interests of the CIS/RCC region</w:t>
            </w:r>
          </w:p>
          <w:p w:rsidR="00F45FFF" w:rsidRPr="00682BCD" w:rsidRDefault="00F45FFF" w:rsidP="00637932">
            <w:pPr>
              <w:tabs>
                <w:tab w:val="left" w:pos="14"/>
              </w:tabs>
              <w:overflowPunct w:val="0"/>
              <w:autoSpaceDE w:val="0"/>
              <w:autoSpaceDN w:val="0"/>
              <w:adjustRightInd w:val="0"/>
              <w:spacing w:before="40" w:after="40"/>
              <w:ind w:right="102"/>
              <w:jc w:val="both"/>
              <w:textAlignment w:val="baseline"/>
              <w:rPr>
                <w:rFonts w:ascii="Calibri" w:hAnsi="Calibri"/>
                <w:szCs w:val="18"/>
                <w:lang w:val="en-GB"/>
              </w:rPr>
            </w:pPr>
            <w:r w:rsidRPr="00682BCD">
              <w:rPr>
                <w:rFonts w:ascii="Calibri" w:hAnsi="Calibri"/>
                <w:szCs w:val="18"/>
                <w:u w:val="single"/>
                <w:lang w:val="en-GB"/>
              </w:rPr>
              <w:t>Objectives</w:t>
            </w:r>
            <w:r w:rsidRPr="00682BCD">
              <w:rPr>
                <w:rFonts w:ascii="Calibri" w:hAnsi="Calibri"/>
                <w:szCs w:val="18"/>
                <w:lang w:val="en-GB"/>
              </w:rPr>
              <w:t>: This session will provide an overview of the current status of ICT standardization in the CIS/RCC region. How to approach building/extending the current national standardization activities based on ITU-T Recommendations will be a discussion point.</w:t>
            </w:r>
          </w:p>
          <w:p w:rsidR="00F45FFF" w:rsidRPr="00682BCD" w:rsidRDefault="00F45FFF" w:rsidP="00637932">
            <w:pPr>
              <w:tabs>
                <w:tab w:val="left" w:pos="14"/>
              </w:tabs>
              <w:overflowPunct w:val="0"/>
              <w:autoSpaceDE w:val="0"/>
              <w:autoSpaceDN w:val="0"/>
              <w:adjustRightInd w:val="0"/>
              <w:spacing w:before="40" w:after="40"/>
              <w:ind w:right="102"/>
              <w:jc w:val="both"/>
              <w:textAlignment w:val="baseline"/>
              <w:rPr>
                <w:rFonts w:ascii="Calibri" w:hAnsi="Calibri"/>
                <w:szCs w:val="18"/>
                <w:lang w:val="en-GB"/>
              </w:rPr>
            </w:pPr>
            <w:r w:rsidRPr="00682BCD">
              <w:rPr>
                <w:rFonts w:ascii="Calibri" w:hAnsi="Calibri"/>
                <w:szCs w:val="18"/>
                <w:lang w:val="en-GB"/>
              </w:rPr>
              <w:t>This session will also focus on the key standardization activities considered to be important issues for CIS/RCC region. The following aspects of each topic will be presented: technologies, evolution and trends, current and future studies, and new services, focusing on how they can be used in CIS/RCC countries. There will be an opportunity for regulators and operators from the CIS/RCC countries to express their requirements for the future ICT market in CIS/RCC countries in terms of ITU-T Recommendations.</w:t>
            </w:r>
          </w:p>
        </w:tc>
      </w:tr>
      <w:tr w:rsidR="00F45FFF" w:rsidRPr="00F45FFF" w:rsidTr="0009343E">
        <w:trPr>
          <w:jc w:val="center"/>
        </w:trPr>
        <w:tc>
          <w:tcPr>
            <w:tcW w:w="1555" w:type="dxa"/>
            <w:tcBorders>
              <w:top w:val="dotted" w:sz="4" w:space="0" w:color="auto"/>
              <w:left w:val="dotted" w:sz="4" w:space="0" w:color="auto"/>
              <w:bottom w:val="dotted" w:sz="4" w:space="0" w:color="auto"/>
              <w:right w:val="dotted" w:sz="4" w:space="0" w:color="auto"/>
            </w:tcBorders>
            <w:shd w:val="clear" w:color="auto" w:fill="E0E0E0"/>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ru-RU"/>
              </w:rPr>
            </w:pPr>
            <w:r w:rsidRPr="00682BCD">
              <w:rPr>
                <w:rFonts w:ascii="Calibri" w:hAnsi="Calibri"/>
                <w:szCs w:val="18"/>
                <w:lang w:val="ru-RU"/>
              </w:rPr>
              <w:t>15:</w:t>
            </w:r>
            <w:r w:rsidRPr="00682BCD">
              <w:rPr>
                <w:rFonts w:ascii="Calibri" w:hAnsi="Calibri"/>
                <w:szCs w:val="18"/>
                <w:lang w:val="en-GB"/>
              </w:rPr>
              <w:t>3</w:t>
            </w:r>
            <w:r w:rsidRPr="00682BCD">
              <w:rPr>
                <w:rFonts w:ascii="Calibri" w:hAnsi="Calibri"/>
                <w:szCs w:val="18"/>
                <w:lang w:val="ru-RU"/>
              </w:rPr>
              <w:t>0 – 1</w:t>
            </w:r>
            <w:r w:rsidRPr="00682BCD">
              <w:rPr>
                <w:rFonts w:ascii="Calibri" w:hAnsi="Calibri"/>
                <w:szCs w:val="18"/>
                <w:lang w:val="en-GB"/>
              </w:rPr>
              <w:t>6</w:t>
            </w:r>
            <w:r w:rsidRPr="00682BCD">
              <w:rPr>
                <w:rFonts w:ascii="Calibri" w:hAnsi="Calibri"/>
                <w:szCs w:val="18"/>
                <w:lang w:val="ru-RU"/>
              </w:rPr>
              <w:t>:</w:t>
            </w:r>
            <w:r w:rsidRPr="00682BCD">
              <w:rPr>
                <w:rFonts w:ascii="Calibri" w:hAnsi="Calibri"/>
                <w:szCs w:val="18"/>
                <w:lang w:val="en-GB"/>
              </w:rPr>
              <w:t>0</w:t>
            </w:r>
            <w:r w:rsidRPr="00682BCD">
              <w:rPr>
                <w:rFonts w:ascii="Calibri" w:hAnsi="Calibri"/>
                <w:szCs w:val="18"/>
                <w:lang w:val="ru-RU"/>
              </w:rPr>
              <w:t>0</w:t>
            </w:r>
          </w:p>
        </w:tc>
        <w:tc>
          <w:tcPr>
            <w:tcW w:w="8453" w:type="dxa"/>
            <w:tcBorders>
              <w:top w:val="dotted" w:sz="4" w:space="0" w:color="auto"/>
              <w:left w:val="dotted" w:sz="4" w:space="0" w:color="auto"/>
              <w:bottom w:val="dotted" w:sz="4" w:space="0" w:color="auto"/>
              <w:right w:val="dotted" w:sz="4" w:space="0" w:color="auto"/>
            </w:tcBorders>
            <w:shd w:val="clear" w:color="auto" w:fill="E0E0E0"/>
            <w:hideMark/>
          </w:tcPr>
          <w:p w:rsidR="00F45FFF" w:rsidRPr="00682BCD" w:rsidRDefault="00F45FFF" w:rsidP="00637932">
            <w:pPr>
              <w:tabs>
                <w:tab w:val="left" w:pos="14"/>
              </w:tabs>
              <w:overflowPunct w:val="0"/>
              <w:autoSpaceDE w:val="0"/>
              <w:autoSpaceDN w:val="0"/>
              <w:adjustRightInd w:val="0"/>
              <w:spacing w:before="40" w:after="40"/>
              <w:ind w:right="101"/>
              <w:jc w:val="both"/>
              <w:textAlignment w:val="baseline"/>
              <w:rPr>
                <w:rFonts w:ascii="Calibri" w:hAnsi="Calibri"/>
                <w:b/>
                <w:bCs/>
                <w:szCs w:val="18"/>
                <w:lang w:val="ru-RU"/>
              </w:rPr>
            </w:pPr>
            <w:r w:rsidRPr="00682BCD">
              <w:rPr>
                <w:rFonts w:ascii="Calibri" w:hAnsi="Calibri"/>
                <w:b/>
                <w:bCs/>
                <w:szCs w:val="18"/>
                <w:lang w:val="en-GB"/>
              </w:rPr>
              <w:t>Coffee break</w:t>
            </w:r>
          </w:p>
        </w:tc>
      </w:tr>
      <w:tr w:rsidR="00F45FFF" w:rsidRPr="00F45FFF" w:rsidTr="0009343E">
        <w:trPr>
          <w:trHeight w:val="1240"/>
          <w:jc w:val="center"/>
        </w:trPr>
        <w:tc>
          <w:tcPr>
            <w:tcW w:w="1555" w:type="dxa"/>
            <w:tcBorders>
              <w:top w:val="dotted" w:sz="4" w:space="0" w:color="auto"/>
              <w:left w:val="dotted" w:sz="4" w:space="0" w:color="auto"/>
              <w:bottom w:val="dotted" w:sz="4" w:space="0" w:color="auto"/>
              <w:right w:val="dotted" w:sz="4" w:space="0" w:color="auto"/>
            </w:tcBorders>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ru-RU"/>
              </w:rPr>
            </w:pPr>
            <w:r w:rsidRPr="00682BCD">
              <w:rPr>
                <w:rFonts w:ascii="Calibri" w:hAnsi="Calibri"/>
                <w:szCs w:val="18"/>
                <w:lang w:val="ru-RU"/>
              </w:rPr>
              <w:t>1</w:t>
            </w:r>
            <w:r w:rsidRPr="00682BCD">
              <w:rPr>
                <w:rFonts w:ascii="Calibri" w:hAnsi="Calibri"/>
                <w:szCs w:val="18"/>
                <w:lang w:val="en-GB"/>
              </w:rPr>
              <w:t>6</w:t>
            </w:r>
            <w:r w:rsidRPr="00682BCD">
              <w:rPr>
                <w:rFonts w:ascii="Calibri" w:hAnsi="Calibri"/>
                <w:szCs w:val="18"/>
                <w:lang w:val="ru-RU"/>
              </w:rPr>
              <w:t>:</w:t>
            </w:r>
            <w:r w:rsidRPr="00682BCD">
              <w:rPr>
                <w:rFonts w:ascii="Calibri" w:hAnsi="Calibri"/>
                <w:szCs w:val="18"/>
                <w:lang w:val="en-GB"/>
              </w:rPr>
              <w:t>0</w:t>
            </w:r>
            <w:r w:rsidRPr="00682BCD">
              <w:rPr>
                <w:rFonts w:ascii="Calibri" w:hAnsi="Calibri"/>
                <w:szCs w:val="18"/>
                <w:lang w:val="ru-RU"/>
              </w:rPr>
              <w:t xml:space="preserve">0 – </w:t>
            </w:r>
            <w:r w:rsidRPr="00682BCD">
              <w:rPr>
                <w:rFonts w:ascii="Calibri" w:hAnsi="Calibri"/>
                <w:szCs w:val="18"/>
                <w:lang w:val="en-GB"/>
              </w:rPr>
              <w:t>17</w:t>
            </w:r>
            <w:r w:rsidRPr="00682BCD">
              <w:rPr>
                <w:rFonts w:ascii="Calibri" w:hAnsi="Calibri"/>
                <w:szCs w:val="18"/>
                <w:lang w:val="ru-RU"/>
              </w:rPr>
              <w:t>:</w:t>
            </w:r>
            <w:r w:rsidRPr="00682BCD">
              <w:rPr>
                <w:rFonts w:ascii="Calibri" w:hAnsi="Calibri"/>
                <w:szCs w:val="18"/>
                <w:lang w:val="en-GB"/>
              </w:rPr>
              <w:t>0</w:t>
            </w:r>
            <w:r w:rsidRPr="00682BCD">
              <w:rPr>
                <w:rFonts w:ascii="Calibri" w:hAnsi="Calibri"/>
                <w:szCs w:val="18"/>
                <w:lang w:val="ru-RU"/>
              </w:rPr>
              <w:t>0</w:t>
            </w:r>
          </w:p>
        </w:tc>
        <w:tc>
          <w:tcPr>
            <w:tcW w:w="8453" w:type="dxa"/>
            <w:tcBorders>
              <w:top w:val="dotted" w:sz="4" w:space="0" w:color="auto"/>
              <w:left w:val="dotted" w:sz="4" w:space="0" w:color="auto"/>
              <w:bottom w:val="dotted" w:sz="4" w:space="0" w:color="auto"/>
              <w:right w:val="dotted" w:sz="4" w:space="0" w:color="auto"/>
            </w:tcBorders>
            <w:hideMark/>
          </w:tcPr>
          <w:p w:rsidR="00F45FFF" w:rsidRPr="00682BCD" w:rsidRDefault="00F45FFF" w:rsidP="00637932">
            <w:pPr>
              <w:tabs>
                <w:tab w:val="left" w:pos="14"/>
                <w:tab w:val="num" w:pos="708"/>
              </w:tabs>
              <w:overflowPunct w:val="0"/>
              <w:autoSpaceDE w:val="0"/>
              <w:autoSpaceDN w:val="0"/>
              <w:adjustRightInd w:val="0"/>
              <w:spacing w:before="40" w:after="40"/>
              <w:ind w:right="102"/>
              <w:textAlignment w:val="baseline"/>
              <w:rPr>
                <w:rFonts w:ascii="Calibri" w:hAnsi="Calibri"/>
                <w:b/>
                <w:bCs/>
                <w:szCs w:val="18"/>
                <w:lang w:val="en-GB"/>
              </w:rPr>
            </w:pPr>
            <w:r w:rsidRPr="00682BCD">
              <w:rPr>
                <w:rFonts w:ascii="Calibri" w:hAnsi="Calibri"/>
                <w:b/>
                <w:bCs/>
                <w:szCs w:val="18"/>
                <w:lang w:val="en-GB"/>
              </w:rPr>
              <w:t>Session 4: Increasing the effectiveness of the participation of the CIS/RCC region in the development of ITU-T Recommendations</w:t>
            </w:r>
          </w:p>
          <w:p w:rsidR="00F45FFF" w:rsidRPr="00682BCD" w:rsidRDefault="00F45FFF" w:rsidP="00637932">
            <w:pPr>
              <w:tabs>
                <w:tab w:val="left" w:pos="14"/>
                <w:tab w:val="num" w:pos="708"/>
              </w:tabs>
              <w:overflowPunct w:val="0"/>
              <w:autoSpaceDE w:val="0"/>
              <w:autoSpaceDN w:val="0"/>
              <w:adjustRightInd w:val="0"/>
              <w:spacing w:before="40" w:after="40"/>
              <w:ind w:right="102"/>
              <w:jc w:val="both"/>
              <w:textAlignment w:val="baseline"/>
              <w:rPr>
                <w:rFonts w:ascii="Calibri" w:hAnsi="Calibri"/>
                <w:szCs w:val="18"/>
                <w:lang w:val="en-GB"/>
              </w:rPr>
            </w:pPr>
            <w:r w:rsidRPr="00682BCD">
              <w:rPr>
                <w:rFonts w:ascii="Calibri" w:hAnsi="Calibri"/>
                <w:szCs w:val="18"/>
                <w:u w:val="single"/>
                <w:lang w:val="en-GB"/>
              </w:rPr>
              <w:t>Objectives</w:t>
            </w:r>
            <w:r w:rsidRPr="00682BCD">
              <w:rPr>
                <w:rFonts w:ascii="Calibri" w:hAnsi="Calibri"/>
                <w:szCs w:val="18"/>
                <w:lang w:val="en-GB"/>
              </w:rPr>
              <w:t>: This session will provide practical guidance on how to effectively draft and submit contributions to WTSA and ITU-T Study Groups and focus on examples covering topic areas when possible.</w:t>
            </w:r>
          </w:p>
        </w:tc>
      </w:tr>
      <w:tr w:rsidR="00F45FFF" w:rsidRPr="00F45FFF" w:rsidTr="0009343E">
        <w:trPr>
          <w:trHeight w:val="53"/>
          <w:jc w:val="center"/>
        </w:trPr>
        <w:tc>
          <w:tcPr>
            <w:tcW w:w="1555" w:type="dxa"/>
            <w:tcBorders>
              <w:top w:val="dotted" w:sz="4" w:space="0" w:color="auto"/>
              <w:left w:val="dotted" w:sz="4" w:space="0" w:color="auto"/>
              <w:bottom w:val="dotted" w:sz="4" w:space="0" w:color="auto"/>
              <w:right w:val="dotted" w:sz="4" w:space="0" w:color="auto"/>
            </w:tcBorders>
          </w:tcPr>
          <w:p w:rsidR="00F45FFF" w:rsidRPr="00682BCD" w:rsidRDefault="00F45FFF" w:rsidP="0009343E">
            <w:pPr>
              <w:tabs>
                <w:tab w:val="left" w:pos="138"/>
              </w:tabs>
              <w:overflowPunct w:val="0"/>
              <w:autoSpaceDE w:val="0"/>
              <w:autoSpaceDN w:val="0"/>
              <w:adjustRightInd w:val="0"/>
              <w:spacing w:before="40" w:after="40"/>
              <w:textAlignment w:val="baseline"/>
              <w:rPr>
                <w:rFonts w:ascii="Calibri" w:hAnsi="Calibri"/>
                <w:szCs w:val="18"/>
                <w:lang w:val="en-GB"/>
              </w:rPr>
            </w:pPr>
            <w:r w:rsidRPr="00682BCD">
              <w:rPr>
                <w:rFonts w:ascii="Calibri" w:hAnsi="Calibri"/>
                <w:szCs w:val="18"/>
                <w:lang w:val="en-GB"/>
              </w:rPr>
              <w:t>17:00 – 17:30</w:t>
            </w:r>
          </w:p>
        </w:tc>
        <w:tc>
          <w:tcPr>
            <w:tcW w:w="8453" w:type="dxa"/>
            <w:tcBorders>
              <w:top w:val="dotted" w:sz="4" w:space="0" w:color="auto"/>
              <w:left w:val="dotted" w:sz="4" w:space="0" w:color="auto"/>
              <w:bottom w:val="dotted" w:sz="4" w:space="0" w:color="auto"/>
              <w:right w:val="dotted" w:sz="4" w:space="0" w:color="auto"/>
            </w:tcBorders>
          </w:tcPr>
          <w:p w:rsidR="00F45FFF" w:rsidRPr="00682BCD" w:rsidRDefault="00F45FFF" w:rsidP="00637932">
            <w:pPr>
              <w:tabs>
                <w:tab w:val="left" w:pos="14"/>
                <w:tab w:val="num" w:pos="708"/>
              </w:tabs>
              <w:overflowPunct w:val="0"/>
              <w:autoSpaceDE w:val="0"/>
              <w:autoSpaceDN w:val="0"/>
              <w:adjustRightInd w:val="0"/>
              <w:spacing w:before="40" w:after="40"/>
              <w:ind w:right="102"/>
              <w:jc w:val="both"/>
              <w:textAlignment w:val="baseline"/>
              <w:rPr>
                <w:rFonts w:ascii="Calibri" w:hAnsi="Calibri"/>
                <w:b/>
                <w:bCs/>
                <w:szCs w:val="18"/>
                <w:lang w:val="en-GB"/>
              </w:rPr>
            </w:pPr>
            <w:r w:rsidRPr="00682BCD">
              <w:rPr>
                <w:rFonts w:ascii="Calibri" w:hAnsi="Calibri"/>
                <w:b/>
                <w:bCs/>
                <w:szCs w:val="18"/>
                <w:lang w:val="en-GB"/>
              </w:rPr>
              <w:t>Wrap-up session</w:t>
            </w:r>
          </w:p>
        </w:tc>
      </w:tr>
    </w:tbl>
    <w:p w:rsidR="00F45FFF" w:rsidRPr="00682BCD" w:rsidRDefault="00F45FFF" w:rsidP="00F45FFF">
      <w:pPr>
        <w:tabs>
          <w:tab w:val="clear" w:pos="794"/>
          <w:tab w:val="clear" w:pos="1191"/>
          <w:tab w:val="clear" w:pos="1588"/>
          <w:tab w:val="clear" w:pos="1985"/>
        </w:tabs>
        <w:spacing w:before="0"/>
        <w:jc w:val="center"/>
        <w:rPr>
          <w:rFonts w:ascii="Calibri" w:hAnsi="Calibri"/>
          <w:bCs/>
          <w:szCs w:val="22"/>
          <w:lang w:val="en-GB"/>
        </w:rPr>
      </w:pPr>
      <w:r w:rsidRPr="00F45FFF">
        <w:rPr>
          <w:rFonts w:ascii="Calibri" w:hAnsi="Calibri"/>
          <w:b/>
          <w:bCs/>
          <w:sz w:val="24"/>
          <w:szCs w:val="20"/>
          <w:lang w:val="en-GB"/>
        </w:rPr>
        <w:br w:type="page"/>
      </w:r>
      <w:r w:rsidRPr="00682BCD">
        <w:rPr>
          <w:rStyle w:val="AnnexNoChar"/>
        </w:rPr>
        <w:lastRenderedPageBreak/>
        <w:t>ANNEX 2</w:t>
      </w:r>
      <w:r w:rsidRPr="00682BCD">
        <w:rPr>
          <w:rStyle w:val="AnnexNoChar"/>
        </w:rPr>
        <w:br/>
      </w:r>
      <w:r w:rsidRPr="00682BCD">
        <w:rPr>
          <w:rFonts w:ascii="Calibri" w:hAnsi="Calibri"/>
          <w:bCs/>
          <w:szCs w:val="22"/>
          <w:lang w:val="en-GB"/>
        </w:rPr>
        <w:t>(to TSB Circular 208)</w:t>
      </w:r>
    </w:p>
    <w:p w:rsidR="00F45FFF" w:rsidRPr="00682BCD" w:rsidRDefault="00F45FFF" w:rsidP="00682BCD">
      <w:pPr>
        <w:pStyle w:val="Annextitle0"/>
        <w:spacing w:after="240"/>
        <w:rPr>
          <w:sz w:val="22"/>
          <w:szCs w:val="18"/>
        </w:rPr>
      </w:pPr>
      <w:r w:rsidRPr="00F45FFF">
        <w:t>CIS/RCC Regional Preparatory Meeting for</w:t>
      </w:r>
      <w:r w:rsidRPr="00F45FFF">
        <w:br/>
      </w:r>
      <w:r w:rsidRPr="00F45FFF">
        <w:rPr>
          <w:spacing w:val="6"/>
        </w:rPr>
        <w:t>the World Telecommunication Standardization Assembly (WTSA-16)</w:t>
      </w:r>
      <w:r w:rsidR="00682BCD">
        <w:rPr>
          <w:spacing w:val="6"/>
        </w:rPr>
        <w:br/>
      </w:r>
      <w:r w:rsidRPr="00682BCD">
        <w:rPr>
          <w:sz w:val="22"/>
          <w:szCs w:val="18"/>
        </w:rPr>
        <w:t>12(pm) to 14 April 2016</w:t>
      </w:r>
    </w:p>
    <w:tbl>
      <w:tblPr>
        <w:tblW w:w="9918"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555"/>
        <w:gridCol w:w="8363"/>
      </w:tblGrid>
      <w:tr w:rsidR="00682BCD" w:rsidRPr="00F45FFF" w:rsidTr="0009343E">
        <w:trPr>
          <w:jc w:val="center"/>
        </w:trPr>
        <w:tc>
          <w:tcPr>
            <w:tcW w:w="9918"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682BCD" w:rsidRPr="00682BCD" w:rsidRDefault="00682BCD" w:rsidP="00F45FFF">
            <w:pPr>
              <w:tabs>
                <w:tab w:val="left" w:pos="305"/>
              </w:tabs>
              <w:overflowPunct w:val="0"/>
              <w:autoSpaceDE w:val="0"/>
              <w:autoSpaceDN w:val="0"/>
              <w:adjustRightInd w:val="0"/>
              <w:spacing w:before="0" w:line="240" w:lineRule="atLeast"/>
              <w:textAlignment w:val="baseline"/>
              <w:rPr>
                <w:rFonts w:ascii="Calibri" w:hAnsi="Calibri"/>
                <w:b/>
                <w:bCs/>
                <w:color w:val="000000"/>
                <w:sz w:val="26"/>
                <w:szCs w:val="26"/>
                <w:lang w:val="en-GB"/>
              </w:rPr>
            </w:pPr>
            <w:r w:rsidRPr="00682BCD">
              <w:rPr>
                <w:rFonts w:ascii="Calibri" w:hAnsi="Calibri"/>
                <w:b/>
                <w:bCs/>
                <w:sz w:val="26"/>
                <w:szCs w:val="26"/>
                <w:lang w:val="en-GB"/>
              </w:rPr>
              <w:t>Day 2: WTSA-16 Regional Preparatory Meeting</w:t>
            </w:r>
            <w:r w:rsidRPr="00682BCD">
              <w:rPr>
                <w:rFonts w:ascii="Calibri" w:hAnsi="Calibri"/>
                <w:b/>
                <w:bCs/>
                <w:sz w:val="26"/>
                <w:szCs w:val="26"/>
                <w:lang w:val="en-GB"/>
              </w:rPr>
              <w:br/>
              <w:t>(Tuesday, 12 April 2016)</w:t>
            </w:r>
          </w:p>
        </w:tc>
      </w:tr>
      <w:tr w:rsidR="00F45FFF" w:rsidRPr="00682BCD" w:rsidTr="0009343E">
        <w:trPr>
          <w:trHeight w:val="174"/>
          <w:jc w:val="center"/>
        </w:trPr>
        <w:tc>
          <w:tcPr>
            <w:tcW w:w="1555" w:type="dxa"/>
            <w:tcBorders>
              <w:top w:val="dotted" w:sz="4" w:space="0" w:color="auto"/>
              <w:left w:val="dotted" w:sz="4" w:space="0" w:color="auto"/>
              <w:bottom w:val="dotted" w:sz="4" w:space="0" w:color="auto"/>
              <w:right w:val="dotted" w:sz="4" w:space="0" w:color="auto"/>
            </w:tcBorders>
            <w:vAlign w:val="center"/>
            <w:hideMark/>
          </w:tcPr>
          <w:p w:rsidR="00F45FFF" w:rsidRPr="00682BCD" w:rsidRDefault="00F45FFF" w:rsidP="00682BCD">
            <w:pPr>
              <w:tabs>
                <w:tab w:val="left" w:pos="0"/>
                <w:tab w:val="left" w:pos="75"/>
              </w:tabs>
              <w:overflowPunct w:val="0"/>
              <w:autoSpaceDE w:val="0"/>
              <w:autoSpaceDN w:val="0"/>
              <w:adjustRightInd w:val="0"/>
              <w:spacing w:before="40" w:after="40" w:line="240" w:lineRule="atLeast"/>
              <w:ind w:right="102"/>
              <w:textAlignment w:val="baseline"/>
              <w:rPr>
                <w:rFonts w:ascii="Calibri" w:hAnsi="Calibri"/>
                <w:color w:val="000000"/>
                <w:szCs w:val="18"/>
                <w:lang w:val="en-GB"/>
              </w:rPr>
            </w:pPr>
            <w:r w:rsidRPr="00682BCD">
              <w:rPr>
                <w:rFonts w:ascii="Calibri" w:hAnsi="Calibri"/>
                <w:color w:val="000000"/>
                <w:szCs w:val="18"/>
                <w:lang w:val="en-GB"/>
              </w:rPr>
              <w:t>14:00 – 14:30</w:t>
            </w:r>
          </w:p>
        </w:tc>
        <w:tc>
          <w:tcPr>
            <w:tcW w:w="8363" w:type="dxa"/>
            <w:tcBorders>
              <w:top w:val="dotted" w:sz="4" w:space="0" w:color="auto"/>
              <w:left w:val="dotted" w:sz="4" w:space="0" w:color="auto"/>
              <w:bottom w:val="dotted" w:sz="4" w:space="0" w:color="auto"/>
              <w:right w:val="dotted" w:sz="4" w:space="0" w:color="auto"/>
            </w:tcBorders>
            <w:vAlign w:val="center"/>
            <w:hideMark/>
          </w:tcPr>
          <w:p w:rsidR="00F45FFF" w:rsidRPr="00682BCD" w:rsidRDefault="00F45FFF" w:rsidP="00682BCD">
            <w:pPr>
              <w:tabs>
                <w:tab w:val="left" w:pos="138"/>
              </w:tabs>
              <w:overflowPunct w:val="0"/>
              <w:autoSpaceDE w:val="0"/>
              <w:autoSpaceDN w:val="0"/>
              <w:adjustRightInd w:val="0"/>
              <w:spacing w:before="40" w:after="40" w:line="240" w:lineRule="atLeast"/>
              <w:ind w:right="102"/>
              <w:textAlignment w:val="baseline"/>
              <w:rPr>
                <w:rFonts w:ascii="Calibri" w:hAnsi="Calibri"/>
                <w:b/>
                <w:bCs/>
                <w:szCs w:val="18"/>
                <w:lang w:val="en-GB"/>
              </w:rPr>
            </w:pPr>
            <w:r w:rsidRPr="00682BCD">
              <w:rPr>
                <w:rFonts w:ascii="Calibri" w:hAnsi="Calibri"/>
                <w:b/>
                <w:bCs/>
                <w:szCs w:val="18"/>
                <w:lang w:val="en-GB"/>
              </w:rPr>
              <w:t>Opening and introduction of moderators</w:t>
            </w:r>
          </w:p>
        </w:tc>
      </w:tr>
      <w:tr w:rsidR="00F45FFF" w:rsidRPr="00682BCD" w:rsidTr="0009343E">
        <w:trPr>
          <w:trHeight w:val="1625"/>
          <w:jc w:val="center"/>
        </w:trPr>
        <w:tc>
          <w:tcPr>
            <w:tcW w:w="1555" w:type="dxa"/>
            <w:tcBorders>
              <w:top w:val="dotted" w:sz="4" w:space="0" w:color="auto"/>
              <w:left w:val="dotted" w:sz="4" w:space="0" w:color="auto"/>
              <w:bottom w:val="dotted" w:sz="4" w:space="0" w:color="auto"/>
              <w:right w:val="dotted" w:sz="4" w:space="0" w:color="auto"/>
            </w:tcBorders>
            <w:vAlign w:val="center"/>
            <w:hideMark/>
          </w:tcPr>
          <w:p w:rsidR="00F45FFF" w:rsidRPr="00682BCD" w:rsidRDefault="00F45FFF" w:rsidP="00682BCD">
            <w:pPr>
              <w:tabs>
                <w:tab w:val="left" w:pos="0"/>
                <w:tab w:val="left" w:pos="75"/>
              </w:tabs>
              <w:overflowPunct w:val="0"/>
              <w:autoSpaceDE w:val="0"/>
              <w:autoSpaceDN w:val="0"/>
              <w:adjustRightInd w:val="0"/>
              <w:spacing w:before="40" w:after="40" w:line="240" w:lineRule="atLeast"/>
              <w:ind w:right="101"/>
              <w:textAlignment w:val="baseline"/>
              <w:rPr>
                <w:rFonts w:ascii="Calibri" w:hAnsi="Calibri"/>
                <w:color w:val="000000"/>
                <w:szCs w:val="18"/>
                <w:lang w:val="en-GB"/>
              </w:rPr>
            </w:pPr>
            <w:r w:rsidRPr="00682BCD">
              <w:rPr>
                <w:rFonts w:ascii="Calibri" w:hAnsi="Calibri"/>
                <w:color w:val="000000"/>
                <w:szCs w:val="18"/>
                <w:lang w:val="en-GB"/>
              </w:rPr>
              <w:t>14</w:t>
            </w:r>
            <w:r w:rsidRPr="00682BCD">
              <w:rPr>
                <w:rFonts w:ascii="Calibri" w:hAnsi="Calibri"/>
                <w:szCs w:val="18"/>
                <w:lang w:val="en-GB"/>
              </w:rPr>
              <w:t>:30</w:t>
            </w:r>
            <w:r w:rsidRPr="00682BCD">
              <w:rPr>
                <w:rFonts w:ascii="Calibri" w:hAnsi="Calibri"/>
                <w:color w:val="000000"/>
                <w:szCs w:val="18"/>
                <w:lang w:val="en-GB"/>
              </w:rPr>
              <w:t xml:space="preserve"> – 15</w:t>
            </w:r>
            <w:r w:rsidRPr="00682BCD">
              <w:rPr>
                <w:rFonts w:ascii="Calibri" w:hAnsi="Calibri"/>
                <w:szCs w:val="18"/>
                <w:lang w:val="en-GB"/>
              </w:rPr>
              <w:t>:15</w:t>
            </w:r>
          </w:p>
        </w:tc>
        <w:tc>
          <w:tcPr>
            <w:tcW w:w="8363" w:type="dxa"/>
            <w:tcBorders>
              <w:top w:val="dotted" w:sz="4" w:space="0" w:color="auto"/>
              <w:left w:val="dotted" w:sz="4" w:space="0" w:color="auto"/>
              <w:bottom w:val="dotted" w:sz="4" w:space="0" w:color="auto"/>
              <w:right w:val="dotted" w:sz="4" w:space="0" w:color="auto"/>
            </w:tcBorders>
            <w:vAlign w:val="center"/>
            <w:hideMark/>
          </w:tcPr>
          <w:p w:rsidR="00F45FFF" w:rsidRPr="00682BCD" w:rsidRDefault="00F45FFF" w:rsidP="00637932">
            <w:pPr>
              <w:tabs>
                <w:tab w:val="left" w:pos="138"/>
              </w:tabs>
              <w:overflowPunct w:val="0"/>
              <w:autoSpaceDE w:val="0"/>
              <w:autoSpaceDN w:val="0"/>
              <w:adjustRightInd w:val="0"/>
              <w:spacing w:before="40" w:after="40" w:line="240" w:lineRule="atLeast"/>
              <w:ind w:right="102"/>
              <w:jc w:val="both"/>
              <w:textAlignment w:val="baseline"/>
              <w:rPr>
                <w:rFonts w:ascii="Calibri" w:hAnsi="Calibri"/>
                <w:b/>
                <w:bCs/>
                <w:szCs w:val="18"/>
                <w:lang w:val="en-GB"/>
              </w:rPr>
            </w:pPr>
            <w:r w:rsidRPr="00682BCD">
              <w:rPr>
                <w:rFonts w:ascii="Calibri" w:hAnsi="Calibri"/>
                <w:b/>
                <w:bCs/>
                <w:szCs w:val="18"/>
                <w:lang w:val="en-GB"/>
              </w:rPr>
              <w:t>Session A: Progress report on the implementation of the WTSA-12 Resolutions</w:t>
            </w:r>
          </w:p>
          <w:p w:rsidR="00F45FFF" w:rsidRPr="00682BCD" w:rsidRDefault="00F45FFF" w:rsidP="00637932">
            <w:pPr>
              <w:tabs>
                <w:tab w:val="num" w:pos="708"/>
              </w:tabs>
              <w:overflowPunct w:val="0"/>
              <w:autoSpaceDE w:val="0"/>
              <w:autoSpaceDN w:val="0"/>
              <w:adjustRightInd w:val="0"/>
              <w:spacing w:before="40" w:after="40" w:line="240" w:lineRule="atLeast"/>
              <w:ind w:right="101"/>
              <w:jc w:val="both"/>
              <w:textAlignment w:val="baseline"/>
              <w:rPr>
                <w:rFonts w:ascii="Calibri" w:hAnsi="Calibri"/>
                <w:szCs w:val="18"/>
                <w:lang w:val="en-GB"/>
              </w:rPr>
            </w:pPr>
            <w:r w:rsidRPr="00682BCD">
              <w:rPr>
                <w:rFonts w:ascii="Calibri" w:hAnsi="Calibri"/>
                <w:szCs w:val="18"/>
                <w:u w:val="single"/>
                <w:lang w:val="en-GB"/>
              </w:rPr>
              <w:t>Objective</w:t>
            </w:r>
            <w:r w:rsidRPr="00682BCD">
              <w:rPr>
                <w:rFonts w:ascii="Calibri" w:hAnsi="Calibri"/>
                <w:szCs w:val="18"/>
                <w:lang w:val="en-GB"/>
              </w:rPr>
              <w:t>: This session will review the major outcomes of WTSA-12 and the preparation status of WTSA-16, including expected participants, structure, objectives of WTSA-16, and logistics.</w:t>
            </w:r>
          </w:p>
          <w:p w:rsidR="00F45FFF" w:rsidRPr="00682BCD" w:rsidRDefault="00F45FFF" w:rsidP="00637932">
            <w:pPr>
              <w:tabs>
                <w:tab w:val="num" w:pos="708"/>
              </w:tabs>
              <w:overflowPunct w:val="0"/>
              <w:autoSpaceDE w:val="0"/>
              <w:autoSpaceDN w:val="0"/>
              <w:adjustRightInd w:val="0"/>
              <w:spacing w:before="40" w:after="40" w:line="240" w:lineRule="atLeast"/>
              <w:ind w:right="101"/>
              <w:jc w:val="both"/>
              <w:textAlignment w:val="baseline"/>
              <w:rPr>
                <w:rFonts w:ascii="Calibri" w:hAnsi="Calibri"/>
                <w:color w:val="000000"/>
                <w:szCs w:val="18"/>
                <w:highlight w:val="yellow"/>
                <w:lang w:val="en-GB"/>
              </w:rPr>
            </w:pPr>
            <w:r w:rsidRPr="00682BCD">
              <w:rPr>
                <w:rFonts w:ascii="Calibri" w:hAnsi="Calibri"/>
                <w:szCs w:val="18"/>
                <w:lang w:val="en-GB"/>
              </w:rPr>
              <w:t>This session will also review the major WTSA Resolutions and Recommendations and examine changes that might be proposed for WTSA-16.</w:t>
            </w:r>
          </w:p>
        </w:tc>
      </w:tr>
      <w:tr w:rsidR="00F45FFF" w:rsidRPr="00682BCD" w:rsidTr="0009343E">
        <w:trPr>
          <w:trHeight w:val="198"/>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0"/>
                <w:tab w:val="left" w:pos="75"/>
              </w:tabs>
              <w:overflowPunct w:val="0"/>
              <w:autoSpaceDE w:val="0"/>
              <w:autoSpaceDN w:val="0"/>
              <w:adjustRightInd w:val="0"/>
              <w:spacing w:before="40" w:after="40" w:line="240" w:lineRule="atLeast"/>
              <w:ind w:right="101"/>
              <w:textAlignment w:val="baseline"/>
              <w:rPr>
                <w:rFonts w:ascii="Calibri" w:hAnsi="Calibri"/>
                <w:color w:val="000000"/>
                <w:szCs w:val="18"/>
                <w:lang w:val="en-GB"/>
              </w:rPr>
            </w:pPr>
            <w:r w:rsidRPr="00682BCD">
              <w:rPr>
                <w:rFonts w:ascii="Calibri" w:hAnsi="Calibri"/>
                <w:color w:val="000000"/>
                <w:szCs w:val="18"/>
                <w:lang w:val="en-GB"/>
              </w:rPr>
              <w:t>15:15 – 15:30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tabs>
                <w:tab w:val="left" w:pos="138"/>
              </w:tabs>
              <w:overflowPunct w:val="0"/>
              <w:autoSpaceDE w:val="0"/>
              <w:autoSpaceDN w:val="0"/>
              <w:adjustRightInd w:val="0"/>
              <w:spacing w:before="40" w:after="40" w:line="240" w:lineRule="atLeast"/>
              <w:ind w:right="102"/>
              <w:jc w:val="both"/>
              <w:textAlignment w:val="baseline"/>
              <w:rPr>
                <w:rFonts w:ascii="Calibri" w:hAnsi="Calibri"/>
                <w:b/>
                <w:bCs/>
                <w:szCs w:val="18"/>
                <w:lang w:val="en-GB"/>
              </w:rPr>
            </w:pPr>
            <w:r w:rsidRPr="00682BCD">
              <w:rPr>
                <w:rFonts w:ascii="Calibri" w:hAnsi="Calibri"/>
                <w:b/>
                <w:bCs/>
                <w:szCs w:val="18"/>
                <w:lang w:val="en-GB"/>
              </w:rPr>
              <w:t>Q&amp;A</w:t>
            </w:r>
          </w:p>
        </w:tc>
      </w:tr>
      <w:tr w:rsidR="00F45FFF" w:rsidRPr="00682BCD" w:rsidTr="0009343E">
        <w:trPr>
          <w:trHeight w:val="332"/>
          <w:jc w:val="center"/>
        </w:trPr>
        <w:tc>
          <w:tcPr>
            <w:tcW w:w="1555"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82BCD">
            <w:pPr>
              <w:tabs>
                <w:tab w:val="left" w:pos="138"/>
                <w:tab w:val="left" w:pos="30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15:30 – 16:00</w:t>
            </w:r>
          </w:p>
        </w:tc>
        <w:tc>
          <w:tcPr>
            <w:tcW w:w="836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37932">
            <w:pPr>
              <w:overflowPunct w:val="0"/>
              <w:autoSpaceDE w:val="0"/>
              <w:autoSpaceDN w:val="0"/>
              <w:adjustRightInd w:val="0"/>
              <w:spacing w:before="40" w:after="40" w:line="240" w:lineRule="atLeast"/>
              <w:ind w:right="454"/>
              <w:jc w:val="both"/>
              <w:textAlignment w:val="baseline"/>
              <w:rPr>
                <w:rFonts w:ascii="Calibri" w:hAnsi="Calibri"/>
                <w:b/>
                <w:bCs/>
                <w:szCs w:val="18"/>
                <w:lang w:val="en-GB"/>
              </w:rPr>
            </w:pPr>
            <w:r w:rsidRPr="00682BCD">
              <w:rPr>
                <w:rFonts w:ascii="Calibri" w:hAnsi="Calibri"/>
                <w:b/>
                <w:bCs/>
                <w:szCs w:val="18"/>
                <w:lang w:val="en-GB"/>
              </w:rPr>
              <w:t>Coffee break</w:t>
            </w:r>
          </w:p>
        </w:tc>
      </w:tr>
      <w:tr w:rsidR="00F45FFF" w:rsidRPr="00682BCD" w:rsidTr="0009343E">
        <w:trPr>
          <w:trHeight w:val="924"/>
          <w:jc w:val="center"/>
        </w:trPr>
        <w:tc>
          <w:tcPr>
            <w:tcW w:w="1555" w:type="dxa"/>
            <w:tcBorders>
              <w:top w:val="dotted" w:sz="4" w:space="0" w:color="auto"/>
              <w:left w:val="dotted" w:sz="4" w:space="0" w:color="auto"/>
              <w:bottom w:val="dotted" w:sz="4" w:space="0" w:color="auto"/>
              <w:right w:val="dotted" w:sz="4" w:space="0" w:color="auto"/>
            </w:tcBorders>
            <w:vAlign w:val="center"/>
            <w:hideMark/>
          </w:tcPr>
          <w:p w:rsidR="00F45FFF" w:rsidRPr="00682BCD" w:rsidRDefault="00F45FFF" w:rsidP="00682BCD">
            <w:pPr>
              <w:tabs>
                <w:tab w:val="left" w:pos="219"/>
              </w:tabs>
              <w:overflowPunct w:val="0"/>
              <w:autoSpaceDE w:val="0"/>
              <w:autoSpaceDN w:val="0"/>
              <w:adjustRightInd w:val="0"/>
              <w:spacing w:before="40" w:after="40" w:line="240" w:lineRule="atLeast"/>
              <w:textAlignment w:val="baseline"/>
              <w:rPr>
                <w:rFonts w:ascii="Calibri" w:hAnsi="Calibri"/>
                <w:szCs w:val="18"/>
                <w:lang w:val="en-GB"/>
              </w:rPr>
            </w:pPr>
            <w:r w:rsidRPr="00682BCD">
              <w:rPr>
                <w:rFonts w:ascii="Calibri" w:hAnsi="Calibri"/>
                <w:szCs w:val="18"/>
                <w:lang w:val="en-GB"/>
              </w:rPr>
              <w:t>16:00 – 17:00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tabs>
                <w:tab w:val="left" w:pos="138"/>
              </w:tabs>
              <w:overflowPunct w:val="0"/>
              <w:autoSpaceDE w:val="0"/>
              <w:autoSpaceDN w:val="0"/>
              <w:adjustRightInd w:val="0"/>
              <w:spacing w:before="40" w:after="40" w:line="240" w:lineRule="atLeast"/>
              <w:ind w:right="101"/>
              <w:jc w:val="both"/>
              <w:textAlignment w:val="baseline"/>
              <w:rPr>
                <w:rFonts w:ascii="Calibri" w:hAnsi="Calibri"/>
                <w:b/>
                <w:bCs/>
                <w:szCs w:val="18"/>
                <w:lang w:val="en-GB"/>
              </w:rPr>
            </w:pPr>
            <w:r w:rsidRPr="00682BCD">
              <w:rPr>
                <w:rFonts w:ascii="Calibri" w:hAnsi="Calibri"/>
                <w:b/>
                <w:bCs/>
                <w:szCs w:val="18"/>
                <w:lang w:val="en-GB"/>
              </w:rPr>
              <w:t>Session B: The strategy of ITU-T and study group restructuring</w:t>
            </w:r>
          </w:p>
          <w:p w:rsidR="00F45FFF" w:rsidRPr="00682BCD" w:rsidRDefault="00F45FFF" w:rsidP="00637932">
            <w:pPr>
              <w:tabs>
                <w:tab w:val="left" w:pos="0"/>
              </w:tabs>
              <w:overflowPunct w:val="0"/>
              <w:autoSpaceDE w:val="0"/>
              <w:autoSpaceDN w:val="0"/>
              <w:adjustRightInd w:val="0"/>
              <w:spacing w:before="40" w:after="40" w:line="240" w:lineRule="atLeast"/>
              <w:ind w:right="102"/>
              <w:jc w:val="both"/>
              <w:textAlignment w:val="baseline"/>
              <w:rPr>
                <w:rFonts w:ascii="Calibri" w:hAnsi="Calibri"/>
                <w:b/>
                <w:bCs/>
                <w:szCs w:val="18"/>
                <w:lang w:val="en-GB"/>
              </w:rPr>
            </w:pPr>
            <w:r w:rsidRPr="00682BCD">
              <w:rPr>
                <w:rFonts w:ascii="Calibri" w:hAnsi="Calibri"/>
                <w:szCs w:val="18"/>
                <w:u w:val="single"/>
                <w:lang w:val="en-GB"/>
              </w:rPr>
              <w:t>Objective</w:t>
            </w:r>
            <w:r w:rsidRPr="00682BCD">
              <w:rPr>
                <w:rFonts w:ascii="Calibri" w:hAnsi="Calibri"/>
                <w:szCs w:val="18"/>
                <w:lang w:val="en-GB"/>
              </w:rPr>
              <w:t>: This session will focus on the strategic directions of ITU-T and potential proposals for the restructuring of ITU-T study groups.</w:t>
            </w:r>
          </w:p>
        </w:tc>
      </w:tr>
      <w:tr w:rsidR="00F45FFF" w:rsidRPr="00682BCD" w:rsidTr="0009343E">
        <w:trPr>
          <w:trHeight w:val="377"/>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219"/>
              </w:tabs>
              <w:overflowPunct w:val="0"/>
              <w:autoSpaceDE w:val="0"/>
              <w:autoSpaceDN w:val="0"/>
              <w:adjustRightInd w:val="0"/>
              <w:spacing w:before="40" w:after="40" w:line="240" w:lineRule="atLeast"/>
              <w:textAlignment w:val="baseline"/>
              <w:rPr>
                <w:rFonts w:ascii="Calibri" w:hAnsi="Calibri"/>
                <w:szCs w:val="18"/>
                <w:lang w:val="en-GB"/>
              </w:rPr>
            </w:pPr>
            <w:r w:rsidRPr="00682BCD">
              <w:rPr>
                <w:rFonts w:ascii="Calibri" w:hAnsi="Calibri"/>
                <w:szCs w:val="18"/>
                <w:lang w:val="en-GB"/>
              </w:rPr>
              <w:t>17:00 – 17:30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tabs>
                <w:tab w:val="left" w:pos="138"/>
              </w:tabs>
              <w:overflowPunct w:val="0"/>
              <w:autoSpaceDE w:val="0"/>
              <w:autoSpaceDN w:val="0"/>
              <w:adjustRightInd w:val="0"/>
              <w:spacing w:before="40" w:after="40" w:line="240" w:lineRule="atLeast"/>
              <w:ind w:right="101"/>
              <w:jc w:val="both"/>
              <w:textAlignment w:val="baseline"/>
              <w:rPr>
                <w:rFonts w:ascii="Calibri" w:hAnsi="Calibri"/>
                <w:b/>
                <w:bCs/>
                <w:szCs w:val="18"/>
                <w:lang w:val="en-GB"/>
              </w:rPr>
            </w:pPr>
            <w:r w:rsidRPr="00682BCD">
              <w:rPr>
                <w:rFonts w:ascii="Calibri" w:hAnsi="Calibri"/>
                <w:b/>
                <w:bCs/>
                <w:szCs w:val="18"/>
                <w:lang w:val="en-GB"/>
              </w:rPr>
              <w:t>Q&amp;A</w:t>
            </w:r>
          </w:p>
        </w:tc>
      </w:tr>
      <w:tr w:rsidR="00682BCD" w:rsidRPr="00F45FFF" w:rsidTr="0009343E">
        <w:trPr>
          <w:trHeight w:val="694"/>
          <w:jc w:val="center"/>
        </w:trPr>
        <w:tc>
          <w:tcPr>
            <w:tcW w:w="9918"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682BCD" w:rsidRPr="00682BCD" w:rsidRDefault="00682BCD" w:rsidP="00F45FFF">
            <w:pPr>
              <w:tabs>
                <w:tab w:val="left" w:pos="0"/>
              </w:tabs>
              <w:overflowPunct w:val="0"/>
              <w:autoSpaceDE w:val="0"/>
              <w:autoSpaceDN w:val="0"/>
              <w:adjustRightInd w:val="0"/>
              <w:spacing w:before="0" w:line="240" w:lineRule="atLeast"/>
              <w:ind w:right="101"/>
              <w:textAlignment w:val="baseline"/>
              <w:rPr>
                <w:rFonts w:ascii="Calibri" w:hAnsi="Calibri"/>
                <w:b/>
                <w:bCs/>
                <w:sz w:val="26"/>
                <w:szCs w:val="26"/>
                <w:lang w:val="en-GB"/>
              </w:rPr>
            </w:pPr>
            <w:r w:rsidRPr="00682BCD">
              <w:rPr>
                <w:rFonts w:ascii="Calibri" w:hAnsi="Calibri"/>
                <w:b/>
                <w:bCs/>
                <w:sz w:val="26"/>
                <w:szCs w:val="26"/>
                <w:lang w:val="en-GB"/>
              </w:rPr>
              <w:t>Day 3: WTSA-16 Regional Preparatory Meeting</w:t>
            </w:r>
            <w:r w:rsidRPr="00682BCD">
              <w:rPr>
                <w:rFonts w:ascii="Calibri" w:hAnsi="Calibri"/>
                <w:b/>
                <w:bCs/>
                <w:sz w:val="26"/>
                <w:szCs w:val="26"/>
                <w:lang w:val="en-GB"/>
              </w:rPr>
              <w:br/>
              <w:t>(Wednesday, 13 April 2016)</w:t>
            </w:r>
          </w:p>
        </w:tc>
      </w:tr>
      <w:tr w:rsidR="00F45FFF" w:rsidRPr="00682BCD" w:rsidTr="0009343E">
        <w:trPr>
          <w:trHeight w:val="719"/>
          <w:jc w:val="center"/>
        </w:trPr>
        <w:tc>
          <w:tcPr>
            <w:tcW w:w="1555" w:type="dxa"/>
            <w:tcBorders>
              <w:top w:val="dotted" w:sz="4" w:space="0" w:color="auto"/>
              <w:left w:val="dotted" w:sz="4" w:space="0" w:color="auto"/>
              <w:bottom w:val="dotted" w:sz="4" w:space="0" w:color="auto"/>
              <w:right w:val="dotted" w:sz="4" w:space="0" w:color="auto"/>
            </w:tcBorders>
            <w:vAlign w:val="center"/>
            <w:hideMark/>
          </w:tcPr>
          <w:p w:rsidR="00F45FFF" w:rsidRPr="00682BCD" w:rsidRDefault="00F45FFF" w:rsidP="00682BCD">
            <w:pPr>
              <w:tabs>
                <w:tab w:val="left" w:pos="-6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9:30 – 11:00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tabs>
                <w:tab w:val="left" w:pos="0"/>
              </w:tabs>
              <w:overflowPunct w:val="0"/>
              <w:autoSpaceDE w:val="0"/>
              <w:autoSpaceDN w:val="0"/>
              <w:adjustRightInd w:val="0"/>
              <w:spacing w:before="40" w:after="40" w:line="240" w:lineRule="atLeast"/>
              <w:ind w:right="101"/>
              <w:jc w:val="both"/>
              <w:textAlignment w:val="baseline"/>
              <w:rPr>
                <w:rFonts w:ascii="Calibri" w:hAnsi="Calibri"/>
                <w:b/>
                <w:bCs/>
                <w:szCs w:val="18"/>
                <w:lang w:val="en-GB"/>
              </w:rPr>
            </w:pPr>
            <w:r w:rsidRPr="00682BCD">
              <w:rPr>
                <w:rFonts w:ascii="Calibri" w:hAnsi="Calibri"/>
                <w:b/>
                <w:bCs/>
                <w:szCs w:val="18"/>
                <w:lang w:val="en-GB"/>
              </w:rPr>
              <w:t>Session C: WTSA-16 – Regional Preparations</w:t>
            </w:r>
          </w:p>
          <w:p w:rsidR="00F45FFF" w:rsidRPr="00682BCD" w:rsidRDefault="00F45FFF" w:rsidP="00637932">
            <w:pPr>
              <w:tabs>
                <w:tab w:val="left" w:pos="0"/>
                <w:tab w:val="num" w:pos="708"/>
              </w:tabs>
              <w:overflowPunct w:val="0"/>
              <w:autoSpaceDE w:val="0"/>
              <w:autoSpaceDN w:val="0"/>
              <w:adjustRightInd w:val="0"/>
              <w:spacing w:before="40" w:after="40" w:line="240" w:lineRule="atLeast"/>
              <w:ind w:right="101"/>
              <w:jc w:val="both"/>
              <w:textAlignment w:val="baseline"/>
              <w:rPr>
                <w:rFonts w:ascii="Calibri" w:hAnsi="Calibri"/>
                <w:bCs/>
                <w:szCs w:val="18"/>
                <w:lang w:val="en-GB"/>
              </w:rPr>
            </w:pPr>
            <w:r w:rsidRPr="00682BCD">
              <w:rPr>
                <w:rFonts w:ascii="Calibri" w:hAnsi="Calibri"/>
                <w:szCs w:val="18"/>
                <w:u w:val="single"/>
                <w:lang w:val="en-GB"/>
              </w:rPr>
              <w:t>Objective</w:t>
            </w:r>
            <w:r w:rsidRPr="00682BCD">
              <w:rPr>
                <w:rFonts w:ascii="Calibri" w:hAnsi="Calibri"/>
                <w:szCs w:val="18"/>
                <w:lang w:val="en-GB"/>
              </w:rPr>
              <w:t>: This session will discuss regional concerns, determine issues on which proposals should be drafted, consider and adopt texts of proposals.</w:t>
            </w:r>
          </w:p>
        </w:tc>
      </w:tr>
      <w:tr w:rsidR="00F45FFF" w:rsidRPr="00682BCD" w:rsidTr="0009343E">
        <w:trPr>
          <w:trHeight w:val="332"/>
          <w:jc w:val="center"/>
        </w:trPr>
        <w:tc>
          <w:tcPr>
            <w:tcW w:w="1555"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82BCD">
            <w:pPr>
              <w:tabs>
                <w:tab w:val="left" w:pos="138"/>
                <w:tab w:val="left" w:pos="30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11:00 – 11:30</w:t>
            </w:r>
          </w:p>
        </w:tc>
        <w:tc>
          <w:tcPr>
            <w:tcW w:w="836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37932">
            <w:pPr>
              <w:overflowPunct w:val="0"/>
              <w:autoSpaceDE w:val="0"/>
              <w:autoSpaceDN w:val="0"/>
              <w:adjustRightInd w:val="0"/>
              <w:spacing w:before="40" w:after="40" w:line="240" w:lineRule="atLeast"/>
              <w:ind w:right="453"/>
              <w:jc w:val="both"/>
              <w:textAlignment w:val="baseline"/>
              <w:rPr>
                <w:rFonts w:ascii="Calibri" w:hAnsi="Calibri"/>
                <w:b/>
                <w:bCs/>
                <w:szCs w:val="18"/>
                <w:lang w:val="en-GB"/>
              </w:rPr>
            </w:pPr>
            <w:r w:rsidRPr="00682BCD">
              <w:rPr>
                <w:rFonts w:ascii="Calibri" w:hAnsi="Calibri"/>
                <w:b/>
                <w:bCs/>
                <w:szCs w:val="18"/>
                <w:lang w:val="en-GB"/>
              </w:rPr>
              <w:t>Coffee break</w:t>
            </w:r>
          </w:p>
        </w:tc>
      </w:tr>
      <w:tr w:rsidR="00F45FFF" w:rsidRPr="00682BCD" w:rsidTr="0009343E">
        <w:trPr>
          <w:trHeight w:val="355"/>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138"/>
                <w:tab w:val="left" w:pos="30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11:30 – 12:30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overflowPunct w:val="0"/>
              <w:autoSpaceDE w:val="0"/>
              <w:autoSpaceDN w:val="0"/>
              <w:adjustRightInd w:val="0"/>
              <w:spacing w:before="40" w:after="40" w:line="240" w:lineRule="atLeast"/>
              <w:ind w:right="453"/>
              <w:jc w:val="both"/>
              <w:textAlignment w:val="baseline"/>
              <w:rPr>
                <w:rFonts w:ascii="Calibri" w:hAnsi="Calibri"/>
                <w:b/>
                <w:bCs/>
                <w:szCs w:val="18"/>
                <w:lang w:val="en-GB"/>
              </w:rPr>
            </w:pPr>
            <w:r w:rsidRPr="00682BCD">
              <w:rPr>
                <w:rFonts w:ascii="Calibri" w:hAnsi="Calibri"/>
                <w:b/>
                <w:bCs/>
                <w:szCs w:val="18"/>
                <w:lang w:val="en-GB"/>
              </w:rPr>
              <w:t xml:space="preserve">Session C: WTSA-16 – Regional Preparations </w:t>
            </w:r>
            <w:r w:rsidRPr="00682BCD">
              <w:rPr>
                <w:rFonts w:ascii="Calibri" w:hAnsi="Calibri"/>
                <w:b/>
                <w:bCs/>
                <w:i/>
                <w:iCs/>
                <w:szCs w:val="18"/>
                <w:lang w:val="en-GB"/>
              </w:rPr>
              <w:t>(continued)</w:t>
            </w:r>
          </w:p>
        </w:tc>
      </w:tr>
      <w:tr w:rsidR="00F45FFF" w:rsidRPr="00682BCD" w:rsidTr="0009343E">
        <w:trPr>
          <w:trHeight w:val="190"/>
          <w:jc w:val="center"/>
        </w:trPr>
        <w:tc>
          <w:tcPr>
            <w:tcW w:w="1555"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82BCD">
            <w:pPr>
              <w:tabs>
                <w:tab w:val="left" w:pos="138"/>
                <w:tab w:val="left" w:pos="30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12:30 – 14:00</w:t>
            </w:r>
          </w:p>
        </w:tc>
        <w:tc>
          <w:tcPr>
            <w:tcW w:w="836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37932">
            <w:pPr>
              <w:overflowPunct w:val="0"/>
              <w:autoSpaceDE w:val="0"/>
              <w:autoSpaceDN w:val="0"/>
              <w:adjustRightInd w:val="0"/>
              <w:spacing w:before="40" w:after="40" w:line="240" w:lineRule="atLeast"/>
              <w:ind w:right="453"/>
              <w:jc w:val="both"/>
              <w:textAlignment w:val="baseline"/>
              <w:rPr>
                <w:rFonts w:ascii="Calibri" w:hAnsi="Calibri"/>
                <w:b/>
                <w:bCs/>
                <w:szCs w:val="18"/>
                <w:lang w:val="en-GB"/>
              </w:rPr>
            </w:pPr>
            <w:r w:rsidRPr="00682BCD">
              <w:rPr>
                <w:rFonts w:ascii="Calibri" w:hAnsi="Calibri"/>
                <w:b/>
                <w:bCs/>
                <w:szCs w:val="18"/>
                <w:lang w:val="en-GB"/>
              </w:rPr>
              <w:t>Lunch</w:t>
            </w:r>
          </w:p>
        </w:tc>
      </w:tr>
      <w:tr w:rsidR="00F45FFF" w:rsidRPr="00682BCD" w:rsidTr="0009343E">
        <w:trPr>
          <w:trHeight w:val="251"/>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0"/>
                <w:tab w:val="left" w:pos="75"/>
              </w:tabs>
              <w:overflowPunct w:val="0"/>
              <w:autoSpaceDE w:val="0"/>
              <w:autoSpaceDN w:val="0"/>
              <w:adjustRightInd w:val="0"/>
              <w:spacing w:before="40" w:after="40" w:line="240" w:lineRule="atLeast"/>
              <w:ind w:right="101"/>
              <w:textAlignment w:val="baseline"/>
              <w:rPr>
                <w:rFonts w:ascii="Calibri" w:hAnsi="Calibri"/>
                <w:color w:val="000000"/>
                <w:szCs w:val="18"/>
                <w:lang w:val="en-GB"/>
              </w:rPr>
            </w:pPr>
            <w:r w:rsidRPr="00682BCD">
              <w:rPr>
                <w:rFonts w:ascii="Calibri" w:hAnsi="Calibri"/>
                <w:color w:val="000000"/>
                <w:szCs w:val="18"/>
                <w:lang w:val="en-GB"/>
              </w:rPr>
              <w:t>14</w:t>
            </w:r>
            <w:r w:rsidRPr="00682BCD">
              <w:rPr>
                <w:rFonts w:ascii="Calibri" w:hAnsi="Calibri"/>
                <w:szCs w:val="18"/>
                <w:lang w:val="en-GB"/>
              </w:rPr>
              <w:t>:00</w:t>
            </w:r>
            <w:r w:rsidRPr="00682BCD">
              <w:rPr>
                <w:rFonts w:ascii="Calibri" w:hAnsi="Calibri"/>
                <w:color w:val="000000"/>
                <w:szCs w:val="18"/>
                <w:lang w:val="en-GB"/>
              </w:rPr>
              <w:t xml:space="preserve"> – 15</w:t>
            </w:r>
            <w:r w:rsidRPr="00682BCD">
              <w:rPr>
                <w:rFonts w:ascii="Calibri" w:hAnsi="Calibri"/>
                <w:szCs w:val="18"/>
                <w:lang w:val="en-GB"/>
              </w:rPr>
              <w:t>:30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tabs>
                <w:tab w:val="left" w:pos="0"/>
              </w:tabs>
              <w:overflowPunct w:val="0"/>
              <w:autoSpaceDE w:val="0"/>
              <w:autoSpaceDN w:val="0"/>
              <w:adjustRightInd w:val="0"/>
              <w:spacing w:before="40" w:after="40" w:line="240" w:lineRule="atLeast"/>
              <w:ind w:right="101"/>
              <w:jc w:val="both"/>
              <w:textAlignment w:val="baseline"/>
              <w:rPr>
                <w:rFonts w:ascii="Calibri" w:hAnsi="Calibri"/>
                <w:color w:val="000000"/>
                <w:szCs w:val="18"/>
                <w:highlight w:val="yellow"/>
                <w:lang w:val="en-GB"/>
              </w:rPr>
            </w:pPr>
            <w:r w:rsidRPr="00682BCD">
              <w:rPr>
                <w:rFonts w:ascii="Calibri" w:hAnsi="Calibri"/>
                <w:b/>
                <w:bCs/>
                <w:szCs w:val="18"/>
                <w:lang w:val="en-GB"/>
              </w:rPr>
              <w:t xml:space="preserve">Session C: WTSA-16 – Regional Preparations </w:t>
            </w:r>
            <w:r w:rsidRPr="00682BCD">
              <w:rPr>
                <w:rFonts w:ascii="Calibri" w:hAnsi="Calibri"/>
                <w:b/>
                <w:bCs/>
                <w:i/>
                <w:iCs/>
                <w:szCs w:val="18"/>
                <w:lang w:val="en-GB"/>
              </w:rPr>
              <w:t>(continued)</w:t>
            </w:r>
          </w:p>
        </w:tc>
      </w:tr>
      <w:tr w:rsidR="00F45FFF" w:rsidRPr="00682BCD" w:rsidTr="0009343E">
        <w:trPr>
          <w:trHeight w:val="260"/>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138"/>
                <w:tab w:val="left" w:pos="30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15:30 – 16:00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overflowPunct w:val="0"/>
              <w:autoSpaceDE w:val="0"/>
              <w:autoSpaceDN w:val="0"/>
              <w:adjustRightInd w:val="0"/>
              <w:spacing w:before="40" w:after="40" w:line="240" w:lineRule="atLeast"/>
              <w:ind w:right="453"/>
              <w:jc w:val="both"/>
              <w:textAlignment w:val="baseline"/>
              <w:rPr>
                <w:rFonts w:ascii="Calibri" w:hAnsi="Calibri"/>
                <w:b/>
                <w:bCs/>
                <w:szCs w:val="18"/>
                <w:lang w:val="en-GB"/>
              </w:rPr>
            </w:pPr>
            <w:r w:rsidRPr="00682BCD">
              <w:rPr>
                <w:rFonts w:ascii="Calibri" w:hAnsi="Calibri"/>
                <w:b/>
                <w:bCs/>
                <w:szCs w:val="18"/>
                <w:lang w:val="en-GB"/>
              </w:rPr>
              <w:t>Coffee break</w:t>
            </w:r>
          </w:p>
        </w:tc>
      </w:tr>
      <w:tr w:rsidR="00F45FFF" w:rsidRPr="00682BCD" w:rsidTr="0009343E">
        <w:trPr>
          <w:trHeight w:val="248"/>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219"/>
              </w:tabs>
              <w:overflowPunct w:val="0"/>
              <w:autoSpaceDE w:val="0"/>
              <w:autoSpaceDN w:val="0"/>
              <w:adjustRightInd w:val="0"/>
              <w:spacing w:before="40" w:after="40" w:line="240" w:lineRule="atLeast"/>
              <w:textAlignment w:val="baseline"/>
              <w:rPr>
                <w:rFonts w:ascii="Calibri" w:hAnsi="Calibri"/>
                <w:szCs w:val="18"/>
                <w:lang w:val="en-GB"/>
              </w:rPr>
            </w:pPr>
            <w:r w:rsidRPr="00682BCD">
              <w:rPr>
                <w:rFonts w:ascii="Calibri" w:hAnsi="Calibri"/>
                <w:szCs w:val="18"/>
                <w:lang w:val="en-GB"/>
              </w:rPr>
              <w:t>16:00 – 17:00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tabs>
                <w:tab w:val="left" w:pos="0"/>
              </w:tabs>
              <w:overflowPunct w:val="0"/>
              <w:autoSpaceDE w:val="0"/>
              <w:autoSpaceDN w:val="0"/>
              <w:adjustRightInd w:val="0"/>
              <w:spacing w:before="40" w:after="40" w:line="240" w:lineRule="atLeast"/>
              <w:ind w:right="102"/>
              <w:jc w:val="both"/>
              <w:textAlignment w:val="baseline"/>
              <w:rPr>
                <w:rFonts w:ascii="Calibri" w:hAnsi="Calibri"/>
                <w:b/>
                <w:bCs/>
                <w:szCs w:val="18"/>
                <w:lang w:val="en-GB"/>
              </w:rPr>
            </w:pPr>
            <w:r w:rsidRPr="00682BCD">
              <w:rPr>
                <w:rFonts w:ascii="Calibri" w:hAnsi="Calibri"/>
                <w:b/>
                <w:bCs/>
                <w:szCs w:val="18"/>
                <w:lang w:val="en-GB"/>
              </w:rPr>
              <w:t xml:space="preserve">Session C: WTSA-16 – Regional Preparations </w:t>
            </w:r>
            <w:r w:rsidRPr="00682BCD">
              <w:rPr>
                <w:rFonts w:ascii="Calibri" w:hAnsi="Calibri"/>
                <w:b/>
                <w:bCs/>
                <w:i/>
                <w:iCs/>
                <w:szCs w:val="18"/>
                <w:lang w:val="en-GB"/>
              </w:rPr>
              <w:t>(continued)</w:t>
            </w:r>
          </w:p>
        </w:tc>
      </w:tr>
      <w:tr w:rsidR="00682BCD" w:rsidRPr="00F45FFF" w:rsidTr="0009343E">
        <w:trPr>
          <w:trHeight w:val="694"/>
          <w:jc w:val="center"/>
        </w:trPr>
        <w:tc>
          <w:tcPr>
            <w:tcW w:w="9918"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682BCD" w:rsidRPr="00682BCD" w:rsidRDefault="00682BCD" w:rsidP="00682BCD">
            <w:pPr>
              <w:tabs>
                <w:tab w:val="left" w:pos="0"/>
              </w:tabs>
              <w:overflowPunct w:val="0"/>
              <w:autoSpaceDE w:val="0"/>
              <w:autoSpaceDN w:val="0"/>
              <w:adjustRightInd w:val="0"/>
              <w:spacing w:before="0" w:line="240" w:lineRule="atLeast"/>
              <w:ind w:right="101"/>
              <w:textAlignment w:val="baseline"/>
              <w:rPr>
                <w:rFonts w:ascii="Calibri" w:hAnsi="Calibri"/>
                <w:b/>
                <w:bCs/>
                <w:sz w:val="26"/>
                <w:szCs w:val="26"/>
                <w:lang w:val="en-GB"/>
              </w:rPr>
            </w:pPr>
            <w:r w:rsidRPr="00682BCD">
              <w:rPr>
                <w:rFonts w:ascii="Calibri" w:hAnsi="Calibri"/>
                <w:b/>
                <w:bCs/>
                <w:sz w:val="26"/>
                <w:szCs w:val="26"/>
                <w:lang w:val="en-GB"/>
              </w:rPr>
              <w:t>Day 4: WTSA-16 Regional Preparatory Meeting</w:t>
            </w:r>
            <w:r w:rsidRPr="00682BCD">
              <w:rPr>
                <w:rFonts w:ascii="Calibri" w:hAnsi="Calibri"/>
                <w:b/>
                <w:bCs/>
                <w:sz w:val="26"/>
                <w:szCs w:val="26"/>
                <w:lang w:val="en-GB"/>
              </w:rPr>
              <w:br/>
              <w:t>(Thursday, 14 April 2016)</w:t>
            </w:r>
          </w:p>
        </w:tc>
      </w:tr>
      <w:tr w:rsidR="00F45FFF" w:rsidRPr="00682BCD" w:rsidTr="0009343E">
        <w:trPr>
          <w:trHeight w:val="1028"/>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6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9:30 – 11:00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tabs>
                <w:tab w:val="left" w:pos="0"/>
                <w:tab w:val="num" w:pos="708"/>
              </w:tabs>
              <w:overflowPunct w:val="0"/>
              <w:autoSpaceDE w:val="0"/>
              <w:autoSpaceDN w:val="0"/>
              <w:adjustRightInd w:val="0"/>
              <w:spacing w:before="40" w:after="40" w:line="240" w:lineRule="atLeast"/>
              <w:ind w:right="101"/>
              <w:jc w:val="both"/>
              <w:textAlignment w:val="baseline"/>
              <w:rPr>
                <w:rFonts w:ascii="Calibri" w:hAnsi="Calibri"/>
                <w:b/>
                <w:bCs/>
                <w:i/>
                <w:iCs/>
                <w:szCs w:val="18"/>
                <w:lang w:val="en-GB"/>
              </w:rPr>
            </w:pPr>
            <w:r w:rsidRPr="00682BCD">
              <w:rPr>
                <w:rFonts w:ascii="Calibri" w:hAnsi="Calibri"/>
                <w:b/>
                <w:bCs/>
                <w:szCs w:val="18"/>
                <w:lang w:val="en-GB"/>
              </w:rPr>
              <w:t>Session D: WTSA-16 – Open Discussion</w:t>
            </w:r>
          </w:p>
          <w:p w:rsidR="00F45FFF" w:rsidRPr="00682BCD" w:rsidRDefault="00F45FFF" w:rsidP="00637932">
            <w:pPr>
              <w:tabs>
                <w:tab w:val="left" w:pos="0"/>
                <w:tab w:val="num" w:pos="708"/>
              </w:tabs>
              <w:overflowPunct w:val="0"/>
              <w:autoSpaceDE w:val="0"/>
              <w:autoSpaceDN w:val="0"/>
              <w:adjustRightInd w:val="0"/>
              <w:spacing w:before="40" w:after="40" w:line="240" w:lineRule="atLeast"/>
              <w:ind w:right="101"/>
              <w:jc w:val="both"/>
              <w:textAlignment w:val="baseline"/>
              <w:rPr>
                <w:rFonts w:ascii="Calibri" w:hAnsi="Calibri"/>
                <w:bCs/>
                <w:szCs w:val="18"/>
                <w:lang w:val="en-GB"/>
              </w:rPr>
            </w:pPr>
            <w:r w:rsidRPr="00682BCD">
              <w:rPr>
                <w:rFonts w:ascii="Calibri" w:hAnsi="Calibri"/>
                <w:bCs/>
                <w:szCs w:val="18"/>
                <w:u w:val="single"/>
                <w:lang w:val="en-GB"/>
              </w:rPr>
              <w:t>Objective</w:t>
            </w:r>
            <w:r w:rsidRPr="00682BCD">
              <w:rPr>
                <w:rFonts w:ascii="Calibri" w:hAnsi="Calibri"/>
                <w:bCs/>
                <w:szCs w:val="18"/>
                <w:lang w:val="en-GB"/>
              </w:rPr>
              <w:t xml:space="preserve">: This session will focus on </w:t>
            </w:r>
            <w:r w:rsidRPr="00682BCD">
              <w:rPr>
                <w:rFonts w:ascii="Calibri" w:hAnsi="Calibri"/>
                <w:szCs w:val="18"/>
                <w:lang w:val="en-GB"/>
              </w:rPr>
              <w:t>the discussion of possible Study Group restructuring, candidacies for chairs and vice chairmen for SG and TSAG, and proposals to enhance participation in ITU-T emerging activities.</w:t>
            </w:r>
          </w:p>
        </w:tc>
      </w:tr>
      <w:tr w:rsidR="00F45FFF" w:rsidRPr="00682BCD" w:rsidTr="0009343E">
        <w:trPr>
          <w:trHeight w:val="332"/>
          <w:jc w:val="center"/>
        </w:trPr>
        <w:tc>
          <w:tcPr>
            <w:tcW w:w="1555"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82BCD">
            <w:pPr>
              <w:tabs>
                <w:tab w:val="left" w:pos="138"/>
                <w:tab w:val="left" w:pos="30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11:00 – 11:30</w:t>
            </w:r>
          </w:p>
        </w:tc>
        <w:tc>
          <w:tcPr>
            <w:tcW w:w="836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37932">
            <w:pPr>
              <w:overflowPunct w:val="0"/>
              <w:autoSpaceDE w:val="0"/>
              <w:autoSpaceDN w:val="0"/>
              <w:adjustRightInd w:val="0"/>
              <w:spacing w:before="40" w:after="40" w:line="240" w:lineRule="atLeast"/>
              <w:ind w:right="453"/>
              <w:jc w:val="both"/>
              <w:textAlignment w:val="baseline"/>
              <w:rPr>
                <w:rFonts w:ascii="Calibri" w:hAnsi="Calibri"/>
                <w:b/>
                <w:bCs/>
                <w:szCs w:val="18"/>
                <w:lang w:val="en-GB"/>
              </w:rPr>
            </w:pPr>
            <w:r w:rsidRPr="00682BCD">
              <w:rPr>
                <w:rFonts w:ascii="Calibri" w:hAnsi="Calibri"/>
                <w:b/>
                <w:bCs/>
                <w:szCs w:val="18"/>
                <w:lang w:val="en-GB"/>
              </w:rPr>
              <w:t>Coffee break</w:t>
            </w:r>
          </w:p>
        </w:tc>
      </w:tr>
      <w:tr w:rsidR="00F45FFF" w:rsidRPr="00682BCD" w:rsidTr="0009343E">
        <w:trPr>
          <w:trHeight w:val="130"/>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138"/>
                <w:tab w:val="left" w:pos="30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11:30 – 12:30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overflowPunct w:val="0"/>
              <w:autoSpaceDE w:val="0"/>
              <w:autoSpaceDN w:val="0"/>
              <w:adjustRightInd w:val="0"/>
              <w:spacing w:before="40" w:after="40" w:line="240" w:lineRule="atLeast"/>
              <w:ind w:right="453"/>
              <w:jc w:val="both"/>
              <w:textAlignment w:val="baseline"/>
              <w:rPr>
                <w:rFonts w:ascii="Calibri" w:hAnsi="Calibri"/>
                <w:b/>
                <w:bCs/>
                <w:szCs w:val="18"/>
                <w:lang w:val="en-GB"/>
              </w:rPr>
            </w:pPr>
            <w:r w:rsidRPr="00682BCD">
              <w:rPr>
                <w:rFonts w:ascii="Calibri" w:hAnsi="Calibri"/>
                <w:b/>
                <w:bCs/>
                <w:szCs w:val="18"/>
                <w:lang w:val="en-GB"/>
              </w:rPr>
              <w:t>Session D: WTSA-16 – Open Discussion</w:t>
            </w:r>
            <w:r w:rsidRPr="00682BCD">
              <w:rPr>
                <w:rFonts w:ascii="Calibri" w:hAnsi="Calibri"/>
                <w:b/>
                <w:bCs/>
                <w:i/>
                <w:iCs/>
                <w:szCs w:val="18"/>
                <w:lang w:val="en-GB"/>
              </w:rPr>
              <w:t xml:space="preserve"> (continued)</w:t>
            </w:r>
          </w:p>
        </w:tc>
      </w:tr>
      <w:tr w:rsidR="00F45FFF" w:rsidRPr="00682BCD" w:rsidTr="0009343E">
        <w:trPr>
          <w:trHeight w:val="332"/>
          <w:jc w:val="center"/>
        </w:trPr>
        <w:tc>
          <w:tcPr>
            <w:tcW w:w="1555"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82BCD">
            <w:pPr>
              <w:tabs>
                <w:tab w:val="left" w:pos="138"/>
                <w:tab w:val="left" w:pos="305"/>
              </w:tabs>
              <w:overflowPunct w:val="0"/>
              <w:autoSpaceDE w:val="0"/>
              <w:autoSpaceDN w:val="0"/>
              <w:adjustRightInd w:val="0"/>
              <w:spacing w:before="40" w:after="40" w:line="240" w:lineRule="atLeast"/>
              <w:ind w:right="101"/>
              <w:textAlignment w:val="baseline"/>
              <w:rPr>
                <w:rFonts w:ascii="Calibri" w:hAnsi="Calibri"/>
                <w:szCs w:val="18"/>
                <w:lang w:val="en-GB"/>
              </w:rPr>
            </w:pPr>
            <w:r w:rsidRPr="00682BCD">
              <w:rPr>
                <w:rFonts w:ascii="Calibri" w:hAnsi="Calibri"/>
                <w:szCs w:val="18"/>
                <w:lang w:val="en-GB"/>
              </w:rPr>
              <w:t>12:30 – 14:00</w:t>
            </w:r>
          </w:p>
        </w:tc>
        <w:tc>
          <w:tcPr>
            <w:tcW w:w="836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F45FFF" w:rsidRPr="00682BCD" w:rsidRDefault="00F45FFF" w:rsidP="00637932">
            <w:pPr>
              <w:overflowPunct w:val="0"/>
              <w:autoSpaceDE w:val="0"/>
              <w:autoSpaceDN w:val="0"/>
              <w:adjustRightInd w:val="0"/>
              <w:spacing w:before="40" w:after="40" w:line="240" w:lineRule="atLeast"/>
              <w:ind w:right="453"/>
              <w:jc w:val="both"/>
              <w:textAlignment w:val="baseline"/>
              <w:rPr>
                <w:rFonts w:ascii="Calibri" w:hAnsi="Calibri"/>
                <w:b/>
                <w:bCs/>
                <w:szCs w:val="18"/>
                <w:lang w:val="en-GB"/>
              </w:rPr>
            </w:pPr>
            <w:r w:rsidRPr="00682BCD">
              <w:rPr>
                <w:rFonts w:ascii="Calibri" w:hAnsi="Calibri"/>
                <w:b/>
                <w:bCs/>
                <w:szCs w:val="18"/>
                <w:lang w:val="en-GB"/>
              </w:rPr>
              <w:t>Lunch</w:t>
            </w:r>
          </w:p>
        </w:tc>
      </w:tr>
      <w:tr w:rsidR="00F45FFF" w:rsidRPr="00682BCD" w:rsidTr="0009343E">
        <w:trPr>
          <w:trHeight w:val="679"/>
          <w:jc w:val="center"/>
        </w:trPr>
        <w:tc>
          <w:tcPr>
            <w:tcW w:w="1555"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82BCD">
            <w:pPr>
              <w:tabs>
                <w:tab w:val="left" w:pos="0"/>
                <w:tab w:val="left" w:pos="75"/>
              </w:tabs>
              <w:overflowPunct w:val="0"/>
              <w:autoSpaceDE w:val="0"/>
              <w:autoSpaceDN w:val="0"/>
              <w:adjustRightInd w:val="0"/>
              <w:spacing w:before="40" w:after="40" w:line="240" w:lineRule="atLeast"/>
              <w:ind w:right="101"/>
              <w:textAlignment w:val="baseline"/>
              <w:rPr>
                <w:rFonts w:ascii="Calibri" w:hAnsi="Calibri"/>
                <w:color w:val="000000"/>
                <w:szCs w:val="18"/>
                <w:lang w:val="en-GB"/>
              </w:rPr>
            </w:pPr>
            <w:r w:rsidRPr="00682BCD">
              <w:rPr>
                <w:rFonts w:ascii="Calibri" w:hAnsi="Calibri"/>
                <w:color w:val="000000"/>
                <w:szCs w:val="18"/>
                <w:lang w:val="en-GB"/>
              </w:rPr>
              <w:t>14</w:t>
            </w:r>
            <w:r w:rsidRPr="00682BCD">
              <w:rPr>
                <w:rFonts w:ascii="Calibri" w:hAnsi="Calibri"/>
                <w:szCs w:val="18"/>
                <w:lang w:val="en-GB"/>
              </w:rPr>
              <w:t>:00</w:t>
            </w:r>
            <w:r w:rsidRPr="00682BCD">
              <w:rPr>
                <w:rFonts w:ascii="Calibri" w:hAnsi="Calibri"/>
                <w:color w:val="000000"/>
                <w:szCs w:val="18"/>
                <w:lang w:val="en-GB"/>
              </w:rPr>
              <w:t xml:space="preserve"> – 15</w:t>
            </w:r>
            <w:r w:rsidRPr="00682BCD">
              <w:rPr>
                <w:rFonts w:ascii="Calibri" w:hAnsi="Calibri"/>
                <w:szCs w:val="18"/>
                <w:lang w:val="en-GB"/>
              </w:rPr>
              <w:t>:30</w:t>
            </w:r>
          </w:p>
        </w:tc>
        <w:tc>
          <w:tcPr>
            <w:tcW w:w="8363" w:type="dxa"/>
            <w:tcBorders>
              <w:top w:val="dotted" w:sz="4" w:space="0" w:color="auto"/>
              <w:left w:val="dotted" w:sz="4" w:space="0" w:color="auto"/>
              <w:bottom w:val="dotted" w:sz="4" w:space="0" w:color="auto"/>
              <w:right w:val="dotted" w:sz="4" w:space="0" w:color="auto"/>
            </w:tcBorders>
            <w:vAlign w:val="center"/>
          </w:tcPr>
          <w:p w:rsidR="00F45FFF" w:rsidRPr="00682BCD" w:rsidRDefault="00F45FFF" w:rsidP="00637932">
            <w:pPr>
              <w:tabs>
                <w:tab w:val="left" w:pos="0"/>
              </w:tabs>
              <w:overflowPunct w:val="0"/>
              <w:autoSpaceDE w:val="0"/>
              <w:autoSpaceDN w:val="0"/>
              <w:adjustRightInd w:val="0"/>
              <w:spacing w:before="40" w:after="40" w:line="240" w:lineRule="atLeast"/>
              <w:ind w:right="101"/>
              <w:jc w:val="both"/>
              <w:textAlignment w:val="baseline"/>
              <w:rPr>
                <w:rFonts w:ascii="Calibri" w:hAnsi="Calibri"/>
                <w:b/>
                <w:bCs/>
                <w:szCs w:val="18"/>
                <w:lang w:val="en-GB"/>
              </w:rPr>
            </w:pPr>
            <w:r w:rsidRPr="00682BCD">
              <w:rPr>
                <w:rFonts w:ascii="Calibri" w:hAnsi="Calibri"/>
                <w:b/>
                <w:bCs/>
                <w:szCs w:val="18"/>
                <w:lang w:val="en-GB"/>
              </w:rPr>
              <w:t>Wrap-up session</w:t>
            </w:r>
          </w:p>
          <w:p w:rsidR="00F45FFF" w:rsidRPr="00682BCD" w:rsidRDefault="00F45FFF" w:rsidP="00637932">
            <w:pPr>
              <w:tabs>
                <w:tab w:val="left" w:pos="0"/>
              </w:tabs>
              <w:overflowPunct w:val="0"/>
              <w:autoSpaceDE w:val="0"/>
              <w:autoSpaceDN w:val="0"/>
              <w:adjustRightInd w:val="0"/>
              <w:spacing w:before="40" w:after="40" w:line="240" w:lineRule="atLeast"/>
              <w:ind w:right="101"/>
              <w:jc w:val="both"/>
              <w:textAlignment w:val="baseline"/>
              <w:rPr>
                <w:rFonts w:ascii="Calibri" w:hAnsi="Calibri"/>
                <w:color w:val="000000"/>
                <w:szCs w:val="18"/>
                <w:highlight w:val="yellow"/>
                <w:lang w:val="en-GB"/>
              </w:rPr>
            </w:pPr>
            <w:r w:rsidRPr="00682BCD">
              <w:rPr>
                <w:rFonts w:ascii="Calibri" w:hAnsi="Calibri"/>
                <w:szCs w:val="18"/>
                <w:lang w:val="en-GB"/>
              </w:rPr>
              <w:t>Conclusion of the discussion and review of draft texts and any regional positions to be adopted.</w:t>
            </w:r>
          </w:p>
        </w:tc>
      </w:tr>
    </w:tbl>
    <w:p w:rsidR="00F45FFF" w:rsidRPr="00801C8D" w:rsidRDefault="00F45FFF" w:rsidP="00F45FFF">
      <w:pPr>
        <w:tabs>
          <w:tab w:val="left" w:pos="138"/>
          <w:tab w:val="left" w:pos="305"/>
        </w:tabs>
        <w:overflowPunct w:val="0"/>
        <w:autoSpaceDE w:val="0"/>
        <w:autoSpaceDN w:val="0"/>
        <w:adjustRightInd w:val="0"/>
        <w:spacing w:line="240" w:lineRule="atLeast"/>
        <w:ind w:right="101"/>
        <w:jc w:val="center"/>
        <w:textAlignment w:val="baseline"/>
        <w:rPr>
          <w:rFonts w:ascii="Calibri" w:hAnsi="Calibri"/>
          <w:szCs w:val="22"/>
          <w:lang w:val="en-GB"/>
        </w:rPr>
      </w:pPr>
      <w:r w:rsidRPr="00F45FFF">
        <w:rPr>
          <w:rFonts w:ascii="Calibri" w:hAnsi="Calibri"/>
          <w:b/>
          <w:bCs/>
          <w:sz w:val="24"/>
          <w:szCs w:val="20"/>
          <w:lang w:val="en-GB"/>
        </w:rPr>
        <w:br w:type="page"/>
      </w:r>
      <w:r w:rsidRPr="00801C8D">
        <w:rPr>
          <w:rStyle w:val="AnnexNoChar"/>
        </w:rPr>
        <w:lastRenderedPageBreak/>
        <w:t>ANNEX 3</w:t>
      </w:r>
      <w:r w:rsidRPr="00801C8D">
        <w:rPr>
          <w:rStyle w:val="AnnexNoChar"/>
        </w:rPr>
        <w:br/>
      </w:r>
      <w:r w:rsidRPr="00801C8D">
        <w:rPr>
          <w:rFonts w:ascii="Calibri" w:hAnsi="Calibri"/>
          <w:bCs/>
          <w:szCs w:val="22"/>
          <w:lang w:val="en-GB"/>
        </w:rPr>
        <w:t>(to TSB Circular 208)</w:t>
      </w:r>
    </w:p>
    <w:p w:rsidR="00F45FFF" w:rsidRPr="00F45FFF" w:rsidRDefault="00F45FFF" w:rsidP="00801C8D">
      <w:pPr>
        <w:pStyle w:val="Annextitle0"/>
      </w:pPr>
      <w:r w:rsidRPr="00F45FFF">
        <w:t>PRACTICAL INFORMATION</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EVENT VENUE</w:t>
      </w:r>
    </w:p>
    <w:p w:rsidR="00F45FFF" w:rsidRPr="00801C8D" w:rsidRDefault="00F45FFF" w:rsidP="00801C8D">
      <w:pPr>
        <w:overflowPunct w:val="0"/>
        <w:autoSpaceDE w:val="0"/>
        <w:autoSpaceDN w:val="0"/>
        <w:adjustRightInd w:val="0"/>
        <w:spacing w:before="0" w:after="120"/>
        <w:textAlignment w:val="baseline"/>
        <w:rPr>
          <w:rFonts w:ascii="Calibri" w:hAnsi="Calibri"/>
          <w:b/>
          <w:i/>
          <w:color w:val="424242"/>
          <w:szCs w:val="22"/>
          <w:lang w:val="en-GB"/>
        </w:rPr>
      </w:pPr>
      <w:r w:rsidRPr="00801C8D">
        <w:rPr>
          <w:rFonts w:ascii="Calibri" w:hAnsi="Calibri"/>
          <w:b/>
          <w:i/>
          <w:color w:val="424242"/>
          <w:szCs w:val="22"/>
          <w:lang w:val="en-GB"/>
        </w:rPr>
        <w:t>Radisson SAS Hotel Tashkent****</w:t>
      </w:r>
    </w:p>
    <w:p w:rsidR="00F45FFF" w:rsidRPr="00801C8D" w:rsidRDefault="00801C8D" w:rsidP="00801C8D">
      <w:pPr>
        <w:overflowPunct w:val="0"/>
        <w:autoSpaceDE w:val="0"/>
        <w:autoSpaceDN w:val="0"/>
        <w:adjustRightInd w:val="0"/>
        <w:spacing w:before="0" w:after="120"/>
        <w:textAlignment w:val="baseline"/>
        <w:rPr>
          <w:rFonts w:ascii="Calibri" w:hAnsi="Calibri"/>
          <w:b/>
          <w:noProof/>
          <w:szCs w:val="22"/>
          <w:lang w:val="en-GB"/>
        </w:rPr>
      </w:pPr>
      <w:r>
        <w:rPr>
          <w:rFonts w:ascii="Calibri" w:hAnsi="Calibri"/>
          <w:szCs w:val="22"/>
          <w:lang w:val="en-GB" w:eastAsia="ru-RU"/>
        </w:rPr>
        <w:t xml:space="preserve">88, </w:t>
      </w:r>
      <w:proofErr w:type="spellStart"/>
      <w:r>
        <w:rPr>
          <w:rFonts w:ascii="Calibri" w:hAnsi="Calibri"/>
          <w:szCs w:val="22"/>
          <w:lang w:val="en-GB" w:eastAsia="ru-RU"/>
        </w:rPr>
        <w:t>A.Temur</w:t>
      </w:r>
      <w:proofErr w:type="spellEnd"/>
      <w:r>
        <w:rPr>
          <w:rFonts w:ascii="Calibri" w:hAnsi="Calibri"/>
          <w:szCs w:val="22"/>
          <w:lang w:val="en-GB" w:eastAsia="ru-RU"/>
        </w:rPr>
        <w:t xml:space="preserve"> Street</w:t>
      </w:r>
      <w:r>
        <w:rPr>
          <w:rFonts w:ascii="Calibri" w:hAnsi="Calibri"/>
          <w:szCs w:val="22"/>
          <w:lang w:val="en-GB" w:eastAsia="ru-RU"/>
        </w:rPr>
        <w:br/>
      </w:r>
      <w:r w:rsidR="00F45FFF" w:rsidRPr="00801C8D">
        <w:rPr>
          <w:rFonts w:ascii="Calibri" w:hAnsi="Calibri"/>
          <w:szCs w:val="22"/>
          <w:lang w:val="en-GB" w:eastAsia="ru-RU"/>
        </w:rPr>
        <w:t>Tashkent, 100084, Uzbekistan</w:t>
      </w:r>
      <w:r>
        <w:rPr>
          <w:rFonts w:ascii="Calibri" w:hAnsi="Calibri"/>
          <w:szCs w:val="22"/>
          <w:lang w:val="en-GB" w:eastAsia="ru-RU"/>
        </w:rPr>
        <w:br/>
      </w:r>
      <w:r w:rsidR="00F45FFF" w:rsidRPr="00801C8D">
        <w:rPr>
          <w:rFonts w:ascii="Calibri" w:hAnsi="Calibri"/>
          <w:noProof/>
          <w:szCs w:val="22"/>
          <w:lang w:val="en-GB"/>
        </w:rPr>
        <w:t>Tel.: +998 71 1204900</w:t>
      </w:r>
      <w:r>
        <w:rPr>
          <w:rFonts w:ascii="Calibri" w:hAnsi="Calibri"/>
          <w:noProof/>
          <w:szCs w:val="22"/>
          <w:lang w:val="en-GB"/>
        </w:rPr>
        <w:br/>
      </w:r>
      <w:r w:rsidR="00F45FFF" w:rsidRPr="00801C8D">
        <w:rPr>
          <w:rFonts w:ascii="Calibri" w:hAnsi="Calibri"/>
          <w:noProof/>
          <w:szCs w:val="22"/>
          <w:lang w:val="en-GB"/>
        </w:rPr>
        <w:t>Fax: +998 71 1204902</w:t>
      </w:r>
      <w:r>
        <w:rPr>
          <w:rFonts w:ascii="Calibri" w:hAnsi="Calibri"/>
          <w:noProof/>
          <w:szCs w:val="22"/>
          <w:lang w:val="en-GB"/>
        </w:rPr>
        <w:br/>
      </w:r>
      <w:hyperlink r:id="rId17" w:tooltip="http://www.radissonsas.com" w:history="1">
        <w:r w:rsidR="00F45FFF" w:rsidRPr="00801C8D">
          <w:rPr>
            <w:rFonts w:ascii="Calibri" w:hAnsi="Calibri"/>
            <w:b/>
            <w:noProof/>
            <w:color w:val="0000FF"/>
            <w:szCs w:val="22"/>
            <w:u w:val="single"/>
            <w:lang w:val="en-GB"/>
          </w:rPr>
          <w:t>www.radissonsas.com</w:t>
        </w:r>
      </w:hyperlink>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REGISTRATION</w:t>
      </w:r>
    </w:p>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Registration will be conducted exclusively online at: </w:t>
      </w:r>
      <w:hyperlink r:id="rId18" w:history="1">
        <w:r w:rsidRPr="00801C8D">
          <w:rPr>
            <w:rFonts w:ascii="Calibri" w:hAnsi="Calibri"/>
            <w:bCs/>
            <w:color w:val="0000FF"/>
            <w:szCs w:val="22"/>
            <w:u w:val="single"/>
            <w:lang w:val="en-GB"/>
          </w:rPr>
          <w:t>http://www.itu.int/online/regsys/ITU-T/misc/edrs.registration.form?_eventid=3000863</w:t>
        </w:r>
      </w:hyperlink>
      <w:r w:rsidRPr="00801C8D">
        <w:rPr>
          <w:rFonts w:ascii="Calibri" w:hAnsi="Calibri"/>
          <w:szCs w:val="22"/>
          <w:lang w:val="en-GB"/>
        </w:rPr>
        <w:t xml:space="preserve">. To enable us to make the necessary arrangements concerning the organization of the Forum and the CIS/RCC Regional Preparatory Meeting for WTSA-16, we should be grateful if you would register as soon as possible, but </w:t>
      </w:r>
      <w:r w:rsidRPr="00801C8D">
        <w:rPr>
          <w:rFonts w:ascii="Calibri" w:hAnsi="Calibri"/>
          <w:b/>
          <w:szCs w:val="22"/>
          <w:lang w:val="en-GB"/>
        </w:rPr>
        <w:t>not later than 6 April 2016</w:t>
      </w:r>
      <w:r w:rsidRPr="00801C8D">
        <w:rPr>
          <w:rFonts w:ascii="Calibri" w:hAnsi="Calibri"/>
          <w:szCs w:val="22"/>
          <w:lang w:val="en-GB"/>
        </w:rPr>
        <w:t>.</w:t>
      </w:r>
    </w:p>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bCs/>
          <w:szCs w:val="22"/>
          <w:lang w:val="en-GB"/>
        </w:rPr>
      </w:pPr>
      <w:r w:rsidRPr="00801C8D">
        <w:rPr>
          <w:rFonts w:ascii="Calibri" w:hAnsi="Calibri"/>
          <w:szCs w:val="22"/>
          <w:lang w:val="en-GB"/>
        </w:rPr>
        <w:t xml:space="preserve">On-site registration will begin on Monday, 11 April 2016 at 9:30 am at the Forum venue, </w:t>
      </w:r>
      <w:hyperlink r:id="rId19" w:history="1">
        <w:r w:rsidRPr="00801C8D">
          <w:rPr>
            <w:rFonts w:ascii="Calibri" w:hAnsi="Calibri"/>
            <w:b/>
            <w:color w:val="0000FF"/>
            <w:szCs w:val="22"/>
            <w:u w:val="single"/>
            <w:lang w:val="en-GB"/>
          </w:rPr>
          <w:t>Radisson SAS Hotel Tashkent</w:t>
        </w:r>
      </w:hyperlink>
      <w:r w:rsidRPr="00801C8D">
        <w:rPr>
          <w:rFonts w:ascii="Calibri" w:hAnsi="Calibri"/>
          <w:bCs/>
          <w:szCs w:val="22"/>
          <w:lang w:val="en-GB"/>
        </w:rPr>
        <w:t xml:space="preserve">, in conference room </w:t>
      </w:r>
      <w:r w:rsidR="00801C8D">
        <w:rPr>
          <w:rFonts w:ascii="Calibri" w:hAnsi="Calibri"/>
          <w:bCs/>
          <w:szCs w:val="22"/>
          <w:lang w:val="en-GB"/>
        </w:rPr>
        <w:t>"</w:t>
      </w:r>
      <w:r w:rsidRPr="00801C8D">
        <w:rPr>
          <w:rFonts w:ascii="Calibri" w:hAnsi="Calibri"/>
          <w:bCs/>
          <w:szCs w:val="22"/>
          <w:lang w:val="en-GB"/>
        </w:rPr>
        <w:t>Ball Room</w:t>
      </w:r>
      <w:r w:rsidR="00801C8D">
        <w:rPr>
          <w:rFonts w:ascii="Calibri" w:hAnsi="Calibri"/>
          <w:bCs/>
          <w:szCs w:val="22"/>
          <w:lang w:val="en-GB"/>
        </w:rPr>
        <w:t>"</w:t>
      </w:r>
      <w:r w:rsidRPr="00801C8D">
        <w:rPr>
          <w:rFonts w:ascii="Calibri" w:hAnsi="Calibri"/>
          <w:bCs/>
          <w:szCs w:val="22"/>
          <w:lang w:val="en-GB"/>
        </w:rPr>
        <w:t xml:space="preserve"> on the 1</w:t>
      </w:r>
      <w:r w:rsidRPr="00801C8D">
        <w:rPr>
          <w:rFonts w:ascii="Calibri" w:hAnsi="Calibri"/>
          <w:bCs/>
          <w:szCs w:val="22"/>
          <w:vertAlign w:val="superscript"/>
          <w:lang w:val="en-GB"/>
        </w:rPr>
        <w:t>st</w:t>
      </w:r>
      <w:r w:rsidRPr="00801C8D">
        <w:rPr>
          <w:rFonts w:ascii="Calibri" w:hAnsi="Calibri"/>
          <w:bCs/>
          <w:szCs w:val="22"/>
          <w:lang w:val="en-GB"/>
        </w:rPr>
        <w:t xml:space="preserve"> floor.</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WORKING LANGUAGES</w:t>
      </w:r>
    </w:p>
    <w:p w:rsidR="00F45FFF" w:rsidRPr="00801C8D" w:rsidRDefault="00F45FFF" w:rsidP="00801C8D">
      <w:pPr>
        <w:widowControl w:val="0"/>
        <w:tabs>
          <w:tab w:val="clear" w:pos="794"/>
          <w:tab w:val="clear" w:pos="1191"/>
          <w:tab w:val="clear" w:pos="1588"/>
          <w:tab w:val="clear" w:pos="1985"/>
        </w:tabs>
        <w:autoSpaceDE w:val="0"/>
        <w:autoSpaceDN w:val="0"/>
        <w:adjustRightInd w:val="0"/>
        <w:spacing w:before="0" w:after="120"/>
        <w:rPr>
          <w:rFonts w:ascii="Calibri" w:hAnsi="Calibri"/>
          <w:szCs w:val="22"/>
          <w:lang w:eastAsia="ru-RU"/>
        </w:rPr>
      </w:pPr>
      <w:r w:rsidRPr="00801C8D">
        <w:rPr>
          <w:rFonts w:ascii="Calibri" w:hAnsi="Calibri"/>
          <w:color w:val="000000"/>
          <w:szCs w:val="22"/>
          <w:lang w:eastAsia="ru-RU"/>
        </w:rPr>
        <w:t>The Meeting will be held in Russian with simultaneous interpretation into English.</w:t>
      </w:r>
    </w:p>
    <w:p w:rsidR="00F45FFF" w:rsidRPr="00801C8D" w:rsidRDefault="00F45FFF" w:rsidP="00801C8D">
      <w:pPr>
        <w:overflowPunct w:val="0"/>
        <w:autoSpaceDE w:val="0"/>
        <w:autoSpaceDN w:val="0"/>
        <w:adjustRightInd w:val="0"/>
        <w:spacing w:before="0" w:after="120"/>
        <w:textAlignment w:val="baseline"/>
        <w:rPr>
          <w:rFonts w:ascii="Calibri" w:hAnsi="Calibri"/>
          <w:b/>
          <w:szCs w:val="22"/>
          <w:u w:val="single"/>
          <w:lang w:val="en-GB"/>
        </w:rPr>
      </w:pPr>
      <w:r w:rsidRPr="00801C8D">
        <w:rPr>
          <w:rFonts w:ascii="Calibri" w:hAnsi="Calibri"/>
          <w:b/>
          <w:bCs/>
          <w:szCs w:val="22"/>
          <w:u w:val="single"/>
          <w:lang w:val="en-GB"/>
        </w:rPr>
        <w:t>ACCOMMODATION</w:t>
      </w:r>
    </w:p>
    <w:p w:rsidR="00F45FFF" w:rsidRPr="00801C8D" w:rsidRDefault="00F45FFF" w:rsidP="00801C8D">
      <w:pPr>
        <w:overflowPunct w:val="0"/>
        <w:autoSpaceDE w:val="0"/>
        <w:autoSpaceDN w:val="0"/>
        <w:adjustRightInd w:val="0"/>
        <w:spacing w:before="0" w:after="120"/>
        <w:textAlignment w:val="baseline"/>
        <w:rPr>
          <w:rFonts w:ascii="Calibri" w:hAnsi="Calibri"/>
          <w:b/>
          <w:i/>
          <w:szCs w:val="22"/>
          <w:lang w:val="en-GB"/>
        </w:rPr>
      </w:pPr>
      <w:r w:rsidRPr="00801C8D">
        <w:rPr>
          <w:rFonts w:ascii="Calibri" w:hAnsi="Calibri"/>
          <w:b/>
          <w:i/>
          <w:szCs w:val="22"/>
          <w:lang w:val="en-GB"/>
        </w:rPr>
        <w:t>Radisson SAS Hotel Tashkent****</w:t>
      </w:r>
    </w:p>
    <w:p w:rsidR="00F45FFF" w:rsidRPr="00801C8D" w:rsidRDefault="00F45FFF" w:rsidP="00801C8D">
      <w:pPr>
        <w:overflowPunct w:val="0"/>
        <w:autoSpaceDE w:val="0"/>
        <w:autoSpaceDN w:val="0"/>
        <w:adjustRightInd w:val="0"/>
        <w:spacing w:before="0" w:after="120"/>
        <w:textAlignment w:val="baseline"/>
        <w:rPr>
          <w:rFonts w:ascii="Calibri" w:hAnsi="Calibri"/>
          <w:b/>
          <w:noProof/>
          <w:szCs w:val="22"/>
          <w:lang w:val="en-GB"/>
        </w:rPr>
      </w:pPr>
      <w:r w:rsidRPr="00801C8D">
        <w:rPr>
          <w:rFonts w:ascii="Calibri" w:hAnsi="Calibri"/>
          <w:szCs w:val="22"/>
          <w:lang w:val="en-GB" w:eastAsia="ru-RU"/>
        </w:rPr>
        <w:t xml:space="preserve">88, Amir </w:t>
      </w:r>
      <w:proofErr w:type="spellStart"/>
      <w:r w:rsidRPr="00801C8D">
        <w:rPr>
          <w:rFonts w:ascii="Calibri" w:hAnsi="Calibri"/>
          <w:szCs w:val="22"/>
          <w:lang w:val="en-GB" w:eastAsia="ru-RU"/>
        </w:rPr>
        <w:t>Temur</w:t>
      </w:r>
      <w:proofErr w:type="spellEnd"/>
      <w:r w:rsidRPr="00801C8D">
        <w:rPr>
          <w:rFonts w:ascii="Calibri" w:hAnsi="Calibri"/>
          <w:szCs w:val="22"/>
          <w:lang w:val="en-GB" w:eastAsia="ru-RU"/>
        </w:rPr>
        <w:t xml:space="preserve"> Street</w:t>
      </w:r>
      <w:r w:rsidR="00801C8D">
        <w:rPr>
          <w:rFonts w:ascii="Calibri" w:hAnsi="Calibri"/>
          <w:szCs w:val="22"/>
          <w:lang w:val="en-GB" w:eastAsia="ru-RU"/>
        </w:rPr>
        <w:br/>
      </w:r>
      <w:r w:rsidRPr="00801C8D">
        <w:rPr>
          <w:rFonts w:ascii="Calibri" w:hAnsi="Calibri"/>
          <w:szCs w:val="22"/>
          <w:lang w:val="en-GB" w:eastAsia="ru-RU"/>
        </w:rPr>
        <w:t>Tashkent 100084</w:t>
      </w:r>
      <w:r w:rsidR="00801C8D">
        <w:rPr>
          <w:rFonts w:ascii="Calibri" w:hAnsi="Calibri"/>
          <w:szCs w:val="22"/>
          <w:lang w:val="en-GB" w:eastAsia="ru-RU"/>
        </w:rPr>
        <w:br/>
      </w:r>
      <w:r w:rsidRPr="00801C8D">
        <w:rPr>
          <w:rFonts w:ascii="Calibri" w:hAnsi="Calibri"/>
          <w:szCs w:val="22"/>
          <w:lang w:val="en-GB" w:eastAsia="ru-RU"/>
        </w:rPr>
        <w:t>Uzbekistan</w:t>
      </w:r>
      <w:r w:rsidR="00801C8D">
        <w:rPr>
          <w:rFonts w:ascii="Calibri" w:hAnsi="Calibri"/>
          <w:szCs w:val="22"/>
          <w:lang w:val="en-GB" w:eastAsia="ru-RU"/>
        </w:rPr>
        <w:br/>
      </w:r>
      <w:r w:rsidRPr="00801C8D">
        <w:rPr>
          <w:rFonts w:ascii="Calibri" w:hAnsi="Calibri"/>
          <w:noProof/>
          <w:szCs w:val="22"/>
          <w:lang w:val="en-GB"/>
        </w:rPr>
        <w:t>Tel.: +998 71 1204900</w:t>
      </w:r>
      <w:r w:rsidR="00801C8D">
        <w:rPr>
          <w:rFonts w:ascii="Calibri" w:hAnsi="Calibri"/>
          <w:noProof/>
          <w:szCs w:val="22"/>
          <w:lang w:val="en-GB"/>
        </w:rPr>
        <w:br/>
      </w:r>
      <w:r w:rsidRPr="00801C8D">
        <w:rPr>
          <w:rFonts w:ascii="Calibri" w:hAnsi="Calibri"/>
          <w:noProof/>
          <w:szCs w:val="22"/>
          <w:lang w:val="en-GB"/>
        </w:rPr>
        <w:t>Fax: +998 71 1204902</w:t>
      </w:r>
      <w:r w:rsidR="00801C8D">
        <w:rPr>
          <w:rFonts w:ascii="Calibri" w:hAnsi="Calibri"/>
          <w:noProof/>
          <w:szCs w:val="22"/>
          <w:lang w:val="en-GB"/>
        </w:rPr>
        <w:br/>
      </w:r>
      <w:hyperlink r:id="rId20" w:tooltip="http://www.radissonsas.com" w:history="1">
        <w:r w:rsidRPr="00801C8D">
          <w:rPr>
            <w:rFonts w:ascii="Calibri" w:hAnsi="Calibri"/>
            <w:b/>
            <w:noProof/>
            <w:color w:val="0000FF"/>
            <w:szCs w:val="22"/>
            <w:u w:val="single"/>
            <w:lang w:val="en-GB"/>
          </w:rPr>
          <w:t>www.radissonsas.com</w:t>
        </w:r>
      </w:hyperlink>
    </w:p>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The Radisson SAS Hotel in Tashkent is on Amir </w:t>
      </w:r>
      <w:proofErr w:type="spellStart"/>
      <w:r w:rsidRPr="00801C8D">
        <w:rPr>
          <w:rFonts w:ascii="Calibri" w:hAnsi="Calibri"/>
          <w:szCs w:val="22"/>
          <w:lang w:val="en-GB"/>
        </w:rPr>
        <w:t>Temur</w:t>
      </w:r>
      <w:proofErr w:type="spellEnd"/>
      <w:r w:rsidRPr="00801C8D">
        <w:rPr>
          <w:rFonts w:ascii="Calibri" w:hAnsi="Calibri"/>
          <w:szCs w:val="22"/>
          <w:lang w:val="en-GB"/>
        </w:rPr>
        <w:t xml:space="preserve"> </w:t>
      </w:r>
      <w:proofErr w:type="gramStart"/>
      <w:r w:rsidRPr="00801C8D">
        <w:rPr>
          <w:rFonts w:ascii="Calibri" w:hAnsi="Calibri"/>
          <w:szCs w:val="22"/>
          <w:lang w:val="en-GB"/>
        </w:rPr>
        <w:t>street</w:t>
      </w:r>
      <w:proofErr w:type="gramEnd"/>
      <w:r w:rsidRPr="00801C8D">
        <w:rPr>
          <w:rFonts w:ascii="Calibri" w:hAnsi="Calibri"/>
          <w:szCs w:val="22"/>
          <w:lang w:val="en-GB"/>
        </w:rPr>
        <w:t xml:space="preserve"> in the heart of the banking and business district. The hotel is just 15 minutes from the international airport and has 111 beautifully designed rooms with all modern amenities: individually controlled heating and air-conditioning system, direct-dial telephones and Internet port, electronic safe, TV with 24 international channels, mini-bar, and bathroom with bathtub and hairdryer. The hotel has 2 bars, 2 restaurants, a fitness </w:t>
      </w:r>
      <w:proofErr w:type="spellStart"/>
      <w:r w:rsidRPr="00801C8D">
        <w:rPr>
          <w:rFonts w:ascii="Calibri" w:hAnsi="Calibri"/>
          <w:szCs w:val="22"/>
          <w:lang w:val="en-GB"/>
        </w:rPr>
        <w:t>center</w:t>
      </w:r>
      <w:proofErr w:type="spellEnd"/>
      <w:r w:rsidRPr="00801C8D">
        <w:rPr>
          <w:rFonts w:ascii="Calibri" w:hAnsi="Calibri"/>
          <w:szCs w:val="22"/>
          <w:lang w:val="en-GB"/>
        </w:rPr>
        <w:t xml:space="preserve"> (swimming pool, sauna and gym), a 24-hour Business </w:t>
      </w:r>
      <w:proofErr w:type="spellStart"/>
      <w:r w:rsidRPr="00801C8D">
        <w:rPr>
          <w:rFonts w:ascii="Calibri" w:hAnsi="Calibri"/>
          <w:szCs w:val="22"/>
          <w:lang w:val="en-GB"/>
        </w:rPr>
        <w:t>Center</w:t>
      </w:r>
      <w:proofErr w:type="spellEnd"/>
      <w:r w:rsidRPr="00801C8D">
        <w:rPr>
          <w:rFonts w:ascii="Calibri" w:hAnsi="Calibri"/>
          <w:szCs w:val="22"/>
          <w:lang w:val="en-GB"/>
        </w:rPr>
        <w:t xml:space="preserve"> with all amenities, a laundry &amp; dry-cleaning service, an outdoor parking lot, and a currency exchange office.</w:t>
      </w:r>
    </w:p>
    <w:p w:rsidR="00F45FFF" w:rsidRPr="00801C8D" w:rsidRDefault="00F45FFF" w:rsidP="00801C8D">
      <w:pPr>
        <w:spacing w:before="0" w:after="120"/>
        <w:rPr>
          <w:rFonts w:ascii="Verdana" w:hAnsi="Verdana"/>
          <w:color w:val="424242"/>
          <w:szCs w:val="22"/>
          <w:lang w:val="en-GB"/>
        </w:rPr>
      </w:pPr>
      <w:r w:rsidRPr="00801C8D">
        <w:rPr>
          <w:rFonts w:ascii="Verdana" w:hAnsi="Verdana"/>
          <w:noProof/>
          <w:color w:val="424242"/>
          <w:szCs w:val="22"/>
          <w:lang w:eastAsia="zh-CN"/>
        </w:rPr>
        <w:drawing>
          <wp:inline distT="0" distB="0" distL="0" distR="0" wp14:anchorId="147E6DD2" wp14:editId="5147C2F7">
            <wp:extent cx="1362075" cy="1257300"/>
            <wp:effectExtent l="0" t="0" r="9525" b="0"/>
            <wp:docPr id="1" name="Picture 1"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adisson SAS Hotel, Tashk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00801C8D">
        <w:rPr>
          <w:rFonts w:ascii="Verdana" w:hAnsi="Verdana"/>
          <w:color w:val="424242"/>
          <w:szCs w:val="22"/>
          <w:lang w:val="en-GB"/>
        </w:rPr>
        <w:t xml:space="preserve"> </w:t>
      </w:r>
      <w:r w:rsidRPr="00801C8D">
        <w:rPr>
          <w:rFonts w:ascii="Verdana" w:hAnsi="Verdana"/>
          <w:color w:val="424242"/>
          <w:szCs w:val="22"/>
          <w:lang w:val="en-GB"/>
        </w:rPr>
        <w:t xml:space="preserve"> </w:t>
      </w:r>
      <w:r w:rsidRPr="00801C8D">
        <w:rPr>
          <w:rFonts w:ascii="Verdana" w:hAnsi="Verdana"/>
          <w:noProof/>
          <w:color w:val="424242"/>
          <w:szCs w:val="22"/>
          <w:lang w:eastAsia="zh-CN"/>
        </w:rPr>
        <w:drawing>
          <wp:inline distT="0" distB="0" distL="0" distR="0" wp14:anchorId="490F67FB" wp14:editId="6F14D163">
            <wp:extent cx="1304925" cy="1228725"/>
            <wp:effectExtent l="0" t="0" r="9525" b="9525"/>
            <wp:docPr id="4" name="Picture 4"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obServer?blobcol=urlthumbnail&amp;blobheader=image%2Fjpeg&amp;blobkey=id&amp;blobtable=ImageFile&amp;blobwhere=1134738341948&amp;rendermode=liv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r w:rsidRPr="00801C8D">
        <w:rPr>
          <w:rFonts w:ascii="Verdana" w:hAnsi="Verdana"/>
          <w:color w:val="424242"/>
          <w:szCs w:val="22"/>
          <w:lang w:val="en-GB"/>
        </w:rPr>
        <w:t xml:space="preserve">  </w:t>
      </w:r>
      <w:r w:rsidRPr="00801C8D">
        <w:rPr>
          <w:rFonts w:ascii="Verdana" w:hAnsi="Verdana"/>
          <w:noProof/>
          <w:color w:val="424242"/>
          <w:szCs w:val="22"/>
          <w:lang w:eastAsia="zh-CN"/>
        </w:rPr>
        <w:drawing>
          <wp:inline distT="0" distB="0" distL="0" distR="0" wp14:anchorId="0CB1AE91" wp14:editId="17829DDC">
            <wp:extent cx="1343025" cy="1209675"/>
            <wp:effectExtent l="0" t="0" r="9525" b="9525"/>
            <wp:docPr id="6" name="Picture 6"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obServer?blobcol=urlthumbnail&amp;blobheader=image%2Fjpeg&amp;blobkey=id&amp;blobtable=ImageFile&amp;blobwhere=1134738342674&amp;rendermode=li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r w:rsidRPr="00801C8D">
        <w:rPr>
          <w:rFonts w:ascii="Verdana" w:hAnsi="Verdana"/>
          <w:color w:val="424242"/>
          <w:szCs w:val="22"/>
          <w:lang w:val="en-GB"/>
        </w:rPr>
        <w:t xml:space="preserve">  </w:t>
      </w:r>
      <w:r w:rsidRPr="00801C8D">
        <w:rPr>
          <w:rFonts w:ascii="Verdana" w:hAnsi="Verdana"/>
          <w:noProof/>
          <w:color w:val="424242"/>
          <w:szCs w:val="22"/>
          <w:lang w:eastAsia="zh-CN"/>
        </w:rPr>
        <w:drawing>
          <wp:inline distT="0" distB="0" distL="0" distR="0" wp14:anchorId="08EEC8B5" wp14:editId="4B967BAE">
            <wp:extent cx="1323975" cy="1238250"/>
            <wp:effectExtent l="0" t="0" r="9525" b="0"/>
            <wp:docPr id="7" name="Picture 7"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obServer?blobcol=urlthumbnail&amp;blobheader=image%2Fjpeg&amp;blobkey=id&amp;blobtable=ImageFile&amp;blobwhere=1134738342467&amp;rendermode=liv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tbl>
      <w:tblPr>
        <w:tblW w:w="7191" w:type="dxa"/>
        <w:tblInd w:w="108" w:type="dxa"/>
        <w:tblLook w:val="01E0" w:firstRow="1" w:lastRow="1" w:firstColumn="1" w:lastColumn="1" w:noHBand="0" w:noVBand="0"/>
      </w:tblPr>
      <w:tblGrid>
        <w:gridCol w:w="2160"/>
        <w:gridCol w:w="5031"/>
      </w:tblGrid>
      <w:tr w:rsidR="00F45FFF" w:rsidRPr="00801C8D" w:rsidTr="00F45FFF">
        <w:tc>
          <w:tcPr>
            <w:tcW w:w="2160" w:type="dxa"/>
          </w:tcPr>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b/>
                <w:bCs/>
                <w:i/>
                <w:iCs/>
                <w:szCs w:val="22"/>
                <w:lang w:val="en-GB"/>
              </w:rPr>
            </w:pPr>
            <w:r w:rsidRPr="00801C8D">
              <w:rPr>
                <w:rFonts w:ascii="Calibri" w:hAnsi="Calibri"/>
                <w:b/>
                <w:bCs/>
                <w:i/>
                <w:iCs/>
                <w:szCs w:val="22"/>
                <w:lang w:val="en-GB"/>
              </w:rPr>
              <w:t xml:space="preserve">Room Type </w:t>
            </w:r>
          </w:p>
        </w:tc>
        <w:tc>
          <w:tcPr>
            <w:tcW w:w="5031" w:type="dxa"/>
          </w:tcPr>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b/>
                <w:bCs/>
                <w:i/>
                <w:iCs/>
                <w:szCs w:val="22"/>
                <w:lang w:val="en-GB"/>
              </w:rPr>
            </w:pPr>
            <w:r w:rsidRPr="00801C8D">
              <w:rPr>
                <w:rFonts w:ascii="Calibri" w:hAnsi="Calibri"/>
                <w:b/>
                <w:bCs/>
                <w:i/>
                <w:iCs/>
                <w:szCs w:val="22"/>
                <w:lang w:val="en-GB"/>
              </w:rPr>
              <w:t>Special Rates</w:t>
            </w:r>
          </w:p>
        </w:tc>
      </w:tr>
      <w:tr w:rsidR="00F45FFF" w:rsidRPr="00801C8D" w:rsidTr="00F45FFF">
        <w:tc>
          <w:tcPr>
            <w:tcW w:w="2160" w:type="dxa"/>
          </w:tcPr>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i/>
                <w:iCs/>
                <w:szCs w:val="22"/>
                <w:lang w:val="en-GB"/>
              </w:rPr>
            </w:pPr>
            <w:r w:rsidRPr="00801C8D">
              <w:rPr>
                <w:rFonts w:ascii="Calibri" w:hAnsi="Calibri"/>
                <w:i/>
                <w:iCs/>
                <w:szCs w:val="22"/>
                <w:lang w:val="en-GB"/>
              </w:rPr>
              <w:t>Standard Single</w:t>
            </w:r>
          </w:p>
        </w:tc>
        <w:tc>
          <w:tcPr>
            <w:tcW w:w="5031" w:type="dxa"/>
          </w:tcPr>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i/>
                <w:iCs/>
                <w:szCs w:val="22"/>
                <w:lang w:val="en-GB"/>
              </w:rPr>
            </w:pPr>
            <w:r w:rsidRPr="00801C8D">
              <w:rPr>
                <w:rFonts w:ascii="Calibri" w:hAnsi="Calibri"/>
                <w:i/>
                <w:iCs/>
                <w:szCs w:val="22"/>
                <w:lang w:val="en-GB"/>
              </w:rPr>
              <w:t>137 USD</w:t>
            </w:r>
          </w:p>
        </w:tc>
      </w:tr>
      <w:tr w:rsidR="00F45FFF" w:rsidRPr="00801C8D" w:rsidTr="00F45FFF">
        <w:tc>
          <w:tcPr>
            <w:tcW w:w="2160" w:type="dxa"/>
          </w:tcPr>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i/>
                <w:iCs/>
                <w:szCs w:val="22"/>
                <w:lang w:val="en-GB"/>
              </w:rPr>
            </w:pPr>
            <w:r w:rsidRPr="00801C8D">
              <w:rPr>
                <w:rFonts w:ascii="Calibri" w:hAnsi="Calibri"/>
                <w:i/>
                <w:iCs/>
                <w:szCs w:val="22"/>
                <w:lang w:val="en-GB"/>
              </w:rPr>
              <w:t>Junior Suite</w:t>
            </w:r>
          </w:p>
        </w:tc>
        <w:tc>
          <w:tcPr>
            <w:tcW w:w="5031" w:type="dxa"/>
          </w:tcPr>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i/>
                <w:iCs/>
                <w:szCs w:val="22"/>
                <w:lang w:val="en-GB"/>
              </w:rPr>
            </w:pPr>
            <w:r w:rsidRPr="00801C8D">
              <w:rPr>
                <w:rFonts w:ascii="Calibri" w:hAnsi="Calibri"/>
                <w:i/>
                <w:iCs/>
                <w:szCs w:val="22"/>
                <w:lang w:val="en-GB"/>
              </w:rPr>
              <w:t>250 USD</w:t>
            </w:r>
          </w:p>
        </w:tc>
      </w:tr>
    </w:tbl>
    <w:p w:rsidR="00F45FFF" w:rsidRPr="00801C8D" w:rsidRDefault="00F45FFF" w:rsidP="00801C8D">
      <w:pPr>
        <w:tabs>
          <w:tab w:val="right" w:pos="0"/>
        </w:tabs>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lastRenderedPageBreak/>
        <w:t>The above rates include:</w:t>
      </w:r>
    </w:p>
    <w:p w:rsidR="00F45FFF" w:rsidRPr="00801C8D" w:rsidRDefault="00801C8D" w:rsidP="00801C8D">
      <w:pPr>
        <w:pStyle w:val="enumlev1"/>
        <w:spacing w:before="0" w:after="120"/>
        <w:rPr>
          <w:szCs w:val="22"/>
        </w:rPr>
      </w:pPr>
      <w:r w:rsidRPr="00801C8D">
        <w:rPr>
          <w:szCs w:val="22"/>
        </w:rPr>
        <w:t>−</w:t>
      </w:r>
      <w:r w:rsidRPr="00801C8D">
        <w:rPr>
          <w:szCs w:val="22"/>
        </w:rPr>
        <w:tab/>
      </w:r>
      <w:proofErr w:type="gramStart"/>
      <w:r w:rsidR="00F45FFF" w:rsidRPr="00801C8D">
        <w:rPr>
          <w:szCs w:val="22"/>
        </w:rPr>
        <w:t>full</w:t>
      </w:r>
      <w:proofErr w:type="gramEnd"/>
      <w:r w:rsidR="00F45FFF" w:rsidRPr="00801C8D">
        <w:rPr>
          <w:szCs w:val="22"/>
        </w:rPr>
        <w:t xml:space="preserve"> buffet breakfast;</w:t>
      </w:r>
    </w:p>
    <w:p w:rsidR="00F45FFF" w:rsidRPr="00801C8D" w:rsidRDefault="00801C8D" w:rsidP="00801C8D">
      <w:pPr>
        <w:pStyle w:val="enumlev1"/>
        <w:spacing w:before="0" w:after="120"/>
        <w:rPr>
          <w:szCs w:val="22"/>
        </w:rPr>
      </w:pPr>
      <w:r w:rsidRPr="00801C8D">
        <w:rPr>
          <w:szCs w:val="22"/>
        </w:rPr>
        <w:t>−</w:t>
      </w:r>
      <w:r w:rsidRPr="00801C8D">
        <w:rPr>
          <w:szCs w:val="22"/>
        </w:rPr>
        <w:tab/>
      </w:r>
      <w:proofErr w:type="gramStart"/>
      <w:r w:rsidR="00F45FFF" w:rsidRPr="00801C8D">
        <w:rPr>
          <w:szCs w:val="22"/>
        </w:rPr>
        <w:t>fitness</w:t>
      </w:r>
      <w:proofErr w:type="gramEnd"/>
      <w:r w:rsidR="00F45FFF" w:rsidRPr="00801C8D">
        <w:rPr>
          <w:szCs w:val="22"/>
        </w:rPr>
        <w:t xml:space="preserve"> </w:t>
      </w:r>
      <w:proofErr w:type="spellStart"/>
      <w:r w:rsidR="00F45FFF" w:rsidRPr="00801C8D">
        <w:rPr>
          <w:szCs w:val="22"/>
        </w:rPr>
        <w:t>center</w:t>
      </w:r>
      <w:proofErr w:type="spellEnd"/>
      <w:r w:rsidR="00F45FFF" w:rsidRPr="00801C8D">
        <w:rPr>
          <w:szCs w:val="22"/>
        </w:rPr>
        <w:t xml:space="preserve"> use: swimming pool, sauna and gym;</w:t>
      </w:r>
    </w:p>
    <w:p w:rsidR="00F45FFF" w:rsidRPr="00801C8D" w:rsidRDefault="00801C8D" w:rsidP="00801C8D">
      <w:pPr>
        <w:pStyle w:val="enumlev1"/>
        <w:spacing w:before="0" w:after="120"/>
        <w:rPr>
          <w:szCs w:val="22"/>
        </w:rPr>
      </w:pPr>
      <w:r w:rsidRPr="00801C8D">
        <w:rPr>
          <w:szCs w:val="22"/>
        </w:rPr>
        <w:t>−</w:t>
      </w:r>
      <w:r w:rsidRPr="00801C8D">
        <w:rPr>
          <w:szCs w:val="22"/>
        </w:rPr>
        <w:tab/>
      </w:r>
      <w:proofErr w:type="gramStart"/>
      <w:r w:rsidR="00F45FFF" w:rsidRPr="00801C8D">
        <w:rPr>
          <w:szCs w:val="22"/>
        </w:rPr>
        <w:t>complimentary</w:t>
      </w:r>
      <w:proofErr w:type="gramEnd"/>
      <w:r w:rsidR="00F45FFF" w:rsidRPr="00801C8D">
        <w:rPr>
          <w:szCs w:val="22"/>
        </w:rPr>
        <w:t xml:space="preserve"> Internet in the room &amp; wireless Internet use in all public areas;</w:t>
      </w:r>
    </w:p>
    <w:p w:rsidR="00F45FFF" w:rsidRPr="00B30817" w:rsidRDefault="00801C8D" w:rsidP="00801C8D">
      <w:pPr>
        <w:pStyle w:val="enumlev1"/>
        <w:spacing w:before="0" w:after="120"/>
        <w:rPr>
          <w:szCs w:val="22"/>
          <w:lang w:val="en-US"/>
        </w:rPr>
      </w:pPr>
      <w:r w:rsidRPr="00801C8D">
        <w:rPr>
          <w:szCs w:val="22"/>
        </w:rPr>
        <w:t>−</w:t>
      </w:r>
      <w:r w:rsidRPr="00801C8D">
        <w:rPr>
          <w:szCs w:val="22"/>
        </w:rPr>
        <w:tab/>
      </w:r>
      <w:r w:rsidR="00F45FFF" w:rsidRPr="00801C8D">
        <w:rPr>
          <w:szCs w:val="22"/>
        </w:rPr>
        <w:t>VAT</w:t>
      </w:r>
      <w:r w:rsidR="00A358C6" w:rsidRPr="00B30817">
        <w:rPr>
          <w:szCs w:val="22"/>
          <w:lang w:val="en-US"/>
        </w:rPr>
        <w:t>.</w:t>
      </w:r>
    </w:p>
    <w:p w:rsidR="00F45FFF" w:rsidRPr="00801C8D" w:rsidRDefault="00F45FFF" w:rsidP="00801C8D">
      <w:pPr>
        <w:tabs>
          <w:tab w:val="clear" w:pos="794"/>
          <w:tab w:val="clear" w:pos="1191"/>
          <w:tab w:val="clear" w:pos="1588"/>
          <w:tab w:val="clear" w:pos="1985"/>
          <w:tab w:val="right" w:pos="0"/>
        </w:tabs>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Check-in time at the hotel is 14:00 and check-out is 12:00 (noon). Accounts can be settled by major credit cards: Visa, AmEx, MasterCard, Diners Club, </w:t>
      </w:r>
      <w:proofErr w:type="gramStart"/>
      <w:r w:rsidRPr="00801C8D">
        <w:rPr>
          <w:rFonts w:ascii="Calibri" w:hAnsi="Calibri"/>
          <w:szCs w:val="22"/>
          <w:lang w:val="en-GB"/>
        </w:rPr>
        <w:t>JCB</w:t>
      </w:r>
      <w:proofErr w:type="gramEnd"/>
      <w:r w:rsidRPr="00801C8D">
        <w:rPr>
          <w:rFonts w:ascii="Calibri" w:hAnsi="Calibri"/>
          <w:szCs w:val="22"/>
          <w:lang w:val="en-GB"/>
        </w:rPr>
        <w:t xml:space="preserve"> or by cash.</w:t>
      </w:r>
    </w:p>
    <w:p w:rsidR="00F45FFF" w:rsidRPr="00801C8D" w:rsidRDefault="00F45FFF" w:rsidP="00801C8D">
      <w:pPr>
        <w:overflowPunct w:val="0"/>
        <w:autoSpaceDE w:val="0"/>
        <w:autoSpaceDN w:val="0"/>
        <w:adjustRightInd w:val="0"/>
        <w:spacing w:before="0" w:after="120"/>
        <w:textAlignment w:val="baseline"/>
        <w:rPr>
          <w:rFonts w:ascii="Calibri" w:hAnsi="Calibri" w:cs="Arial"/>
          <w:szCs w:val="22"/>
          <w:lang w:val="en-GB"/>
        </w:rPr>
      </w:pPr>
      <w:r w:rsidRPr="00801C8D">
        <w:rPr>
          <w:rFonts w:ascii="Calibri" w:hAnsi="Calibri"/>
          <w:szCs w:val="22"/>
          <w:lang w:val="en-GB"/>
        </w:rPr>
        <w:t xml:space="preserve">If participants need a hotel reservation, they are kindly asked to complete the </w:t>
      </w:r>
      <w:r w:rsidRPr="00801C8D">
        <w:rPr>
          <w:rFonts w:ascii="Calibri" w:hAnsi="Calibri"/>
          <w:b/>
          <w:bCs/>
          <w:szCs w:val="22"/>
          <w:lang w:val="en-GB"/>
        </w:rPr>
        <w:t>HOTEL RESERVATION AND TRANSFER FORM</w:t>
      </w:r>
      <w:r w:rsidRPr="00801C8D">
        <w:rPr>
          <w:rFonts w:ascii="Calibri" w:hAnsi="Calibri"/>
          <w:b/>
          <w:bCs/>
          <w:i/>
          <w:szCs w:val="22"/>
          <w:lang w:val="en-GB"/>
        </w:rPr>
        <w:t xml:space="preserve"> </w:t>
      </w:r>
      <w:r w:rsidRPr="00801C8D">
        <w:rPr>
          <w:rFonts w:ascii="Calibri" w:hAnsi="Calibri"/>
          <w:szCs w:val="22"/>
          <w:lang w:val="en-GB"/>
        </w:rPr>
        <w:t xml:space="preserve">(Annex 4) and send it </w:t>
      </w:r>
      <w:r w:rsidRPr="00801C8D">
        <w:rPr>
          <w:rFonts w:ascii="Calibri" w:hAnsi="Calibri"/>
          <w:b/>
          <w:bCs/>
          <w:iCs/>
          <w:szCs w:val="22"/>
          <w:lang w:val="en-GB"/>
        </w:rPr>
        <w:t>to the national coordinator,</w:t>
      </w:r>
      <w:r w:rsidRPr="00801C8D">
        <w:rPr>
          <w:rFonts w:ascii="Calibri" w:hAnsi="Calibri"/>
          <w:szCs w:val="22"/>
          <w:lang w:val="en-GB"/>
        </w:rPr>
        <w:t xml:space="preserve"> Mrs </w:t>
      </w:r>
      <w:proofErr w:type="spellStart"/>
      <w:r w:rsidRPr="00801C8D">
        <w:rPr>
          <w:rFonts w:ascii="Calibri" w:hAnsi="Calibri"/>
          <w:szCs w:val="22"/>
          <w:lang w:val="en-GB"/>
        </w:rPr>
        <w:t>Umida</w:t>
      </w:r>
      <w:proofErr w:type="spellEnd"/>
      <w:r w:rsidRPr="00801C8D">
        <w:rPr>
          <w:rFonts w:ascii="Calibri" w:hAnsi="Calibri"/>
          <w:szCs w:val="22"/>
          <w:lang w:val="en-GB"/>
        </w:rPr>
        <w:t xml:space="preserve"> </w:t>
      </w:r>
      <w:proofErr w:type="spellStart"/>
      <w:r w:rsidRPr="00801C8D">
        <w:rPr>
          <w:rFonts w:ascii="Calibri" w:hAnsi="Calibri"/>
          <w:szCs w:val="22"/>
          <w:lang w:val="en-GB"/>
        </w:rPr>
        <w:t>Musayeva</w:t>
      </w:r>
      <w:proofErr w:type="spellEnd"/>
      <w:r w:rsidRPr="00801C8D">
        <w:rPr>
          <w:rFonts w:ascii="Calibri" w:hAnsi="Calibri"/>
          <w:szCs w:val="22"/>
          <w:lang w:val="en-GB"/>
        </w:rPr>
        <w:t xml:space="preserve">, Senior Specialist of International Relations Coordination Department of the Communications and Information Agency of Uzbekistan, </w:t>
      </w:r>
      <w:r w:rsidRPr="00801C8D">
        <w:rPr>
          <w:rFonts w:ascii="Calibri" w:hAnsi="Calibri" w:cs="Arial"/>
          <w:szCs w:val="22"/>
          <w:lang w:val="en-GB"/>
        </w:rPr>
        <w:t>by fax: + 998 71 2398782</w:t>
      </w:r>
      <w:r w:rsidRPr="00801C8D">
        <w:rPr>
          <w:rFonts w:ascii="Calibri" w:hAnsi="Calibri"/>
          <w:szCs w:val="22"/>
          <w:lang w:val="en-GB"/>
        </w:rPr>
        <w:t xml:space="preserve"> </w:t>
      </w:r>
      <w:r w:rsidRPr="00801C8D">
        <w:rPr>
          <w:rFonts w:ascii="Calibri" w:hAnsi="Calibri" w:cs="Arial"/>
          <w:szCs w:val="22"/>
          <w:lang w:val="en-GB"/>
        </w:rPr>
        <w:t xml:space="preserve">or e-mail: </w:t>
      </w:r>
      <w:hyperlink r:id="rId25" w:history="1">
        <w:r w:rsidRPr="00801C8D">
          <w:rPr>
            <w:rFonts w:ascii="Calibri" w:hAnsi="Calibri" w:cs="Arial"/>
            <w:color w:val="0000FF"/>
            <w:szCs w:val="22"/>
            <w:u w:val="single"/>
            <w:lang w:val="en-GB"/>
          </w:rPr>
          <w:t>u.musaeva@aci.uz</w:t>
        </w:r>
      </w:hyperlink>
      <w:r w:rsidRPr="00801C8D">
        <w:rPr>
          <w:rFonts w:ascii="Calibri" w:hAnsi="Calibri" w:cs="Arial"/>
          <w:szCs w:val="22"/>
          <w:lang w:val="en-GB"/>
        </w:rPr>
        <w:t xml:space="preserve"> by</w:t>
      </w:r>
      <w:r w:rsidRPr="00801C8D">
        <w:rPr>
          <w:rFonts w:ascii="Calibri" w:hAnsi="Calibri" w:cs="Arial"/>
          <w:b/>
          <w:bCs/>
          <w:szCs w:val="22"/>
          <w:lang w:val="en-GB"/>
        </w:rPr>
        <w:t xml:space="preserve"> 1 April 2016 </w:t>
      </w:r>
      <w:r w:rsidRPr="00801C8D">
        <w:rPr>
          <w:rFonts w:ascii="Calibri" w:hAnsi="Calibri" w:cs="Arial"/>
          <w:szCs w:val="22"/>
          <w:lang w:val="en-GB"/>
        </w:rPr>
        <w:t xml:space="preserve">at the latest (for inquiries, </w:t>
      </w:r>
      <w:proofErr w:type="spellStart"/>
      <w:r w:rsidRPr="00801C8D">
        <w:rPr>
          <w:rFonts w:ascii="Calibri" w:hAnsi="Calibri" w:cs="Arial"/>
          <w:szCs w:val="22"/>
          <w:lang w:val="en-GB"/>
        </w:rPr>
        <w:t>tel</w:t>
      </w:r>
      <w:proofErr w:type="spellEnd"/>
      <w:r w:rsidRPr="00801C8D">
        <w:rPr>
          <w:rFonts w:ascii="Calibri" w:hAnsi="Calibri" w:cs="Arial"/>
          <w:szCs w:val="22"/>
          <w:lang w:val="en-GB"/>
        </w:rPr>
        <w:t xml:space="preserve">: +998 71 2384141, </w:t>
      </w:r>
      <w:r w:rsidRPr="00801C8D">
        <w:rPr>
          <w:rFonts w:ascii="Calibri" w:hAnsi="Calibri"/>
          <w:szCs w:val="22"/>
          <w:lang w:val="en-GB"/>
        </w:rPr>
        <w:t>mob: +</w:t>
      </w:r>
      <w:r w:rsidRPr="00801C8D">
        <w:rPr>
          <w:rFonts w:ascii="Calibri" w:hAnsi="Calibri" w:cs="Arial"/>
          <w:szCs w:val="22"/>
          <w:lang w:val="en-GB"/>
        </w:rPr>
        <w:t>998 90 371 8388).</w:t>
      </w:r>
    </w:p>
    <w:p w:rsidR="00F45FFF" w:rsidRPr="00801C8D" w:rsidRDefault="00F45FFF" w:rsidP="00801C8D">
      <w:pPr>
        <w:tabs>
          <w:tab w:val="clear" w:pos="794"/>
          <w:tab w:val="left" w:pos="0"/>
        </w:tabs>
        <w:overflowPunct w:val="0"/>
        <w:autoSpaceDE w:val="0"/>
        <w:autoSpaceDN w:val="0"/>
        <w:adjustRightInd w:val="0"/>
        <w:spacing w:before="0" w:after="120"/>
        <w:textAlignment w:val="baseline"/>
        <w:rPr>
          <w:rFonts w:ascii="Calibri" w:hAnsi="Calibri"/>
          <w:b/>
          <w:bCs/>
          <w:i/>
          <w:szCs w:val="22"/>
          <w:lang w:val="en-GB"/>
        </w:rPr>
      </w:pPr>
      <w:r w:rsidRPr="00801C8D">
        <w:rPr>
          <w:rFonts w:ascii="Calibri" w:hAnsi="Calibri"/>
          <w:b/>
          <w:i/>
          <w:szCs w:val="22"/>
          <w:lang w:val="en-GB"/>
        </w:rPr>
        <w:t>Hotel Wyndham</w:t>
      </w:r>
      <w:r w:rsidRPr="00801C8D">
        <w:rPr>
          <w:rFonts w:ascii="Calibri" w:hAnsi="Calibri"/>
          <w:b/>
          <w:bCs/>
          <w:i/>
          <w:szCs w:val="22"/>
          <w:lang w:val="en-GB"/>
        </w:rPr>
        <w:t>****</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color w:val="333333"/>
          <w:szCs w:val="22"/>
          <w:lang w:val="en-GB" w:eastAsia="ru-RU"/>
        </w:rPr>
      </w:pPr>
      <w:r w:rsidRPr="00801C8D">
        <w:rPr>
          <w:rFonts w:ascii="Calibri" w:hAnsi="Calibri"/>
          <w:color w:val="333333"/>
          <w:szCs w:val="22"/>
          <w:lang w:val="en-GB" w:eastAsia="ru-RU"/>
        </w:rPr>
        <w:t xml:space="preserve">Amir </w:t>
      </w:r>
      <w:proofErr w:type="spellStart"/>
      <w:r w:rsidRPr="00801C8D">
        <w:rPr>
          <w:rFonts w:ascii="Calibri" w:hAnsi="Calibri"/>
          <w:color w:val="333333"/>
          <w:szCs w:val="22"/>
          <w:lang w:val="en-GB" w:eastAsia="ru-RU"/>
        </w:rPr>
        <w:t>Temur</w:t>
      </w:r>
      <w:proofErr w:type="spellEnd"/>
      <w:r w:rsidRPr="00801C8D">
        <w:rPr>
          <w:rFonts w:ascii="Calibri" w:hAnsi="Calibri"/>
          <w:color w:val="333333"/>
          <w:szCs w:val="22"/>
          <w:lang w:val="en-GB" w:eastAsia="ru-RU"/>
        </w:rPr>
        <w:t xml:space="preserve"> Street, C 4, No 7/8, </w:t>
      </w:r>
      <w:r w:rsidRPr="00801C8D">
        <w:rPr>
          <w:rFonts w:ascii="Calibri" w:hAnsi="Calibri"/>
          <w:color w:val="333333"/>
          <w:szCs w:val="22"/>
          <w:lang w:val="en-GB" w:eastAsia="ru-RU"/>
        </w:rPr>
        <w:br/>
        <w:t xml:space="preserve">Tashkent 700000 </w:t>
      </w:r>
      <w:r w:rsidR="00801C8D">
        <w:rPr>
          <w:rFonts w:ascii="Calibri" w:hAnsi="Calibri"/>
          <w:color w:val="333333"/>
          <w:szCs w:val="22"/>
          <w:lang w:val="en-GB" w:eastAsia="ru-RU"/>
        </w:rPr>
        <w:br/>
      </w:r>
      <w:r w:rsidRPr="00801C8D">
        <w:rPr>
          <w:rFonts w:ascii="Calibri" w:hAnsi="Calibri"/>
          <w:color w:val="333333"/>
          <w:szCs w:val="22"/>
          <w:lang w:val="en-GB" w:eastAsia="ru-RU"/>
        </w:rPr>
        <w:t>Uzbekistan</w:t>
      </w:r>
      <w:r w:rsidRPr="00801C8D">
        <w:rPr>
          <w:rFonts w:ascii="Calibri" w:hAnsi="Calibri"/>
          <w:color w:val="333333"/>
          <w:szCs w:val="22"/>
          <w:lang w:val="en-GB" w:eastAsia="ru-RU"/>
        </w:rPr>
        <w:br/>
      </w:r>
      <w:r w:rsidRPr="00801C8D">
        <w:rPr>
          <w:rFonts w:ascii="Calibri" w:hAnsi="Calibri"/>
          <w:b/>
          <w:bCs/>
          <w:color w:val="333333"/>
          <w:szCs w:val="22"/>
          <w:lang w:val="en-GB" w:eastAsia="ru-RU"/>
        </w:rPr>
        <w:t>Tel:</w:t>
      </w:r>
      <w:r w:rsidRPr="00801C8D">
        <w:rPr>
          <w:rFonts w:ascii="Calibri" w:hAnsi="Calibri"/>
          <w:color w:val="333333"/>
          <w:szCs w:val="22"/>
          <w:lang w:val="en-GB" w:eastAsia="ru-RU"/>
        </w:rPr>
        <w:t xml:space="preserve"> </w:t>
      </w:r>
      <w:proofErr w:type="gramStart"/>
      <w:r w:rsidRPr="00801C8D">
        <w:rPr>
          <w:rFonts w:ascii="Calibri" w:hAnsi="Calibri"/>
          <w:color w:val="333333"/>
          <w:szCs w:val="22"/>
          <w:lang w:val="en-GB" w:eastAsia="ru-RU"/>
        </w:rPr>
        <w:t>+(</w:t>
      </w:r>
      <w:proofErr w:type="gramEnd"/>
      <w:r w:rsidRPr="00801C8D">
        <w:rPr>
          <w:rFonts w:ascii="Calibri" w:hAnsi="Calibri"/>
          <w:color w:val="333333"/>
          <w:szCs w:val="22"/>
          <w:lang w:val="en-GB" w:eastAsia="ru-RU"/>
        </w:rPr>
        <w:t>998) 71 120 37 00, +(998) 71 134 85 85</w:t>
      </w:r>
      <w:r w:rsidRPr="00801C8D">
        <w:rPr>
          <w:rFonts w:ascii="Calibri" w:hAnsi="Calibri"/>
          <w:color w:val="333333"/>
          <w:szCs w:val="22"/>
          <w:lang w:val="en-GB" w:eastAsia="ru-RU"/>
        </w:rPr>
        <w:br/>
      </w:r>
      <w:r w:rsidRPr="00801C8D">
        <w:rPr>
          <w:rFonts w:ascii="Calibri" w:hAnsi="Calibri"/>
          <w:b/>
          <w:bCs/>
          <w:color w:val="333333"/>
          <w:szCs w:val="22"/>
          <w:lang w:val="en-GB" w:eastAsia="ru-RU"/>
        </w:rPr>
        <w:t>Fax:</w:t>
      </w:r>
      <w:r w:rsidRPr="00801C8D">
        <w:rPr>
          <w:rFonts w:ascii="Calibri" w:hAnsi="Calibri"/>
          <w:color w:val="333333"/>
          <w:szCs w:val="22"/>
          <w:lang w:val="en-GB" w:eastAsia="ru-RU"/>
        </w:rPr>
        <w:t xml:space="preserve"> +(998) 71 134 42 42</w:t>
      </w:r>
      <w:r w:rsidRPr="00801C8D">
        <w:rPr>
          <w:rFonts w:ascii="Calibri" w:hAnsi="Calibri"/>
          <w:color w:val="333333"/>
          <w:szCs w:val="22"/>
          <w:lang w:val="en-GB" w:eastAsia="ru-RU"/>
        </w:rPr>
        <w:br/>
      </w:r>
      <w:hyperlink r:id="rId26" w:history="1">
        <w:r w:rsidRPr="00801C8D">
          <w:rPr>
            <w:rFonts w:ascii="Calibri" w:hAnsi="Calibri"/>
            <w:color w:val="0000FF"/>
            <w:szCs w:val="22"/>
            <w:u w:val="single"/>
            <w:lang w:val="en-GB" w:eastAsia="ru-RU"/>
          </w:rPr>
          <w:t>www.wyndham.com</w:t>
        </w:r>
      </w:hyperlink>
    </w:p>
    <w:p w:rsidR="00F45FFF" w:rsidRPr="00801C8D" w:rsidRDefault="00F45FFF" w:rsidP="00801C8D">
      <w:pPr>
        <w:overflowPunct w:val="0"/>
        <w:autoSpaceDE w:val="0"/>
        <w:autoSpaceDN w:val="0"/>
        <w:adjustRightInd w:val="0"/>
        <w:spacing w:before="0" w:after="120"/>
        <w:textAlignment w:val="baseline"/>
        <w:rPr>
          <w:rFonts w:ascii="Calibri" w:hAnsi="Calibri"/>
          <w:color w:val="333333"/>
          <w:szCs w:val="22"/>
          <w:lang w:val="en-GB"/>
        </w:rPr>
      </w:pPr>
      <w:r w:rsidRPr="00801C8D">
        <w:rPr>
          <w:rFonts w:ascii="Calibri" w:hAnsi="Calibri"/>
          <w:color w:val="333333"/>
          <w:szCs w:val="22"/>
          <w:lang w:val="en-GB"/>
        </w:rPr>
        <w:t>We plan for fellowship holders to stay at this hotel.</w:t>
      </w:r>
    </w:p>
    <w:p w:rsidR="00F45FFF" w:rsidRPr="00801C8D" w:rsidRDefault="00F45FFF" w:rsidP="00801C8D">
      <w:pPr>
        <w:overflowPunct w:val="0"/>
        <w:autoSpaceDE w:val="0"/>
        <w:autoSpaceDN w:val="0"/>
        <w:adjustRightInd w:val="0"/>
        <w:spacing w:before="0" w:after="120"/>
        <w:textAlignment w:val="baseline"/>
        <w:rPr>
          <w:rFonts w:ascii="Calibri" w:hAnsi="Calibri"/>
          <w:color w:val="333333"/>
          <w:szCs w:val="22"/>
          <w:lang w:val="en-GB"/>
        </w:rPr>
      </w:pPr>
      <w:r w:rsidRPr="00801C8D">
        <w:rPr>
          <w:rFonts w:ascii="Calibri" w:hAnsi="Calibri"/>
          <w:color w:val="333333"/>
          <w:szCs w:val="22"/>
          <w:lang w:val="en-GB"/>
        </w:rPr>
        <w:t xml:space="preserve">Located 8 km from Tashkent International Airport in the city </w:t>
      </w:r>
      <w:proofErr w:type="spellStart"/>
      <w:r w:rsidRPr="00801C8D">
        <w:rPr>
          <w:rFonts w:ascii="Calibri" w:hAnsi="Calibri"/>
          <w:color w:val="333333"/>
          <w:szCs w:val="22"/>
          <w:lang w:val="en-GB"/>
        </w:rPr>
        <w:t>center</w:t>
      </w:r>
      <w:proofErr w:type="spellEnd"/>
      <w:r w:rsidRPr="00801C8D">
        <w:rPr>
          <w:rFonts w:ascii="Calibri" w:hAnsi="Calibri"/>
          <w:color w:val="333333"/>
          <w:szCs w:val="22"/>
          <w:lang w:val="en-GB"/>
        </w:rPr>
        <w:t xml:space="preserve"> of Tashkent.</w:t>
      </w:r>
    </w:p>
    <w:p w:rsidR="00F45FFF" w:rsidRPr="00801C8D" w:rsidRDefault="00F45FFF" w:rsidP="00801C8D">
      <w:pPr>
        <w:spacing w:before="0" w:after="120"/>
        <w:rPr>
          <w:rFonts w:ascii="Times New Roman" w:hAnsi="Times New Roman"/>
          <w:szCs w:val="22"/>
          <w:lang w:val="en-GB"/>
        </w:rPr>
      </w:pPr>
      <w:r w:rsidRPr="00801C8D">
        <w:rPr>
          <w:rFonts w:ascii="Times New Roman" w:hAnsi="Times New Roman"/>
          <w:noProof/>
          <w:color w:val="333333"/>
          <w:szCs w:val="22"/>
          <w:lang w:eastAsia="zh-CN"/>
        </w:rPr>
        <w:drawing>
          <wp:inline distT="0" distB="0" distL="0" distR="0" wp14:anchorId="67139754" wp14:editId="75A1588A">
            <wp:extent cx="1257300" cy="1323975"/>
            <wp:effectExtent l="0" t="0" r="0" b="9525"/>
            <wp:docPr id="8" name="Picture 8" descr="1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1323975"/>
                    </a:xfrm>
                    <a:prstGeom prst="rect">
                      <a:avLst/>
                    </a:prstGeom>
                    <a:noFill/>
                    <a:ln>
                      <a:noFill/>
                    </a:ln>
                  </pic:spPr>
                </pic:pic>
              </a:graphicData>
            </a:graphic>
          </wp:inline>
        </w:drawing>
      </w:r>
      <w:r w:rsidRPr="00801C8D">
        <w:rPr>
          <w:rFonts w:ascii="Times New Roman" w:hAnsi="Times New Roman"/>
          <w:szCs w:val="22"/>
          <w:lang w:val="en-GB"/>
        </w:rPr>
        <w:t xml:space="preserve">  </w:t>
      </w:r>
      <w:r w:rsidRPr="00801C8D">
        <w:rPr>
          <w:rFonts w:ascii="Times New Roman" w:hAnsi="Times New Roman"/>
          <w:noProof/>
          <w:szCs w:val="22"/>
          <w:lang w:eastAsia="zh-CN"/>
        </w:rPr>
        <w:drawing>
          <wp:inline distT="0" distB="0" distL="0" distR="0" wp14:anchorId="49CE9CF8" wp14:editId="1668B33C">
            <wp:extent cx="1295400" cy="1323975"/>
            <wp:effectExtent l="0" t="0" r="0" b="9525"/>
            <wp:docPr id="9" name="Picture 9"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ac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r w:rsidRPr="00801C8D">
        <w:rPr>
          <w:rFonts w:ascii="Times New Roman" w:hAnsi="Times New Roman"/>
          <w:szCs w:val="22"/>
          <w:lang w:val="en-GB"/>
        </w:rPr>
        <w:t xml:space="preserve">  </w:t>
      </w:r>
      <w:r w:rsidRPr="00801C8D">
        <w:rPr>
          <w:rFonts w:ascii="Times New Roman" w:hAnsi="Times New Roman"/>
          <w:noProof/>
          <w:color w:val="333333"/>
          <w:szCs w:val="22"/>
          <w:lang w:eastAsia="zh-CN"/>
        </w:rPr>
        <w:drawing>
          <wp:inline distT="0" distB="0" distL="0" distR="0" wp14:anchorId="49B0AFCE" wp14:editId="1A5555B8">
            <wp:extent cx="1285875" cy="1323975"/>
            <wp:effectExtent l="0" t="0" r="9525" b="9525"/>
            <wp:docPr id="10" name="Picture 10" descr="4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4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Pr="00801C8D">
        <w:rPr>
          <w:rFonts w:ascii="Times New Roman" w:hAnsi="Times New Roman"/>
          <w:szCs w:val="22"/>
          <w:lang w:val="en-GB"/>
        </w:rPr>
        <w:t xml:space="preserve">  </w:t>
      </w:r>
      <w:r w:rsidRPr="00801C8D">
        <w:rPr>
          <w:rFonts w:ascii="Times New Roman" w:hAnsi="Times New Roman"/>
          <w:noProof/>
          <w:szCs w:val="22"/>
          <w:lang w:eastAsia="zh-CN"/>
        </w:rPr>
        <w:drawing>
          <wp:inline distT="0" distB="0" distL="0" distR="0" wp14:anchorId="56C62C30" wp14:editId="0B9A1E0F">
            <wp:extent cx="1438275" cy="1343025"/>
            <wp:effectExtent l="0" t="0" r="9525" b="9525"/>
            <wp:docPr id="11" name="Picture 11"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ervic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8275" cy="1343025"/>
                    </a:xfrm>
                    <a:prstGeom prst="rect">
                      <a:avLst/>
                    </a:prstGeom>
                    <a:noFill/>
                    <a:ln>
                      <a:noFill/>
                    </a:ln>
                  </pic:spPr>
                </pic:pic>
              </a:graphicData>
            </a:graphic>
          </wp:inline>
        </w:drawing>
      </w:r>
    </w:p>
    <w:tbl>
      <w:tblPr>
        <w:tblW w:w="5556" w:type="dxa"/>
        <w:tblInd w:w="108" w:type="dxa"/>
        <w:tblLook w:val="01E0" w:firstRow="1" w:lastRow="1" w:firstColumn="1" w:lastColumn="1" w:noHBand="0" w:noVBand="0"/>
      </w:tblPr>
      <w:tblGrid>
        <w:gridCol w:w="1980"/>
        <w:gridCol w:w="3576"/>
      </w:tblGrid>
      <w:tr w:rsidR="00F45FFF" w:rsidRPr="00801C8D" w:rsidTr="00F45FFF">
        <w:tc>
          <w:tcPr>
            <w:tcW w:w="1980" w:type="dxa"/>
          </w:tcPr>
          <w:p w:rsidR="00F45FFF" w:rsidRPr="00801C8D" w:rsidRDefault="00F45FFF" w:rsidP="00801C8D">
            <w:pPr>
              <w:spacing w:before="0" w:after="120"/>
              <w:ind w:left="180" w:hanging="180"/>
              <w:rPr>
                <w:rFonts w:ascii="Calibri" w:hAnsi="Calibri"/>
                <w:b/>
                <w:bCs/>
                <w:i/>
                <w:szCs w:val="22"/>
                <w:lang w:val="en-GB"/>
              </w:rPr>
            </w:pPr>
            <w:r w:rsidRPr="00801C8D">
              <w:rPr>
                <w:rFonts w:ascii="Calibri" w:hAnsi="Calibri"/>
                <w:b/>
                <w:bCs/>
                <w:i/>
                <w:szCs w:val="22"/>
                <w:lang w:val="en-GB"/>
              </w:rPr>
              <w:t xml:space="preserve">Room Type </w:t>
            </w:r>
          </w:p>
        </w:tc>
        <w:tc>
          <w:tcPr>
            <w:tcW w:w="3576" w:type="dxa"/>
          </w:tcPr>
          <w:p w:rsidR="00F45FFF" w:rsidRPr="00801C8D" w:rsidRDefault="00F45FFF" w:rsidP="00801C8D">
            <w:pPr>
              <w:spacing w:before="0" w:after="120"/>
              <w:rPr>
                <w:rFonts w:ascii="Calibri" w:hAnsi="Calibri"/>
                <w:b/>
                <w:bCs/>
                <w:i/>
                <w:szCs w:val="22"/>
                <w:lang w:val="en-GB"/>
              </w:rPr>
            </w:pPr>
            <w:r w:rsidRPr="00801C8D">
              <w:rPr>
                <w:rFonts w:ascii="Calibri" w:hAnsi="Calibri"/>
                <w:b/>
                <w:bCs/>
                <w:i/>
                <w:color w:val="424242"/>
                <w:szCs w:val="22"/>
                <w:lang w:val="en-GB"/>
              </w:rPr>
              <w:t>Special Rates</w:t>
            </w:r>
          </w:p>
        </w:tc>
      </w:tr>
      <w:tr w:rsidR="00F45FFF" w:rsidRPr="00801C8D" w:rsidTr="00F45FFF">
        <w:tblPrEx>
          <w:tblLook w:val="0000" w:firstRow="0" w:lastRow="0" w:firstColumn="0" w:lastColumn="0" w:noHBand="0" w:noVBand="0"/>
        </w:tblPrEx>
        <w:tc>
          <w:tcPr>
            <w:tcW w:w="1980" w:type="dxa"/>
          </w:tcPr>
          <w:p w:rsidR="00F45FFF" w:rsidRPr="00801C8D" w:rsidRDefault="00F45FFF" w:rsidP="00801C8D">
            <w:pPr>
              <w:spacing w:before="0" w:after="120"/>
              <w:rPr>
                <w:rFonts w:ascii="Calibri" w:hAnsi="Calibri"/>
                <w:i/>
                <w:szCs w:val="22"/>
                <w:lang w:val="en-GB"/>
              </w:rPr>
            </w:pPr>
            <w:r w:rsidRPr="00801C8D">
              <w:rPr>
                <w:rFonts w:ascii="Calibri" w:hAnsi="Calibri"/>
                <w:i/>
                <w:szCs w:val="22"/>
                <w:lang w:val="en-GB"/>
              </w:rPr>
              <w:t>Standard Room</w:t>
            </w:r>
          </w:p>
        </w:tc>
        <w:tc>
          <w:tcPr>
            <w:tcW w:w="3576" w:type="dxa"/>
          </w:tcPr>
          <w:p w:rsidR="00F45FFF" w:rsidRPr="00801C8D" w:rsidRDefault="00F45FFF" w:rsidP="00801C8D">
            <w:pPr>
              <w:spacing w:before="0" w:after="120"/>
              <w:ind w:left="36" w:hanging="36"/>
              <w:rPr>
                <w:rFonts w:ascii="Calibri" w:hAnsi="Calibri"/>
                <w:i/>
                <w:szCs w:val="22"/>
                <w:lang w:val="en-GB"/>
              </w:rPr>
            </w:pPr>
            <w:r w:rsidRPr="00801C8D">
              <w:rPr>
                <w:rFonts w:ascii="Calibri" w:hAnsi="Calibri"/>
                <w:i/>
                <w:szCs w:val="22"/>
                <w:lang w:val="en-GB"/>
              </w:rPr>
              <w:t>145 USD</w:t>
            </w:r>
          </w:p>
        </w:tc>
      </w:tr>
      <w:tr w:rsidR="00F45FFF" w:rsidRPr="00801C8D" w:rsidTr="00F45FFF">
        <w:tblPrEx>
          <w:tblLook w:val="0000" w:firstRow="0" w:lastRow="0" w:firstColumn="0" w:lastColumn="0" w:noHBand="0" w:noVBand="0"/>
        </w:tblPrEx>
        <w:tc>
          <w:tcPr>
            <w:tcW w:w="1980" w:type="dxa"/>
          </w:tcPr>
          <w:p w:rsidR="00F45FFF" w:rsidRPr="00801C8D" w:rsidRDefault="00F45FFF" w:rsidP="00801C8D">
            <w:pPr>
              <w:spacing w:before="0" w:after="120"/>
              <w:rPr>
                <w:rFonts w:ascii="Calibri" w:hAnsi="Calibri"/>
                <w:i/>
                <w:szCs w:val="22"/>
                <w:lang w:val="en-GB"/>
              </w:rPr>
            </w:pPr>
            <w:r w:rsidRPr="00801C8D">
              <w:rPr>
                <w:rFonts w:ascii="Calibri" w:hAnsi="Calibri"/>
                <w:i/>
                <w:szCs w:val="22"/>
                <w:lang w:val="en-GB"/>
              </w:rPr>
              <w:t>Double Room</w:t>
            </w:r>
          </w:p>
        </w:tc>
        <w:tc>
          <w:tcPr>
            <w:tcW w:w="3576" w:type="dxa"/>
          </w:tcPr>
          <w:p w:rsidR="00F45FFF" w:rsidRPr="00801C8D" w:rsidRDefault="00F45FFF" w:rsidP="00801C8D">
            <w:pPr>
              <w:spacing w:before="0" w:after="120"/>
              <w:ind w:left="36" w:hanging="36"/>
              <w:rPr>
                <w:rFonts w:ascii="Calibri" w:hAnsi="Calibri"/>
                <w:i/>
                <w:szCs w:val="22"/>
                <w:lang w:val="en-GB"/>
              </w:rPr>
            </w:pPr>
            <w:r w:rsidRPr="00801C8D">
              <w:rPr>
                <w:rFonts w:ascii="Calibri" w:hAnsi="Calibri"/>
                <w:i/>
                <w:szCs w:val="22"/>
                <w:lang w:val="en-GB"/>
              </w:rPr>
              <w:t>155 USD</w:t>
            </w:r>
          </w:p>
        </w:tc>
      </w:tr>
      <w:tr w:rsidR="00F45FFF" w:rsidRPr="00801C8D" w:rsidTr="00F45FFF">
        <w:tblPrEx>
          <w:tblLook w:val="0000" w:firstRow="0" w:lastRow="0" w:firstColumn="0" w:lastColumn="0" w:noHBand="0" w:noVBand="0"/>
        </w:tblPrEx>
        <w:tc>
          <w:tcPr>
            <w:tcW w:w="1980" w:type="dxa"/>
          </w:tcPr>
          <w:p w:rsidR="00F45FFF" w:rsidRPr="00801C8D" w:rsidRDefault="00F45FFF" w:rsidP="00801C8D">
            <w:pPr>
              <w:spacing w:before="0" w:after="120"/>
              <w:rPr>
                <w:rFonts w:ascii="Calibri" w:hAnsi="Calibri"/>
                <w:i/>
                <w:szCs w:val="22"/>
                <w:lang w:val="en-GB"/>
              </w:rPr>
            </w:pPr>
            <w:r w:rsidRPr="00801C8D">
              <w:rPr>
                <w:rFonts w:ascii="Calibri" w:eastAsia="Batang" w:hAnsi="Calibri"/>
                <w:i/>
                <w:szCs w:val="22"/>
                <w:lang w:val="en-GB"/>
              </w:rPr>
              <w:t>Deluxe Room</w:t>
            </w:r>
          </w:p>
        </w:tc>
        <w:tc>
          <w:tcPr>
            <w:tcW w:w="3576" w:type="dxa"/>
          </w:tcPr>
          <w:p w:rsidR="00F45FFF" w:rsidRPr="00801C8D" w:rsidRDefault="00F45FFF" w:rsidP="00801C8D">
            <w:pPr>
              <w:spacing w:before="0" w:after="120"/>
              <w:ind w:left="36" w:hanging="36"/>
              <w:rPr>
                <w:rFonts w:ascii="Calibri" w:hAnsi="Calibri"/>
                <w:i/>
                <w:szCs w:val="22"/>
                <w:lang w:val="en-GB"/>
              </w:rPr>
            </w:pPr>
            <w:r w:rsidRPr="00801C8D">
              <w:rPr>
                <w:rFonts w:ascii="Calibri" w:hAnsi="Calibri"/>
                <w:i/>
                <w:szCs w:val="22"/>
                <w:lang w:val="en-GB"/>
              </w:rPr>
              <w:t>180 USD</w:t>
            </w:r>
          </w:p>
        </w:tc>
      </w:tr>
      <w:tr w:rsidR="00F45FFF" w:rsidRPr="00801C8D" w:rsidTr="00F45FFF">
        <w:tblPrEx>
          <w:tblLook w:val="0000" w:firstRow="0" w:lastRow="0" w:firstColumn="0" w:lastColumn="0" w:noHBand="0" w:noVBand="0"/>
        </w:tblPrEx>
        <w:tc>
          <w:tcPr>
            <w:tcW w:w="1980" w:type="dxa"/>
          </w:tcPr>
          <w:p w:rsidR="00F45FFF" w:rsidRPr="00801C8D" w:rsidRDefault="00F45FFF" w:rsidP="00801C8D">
            <w:pPr>
              <w:spacing w:before="0" w:after="120"/>
              <w:rPr>
                <w:rFonts w:ascii="Calibri" w:hAnsi="Calibri"/>
                <w:i/>
                <w:szCs w:val="22"/>
                <w:lang w:val="en-GB"/>
              </w:rPr>
            </w:pPr>
            <w:r w:rsidRPr="00801C8D">
              <w:rPr>
                <w:rFonts w:ascii="Calibri" w:hAnsi="Calibri"/>
                <w:i/>
                <w:szCs w:val="22"/>
                <w:lang w:val="en-GB"/>
              </w:rPr>
              <w:t>Junior Suite</w:t>
            </w:r>
          </w:p>
        </w:tc>
        <w:tc>
          <w:tcPr>
            <w:tcW w:w="3576" w:type="dxa"/>
          </w:tcPr>
          <w:p w:rsidR="00F45FFF" w:rsidRPr="00801C8D" w:rsidRDefault="00F45FFF" w:rsidP="00801C8D">
            <w:pPr>
              <w:spacing w:before="0" w:after="120"/>
              <w:rPr>
                <w:rFonts w:ascii="Calibri" w:hAnsi="Calibri"/>
                <w:i/>
                <w:szCs w:val="22"/>
                <w:lang w:val="en-GB"/>
              </w:rPr>
            </w:pPr>
            <w:r w:rsidRPr="00801C8D">
              <w:rPr>
                <w:rFonts w:ascii="Calibri" w:hAnsi="Calibri"/>
                <w:i/>
                <w:szCs w:val="22"/>
                <w:lang w:val="en-GB"/>
              </w:rPr>
              <w:t>400 USD</w:t>
            </w:r>
          </w:p>
        </w:tc>
      </w:tr>
    </w:tbl>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szCs w:val="22"/>
          <w:lang w:val="en-GB"/>
        </w:rPr>
      </w:pPr>
      <w:r w:rsidRPr="00801C8D">
        <w:rPr>
          <w:rFonts w:ascii="Calibri" w:hAnsi="Calibri"/>
          <w:bCs/>
          <w:szCs w:val="22"/>
          <w:lang w:val="en-GB"/>
        </w:rPr>
        <w:t>Single or double occupancy</w:t>
      </w:r>
      <w:r w:rsidRPr="00801C8D" w:rsidDel="00AE140C">
        <w:rPr>
          <w:rFonts w:ascii="Calibri" w:hAnsi="Calibri"/>
          <w:bCs/>
          <w:szCs w:val="22"/>
          <w:lang w:val="en-GB"/>
        </w:rPr>
        <w:t xml:space="preserve"> </w:t>
      </w:r>
      <w:r w:rsidRPr="00801C8D">
        <w:rPr>
          <w:rFonts w:ascii="Calibri" w:hAnsi="Calibri"/>
          <w:bCs/>
          <w:szCs w:val="22"/>
          <w:lang w:val="en-GB"/>
        </w:rPr>
        <w:t>includes full buffet breakfast and all local taxes.</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cs="Times"/>
          <w:szCs w:val="22"/>
          <w:lang w:val="en-GB"/>
        </w:rPr>
      </w:pPr>
      <w:r w:rsidRPr="00801C8D">
        <w:rPr>
          <w:rFonts w:ascii="Calibri" w:hAnsi="Calibri" w:cs="Times"/>
          <w:szCs w:val="22"/>
          <w:lang w:val="en-GB"/>
        </w:rPr>
        <w:t xml:space="preserve">Free usage of fitness </w:t>
      </w:r>
      <w:proofErr w:type="spellStart"/>
      <w:r w:rsidRPr="00801C8D">
        <w:rPr>
          <w:rFonts w:ascii="Calibri" w:hAnsi="Calibri" w:cs="Times"/>
          <w:szCs w:val="22"/>
          <w:lang w:val="en-GB"/>
        </w:rPr>
        <w:t>center</w:t>
      </w:r>
      <w:proofErr w:type="spellEnd"/>
      <w:r w:rsidRPr="00801C8D">
        <w:rPr>
          <w:rFonts w:ascii="Calibri" w:hAnsi="Calibri" w:cs="Times"/>
          <w:szCs w:val="22"/>
          <w:lang w:val="en-GB"/>
        </w:rPr>
        <w:t xml:space="preserve"> (indoor &amp; outdoor swimming pools, sauna, </w:t>
      </w:r>
      <w:proofErr w:type="gramStart"/>
      <w:r w:rsidRPr="00801C8D">
        <w:rPr>
          <w:rFonts w:ascii="Calibri" w:hAnsi="Calibri" w:cs="Times"/>
          <w:szCs w:val="22"/>
          <w:lang w:val="en-GB"/>
        </w:rPr>
        <w:t>gym</w:t>
      </w:r>
      <w:proofErr w:type="gramEnd"/>
      <w:r w:rsidRPr="00801C8D">
        <w:rPr>
          <w:rFonts w:ascii="Calibri" w:hAnsi="Calibri" w:cs="Times"/>
          <w:szCs w:val="22"/>
          <w:lang w:val="en-GB"/>
        </w:rPr>
        <w:t>).</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Free unlimited</w:t>
      </w:r>
      <w:r w:rsidRPr="00801C8D">
        <w:rPr>
          <w:rFonts w:ascii="Calibri" w:hAnsi="Calibri" w:cs="Times"/>
          <w:szCs w:val="22"/>
          <w:lang w:val="en-GB"/>
        </w:rPr>
        <w:t xml:space="preserve"> wireless Internet service in all guest </w:t>
      </w:r>
      <w:r w:rsidRPr="00801C8D">
        <w:rPr>
          <w:rFonts w:ascii="Calibri" w:hAnsi="Calibri"/>
          <w:szCs w:val="22"/>
          <w:lang w:val="en-GB"/>
        </w:rPr>
        <w:t>rooms.</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cs="Times"/>
          <w:szCs w:val="22"/>
          <w:lang w:val="en-GB"/>
        </w:rPr>
      </w:pPr>
      <w:r w:rsidRPr="00801C8D">
        <w:rPr>
          <w:rFonts w:ascii="Calibri" w:hAnsi="Calibri" w:cs="Times"/>
          <w:szCs w:val="22"/>
          <w:lang w:val="en-GB"/>
        </w:rPr>
        <w:t>Free wireless Internet service in public areas.</w:t>
      </w:r>
    </w:p>
    <w:p w:rsidR="00F45FFF" w:rsidRPr="00801C8D" w:rsidRDefault="00F45FFF" w:rsidP="00801C8D">
      <w:pPr>
        <w:keepNext/>
        <w:keepLines/>
        <w:overflowPunct w:val="0"/>
        <w:autoSpaceDE w:val="0"/>
        <w:autoSpaceDN w:val="0"/>
        <w:adjustRightInd w:val="0"/>
        <w:spacing w:before="0" w:after="120"/>
        <w:textAlignment w:val="baseline"/>
        <w:rPr>
          <w:rFonts w:ascii="Calibri" w:hAnsi="Calibri"/>
          <w:b/>
          <w:bCs/>
          <w:color w:val="FF6600"/>
          <w:szCs w:val="22"/>
          <w:lang w:val="en-GB"/>
        </w:rPr>
      </w:pPr>
      <w:r w:rsidRPr="00801C8D">
        <w:rPr>
          <w:rFonts w:ascii="Calibri" w:hAnsi="Calibri"/>
          <w:b/>
          <w:i/>
          <w:color w:val="424242"/>
          <w:szCs w:val="22"/>
          <w:lang w:val="en-GB"/>
        </w:rPr>
        <w:lastRenderedPageBreak/>
        <w:t>International Hotel Tashkent*****</w:t>
      </w:r>
    </w:p>
    <w:p w:rsidR="00F45FFF" w:rsidRPr="00801C8D" w:rsidRDefault="00F45FFF" w:rsidP="00801C8D">
      <w:pPr>
        <w:keepLines/>
        <w:overflowPunct w:val="0"/>
        <w:autoSpaceDE w:val="0"/>
        <w:autoSpaceDN w:val="0"/>
        <w:adjustRightInd w:val="0"/>
        <w:spacing w:before="0" w:after="120"/>
        <w:textAlignment w:val="baseline"/>
        <w:rPr>
          <w:rFonts w:ascii="Calibri" w:hAnsi="Calibri"/>
          <w:b/>
          <w:bCs/>
          <w:szCs w:val="22"/>
          <w:lang w:val="en-GB"/>
        </w:rPr>
      </w:pPr>
      <w:r w:rsidRPr="00801C8D">
        <w:rPr>
          <w:rFonts w:ascii="Calibri" w:hAnsi="Calibri"/>
          <w:color w:val="000000"/>
          <w:szCs w:val="22"/>
          <w:lang w:val="en-GB" w:eastAsia="ru-RU"/>
        </w:rPr>
        <w:t xml:space="preserve">107A, Amir </w:t>
      </w:r>
      <w:proofErr w:type="spellStart"/>
      <w:r w:rsidRPr="00801C8D">
        <w:rPr>
          <w:rFonts w:ascii="Calibri" w:hAnsi="Calibri"/>
          <w:color w:val="000000"/>
          <w:szCs w:val="22"/>
          <w:lang w:val="en-GB" w:eastAsia="ru-RU"/>
        </w:rPr>
        <w:t>Temur</w:t>
      </w:r>
      <w:proofErr w:type="spellEnd"/>
      <w:r w:rsidRPr="00801C8D">
        <w:rPr>
          <w:rFonts w:ascii="Calibri" w:hAnsi="Calibri"/>
          <w:color w:val="000000"/>
          <w:szCs w:val="22"/>
          <w:lang w:val="en-GB" w:eastAsia="ru-RU"/>
        </w:rPr>
        <w:t xml:space="preserve"> Street</w:t>
      </w:r>
      <w:r w:rsidR="00801C8D">
        <w:rPr>
          <w:rFonts w:ascii="Calibri" w:hAnsi="Calibri"/>
          <w:color w:val="000000"/>
          <w:szCs w:val="22"/>
          <w:lang w:val="en-GB" w:eastAsia="ru-RU"/>
        </w:rPr>
        <w:br/>
      </w:r>
      <w:r w:rsidRPr="00801C8D">
        <w:rPr>
          <w:rFonts w:ascii="Calibri" w:hAnsi="Calibri"/>
          <w:color w:val="000000"/>
          <w:szCs w:val="22"/>
          <w:lang w:val="en-GB" w:eastAsia="ru-RU"/>
        </w:rPr>
        <w:t>Tashkent 100084</w:t>
      </w:r>
      <w:r w:rsidR="00801C8D">
        <w:rPr>
          <w:rFonts w:ascii="Calibri" w:hAnsi="Calibri"/>
          <w:color w:val="000000"/>
          <w:szCs w:val="22"/>
          <w:lang w:val="en-GB" w:eastAsia="ru-RU"/>
        </w:rPr>
        <w:br/>
      </w:r>
      <w:r w:rsidRPr="00801C8D">
        <w:rPr>
          <w:rFonts w:ascii="Calibri" w:hAnsi="Calibri"/>
          <w:color w:val="000000"/>
          <w:szCs w:val="22"/>
          <w:lang w:val="en-GB" w:eastAsia="ru-RU"/>
        </w:rPr>
        <w:t>Uzbekistan</w:t>
      </w:r>
      <w:r w:rsidR="00801C8D">
        <w:rPr>
          <w:rFonts w:ascii="Calibri" w:hAnsi="Calibri"/>
          <w:color w:val="000000"/>
          <w:szCs w:val="22"/>
          <w:lang w:val="en-GB" w:eastAsia="ru-RU"/>
        </w:rPr>
        <w:br/>
      </w:r>
      <w:r w:rsidRPr="00801C8D">
        <w:rPr>
          <w:rFonts w:ascii="Calibri" w:hAnsi="Calibri"/>
          <w:color w:val="000000"/>
          <w:szCs w:val="22"/>
          <w:lang w:val="en-GB" w:eastAsia="ru-RU"/>
        </w:rPr>
        <w:t>Tel.: (998 71) 1207000 ext. 4229</w:t>
      </w:r>
      <w:r w:rsidR="00801C8D">
        <w:rPr>
          <w:rFonts w:ascii="Calibri" w:hAnsi="Calibri"/>
          <w:color w:val="000000"/>
          <w:szCs w:val="22"/>
          <w:lang w:val="en-GB" w:eastAsia="ru-RU"/>
        </w:rPr>
        <w:br/>
      </w:r>
      <w:r w:rsidRPr="00801C8D">
        <w:rPr>
          <w:rFonts w:ascii="Calibri" w:hAnsi="Calibri"/>
          <w:color w:val="000000"/>
          <w:szCs w:val="22"/>
          <w:lang w:val="en-GB" w:eastAsia="ru-RU"/>
        </w:rPr>
        <w:t>Fax: (998 71) 1206459</w:t>
      </w:r>
      <w:r w:rsidR="00801C8D">
        <w:rPr>
          <w:rFonts w:ascii="Calibri" w:hAnsi="Calibri"/>
          <w:color w:val="000000"/>
          <w:szCs w:val="22"/>
          <w:lang w:val="en-GB" w:eastAsia="ru-RU"/>
        </w:rPr>
        <w:br/>
      </w:r>
      <w:hyperlink w:history="1">
        <w:r w:rsidRPr="00801C8D">
          <w:rPr>
            <w:rFonts w:ascii="Calibri" w:hAnsi="Calibri"/>
            <w:b/>
            <w:bCs/>
            <w:color w:val="0000FF"/>
            <w:szCs w:val="22"/>
            <w:u w:val="single"/>
            <w:lang w:val="en-GB"/>
          </w:rPr>
          <w:t>www.interational tashkent.com</w:t>
        </w:r>
      </w:hyperlink>
      <w:r w:rsidRPr="00801C8D">
        <w:rPr>
          <w:rFonts w:ascii="Calibri" w:hAnsi="Calibri"/>
          <w:b/>
          <w:bCs/>
          <w:szCs w:val="22"/>
          <w:lang w:val="en-GB"/>
        </w:rPr>
        <w:t xml:space="preserve"> </w:t>
      </w:r>
    </w:p>
    <w:p w:rsidR="00F45FFF" w:rsidRPr="00801C8D" w:rsidRDefault="00F45FFF" w:rsidP="00801C8D">
      <w:pPr>
        <w:overflowPunct w:val="0"/>
        <w:autoSpaceDE w:val="0"/>
        <w:autoSpaceDN w:val="0"/>
        <w:adjustRightInd w:val="0"/>
        <w:spacing w:before="0" w:after="120"/>
        <w:textAlignment w:val="baseline"/>
        <w:rPr>
          <w:rFonts w:ascii="Calibri" w:hAnsi="Calibri"/>
          <w:b/>
          <w:color w:val="424242"/>
          <w:szCs w:val="22"/>
          <w:lang w:val="en-GB"/>
        </w:rPr>
      </w:pPr>
      <w:r w:rsidRPr="00801C8D">
        <w:rPr>
          <w:rFonts w:ascii="Calibri" w:hAnsi="Calibri"/>
          <w:szCs w:val="22"/>
          <w:lang w:val="en-GB"/>
        </w:rPr>
        <w:t xml:space="preserve">Opened in 1997, this established 5-star hotel is ideally located within a business park near the National Bank of Uzbekistan, a shopping </w:t>
      </w:r>
      <w:proofErr w:type="spellStart"/>
      <w:r w:rsidRPr="00801C8D">
        <w:rPr>
          <w:rFonts w:ascii="Calibri" w:hAnsi="Calibri"/>
          <w:szCs w:val="22"/>
          <w:lang w:val="en-GB"/>
        </w:rPr>
        <w:t>center</w:t>
      </w:r>
      <w:proofErr w:type="spellEnd"/>
      <w:r w:rsidRPr="00801C8D">
        <w:rPr>
          <w:rFonts w:ascii="Calibri" w:hAnsi="Calibri"/>
          <w:szCs w:val="22"/>
          <w:lang w:val="en-GB"/>
        </w:rPr>
        <w:t xml:space="preserve">, the Telecommunication </w:t>
      </w:r>
      <w:proofErr w:type="spellStart"/>
      <w:r w:rsidRPr="00801C8D">
        <w:rPr>
          <w:rFonts w:ascii="Calibri" w:hAnsi="Calibri"/>
          <w:szCs w:val="22"/>
          <w:lang w:val="en-GB"/>
        </w:rPr>
        <w:t>Center</w:t>
      </w:r>
      <w:proofErr w:type="spellEnd"/>
      <w:r w:rsidRPr="00801C8D">
        <w:rPr>
          <w:rFonts w:ascii="Calibri" w:hAnsi="Calibri"/>
          <w:szCs w:val="22"/>
          <w:lang w:val="en-GB"/>
        </w:rPr>
        <w:t xml:space="preserve">, and the main trade fair venue. The hotel is adjacent to a lake and close to the city </w:t>
      </w:r>
      <w:proofErr w:type="spellStart"/>
      <w:r w:rsidRPr="00801C8D">
        <w:rPr>
          <w:rFonts w:ascii="Calibri" w:hAnsi="Calibri"/>
          <w:szCs w:val="22"/>
          <w:lang w:val="en-GB"/>
        </w:rPr>
        <w:t>center</w:t>
      </w:r>
      <w:proofErr w:type="spellEnd"/>
      <w:r w:rsidRPr="00801C8D">
        <w:rPr>
          <w:rFonts w:ascii="Calibri" w:hAnsi="Calibri"/>
          <w:szCs w:val="22"/>
          <w:lang w:val="en-GB"/>
        </w:rPr>
        <w:t>.</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Distance from International airport: 10 km or 20-minute drive. Distance to city </w:t>
      </w:r>
      <w:proofErr w:type="spellStart"/>
      <w:r w:rsidRPr="00801C8D">
        <w:rPr>
          <w:rFonts w:ascii="Calibri" w:hAnsi="Calibri"/>
          <w:szCs w:val="22"/>
          <w:lang w:val="en-GB"/>
        </w:rPr>
        <w:t>center</w:t>
      </w:r>
      <w:proofErr w:type="spellEnd"/>
      <w:r w:rsidRPr="00801C8D">
        <w:rPr>
          <w:rFonts w:ascii="Calibri" w:hAnsi="Calibri"/>
          <w:szCs w:val="22"/>
          <w:lang w:val="en-GB"/>
        </w:rPr>
        <w:t>: 5 km.</w:t>
      </w:r>
    </w:p>
    <w:p w:rsidR="00F45FFF" w:rsidRPr="00801C8D" w:rsidRDefault="00F45FFF" w:rsidP="00801C8D">
      <w:pPr>
        <w:spacing w:before="0" w:after="120"/>
        <w:rPr>
          <w:rFonts w:ascii="Times New Roman" w:hAnsi="Times New Roman"/>
          <w:szCs w:val="22"/>
          <w:lang w:val="en-GB"/>
        </w:rPr>
      </w:pPr>
      <w:r w:rsidRPr="00801C8D">
        <w:rPr>
          <w:rFonts w:ascii="Times New Roman" w:hAnsi="Times New Roman"/>
          <w:noProof/>
          <w:szCs w:val="22"/>
          <w:lang w:eastAsia="zh-CN"/>
        </w:rPr>
        <w:drawing>
          <wp:inline distT="0" distB="0" distL="0" distR="0" wp14:anchorId="327FD927" wp14:editId="6DBA6D61">
            <wp:extent cx="1371600" cy="1200150"/>
            <wp:effectExtent l="0" t="0" r="0" b="0"/>
            <wp:docPr id="12" name="Picture 12" descr="InterContinent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nterContinental Vie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inline>
        </w:drawing>
      </w:r>
      <w:r w:rsidRPr="00801C8D">
        <w:rPr>
          <w:rFonts w:ascii="Times New Roman" w:hAnsi="Times New Roman"/>
          <w:szCs w:val="22"/>
          <w:lang w:val="en-GB"/>
        </w:rPr>
        <w:t xml:space="preserve"> </w:t>
      </w:r>
      <w:r w:rsidRPr="00801C8D">
        <w:rPr>
          <w:rFonts w:ascii="Times New Roman" w:hAnsi="Times New Roman"/>
          <w:noProof/>
          <w:szCs w:val="22"/>
          <w:lang w:eastAsia="zh-CN"/>
        </w:rPr>
        <w:drawing>
          <wp:inline distT="0" distB="0" distL="0" distR="0" wp14:anchorId="240315A1" wp14:editId="256190D7">
            <wp:extent cx="1447800" cy="1190625"/>
            <wp:effectExtent l="0" t="0" r="0" b="9525"/>
            <wp:docPr id="13" name="Picture 13" descr="Stand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StandardRo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r w:rsidRPr="00801C8D">
        <w:rPr>
          <w:rFonts w:ascii="Times New Roman" w:hAnsi="Times New Roman"/>
          <w:szCs w:val="22"/>
          <w:lang w:val="en-GB"/>
        </w:rPr>
        <w:t xml:space="preserve"> </w:t>
      </w:r>
      <w:r w:rsidRPr="00801C8D">
        <w:rPr>
          <w:rFonts w:ascii="Times New Roman" w:hAnsi="Times New Roman"/>
          <w:noProof/>
          <w:szCs w:val="22"/>
          <w:lang w:eastAsia="zh-CN"/>
        </w:rPr>
        <w:drawing>
          <wp:inline distT="0" distB="0" distL="0" distR="0" wp14:anchorId="2AFE494B" wp14:editId="784E9D22">
            <wp:extent cx="1333500" cy="1209675"/>
            <wp:effectExtent l="0" t="0" r="0" b="9525"/>
            <wp:docPr id="14" name="Picture 14" descr="Brasserie Restaur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rasserie Restaurant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r w:rsidRPr="00801C8D">
        <w:rPr>
          <w:rFonts w:ascii="Times New Roman" w:hAnsi="Times New Roman"/>
          <w:szCs w:val="22"/>
          <w:lang w:val="en-GB"/>
        </w:rPr>
        <w:t xml:space="preserve"> </w:t>
      </w:r>
      <w:r w:rsidRPr="00801C8D">
        <w:rPr>
          <w:rFonts w:ascii="Times New Roman" w:hAnsi="Times New Roman"/>
          <w:noProof/>
          <w:szCs w:val="22"/>
          <w:lang w:eastAsia="zh-CN"/>
        </w:rPr>
        <w:drawing>
          <wp:inline distT="0" distB="0" distL="0" distR="0" wp14:anchorId="7AEF07DA" wp14:editId="3F0D229E">
            <wp:extent cx="1447800" cy="1200150"/>
            <wp:effectExtent l="0" t="0" r="0" b="0"/>
            <wp:docPr id="15" name="Picture 15" descr="Fitness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itnessCent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7800" cy="1200150"/>
                    </a:xfrm>
                    <a:prstGeom prst="rect">
                      <a:avLst/>
                    </a:prstGeom>
                    <a:noFill/>
                    <a:ln>
                      <a:noFill/>
                    </a:ln>
                  </pic:spPr>
                </pic:pic>
              </a:graphicData>
            </a:graphic>
          </wp:inline>
        </w:drawing>
      </w:r>
    </w:p>
    <w:tbl>
      <w:tblPr>
        <w:tblW w:w="4140" w:type="dxa"/>
        <w:tblInd w:w="108" w:type="dxa"/>
        <w:tblLook w:val="01E0" w:firstRow="1" w:lastRow="1" w:firstColumn="1" w:lastColumn="1" w:noHBand="0" w:noVBand="0"/>
      </w:tblPr>
      <w:tblGrid>
        <w:gridCol w:w="1980"/>
        <w:gridCol w:w="2160"/>
      </w:tblGrid>
      <w:tr w:rsidR="00F45FFF" w:rsidRPr="00801C8D" w:rsidTr="00F45FFF">
        <w:tc>
          <w:tcPr>
            <w:tcW w:w="1980" w:type="dxa"/>
          </w:tcPr>
          <w:p w:rsidR="00F45FFF" w:rsidRPr="00801C8D" w:rsidRDefault="00F45FFF" w:rsidP="00801C8D">
            <w:pPr>
              <w:spacing w:before="0" w:after="120"/>
              <w:ind w:left="180" w:hanging="180"/>
              <w:rPr>
                <w:rFonts w:ascii="Calibri" w:hAnsi="Calibri"/>
                <w:b/>
                <w:bCs/>
                <w:i/>
                <w:szCs w:val="22"/>
                <w:lang w:val="en-GB"/>
              </w:rPr>
            </w:pPr>
            <w:r w:rsidRPr="00801C8D">
              <w:rPr>
                <w:rFonts w:ascii="Calibri" w:hAnsi="Calibri"/>
                <w:b/>
                <w:bCs/>
                <w:i/>
                <w:szCs w:val="22"/>
                <w:lang w:val="en-GB"/>
              </w:rPr>
              <w:t xml:space="preserve">Room Type </w:t>
            </w:r>
          </w:p>
        </w:tc>
        <w:tc>
          <w:tcPr>
            <w:tcW w:w="2160" w:type="dxa"/>
          </w:tcPr>
          <w:p w:rsidR="00F45FFF" w:rsidRPr="00801C8D" w:rsidRDefault="00F45FFF" w:rsidP="00801C8D">
            <w:pPr>
              <w:spacing w:before="0" w:after="120"/>
              <w:rPr>
                <w:rFonts w:ascii="Calibri" w:hAnsi="Calibri"/>
                <w:b/>
                <w:bCs/>
                <w:i/>
                <w:szCs w:val="22"/>
                <w:lang w:val="en-GB"/>
              </w:rPr>
            </w:pPr>
            <w:r w:rsidRPr="00801C8D">
              <w:rPr>
                <w:rFonts w:ascii="Calibri" w:hAnsi="Calibri"/>
                <w:b/>
                <w:bCs/>
                <w:i/>
                <w:color w:val="424242"/>
                <w:szCs w:val="22"/>
                <w:lang w:val="en-GB"/>
              </w:rPr>
              <w:t>Special Rates</w:t>
            </w:r>
          </w:p>
        </w:tc>
      </w:tr>
      <w:tr w:rsidR="00F45FFF" w:rsidRPr="00801C8D" w:rsidTr="00F45FFF">
        <w:tblPrEx>
          <w:tblLook w:val="0000" w:firstRow="0" w:lastRow="0" w:firstColumn="0" w:lastColumn="0" w:noHBand="0" w:noVBand="0"/>
        </w:tblPrEx>
        <w:tc>
          <w:tcPr>
            <w:tcW w:w="1980" w:type="dxa"/>
          </w:tcPr>
          <w:p w:rsidR="00F45FFF" w:rsidRPr="00801C8D" w:rsidRDefault="00F45FFF" w:rsidP="00801C8D">
            <w:pPr>
              <w:spacing w:before="0" w:after="120"/>
              <w:rPr>
                <w:rFonts w:ascii="Calibri" w:hAnsi="Calibri"/>
                <w:i/>
                <w:szCs w:val="22"/>
                <w:lang w:val="en-GB"/>
              </w:rPr>
            </w:pPr>
            <w:r w:rsidRPr="00801C8D">
              <w:rPr>
                <w:rFonts w:ascii="Calibri" w:hAnsi="Calibri"/>
                <w:i/>
                <w:szCs w:val="22"/>
                <w:lang w:val="en-GB"/>
              </w:rPr>
              <w:t>Standard Room</w:t>
            </w:r>
          </w:p>
        </w:tc>
        <w:tc>
          <w:tcPr>
            <w:tcW w:w="2160" w:type="dxa"/>
          </w:tcPr>
          <w:p w:rsidR="00F45FFF" w:rsidRPr="00801C8D" w:rsidRDefault="00F45FFF" w:rsidP="00801C8D">
            <w:pPr>
              <w:spacing w:before="0" w:after="120"/>
              <w:ind w:left="36" w:hanging="36"/>
              <w:rPr>
                <w:rFonts w:ascii="Calibri" w:hAnsi="Calibri"/>
                <w:i/>
                <w:szCs w:val="22"/>
                <w:lang w:val="en-GB"/>
              </w:rPr>
            </w:pPr>
            <w:r w:rsidRPr="00801C8D">
              <w:rPr>
                <w:rFonts w:ascii="Calibri" w:hAnsi="Calibri"/>
                <w:i/>
                <w:szCs w:val="22"/>
                <w:lang w:val="en-GB"/>
              </w:rPr>
              <w:t>190 USD</w:t>
            </w:r>
          </w:p>
        </w:tc>
      </w:tr>
      <w:tr w:rsidR="00F45FFF" w:rsidRPr="00801C8D" w:rsidTr="00F45FFF">
        <w:tblPrEx>
          <w:tblLook w:val="0000" w:firstRow="0" w:lastRow="0" w:firstColumn="0" w:lastColumn="0" w:noHBand="0" w:noVBand="0"/>
        </w:tblPrEx>
        <w:tc>
          <w:tcPr>
            <w:tcW w:w="1980" w:type="dxa"/>
          </w:tcPr>
          <w:p w:rsidR="00F45FFF" w:rsidRPr="00801C8D" w:rsidRDefault="00F45FFF" w:rsidP="00801C8D">
            <w:pPr>
              <w:spacing w:before="0" w:after="120"/>
              <w:rPr>
                <w:rFonts w:ascii="Calibri" w:hAnsi="Calibri"/>
                <w:i/>
                <w:szCs w:val="22"/>
                <w:lang w:val="en-GB"/>
              </w:rPr>
            </w:pPr>
            <w:r w:rsidRPr="00801C8D">
              <w:rPr>
                <w:rFonts w:ascii="Calibri" w:hAnsi="Calibri"/>
                <w:i/>
                <w:szCs w:val="22"/>
                <w:lang w:val="en-GB"/>
              </w:rPr>
              <w:t>Superior Room</w:t>
            </w:r>
          </w:p>
        </w:tc>
        <w:tc>
          <w:tcPr>
            <w:tcW w:w="2160" w:type="dxa"/>
          </w:tcPr>
          <w:p w:rsidR="00F45FFF" w:rsidRPr="00801C8D" w:rsidRDefault="00F45FFF" w:rsidP="00801C8D">
            <w:pPr>
              <w:spacing w:before="0" w:after="120"/>
              <w:ind w:left="36" w:hanging="36"/>
              <w:rPr>
                <w:rFonts w:ascii="Calibri" w:hAnsi="Calibri"/>
                <w:i/>
                <w:szCs w:val="22"/>
                <w:lang w:val="en-GB"/>
              </w:rPr>
            </w:pPr>
            <w:r w:rsidRPr="00801C8D">
              <w:rPr>
                <w:rFonts w:ascii="Calibri" w:hAnsi="Calibri"/>
                <w:i/>
                <w:szCs w:val="22"/>
                <w:lang w:val="en-GB"/>
              </w:rPr>
              <w:t>210 USD</w:t>
            </w:r>
          </w:p>
        </w:tc>
      </w:tr>
      <w:tr w:rsidR="00F45FFF" w:rsidRPr="00801C8D" w:rsidTr="00F45FFF">
        <w:tblPrEx>
          <w:tblLook w:val="0000" w:firstRow="0" w:lastRow="0" w:firstColumn="0" w:lastColumn="0" w:noHBand="0" w:noVBand="0"/>
        </w:tblPrEx>
        <w:tc>
          <w:tcPr>
            <w:tcW w:w="1980" w:type="dxa"/>
          </w:tcPr>
          <w:p w:rsidR="00F45FFF" w:rsidRPr="00801C8D" w:rsidRDefault="00F45FFF" w:rsidP="00801C8D">
            <w:pPr>
              <w:spacing w:before="0" w:after="120"/>
              <w:rPr>
                <w:rFonts w:ascii="Calibri" w:hAnsi="Calibri"/>
                <w:i/>
                <w:szCs w:val="22"/>
                <w:lang w:val="en-GB"/>
              </w:rPr>
            </w:pPr>
            <w:r w:rsidRPr="00801C8D">
              <w:rPr>
                <w:rFonts w:ascii="Calibri" w:hAnsi="Calibri"/>
                <w:i/>
                <w:szCs w:val="22"/>
                <w:lang w:val="en-GB"/>
              </w:rPr>
              <w:t>Junior Suite</w:t>
            </w:r>
          </w:p>
        </w:tc>
        <w:tc>
          <w:tcPr>
            <w:tcW w:w="2160" w:type="dxa"/>
          </w:tcPr>
          <w:p w:rsidR="00F45FFF" w:rsidRPr="00801C8D" w:rsidRDefault="00F45FFF" w:rsidP="00801C8D">
            <w:pPr>
              <w:spacing w:before="0" w:after="120"/>
              <w:rPr>
                <w:rFonts w:ascii="Calibri" w:hAnsi="Calibri"/>
                <w:i/>
                <w:szCs w:val="22"/>
                <w:lang w:val="en-GB"/>
              </w:rPr>
            </w:pPr>
            <w:r w:rsidRPr="00801C8D">
              <w:rPr>
                <w:rFonts w:ascii="Calibri" w:hAnsi="Calibri"/>
                <w:i/>
                <w:szCs w:val="22"/>
                <w:lang w:val="en-GB"/>
              </w:rPr>
              <w:t>528 USD</w:t>
            </w:r>
          </w:p>
        </w:tc>
      </w:tr>
    </w:tbl>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Room rate includes one full American buffet breakfast.</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Also free of charge: Instant check-in/check-out; luggage storage; in-room safe; 24-hour security, a 24-hour fitness </w:t>
      </w:r>
      <w:proofErr w:type="spellStart"/>
      <w:r w:rsidRPr="00801C8D">
        <w:rPr>
          <w:rFonts w:ascii="Calibri" w:hAnsi="Calibri"/>
          <w:szCs w:val="22"/>
          <w:lang w:val="en-GB"/>
        </w:rPr>
        <w:t>center</w:t>
      </w:r>
      <w:proofErr w:type="spellEnd"/>
      <w:r w:rsidRPr="00801C8D">
        <w:rPr>
          <w:rFonts w:ascii="Calibri" w:hAnsi="Calibri"/>
          <w:szCs w:val="22"/>
          <w:lang w:val="en-GB"/>
        </w:rPr>
        <w:t>, use of the swimming pool, steam room and sauna during working hours; and wireless Internet access in the hotel lobby.</w:t>
      </w:r>
    </w:p>
    <w:p w:rsidR="00F45FFF" w:rsidRPr="00801C8D" w:rsidRDefault="00F45FFF" w:rsidP="00801C8D">
      <w:pPr>
        <w:overflowPunct w:val="0"/>
        <w:autoSpaceDE w:val="0"/>
        <w:autoSpaceDN w:val="0"/>
        <w:adjustRightInd w:val="0"/>
        <w:spacing w:before="0" w:after="120"/>
        <w:textAlignment w:val="baseline"/>
        <w:rPr>
          <w:rFonts w:ascii="Calibri" w:hAnsi="Calibri"/>
          <w:b/>
          <w:color w:val="424242"/>
          <w:szCs w:val="22"/>
          <w:lang w:val="en-GB"/>
        </w:rPr>
      </w:pPr>
      <w:r w:rsidRPr="00801C8D">
        <w:rPr>
          <w:rFonts w:ascii="Calibri" w:hAnsi="Calibri"/>
          <w:szCs w:val="22"/>
          <w:lang w:val="en-GB"/>
        </w:rPr>
        <w:t>Guests can pay by credit card (American Express/Visa/</w:t>
      </w:r>
      <w:proofErr w:type="spellStart"/>
      <w:r w:rsidRPr="00801C8D">
        <w:rPr>
          <w:rFonts w:ascii="Calibri" w:hAnsi="Calibri"/>
          <w:szCs w:val="22"/>
          <w:lang w:val="en-GB"/>
        </w:rPr>
        <w:t>EuroMaster</w:t>
      </w:r>
      <w:proofErr w:type="spellEnd"/>
      <w:r w:rsidRPr="00801C8D">
        <w:rPr>
          <w:rFonts w:ascii="Calibri" w:hAnsi="Calibri"/>
          <w:szCs w:val="22"/>
          <w:lang w:val="en-GB"/>
        </w:rPr>
        <w:t xml:space="preserve"> card) or by bank transfer.</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TRANSPORTATION</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Transportation will be available for delegates from the airport to their respective hotels. If you need transfer from the airport to the hotel upon your arrival and from the hotel to the airport when you depart, please provide the relevant information requested in Annex 4. </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AIRPORT</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szCs w:val="22"/>
          <w:lang w:val="en-GB" w:eastAsia="ru-RU"/>
        </w:rPr>
      </w:pPr>
      <w:r w:rsidRPr="00801C8D">
        <w:rPr>
          <w:rFonts w:ascii="Calibri" w:hAnsi="Calibri"/>
          <w:szCs w:val="22"/>
          <w:lang w:val="en-GB" w:eastAsia="ru-RU"/>
        </w:rPr>
        <w:t>There are currently twelve airports in Uzbekistan that are operated by Uzbekistan Airways National Air</w:t>
      </w:r>
      <w:r w:rsidRPr="00801C8D">
        <w:rPr>
          <w:rFonts w:ascii="Calibri" w:hAnsi="Calibri"/>
          <w:b/>
          <w:bCs/>
          <w:szCs w:val="22"/>
          <w:lang w:val="en-GB" w:eastAsia="ru-RU"/>
        </w:rPr>
        <w:t xml:space="preserve"> </w:t>
      </w:r>
      <w:r w:rsidRPr="00801C8D">
        <w:rPr>
          <w:rFonts w:ascii="Calibri" w:hAnsi="Calibri"/>
          <w:szCs w:val="22"/>
          <w:lang w:val="en-GB" w:eastAsia="ru-RU"/>
        </w:rPr>
        <w:t xml:space="preserve">Company. The five international airports are the following: Tashkent, Samarkand, Bukhara, </w:t>
      </w:r>
      <w:proofErr w:type="spellStart"/>
      <w:r w:rsidRPr="00801C8D">
        <w:rPr>
          <w:rFonts w:ascii="Calibri" w:hAnsi="Calibri"/>
          <w:szCs w:val="22"/>
          <w:lang w:val="en-GB" w:eastAsia="ru-RU"/>
        </w:rPr>
        <w:t>Urgench</w:t>
      </w:r>
      <w:proofErr w:type="spellEnd"/>
      <w:r w:rsidRPr="00801C8D">
        <w:rPr>
          <w:rFonts w:ascii="Calibri" w:hAnsi="Calibri"/>
          <w:szCs w:val="22"/>
          <w:lang w:val="en-GB" w:eastAsia="ru-RU"/>
        </w:rPr>
        <w:t xml:space="preserve"> and </w:t>
      </w:r>
      <w:proofErr w:type="spellStart"/>
      <w:r w:rsidRPr="00801C8D">
        <w:rPr>
          <w:rFonts w:ascii="Calibri" w:hAnsi="Calibri"/>
          <w:szCs w:val="22"/>
          <w:lang w:val="en-GB" w:eastAsia="ru-RU"/>
        </w:rPr>
        <w:t>Termez</w:t>
      </w:r>
      <w:proofErr w:type="spellEnd"/>
      <w:r w:rsidRPr="00801C8D">
        <w:rPr>
          <w:rFonts w:ascii="Calibri" w:hAnsi="Calibri"/>
          <w:szCs w:val="22"/>
          <w:lang w:val="en-GB" w:eastAsia="ru-RU"/>
        </w:rPr>
        <w:t xml:space="preserve"> airports.</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b/>
          <w:bCs/>
          <w:szCs w:val="22"/>
          <w:lang w:val="en-GB" w:eastAsia="ru-RU"/>
        </w:rPr>
      </w:pPr>
      <w:r w:rsidRPr="00801C8D">
        <w:rPr>
          <w:rFonts w:ascii="Calibri" w:hAnsi="Calibri"/>
          <w:szCs w:val="22"/>
          <w:lang w:val="en-GB" w:eastAsia="ru-RU"/>
        </w:rPr>
        <w:t>Tashkent International Airport fully meets international standards and the ICAO requirements and receives all the types of aircraft. The newly renovated passenger terminal for international flights provides the highest level of conveniences and services for passengers.</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szCs w:val="22"/>
          <w:lang w:val="en-GB" w:eastAsia="ru-RU"/>
        </w:rPr>
      </w:pPr>
      <w:r w:rsidRPr="00801C8D">
        <w:rPr>
          <w:rFonts w:ascii="Calibri" w:hAnsi="Calibri"/>
          <w:bCs/>
          <w:szCs w:val="22"/>
          <w:lang w:val="en-GB" w:eastAsia="ru-RU"/>
        </w:rPr>
        <w:t xml:space="preserve">Distance from city </w:t>
      </w:r>
      <w:proofErr w:type="spellStart"/>
      <w:r w:rsidRPr="00801C8D">
        <w:rPr>
          <w:rFonts w:ascii="Calibri" w:hAnsi="Calibri"/>
          <w:bCs/>
          <w:szCs w:val="22"/>
          <w:lang w:val="en-GB" w:eastAsia="ru-RU"/>
        </w:rPr>
        <w:t>center</w:t>
      </w:r>
      <w:proofErr w:type="spellEnd"/>
      <w:r w:rsidRPr="00801C8D">
        <w:rPr>
          <w:rFonts w:ascii="Calibri" w:hAnsi="Calibri"/>
          <w:bCs/>
          <w:szCs w:val="22"/>
          <w:lang w:val="en-GB" w:eastAsia="ru-RU"/>
        </w:rPr>
        <w:t xml:space="preserve">: </w:t>
      </w:r>
      <w:r w:rsidRPr="00801C8D">
        <w:rPr>
          <w:rFonts w:ascii="Calibri" w:hAnsi="Calibri"/>
          <w:szCs w:val="22"/>
          <w:lang w:val="en-GB" w:eastAsia="ru-RU"/>
        </w:rPr>
        <w:t>15-30 minutes</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textAlignment w:val="baseline"/>
        <w:rPr>
          <w:rFonts w:ascii="Calibri" w:hAnsi="Calibri"/>
          <w:szCs w:val="22"/>
          <w:lang w:val="en-GB"/>
        </w:rPr>
      </w:pPr>
      <w:r w:rsidRPr="00801C8D">
        <w:rPr>
          <w:rFonts w:ascii="Calibri" w:hAnsi="Calibri"/>
          <w:bCs/>
          <w:szCs w:val="22"/>
          <w:lang w:val="en-GB" w:eastAsia="ru-RU"/>
        </w:rPr>
        <w:t>Ground transportation options: t</w:t>
      </w:r>
      <w:r w:rsidRPr="00801C8D">
        <w:rPr>
          <w:rFonts w:ascii="Calibri" w:hAnsi="Calibri"/>
          <w:szCs w:val="22"/>
          <w:lang w:val="en-GB" w:eastAsia="ru-RU"/>
        </w:rPr>
        <w:t>axi, bus</w:t>
      </w:r>
      <w:r w:rsidRPr="00801C8D">
        <w:rPr>
          <w:rFonts w:ascii="Calibri" w:hAnsi="Calibri"/>
          <w:szCs w:val="22"/>
          <w:lang w:val="en-GB"/>
        </w:rPr>
        <w:t>.</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ENTRY REQUIREMENTS AND VISA INFORMATION FOR REPUBLIC OF UZBEKISTAN</w:t>
      </w:r>
    </w:p>
    <w:p w:rsidR="00F45FFF" w:rsidRPr="00801C8D" w:rsidRDefault="00F45FFF" w:rsidP="00801C8D">
      <w:pPr>
        <w:overflowPunct w:val="0"/>
        <w:autoSpaceDE w:val="0"/>
        <w:autoSpaceDN w:val="0"/>
        <w:adjustRightInd w:val="0"/>
        <w:spacing w:before="0" w:after="120"/>
        <w:textAlignment w:val="baseline"/>
        <w:rPr>
          <w:rFonts w:ascii="Calibri" w:hAnsi="Calibri"/>
          <w:b/>
          <w:szCs w:val="22"/>
          <w:lang w:val="en-GB"/>
        </w:rPr>
      </w:pPr>
      <w:r w:rsidRPr="00801C8D">
        <w:rPr>
          <w:rFonts w:ascii="Calibri" w:hAnsi="Calibri"/>
          <w:szCs w:val="22"/>
          <w:lang w:val="en-GB"/>
        </w:rPr>
        <w:t xml:space="preserve">Those participants requiring an entry </w:t>
      </w:r>
      <w:r w:rsidRPr="00801C8D">
        <w:rPr>
          <w:rFonts w:ascii="Calibri" w:hAnsi="Calibri"/>
          <w:b/>
          <w:bCs/>
          <w:szCs w:val="22"/>
          <w:lang w:val="en-GB"/>
        </w:rPr>
        <w:t>visa</w:t>
      </w:r>
      <w:r w:rsidRPr="00801C8D">
        <w:rPr>
          <w:rFonts w:ascii="Calibri" w:hAnsi="Calibri"/>
          <w:szCs w:val="22"/>
          <w:lang w:val="en-GB"/>
        </w:rPr>
        <w:t xml:space="preserve"> for the Republic of Uzbekistan are requested to contact their local Embassy/Consulate of the Republic of Uzbekistan for information well in advance and to fill in the following form: </w:t>
      </w:r>
      <w:hyperlink r:id="rId36" w:history="1">
        <w:r w:rsidRPr="00801C8D">
          <w:rPr>
            <w:rFonts w:ascii="Calibri" w:hAnsi="Calibri"/>
            <w:color w:val="0000FF"/>
            <w:szCs w:val="22"/>
            <w:u w:val="single"/>
            <w:lang w:val="en-GB"/>
          </w:rPr>
          <w:t>http://evisa.mfa.uz/registration.aspx</w:t>
        </w:r>
      </w:hyperlink>
      <w:r w:rsidRPr="00801C8D">
        <w:rPr>
          <w:rFonts w:ascii="Calibri" w:hAnsi="Calibri"/>
          <w:szCs w:val="22"/>
          <w:lang w:val="en-GB"/>
        </w:rPr>
        <w:t>.</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lastRenderedPageBreak/>
        <w:t>Visas are issued to foreign citizens in the diplomatic and consular missions of the Republic of Uzbekistan abroad on the basis of the Visa Support Letter (permission from the Ministry of Foreign Affairs of Uzbekistan).</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In Tashkent International Airport Consular Bureau, visas can only be issued to those foreign citizens arriving from the countries that do not have diplomatic or consular missions of the Republic of Uzbekistan. In this case, visa support from the hosting administration is required. </w:t>
      </w:r>
    </w:p>
    <w:p w:rsidR="00F45FFF" w:rsidRPr="00801C8D" w:rsidRDefault="00F45FFF" w:rsidP="00801C8D">
      <w:pPr>
        <w:overflowPunct w:val="0"/>
        <w:autoSpaceDE w:val="0"/>
        <w:autoSpaceDN w:val="0"/>
        <w:adjustRightInd w:val="0"/>
        <w:spacing w:before="0" w:after="120"/>
        <w:textAlignment w:val="baseline"/>
        <w:rPr>
          <w:rFonts w:ascii="Calibri" w:hAnsi="Calibri" w:cs="Arial"/>
          <w:b/>
          <w:szCs w:val="22"/>
          <w:lang w:val="en-GB"/>
        </w:rPr>
      </w:pPr>
      <w:r w:rsidRPr="00801C8D">
        <w:rPr>
          <w:rFonts w:ascii="Calibri" w:hAnsi="Calibri"/>
          <w:szCs w:val="22"/>
          <w:lang w:val="en-GB"/>
        </w:rPr>
        <w:t xml:space="preserve">Should the participants need visa support, they are kindly asked to complete and send the following documents </w:t>
      </w:r>
      <w:r w:rsidRPr="00801C8D">
        <w:rPr>
          <w:rFonts w:ascii="Calibri" w:hAnsi="Calibri"/>
          <w:b/>
          <w:bCs/>
          <w:iCs/>
          <w:szCs w:val="22"/>
          <w:lang w:val="en-GB"/>
        </w:rPr>
        <w:t>to the national coordinator,</w:t>
      </w:r>
      <w:r w:rsidRPr="00801C8D">
        <w:rPr>
          <w:rFonts w:ascii="Calibri" w:hAnsi="Calibri"/>
          <w:szCs w:val="22"/>
          <w:lang w:val="en-GB"/>
        </w:rPr>
        <w:t xml:space="preserve"> Mrs </w:t>
      </w:r>
      <w:proofErr w:type="spellStart"/>
      <w:r w:rsidRPr="00801C8D">
        <w:rPr>
          <w:rFonts w:ascii="Calibri" w:hAnsi="Calibri"/>
          <w:szCs w:val="22"/>
          <w:lang w:val="en-GB"/>
        </w:rPr>
        <w:t>Umida</w:t>
      </w:r>
      <w:proofErr w:type="spellEnd"/>
      <w:r w:rsidRPr="00801C8D">
        <w:rPr>
          <w:rFonts w:ascii="Calibri" w:hAnsi="Calibri"/>
          <w:szCs w:val="22"/>
          <w:lang w:val="en-GB"/>
        </w:rPr>
        <w:t xml:space="preserve"> </w:t>
      </w:r>
      <w:proofErr w:type="spellStart"/>
      <w:r w:rsidRPr="00801C8D">
        <w:rPr>
          <w:rFonts w:ascii="Calibri" w:hAnsi="Calibri"/>
          <w:szCs w:val="22"/>
          <w:lang w:val="en-GB"/>
        </w:rPr>
        <w:t>Musayeva</w:t>
      </w:r>
      <w:proofErr w:type="spellEnd"/>
      <w:r w:rsidRPr="00801C8D">
        <w:rPr>
          <w:rFonts w:ascii="Calibri" w:hAnsi="Calibri"/>
          <w:szCs w:val="22"/>
          <w:lang w:val="en-GB"/>
        </w:rPr>
        <w:t xml:space="preserve">, by fax: + 998 71 2398782 or e-mail: </w:t>
      </w:r>
      <w:hyperlink r:id="rId37" w:history="1">
        <w:r w:rsidRPr="00801C8D">
          <w:rPr>
            <w:rFonts w:ascii="Calibri" w:hAnsi="Calibri"/>
            <w:color w:val="0000FF"/>
            <w:szCs w:val="22"/>
            <w:u w:val="single"/>
            <w:lang w:val="en-GB"/>
          </w:rPr>
          <w:t>u.musaeva@aci.uz</w:t>
        </w:r>
      </w:hyperlink>
      <w:r w:rsidRPr="00801C8D">
        <w:rPr>
          <w:rFonts w:ascii="Calibri" w:hAnsi="Calibri"/>
          <w:szCs w:val="22"/>
          <w:lang w:val="en-GB"/>
        </w:rPr>
        <w:t xml:space="preserve"> by</w:t>
      </w:r>
      <w:r w:rsidRPr="00801C8D">
        <w:rPr>
          <w:rFonts w:ascii="Calibri" w:hAnsi="Calibri"/>
          <w:b/>
          <w:bCs/>
          <w:szCs w:val="22"/>
          <w:lang w:val="en-GB"/>
        </w:rPr>
        <w:t xml:space="preserve"> 30 March 2016</w:t>
      </w:r>
      <w:r w:rsidRPr="00801C8D">
        <w:rPr>
          <w:rFonts w:ascii="Calibri" w:hAnsi="Calibri"/>
          <w:szCs w:val="22"/>
          <w:lang w:val="en-GB"/>
        </w:rPr>
        <w:t xml:space="preserve"> at the latest</w:t>
      </w:r>
      <w:r w:rsidRPr="00801C8D">
        <w:rPr>
          <w:rFonts w:ascii="Calibri" w:hAnsi="Calibri" w:cs="Arial"/>
          <w:szCs w:val="22"/>
          <w:lang w:val="en-GB"/>
        </w:rPr>
        <w:t xml:space="preserve"> (for inquiries, </w:t>
      </w:r>
      <w:r w:rsidRPr="00801C8D">
        <w:rPr>
          <w:rFonts w:ascii="Calibri" w:hAnsi="Calibri"/>
          <w:szCs w:val="22"/>
          <w:lang w:val="en-GB"/>
        </w:rPr>
        <w:t>tel.: +998 71 238 4141, mob: +</w:t>
      </w:r>
      <w:r w:rsidRPr="00801C8D">
        <w:rPr>
          <w:rFonts w:ascii="Calibri" w:hAnsi="Calibri" w:cs="Arial"/>
          <w:szCs w:val="22"/>
          <w:lang w:val="en-GB"/>
        </w:rPr>
        <w:t>998 90 371 8388)</w:t>
      </w:r>
      <w:r w:rsidRPr="00801C8D">
        <w:rPr>
          <w:rFonts w:ascii="Calibri" w:hAnsi="Calibri"/>
          <w:szCs w:val="22"/>
          <w:lang w:val="en-GB"/>
        </w:rPr>
        <w:t xml:space="preserve">: </w:t>
      </w:r>
    </w:p>
    <w:p w:rsidR="00F45FFF" w:rsidRPr="00801C8D" w:rsidRDefault="00801C8D" w:rsidP="00801C8D">
      <w:pPr>
        <w:pStyle w:val="enumlev1"/>
        <w:spacing w:before="0" w:after="120"/>
        <w:rPr>
          <w:rFonts w:ascii="Calibri" w:hAnsi="Calibri" w:cs="Arial"/>
          <w:b/>
          <w:szCs w:val="22"/>
        </w:rPr>
      </w:pPr>
      <w:r w:rsidRPr="00801C8D">
        <w:rPr>
          <w:rFonts w:ascii="Calibri" w:hAnsi="Calibri"/>
          <w:szCs w:val="22"/>
        </w:rPr>
        <w:t>−</w:t>
      </w:r>
      <w:r w:rsidRPr="00801C8D">
        <w:rPr>
          <w:rFonts w:ascii="Calibri" w:hAnsi="Calibri"/>
          <w:szCs w:val="22"/>
        </w:rPr>
        <w:tab/>
      </w:r>
      <w:proofErr w:type="gramStart"/>
      <w:r w:rsidR="00F45FFF" w:rsidRPr="00801C8D">
        <w:rPr>
          <w:rFonts w:ascii="Calibri" w:hAnsi="Calibri"/>
          <w:szCs w:val="22"/>
        </w:rPr>
        <w:t>the</w:t>
      </w:r>
      <w:proofErr w:type="gramEnd"/>
      <w:r w:rsidR="00F45FFF" w:rsidRPr="00801C8D">
        <w:rPr>
          <w:rFonts w:ascii="Calibri" w:hAnsi="Calibri"/>
          <w:szCs w:val="22"/>
        </w:rPr>
        <w:t xml:space="preserve"> </w:t>
      </w:r>
      <w:r w:rsidR="00F45FFF" w:rsidRPr="00801C8D">
        <w:rPr>
          <w:szCs w:val="22"/>
        </w:rPr>
        <w:t>Visa</w:t>
      </w:r>
      <w:r w:rsidR="00F45FFF" w:rsidRPr="00801C8D">
        <w:rPr>
          <w:rFonts w:ascii="Calibri" w:hAnsi="Calibri"/>
          <w:szCs w:val="22"/>
        </w:rPr>
        <w:t xml:space="preserve"> Support Form (Annex 5 to the Invitation letter);</w:t>
      </w:r>
    </w:p>
    <w:p w:rsidR="00F45FFF" w:rsidRPr="00801C8D" w:rsidRDefault="00801C8D" w:rsidP="00801C8D">
      <w:pPr>
        <w:pStyle w:val="enumlev1"/>
        <w:spacing w:before="0" w:after="120"/>
        <w:rPr>
          <w:rFonts w:ascii="Calibri" w:hAnsi="Calibri" w:cs="Arial"/>
          <w:b/>
          <w:szCs w:val="22"/>
        </w:rPr>
      </w:pPr>
      <w:r w:rsidRPr="00801C8D">
        <w:rPr>
          <w:rFonts w:ascii="Calibri" w:hAnsi="Calibri"/>
          <w:szCs w:val="22"/>
        </w:rPr>
        <w:t>−</w:t>
      </w:r>
      <w:r w:rsidRPr="00801C8D">
        <w:rPr>
          <w:rFonts w:ascii="Calibri" w:hAnsi="Calibri"/>
          <w:szCs w:val="22"/>
        </w:rPr>
        <w:tab/>
      </w:r>
      <w:proofErr w:type="gramStart"/>
      <w:r w:rsidR="00F45FFF" w:rsidRPr="00801C8D">
        <w:rPr>
          <w:rFonts w:ascii="Calibri" w:hAnsi="Calibri"/>
          <w:szCs w:val="22"/>
        </w:rPr>
        <w:t>the</w:t>
      </w:r>
      <w:proofErr w:type="gramEnd"/>
      <w:r w:rsidR="00F45FFF" w:rsidRPr="00801C8D">
        <w:rPr>
          <w:rFonts w:ascii="Calibri" w:hAnsi="Calibri"/>
          <w:szCs w:val="22"/>
        </w:rPr>
        <w:t xml:space="preserve"> </w:t>
      </w:r>
      <w:r w:rsidR="00F45FFF" w:rsidRPr="00801C8D">
        <w:rPr>
          <w:szCs w:val="22"/>
        </w:rPr>
        <w:t>application</w:t>
      </w:r>
      <w:r w:rsidR="00F45FFF" w:rsidRPr="00801C8D">
        <w:rPr>
          <w:rFonts w:ascii="Calibri" w:hAnsi="Calibri"/>
          <w:szCs w:val="22"/>
        </w:rPr>
        <w:t xml:space="preserve"> form from the website of the Ministry of Foreign Affairs of Uzbekistan (</w:t>
      </w:r>
      <w:hyperlink r:id="rId38" w:history="1">
        <w:r w:rsidR="00F45FFF" w:rsidRPr="00801C8D">
          <w:rPr>
            <w:rFonts w:ascii="Calibri" w:hAnsi="Calibri"/>
            <w:color w:val="0000FF"/>
            <w:szCs w:val="22"/>
            <w:u w:val="single"/>
          </w:rPr>
          <w:t>http://www.evisa.mfa.uz/evisa_en/</w:t>
        </w:r>
      </w:hyperlink>
      <w:r w:rsidR="00F45FFF" w:rsidRPr="00801C8D">
        <w:rPr>
          <w:rFonts w:ascii="Calibri" w:hAnsi="Calibri"/>
          <w:szCs w:val="22"/>
        </w:rPr>
        <w:t>);</w:t>
      </w:r>
    </w:p>
    <w:p w:rsidR="00F45FFF" w:rsidRPr="00801C8D" w:rsidRDefault="00801C8D" w:rsidP="00801C8D">
      <w:pPr>
        <w:pStyle w:val="enumlev1"/>
        <w:spacing w:before="0" w:after="120"/>
        <w:rPr>
          <w:rFonts w:cs="Arial"/>
          <w:b/>
          <w:szCs w:val="22"/>
        </w:rPr>
      </w:pPr>
      <w:r w:rsidRPr="00801C8D">
        <w:rPr>
          <w:szCs w:val="22"/>
        </w:rPr>
        <w:t>−</w:t>
      </w:r>
      <w:r w:rsidRPr="00801C8D">
        <w:rPr>
          <w:szCs w:val="22"/>
        </w:rPr>
        <w:tab/>
      </w:r>
      <w:proofErr w:type="gramStart"/>
      <w:r w:rsidR="00F45FFF" w:rsidRPr="00801C8D">
        <w:rPr>
          <w:szCs w:val="22"/>
        </w:rPr>
        <w:t>copy</w:t>
      </w:r>
      <w:proofErr w:type="gramEnd"/>
      <w:r w:rsidR="00F45FFF" w:rsidRPr="00801C8D">
        <w:rPr>
          <w:szCs w:val="22"/>
        </w:rPr>
        <w:t xml:space="preserve"> of passport.</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There is a bilateral Visa-Free Regulation with Azerbaijan, Armenia, Belarus, Georgia, Kazakhstan, Moldova, Russia, Ukraine and Kyrgyzstan.</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GENERAL INFORMATION</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The Republic of Uzbekistan is situated between the </w:t>
      </w:r>
      <w:proofErr w:type="spellStart"/>
      <w:r w:rsidRPr="00801C8D">
        <w:rPr>
          <w:rFonts w:ascii="Calibri" w:hAnsi="Calibri"/>
          <w:szCs w:val="22"/>
          <w:lang w:val="en-GB"/>
        </w:rPr>
        <w:t>Amudarya</w:t>
      </w:r>
      <w:proofErr w:type="spellEnd"/>
      <w:r w:rsidRPr="00801C8D">
        <w:rPr>
          <w:rFonts w:ascii="Calibri" w:hAnsi="Calibri"/>
          <w:szCs w:val="22"/>
          <w:lang w:val="en-GB"/>
        </w:rPr>
        <w:t xml:space="preserve"> and </w:t>
      </w:r>
      <w:proofErr w:type="spellStart"/>
      <w:r w:rsidRPr="00801C8D">
        <w:rPr>
          <w:rFonts w:ascii="Calibri" w:hAnsi="Calibri"/>
          <w:szCs w:val="22"/>
          <w:lang w:val="en-GB"/>
        </w:rPr>
        <w:t>Syrdarya</w:t>
      </w:r>
      <w:proofErr w:type="spellEnd"/>
      <w:r w:rsidRPr="00801C8D">
        <w:rPr>
          <w:rFonts w:ascii="Calibri" w:hAnsi="Calibri"/>
          <w:szCs w:val="22"/>
          <w:lang w:val="en-GB"/>
        </w:rPr>
        <w:t xml:space="preserve"> rivers and occupies 447,400 square meters. From east to west the territory spans 1,425 km and 930 km from north to south. The territory borders on Kazakhstan in the north, on Kyrgyzstan and Tajikistan in the east and southeast, on Turkmenistan in the west, and on Afghanistan in the south.</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With a history of more than 25 centuries, Uzbekistan is the oldest country in Central Asia and has a unique culture.</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Lately, tourism in Uzbekistan has increased noticeably and the wide range of travel facilities and services of local tour operators expands year by year, bringing more </w:t>
      </w:r>
      <w:r w:rsidR="00801C8D" w:rsidRPr="00801C8D">
        <w:rPr>
          <w:rFonts w:ascii="Calibri" w:hAnsi="Calibri"/>
          <w:szCs w:val="22"/>
          <w:lang w:val="en-GB"/>
        </w:rPr>
        <w:t>travellers</w:t>
      </w:r>
      <w:r w:rsidRPr="00801C8D">
        <w:rPr>
          <w:rFonts w:ascii="Calibri" w:hAnsi="Calibri"/>
          <w:szCs w:val="22"/>
          <w:lang w:val="en-GB"/>
        </w:rPr>
        <w:t xml:space="preserve"> to explore this wonderful place.</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The plains of Uzbekistan are home to many cities with hundreds of architectural monuments from different centuries are located. Among them are Samarkand, Bukhara, Khiva, </w:t>
      </w:r>
      <w:proofErr w:type="spellStart"/>
      <w:r w:rsidRPr="00801C8D">
        <w:rPr>
          <w:rFonts w:ascii="Calibri" w:hAnsi="Calibri"/>
          <w:szCs w:val="22"/>
          <w:lang w:val="en-GB"/>
        </w:rPr>
        <w:t>Shakhrizabs</w:t>
      </w:r>
      <w:proofErr w:type="spellEnd"/>
      <w:r w:rsidRPr="00801C8D">
        <w:rPr>
          <w:rFonts w:ascii="Calibri" w:hAnsi="Calibri"/>
          <w:szCs w:val="22"/>
          <w:lang w:val="en-GB"/>
        </w:rPr>
        <w:t xml:space="preserve">, </w:t>
      </w:r>
      <w:proofErr w:type="spellStart"/>
      <w:r w:rsidRPr="00801C8D">
        <w:rPr>
          <w:rFonts w:ascii="Calibri" w:hAnsi="Calibri"/>
          <w:szCs w:val="22"/>
          <w:lang w:val="en-GB"/>
        </w:rPr>
        <w:t>Termez</w:t>
      </w:r>
      <w:proofErr w:type="spellEnd"/>
      <w:r w:rsidRPr="00801C8D">
        <w:rPr>
          <w:rFonts w:ascii="Calibri" w:hAnsi="Calibri"/>
          <w:szCs w:val="22"/>
          <w:lang w:val="en-GB"/>
        </w:rPr>
        <w:t xml:space="preserve"> and Kokand. These cities were the </w:t>
      </w:r>
      <w:proofErr w:type="spellStart"/>
      <w:r w:rsidRPr="00801C8D">
        <w:rPr>
          <w:rFonts w:ascii="Calibri" w:hAnsi="Calibri"/>
          <w:szCs w:val="22"/>
          <w:lang w:val="en-GB"/>
        </w:rPr>
        <w:t>centers</w:t>
      </w:r>
      <w:proofErr w:type="spellEnd"/>
      <w:r w:rsidRPr="00801C8D">
        <w:rPr>
          <w:rFonts w:ascii="Calibri" w:hAnsi="Calibri"/>
          <w:szCs w:val="22"/>
          <w:lang w:val="en-GB"/>
        </w:rPr>
        <w:t xml:space="preserve"> of science and the arts.</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The Great Silk Road, one of the most significant achievements in history of civilization, also passed through these cities.</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INSURANCE</w:t>
      </w:r>
    </w:p>
    <w:p w:rsidR="00F45FFF" w:rsidRPr="00801C8D" w:rsidRDefault="00F45FFF" w:rsidP="00801C8D">
      <w:pPr>
        <w:overflowPunct w:val="0"/>
        <w:autoSpaceDE w:val="0"/>
        <w:autoSpaceDN w:val="0"/>
        <w:adjustRightInd w:val="0"/>
        <w:spacing w:before="0" w:after="120"/>
        <w:textAlignment w:val="baseline"/>
        <w:rPr>
          <w:rFonts w:ascii="Calibri" w:hAnsi="Calibri"/>
          <w:bCs/>
          <w:szCs w:val="22"/>
          <w:lang w:val="en-GB"/>
        </w:rPr>
      </w:pPr>
      <w:r w:rsidRPr="00801C8D">
        <w:rPr>
          <w:rFonts w:ascii="Calibri" w:hAnsi="Calibri"/>
          <w:bCs/>
          <w:szCs w:val="22"/>
          <w:lang w:val="en-GB"/>
        </w:rPr>
        <w:t>Insurance is not necessary for travel to Uzbekistan.</w:t>
      </w:r>
    </w:p>
    <w:p w:rsidR="00F45FFF" w:rsidRPr="00801C8D" w:rsidRDefault="00F45FFF" w:rsidP="00801C8D">
      <w:pPr>
        <w:overflowPunct w:val="0"/>
        <w:autoSpaceDE w:val="0"/>
        <w:autoSpaceDN w:val="0"/>
        <w:adjustRightInd w:val="0"/>
        <w:spacing w:before="0" w:after="120"/>
        <w:textAlignment w:val="baseline"/>
        <w:rPr>
          <w:rFonts w:ascii="Calibri" w:hAnsi="Calibri"/>
          <w:szCs w:val="22"/>
          <w:u w:val="single"/>
          <w:lang w:val="en-GB"/>
        </w:rPr>
      </w:pPr>
      <w:r w:rsidRPr="00801C8D">
        <w:rPr>
          <w:rFonts w:ascii="Calibri" w:hAnsi="Calibri"/>
          <w:b/>
          <w:szCs w:val="22"/>
          <w:u w:val="single"/>
          <w:lang w:val="en-GB"/>
        </w:rPr>
        <w:t>V</w:t>
      </w:r>
      <w:r w:rsidRPr="00801C8D">
        <w:rPr>
          <w:rFonts w:ascii="Calibri" w:hAnsi="Calibri"/>
          <w:b/>
          <w:bCs/>
          <w:color w:val="000000"/>
          <w:szCs w:val="22"/>
          <w:u w:val="single"/>
          <w:lang w:val="en-GB"/>
        </w:rPr>
        <w:t xml:space="preserve">ACCINATION </w:t>
      </w:r>
      <w:r w:rsidRPr="00801C8D">
        <w:rPr>
          <w:rFonts w:ascii="Calibri" w:hAnsi="Calibri"/>
          <w:b/>
          <w:bCs/>
          <w:szCs w:val="22"/>
          <w:u w:val="single"/>
          <w:lang w:val="en-GB"/>
        </w:rPr>
        <w:t>REQUIREMENTS</w:t>
      </w:r>
      <w:r w:rsidRPr="00801C8D">
        <w:rPr>
          <w:rFonts w:ascii="Calibri" w:hAnsi="Calibri"/>
          <w:b/>
          <w:bCs/>
          <w:color w:val="000000"/>
          <w:szCs w:val="22"/>
          <w:u w:val="single"/>
          <w:lang w:val="en-GB"/>
        </w:rPr>
        <w:t xml:space="preserve"> AND MEDICAL FACILITIES</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Vaccinations are not necessary. A Medical Service including first aid will be available on-site, with immediate transportation and hospital admission for emergencies. </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CLIMATE</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Uzbekistan’s climate is sharply continental, characterized by high contrasts in day and night temperatures. The temperature varies rather considerably with respect to the seasons: summers are hot and winters are cool. The average temperature in January falls below -6 C, while the average temperature in April may rise above 20 to 24 C. The average annual precipitation on the plains is 120-200 mm, while it can reach 1000 mm in mountainous areas. Because of low rainfall in the plains, agriculture heavily relies on irrigation.</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b/>
          <w:bCs/>
          <w:szCs w:val="22"/>
          <w:u w:val="single"/>
          <w:lang w:val="en-GB"/>
        </w:rPr>
        <w:t>TIME ZONE</w:t>
      </w:r>
    </w:p>
    <w:p w:rsidR="00F45FFF" w:rsidRPr="00801C8D" w:rsidRDefault="00F45FFF" w:rsidP="00801C8D">
      <w:pPr>
        <w:tabs>
          <w:tab w:val="clear" w:pos="794"/>
          <w:tab w:val="clear" w:pos="1191"/>
          <w:tab w:val="clear" w:pos="1588"/>
          <w:tab w:val="clear" w:pos="1985"/>
        </w:tabs>
        <w:spacing w:before="0" w:after="120"/>
        <w:rPr>
          <w:rFonts w:ascii="Calibri" w:hAnsi="Calibri"/>
          <w:color w:val="000000"/>
          <w:szCs w:val="22"/>
        </w:rPr>
      </w:pPr>
      <w:r w:rsidRPr="00801C8D">
        <w:rPr>
          <w:rFonts w:ascii="Calibri" w:hAnsi="Calibri"/>
          <w:color w:val="000000"/>
          <w:szCs w:val="22"/>
        </w:rPr>
        <w:t xml:space="preserve">Uzbekistan is 5 hours ahead of </w:t>
      </w:r>
      <w:hyperlink r:id="rId39" w:history="1">
        <w:r w:rsidRPr="00801C8D">
          <w:rPr>
            <w:rFonts w:ascii="Calibri" w:hAnsi="Calibri"/>
            <w:bCs/>
            <w:color w:val="0000FF"/>
            <w:szCs w:val="22"/>
            <w:u w:val="single"/>
          </w:rPr>
          <w:t>Greenwich Mean Time</w:t>
        </w:r>
      </w:hyperlink>
      <w:r w:rsidRPr="00801C8D">
        <w:rPr>
          <w:rFonts w:ascii="Calibri" w:hAnsi="Calibri"/>
          <w:color w:val="000000"/>
          <w:szCs w:val="22"/>
        </w:rPr>
        <w:t xml:space="preserve"> (GMT+5).</w:t>
      </w:r>
    </w:p>
    <w:p w:rsidR="00F45FFF" w:rsidRPr="00801C8D" w:rsidRDefault="00F45FFF" w:rsidP="00801C8D">
      <w:pPr>
        <w:keepNext/>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lastRenderedPageBreak/>
        <w:t>CURRENCY</w:t>
      </w:r>
    </w:p>
    <w:p w:rsidR="00F45FFF" w:rsidRPr="00801C8D" w:rsidRDefault="00F45FFF" w:rsidP="00801C8D">
      <w:pPr>
        <w:overflowPunct w:val="0"/>
        <w:autoSpaceDE w:val="0"/>
        <w:autoSpaceDN w:val="0"/>
        <w:adjustRightInd w:val="0"/>
        <w:spacing w:before="0" w:after="120"/>
        <w:textAlignment w:val="baseline"/>
        <w:rPr>
          <w:rFonts w:ascii="Calibri" w:hAnsi="Calibri"/>
          <w:color w:val="000000"/>
          <w:szCs w:val="22"/>
          <w:lang w:val="en-GB"/>
        </w:rPr>
      </w:pPr>
      <w:r w:rsidRPr="00801C8D">
        <w:rPr>
          <w:rFonts w:ascii="Calibri" w:hAnsi="Calibri"/>
          <w:color w:val="000000"/>
          <w:szCs w:val="22"/>
          <w:lang w:val="en-GB"/>
        </w:rPr>
        <w:t xml:space="preserve">The </w:t>
      </w:r>
      <w:r w:rsidRPr="00801C8D">
        <w:rPr>
          <w:rFonts w:ascii="Calibri" w:hAnsi="Calibri"/>
          <w:szCs w:val="22"/>
          <w:lang w:val="en-GB"/>
        </w:rPr>
        <w:t>national</w:t>
      </w:r>
      <w:r w:rsidRPr="00801C8D">
        <w:rPr>
          <w:rFonts w:ascii="Calibri" w:hAnsi="Calibri"/>
          <w:color w:val="000000"/>
          <w:szCs w:val="22"/>
          <w:lang w:val="en-GB"/>
        </w:rPr>
        <w:t xml:space="preserve"> currency of the </w:t>
      </w:r>
      <w:r w:rsidRPr="00801C8D">
        <w:rPr>
          <w:rFonts w:ascii="Calibri" w:hAnsi="Calibri"/>
          <w:szCs w:val="22"/>
          <w:lang w:val="en-GB"/>
        </w:rPr>
        <w:t>Republic</w:t>
      </w:r>
      <w:r w:rsidRPr="00801C8D">
        <w:rPr>
          <w:rFonts w:ascii="Calibri" w:hAnsi="Calibri"/>
          <w:color w:val="000000"/>
          <w:szCs w:val="22"/>
          <w:lang w:val="en-GB"/>
        </w:rPr>
        <w:t xml:space="preserve"> of Uzbekistan is the Uzbek Sum. </w:t>
      </w:r>
      <w:r w:rsidRPr="00801C8D">
        <w:rPr>
          <w:rFonts w:ascii="Calibri" w:hAnsi="Calibri"/>
          <w:szCs w:val="22"/>
          <w:lang w:val="en-GB"/>
        </w:rPr>
        <w:t>All payments must be made in the national currency. Currency exchange offices are available in every city of Uzbekistan.</w:t>
      </w:r>
      <w:r w:rsidRPr="00801C8D">
        <w:rPr>
          <w:rFonts w:ascii="Calibri" w:hAnsi="Calibri"/>
          <w:color w:val="000000"/>
          <w:szCs w:val="22"/>
          <w:lang w:val="en-GB"/>
        </w:rPr>
        <w:t xml:space="preserve"> Currency can also be exchanged at bureau de changes in hotels and at banks.</w:t>
      </w:r>
    </w:p>
    <w:p w:rsidR="00F45FFF" w:rsidRPr="00801C8D" w:rsidRDefault="00F45FFF" w:rsidP="00801C8D">
      <w:pPr>
        <w:overflowPunct w:val="0"/>
        <w:autoSpaceDE w:val="0"/>
        <w:autoSpaceDN w:val="0"/>
        <w:adjustRightInd w:val="0"/>
        <w:spacing w:before="0" w:after="120"/>
        <w:textAlignment w:val="baseline"/>
        <w:rPr>
          <w:rFonts w:ascii="Calibri" w:hAnsi="Calibri"/>
          <w:color w:val="000000"/>
          <w:szCs w:val="22"/>
          <w:lang w:val="en-GB"/>
        </w:rPr>
      </w:pPr>
      <w:r w:rsidRPr="00801C8D">
        <w:rPr>
          <w:rFonts w:ascii="Calibri" w:hAnsi="Calibri"/>
          <w:color w:val="000000"/>
          <w:szCs w:val="22"/>
          <w:lang w:val="en-GB"/>
        </w:rPr>
        <w:t>Banks are open from 09:00 until 19:00 from Monday to Saturday.</w:t>
      </w:r>
    </w:p>
    <w:p w:rsidR="00F45FFF" w:rsidRPr="00801C8D" w:rsidRDefault="00F45FFF" w:rsidP="00801C8D">
      <w:pPr>
        <w:tabs>
          <w:tab w:val="clear" w:pos="794"/>
          <w:tab w:val="clear" w:pos="1191"/>
          <w:tab w:val="clear" w:pos="1588"/>
          <w:tab w:val="clear" w:pos="1985"/>
        </w:tabs>
        <w:spacing w:before="0" w:after="120"/>
        <w:rPr>
          <w:rFonts w:ascii="Calibri" w:hAnsi="Calibri"/>
          <w:i/>
          <w:color w:val="3B3B3B"/>
          <w:szCs w:val="22"/>
        </w:rPr>
      </w:pPr>
      <w:r w:rsidRPr="00801C8D">
        <w:rPr>
          <w:rFonts w:ascii="Calibri" w:hAnsi="Calibri"/>
          <w:i/>
          <w:color w:val="3B3B3B"/>
          <w:szCs w:val="22"/>
        </w:rPr>
        <w:t>Currency exchange rate on 09.03.2016.</w:t>
      </w:r>
    </w:p>
    <w:tbl>
      <w:tblPr>
        <w:tblW w:w="3412" w:type="pct"/>
        <w:tblCellSpacing w:w="7" w:type="dxa"/>
        <w:tblInd w:w="89" w:type="dxa"/>
        <w:shd w:val="clear" w:color="auto" w:fill="EAF0EA"/>
        <w:tblCellMar>
          <w:top w:w="75" w:type="dxa"/>
          <w:left w:w="75" w:type="dxa"/>
          <w:bottom w:w="75" w:type="dxa"/>
          <w:right w:w="75" w:type="dxa"/>
        </w:tblCellMar>
        <w:tblLook w:val="0000" w:firstRow="0" w:lastRow="0" w:firstColumn="0" w:lastColumn="0" w:noHBand="0" w:noVBand="0"/>
      </w:tblPr>
      <w:tblGrid>
        <w:gridCol w:w="406"/>
        <w:gridCol w:w="1196"/>
        <w:gridCol w:w="877"/>
        <w:gridCol w:w="1076"/>
        <w:gridCol w:w="1297"/>
        <w:gridCol w:w="1049"/>
        <w:gridCol w:w="677"/>
      </w:tblGrid>
      <w:tr w:rsidR="00F45FFF" w:rsidRPr="00801C8D" w:rsidTr="00F45FFF">
        <w:trPr>
          <w:tblCellSpacing w:w="7" w:type="dxa"/>
        </w:trPr>
        <w:tc>
          <w:tcPr>
            <w:tcW w:w="293" w:type="pct"/>
            <w:shd w:val="clear" w:color="auto" w:fill="EAF0EA"/>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b/>
                <w:bCs/>
                <w:color w:val="3B3B3B"/>
                <w:szCs w:val="22"/>
                <w:lang w:val="ru-RU"/>
              </w:rPr>
            </w:pPr>
            <w:r w:rsidRPr="00801C8D">
              <w:rPr>
                <w:rFonts w:ascii="Calibri" w:hAnsi="Calibri"/>
                <w:b/>
                <w:bCs/>
                <w:color w:val="3B3B3B"/>
                <w:szCs w:val="22"/>
                <w:lang w:val="ru-RU"/>
              </w:rPr>
              <w:t>№</w:t>
            </w:r>
          </w:p>
        </w:tc>
        <w:tc>
          <w:tcPr>
            <w:tcW w:w="899" w:type="pct"/>
            <w:shd w:val="clear" w:color="auto" w:fill="EAF0EA"/>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b/>
                <w:bCs/>
                <w:color w:val="3B3B3B"/>
                <w:szCs w:val="22"/>
                <w:lang w:val="en-GB"/>
              </w:rPr>
            </w:pPr>
            <w:r w:rsidRPr="00801C8D">
              <w:rPr>
                <w:rFonts w:ascii="Calibri" w:hAnsi="Calibri"/>
                <w:b/>
                <w:bCs/>
                <w:color w:val="3B3B3B"/>
                <w:szCs w:val="22"/>
                <w:lang w:val="en-GB"/>
              </w:rPr>
              <w:t>Currency</w:t>
            </w:r>
          </w:p>
        </w:tc>
        <w:tc>
          <w:tcPr>
            <w:tcW w:w="656" w:type="pct"/>
            <w:shd w:val="clear" w:color="auto" w:fill="EAF0EA"/>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b/>
                <w:bCs/>
                <w:color w:val="3B3B3B"/>
                <w:szCs w:val="22"/>
                <w:lang w:val="en-GB"/>
              </w:rPr>
            </w:pPr>
          </w:p>
        </w:tc>
        <w:tc>
          <w:tcPr>
            <w:tcW w:w="808" w:type="pct"/>
            <w:shd w:val="clear" w:color="auto" w:fill="EAF0EA"/>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b/>
                <w:bCs/>
                <w:color w:val="3B3B3B"/>
                <w:szCs w:val="22"/>
                <w:lang w:val="en-GB"/>
              </w:rPr>
            </w:pPr>
            <w:r w:rsidRPr="00801C8D">
              <w:rPr>
                <w:rFonts w:ascii="Calibri" w:hAnsi="Calibri"/>
                <w:b/>
                <w:bCs/>
                <w:color w:val="3B3B3B"/>
                <w:szCs w:val="22"/>
                <w:lang w:val="en-GB"/>
              </w:rPr>
              <w:t>CB</w:t>
            </w:r>
          </w:p>
        </w:tc>
        <w:tc>
          <w:tcPr>
            <w:tcW w:w="976" w:type="pct"/>
            <w:shd w:val="clear" w:color="auto" w:fill="EAF0EA"/>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b/>
                <w:bCs/>
                <w:color w:val="3B3B3B"/>
                <w:szCs w:val="22"/>
                <w:lang w:val="en-GB"/>
              </w:rPr>
            </w:pPr>
            <w:r w:rsidRPr="00801C8D">
              <w:rPr>
                <w:rFonts w:ascii="Calibri" w:hAnsi="Calibri"/>
                <w:b/>
                <w:bCs/>
                <w:color w:val="3B3B3B"/>
                <w:szCs w:val="22"/>
                <w:lang w:val="en-GB"/>
              </w:rPr>
              <w:t>Buy</w:t>
            </w:r>
          </w:p>
        </w:tc>
        <w:tc>
          <w:tcPr>
            <w:tcW w:w="787" w:type="pct"/>
            <w:shd w:val="clear" w:color="auto" w:fill="EAF0EA"/>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b/>
                <w:bCs/>
                <w:color w:val="3B3B3B"/>
                <w:szCs w:val="22"/>
                <w:lang w:val="en-GB"/>
              </w:rPr>
            </w:pPr>
            <w:r w:rsidRPr="00801C8D">
              <w:rPr>
                <w:rFonts w:ascii="Calibri" w:hAnsi="Calibri"/>
                <w:b/>
                <w:bCs/>
                <w:color w:val="3B3B3B"/>
                <w:szCs w:val="22"/>
                <w:lang w:val="en-GB"/>
              </w:rPr>
              <w:t>Sell</w:t>
            </w:r>
          </w:p>
        </w:tc>
        <w:tc>
          <w:tcPr>
            <w:tcW w:w="499" w:type="pct"/>
            <w:shd w:val="clear" w:color="auto" w:fill="EAF0EA"/>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b/>
                <w:bCs/>
                <w:color w:val="3B3B3B"/>
                <w:szCs w:val="22"/>
                <w:lang w:val="en-GB"/>
              </w:rPr>
            </w:pPr>
          </w:p>
        </w:tc>
      </w:tr>
      <w:tr w:rsidR="00F45FFF" w:rsidRPr="00801C8D" w:rsidTr="00F45FFF">
        <w:trPr>
          <w:tblCellSpacing w:w="7" w:type="dxa"/>
        </w:trPr>
        <w:tc>
          <w:tcPr>
            <w:tcW w:w="293"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B3B3B"/>
                <w:szCs w:val="22"/>
                <w:lang w:val="en-GB"/>
              </w:rPr>
            </w:pPr>
            <w:r w:rsidRPr="00801C8D">
              <w:rPr>
                <w:rFonts w:ascii="Calibri" w:hAnsi="Calibri"/>
                <w:color w:val="3B3B3B"/>
                <w:szCs w:val="22"/>
                <w:lang w:val="en-GB"/>
              </w:rPr>
              <w:t>1</w:t>
            </w:r>
          </w:p>
        </w:tc>
        <w:tc>
          <w:tcPr>
            <w:tcW w:w="899"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B3B3B"/>
                <w:szCs w:val="22"/>
                <w:lang w:val="en-GB"/>
              </w:rPr>
            </w:pPr>
            <w:r w:rsidRPr="00801C8D">
              <w:rPr>
                <w:rFonts w:ascii="Calibri" w:hAnsi="Calibri"/>
                <w:color w:val="3B3B3B"/>
                <w:szCs w:val="22"/>
                <w:lang w:val="en-GB"/>
              </w:rPr>
              <w:t>US dollar</w:t>
            </w:r>
          </w:p>
        </w:tc>
        <w:tc>
          <w:tcPr>
            <w:tcW w:w="656"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B3B3B"/>
                <w:szCs w:val="22"/>
                <w:lang w:val="en-GB"/>
              </w:rPr>
            </w:pPr>
            <w:r w:rsidRPr="00801C8D">
              <w:rPr>
                <w:rFonts w:ascii="Calibri" w:hAnsi="Calibri"/>
                <w:color w:val="3B3B3B"/>
                <w:szCs w:val="22"/>
                <w:lang w:val="en-GB"/>
              </w:rPr>
              <w:t>1 UZS</w:t>
            </w:r>
          </w:p>
        </w:tc>
        <w:tc>
          <w:tcPr>
            <w:tcW w:w="808"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33333"/>
                <w:szCs w:val="22"/>
                <w:lang w:val="en-GB"/>
              </w:rPr>
            </w:pPr>
            <w:r w:rsidRPr="00801C8D">
              <w:rPr>
                <w:rFonts w:ascii="Calibri" w:hAnsi="Calibri"/>
                <w:color w:val="333333"/>
                <w:szCs w:val="22"/>
                <w:lang w:val="en-GB"/>
              </w:rPr>
              <w:t>2904</w:t>
            </w:r>
          </w:p>
        </w:tc>
        <w:tc>
          <w:tcPr>
            <w:tcW w:w="976"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33333"/>
                <w:szCs w:val="22"/>
                <w:lang w:val="en-GB"/>
              </w:rPr>
            </w:pPr>
            <w:r w:rsidRPr="00801C8D">
              <w:rPr>
                <w:rFonts w:ascii="Calibri" w:hAnsi="Calibri"/>
                <w:color w:val="333333"/>
                <w:szCs w:val="22"/>
                <w:lang w:val="en-GB"/>
              </w:rPr>
              <w:t>2913</w:t>
            </w:r>
          </w:p>
        </w:tc>
        <w:tc>
          <w:tcPr>
            <w:tcW w:w="787"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33333"/>
                <w:szCs w:val="22"/>
                <w:lang w:val="en-GB"/>
              </w:rPr>
            </w:pPr>
            <w:r w:rsidRPr="00801C8D">
              <w:rPr>
                <w:rFonts w:ascii="Calibri" w:hAnsi="Calibri"/>
                <w:color w:val="333333"/>
                <w:szCs w:val="22"/>
                <w:lang w:val="en-GB"/>
              </w:rPr>
              <w:t>2856,64</w:t>
            </w:r>
          </w:p>
        </w:tc>
        <w:tc>
          <w:tcPr>
            <w:tcW w:w="499"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B3B3B"/>
                <w:szCs w:val="22"/>
                <w:lang w:val="en-GB"/>
              </w:rPr>
            </w:pPr>
            <w:r w:rsidRPr="00801C8D">
              <w:rPr>
                <w:rFonts w:ascii="Calibri" w:hAnsi="Calibri"/>
                <w:color w:val="3B3B3B"/>
                <w:szCs w:val="22"/>
                <w:lang w:val="en-GB"/>
              </w:rPr>
              <w:t>USD</w:t>
            </w:r>
          </w:p>
        </w:tc>
      </w:tr>
      <w:tr w:rsidR="00F45FFF" w:rsidRPr="00801C8D" w:rsidTr="00F45FFF">
        <w:trPr>
          <w:tblCellSpacing w:w="7" w:type="dxa"/>
        </w:trPr>
        <w:tc>
          <w:tcPr>
            <w:tcW w:w="293"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B3B3B"/>
                <w:szCs w:val="22"/>
                <w:lang w:val="en-GB"/>
              </w:rPr>
            </w:pPr>
            <w:r w:rsidRPr="00801C8D">
              <w:rPr>
                <w:rFonts w:ascii="Calibri" w:hAnsi="Calibri"/>
                <w:color w:val="3B3B3B"/>
                <w:szCs w:val="22"/>
                <w:lang w:val="en-GB"/>
              </w:rPr>
              <w:t>2</w:t>
            </w:r>
          </w:p>
        </w:tc>
        <w:tc>
          <w:tcPr>
            <w:tcW w:w="899"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B3B3B"/>
                <w:szCs w:val="22"/>
                <w:lang w:val="en-GB"/>
              </w:rPr>
            </w:pPr>
            <w:r w:rsidRPr="00801C8D">
              <w:rPr>
                <w:rFonts w:ascii="Calibri" w:hAnsi="Calibri"/>
                <w:color w:val="3B3B3B"/>
                <w:szCs w:val="22"/>
                <w:lang w:val="en-GB"/>
              </w:rPr>
              <w:t>EURO</w:t>
            </w:r>
          </w:p>
        </w:tc>
        <w:tc>
          <w:tcPr>
            <w:tcW w:w="656"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B3B3B"/>
                <w:szCs w:val="22"/>
                <w:lang w:val="en-GB"/>
              </w:rPr>
            </w:pPr>
            <w:r w:rsidRPr="00801C8D">
              <w:rPr>
                <w:rFonts w:ascii="Calibri" w:hAnsi="Calibri"/>
                <w:color w:val="3B3B3B"/>
                <w:szCs w:val="22"/>
                <w:lang w:val="en-GB"/>
              </w:rPr>
              <w:t>1 UZS</w:t>
            </w:r>
          </w:p>
        </w:tc>
        <w:tc>
          <w:tcPr>
            <w:tcW w:w="808"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33333"/>
                <w:szCs w:val="22"/>
                <w:lang w:val="en-GB"/>
              </w:rPr>
            </w:pPr>
            <w:r w:rsidRPr="00801C8D">
              <w:rPr>
                <w:rFonts w:ascii="Calibri" w:hAnsi="Calibri"/>
                <w:color w:val="333333"/>
                <w:szCs w:val="22"/>
                <w:lang w:val="en-GB"/>
              </w:rPr>
              <w:t>3191</w:t>
            </w:r>
          </w:p>
        </w:tc>
        <w:tc>
          <w:tcPr>
            <w:tcW w:w="976"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33333"/>
                <w:szCs w:val="22"/>
                <w:lang w:val="en-GB"/>
              </w:rPr>
            </w:pPr>
            <w:r w:rsidRPr="00801C8D">
              <w:rPr>
                <w:rFonts w:ascii="Calibri" w:hAnsi="Calibri"/>
                <w:color w:val="333333"/>
                <w:szCs w:val="22"/>
                <w:lang w:val="en-GB"/>
              </w:rPr>
              <w:t>3231</w:t>
            </w:r>
          </w:p>
        </w:tc>
        <w:tc>
          <w:tcPr>
            <w:tcW w:w="787"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33333"/>
                <w:szCs w:val="22"/>
                <w:lang w:val="en-GB"/>
              </w:rPr>
            </w:pPr>
            <w:r w:rsidRPr="00801C8D">
              <w:rPr>
                <w:rFonts w:ascii="Calibri" w:hAnsi="Calibri"/>
                <w:color w:val="333333"/>
                <w:szCs w:val="22"/>
                <w:lang w:val="en-GB"/>
              </w:rPr>
              <w:t>3211,42</w:t>
            </w:r>
          </w:p>
        </w:tc>
        <w:tc>
          <w:tcPr>
            <w:tcW w:w="499" w:type="pct"/>
            <w:shd w:val="clear" w:color="auto" w:fill="FFFFFF"/>
            <w:vAlign w:val="center"/>
          </w:tcPr>
          <w:p w:rsidR="00F45FFF" w:rsidRPr="00801C8D" w:rsidRDefault="00F45FFF" w:rsidP="00801C8D">
            <w:pPr>
              <w:overflowPunct w:val="0"/>
              <w:autoSpaceDE w:val="0"/>
              <w:autoSpaceDN w:val="0"/>
              <w:adjustRightInd w:val="0"/>
              <w:spacing w:before="60" w:after="60"/>
              <w:textAlignment w:val="baseline"/>
              <w:rPr>
                <w:rFonts w:ascii="Calibri" w:hAnsi="Calibri"/>
                <w:color w:val="3B3B3B"/>
                <w:szCs w:val="22"/>
                <w:lang w:val="en-GB"/>
              </w:rPr>
            </w:pPr>
            <w:r w:rsidRPr="00801C8D">
              <w:rPr>
                <w:rFonts w:ascii="Calibri" w:hAnsi="Calibri"/>
                <w:color w:val="3B3B3B"/>
                <w:szCs w:val="22"/>
                <w:lang w:val="en-GB"/>
              </w:rPr>
              <w:t>EUR</w:t>
            </w:r>
          </w:p>
        </w:tc>
      </w:tr>
    </w:tbl>
    <w:p w:rsidR="00F45FFF" w:rsidRPr="00801C8D" w:rsidRDefault="00F45FFF" w:rsidP="00801C8D">
      <w:pPr>
        <w:overflowPunct w:val="0"/>
        <w:autoSpaceDE w:val="0"/>
        <w:autoSpaceDN w:val="0"/>
        <w:adjustRightInd w:val="0"/>
        <w:spacing w:after="120"/>
        <w:textAlignment w:val="baseline"/>
        <w:rPr>
          <w:rFonts w:ascii="Calibri" w:hAnsi="Calibri"/>
          <w:b/>
          <w:bCs/>
          <w:szCs w:val="22"/>
          <w:u w:val="single"/>
          <w:lang w:val="en-GB"/>
        </w:rPr>
      </w:pPr>
      <w:r w:rsidRPr="00801C8D">
        <w:rPr>
          <w:rFonts w:ascii="Calibri" w:hAnsi="Calibri"/>
          <w:b/>
          <w:bCs/>
          <w:szCs w:val="22"/>
          <w:u w:val="single"/>
          <w:lang w:val="en-GB"/>
        </w:rPr>
        <w:t>TELECOMMUNICATIONS</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 xml:space="preserve">Among the Fixed Line Operators there are three companies, namely: JS </w:t>
      </w:r>
      <w:r w:rsidR="00801C8D">
        <w:rPr>
          <w:rFonts w:ascii="Calibri" w:hAnsi="Calibri"/>
          <w:szCs w:val="22"/>
          <w:lang w:val="en-GB"/>
        </w:rPr>
        <w:t>"</w:t>
      </w:r>
      <w:proofErr w:type="spellStart"/>
      <w:r w:rsidRPr="00801C8D">
        <w:rPr>
          <w:rFonts w:ascii="Calibri" w:hAnsi="Calibri"/>
          <w:szCs w:val="22"/>
          <w:lang w:val="en-GB"/>
        </w:rPr>
        <w:t>Uzbektelecom</w:t>
      </w:r>
      <w:proofErr w:type="spellEnd"/>
      <w:r w:rsidR="00801C8D">
        <w:rPr>
          <w:rFonts w:ascii="Calibri" w:hAnsi="Calibri"/>
          <w:szCs w:val="22"/>
          <w:lang w:val="en-GB"/>
        </w:rPr>
        <w:t>"</w:t>
      </w:r>
      <w:r w:rsidRPr="00801C8D">
        <w:rPr>
          <w:rFonts w:ascii="Calibri" w:hAnsi="Calibri"/>
          <w:szCs w:val="22"/>
          <w:lang w:val="en-GB"/>
        </w:rPr>
        <w:t xml:space="preserve">, JV </w:t>
      </w:r>
      <w:r w:rsidR="00801C8D">
        <w:rPr>
          <w:rFonts w:ascii="Calibri" w:hAnsi="Calibri"/>
          <w:szCs w:val="22"/>
          <w:lang w:val="en-GB"/>
        </w:rPr>
        <w:t>"</w:t>
      </w:r>
      <w:proofErr w:type="gramStart"/>
      <w:r w:rsidRPr="00801C8D">
        <w:rPr>
          <w:rFonts w:ascii="Calibri" w:hAnsi="Calibri"/>
          <w:szCs w:val="22"/>
          <w:lang w:val="en-GB"/>
        </w:rPr>
        <w:t>Est</w:t>
      </w:r>
      <w:proofErr w:type="gramEnd"/>
      <w:r w:rsidRPr="00801C8D">
        <w:rPr>
          <w:rFonts w:ascii="Calibri" w:hAnsi="Calibri"/>
          <w:szCs w:val="22"/>
          <w:lang w:val="en-GB"/>
        </w:rPr>
        <w:t xml:space="preserve"> Telecom</w:t>
      </w:r>
      <w:r w:rsidR="00801C8D">
        <w:rPr>
          <w:rFonts w:ascii="Calibri" w:hAnsi="Calibri"/>
          <w:szCs w:val="22"/>
          <w:lang w:val="en-GB"/>
        </w:rPr>
        <w:t>"</w:t>
      </w:r>
      <w:r w:rsidRPr="00801C8D">
        <w:rPr>
          <w:rFonts w:ascii="Calibri" w:hAnsi="Calibri"/>
          <w:szCs w:val="22"/>
          <w:lang w:val="en-GB"/>
        </w:rPr>
        <w:t xml:space="preserve">, and JV </w:t>
      </w:r>
      <w:r w:rsidR="00801C8D">
        <w:rPr>
          <w:rFonts w:ascii="Calibri" w:hAnsi="Calibri"/>
          <w:szCs w:val="22"/>
          <w:lang w:val="en-GB"/>
        </w:rPr>
        <w:t>"</w:t>
      </w:r>
      <w:proofErr w:type="spellStart"/>
      <w:r w:rsidRPr="00801C8D">
        <w:rPr>
          <w:rFonts w:ascii="Calibri" w:hAnsi="Calibri"/>
          <w:szCs w:val="22"/>
          <w:lang w:val="en-GB"/>
        </w:rPr>
        <w:t>Buzton</w:t>
      </w:r>
      <w:proofErr w:type="spellEnd"/>
      <w:r w:rsidR="00801C8D">
        <w:rPr>
          <w:rFonts w:ascii="Calibri" w:hAnsi="Calibri"/>
          <w:szCs w:val="22"/>
          <w:lang w:val="en-GB"/>
        </w:rPr>
        <w:t>"</w:t>
      </w:r>
      <w:r w:rsidRPr="00801C8D">
        <w:rPr>
          <w:rFonts w:ascii="Calibri" w:hAnsi="Calibri"/>
          <w:szCs w:val="22"/>
          <w:lang w:val="en-GB"/>
        </w:rPr>
        <w:t xml:space="preserve">. Mobile operators: </w:t>
      </w:r>
      <w:r w:rsidR="00801C8D">
        <w:rPr>
          <w:rFonts w:ascii="Calibri" w:hAnsi="Calibri"/>
          <w:szCs w:val="22"/>
          <w:lang w:val="en-GB"/>
        </w:rPr>
        <w:t>"</w:t>
      </w:r>
      <w:r w:rsidRPr="00801C8D">
        <w:rPr>
          <w:rFonts w:ascii="Calibri" w:hAnsi="Calibri"/>
          <w:szCs w:val="22"/>
          <w:lang w:val="en-GB"/>
        </w:rPr>
        <w:t>UMS</w:t>
      </w:r>
      <w:r w:rsidR="00801C8D">
        <w:rPr>
          <w:rFonts w:ascii="Calibri" w:hAnsi="Calibri"/>
          <w:szCs w:val="22"/>
          <w:lang w:val="en-GB"/>
        </w:rPr>
        <w:t>"</w:t>
      </w:r>
      <w:r w:rsidRPr="00801C8D">
        <w:rPr>
          <w:rFonts w:ascii="Calibri" w:hAnsi="Calibri"/>
          <w:szCs w:val="22"/>
          <w:lang w:val="en-GB"/>
        </w:rPr>
        <w:t xml:space="preserve"> (GSM), </w:t>
      </w:r>
      <w:r w:rsidR="00801C8D">
        <w:rPr>
          <w:rFonts w:ascii="Calibri" w:hAnsi="Calibri"/>
          <w:szCs w:val="22"/>
          <w:lang w:val="en-GB"/>
        </w:rPr>
        <w:t>"</w:t>
      </w:r>
      <w:r w:rsidRPr="00801C8D">
        <w:rPr>
          <w:rFonts w:ascii="Calibri" w:hAnsi="Calibri"/>
          <w:szCs w:val="22"/>
          <w:lang w:val="en-GB"/>
        </w:rPr>
        <w:t>Beeline</w:t>
      </w:r>
      <w:r w:rsidR="00801C8D">
        <w:rPr>
          <w:rFonts w:ascii="Calibri" w:hAnsi="Calibri"/>
          <w:szCs w:val="22"/>
          <w:lang w:val="en-GB"/>
        </w:rPr>
        <w:t>"</w:t>
      </w:r>
      <w:r w:rsidRPr="00801C8D">
        <w:rPr>
          <w:rFonts w:ascii="Calibri" w:hAnsi="Calibri"/>
          <w:szCs w:val="22"/>
          <w:lang w:val="en-GB"/>
        </w:rPr>
        <w:t xml:space="preserve"> (GSM), </w:t>
      </w:r>
      <w:proofErr w:type="spellStart"/>
      <w:r w:rsidRPr="00801C8D">
        <w:rPr>
          <w:rFonts w:ascii="Calibri" w:hAnsi="Calibri"/>
          <w:szCs w:val="22"/>
          <w:lang w:val="en-GB"/>
        </w:rPr>
        <w:t>Ucell</w:t>
      </w:r>
      <w:proofErr w:type="spellEnd"/>
      <w:r w:rsidRPr="00801C8D">
        <w:rPr>
          <w:rFonts w:ascii="Calibri" w:hAnsi="Calibri"/>
          <w:szCs w:val="22"/>
          <w:lang w:val="en-GB"/>
        </w:rPr>
        <w:t xml:space="preserve"> (GSM), </w:t>
      </w:r>
      <w:proofErr w:type="spellStart"/>
      <w:r w:rsidRPr="00801C8D">
        <w:rPr>
          <w:rFonts w:ascii="Calibri" w:hAnsi="Calibri"/>
          <w:szCs w:val="22"/>
          <w:lang w:val="en-GB"/>
        </w:rPr>
        <w:t>UzbekMobile</w:t>
      </w:r>
      <w:proofErr w:type="spellEnd"/>
      <w:r w:rsidRPr="00801C8D">
        <w:rPr>
          <w:rFonts w:ascii="Calibri" w:hAnsi="Calibri"/>
          <w:szCs w:val="22"/>
          <w:lang w:val="en-GB"/>
        </w:rPr>
        <w:t xml:space="preserve"> (CDMA 450).</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Meeting participants can get Internet access in the respective hotels and at the meeting venue. High-quality and cheap telephone services are possible through IP-telephony cards. The Tashkent area code is +998 71. A local call from a regular phone will cost you around 5</w:t>
      </w:r>
      <w:proofErr w:type="gramStart"/>
      <w:r w:rsidRPr="00801C8D">
        <w:rPr>
          <w:rFonts w:ascii="Calibri" w:hAnsi="Calibri"/>
          <w:szCs w:val="22"/>
          <w:lang w:val="en-GB"/>
        </w:rPr>
        <w:t>,20</w:t>
      </w:r>
      <w:proofErr w:type="gramEnd"/>
      <w:r w:rsidRPr="00801C8D">
        <w:rPr>
          <w:rFonts w:ascii="Calibri" w:hAnsi="Calibri"/>
          <w:szCs w:val="22"/>
          <w:lang w:val="en-GB"/>
        </w:rPr>
        <w:t xml:space="preserve"> Sum per minute. For international calls from Tashkent you should dial 00 + the country code and area code) or follow the instructions on the telephone card.</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SAFETY</w:t>
      </w:r>
    </w:p>
    <w:p w:rsidR="00F45FFF" w:rsidRPr="00801C8D" w:rsidRDefault="00F45FFF" w:rsidP="00801C8D">
      <w:pPr>
        <w:tabs>
          <w:tab w:val="clear" w:pos="794"/>
          <w:tab w:val="clear" w:pos="1191"/>
          <w:tab w:val="clear" w:pos="1588"/>
          <w:tab w:val="clear" w:pos="1985"/>
        </w:tabs>
        <w:overflowPunct w:val="0"/>
        <w:autoSpaceDE w:val="0"/>
        <w:autoSpaceDN w:val="0"/>
        <w:adjustRightInd w:val="0"/>
        <w:spacing w:before="0" w:after="120"/>
        <w:ind w:left="-360" w:firstLine="360"/>
        <w:textAlignment w:val="baseline"/>
        <w:rPr>
          <w:rFonts w:ascii="Calibri" w:hAnsi="Calibri"/>
          <w:b/>
          <w:bCs/>
          <w:szCs w:val="22"/>
          <w:u w:val="single"/>
          <w:lang w:val="en-GB"/>
        </w:rPr>
      </w:pPr>
      <w:r w:rsidRPr="00801C8D">
        <w:rPr>
          <w:rFonts w:ascii="Calibri" w:hAnsi="Calibri"/>
          <w:bCs/>
          <w:szCs w:val="22"/>
          <w:lang w:val="en-GB"/>
        </w:rPr>
        <w:t>Security will be guaranteed.</w:t>
      </w:r>
    </w:p>
    <w:p w:rsidR="00F45FFF" w:rsidRPr="00801C8D" w:rsidRDefault="00F45FFF" w:rsidP="00801C8D">
      <w:pPr>
        <w:overflowPunct w:val="0"/>
        <w:autoSpaceDE w:val="0"/>
        <w:autoSpaceDN w:val="0"/>
        <w:adjustRightInd w:val="0"/>
        <w:spacing w:before="0" w:after="120"/>
        <w:textAlignment w:val="baseline"/>
        <w:rPr>
          <w:rFonts w:ascii="Calibri" w:hAnsi="Calibri"/>
          <w:b/>
          <w:bCs/>
          <w:szCs w:val="22"/>
          <w:u w:val="single"/>
          <w:lang w:val="en-GB"/>
        </w:rPr>
      </w:pPr>
      <w:r w:rsidRPr="00801C8D">
        <w:rPr>
          <w:rFonts w:ascii="Calibri" w:hAnsi="Calibri"/>
          <w:b/>
          <w:bCs/>
          <w:szCs w:val="22"/>
          <w:u w:val="single"/>
          <w:lang w:val="en-GB"/>
        </w:rPr>
        <w:t>ELECTRICITY</w:t>
      </w:r>
    </w:p>
    <w:p w:rsidR="00F45FFF" w:rsidRPr="00801C8D" w:rsidRDefault="00F45FFF" w:rsidP="00801C8D">
      <w:pPr>
        <w:overflowPunct w:val="0"/>
        <w:autoSpaceDE w:val="0"/>
        <w:autoSpaceDN w:val="0"/>
        <w:adjustRightInd w:val="0"/>
        <w:spacing w:before="0" w:after="120"/>
        <w:textAlignment w:val="baseline"/>
        <w:rPr>
          <w:rFonts w:ascii="Calibri" w:hAnsi="Calibri"/>
          <w:szCs w:val="22"/>
          <w:lang w:val="en-GB"/>
        </w:rPr>
      </w:pPr>
      <w:r w:rsidRPr="00801C8D">
        <w:rPr>
          <w:rFonts w:ascii="Calibri" w:hAnsi="Calibri"/>
          <w:szCs w:val="22"/>
          <w:lang w:val="en-GB"/>
        </w:rPr>
        <w:t>The standard supply is 220 V. Outlets for 220 V are available at the hotels.</w:t>
      </w:r>
    </w:p>
    <w:p w:rsidR="00F45FFF" w:rsidRPr="00801C8D" w:rsidRDefault="00F45FFF" w:rsidP="00801C8D">
      <w:pPr>
        <w:pageBreakBefore/>
        <w:tabs>
          <w:tab w:val="clear" w:pos="794"/>
          <w:tab w:val="clear" w:pos="1191"/>
          <w:tab w:val="clear" w:pos="1588"/>
          <w:tab w:val="clear" w:pos="1985"/>
        </w:tabs>
        <w:overflowPunct w:val="0"/>
        <w:autoSpaceDE w:val="0"/>
        <w:autoSpaceDN w:val="0"/>
        <w:adjustRightInd w:val="0"/>
        <w:spacing w:before="0" w:after="120"/>
        <w:jc w:val="center"/>
        <w:textAlignment w:val="baseline"/>
        <w:rPr>
          <w:rFonts w:ascii="Calibri" w:hAnsi="Calibri"/>
          <w:b/>
          <w:szCs w:val="22"/>
          <w:lang w:val="en-GB"/>
        </w:rPr>
      </w:pPr>
      <w:r w:rsidRPr="00801C8D">
        <w:rPr>
          <w:rStyle w:val="AnnexNoChar"/>
          <w:sz w:val="22"/>
          <w:szCs w:val="22"/>
        </w:rPr>
        <w:lastRenderedPageBreak/>
        <w:t>ANNEX 4</w:t>
      </w:r>
      <w:r w:rsidRPr="00801C8D">
        <w:rPr>
          <w:rStyle w:val="AnnexNoChar"/>
          <w:sz w:val="22"/>
          <w:szCs w:val="22"/>
        </w:rPr>
        <w:br/>
      </w:r>
      <w:r w:rsidRPr="00801C8D">
        <w:rPr>
          <w:rFonts w:ascii="Calibri" w:hAnsi="Calibri"/>
          <w:bCs/>
          <w:szCs w:val="22"/>
          <w:lang w:val="en-GB"/>
        </w:rPr>
        <w:t>(to TSB Circular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F45FFF" w:rsidRPr="00F45FFF" w:rsidTr="00801C8D">
        <w:trPr>
          <w:trHeight w:val="1376"/>
        </w:trPr>
        <w:tc>
          <w:tcPr>
            <w:tcW w:w="1808" w:type="dxa"/>
          </w:tcPr>
          <w:p w:rsidR="00F45FFF" w:rsidRPr="00F45FFF" w:rsidRDefault="00F45FFF" w:rsidP="00801C8D">
            <w:pPr>
              <w:overflowPunct w:val="0"/>
              <w:autoSpaceDE w:val="0"/>
              <w:autoSpaceDN w:val="0"/>
              <w:adjustRightInd w:val="0"/>
              <w:spacing w:before="0"/>
              <w:jc w:val="center"/>
              <w:textAlignment w:val="baseline"/>
              <w:rPr>
                <w:rFonts w:ascii="Calibri" w:hAnsi="Calibri"/>
                <w:sz w:val="24"/>
                <w:szCs w:val="20"/>
                <w:lang w:val="en-GB"/>
              </w:rPr>
            </w:pPr>
            <w:r w:rsidRPr="00F45FFF">
              <w:rPr>
                <w:rFonts w:ascii="Calibri" w:hAnsi="Calibri"/>
                <w:noProof/>
                <w:sz w:val="24"/>
                <w:szCs w:val="20"/>
                <w:lang w:eastAsia="zh-CN"/>
              </w:rPr>
              <w:drawing>
                <wp:inline distT="0" distB="0" distL="0" distR="0" wp14:anchorId="75F5DAF1" wp14:editId="73DD3DB1">
                  <wp:extent cx="800100" cy="876300"/>
                  <wp:effectExtent l="0" t="0" r="0" b="0"/>
                  <wp:docPr id="16" name="Picture 1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F45FFF" w:rsidRPr="00801C8D" w:rsidRDefault="00F45FFF" w:rsidP="00801C8D">
            <w:pPr>
              <w:overflowPunct w:val="0"/>
              <w:autoSpaceDE w:val="0"/>
              <w:autoSpaceDN w:val="0"/>
              <w:adjustRightInd w:val="0"/>
              <w:spacing w:line="240" w:lineRule="atLeast"/>
              <w:ind w:right="454"/>
              <w:textAlignment w:val="baseline"/>
              <w:rPr>
                <w:rFonts w:ascii="Calibri" w:hAnsi="Calibri"/>
                <w:b/>
                <w:bCs/>
                <w:szCs w:val="18"/>
                <w:lang w:val="en-GB"/>
              </w:rPr>
            </w:pPr>
            <w:r w:rsidRPr="00801C8D">
              <w:rPr>
                <w:rFonts w:ascii="Calibri" w:hAnsi="Calibri"/>
                <w:b/>
                <w:bCs/>
                <w:szCs w:val="18"/>
                <w:lang w:val="en-GB"/>
              </w:rPr>
              <w:t xml:space="preserve">ITU Regional Forum 2016 </w:t>
            </w:r>
            <w:r w:rsidR="00801C8D">
              <w:rPr>
                <w:rFonts w:ascii="Calibri" w:hAnsi="Calibri"/>
                <w:bCs/>
                <w:szCs w:val="18"/>
                <w:lang w:val="en-GB"/>
              </w:rPr>
              <w:t>"</w:t>
            </w:r>
            <w:r w:rsidRPr="00801C8D">
              <w:rPr>
                <w:rFonts w:ascii="Calibri" w:hAnsi="Calibri"/>
                <w:b/>
                <w:bCs/>
                <w:szCs w:val="18"/>
                <w:lang w:val="en-GB"/>
              </w:rPr>
              <w:t>Bridging the standardization gap for CIS/RCC countries</w:t>
            </w:r>
            <w:r w:rsidR="00801C8D">
              <w:rPr>
                <w:rFonts w:ascii="Calibri" w:hAnsi="Calibri"/>
                <w:szCs w:val="18"/>
                <w:lang w:val="en-GB"/>
              </w:rPr>
              <w:t>"</w:t>
            </w:r>
            <w:r w:rsidRPr="00801C8D">
              <w:rPr>
                <w:rFonts w:ascii="Calibri" w:hAnsi="Calibri"/>
                <w:b/>
                <w:bCs/>
                <w:szCs w:val="18"/>
                <w:lang w:val="en-GB"/>
              </w:rPr>
              <w:t>, (11 April 2016)</w:t>
            </w:r>
          </w:p>
          <w:p w:rsidR="00F45FFF" w:rsidRPr="00801C8D" w:rsidRDefault="00F45FFF" w:rsidP="00F45FFF">
            <w:pPr>
              <w:overflowPunct w:val="0"/>
              <w:autoSpaceDE w:val="0"/>
              <w:autoSpaceDN w:val="0"/>
              <w:adjustRightInd w:val="0"/>
              <w:spacing w:before="0" w:line="240" w:lineRule="atLeast"/>
              <w:ind w:right="454"/>
              <w:textAlignment w:val="baseline"/>
              <w:rPr>
                <w:rFonts w:ascii="Calibri" w:hAnsi="Calibri"/>
                <w:i/>
                <w:iCs/>
                <w:szCs w:val="18"/>
                <w:lang w:val="en-GB"/>
              </w:rPr>
            </w:pPr>
            <w:r w:rsidRPr="00801C8D">
              <w:rPr>
                <w:rFonts w:ascii="Calibri" w:hAnsi="Calibri"/>
                <w:i/>
                <w:iCs/>
                <w:szCs w:val="18"/>
                <w:lang w:val="en-GB"/>
              </w:rPr>
              <w:t>followed by</w:t>
            </w:r>
          </w:p>
          <w:p w:rsidR="00F45FFF" w:rsidRPr="00801C8D" w:rsidRDefault="00F45FFF" w:rsidP="00801C8D">
            <w:pPr>
              <w:overflowPunct w:val="0"/>
              <w:autoSpaceDE w:val="0"/>
              <w:autoSpaceDN w:val="0"/>
              <w:adjustRightInd w:val="0"/>
              <w:spacing w:before="0" w:after="120" w:line="240" w:lineRule="atLeast"/>
              <w:ind w:right="454"/>
              <w:textAlignment w:val="baseline"/>
              <w:rPr>
                <w:rFonts w:ascii="Calibri" w:hAnsi="Calibri"/>
                <w:b/>
                <w:bCs/>
                <w:szCs w:val="18"/>
                <w:lang w:val="en-GB"/>
              </w:rPr>
            </w:pPr>
            <w:r w:rsidRPr="00801C8D">
              <w:rPr>
                <w:rFonts w:ascii="Calibri" w:hAnsi="Calibri"/>
                <w:b/>
                <w:bCs/>
                <w:color w:val="000000"/>
                <w:szCs w:val="18"/>
                <w:lang w:val="en-GB"/>
              </w:rPr>
              <w:t>CIS/RCC Regional Preparatory Meetings for the WTSA-16, 12</w:t>
            </w:r>
            <w:r w:rsidR="00801C8D" w:rsidRPr="00801C8D">
              <w:rPr>
                <w:rFonts w:ascii="Calibri" w:hAnsi="Calibri"/>
                <w:b/>
                <w:bCs/>
                <w:color w:val="000000"/>
                <w:szCs w:val="18"/>
                <w:lang w:val="en-GB"/>
              </w:rPr>
              <w:t>−</w:t>
            </w:r>
            <w:r w:rsidR="00801C8D">
              <w:rPr>
                <w:rFonts w:ascii="Calibri" w:hAnsi="Calibri"/>
                <w:b/>
                <w:bCs/>
                <w:color w:val="000000"/>
                <w:szCs w:val="18"/>
                <w:lang w:val="en-GB"/>
              </w:rPr>
              <w:t>14</w:t>
            </w:r>
            <w:r w:rsidR="00801C8D" w:rsidRPr="00801C8D">
              <w:rPr>
                <w:rFonts w:ascii="Calibri" w:hAnsi="Calibri"/>
                <w:b/>
                <w:bCs/>
                <w:color w:val="000000"/>
                <w:szCs w:val="18"/>
                <w:lang w:val="en-GB"/>
              </w:rPr>
              <w:t> </w:t>
            </w:r>
            <w:r w:rsidRPr="00801C8D">
              <w:rPr>
                <w:rFonts w:ascii="Calibri" w:hAnsi="Calibri"/>
                <w:b/>
                <w:bCs/>
                <w:color w:val="000000"/>
                <w:szCs w:val="18"/>
                <w:lang w:val="en-GB"/>
              </w:rPr>
              <w:t>April 2016, Tashkent, Uzbekistan</w:t>
            </w:r>
          </w:p>
        </w:tc>
        <w:tc>
          <w:tcPr>
            <w:tcW w:w="1851" w:type="dxa"/>
          </w:tcPr>
          <w:p w:rsidR="00F45FFF" w:rsidRPr="00F45FFF" w:rsidRDefault="00F45FFF" w:rsidP="00801C8D">
            <w:pPr>
              <w:overflowPunct w:val="0"/>
              <w:autoSpaceDE w:val="0"/>
              <w:autoSpaceDN w:val="0"/>
              <w:adjustRightInd w:val="0"/>
              <w:spacing w:before="0"/>
              <w:jc w:val="center"/>
              <w:textAlignment w:val="baseline"/>
              <w:rPr>
                <w:rFonts w:ascii="Calibri" w:hAnsi="Calibri"/>
                <w:sz w:val="24"/>
                <w:szCs w:val="20"/>
                <w:lang w:val="en-GB"/>
              </w:rPr>
            </w:pPr>
            <w:r w:rsidRPr="00F45FFF">
              <w:rPr>
                <w:rFonts w:ascii="Calibri" w:hAnsi="Calibri"/>
                <w:noProof/>
                <w:sz w:val="24"/>
                <w:szCs w:val="20"/>
                <w:lang w:eastAsia="zh-CN"/>
              </w:rPr>
              <w:drawing>
                <wp:inline distT="0" distB="0" distL="0" distR="0" wp14:anchorId="0994B01B" wp14:editId="2834B894">
                  <wp:extent cx="800100" cy="876300"/>
                  <wp:effectExtent l="0" t="0" r="0" b="0"/>
                  <wp:docPr id="17" name="Picture 1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F45FFF" w:rsidRPr="00F45FFF" w:rsidRDefault="00F45FFF" w:rsidP="00F45FFF">
      <w:pPr>
        <w:overflowPunct w:val="0"/>
        <w:autoSpaceDE w:val="0"/>
        <w:autoSpaceDN w:val="0"/>
        <w:adjustRightInd w:val="0"/>
        <w:spacing w:before="0"/>
        <w:textAlignment w:val="baseline"/>
        <w:rPr>
          <w:rFonts w:ascii="Calibri" w:hAnsi="Calibri"/>
          <w:sz w:val="16"/>
          <w:szCs w:val="16"/>
          <w:lang w:val="en-GB"/>
        </w:rPr>
      </w:pPr>
    </w:p>
    <w:p w:rsidR="00F45FFF" w:rsidRPr="00F45FFF" w:rsidRDefault="00F45FFF" w:rsidP="00F45FFF">
      <w:pPr>
        <w:pBdr>
          <w:top w:val="single" w:sz="6" w:space="1" w:color="auto"/>
          <w:left w:val="single" w:sz="6" w:space="1" w:color="auto"/>
          <w:bottom w:val="single" w:sz="6" w:space="1" w:color="auto"/>
          <w:right w:val="single" w:sz="6" w:space="1" w:color="auto"/>
        </w:pBdr>
        <w:shd w:val="pct12" w:color="auto" w:fill="auto"/>
        <w:overflowPunct w:val="0"/>
        <w:autoSpaceDE w:val="0"/>
        <w:autoSpaceDN w:val="0"/>
        <w:adjustRightInd w:val="0"/>
        <w:spacing w:before="0"/>
        <w:textAlignment w:val="baseline"/>
        <w:rPr>
          <w:rFonts w:ascii="Calibri" w:hAnsi="Calibri"/>
          <w:b/>
          <w:sz w:val="28"/>
          <w:szCs w:val="28"/>
          <w:lang w:val="en-GB"/>
        </w:rPr>
      </w:pPr>
      <w:r w:rsidRPr="00F45FFF">
        <w:rPr>
          <w:rFonts w:ascii="Calibri" w:hAnsi="Calibri"/>
          <w:b/>
          <w:bCs/>
          <w:sz w:val="26"/>
          <w:szCs w:val="20"/>
          <w:lang w:val="en-GB"/>
        </w:rPr>
        <w:t>HOTEL AND TRANSFER RESERVATION FORM</w:t>
      </w:r>
    </w:p>
    <w:p w:rsidR="00F45FFF" w:rsidRPr="00801C8D" w:rsidRDefault="00F45FFF" w:rsidP="00801C8D">
      <w:pPr>
        <w:overflowPunct w:val="0"/>
        <w:autoSpaceDE w:val="0"/>
        <w:autoSpaceDN w:val="0"/>
        <w:adjustRightInd w:val="0"/>
        <w:textAlignment w:val="baseline"/>
        <w:rPr>
          <w:rFonts w:ascii="Calibri" w:hAnsi="Calibri"/>
          <w:b/>
          <w:bCs/>
          <w:i/>
          <w:szCs w:val="22"/>
          <w:lang w:val="en-GB"/>
        </w:rPr>
      </w:pPr>
      <w:r w:rsidRPr="00801C8D">
        <w:rPr>
          <w:rFonts w:ascii="Calibri" w:hAnsi="Calibri"/>
          <w:b/>
          <w:bCs/>
          <w:i/>
          <w:szCs w:val="22"/>
          <w:lang w:val="en-GB"/>
        </w:rPr>
        <w:t xml:space="preserve">To ensure the booking of the hotel and transfer to and from the airport, participants are requested to complete and return this form to </w:t>
      </w:r>
      <w:r w:rsidRPr="00801C8D">
        <w:rPr>
          <w:rFonts w:ascii="Calibri" w:hAnsi="Calibri"/>
          <w:b/>
          <w:bCs/>
          <w:i/>
          <w:szCs w:val="18"/>
          <w:lang w:val="en-GB"/>
        </w:rPr>
        <w:t xml:space="preserve">Mrs </w:t>
      </w:r>
      <w:proofErr w:type="spellStart"/>
      <w:r w:rsidRPr="00801C8D">
        <w:rPr>
          <w:rFonts w:ascii="Calibri" w:hAnsi="Calibri"/>
          <w:b/>
          <w:bCs/>
          <w:i/>
          <w:szCs w:val="18"/>
          <w:lang w:val="en-GB"/>
        </w:rPr>
        <w:t>Umida</w:t>
      </w:r>
      <w:proofErr w:type="spellEnd"/>
      <w:r w:rsidRPr="00801C8D">
        <w:rPr>
          <w:rFonts w:ascii="Calibri" w:hAnsi="Calibri"/>
          <w:b/>
          <w:bCs/>
          <w:i/>
          <w:szCs w:val="18"/>
          <w:lang w:val="en-GB"/>
        </w:rPr>
        <w:t xml:space="preserve"> </w:t>
      </w:r>
      <w:proofErr w:type="spellStart"/>
      <w:r w:rsidRPr="00801C8D">
        <w:rPr>
          <w:rFonts w:ascii="Calibri" w:hAnsi="Calibri"/>
          <w:b/>
          <w:bCs/>
          <w:i/>
          <w:szCs w:val="18"/>
          <w:lang w:val="en-GB"/>
        </w:rPr>
        <w:t>Musayeva</w:t>
      </w:r>
      <w:proofErr w:type="spellEnd"/>
      <w:r w:rsidRPr="00801C8D">
        <w:rPr>
          <w:rFonts w:ascii="Calibri" w:hAnsi="Calibri"/>
          <w:i/>
          <w:szCs w:val="18"/>
          <w:lang w:val="en-GB"/>
        </w:rPr>
        <w:t xml:space="preserve">, Senior Specialist of International Relations Coordination Department of the Communications and Information Agency of Uzbekistan, by fax: + 998 71 239-87-82 or e-mail: </w:t>
      </w:r>
      <w:hyperlink r:id="rId41" w:history="1">
        <w:r w:rsidRPr="00801C8D">
          <w:rPr>
            <w:rFonts w:ascii="Calibri" w:hAnsi="Calibri"/>
            <w:i/>
            <w:color w:val="0000FF"/>
            <w:szCs w:val="18"/>
            <w:u w:val="single"/>
            <w:lang w:val="en-GB"/>
          </w:rPr>
          <w:t>u.musaeva@aci.uz</w:t>
        </w:r>
      </w:hyperlink>
      <w:r w:rsidRPr="00801C8D">
        <w:rPr>
          <w:rFonts w:ascii="Calibri" w:hAnsi="Calibri"/>
          <w:i/>
          <w:szCs w:val="18"/>
          <w:lang w:val="en-GB"/>
        </w:rPr>
        <w:t xml:space="preserve"> by </w:t>
      </w:r>
      <w:r w:rsidRPr="00801C8D">
        <w:rPr>
          <w:rFonts w:ascii="Calibri" w:hAnsi="Calibri"/>
          <w:b/>
          <w:bCs/>
          <w:i/>
          <w:szCs w:val="18"/>
          <w:lang w:val="en-GB"/>
        </w:rPr>
        <w:t>1 April 2016</w:t>
      </w:r>
      <w:r w:rsidRPr="00801C8D">
        <w:rPr>
          <w:rFonts w:ascii="Calibri" w:hAnsi="Calibri"/>
          <w:i/>
          <w:szCs w:val="18"/>
          <w:lang w:val="en-GB"/>
        </w:rPr>
        <w:t xml:space="preserve"> at the latest.</w:t>
      </w:r>
      <w:r w:rsidRPr="00801C8D">
        <w:rPr>
          <w:rFonts w:ascii="Calibri" w:hAnsi="Calibri"/>
          <w:i/>
          <w:szCs w:val="18"/>
          <w:lang w:val="en-GB"/>
        </w:rPr>
        <w:br/>
        <w:t>(For inquires, tel.: +998 71 238 4141, mob: +998 90 371 8388).</w:t>
      </w:r>
    </w:p>
    <w:p w:rsidR="00F45FFF" w:rsidRPr="00801C8D" w:rsidRDefault="00F45FFF" w:rsidP="00F45FFF">
      <w:pPr>
        <w:tabs>
          <w:tab w:val="left" w:pos="1440"/>
          <w:tab w:val="left" w:pos="8647"/>
        </w:tabs>
        <w:overflowPunct w:val="0"/>
        <w:autoSpaceDE w:val="0"/>
        <w:autoSpaceDN w:val="0"/>
        <w:adjustRightInd w:val="0"/>
        <w:spacing w:before="0" w:line="288" w:lineRule="atLeast"/>
        <w:ind w:right="133"/>
        <w:textAlignment w:val="baseline"/>
        <w:rPr>
          <w:rFonts w:ascii="Calibri" w:hAnsi="Calibri"/>
          <w:i/>
          <w:szCs w:val="22"/>
          <w:lang w:val="en-GB"/>
        </w:rPr>
      </w:pPr>
    </w:p>
    <w:p w:rsidR="00F45FFF" w:rsidRPr="00801C8D" w:rsidRDefault="00F45FFF" w:rsidP="00F45FFF">
      <w:pPr>
        <w:tabs>
          <w:tab w:val="clear" w:pos="794"/>
          <w:tab w:val="left" w:pos="1440"/>
          <w:tab w:val="left" w:pos="8647"/>
        </w:tabs>
        <w:overflowPunct w:val="0"/>
        <w:autoSpaceDE w:val="0"/>
        <w:autoSpaceDN w:val="0"/>
        <w:adjustRightInd w:val="0"/>
        <w:spacing w:before="0" w:line="288" w:lineRule="atLeast"/>
        <w:ind w:right="133"/>
        <w:textAlignment w:val="baseline"/>
        <w:rPr>
          <w:rFonts w:ascii="Calibri" w:hAnsi="Calibri"/>
          <w:i/>
          <w:szCs w:val="18"/>
          <w:lang w:val="en-GB"/>
        </w:rPr>
      </w:pPr>
      <w:r w:rsidRPr="00801C8D">
        <w:rPr>
          <w:rFonts w:ascii="Calibri" w:hAnsi="Calibri"/>
          <w:i/>
          <w:szCs w:val="18"/>
          <w:lang w:val="en-GB"/>
        </w:rPr>
        <w:t>Information about hotel accommodation – see Annex 3</w:t>
      </w:r>
    </w:p>
    <w:p w:rsidR="00F45FFF" w:rsidRPr="00801C8D" w:rsidRDefault="00F45FFF" w:rsidP="00F45FFF">
      <w:pPr>
        <w:tabs>
          <w:tab w:val="clear" w:pos="794"/>
          <w:tab w:val="left" w:pos="1440"/>
          <w:tab w:val="left" w:pos="8647"/>
        </w:tabs>
        <w:overflowPunct w:val="0"/>
        <w:autoSpaceDE w:val="0"/>
        <w:autoSpaceDN w:val="0"/>
        <w:adjustRightInd w:val="0"/>
        <w:spacing w:before="0" w:line="288" w:lineRule="atLeast"/>
        <w:ind w:right="133"/>
        <w:textAlignment w:val="baseline"/>
        <w:rPr>
          <w:rFonts w:ascii="Calibri" w:hAnsi="Calibri"/>
          <w:b/>
          <w:bCs/>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i/>
          <w:szCs w:val="18"/>
          <w:lang w:val="en-GB"/>
        </w:rPr>
      </w:pPr>
      <w:r w:rsidRPr="00801C8D">
        <w:rPr>
          <w:rFonts w:ascii="Calibri" w:hAnsi="Calibri"/>
          <w:i/>
          <w:szCs w:val="18"/>
          <w:lang w:val="en-GB"/>
        </w:rPr>
        <w:t>Family name    ----------------------------------------------------------------------------------------------------</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szCs w:val="18"/>
          <w:lang w:val="en-GB"/>
        </w:rPr>
      </w:pPr>
      <w:r w:rsidRPr="00801C8D">
        <w:rPr>
          <w:rFonts w:ascii="Calibri" w:hAnsi="Calibri"/>
          <w:i/>
          <w:szCs w:val="18"/>
          <w:lang w:val="en-GB"/>
        </w:rPr>
        <w:t xml:space="preserve">First name    </w:t>
      </w:r>
      <w:r w:rsidRPr="00801C8D">
        <w:rPr>
          <w:rFonts w:ascii="Calibri" w:hAnsi="Calibri"/>
          <w:szCs w:val="18"/>
          <w:lang w:val="en-GB"/>
        </w:rPr>
        <w:t xml:space="preserve">    ----------------------------------------------------------------------------------------------------</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i/>
          <w:iCs/>
          <w:szCs w:val="18"/>
          <w:lang w:val="en-GB"/>
        </w:rPr>
      </w:pPr>
      <w:r w:rsidRPr="00801C8D">
        <w:rPr>
          <w:rFonts w:ascii="Calibri" w:hAnsi="Calibri"/>
          <w:i/>
          <w:szCs w:val="18"/>
          <w:lang w:val="en-GB"/>
        </w:rPr>
        <w:t xml:space="preserve">Address        </w:t>
      </w:r>
      <w:r w:rsidRPr="00801C8D">
        <w:rPr>
          <w:rFonts w:ascii="Calibri" w:hAnsi="Calibri"/>
          <w:szCs w:val="18"/>
          <w:lang w:val="en-GB"/>
        </w:rPr>
        <w:t xml:space="preserve">    -------------------------------------------------------------        </w:t>
      </w:r>
      <w:r w:rsidRPr="00801C8D">
        <w:rPr>
          <w:rFonts w:ascii="Calibri" w:hAnsi="Calibri"/>
          <w:i/>
          <w:iCs/>
          <w:szCs w:val="18"/>
          <w:lang w:val="en-GB"/>
        </w:rPr>
        <w:t>Tel: ----------------------------</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i/>
          <w:iCs/>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i/>
          <w:iCs/>
          <w:szCs w:val="18"/>
          <w:lang w:val="en-GB"/>
        </w:rPr>
      </w:pPr>
      <w:r w:rsidRPr="00801C8D">
        <w:rPr>
          <w:rFonts w:ascii="Calibri" w:hAnsi="Calibri"/>
          <w:i/>
          <w:iCs/>
          <w:szCs w:val="18"/>
          <w:lang w:val="en-GB"/>
        </w:rPr>
        <w:t>-----------------------------------------------------------------------------------   Fax: -----------------------------</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i/>
          <w:iCs/>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i/>
          <w:szCs w:val="18"/>
          <w:lang w:val="en-GB"/>
        </w:rPr>
      </w:pPr>
      <w:r w:rsidRPr="00801C8D">
        <w:rPr>
          <w:rFonts w:ascii="Calibri" w:hAnsi="Calibri"/>
          <w:i/>
          <w:iCs/>
          <w:szCs w:val="18"/>
          <w:lang w:val="en-GB"/>
        </w:rPr>
        <w:t>---------------------------------------------------------------------------------    E-mail:</w:t>
      </w:r>
      <w:r w:rsidRPr="00801C8D">
        <w:rPr>
          <w:rFonts w:ascii="Calibri" w:hAnsi="Calibri"/>
          <w:szCs w:val="18"/>
          <w:lang w:val="en-GB"/>
        </w:rPr>
        <w:t xml:space="preserve"> ---------------------------</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bCs/>
          <w:i/>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szCs w:val="18"/>
          <w:lang w:val="en-GB"/>
        </w:rPr>
      </w:pPr>
      <w:r w:rsidRPr="00801C8D">
        <w:rPr>
          <w:rFonts w:ascii="Calibri" w:hAnsi="Calibri"/>
          <w:b/>
          <w:bCs/>
          <w:i/>
          <w:szCs w:val="18"/>
          <w:lang w:val="en-GB"/>
        </w:rPr>
        <w:t xml:space="preserve">Name of Hotel </w:t>
      </w:r>
      <w:r w:rsidRPr="00801C8D">
        <w:rPr>
          <w:rFonts w:ascii="Calibri" w:hAnsi="Calibri"/>
          <w:i/>
          <w:szCs w:val="18"/>
          <w:lang w:val="en-GB"/>
        </w:rPr>
        <w:t>------------------------</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i/>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i/>
          <w:szCs w:val="18"/>
          <w:u w:val="single"/>
          <w:lang w:val="en-GB"/>
        </w:rPr>
      </w:pPr>
      <w:r w:rsidRPr="00801C8D">
        <w:rPr>
          <w:rFonts w:ascii="Calibri" w:hAnsi="Calibri"/>
          <w:i/>
          <w:szCs w:val="18"/>
          <w:lang w:val="en-GB"/>
        </w:rPr>
        <w:t xml:space="preserve">------------ single/double room(s) </w:t>
      </w:r>
      <w:r w:rsidRPr="00801C8D">
        <w:rPr>
          <w:rFonts w:ascii="Calibri" w:hAnsi="Calibri"/>
          <w:b/>
          <w:i/>
          <w:szCs w:val="18"/>
          <w:u w:val="single"/>
          <w:lang w:val="en-GB"/>
        </w:rPr>
        <w:t xml:space="preserve">at preferential rate </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bCs/>
          <w:i/>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bCs/>
          <w:szCs w:val="18"/>
          <w:u w:val="single"/>
          <w:lang w:val="en-GB"/>
        </w:rPr>
      </w:pPr>
      <w:proofErr w:type="gramStart"/>
      <w:r w:rsidRPr="00801C8D">
        <w:rPr>
          <w:rFonts w:ascii="Calibri" w:hAnsi="Calibri"/>
          <w:b/>
          <w:bCs/>
          <w:i/>
          <w:szCs w:val="18"/>
          <w:lang w:val="en-GB"/>
        </w:rPr>
        <w:t>from</w:t>
      </w:r>
      <w:proofErr w:type="gramEnd"/>
      <w:r w:rsidRPr="00801C8D">
        <w:rPr>
          <w:rFonts w:ascii="Calibri" w:hAnsi="Calibri"/>
          <w:b/>
          <w:bCs/>
          <w:i/>
          <w:szCs w:val="18"/>
          <w:lang w:val="en-GB"/>
        </w:rPr>
        <w:t xml:space="preserve"> ________________________ April 2016      to ________________________April 2016</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szCs w:val="18"/>
          <w:lang w:val="en-GB"/>
        </w:rPr>
      </w:pPr>
      <w:r w:rsidRPr="00801C8D">
        <w:rPr>
          <w:rFonts w:ascii="Calibri" w:hAnsi="Calibri"/>
          <w:i/>
          <w:szCs w:val="18"/>
          <w:lang w:val="en-GB"/>
        </w:rPr>
        <w:t>Date</w:t>
      </w:r>
      <w:r w:rsidRPr="00801C8D">
        <w:rPr>
          <w:rFonts w:ascii="Calibri" w:hAnsi="Calibri"/>
          <w:szCs w:val="18"/>
          <w:lang w:val="en-GB"/>
        </w:rPr>
        <w:t xml:space="preserve"> ------------------------------------------------------</w:t>
      </w:r>
      <w:r w:rsidRPr="00801C8D">
        <w:rPr>
          <w:rFonts w:ascii="Calibri" w:hAnsi="Calibri"/>
          <w:i/>
          <w:szCs w:val="18"/>
          <w:lang w:val="en-GB"/>
        </w:rPr>
        <w:t>Signature</w:t>
      </w:r>
      <w:r w:rsidRPr="00801C8D">
        <w:rPr>
          <w:rFonts w:ascii="Calibri" w:hAnsi="Calibri"/>
          <w:szCs w:val="18"/>
          <w:lang w:val="en-GB"/>
        </w:rPr>
        <w:t>-----------------------------------------------</w:t>
      </w:r>
    </w:p>
    <w:p w:rsidR="00F45FFF" w:rsidRPr="00801C8D" w:rsidRDefault="00F45FFF" w:rsidP="00801C8D">
      <w:pPr>
        <w:pBdr>
          <w:bottom w:val="single" w:sz="6" w:space="1" w:color="auto"/>
        </w:pBdr>
        <w:tabs>
          <w:tab w:val="center" w:pos="4678"/>
        </w:tabs>
        <w:overflowPunct w:val="0"/>
        <w:autoSpaceDE w:val="0"/>
        <w:autoSpaceDN w:val="0"/>
        <w:adjustRightInd w:val="0"/>
        <w:spacing w:before="0" w:line="240" w:lineRule="atLeast"/>
        <w:ind w:right="-143"/>
        <w:textAlignment w:val="baseline"/>
        <w:rPr>
          <w:rFonts w:ascii="Calibri" w:hAnsi="Calibri"/>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bCs/>
          <w:szCs w:val="22"/>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bCs/>
          <w:szCs w:val="22"/>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bCs/>
          <w:szCs w:val="18"/>
          <w:lang w:val="en-GB"/>
        </w:rPr>
      </w:pPr>
      <w:r w:rsidRPr="00801C8D">
        <w:rPr>
          <w:rFonts w:ascii="Calibri" w:hAnsi="Calibri"/>
          <w:b/>
          <w:bCs/>
          <w:szCs w:val="18"/>
          <w:lang w:val="en-GB"/>
        </w:rPr>
        <w:t>TRANSFER INFORMATION</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bCs/>
          <w:szCs w:val="18"/>
          <w:lang w:val="en-GB"/>
        </w:rPr>
      </w:pP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b/>
          <w:bCs/>
          <w:szCs w:val="18"/>
          <w:lang w:val="en-GB"/>
        </w:rPr>
      </w:pPr>
      <w:r w:rsidRPr="00801C8D">
        <w:rPr>
          <w:rFonts w:ascii="Calibri" w:hAnsi="Calibri"/>
          <w:b/>
          <w:bCs/>
          <w:szCs w:val="18"/>
          <w:lang w:val="en-GB"/>
        </w:rPr>
        <w:t xml:space="preserve">Transportation will be provided from the airport to the hotels and to the meeting venue </w:t>
      </w:r>
    </w:p>
    <w:p w:rsidR="00F45FFF" w:rsidRPr="00801C8D" w:rsidRDefault="00F45FFF" w:rsidP="00801C8D">
      <w:pPr>
        <w:tabs>
          <w:tab w:val="left" w:pos="1440"/>
        </w:tabs>
        <w:overflowPunct w:val="0"/>
        <w:autoSpaceDE w:val="0"/>
        <w:autoSpaceDN w:val="0"/>
        <w:adjustRightInd w:val="0"/>
        <w:spacing w:before="0" w:line="240" w:lineRule="atLeast"/>
        <w:ind w:right="515"/>
        <w:textAlignment w:val="baseline"/>
        <w:rPr>
          <w:rFonts w:ascii="Calibri" w:hAnsi="Calibri"/>
          <w:szCs w:val="18"/>
          <w:lang w:val="en-GB"/>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417"/>
        <w:gridCol w:w="2261"/>
        <w:gridCol w:w="1283"/>
        <w:gridCol w:w="1835"/>
        <w:gridCol w:w="1418"/>
        <w:gridCol w:w="1417"/>
      </w:tblGrid>
      <w:tr w:rsidR="00801C8D" w:rsidRPr="00801C8D" w:rsidTr="00801C8D">
        <w:trPr>
          <w:trHeight w:hRule="exact" w:val="789"/>
          <w:jc w:val="center"/>
        </w:trPr>
        <w:tc>
          <w:tcPr>
            <w:tcW w:w="1417"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r w:rsidRPr="00801C8D">
              <w:rPr>
                <w:rFonts w:ascii="Calibri" w:hAnsi="Calibri"/>
                <w:szCs w:val="18"/>
                <w:lang w:val="en-GB"/>
              </w:rPr>
              <w:t>Date of Arrival</w:t>
            </w:r>
          </w:p>
        </w:tc>
        <w:tc>
          <w:tcPr>
            <w:tcW w:w="2261"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p>
        </w:tc>
        <w:tc>
          <w:tcPr>
            <w:tcW w:w="1283" w:type="dxa"/>
          </w:tcPr>
          <w:p w:rsidR="00801C8D" w:rsidRPr="00801C8D" w:rsidRDefault="00801C8D" w:rsidP="00801C8D">
            <w:pPr>
              <w:tabs>
                <w:tab w:val="left" w:pos="142"/>
              </w:tabs>
              <w:overflowPunct w:val="0"/>
              <w:autoSpaceDE w:val="0"/>
              <w:autoSpaceDN w:val="0"/>
              <w:adjustRightInd w:val="0"/>
              <w:textAlignment w:val="baseline"/>
              <w:rPr>
                <w:rFonts w:ascii="Calibri" w:hAnsi="Calibri"/>
                <w:szCs w:val="18"/>
                <w:lang w:val="en-GB"/>
              </w:rPr>
            </w:pPr>
            <w:r w:rsidRPr="00801C8D">
              <w:rPr>
                <w:rFonts w:ascii="Calibri" w:hAnsi="Calibri"/>
                <w:szCs w:val="18"/>
                <w:lang w:val="en-GB"/>
              </w:rPr>
              <w:t>Time of Arrival</w:t>
            </w:r>
          </w:p>
        </w:tc>
        <w:tc>
          <w:tcPr>
            <w:tcW w:w="1835"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p>
        </w:tc>
        <w:tc>
          <w:tcPr>
            <w:tcW w:w="1418"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r w:rsidRPr="00801C8D">
              <w:rPr>
                <w:rFonts w:ascii="Calibri" w:hAnsi="Calibri"/>
                <w:szCs w:val="18"/>
                <w:lang w:val="en-GB"/>
              </w:rPr>
              <w:t>FLIGHT NO.</w:t>
            </w:r>
          </w:p>
        </w:tc>
        <w:tc>
          <w:tcPr>
            <w:tcW w:w="1417"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p>
        </w:tc>
      </w:tr>
      <w:tr w:rsidR="00801C8D" w:rsidRPr="00801C8D" w:rsidTr="00801C8D">
        <w:trPr>
          <w:trHeight w:hRule="exact" w:val="844"/>
          <w:jc w:val="center"/>
        </w:trPr>
        <w:tc>
          <w:tcPr>
            <w:tcW w:w="1417" w:type="dxa"/>
          </w:tcPr>
          <w:p w:rsidR="00801C8D" w:rsidRPr="00801C8D" w:rsidRDefault="00801C8D" w:rsidP="00F45FFF">
            <w:pPr>
              <w:tabs>
                <w:tab w:val="left" w:pos="142"/>
              </w:tabs>
              <w:overflowPunct w:val="0"/>
              <w:autoSpaceDE w:val="0"/>
              <w:autoSpaceDN w:val="0"/>
              <w:adjustRightInd w:val="0"/>
              <w:textAlignment w:val="baseline"/>
              <w:rPr>
                <w:rFonts w:ascii="Calibri" w:hAnsi="Calibri"/>
                <w:b/>
                <w:szCs w:val="18"/>
                <w:lang w:val="en-GB"/>
              </w:rPr>
            </w:pPr>
            <w:r w:rsidRPr="00801C8D">
              <w:rPr>
                <w:rFonts w:ascii="Calibri" w:hAnsi="Calibri"/>
                <w:szCs w:val="18"/>
                <w:lang w:val="en-GB"/>
              </w:rPr>
              <w:t>Date of</w:t>
            </w:r>
            <w:r w:rsidRPr="00801C8D">
              <w:rPr>
                <w:rFonts w:ascii="Calibri" w:hAnsi="Calibri"/>
                <w:b/>
                <w:szCs w:val="18"/>
                <w:lang w:val="en-GB"/>
              </w:rPr>
              <w:t xml:space="preserve"> </w:t>
            </w:r>
            <w:r w:rsidRPr="00801C8D">
              <w:rPr>
                <w:rFonts w:ascii="Calibri" w:hAnsi="Calibri"/>
                <w:szCs w:val="18"/>
                <w:lang w:val="en-GB"/>
              </w:rPr>
              <w:t>Departure</w:t>
            </w:r>
          </w:p>
        </w:tc>
        <w:tc>
          <w:tcPr>
            <w:tcW w:w="2261"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p>
        </w:tc>
        <w:tc>
          <w:tcPr>
            <w:tcW w:w="1283"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r w:rsidRPr="00801C8D">
              <w:rPr>
                <w:rFonts w:ascii="Calibri" w:hAnsi="Calibri"/>
                <w:szCs w:val="18"/>
                <w:lang w:val="en-GB"/>
              </w:rPr>
              <w:t>Time of Departure</w:t>
            </w:r>
          </w:p>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p>
        </w:tc>
        <w:tc>
          <w:tcPr>
            <w:tcW w:w="1835"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p>
        </w:tc>
        <w:tc>
          <w:tcPr>
            <w:tcW w:w="1418"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r w:rsidRPr="00801C8D">
              <w:rPr>
                <w:rFonts w:ascii="Calibri" w:hAnsi="Calibri"/>
                <w:szCs w:val="18"/>
                <w:lang w:val="en-GB"/>
              </w:rPr>
              <w:t>FLIGHT NO.</w:t>
            </w:r>
          </w:p>
        </w:tc>
        <w:tc>
          <w:tcPr>
            <w:tcW w:w="1417" w:type="dxa"/>
          </w:tcPr>
          <w:p w:rsidR="00801C8D" w:rsidRPr="00801C8D" w:rsidRDefault="00801C8D" w:rsidP="00F45FFF">
            <w:pPr>
              <w:tabs>
                <w:tab w:val="left" w:pos="142"/>
              </w:tabs>
              <w:overflowPunct w:val="0"/>
              <w:autoSpaceDE w:val="0"/>
              <w:autoSpaceDN w:val="0"/>
              <w:adjustRightInd w:val="0"/>
              <w:textAlignment w:val="baseline"/>
              <w:rPr>
                <w:rFonts w:ascii="Calibri" w:hAnsi="Calibri"/>
                <w:szCs w:val="18"/>
                <w:lang w:val="en-GB"/>
              </w:rPr>
            </w:pPr>
          </w:p>
        </w:tc>
      </w:tr>
    </w:tbl>
    <w:p w:rsidR="00F45FFF" w:rsidRPr="00F45FFF" w:rsidRDefault="00F45FFF" w:rsidP="00F45FFF">
      <w:pPr>
        <w:tabs>
          <w:tab w:val="clear" w:pos="794"/>
          <w:tab w:val="clear" w:pos="1191"/>
          <w:tab w:val="clear" w:pos="1588"/>
          <w:tab w:val="clear" w:pos="1985"/>
        </w:tabs>
        <w:overflowPunct w:val="0"/>
        <w:autoSpaceDE w:val="0"/>
        <w:autoSpaceDN w:val="0"/>
        <w:adjustRightInd w:val="0"/>
        <w:spacing w:before="0"/>
        <w:textAlignment w:val="baseline"/>
        <w:rPr>
          <w:rFonts w:ascii="Calibri" w:hAnsi="Calibri"/>
          <w:b/>
          <w:bCs/>
          <w:sz w:val="24"/>
          <w:szCs w:val="20"/>
          <w:lang w:val="en-GB"/>
        </w:rPr>
      </w:pPr>
    </w:p>
    <w:p w:rsidR="00F45FFF" w:rsidRPr="00F45FFF" w:rsidRDefault="00F45FFF" w:rsidP="00F45FFF">
      <w:pPr>
        <w:tabs>
          <w:tab w:val="clear" w:pos="794"/>
          <w:tab w:val="clear" w:pos="1191"/>
          <w:tab w:val="clear" w:pos="1588"/>
          <w:tab w:val="clear" w:pos="1985"/>
        </w:tabs>
        <w:overflowPunct w:val="0"/>
        <w:autoSpaceDE w:val="0"/>
        <w:autoSpaceDN w:val="0"/>
        <w:adjustRightInd w:val="0"/>
        <w:spacing w:before="0" w:after="160"/>
        <w:jc w:val="center"/>
        <w:textAlignment w:val="baseline"/>
        <w:rPr>
          <w:rFonts w:ascii="Calibri" w:hAnsi="Calibri"/>
          <w:szCs w:val="22"/>
          <w:lang w:val="en-GB"/>
        </w:rPr>
      </w:pPr>
      <w:r w:rsidRPr="00F45FFF">
        <w:rPr>
          <w:rFonts w:ascii="Calibri" w:hAnsi="Calibri"/>
          <w:b/>
          <w:bCs/>
          <w:sz w:val="24"/>
          <w:szCs w:val="20"/>
          <w:lang w:val="en-GB"/>
        </w:rPr>
        <w:br w:type="page"/>
      </w:r>
      <w:r w:rsidRPr="00F45FFF">
        <w:rPr>
          <w:rStyle w:val="AnnexNoChar"/>
        </w:rPr>
        <w:lastRenderedPageBreak/>
        <w:t>ANNEX 5</w:t>
      </w:r>
      <w:r w:rsidRPr="00F45FFF">
        <w:rPr>
          <w:rStyle w:val="AnnexNoChar"/>
        </w:rPr>
        <w:br/>
      </w:r>
      <w:r w:rsidRPr="00F45FFF">
        <w:rPr>
          <w:rFonts w:ascii="Calibri" w:hAnsi="Calibri"/>
          <w:bCs/>
          <w:szCs w:val="22"/>
          <w:lang w:val="en-GB"/>
        </w:rPr>
        <w:t>(to TSB Circular 208)</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869"/>
        <w:gridCol w:w="1701"/>
      </w:tblGrid>
      <w:tr w:rsidR="00F45FFF" w:rsidRPr="00F45FFF" w:rsidTr="00F45FFF">
        <w:tc>
          <w:tcPr>
            <w:tcW w:w="1808" w:type="dxa"/>
          </w:tcPr>
          <w:p w:rsidR="00F45FFF" w:rsidRPr="00F45FFF" w:rsidRDefault="00F45FFF" w:rsidP="00F45FFF">
            <w:pPr>
              <w:overflowPunct w:val="0"/>
              <w:autoSpaceDE w:val="0"/>
              <w:autoSpaceDN w:val="0"/>
              <w:adjustRightInd w:val="0"/>
              <w:spacing w:before="0"/>
              <w:jc w:val="center"/>
              <w:textAlignment w:val="baseline"/>
              <w:rPr>
                <w:rFonts w:ascii="Calibri" w:hAnsi="Calibri"/>
                <w:sz w:val="24"/>
                <w:szCs w:val="20"/>
                <w:lang w:val="en-GB"/>
              </w:rPr>
            </w:pPr>
            <w:r w:rsidRPr="00F45FFF">
              <w:rPr>
                <w:rFonts w:ascii="Calibri" w:hAnsi="Calibri"/>
                <w:noProof/>
                <w:sz w:val="24"/>
                <w:szCs w:val="20"/>
                <w:lang w:eastAsia="zh-CN"/>
              </w:rPr>
              <w:drawing>
                <wp:inline distT="0" distB="0" distL="0" distR="0" wp14:anchorId="0999C529" wp14:editId="6B2D5CA1">
                  <wp:extent cx="800100" cy="876300"/>
                  <wp:effectExtent l="0" t="0" r="0" b="0"/>
                  <wp:docPr id="18" name="Picture 1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869" w:type="dxa"/>
          </w:tcPr>
          <w:p w:rsidR="00F45FFF" w:rsidRPr="00F45FFF" w:rsidRDefault="00F45FFF" w:rsidP="00F45FFF">
            <w:pPr>
              <w:overflowPunct w:val="0"/>
              <w:autoSpaceDE w:val="0"/>
              <w:autoSpaceDN w:val="0"/>
              <w:adjustRightInd w:val="0"/>
              <w:spacing w:line="240" w:lineRule="atLeast"/>
              <w:ind w:right="454"/>
              <w:textAlignment w:val="baseline"/>
              <w:rPr>
                <w:rFonts w:ascii="Calibri" w:hAnsi="Calibri"/>
                <w:b/>
                <w:bCs/>
                <w:szCs w:val="18"/>
                <w:lang w:val="en-GB"/>
              </w:rPr>
            </w:pPr>
            <w:r w:rsidRPr="00F45FFF">
              <w:rPr>
                <w:rFonts w:ascii="Calibri" w:hAnsi="Calibri"/>
                <w:b/>
                <w:bCs/>
                <w:szCs w:val="18"/>
                <w:lang w:val="en-GB"/>
              </w:rPr>
              <w:t xml:space="preserve">ITU Regional Forum 2016 </w:t>
            </w:r>
            <w:r w:rsidR="00801C8D">
              <w:rPr>
                <w:rFonts w:ascii="Calibri" w:hAnsi="Calibri"/>
                <w:bCs/>
                <w:szCs w:val="18"/>
                <w:lang w:val="en-GB"/>
              </w:rPr>
              <w:t>"</w:t>
            </w:r>
            <w:r w:rsidRPr="00F45FFF">
              <w:rPr>
                <w:rFonts w:ascii="Calibri" w:hAnsi="Calibri"/>
                <w:b/>
                <w:bCs/>
                <w:szCs w:val="18"/>
                <w:lang w:val="en-GB"/>
              </w:rPr>
              <w:t>Bridging the standardization gap for CIS/RCC countries</w:t>
            </w:r>
            <w:r w:rsidR="00801C8D">
              <w:rPr>
                <w:rFonts w:ascii="Calibri" w:hAnsi="Calibri"/>
                <w:szCs w:val="18"/>
                <w:lang w:val="en-GB"/>
              </w:rPr>
              <w:t>"</w:t>
            </w:r>
            <w:r w:rsidRPr="00F45FFF">
              <w:rPr>
                <w:rFonts w:ascii="Calibri" w:hAnsi="Calibri"/>
                <w:b/>
                <w:bCs/>
                <w:szCs w:val="18"/>
                <w:lang w:val="en-GB"/>
              </w:rPr>
              <w:t>, (11 April 2016)</w:t>
            </w:r>
          </w:p>
          <w:p w:rsidR="00F45FFF" w:rsidRPr="00F45FFF" w:rsidRDefault="00F45FFF" w:rsidP="00F45FFF">
            <w:pPr>
              <w:overflowPunct w:val="0"/>
              <w:autoSpaceDE w:val="0"/>
              <w:autoSpaceDN w:val="0"/>
              <w:adjustRightInd w:val="0"/>
              <w:spacing w:before="0" w:line="240" w:lineRule="atLeast"/>
              <w:ind w:right="454"/>
              <w:textAlignment w:val="baseline"/>
              <w:rPr>
                <w:rFonts w:ascii="Calibri" w:hAnsi="Calibri"/>
                <w:i/>
                <w:iCs/>
                <w:szCs w:val="18"/>
                <w:lang w:val="en-GB"/>
              </w:rPr>
            </w:pPr>
            <w:r w:rsidRPr="00F45FFF">
              <w:rPr>
                <w:rFonts w:ascii="Calibri" w:hAnsi="Calibri"/>
                <w:i/>
                <w:iCs/>
                <w:szCs w:val="18"/>
                <w:lang w:val="en-GB"/>
              </w:rPr>
              <w:t>followed by</w:t>
            </w:r>
          </w:p>
          <w:p w:rsidR="00F45FFF" w:rsidRPr="00F45FFF" w:rsidRDefault="00F45FFF" w:rsidP="00801C8D">
            <w:pPr>
              <w:overflowPunct w:val="0"/>
              <w:autoSpaceDE w:val="0"/>
              <w:autoSpaceDN w:val="0"/>
              <w:adjustRightInd w:val="0"/>
              <w:spacing w:before="0" w:after="120" w:line="240" w:lineRule="atLeast"/>
              <w:ind w:right="454"/>
              <w:textAlignment w:val="baseline"/>
              <w:rPr>
                <w:rFonts w:ascii="Calibri" w:hAnsi="Calibri"/>
                <w:b/>
                <w:bCs/>
                <w:szCs w:val="18"/>
                <w:lang w:val="en-GB"/>
              </w:rPr>
            </w:pPr>
            <w:r w:rsidRPr="00F45FFF">
              <w:rPr>
                <w:rFonts w:ascii="Calibri" w:hAnsi="Calibri"/>
                <w:b/>
                <w:bCs/>
                <w:color w:val="000000"/>
                <w:szCs w:val="18"/>
                <w:lang w:val="en-GB"/>
              </w:rPr>
              <w:t>CIS/RCC Regional Preparatory Meetings for the WTSA-16, 12−</w:t>
            </w:r>
            <w:r>
              <w:rPr>
                <w:rFonts w:ascii="Calibri" w:hAnsi="Calibri"/>
                <w:b/>
                <w:bCs/>
                <w:color w:val="000000"/>
                <w:szCs w:val="18"/>
                <w:lang w:val="en-GB"/>
              </w:rPr>
              <w:t>14</w:t>
            </w:r>
            <w:r w:rsidRPr="00F45FFF">
              <w:rPr>
                <w:rFonts w:ascii="Calibri" w:hAnsi="Calibri"/>
                <w:b/>
                <w:bCs/>
                <w:color w:val="000000"/>
                <w:szCs w:val="18"/>
                <w:lang w:val="en-GB"/>
              </w:rPr>
              <w:t> April 2016, Tashkent, Uzbekistan</w:t>
            </w:r>
          </w:p>
        </w:tc>
        <w:tc>
          <w:tcPr>
            <w:tcW w:w="1701" w:type="dxa"/>
          </w:tcPr>
          <w:p w:rsidR="00F45FFF" w:rsidRPr="00F45FFF" w:rsidRDefault="00F45FFF" w:rsidP="00F45FFF">
            <w:pPr>
              <w:overflowPunct w:val="0"/>
              <w:autoSpaceDE w:val="0"/>
              <w:autoSpaceDN w:val="0"/>
              <w:adjustRightInd w:val="0"/>
              <w:spacing w:before="0"/>
              <w:jc w:val="center"/>
              <w:textAlignment w:val="baseline"/>
              <w:rPr>
                <w:rFonts w:ascii="Calibri" w:hAnsi="Calibri"/>
                <w:sz w:val="24"/>
                <w:szCs w:val="20"/>
                <w:lang w:val="en-GB"/>
              </w:rPr>
            </w:pPr>
            <w:r w:rsidRPr="00F45FFF">
              <w:rPr>
                <w:rFonts w:ascii="Calibri" w:hAnsi="Calibri"/>
                <w:noProof/>
                <w:sz w:val="24"/>
                <w:szCs w:val="20"/>
                <w:lang w:eastAsia="zh-CN"/>
              </w:rPr>
              <w:drawing>
                <wp:inline distT="0" distB="0" distL="0" distR="0" wp14:anchorId="4647892B" wp14:editId="41661A0D">
                  <wp:extent cx="800100" cy="876300"/>
                  <wp:effectExtent l="0" t="0" r="0" b="0"/>
                  <wp:docPr id="19" name="Picture 19"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F45FFF" w:rsidRPr="00F45FFF" w:rsidRDefault="00F45FFF" w:rsidP="00F45FFF">
      <w:pPr>
        <w:pBdr>
          <w:top w:val="single" w:sz="6" w:space="1" w:color="auto"/>
          <w:left w:val="single" w:sz="6" w:space="0" w:color="auto"/>
          <w:bottom w:val="single" w:sz="6" w:space="1" w:color="auto"/>
          <w:right w:val="single" w:sz="6" w:space="1" w:color="auto"/>
        </w:pBdr>
        <w:shd w:val="pct12" w:color="auto" w:fill="auto"/>
        <w:overflowPunct w:val="0"/>
        <w:autoSpaceDE w:val="0"/>
        <w:autoSpaceDN w:val="0"/>
        <w:adjustRightInd w:val="0"/>
        <w:textAlignment w:val="baseline"/>
        <w:rPr>
          <w:rFonts w:ascii="Calibri" w:hAnsi="Calibri"/>
          <w:b/>
          <w:sz w:val="26"/>
          <w:szCs w:val="26"/>
          <w:lang w:val="en-GB"/>
        </w:rPr>
      </w:pPr>
      <w:r w:rsidRPr="00F45FFF">
        <w:rPr>
          <w:rFonts w:ascii="Calibri" w:hAnsi="Calibri"/>
          <w:b/>
          <w:sz w:val="26"/>
          <w:szCs w:val="26"/>
          <w:lang w:val="en-GB"/>
        </w:rPr>
        <w:t>Visa Support Form (Deadline: 30 March 2016)</w:t>
      </w:r>
    </w:p>
    <w:p w:rsidR="00F45FFF" w:rsidRPr="00F45FFF" w:rsidRDefault="00F45FFF" w:rsidP="00F45FFF">
      <w:pPr>
        <w:overflowPunct w:val="0"/>
        <w:autoSpaceDE w:val="0"/>
        <w:autoSpaceDN w:val="0"/>
        <w:adjustRightInd w:val="0"/>
        <w:spacing w:before="60" w:after="60"/>
        <w:textAlignment w:val="baseline"/>
        <w:rPr>
          <w:rFonts w:ascii="Calibri" w:hAnsi="Calibri"/>
          <w:szCs w:val="18"/>
          <w:lang w:val="en-GB"/>
        </w:rPr>
      </w:pPr>
      <w:r w:rsidRPr="00F45FFF">
        <w:rPr>
          <w:rFonts w:ascii="Calibri" w:hAnsi="Calibri"/>
          <w:szCs w:val="18"/>
          <w:lang w:val="en-GB"/>
        </w:rPr>
        <w:t xml:space="preserve">Please use </w:t>
      </w:r>
      <w:r w:rsidRPr="00F45FFF">
        <w:rPr>
          <w:rFonts w:ascii="Calibri" w:hAnsi="Calibri"/>
          <w:b/>
          <w:szCs w:val="18"/>
          <w:lang w:val="en-GB"/>
        </w:rPr>
        <w:t>CAPITAL</w:t>
      </w:r>
      <w:r w:rsidRPr="00F45FFF">
        <w:rPr>
          <w:rFonts w:ascii="Calibri" w:hAnsi="Calibri"/>
          <w:szCs w:val="18"/>
          <w:lang w:val="en-GB"/>
        </w:rPr>
        <w:t xml:space="preserve"> letters.</w:t>
      </w:r>
    </w:p>
    <w:p w:rsidR="00F45FFF" w:rsidRPr="00F45FFF" w:rsidRDefault="00F45FFF" w:rsidP="00F45FFF">
      <w:pPr>
        <w:overflowPunct w:val="0"/>
        <w:autoSpaceDE w:val="0"/>
        <w:autoSpaceDN w:val="0"/>
        <w:adjustRightInd w:val="0"/>
        <w:spacing w:before="0" w:line="1" w:lineRule="exact"/>
        <w:textAlignment w:val="baseline"/>
        <w:rPr>
          <w:rFonts w:ascii="Calibri" w:hAnsi="Calibri"/>
          <w:sz w:val="24"/>
          <w:szCs w:val="20"/>
          <w:lang w:val="en-GB"/>
        </w:rPr>
      </w:pPr>
    </w:p>
    <w:tbl>
      <w:tblPr>
        <w:tblW w:w="10207" w:type="dxa"/>
        <w:tblInd w:w="-150" w:type="dxa"/>
        <w:tblLayout w:type="fixed"/>
        <w:tblCellMar>
          <w:left w:w="40" w:type="dxa"/>
          <w:right w:w="40" w:type="dxa"/>
        </w:tblCellMar>
        <w:tblLook w:val="0000" w:firstRow="0" w:lastRow="0" w:firstColumn="0" w:lastColumn="0" w:noHBand="0" w:noVBand="0"/>
      </w:tblPr>
      <w:tblGrid>
        <w:gridCol w:w="3592"/>
        <w:gridCol w:w="6615"/>
      </w:tblGrid>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43"/>
              <w:textAlignment w:val="baseline"/>
              <w:rPr>
                <w:rFonts w:ascii="Calibri" w:hAnsi="Calibri"/>
                <w:szCs w:val="18"/>
                <w:lang w:val="en-GB"/>
              </w:rPr>
            </w:pPr>
            <w:r w:rsidRPr="00F45FFF">
              <w:rPr>
                <w:rFonts w:ascii="Calibri" w:hAnsi="Calibri"/>
                <w:color w:val="000000"/>
                <w:spacing w:val="-1"/>
                <w:szCs w:val="18"/>
                <w:lang w:val="en-GB"/>
              </w:rPr>
              <w:t>Surname &amp; first name(s):</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43"/>
              <w:textAlignment w:val="baseline"/>
              <w:rPr>
                <w:rFonts w:ascii="Calibri" w:hAnsi="Calibri"/>
                <w:szCs w:val="18"/>
                <w:lang w:val="en-GB"/>
              </w:rPr>
            </w:pPr>
            <w:r w:rsidRPr="00F45FFF">
              <w:rPr>
                <w:rFonts w:ascii="Calibri" w:hAnsi="Calibri"/>
                <w:color w:val="000000"/>
                <w:spacing w:val="-10"/>
                <w:szCs w:val="18"/>
                <w:lang w:val="en-GB"/>
              </w:rPr>
              <w:t>Sex:</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34"/>
              <w:textAlignment w:val="baseline"/>
              <w:rPr>
                <w:rFonts w:ascii="Calibri" w:hAnsi="Calibri"/>
                <w:szCs w:val="18"/>
                <w:lang w:val="en-GB"/>
              </w:rPr>
            </w:pPr>
            <w:r w:rsidRPr="00F45FFF">
              <w:rPr>
                <w:rFonts w:ascii="Calibri" w:hAnsi="Calibri"/>
                <w:color w:val="000000"/>
                <w:spacing w:val="-4"/>
                <w:szCs w:val="18"/>
                <w:lang w:val="en-GB"/>
              </w:rPr>
              <w:t>Position:</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38"/>
              <w:textAlignment w:val="baseline"/>
              <w:rPr>
                <w:rFonts w:ascii="Calibri" w:hAnsi="Calibri"/>
                <w:szCs w:val="18"/>
                <w:lang w:val="en-GB"/>
              </w:rPr>
            </w:pPr>
            <w:r w:rsidRPr="00F45FFF">
              <w:rPr>
                <w:rFonts w:ascii="Calibri" w:hAnsi="Calibri"/>
                <w:color w:val="000000"/>
                <w:spacing w:val="-4"/>
                <w:szCs w:val="18"/>
                <w:lang w:val="en-GB"/>
              </w:rPr>
              <w:t>Organization:</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964"/>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29"/>
              <w:textAlignment w:val="baseline"/>
              <w:rPr>
                <w:rFonts w:ascii="Calibri" w:hAnsi="Calibri"/>
                <w:szCs w:val="18"/>
                <w:lang w:val="en-GB"/>
              </w:rPr>
            </w:pPr>
            <w:r w:rsidRPr="00F45FFF">
              <w:rPr>
                <w:rFonts w:ascii="Calibri" w:hAnsi="Calibri"/>
                <w:color w:val="000000"/>
                <w:spacing w:val="-6"/>
                <w:szCs w:val="18"/>
                <w:lang w:val="en-GB"/>
              </w:rPr>
              <w:t>Address:</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29"/>
              <w:textAlignment w:val="baseline"/>
              <w:rPr>
                <w:rFonts w:ascii="Calibri" w:hAnsi="Calibri"/>
                <w:szCs w:val="18"/>
                <w:lang w:val="en-GB"/>
              </w:rPr>
            </w:pPr>
            <w:r w:rsidRPr="00F45FFF">
              <w:rPr>
                <w:rFonts w:ascii="Calibri" w:hAnsi="Calibri"/>
                <w:color w:val="000000"/>
                <w:spacing w:val="-6"/>
                <w:szCs w:val="18"/>
                <w:lang w:val="en-GB"/>
              </w:rPr>
              <w:t>Telephone:</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29"/>
              <w:textAlignment w:val="baseline"/>
              <w:rPr>
                <w:rFonts w:ascii="Calibri" w:hAnsi="Calibri"/>
                <w:szCs w:val="18"/>
                <w:lang w:val="en-GB"/>
              </w:rPr>
            </w:pPr>
            <w:r w:rsidRPr="00F45FFF">
              <w:rPr>
                <w:rFonts w:ascii="Calibri" w:hAnsi="Calibri"/>
                <w:color w:val="000000"/>
                <w:spacing w:val="-9"/>
                <w:szCs w:val="18"/>
                <w:lang w:val="en-GB"/>
              </w:rPr>
              <w:t>Fax:</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24"/>
              <w:textAlignment w:val="baseline"/>
              <w:rPr>
                <w:rFonts w:ascii="Calibri" w:hAnsi="Calibri"/>
                <w:szCs w:val="18"/>
                <w:lang w:val="en-GB"/>
              </w:rPr>
            </w:pPr>
            <w:r w:rsidRPr="00F45FFF">
              <w:rPr>
                <w:rFonts w:ascii="Calibri" w:hAnsi="Calibri"/>
                <w:color w:val="000000"/>
                <w:spacing w:val="-4"/>
                <w:szCs w:val="18"/>
                <w:lang w:val="en-GB"/>
              </w:rPr>
              <w:t>Nationality:</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19"/>
              <w:textAlignment w:val="baseline"/>
              <w:rPr>
                <w:rFonts w:ascii="Calibri" w:hAnsi="Calibri"/>
                <w:szCs w:val="18"/>
                <w:lang w:val="en-GB"/>
              </w:rPr>
            </w:pPr>
            <w:r w:rsidRPr="00F45FFF">
              <w:rPr>
                <w:rFonts w:ascii="Calibri" w:hAnsi="Calibri"/>
                <w:color w:val="000000"/>
                <w:spacing w:val="-4"/>
                <w:szCs w:val="18"/>
                <w:lang w:val="en-GB"/>
              </w:rPr>
              <w:t>Passport number:</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19"/>
              <w:textAlignment w:val="baseline"/>
              <w:rPr>
                <w:rFonts w:ascii="Calibri" w:hAnsi="Calibri"/>
                <w:szCs w:val="18"/>
                <w:lang w:val="en-GB"/>
              </w:rPr>
            </w:pPr>
            <w:r w:rsidRPr="00F45FFF">
              <w:rPr>
                <w:rFonts w:ascii="Calibri" w:hAnsi="Calibri"/>
                <w:color w:val="000000"/>
                <w:spacing w:val="-3"/>
                <w:szCs w:val="18"/>
                <w:lang w:val="en-GB"/>
              </w:rPr>
              <w:t>Date of issue:</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24"/>
              <w:textAlignment w:val="baseline"/>
              <w:rPr>
                <w:rFonts w:ascii="Calibri" w:hAnsi="Calibri"/>
                <w:szCs w:val="18"/>
                <w:lang w:val="en-GB"/>
              </w:rPr>
            </w:pPr>
            <w:r w:rsidRPr="00F45FFF">
              <w:rPr>
                <w:rFonts w:ascii="Calibri" w:hAnsi="Calibri"/>
                <w:color w:val="000000"/>
                <w:spacing w:val="-3"/>
                <w:szCs w:val="18"/>
                <w:lang w:val="en-GB"/>
              </w:rPr>
              <w:t>Date of expiry:</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851"/>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19" w:right="230" w:hanging="5"/>
              <w:textAlignment w:val="baseline"/>
              <w:rPr>
                <w:rFonts w:ascii="Calibri" w:hAnsi="Calibri"/>
                <w:szCs w:val="18"/>
                <w:lang w:val="en-GB"/>
              </w:rPr>
            </w:pPr>
            <w:r w:rsidRPr="00F45FFF">
              <w:rPr>
                <w:rFonts w:ascii="Calibri" w:hAnsi="Calibri"/>
                <w:color w:val="000000"/>
                <w:spacing w:val="-1"/>
                <w:szCs w:val="18"/>
                <w:lang w:val="en-GB"/>
              </w:rPr>
              <w:t xml:space="preserve">Country &amp; city where you will obtain </w:t>
            </w:r>
            <w:r w:rsidRPr="00F45FFF">
              <w:rPr>
                <w:rFonts w:ascii="Calibri" w:hAnsi="Calibri"/>
                <w:color w:val="000000"/>
                <w:spacing w:val="-3"/>
                <w:szCs w:val="18"/>
                <w:lang w:val="en-GB"/>
              </w:rPr>
              <w:t>visa for Uzbekistan:</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14"/>
              <w:textAlignment w:val="baseline"/>
              <w:rPr>
                <w:rFonts w:ascii="Calibri" w:hAnsi="Calibri"/>
                <w:szCs w:val="18"/>
                <w:lang w:val="en-GB"/>
              </w:rPr>
            </w:pPr>
            <w:r w:rsidRPr="00F45FFF">
              <w:rPr>
                <w:rFonts w:ascii="Calibri" w:hAnsi="Calibri"/>
                <w:color w:val="000000"/>
                <w:spacing w:val="-4"/>
                <w:szCs w:val="18"/>
                <w:lang w:val="en-GB"/>
              </w:rPr>
              <w:t>Date of birth:</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14"/>
              <w:textAlignment w:val="baseline"/>
              <w:rPr>
                <w:rFonts w:ascii="Calibri" w:hAnsi="Calibri"/>
                <w:szCs w:val="18"/>
                <w:lang w:val="en-GB"/>
              </w:rPr>
            </w:pPr>
            <w:r w:rsidRPr="00F45FFF">
              <w:rPr>
                <w:rFonts w:ascii="Calibri" w:hAnsi="Calibri"/>
                <w:color w:val="000000"/>
                <w:spacing w:val="-3"/>
                <w:szCs w:val="18"/>
                <w:lang w:val="en-GB"/>
              </w:rPr>
              <w:t>Place of birth:</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ind w:left="14"/>
              <w:textAlignment w:val="baseline"/>
              <w:rPr>
                <w:rFonts w:ascii="Calibri" w:hAnsi="Calibri"/>
                <w:szCs w:val="18"/>
                <w:lang w:val="en-GB"/>
              </w:rPr>
            </w:pPr>
            <w:r w:rsidRPr="00F45FFF">
              <w:rPr>
                <w:rFonts w:ascii="Calibri" w:hAnsi="Calibri"/>
                <w:color w:val="000000"/>
                <w:spacing w:val="-2"/>
                <w:szCs w:val="18"/>
                <w:lang w:val="en-GB"/>
              </w:rPr>
              <w:t>Date of arrival:</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r w:rsidR="00F45FFF" w:rsidRPr="00F45FFF" w:rsidTr="00F45FFF">
        <w:trPr>
          <w:trHeight w:hRule="exact" w:val="510"/>
        </w:trPr>
        <w:tc>
          <w:tcPr>
            <w:tcW w:w="3592"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r w:rsidRPr="00F45FFF">
              <w:rPr>
                <w:rFonts w:ascii="Calibri" w:hAnsi="Calibri"/>
                <w:color w:val="000000"/>
                <w:spacing w:val="-3"/>
                <w:szCs w:val="18"/>
                <w:lang w:val="en-GB"/>
              </w:rPr>
              <w:t>Date of departure:</w:t>
            </w:r>
          </w:p>
        </w:tc>
        <w:tc>
          <w:tcPr>
            <w:tcW w:w="6615" w:type="dxa"/>
            <w:tcBorders>
              <w:top w:val="single" w:sz="6" w:space="0" w:color="auto"/>
              <w:left w:val="single" w:sz="6" w:space="0" w:color="auto"/>
              <w:bottom w:val="single" w:sz="6" w:space="0" w:color="auto"/>
              <w:right w:val="single" w:sz="6" w:space="0" w:color="auto"/>
            </w:tcBorders>
            <w:shd w:val="clear" w:color="auto" w:fill="FFFFFF"/>
          </w:tcPr>
          <w:p w:rsidR="00F45FFF" w:rsidRPr="00F45FFF" w:rsidRDefault="00F45FFF" w:rsidP="00F45FFF">
            <w:pPr>
              <w:shd w:val="clear" w:color="auto" w:fill="FFFFFF"/>
              <w:overflowPunct w:val="0"/>
              <w:autoSpaceDE w:val="0"/>
              <w:autoSpaceDN w:val="0"/>
              <w:adjustRightInd w:val="0"/>
              <w:spacing w:before="0"/>
              <w:textAlignment w:val="baseline"/>
              <w:rPr>
                <w:rFonts w:ascii="Calibri" w:hAnsi="Calibri"/>
                <w:szCs w:val="18"/>
                <w:lang w:val="en-GB"/>
              </w:rPr>
            </w:pPr>
          </w:p>
        </w:tc>
      </w:tr>
    </w:tbl>
    <w:p w:rsidR="00F45FFF" w:rsidRPr="00F45FFF" w:rsidRDefault="00F45FFF" w:rsidP="00F45FFF">
      <w:pPr>
        <w:tabs>
          <w:tab w:val="clear" w:pos="794"/>
          <w:tab w:val="clear" w:pos="1191"/>
          <w:tab w:val="clear" w:pos="1588"/>
          <w:tab w:val="clear" w:pos="1985"/>
        </w:tabs>
        <w:overflowPunct w:val="0"/>
        <w:autoSpaceDE w:val="0"/>
        <w:autoSpaceDN w:val="0"/>
        <w:adjustRightInd w:val="0"/>
        <w:spacing w:before="240"/>
        <w:textAlignment w:val="baseline"/>
        <w:rPr>
          <w:rFonts w:ascii="Calibri" w:eastAsia="Batang" w:hAnsi="Calibri" w:cs="Calibri"/>
          <w:b/>
          <w:i/>
          <w:szCs w:val="22"/>
        </w:rPr>
      </w:pPr>
      <w:r w:rsidRPr="00F45FFF">
        <w:rPr>
          <w:rFonts w:ascii="Calibri" w:eastAsia="Batang" w:hAnsi="Calibri" w:cs="Calibri"/>
          <w:b/>
          <w:i/>
          <w:szCs w:val="22"/>
        </w:rPr>
        <w:t xml:space="preserve">PHOTOCOPY OR SCANNED COPY OF YOUR NATIONAL PASSPORT </w:t>
      </w:r>
      <w:r w:rsidRPr="00F45FFF">
        <w:rPr>
          <w:rFonts w:ascii="Calibri" w:eastAsia="Batang" w:hAnsi="Calibri" w:cs="Calibri"/>
          <w:b/>
          <w:i/>
          <w:spacing w:val="-1"/>
          <w:szCs w:val="22"/>
        </w:rPr>
        <w:t>IS TO BE ENCLOSED</w:t>
      </w:r>
      <w:r w:rsidRPr="00F45FFF">
        <w:rPr>
          <w:rFonts w:ascii="Calibri" w:eastAsia="Batang" w:hAnsi="Calibri" w:cs="Calibri"/>
          <w:b/>
          <w:i/>
          <w:szCs w:val="22"/>
        </w:rPr>
        <w:t xml:space="preserve"> </w:t>
      </w:r>
      <w:r w:rsidRPr="00F45FFF">
        <w:rPr>
          <w:rFonts w:ascii="Calibri" w:eastAsia="Batang" w:hAnsi="Calibri" w:cs="Calibri"/>
          <w:bCs/>
          <w:i/>
          <w:spacing w:val="-1"/>
          <w:szCs w:val="22"/>
        </w:rPr>
        <w:t xml:space="preserve"> </w:t>
      </w:r>
    </w:p>
    <w:p w:rsidR="00F45FFF" w:rsidRPr="00F45FFF" w:rsidRDefault="00F45FFF" w:rsidP="00F45FFF">
      <w:pPr>
        <w:overflowPunct w:val="0"/>
        <w:autoSpaceDE w:val="0"/>
        <w:autoSpaceDN w:val="0"/>
        <w:adjustRightInd w:val="0"/>
        <w:spacing w:after="160"/>
        <w:textAlignment w:val="baseline"/>
        <w:rPr>
          <w:rFonts w:ascii="Calibri" w:hAnsi="Calibri"/>
          <w:szCs w:val="18"/>
          <w:highlight w:val="yellow"/>
          <w:lang w:val="en-GB"/>
        </w:rPr>
      </w:pPr>
      <w:r w:rsidRPr="00F45FFF">
        <w:rPr>
          <w:rFonts w:ascii="Calibri" w:hAnsi="Calibri"/>
          <w:szCs w:val="18"/>
          <w:lang w:val="en-GB"/>
        </w:rPr>
        <w:t xml:space="preserve">Please fax or e-mail this form duly completed by </w:t>
      </w:r>
      <w:r w:rsidRPr="00F45FFF">
        <w:rPr>
          <w:rFonts w:ascii="Calibri" w:hAnsi="Calibri"/>
          <w:b/>
          <w:bCs/>
          <w:szCs w:val="18"/>
          <w:lang w:val="en-GB"/>
        </w:rPr>
        <w:t xml:space="preserve">30 March 2016, </w:t>
      </w:r>
      <w:r w:rsidRPr="00F45FFF">
        <w:rPr>
          <w:rFonts w:ascii="Calibri" w:hAnsi="Calibri"/>
          <w:b/>
          <w:bCs/>
          <w:szCs w:val="18"/>
          <w:u w:val="single"/>
          <w:lang w:val="en-GB"/>
        </w:rPr>
        <w:t>at the latest</w:t>
      </w:r>
      <w:r w:rsidRPr="00F45FFF">
        <w:rPr>
          <w:rFonts w:ascii="Calibri" w:hAnsi="Calibri"/>
          <w:szCs w:val="18"/>
          <w:lang w:val="en-GB"/>
        </w:rPr>
        <w:t>, to:</w:t>
      </w:r>
    </w:p>
    <w:p w:rsidR="00F45FFF" w:rsidRPr="00F45FFF" w:rsidRDefault="00F45FFF" w:rsidP="00F45FFF">
      <w:pPr>
        <w:pBdr>
          <w:top w:val="single" w:sz="12" w:space="1" w:color="auto"/>
          <w:left w:val="single" w:sz="12" w:space="1" w:color="auto"/>
          <w:bottom w:val="single" w:sz="12" w:space="17" w:color="auto"/>
          <w:right w:val="single" w:sz="12" w:space="3" w:color="auto"/>
        </w:pBdr>
        <w:overflowPunct w:val="0"/>
        <w:autoSpaceDE w:val="0"/>
        <w:autoSpaceDN w:val="0"/>
        <w:adjustRightInd w:val="0"/>
        <w:spacing w:before="0"/>
        <w:textAlignment w:val="baseline"/>
        <w:rPr>
          <w:rFonts w:ascii="Calibri" w:hAnsi="Calibri"/>
          <w:szCs w:val="18"/>
          <w:lang w:val="en-GB"/>
        </w:rPr>
      </w:pPr>
      <w:r w:rsidRPr="00F45FFF">
        <w:rPr>
          <w:rFonts w:ascii="Calibri" w:hAnsi="Calibri"/>
          <w:i/>
          <w:iCs/>
          <w:szCs w:val="18"/>
          <w:lang w:val="en-GB"/>
        </w:rPr>
        <w:t xml:space="preserve">Mrs </w:t>
      </w:r>
      <w:proofErr w:type="spellStart"/>
      <w:r w:rsidRPr="00F45FFF">
        <w:rPr>
          <w:rFonts w:ascii="Calibri" w:hAnsi="Calibri"/>
          <w:i/>
          <w:iCs/>
          <w:szCs w:val="18"/>
          <w:lang w:val="en-GB"/>
        </w:rPr>
        <w:t>Umida</w:t>
      </w:r>
      <w:proofErr w:type="spellEnd"/>
      <w:r w:rsidRPr="00F45FFF">
        <w:rPr>
          <w:rFonts w:ascii="Calibri" w:hAnsi="Calibri"/>
          <w:i/>
          <w:iCs/>
          <w:szCs w:val="18"/>
          <w:lang w:val="en-GB"/>
        </w:rPr>
        <w:t xml:space="preserve"> </w:t>
      </w:r>
      <w:proofErr w:type="spellStart"/>
      <w:r w:rsidRPr="00F45FFF">
        <w:rPr>
          <w:rFonts w:ascii="Calibri" w:hAnsi="Calibri"/>
          <w:i/>
          <w:iCs/>
          <w:szCs w:val="18"/>
          <w:lang w:val="en-GB"/>
        </w:rPr>
        <w:t>Musayeva</w:t>
      </w:r>
      <w:proofErr w:type="spellEnd"/>
      <w:r w:rsidRPr="00F45FFF">
        <w:rPr>
          <w:rFonts w:ascii="Calibri" w:hAnsi="Calibri"/>
          <w:i/>
          <w:iCs/>
          <w:szCs w:val="18"/>
          <w:lang w:val="en-GB"/>
        </w:rPr>
        <w:t xml:space="preserve">, by fax: + 998 71 2398782 or e-mail: </w:t>
      </w:r>
      <w:hyperlink r:id="rId42" w:history="1">
        <w:r w:rsidRPr="00F45FFF">
          <w:rPr>
            <w:rFonts w:ascii="Calibri" w:hAnsi="Calibri"/>
            <w:i/>
            <w:iCs/>
            <w:color w:val="0000FF"/>
            <w:szCs w:val="18"/>
            <w:u w:val="single"/>
            <w:lang w:val="en-GB"/>
          </w:rPr>
          <w:t>u.musaeva@aci.uz</w:t>
        </w:r>
      </w:hyperlink>
      <w:r w:rsidRPr="00F45FFF">
        <w:rPr>
          <w:rFonts w:ascii="Calibri" w:hAnsi="Calibri"/>
          <w:i/>
          <w:iCs/>
          <w:szCs w:val="18"/>
          <w:lang w:val="en-GB"/>
        </w:rPr>
        <w:br/>
        <w:t xml:space="preserve">(For inquiries, </w:t>
      </w:r>
      <w:proofErr w:type="spellStart"/>
      <w:r w:rsidRPr="00F45FFF">
        <w:rPr>
          <w:rFonts w:ascii="Calibri" w:hAnsi="Calibri"/>
          <w:i/>
          <w:iCs/>
          <w:szCs w:val="18"/>
          <w:lang w:val="en-GB"/>
        </w:rPr>
        <w:t>tel</w:t>
      </w:r>
      <w:proofErr w:type="spellEnd"/>
      <w:r w:rsidRPr="00F45FFF">
        <w:rPr>
          <w:rFonts w:ascii="Calibri" w:hAnsi="Calibri"/>
          <w:i/>
          <w:iCs/>
          <w:szCs w:val="18"/>
          <w:lang w:val="en-GB"/>
        </w:rPr>
        <w:t>: tel.: +998 71 238 4141, mob: +998 90 371 8388)</w:t>
      </w:r>
    </w:p>
    <w:p w:rsidR="00F45FFF" w:rsidRPr="00F45FFF" w:rsidRDefault="00F45FFF" w:rsidP="00F45FFF">
      <w:pPr>
        <w:tabs>
          <w:tab w:val="clear" w:pos="794"/>
          <w:tab w:val="clear" w:pos="1191"/>
          <w:tab w:val="clear" w:pos="1588"/>
          <w:tab w:val="clear" w:pos="1985"/>
        </w:tabs>
        <w:overflowPunct w:val="0"/>
        <w:autoSpaceDE w:val="0"/>
        <w:autoSpaceDN w:val="0"/>
        <w:adjustRightInd w:val="0"/>
        <w:spacing w:before="0" w:after="120"/>
        <w:jc w:val="center"/>
        <w:textAlignment w:val="baseline"/>
        <w:rPr>
          <w:rFonts w:ascii="Calibri" w:hAnsi="Calibri"/>
          <w:szCs w:val="22"/>
          <w:lang w:val="en-GB"/>
        </w:rPr>
      </w:pPr>
      <w:r w:rsidRPr="00F45FFF">
        <w:rPr>
          <w:rFonts w:ascii="Calibri" w:hAnsi="Calibri"/>
          <w:sz w:val="24"/>
          <w:lang w:val="en-GB"/>
        </w:rPr>
        <w:br w:type="page"/>
      </w:r>
      <w:r w:rsidRPr="00F45FFF">
        <w:rPr>
          <w:rStyle w:val="AnnexNoChar"/>
        </w:rPr>
        <w:lastRenderedPageBreak/>
        <w:t>ANNEX 6</w:t>
      </w:r>
      <w:r w:rsidRPr="00F45FFF">
        <w:rPr>
          <w:rStyle w:val="AnnexNoChar"/>
        </w:rPr>
        <w:br/>
      </w:r>
      <w:r w:rsidRPr="00F45FFF">
        <w:rPr>
          <w:rFonts w:ascii="Calibri" w:hAnsi="Calibri"/>
          <w:bCs/>
          <w:szCs w:val="22"/>
          <w:lang w:val="en-GB"/>
        </w:rPr>
        <w:t>(to TSB Circular 208)</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573"/>
      </w:tblGrid>
      <w:tr w:rsidR="00F45FFF" w:rsidRPr="00F45FFF" w:rsidTr="00F45FFF">
        <w:tc>
          <w:tcPr>
            <w:tcW w:w="1808" w:type="dxa"/>
          </w:tcPr>
          <w:p w:rsidR="00F45FFF" w:rsidRPr="00F45FFF" w:rsidRDefault="00F45FFF" w:rsidP="00F45FFF">
            <w:pPr>
              <w:overflowPunct w:val="0"/>
              <w:autoSpaceDE w:val="0"/>
              <w:autoSpaceDN w:val="0"/>
              <w:adjustRightInd w:val="0"/>
              <w:spacing w:before="0"/>
              <w:jc w:val="center"/>
              <w:textAlignment w:val="baseline"/>
              <w:rPr>
                <w:rFonts w:ascii="Calibri" w:hAnsi="Calibri"/>
                <w:sz w:val="24"/>
                <w:szCs w:val="20"/>
                <w:lang w:val="en-GB"/>
              </w:rPr>
            </w:pPr>
            <w:r w:rsidRPr="00F45FFF">
              <w:rPr>
                <w:rFonts w:ascii="Calibri" w:hAnsi="Calibri"/>
                <w:noProof/>
                <w:sz w:val="24"/>
                <w:szCs w:val="20"/>
                <w:lang w:eastAsia="zh-CN"/>
              </w:rPr>
              <w:drawing>
                <wp:inline distT="0" distB="0" distL="0" distR="0" wp14:anchorId="05023FFD" wp14:editId="425D8987">
                  <wp:extent cx="800100" cy="876300"/>
                  <wp:effectExtent l="0" t="0" r="0" b="0"/>
                  <wp:docPr id="20" name="Picture 20"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F45FFF" w:rsidRPr="00F45FFF" w:rsidRDefault="00F45FFF" w:rsidP="00F45FFF">
            <w:pPr>
              <w:overflowPunct w:val="0"/>
              <w:autoSpaceDE w:val="0"/>
              <w:autoSpaceDN w:val="0"/>
              <w:adjustRightInd w:val="0"/>
              <w:spacing w:line="240" w:lineRule="atLeast"/>
              <w:ind w:right="454"/>
              <w:textAlignment w:val="baseline"/>
              <w:rPr>
                <w:rFonts w:ascii="Calibri" w:hAnsi="Calibri"/>
                <w:b/>
                <w:bCs/>
                <w:szCs w:val="18"/>
                <w:lang w:val="en-GB"/>
              </w:rPr>
            </w:pPr>
            <w:r w:rsidRPr="00F45FFF">
              <w:rPr>
                <w:rFonts w:ascii="Calibri" w:hAnsi="Calibri"/>
                <w:b/>
                <w:bCs/>
                <w:szCs w:val="18"/>
                <w:lang w:val="en-GB"/>
              </w:rPr>
              <w:t xml:space="preserve">ITU Regional Forum 2016 </w:t>
            </w:r>
            <w:r w:rsidR="00801C8D">
              <w:rPr>
                <w:rFonts w:ascii="Calibri" w:hAnsi="Calibri"/>
                <w:bCs/>
                <w:szCs w:val="18"/>
                <w:lang w:val="en-GB"/>
              </w:rPr>
              <w:t>"</w:t>
            </w:r>
            <w:r w:rsidRPr="00F45FFF">
              <w:rPr>
                <w:rFonts w:ascii="Calibri" w:hAnsi="Calibri"/>
                <w:b/>
                <w:bCs/>
                <w:szCs w:val="18"/>
                <w:lang w:val="en-GB"/>
              </w:rPr>
              <w:t>Bridging the standardization gap for CIS/RCC countries</w:t>
            </w:r>
            <w:r w:rsidR="00801C8D">
              <w:rPr>
                <w:rFonts w:ascii="Calibri" w:hAnsi="Calibri"/>
                <w:szCs w:val="18"/>
                <w:lang w:val="en-GB"/>
              </w:rPr>
              <w:t>"</w:t>
            </w:r>
            <w:r w:rsidRPr="00F45FFF">
              <w:rPr>
                <w:rFonts w:ascii="Calibri" w:hAnsi="Calibri"/>
                <w:b/>
                <w:bCs/>
                <w:szCs w:val="18"/>
                <w:lang w:val="en-GB"/>
              </w:rPr>
              <w:t>, (11 April 2016)</w:t>
            </w:r>
          </w:p>
          <w:p w:rsidR="00F45FFF" w:rsidRPr="00F45FFF" w:rsidRDefault="00F45FFF" w:rsidP="00F45FFF">
            <w:pPr>
              <w:overflowPunct w:val="0"/>
              <w:autoSpaceDE w:val="0"/>
              <w:autoSpaceDN w:val="0"/>
              <w:adjustRightInd w:val="0"/>
              <w:spacing w:before="0" w:line="240" w:lineRule="atLeast"/>
              <w:ind w:right="454"/>
              <w:textAlignment w:val="baseline"/>
              <w:rPr>
                <w:rFonts w:ascii="Calibri" w:hAnsi="Calibri"/>
                <w:i/>
                <w:iCs/>
                <w:szCs w:val="18"/>
                <w:lang w:val="en-GB"/>
              </w:rPr>
            </w:pPr>
            <w:r w:rsidRPr="00F45FFF">
              <w:rPr>
                <w:rFonts w:ascii="Calibri" w:hAnsi="Calibri"/>
                <w:i/>
                <w:iCs/>
                <w:szCs w:val="18"/>
                <w:lang w:val="en-GB"/>
              </w:rPr>
              <w:t>followed by</w:t>
            </w:r>
          </w:p>
          <w:p w:rsidR="00F45FFF" w:rsidRPr="00F45FFF" w:rsidRDefault="00F45FFF" w:rsidP="00801C8D">
            <w:pPr>
              <w:overflowPunct w:val="0"/>
              <w:autoSpaceDE w:val="0"/>
              <w:autoSpaceDN w:val="0"/>
              <w:adjustRightInd w:val="0"/>
              <w:spacing w:before="0" w:after="120" w:line="240" w:lineRule="atLeast"/>
              <w:ind w:right="454"/>
              <w:textAlignment w:val="baseline"/>
              <w:rPr>
                <w:rFonts w:ascii="Calibri" w:hAnsi="Calibri"/>
                <w:b/>
                <w:bCs/>
                <w:szCs w:val="18"/>
                <w:lang w:val="da-DK"/>
              </w:rPr>
            </w:pPr>
            <w:r w:rsidRPr="00F45FFF">
              <w:rPr>
                <w:rFonts w:ascii="Calibri" w:hAnsi="Calibri"/>
                <w:b/>
                <w:bCs/>
                <w:color w:val="000000"/>
                <w:szCs w:val="18"/>
                <w:lang w:val="en-GB"/>
              </w:rPr>
              <w:t>CIS/RCC Regional Preparatory Meetings for the WTSA-16, 12−</w:t>
            </w:r>
            <w:r>
              <w:rPr>
                <w:rFonts w:ascii="Calibri" w:hAnsi="Calibri"/>
                <w:b/>
                <w:bCs/>
                <w:color w:val="000000"/>
                <w:szCs w:val="18"/>
                <w:lang w:val="en-GB"/>
              </w:rPr>
              <w:t>14</w:t>
            </w:r>
            <w:r w:rsidRPr="00F45FFF">
              <w:rPr>
                <w:rFonts w:ascii="Calibri" w:hAnsi="Calibri"/>
                <w:b/>
                <w:bCs/>
                <w:color w:val="000000"/>
                <w:szCs w:val="18"/>
                <w:lang w:val="en-GB"/>
              </w:rPr>
              <w:t> April 2016, Tashkent, Uzbekistan</w:t>
            </w:r>
          </w:p>
        </w:tc>
        <w:tc>
          <w:tcPr>
            <w:tcW w:w="1573" w:type="dxa"/>
          </w:tcPr>
          <w:p w:rsidR="00F45FFF" w:rsidRPr="00F45FFF" w:rsidRDefault="00F45FFF" w:rsidP="00F45FFF">
            <w:pPr>
              <w:overflowPunct w:val="0"/>
              <w:autoSpaceDE w:val="0"/>
              <w:autoSpaceDN w:val="0"/>
              <w:adjustRightInd w:val="0"/>
              <w:spacing w:before="0"/>
              <w:jc w:val="center"/>
              <w:textAlignment w:val="baseline"/>
              <w:rPr>
                <w:rFonts w:ascii="Calibri" w:hAnsi="Calibri"/>
                <w:sz w:val="24"/>
                <w:szCs w:val="20"/>
                <w:lang w:val="en-GB"/>
              </w:rPr>
            </w:pPr>
            <w:r w:rsidRPr="00F45FFF">
              <w:rPr>
                <w:rFonts w:ascii="Calibri" w:hAnsi="Calibri"/>
                <w:noProof/>
                <w:sz w:val="24"/>
                <w:szCs w:val="20"/>
                <w:lang w:eastAsia="zh-CN"/>
              </w:rPr>
              <w:drawing>
                <wp:inline distT="0" distB="0" distL="0" distR="0" wp14:anchorId="1971D7DD" wp14:editId="3F72E844">
                  <wp:extent cx="800100" cy="876300"/>
                  <wp:effectExtent l="0" t="0" r="0" b="0"/>
                  <wp:docPr id="21" name="Picture 2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F45FFF" w:rsidRPr="00B30817" w:rsidTr="00F45FFF">
        <w:trPr>
          <w:trHeight w:val="884"/>
        </w:trPr>
        <w:tc>
          <w:tcPr>
            <w:tcW w:w="2543" w:type="dxa"/>
            <w:gridSpan w:val="2"/>
          </w:tcPr>
          <w:p w:rsidR="00F45FFF" w:rsidRPr="00F45FFF" w:rsidRDefault="00F45FFF" w:rsidP="00F45FFF">
            <w:pPr>
              <w:overflowPunct w:val="0"/>
              <w:autoSpaceDE w:val="0"/>
              <w:autoSpaceDN w:val="0"/>
              <w:adjustRightInd w:val="0"/>
              <w:spacing w:before="60" w:after="60"/>
              <w:textAlignment w:val="baseline"/>
              <w:rPr>
                <w:rFonts w:ascii="Calibri" w:hAnsi="Calibri"/>
                <w:szCs w:val="22"/>
                <w:lang w:val="en-GB"/>
              </w:rPr>
            </w:pPr>
            <w:r w:rsidRPr="00F45FFF">
              <w:rPr>
                <w:rFonts w:ascii="Calibri" w:hAnsi="Calibri"/>
                <w:b/>
                <w:bCs/>
                <w:iCs/>
                <w:szCs w:val="22"/>
                <w:lang w:val="en-GB"/>
              </w:rPr>
              <w:t>Please return to</w:t>
            </w:r>
            <w:r w:rsidRPr="00F45FFF">
              <w:rPr>
                <w:rFonts w:ascii="Calibri" w:hAnsi="Calibri"/>
                <w:iCs/>
                <w:szCs w:val="22"/>
                <w:lang w:val="en-GB"/>
              </w:rPr>
              <w:t>:</w:t>
            </w:r>
          </w:p>
        </w:tc>
        <w:tc>
          <w:tcPr>
            <w:tcW w:w="3708" w:type="dxa"/>
          </w:tcPr>
          <w:p w:rsidR="00F45FFF" w:rsidRPr="00F45FFF" w:rsidRDefault="00F45FFF" w:rsidP="00F45FFF">
            <w:pPr>
              <w:overflowPunct w:val="0"/>
              <w:autoSpaceDE w:val="0"/>
              <w:autoSpaceDN w:val="0"/>
              <w:adjustRightInd w:val="0"/>
              <w:spacing w:before="60" w:after="60"/>
              <w:textAlignment w:val="baseline"/>
              <w:rPr>
                <w:rFonts w:ascii="Calibri" w:hAnsi="Calibri"/>
                <w:b/>
                <w:bCs/>
                <w:szCs w:val="22"/>
                <w:lang w:val="en-GB"/>
              </w:rPr>
            </w:pPr>
            <w:r w:rsidRPr="00F45FFF">
              <w:rPr>
                <w:rFonts w:ascii="Calibri" w:hAnsi="Calibri"/>
                <w:b/>
                <w:bCs/>
                <w:szCs w:val="22"/>
                <w:lang w:val="en-GB"/>
              </w:rPr>
              <w:t>Fellowships Service</w:t>
            </w:r>
          </w:p>
          <w:p w:rsidR="00F45FFF" w:rsidRPr="00F45FFF" w:rsidRDefault="00F45FFF" w:rsidP="00F45FFF">
            <w:pPr>
              <w:overflowPunct w:val="0"/>
              <w:autoSpaceDE w:val="0"/>
              <w:autoSpaceDN w:val="0"/>
              <w:adjustRightInd w:val="0"/>
              <w:spacing w:before="60" w:after="60"/>
              <w:textAlignment w:val="baseline"/>
              <w:rPr>
                <w:rFonts w:ascii="Calibri" w:hAnsi="Calibri"/>
                <w:b/>
                <w:bCs/>
                <w:szCs w:val="22"/>
                <w:lang w:val="en-GB"/>
              </w:rPr>
            </w:pPr>
            <w:r w:rsidRPr="00F45FFF">
              <w:rPr>
                <w:rFonts w:ascii="Calibri" w:hAnsi="Calibri"/>
                <w:b/>
                <w:bCs/>
                <w:szCs w:val="22"/>
                <w:lang w:val="en-GB"/>
              </w:rPr>
              <w:t>ITU/BDT</w:t>
            </w:r>
          </w:p>
          <w:p w:rsidR="00F45FFF" w:rsidRPr="00F45FFF" w:rsidRDefault="00F45FFF" w:rsidP="00F45FFF">
            <w:pPr>
              <w:overflowPunct w:val="0"/>
              <w:autoSpaceDE w:val="0"/>
              <w:autoSpaceDN w:val="0"/>
              <w:adjustRightInd w:val="0"/>
              <w:spacing w:before="60" w:after="60"/>
              <w:textAlignment w:val="baseline"/>
              <w:rPr>
                <w:rFonts w:ascii="Calibri" w:hAnsi="Calibri"/>
                <w:b/>
                <w:bCs/>
                <w:szCs w:val="22"/>
                <w:lang w:val="en-GB"/>
              </w:rPr>
            </w:pPr>
            <w:r w:rsidRPr="00F45FFF">
              <w:rPr>
                <w:rFonts w:ascii="Calibri" w:hAnsi="Calibri"/>
                <w:b/>
                <w:bCs/>
                <w:szCs w:val="22"/>
                <w:lang w:val="en-GB"/>
              </w:rPr>
              <w:t>Geneva (Switzerland)</w:t>
            </w:r>
          </w:p>
        </w:tc>
        <w:tc>
          <w:tcPr>
            <w:tcW w:w="4127" w:type="dxa"/>
            <w:gridSpan w:val="2"/>
          </w:tcPr>
          <w:p w:rsidR="00F45FFF" w:rsidRPr="00F45FFF" w:rsidRDefault="00F45FFF" w:rsidP="00F45FFF">
            <w:pPr>
              <w:overflowPunct w:val="0"/>
              <w:autoSpaceDE w:val="0"/>
              <w:autoSpaceDN w:val="0"/>
              <w:adjustRightInd w:val="0"/>
              <w:spacing w:before="60" w:after="60"/>
              <w:textAlignment w:val="baseline"/>
              <w:rPr>
                <w:rFonts w:ascii="Calibri" w:hAnsi="Calibri"/>
                <w:b/>
                <w:bCs/>
                <w:szCs w:val="22"/>
                <w:lang w:val="pt-BR"/>
              </w:rPr>
            </w:pPr>
            <w:r w:rsidRPr="00F45FFF">
              <w:rPr>
                <w:rFonts w:ascii="Calibri" w:hAnsi="Calibri"/>
                <w:b/>
                <w:bCs/>
                <w:szCs w:val="22"/>
                <w:lang w:val="pt-BR"/>
              </w:rPr>
              <w:t xml:space="preserve">E-mail: </w:t>
            </w:r>
            <w:hyperlink r:id="rId44" w:history="1">
              <w:r w:rsidRPr="00F45FFF">
                <w:rPr>
                  <w:rFonts w:ascii="Calibri" w:hAnsi="Calibri"/>
                  <w:b/>
                  <w:bCs/>
                  <w:color w:val="0000FF"/>
                  <w:szCs w:val="22"/>
                  <w:u w:val="single"/>
                  <w:lang w:val="pt-BR"/>
                </w:rPr>
                <w:t>bdtfellowships@itu.int</w:t>
              </w:r>
            </w:hyperlink>
          </w:p>
          <w:p w:rsidR="00F45FFF" w:rsidRPr="00F45FFF" w:rsidRDefault="00F45FFF" w:rsidP="00F45FFF">
            <w:pPr>
              <w:overflowPunct w:val="0"/>
              <w:autoSpaceDE w:val="0"/>
              <w:autoSpaceDN w:val="0"/>
              <w:adjustRightInd w:val="0"/>
              <w:spacing w:before="60" w:after="60"/>
              <w:textAlignment w:val="baseline"/>
              <w:rPr>
                <w:rFonts w:ascii="Calibri" w:hAnsi="Calibri"/>
                <w:b/>
                <w:bCs/>
                <w:szCs w:val="22"/>
                <w:lang w:val="pt-BR"/>
              </w:rPr>
            </w:pPr>
            <w:r w:rsidRPr="00F45FFF">
              <w:rPr>
                <w:rFonts w:ascii="Calibri" w:hAnsi="Calibri"/>
                <w:b/>
                <w:bCs/>
                <w:szCs w:val="22"/>
                <w:lang w:val="pt-BR"/>
              </w:rPr>
              <w:t>Tel: +41 22 730 5227</w:t>
            </w:r>
          </w:p>
          <w:p w:rsidR="00F45FFF" w:rsidRPr="00F45FFF" w:rsidRDefault="00F45FFF" w:rsidP="00F45FFF">
            <w:pPr>
              <w:overflowPunct w:val="0"/>
              <w:autoSpaceDE w:val="0"/>
              <w:autoSpaceDN w:val="0"/>
              <w:adjustRightInd w:val="0"/>
              <w:spacing w:before="60" w:after="60"/>
              <w:textAlignment w:val="baseline"/>
              <w:rPr>
                <w:rFonts w:ascii="Calibri" w:hAnsi="Calibri"/>
                <w:szCs w:val="22"/>
                <w:lang w:val="fr-FR"/>
              </w:rPr>
            </w:pPr>
            <w:r w:rsidRPr="00F45FFF">
              <w:rPr>
                <w:rFonts w:ascii="Calibri" w:hAnsi="Calibri"/>
                <w:b/>
                <w:bCs/>
                <w:szCs w:val="22"/>
                <w:lang w:val="fr-FR"/>
              </w:rPr>
              <w:t>Fax: +41 22 730 5778</w:t>
            </w:r>
          </w:p>
        </w:tc>
      </w:tr>
      <w:tr w:rsidR="00F45FFF" w:rsidRPr="00F45FFF" w:rsidTr="00F45FFF">
        <w:tc>
          <w:tcPr>
            <w:tcW w:w="10378" w:type="dxa"/>
            <w:gridSpan w:val="5"/>
          </w:tcPr>
          <w:p w:rsidR="00F45FFF" w:rsidRPr="00F45FFF" w:rsidRDefault="00F45FFF" w:rsidP="00F45FFF">
            <w:pPr>
              <w:overflowPunct w:val="0"/>
              <w:autoSpaceDE w:val="0"/>
              <w:autoSpaceDN w:val="0"/>
              <w:adjustRightInd w:val="0"/>
              <w:spacing w:before="80" w:after="80"/>
              <w:textAlignment w:val="baseline"/>
              <w:rPr>
                <w:rFonts w:ascii="Calibri" w:hAnsi="Calibri"/>
                <w:iCs/>
                <w:szCs w:val="18"/>
                <w:lang w:val="en-GB"/>
              </w:rPr>
            </w:pPr>
            <w:r w:rsidRPr="00F45FFF">
              <w:rPr>
                <w:rFonts w:ascii="Calibri" w:hAnsi="Calibri"/>
                <w:b/>
                <w:iCs/>
                <w:szCs w:val="18"/>
                <w:lang w:val="en-GB"/>
              </w:rPr>
              <w:t>Request for a fellowship to be submitted before 23 March 2016</w:t>
            </w:r>
          </w:p>
        </w:tc>
      </w:tr>
      <w:tr w:rsidR="00F45FFF" w:rsidRPr="00F45FFF" w:rsidTr="00F45FFF">
        <w:tc>
          <w:tcPr>
            <w:tcW w:w="10378" w:type="dxa"/>
            <w:gridSpan w:val="5"/>
          </w:tcPr>
          <w:p w:rsidR="00F45FFF" w:rsidRPr="00F45FFF" w:rsidRDefault="00F45FFF" w:rsidP="00F45FFF">
            <w:pPr>
              <w:overflowPunct w:val="0"/>
              <w:autoSpaceDE w:val="0"/>
              <w:autoSpaceDN w:val="0"/>
              <w:adjustRightInd w:val="0"/>
              <w:spacing w:before="80" w:after="80"/>
              <w:textAlignment w:val="baseline"/>
              <w:rPr>
                <w:rFonts w:ascii="Calibri" w:hAnsi="Calibri"/>
                <w:b/>
                <w:iCs/>
                <w:szCs w:val="18"/>
                <w:lang w:val="en-GB"/>
              </w:rPr>
            </w:pPr>
            <w:r w:rsidRPr="00F45FFF">
              <w:rPr>
                <w:rFonts w:ascii="Calibri" w:hAnsi="Calibri"/>
                <w:b/>
                <w:iCs/>
                <w:szCs w:val="18"/>
                <w:lang w:val="en-GB"/>
              </w:rPr>
              <w:t>Participation of women is encouraged</w:t>
            </w:r>
          </w:p>
        </w:tc>
      </w:tr>
      <w:tr w:rsidR="00F45FFF" w:rsidRPr="00F45FFF" w:rsidTr="00F45FFF">
        <w:tc>
          <w:tcPr>
            <w:tcW w:w="10378" w:type="dxa"/>
            <w:gridSpan w:val="5"/>
          </w:tcPr>
          <w:p w:rsidR="00F45FFF" w:rsidRPr="00F45FFF" w:rsidRDefault="00F45FFF" w:rsidP="00F45FFF">
            <w:pPr>
              <w:tabs>
                <w:tab w:val="clear" w:pos="794"/>
                <w:tab w:val="clear" w:pos="1191"/>
                <w:tab w:val="clear" w:pos="1588"/>
                <w:tab w:val="clear" w:pos="1985"/>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Registration Confirmation ID No.:  </w:t>
            </w:r>
            <w:r w:rsidRPr="00F45FFF">
              <w:rPr>
                <w:rFonts w:ascii="Calibri" w:hAnsi="Calibri"/>
                <w:szCs w:val="18"/>
                <w:lang w:val="en-GB"/>
              </w:rPr>
              <w:tab/>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s>
              <w:overflowPunct w:val="0"/>
              <w:autoSpaceDE w:val="0"/>
              <w:autoSpaceDN w:val="0"/>
              <w:adjustRightInd w:val="0"/>
              <w:spacing w:before="0"/>
              <w:textAlignment w:val="baseline"/>
              <w:rPr>
                <w:rFonts w:ascii="Calibri" w:hAnsi="Calibri"/>
                <w:szCs w:val="18"/>
                <w:lang w:val="en-GB"/>
              </w:rPr>
            </w:pPr>
            <w:r w:rsidRPr="00F45FFF">
              <w:rPr>
                <w:rFonts w:ascii="Calibri" w:hAnsi="Calibri"/>
                <w:szCs w:val="18"/>
                <w:lang w:val="en-GB"/>
              </w:rPr>
              <w:t xml:space="preserve">(Note:  It is imperative for fellowship holders to pre-register via the online registration form at: </w:t>
            </w:r>
            <w:hyperlink r:id="rId45" w:history="1">
              <w:r w:rsidRPr="00F45FFF">
                <w:rPr>
                  <w:rFonts w:ascii="Calibri" w:hAnsi="Calibri"/>
                  <w:bCs/>
                  <w:color w:val="0000FF"/>
                  <w:szCs w:val="18"/>
                  <w:u w:val="single"/>
                  <w:lang w:val="en-GB"/>
                </w:rPr>
                <w:t>http://www.itu.int/online/regsys/ITU-T/misc/edrs.registration.form?_eventid=3000863</w:t>
              </w:r>
            </w:hyperlink>
            <w:r w:rsidRPr="00F45FFF">
              <w:rPr>
                <w:rFonts w:ascii="Calibri" w:hAnsi="Calibri"/>
                <w:szCs w:val="18"/>
                <w:lang w:val="en-GB"/>
              </w:rPr>
              <w:t>)</w:t>
            </w:r>
          </w:p>
          <w:p w:rsidR="00F45FFF" w:rsidRPr="00F45FFF" w:rsidRDefault="00F45FFF" w:rsidP="00F45FFF">
            <w:pPr>
              <w:tabs>
                <w:tab w:val="clear" w:pos="794"/>
                <w:tab w:val="clear" w:pos="1191"/>
                <w:tab w:val="clear" w:pos="1588"/>
                <w:tab w:val="clear" w:pos="1985"/>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Country: </w:t>
            </w:r>
            <w:bookmarkStart w:id="2" w:name="Text1"/>
            <w:r w:rsidRPr="00F45FFF">
              <w:rPr>
                <w:rFonts w:ascii="Calibri" w:hAnsi="Calibri"/>
                <w:szCs w:val="18"/>
                <w:lang w:val="en-GB"/>
              </w:rPr>
              <w:t xml:space="preserve"> </w:t>
            </w:r>
            <w:bookmarkEnd w:id="2"/>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Name of the Administration or Organization:  </w:t>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Mr / Ms:  </w:t>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left" w:pos="1428"/>
                <w:tab w:val="left" w:pos="4996"/>
              </w:tabs>
              <w:overflowPunct w:val="0"/>
              <w:autoSpaceDE w:val="0"/>
              <w:autoSpaceDN w:val="0"/>
              <w:adjustRightInd w:val="0"/>
              <w:spacing w:before="0"/>
              <w:textAlignment w:val="baseline"/>
              <w:rPr>
                <w:rFonts w:ascii="Calibri" w:hAnsi="Calibri"/>
                <w:sz w:val="20"/>
                <w:szCs w:val="16"/>
                <w:lang w:val="en-GB"/>
              </w:rPr>
            </w:pPr>
            <w:r w:rsidRPr="00F45FFF">
              <w:rPr>
                <w:rFonts w:ascii="Calibri" w:hAnsi="Calibri"/>
                <w:szCs w:val="18"/>
                <w:lang w:val="en-GB"/>
              </w:rPr>
              <w:tab/>
            </w:r>
            <w:r w:rsidRPr="00F45FFF">
              <w:rPr>
                <w:rFonts w:ascii="Calibri" w:hAnsi="Calibri"/>
                <w:sz w:val="20"/>
                <w:szCs w:val="16"/>
                <w:lang w:val="en-GB"/>
              </w:rPr>
              <w:t>(family name)</w:t>
            </w:r>
            <w:r w:rsidRPr="00F45FFF">
              <w:rPr>
                <w:rFonts w:ascii="Calibri" w:hAnsi="Calibri"/>
                <w:szCs w:val="18"/>
                <w:lang w:val="en-GB"/>
              </w:rPr>
              <w:tab/>
            </w:r>
            <w:r w:rsidRPr="00F45FFF">
              <w:rPr>
                <w:rFonts w:ascii="Calibri" w:hAnsi="Calibri"/>
                <w:sz w:val="20"/>
                <w:szCs w:val="16"/>
                <w:lang w:val="en-GB"/>
              </w:rPr>
              <w:t>(given name)</w:t>
            </w:r>
          </w:p>
          <w:p w:rsidR="00F45FFF" w:rsidRPr="00F45FFF" w:rsidRDefault="00F45FFF" w:rsidP="00F45FFF">
            <w:pPr>
              <w:tabs>
                <w:tab w:val="clear" w:pos="794"/>
                <w:tab w:val="clear" w:pos="1191"/>
                <w:tab w:val="clear" w:pos="1588"/>
                <w:tab w:val="clear" w:pos="1985"/>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Title:  </w:t>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Address:  </w:t>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left" w:leader="dot" w:pos="4429"/>
                <w:tab w:val="left" w:pos="4571"/>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Tel:  </w:t>
            </w:r>
            <w:r w:rsidRPr="00F45FFF">
              <w:rPr>
                <w:rFonts w:ascii="Calibri" w:hAnsi="Calibri"/>
                <w:szCs w:val="18"/>
                <w:lang w:val="en-GB"/>
              </w:rPr>
              <w:tab/>
              <w:t xml:space="preserve">  Fax:  </w:t>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E-mail:  </w:t>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PASSPORT INFORMATION:</w:t>
            </w:r>
          </w:p>
          <w:p w:rsidR="00F45FFF" w:rsidRPr="00F45FFF" w:rsidRDefault="00F45FFF" w:rsidP="00F45FFF">
            <w:pPr>
              <w:tabs>
                <w:tab w:val="clear" w:pos="794"/>
                <w:tab w:val="clear" w:pos="1191"/>
                <w:tab w:val="clear" w:pos="1588"/>
                <w:tab w:val="clear" w:pos="1985"/>
                <w:tab w:val="left" w:leader="dot" w:pos="4429"/>
                <w:tab w:val="left" w:pos="4571"/>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Date of birth:  </w:t>
            </w:r>
            <w:r w:rsidRPr="00F45FFF">
              <w:rPr>
                <w:rFonts w:ascii="Calibri" w:hAnsi="Calibri"/>
                <w:szCs w:val="18"/>
                <w:lang w:val="en-GB"/>
              </w:rPr>
              <w:tab/>
              <w:t xml:space="preserve">  Nationality:  </w:t>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left" w:leader="dot" w:pos="4429"/>
                <w:tab w:val="left" w:pos="4571"/>
                <w:tab w:val="right" w:leader="dot" w:pos="10053"/>
              </w:tabs>
              <w:overflowPunct w:val="0"/>
              <w:autoSpaceDE w:val="0"/>
              <w:autoSpaceDN w:val="0"/>
              <w:adjustRightInd w:val="0"/>
              <w:textAlignment w:val="baseline"/>
              <w:rPr>
                <w:rFonts w:ascii="Calibri" w:hAnsi="Calibri"/>
                <w:szCs w:val="18"/>
                <w:lang w:val="en-GB"/>
              </w:rPr>
            </w:pPr>
            <w:r w:rsidRPr="00F45FFF">
              <w:rPr>
                <w:rFonts w:ascii="Calibri" w:hAnsi="Calibri"/>
                <w:szCs w:val="18"/>
                <w:lang w:val="en-GB"/>
              </w:rPr>
              <w:t xml:space="preserve">Passport Number:  </w:t>
            </w:r>
            <w:r w:rsidRPr="00F45FFF">
              <w:rPr>
                <w:rFonts w:ascii="Calibri" w:hAnsi="Calibri"/>
                <w:szCs w:val="18"/>
                <w:lang w:val="en-GB"/>
              </w:rPr>
              <w:tab/>
              <w:t xml:space="preserve">  Date of issue:  </w:t>
            </w:r>
            <w:r w:rsidRPr="00F45FFF">
              <w:rPr>
                <w:rFonts w:ascii="Calibri" w:hAnsi="Calibri"/>
                <w:szCs w:val="18"/>
                <w:lang w:val="en-GB"/>
              </w:rPr>
              <w:tab/>
            </w:r>
          </w:p>
          <w:p w:rsidR="00F45FFF" w:rsidRPr="00F45FFF" w:rsidRDefault="00F45FFF" w:rsidP="00F45FFF">
            <w:pPr>
              <w:tabs>
                <w:tab w:val="clear" w:pos="794"/>
                <w:tab w:val="clear" w:pos="1191"/>
                <w:tab w:val="clear" w:pos="1588"/>
                <w:tab w:val="clear" w:pos="1985"/>
                <w:tab w:val="left" w:leader="dot" w:pos="4429"/>
                <w:tab w:val="left" w:pos="4571"/>
                <w:tab w:val="right" w:leader="dot" w:pos="10053"/>
              </w:tabs>
              <w:overflowPunct w:val="0"/>
              <w:autoSpaceDE w:val="0"/>
              <w:autoSpaceDN w:val="0"/>
              <w:adjustRightInd w:val="0"/>
              <w:spacing w:after="80"/>
              <w:textAlignment w:val="baseline"/>
              <w:rPr>
                <w:rFonts w:ascii="Calibri" w:hAnsi="Calibri"/>
                <w:szCs w:val="18"/>
                <w:lang w:val="en-GB"/>
              </w:rPr>
            </w:pPr>
            <w:r w:rsidRPr="00F45FFF">
              <w:rPr>
                <w:rFonts w:ascii="Calibri" w:hAnsi="Calibri"/>
                <w:szCs w:val="18"/>
                <w:lang w:val="en-GB"/>
              </w:rPr>
              <w:t xml:space="preserve">In (place):  </w:t>
            </w:r>
            <w:r w:rsidRPr="00F45FFF">
              <w:rPr>
                <w:rFonts w:ascii="Calibri" w:hAnsi="Calibri"/>
                <w:szCs w:val="18"/>
                <w:lang w:val="en-GB"/>
              </w:rPr>
              <w:tab/>
              <w:t xml:space="preserve">  Valid until (date): </w:t>
            </w:r>
            <w:r w:rsidRPr="00F45FFF">
              <w:rPr>
                <w:rFonts w:ascii="Calibri" w:hAnsi="Calibri"/>
                <w:szCs w:val="18"/>
                <w:lang w:val="en-GB"/>
              </w:rPr>
              <w:tab/>
            </w:r>
          </w:p>
        </w:tc>
      </w:tr>
      <w:tr w:rsidR="00F45FFF" w:rsidRPr="00F45FFF" w:rsidTr="00F45FFF">
        <w:trPr>
          <w:trHeight w:val="1072"/>
        </w:trPr>
        <w:tc>
          <w:tcPr>
            <w:tcW w:w="10378" w:type="dxa"/>
            <w:gridSpan w:val="5"/>
          </w:tcPr>
          <w:p w:rsidR="00F45FFF" w:rsidRPr="00F45FFF" w:rsidRDefault="00F45FFF" w:rsidP="00F45FFF">
            <w:pPr>
              <w:overflowPunct w:val="0"/>
              <w:autoSpaceDE w:val="0"/>
              <w:autoSpaceDN w:val="0"/>
              <w:adjustRightInd w:val="0"/>
              <w:spacing w:after="120"/>
              <w:textAlignment w:val="baseline"/>
              <w:rPr>
                <w:rFonts w:ascii="Calibri" w:hAnsi="Calibri" w:cs="Arial"/>
                <w:szCs w:val="18"/>
                <w:lang w:val="en-GB"/>
              </w:rPr>
            </w:pPr>
            <w:r w:rsidRPr="00F45FFF">
              <w:rPr>
                <w:rFonts w:ascii="Calibri" w:hAnsi="Calibri" w:cs="Arial"/>
                <w:szCs w:val="18"/>
                <w:lang w:val="en-GB"/>
              </w:rPr>
              <w:t>CONDITIONS (Please select your preference)</w:t>
            </w:r>
          </w:p>
          <w:p w:rsidR="00F45FFF" w:rsidRPr="00F45FFF" w:rsidRDefault="00F45FFF" w:rsidP="00F45FFF">
            <w:pPr>
              <w:numPr>
                <w:ilvl w:val="0"/>
                <w:numId w:val="35"/>
              </w:numPr>
              <w:tabs>
                <w:tab w:val="clear" w:pos="794"/>
                <w:tab w:val="clear" w:pos="1191"/>
                <w:tab w:val="clear" w:pos="1588"/>
                <w:tab w:val="clear" w:pos="1985"/>
              </w:tabs>
              <w:overflowPunct w:val="0"/>
              <w:autoSpaceDE w:val="0"/>
              <w:autoSpaceDN w:val="0"/>
              <w:adjustRightInd w:val="0"/>
              <w:spacing w:after="120"/>
              <w:textAlignment w:val="baseline"/>
              <w:rPr>
                <w:rFonts w:ascii="Calibri" w:hAnsi="Calibri" w:cs="Arial"/>
                <w:szCs w:val="18"/>
                <w:lang w:val="en-GB"/>
              </w:rPr>
            </w:pPr>
            <w:r w:rsidRPr="00F45FFF">
              <w:rPr>
                <w:rFonts w:ascii="Arial" w:hAnsi="Arial" w:cs="Arial"/>
                <w:szCs w:val="18"/>
                <w:lang w:val="en-GB"/>
              </w:rPr>
              <w:t>□</w:t>
            </w:r>
            <w:r w:rsidRPr="00F45FFF">
              <w:rPr>
                <w:rFonts w:ascii="Calibri" w:hAnsi="Calibri" w:cs="Arial"/>
                <w:szCs w:val="18"/>
                <w:lang w:val="en-GB"/>
              </w:rPr>
              <w:t>  One full fellowship or  </w:t>
            </w:r>
            <w:r w:rsidRPr="00F45FFF">
              <w:rPr>
                <w:rFonts w:ascii="Arial" w:hAnsi="Arial" w:cs="Arial"/>
                <w:szCs w:val="18"/>
                <w:lang w:val="en-GB"/>
              </w:rPr>
              <w:t>□</w:t>
            </w:r>
            <w:r w:rsidRPr="00F45FFF">
              <w:rPr>
                <w:rFonts w:ascii="Calibri" w:hAnsi="Calibri" w:cs="Arial"/>
                <w:szCs w:val="18"/>
                <w:lang w:val="en-GB"/>
              </w:rPr>
              <w:t xml:space="preserve"> Two partial fellowships (per eligible country)</w:t>
            </w:r>
          </w:p>
          <w:p w:rsidR="00F45FFF" w:rsidRPr="00F45FFF" w:rsidRDefault="00F45FFF" w:rsidP="00F45FFF">
            <w:pPr>
              <w:numPr>
                <w:ilvl w:val="0"/>
                <w:numId w:val="35"/>
              </w:numPr>
              <w:tabs>
                <w:tab w:val="clear" w:pos="794"/>
                <w:tab w:val="clear" w:pos="1191"/>
                <w:tab w:val="clear" w:pos="1588"/>
                <w:tab w:val="clear" w:pos="1985"/>
              </w:tabs>
              <w:overflowPunct w:val="0"/>
              <w:autoSpaceDE w:val="0"/>
              <w:autoSpaceDN w:val="0"/>
              <w:adjustRightInd w:val="0"/>
              <w:spacing w:after="120"/>
              <w:textAlignment w:val="baseline"/>
              <w:rPr>
                <w:rFonts w:ascii="Calibri" w:hAnsi="Calibri" w:cs="Arial"/>
                <w:szCs w:val="18"/>
                <w:lang w:val="en-GB"/>
              </w:rPr>
            </w:pPr>
            <w:r w:rsidRPr="00F45FFF">
              <w:rPr>
                <w:rFonts w:ascii="Calibri" w:hAnsi="Calibri" w:cs="Arial"/>
                <w:szCs w:val="18"/>
                <w:lang w:val="en-GB"/>
              </w:rPr>
              <w:t>In case of two partial fellowships, chose one of the following :</w:t>
            </w:r>
          </w:p>
          <w:p w:rsidR="00F45FFF" w:rsidRPr="00F45FFF" w:rsidRDefault="00F45FFF" w:rsidP="00F45FFF">
            <w:pPr>
              <w:overflowPunct w:val="0"/>
              <w:autoSpaceDE w:val="0"/>
              <w:autoSpaceDN w:val="0"/>
              <w:adjustRightInd w:val="0"/>
              <w:spacing w:after="120"/>
              <w:textAlignment w:val="baseline"/>
              <w:rPr>
                <w:rFonts w:ascii="Calibri" w:hAnsi="Calibri" w:cs="SimSun"/>
                <w:szCs w:val="18"/>
                <w:lang w:val="en-GB"/>
              </w:rPr>
            </w:pPr>
            <w:r w:rsidRPr="00F45FFF">
              <w:rPr>
                <w:rFonts w:ascii="Arial" w:hAnsi="Arial" w:cs="Arial"/>
                <w:szCs w:val="18"/>
                <w:lang w:val="en-GB"/>
              </w:rPr>
              <w:t>□</w:t>
            </w:r>
            <w:r w:rsidRPr="00F45FFF">
              <w:rPr>
                <w:rFonts w:ascii="Calibri" w:hAnsi="Calibri"/>
                <w:szCs w:val="18"/>
                <w:lang w:val="en-GB"/>
              </w:rPr>
              <w:t xml:space="preserve"> Economy class air ticket (Duty station / Tashkent / Duty station)</w:t>
            </w:r>
          </w:p>
          <w:p w:rsidR="00F45FFF" w:rsidRPr="00F45FFF" w:rsidRDefault="00F45FFF" w:rsidP="00F45FFF">
            <w:pPr>
              <w:overflowPunct w:val="0"/>
              <w:autoSpaceDE w:val="0"/>
              <w:autoSpaceDN w:val="0"/>
              <w:adjustRightInd w:val="0"/>
              <w:spacing w:after="120"/>
              <w:textAlignment w:val="baseline"/>
              <w:rPr>
                <w:rFonts w:ascii="Calibri" w:hAnsi="Calibri"/>
                <w:szCs w:val="18"/>
                <w:lang w:val="en-GB"/>
              </w:rPr>
            </w:pPr>
            <w:r w:rsidRPr="00F45FFF">
              <w:rPr>
                <w:rFonts w:ascii="Arial" w:hAnsi="Arial" w:cs="Arial"/>
                <w:szCs w:val="18"/>
                <w:lang w:val="en-GB"/>
              </w:rPr>
              <w:t>□</w:t>
            </w:r>
            <w:r w:rsidRPr="00F45FFF">
              <w:rPr>
                <w:rFonts w:ascii="Calibri" w:hAnsi="Calibri" w:cs="Arial"/>
                <w:szCs w:val="18"/>
                <w:lang w:val="en-GB"/>
              </w:rPr>
              <w:t xml:space="preserve"> Daily subsistence allowance intended to cover accommodation, meals and misc. expenses.</w:t>
            </w:r>
          </w:p>
        </w:tc>
      </w:tr>
      <w:tr w:rsidR="00F45FFF" w:rsidRPr="00F45FFF" w:rsidTr="00F45FFF">
        <w:tc>
          <w:tcPr>
            <w:tcW w:w="10378" w:type="dxa"/>
            <w:gridSpan w:val="5"/>
            <w:vAlign w:val="bottom"/>
          </w:tcPr>
          <w:p w:rsidR="00F45FFF" w:rsidRPr="00F45FFF" w:rsidRDefault="00F45FFF" w:rsidP="00F45FFF">
            <w:pPr>
              <w:tabs>
                <w:tab w:val="clear" w:pos="794"/>
                <w:tab w:val="clear" w:pos="1191"/>
                <w:tab w:val="clear" w:pos="1588"/>
                <w:tab w:val="clear" w:pos="1985"/>
                <w:tab w:val="left" w:leader="dot" w:pos="6839"/>
                <w:tab w:val="left" w:pos="6981"/>
                <w:tab w:val="right" w:leader="dot" w:pos="10053"/>
              </w:tabs>
              <w:overflowPunct w:val="0"/>
              <w:autoSpaceDE w:val="0"/>
              <w:autoSpaceDN w:val="0"/>
              <w:adjustRightInd w:val="0"/>
              <w:spacing w:after="160"/>
              <w:textAlignment w:val="baseline"/>
              <w:rPr>
                <w:rFonts w:ascii="Calibri" w:hAnsi="Calibri"/>
                <w:szCs w:val="18"/>
                <w:lang w:val="en-GB"/>
              </w:rPr>
            </w:pPr>
            <w:r w:rsidRPr="00F45FFF">
              <w:rPr>
                <w:rFonts w:ascii="Calibri" w:hAnsi="Calibri"/>
                <w:szCs w:val="18"/>
                <w:lang w:val="en-GB"/>
              </w:rPr>
              <w:t xml:space="preserve">Signature of fellowship candidate: </w:t>
            </w:r>
            <w:r w:rsidRPr="00F45FFF">
              <w:rPr>
                <w:rFonts w:ascii="Calibri" w:hAnsi="Calibri"/>
                <w:szCs w:val="18"/>
                <w:lang w:val="en-GB"/>
              </w:rPr>
              <w:tab/>
              <w:t xml:space="preserve">  Date:  </w:t>
            </w:r>
            <w:r w:rsidRPr="00F45FFF">
              <w:rPr>
                <w:rFonts w:ascii="Calibri" w:hAnsi="Calibri"/>
                <w:szCs w:val="18"/>
                <w:lang w:val="en-GB"/>
              </w:rPr>
              <w:tab/>
            </w:r>
          </w:p>
        </w:tc>
      </w:tr>
      <w:tr w:rsidR="00F45FFF" w:rsidRPr="00F45FFF" w:rsidTr="00F45FFF">
        <w:trPr>
          <w:trHeight w:val="762"/>
        </w:trPr>
        <w:tc>
          <w:tcPr>
            <w:tcW w:w="10378" w:type="dxa"/>
            <w:gridSpan w:val="5"/>
          </w:tcPr>
          <w:p w:rsidR="00F45FFF" w:rsidRPr="00F45FFF" w:rsidRDefault="00F45FFF" w:rsidP="00F45FFF">
            <w:pPr>
              <w:tabs>
                <w:tab w:val="clear" w:pos="794"/>
                <w:tab w:val="clear" w:pos="1191"/>
                <w:tab w:val="clear" w:pos="1588"/>
                <w:tab w:val="clear" w:pos="1985"/>
              </w:tabs>
              <w:overflowPunct w:val="0"/>
              <w:autoSpaceDE w:val="0"/>
              <w:autoSpaceDN w:val="0"/>
              <w:adjustRightInd w:val="0"/>
              <w:spacing w:before="80" w:after="80"/>
              <w:textAlignment w:val="baseline"/>
              <w:rPr>
                <w:rFonts w:ascii="Calibri" w:hAnsi="Calibri"/>
                <w:szCs w:val="18"/>
                <w:lang w:val="en-GB"/>
              </w:rPr>
            </w:pPr>
            <w:r w:rsidRPr="00F45FFF">
              <w:rPr>
                <w:rFonts w:ascii="Calibri" w:hAnsi="Calibri"/>
                <w:szCs w:val="18"/>
                <w:lang w:val="en-GB"/>
              </w:rPr>
              <w:t>TO VALIDATE FELLOWSHIP REQUEST, NAME AND SIGNATURE OF CERTIFYING OFFICIAL DESIGNATING PARTICIPANT MUST BE COMPLETED BELOW WITH OFFICIAL STAMP.</w:t>
            </w:r>
          </w:p>
          <w:p w:rsidR="00F45FFF" w:rsidRPr="00F45FFF" w:rsidRDefault="00F45FFF" w:rsidP="00F45FFF">
            <w:pPr>
              <w:tabs>
                <w:tab w:val="clear" w:pos="794"/>
                <w:tab w:val="clear" w:pos="1191"/>
                <w:tab w:val="clear" w:pos="1588"/>
                <w:tab w:val="clear" w:pos="1985"/>
                <w:tab w:val="left" w:leader="dot" w:pos="6839"/>
                <w:tab w:val="left" w:pos="6981"/>
                <w:tab w:val="right" w:leader="dot" w:pos="10053"/>
              </w:tabs>
              <w:overflowPunct w:val="0"/>
              <w:autoSpaceDE w:val="0"/>
              <w:autoSpaceDN w:val="0"/>
              <w:adjustRightInd w:val="0"/>
              <w:spacing w:before="80" w:after="80"/>
              <w:textAlignment w:val="baseline"/>
              <w:rPr>
                <w:rFonts w:ascii="Calibri" w:hAnsi="Calibri"/>
                <w:szCs w:val="18"/>
                <w:lang w:val="en-GB"/>
              </w:rPr>
            </w:pPr>
            <w:r w:rsidRPr="00F45FFF">
              <w:rPr>
                <w:rFonts w:ascii="Calibri" w:hAnsi="Calibri"/>
                <w:szCs w:val="18"/>
                <w:lang w:val="en-GB"/>
              </w:rPr>
              <w:t xml:space="preserve">Signature:  </w:t>
            </w:r>
            <w:r w:rsidRPr="00F45FFF">
              <w:rPr>
                <w:rFonts w:ascii="Calibri" w:hAnsi="Calibri"/>
                <w:szCs w:val="18"/>
                <w:lang w:val="en-GB"/>
              </w:rPr>
              <w:tab/>
              <w:t xml:space="preserve">  Date:  </w:t>
            </w:r>
            <w:r w:rsidRPr="00F45FFF">
              <w:rPr>
                <w:rFonts w:ascii="Calibri" w:hAnsi="Calibri"/>
                <w:szCs w:val="18"/>
                <w:lang w:val="en-GB"/>
              </w:rPr>
              <w:tab/>
            </w:r>
          </w:p>
        </w:tc>
      </w:tr>
    </w:tbl>
    <w:p w:rsidR="00F45FFF" w:rsidRPr="00F45FFF" w:rsidRDefault="00F45FFF" w:rsidP="00F45FFF">
      <w:pPr>
        <w:spacing w:before="360"/>
        <w:jc w:val="center"/>
        <w:rPr>
          <w:szCs w:val="22"/>
          <w:lang w:val="ru-RU"/>
        </w:rPr>
      </w:pPr>
      <w:r w:rsidRPr="00F45FFF">
        <w:rPr>
          <w:rFonts w:ascii="Calibri" w:hAnsi="Calibri"/>
          <w:sz w:val="20"/>
          <w:szCs w:val="20"/>
          <w:lang w:val="en-GB"/>
        </w:rPr>
        <w:t>__________________</w:t>
      </w:r>
    </w:p>
    <w:sectPr w:rsidR="00F45FFF" w:rsidRPr="00F45FFF" w:rsidSect="00F45FFF">
      <w:headerReference w:type="default" r:id="rId46"/>
      <w:footerReference w:type="default" r:id="rId47"/>
      <w:footerReference w:type="first" r:id="rId48"/>
      <w:pgSz w:w="11907" w:h="16840" w:code="9"/>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FFF" w:rsidRDefault="00F45FFF">
      <w:r>
        <w:separator/>
      </w:r>
    </w:p>
  </w:endnote>
  <w:endnote w:type="continuationSeparator" w:id="0">
    <w:p w:rsidR="00F45FFF" w:rsidRDefault="00F4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FF" w:rsidRPr="004F603E" w:rsidRDefault="004F603E" w:rsidP="004F603E">
    <w:pPr>
      <w:pStyle w:val="Footer"/>
    </w:pPr>
    <w:r>
      <w:rPr>
        <w:rFonts w:cs="Calibri"/>
        <w:noProof/>
        <w:szCs w:val="16"/>
      </w:rPr>
      <w:t>ITU-T\BUREAU\CIRC\200\208R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FF" w:rsidRPr="00B30817" w:rsidRDefault="00F45FFF" w:rsidP="00B30817">
    <w:pPr>
      <w:pStyle w:val="FirstFooter"/>
      <w:spacing w:before="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sidR="00B30817">
      <w:rPr>
        <w:sz w:val="18"/>
        <w:szCs w:val="18"/>
        <w:lang w:val="fr-CH"/>
      </w:rPr>
      <w:t xml:space="preserve"> des Nations </w:t>
    </w:r>
    <w:r w:rsidR="00B30817" w:rsidRPr="00B30817">
      <w:rPr>
        <w:sz w:val="18"/>
        <w:szCs w:val="18"/>
        <w:lang w:val="fr-CH"/>
      </w:rPr>
      <w:t>•</w:t>
    </w:r>
    <w:r w:rsidR="00B30817">
      <w:rPr>
        <w:sz w:val="18"/>
        <w:szCs w:val="18"/>
        <w:lang w:val="fr-CH"/>
      </w:rPr>
      <w:t xml:space="preserve"> </w:t>
    </w:r>
    <w:r w:rsidRPr="00B30817">
      <w:rPr>
        <w:sz w:val="18"/>
        <w:szCs w:val="18"/>
        <w:lang w:val="fr-CH"/>
      </w:rPr>
      <w:t>CH</w:t>
    </w:r>
    <w:r w:rsidRPr="00B30817">
      <w:rPr>
        <w:sz w:val="18"/>
        <w:szCs w:val="18"/>
        <w:lang w:val="fr-CH"/>
      </w:rPr>
      <w:noBreakHyphen/>
      <w:t xml:space="preserve">1211 Geneva 20 • </w:t>
    </w:r>
    <w:proofErr w:type="spellStart"/>
    <w:r w:rsidRPr="00B30817">
      <w:rPr>
        <w:sz w:val="18"/>
        <w:szCs w:val="18"/>
        <w:lang w:val="fr-CH"/>
      </w:rPr>
      <w:t>Switzerland</w:t>
    </w:r>
    <w:proofErr w:type="spellEnd"/>
    <w:r w:rsidRPr="00B30817">
      <w:rPr>
        <w:sz w:val="18"/>
        <w:szCs w:val="18"/>
        <w:lang w:val="fr-CH"/>
      </w:rPr>
      <w:t xml:space="preserve"> </w:t>
    </w:r>
    <w:r w:rsidRPr="00B30817">
      <w:rPr>
        <w:sz w:val="18"/>
        <w:szCs w:val="18"/>
        <w:lang w:val="fr-CH"/>
      </w:rPr>
      <w:br/>
    </w:r>
    <w:proofErr w:type="gramStart"/>
    <w:r w:rsidRPr="00B30817">
      <w:rPr>
        <w:sz w:val="18"/>
        <w:szCs w:val="18"/>
        <w:lang w:val="ru-RU"/>
      </w:rPr>
      <w:t>Тел.</w:t>
    </w:r>
    <w:r w:rsidRPr="00B30817">
      <w:rPr>
        <w:sz w:val="18"/>
        <w:szCs w:val="18"/>
        <w:lang w:val="fr-CH"/>
      </w:rPr>
      <w:t>:</w:t>
    </w:r>
    <w:proofErr w:type="gramEnd"/>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sidRPr="00B30817">
      <w:rPr>
        <w:color w:val="0000FF"/>
        <w:sz w:val="18"/>
        <w:szCs w:val="18"/>
        <w:lang w:val="fr-CH"/>
      </w:rPr>
      <w:t xml:space="preserve"> </w:t>
    </w:r>
    <w:r w:rsidRPr="00B30817">
      <w:rPr>
        <w:sz w:val="18"/>
        <w:szCs w:val="18"/>
        <w:lang w:val="fr-CH"/>
      </w:rPr>
      <w:t xml:space="preserve">• </w:t>
    </w:r>
    <w:hyperlink r:id="rId3" w:history="1">
      <w:r w:rsidRPr="00B30817">
        <w:rPr>
          <w:rStyle w:val="Hyperlink"/>
          <w:sz w:val="18"/>
          <w:szCs w:val="18"/>
          <w:lang w:val="fr-CH"/>
        </w:rPr>
        <w:t xml:space="preserve">CCITT/ITU-T 60 </w:t>
      </w:r>
      <w:proofErr w:type="spellStart"/>
      <w:r w:rsidRPr="00B30817">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FFF" w:rsidRDefault="00F45FFF">
      <w:r>
        <w:separator/>
      </w:r>
    </w:p>
  </w:footnote>
  <w:footnote w:type="continuationSeparator" w:id="0">
    <w:p w:rsidR="00F45FFF" w:rsidRDefault="00F45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FF" w:rsidRDefault="00B62BF8" w:rsidP="00A358C6">
    <w:pPr>
      <w:pStyle w:val="Header"/>
    </w:pPr>
    <w:r>
      <w:t xml:space="preserve">- </w:t>
    </w:r>
    <w:sdt>
      <w:sdtPr>
        <w:id w:val="2025432843"/>
        <w:docPartObj>
          <w:docPartGallery w:val="Page Numbers (Top of Page)"/>
          <w:docPartUnique/>
        </w:docPartObj>
      </w:sdtPr>
      <w:sdtEndPr>
        <w:rPr>
          <w:noProof/>
        </w:rPr>
      </w:sdtEndPr>
      <w:sdtContent>
        <w:r w:rsidR="00F45FFF">
          <w:fldChar w:fldCharType="begin"/>
        </w:r>
        <w:r w:rsidR="00F45FFF">
          <w:instrText xml:space="preserve"> PAGE   \* MERGEFORMAT </w:instrText>
        </w:r>
        <w:r w:rsidR="00F45FFF">
          <w:fldChar w:fldCharType="separate"/>
        </w:r>
        <w:r w:rsidR="00591B5B">
          <w:rPr>
            <w:noProof/>
          </w:rPr>
          <w:t>13</w:t>
        </w:r>
        <w:r w:rsidR="00F45FFF">
          <w:rPr>
            <w:noProof/>
          </w:rPr>
          <w:fldChar w:fldCharType="end"/>
        </w:r>
      </w:sdtContent>
    </w:sdt>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2E68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101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285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4858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EE7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8AA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2A25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003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42D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72F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EB2B5C"/>
    <w:multiLevelType w:val="hybridMultilevel"/>
    <w:tmpl w:val="6056494C"/>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2"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36"/>
  </w:num>
  <w:num w:numId="4">
    <w:abstractNumId w:val="13"/>
  </w:num>
  <w:num w:numId="5">
    <w:abstractNumId w:val="28"/>
  </w:num>
  <w:num w:numId="6">
    <w:abstractNumId w:val="12"/>
  </w:num>
  <w:num w:numId="7">
    <w:abstractNumId w:val="30"/>
  </w:num>
  <w:num w:numId="8">
    <w:abstractNumId w:val="25"/>
  </w:num>
  <w:num w:numId="9">
    <w:abstractNumId w:val="26"/>
  </w:num>
  <w:num w:numId="10">
    <w:abstractNumId w:val="17"/>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6"/>
  </w:num>
  <w:num w:numId="16">
    <w:abstractNumId w:val="34"/>
  </w:num>
  <w:num w:numId="17">
    <w:abstractNumId w:val="3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37"/>
  </w:num>
  <w:num w:numId="30">
    <w:abstractNumId w:val="14"/>
  </w:num>
  <w:num w:numId="31">
    <w:abstractNumId w:val="24"/>
  </w:num>
  <w:num w:numId="32">
    <w:abstractNumId w:val="35"/>
  </w:num>
  <w:num w:numId="33">
    <w:abstractNumId w:val="3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2"/>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62E38"/>
    <w:rsid w:val="000720FA"/>
    <w:rsid w:val="00082B7B"/>
    <w:rsid w:val="0009343E"/>
    <w:rsid w:val="00095EA0"/>
    <w:rsid w:val="000C2147"/>
    <w:rsid w:val="000C7D98"/>
    <w:rsid w:val="00103310"/>
    <w:rsid w:val="00112CD6"/>
    <w:rsid w:val="00115B49"/>
    <w:rsid w:val="001629DC"/>
    <w:rsid w:val="001B4A74"/>
    <w:rsid w:val="001D261C"/>
    <w:rsid w:val="00205108"/>
    <w:rsid w:val="00207341"/>
    <w:rsid w:val="002414DD"/>
    <w:rsid w:val="0025701E"/>
    <w:rsid w:val="0026232A"/>
    <w:rsid w:val="002736E9"/>
    <w:rsid w:val="002773B1"/>
    <w:rsid w:val="00297434"/>
    <w:rsid w:val="002A5E04"/>
    <w:rsid w:val="002B37F9"/>
    <w:rsid w:val="002C552E"/>
    <w:rsid w:val="002D06B7"/>
    <w:rsid w:val="002D26FD"/>
    <w:rsid w:val="002E4C41"/>
    <w:rsid w:val="002E4CE4"/>
    <w:rsid w:val="003006B9"/>
    <w:rsid w:val="00314B2D"/>
    <w:rsid w:val="00323296"/>
    <w:rsid w:val="0033434F"/>
    <w:rsid w:val="00337770"/>
    <w:rsid w:val="00337F1C"/>
    <w:rsid w:val="00340304"/>
    <w:rsid w:val="00360D8C"/>
    <w:rsid w:val="00372A8C"/>
    <w:rsid w:val="003759D0"/>
    <w:rsid w:val="003906BF"/>
    <w:rsid w:val="003B1ECD"/>
    <w:rsid w:val="003F5B77"/>
    <w:rsid w:val="00400CEF"/>
    <w:rsid w:val="00403C87"/>
    <w:rsid w:val="004167E6"/>
    <w:rsid w:val="0041688E"/>
    <w:rsid w:val="00444B73"/>
    <w:rsid w:val="00455EFA"/>
    <w:rsid w:val="00461969"/>
    <w:rsid w:val="004650C7"/>
    <w:rsid w:val="00475A27"/>
    <w:rsid w:val="00495F13"/>
    <w:rsid w:val="004A0D07"/>
    <w:rsid w:val="004B00AE"/>
    <w:rsid w:val="004C5268"/>
    <w:rsid w:val="004E01AE"/>
    <w:rsid w:val="004E46B0"/>
    <w:rsid w:val="004F48F0"/>
    <w:rsid w:val="004F603E"/>
    <w:rsid w:val="00514426"/>
    <w:rsid w:val="00526762"/>
    <w:rsid w:val="00547C89"/>
    <w:rsid w:val="00591B5B"/>
    <w:rsid w:val="005928AA"/>
    <w:rsid w:val="005A3201"/>
    <w:rsid w:val="005D044D"/>
    <w:rsid w:val="005E616E"/>
    <w:rsid w:val="005F2867"/>
    <w:rsid w:val="005F761F"/>
    <w:rsid w:val="006139B2"/>
    <w:rsid w:val="00624739"/>
    <w:rsid w:val="00625BAF"/>
    <w:rsid w:val="00636D90"/>
    <w:rsid w:val="00637932"/>
    <w:rsid w:val="006577DB"/>
    <w:rsid w:val="006777D5"/>
    <w:rsid w:val="00682BCD"/>
    <w:rsid w:val="00690DB4"/>
    <w:rsid w:val="006B0FB6"/>
    <w:rsid w:val="006B1E6B"/>
    <w:rsid w:val="006C444C"/>
    <w:rsid w:val="006F1984"/>
    <w:rsid w:val="00701561"/>
    <w:rsid w:val="0071361F"/>
    <w:rsid w:val="00717255"/>
    <w:rsid w:val="0072564E"/>
    <w:rsid w:val="00726FFA"/>
    <w:rsid w:val="0073537C"/>
    <w:rsid w:val="00741C5B"/>
    <w:rsid w:val="0074299E"/>
    <w:rsid w:val="00744B3C"/>
    <w:rsid w:val="0074689D"/>
    <w:rsid w:val="00751BDC"/>
    <w:rsid w:val="00753F18"/>
    <w:rsid w:val="00763FF3"/>
    <w:rsid w:val="007749F3"/>
    <w:rsid w:val="007752C4"/>
    <w:rsid w:val="0079397B"/>
    <w:rsid w:val="00795C6F"/>
    <w:rsid w:val="007A0ECE"/>
    <w:rsid w:val="007D0BFA"/>
    <w:rsid w:val="007D3949"/>
    <w:rsid w:val="007D4432"/>
    <w:rsid w:val="007D4F1A"/>
    <w:rsid w:val="00801C8D"/>
    <w:rsid w:val="00803BC4"/>
    <w:rsid w:val="008128AB"/>
    <w:rsid w:val="00826CB4"/>
    <w:rsid w:val="00831FDC"/>
    <w:rsid w:val="00832A5A"/>
    <w:rsid w:val="00834455"/>
    <w:rsid w:val="008357B8"/>
    <w:rsid w:val="00852337"/>
    <w:rsid w:val="00867192"/>
    <w:rsid w:val="00871131"/>
    <w:rsid w:val="0087674B"/>
    <w:rsid w:val="00894719"/>
    <w:rsid w:val="008B0BD9"/>
    <w:rsid w:val="008C5C0E"/>
    <w:rsid w:val="008C630B"/>
    <w:rsid w:val="008C7044"/>
    <w:rsid w:val="008C798D"/>
    <w:rsid w:val="008E0925"/>
    <w:rsid w:val="008F5FAF"/>
    <w:rsid w:val="009166E1"/>
    <w:rsid w:val="009344BF"/>
    <w:rsid w:val="009469D2"/>
    <w:rsid w:val="00954B9E"/>
    <w:rsid w:val="009908A0"/>
    <w:rsid w:val="009979B5"/>
    <w:rsid w:val="009A2C9B"/>
    <w:rsid w:val="009A4485"/>
    <w:rsid w:val="009B6144"/>
    <w:rsid w:val="009E5B49"/>
    <w:rsid w:val="00A16F08"/>
    <w:rsid w:val="00A21DD2"/>
    <w:rsid w:val="00A32FD5"/>
    <w:rsid w:val="00A33589"/>
    <w:rsid w:val="00A358C6"/>
    <w:rsid w:val="00A532FC"/>
    <w:rsid w:val="00A563C7"/>
    <w:rsid w:val="00A57977"/>
    <w:rsid w:val="00A654CA"/>
    <w:rsid w:val="00A66C90"/>
    <w:rsid w:val="00A8170F"/>
    <w:rsid w:val="00A87822"/>
    <w:rsid w:val="00A91EB5"/>
    <w:rsid w:val="00AD177A"/>
    <w:rsid w:val="00AD3D11"/>
    <w:rsid w:val="00AD62EA"/>
    <w:rsid w:val="00AF2B53"/>
    <w:rsid w:val="00AF4E59"/>
    <w:rsid w:val="00B22A4A"/>
    <w:rsid w:val="00B30817"/>
    <w:rsid w:val="00B34D84"/>
    <w:rsid w:val="00B467F0"/>
    <w:rsid w:val="00B54B88"/>
    <w:rsid w:val="00B62BF8"/>
    <w:rsid w:val="00BC31CD"/>
    <w:rsid w:val="00BC33B4"/>
    <w:rsid w:val="00BF68F5"/>
    <w:rsid w:val="00C13A79"/>
    <w:rsid w:val="00C20FE5"/>
    <w:rsid w:val="00C22D6C"/>
    <w:rsid w:val="00C44514"/>
    <w:rsid w:val="00C5792C"/>
    <w:rsid w:val="00C60E38"/>
    <w:rsid w:val="00C623F1"/>
    <w:rsid w:val="00C73DFC"/>
    <w:rsid w:val="00CE0A47"/>
    <w:rsid w:val="00CE6BD1"/>
    <w:rsid w:val="00D05D96"/>
    <w:rsid w:val="00D16B3A"/>
    <w:rsid w:val="00D209A2"/>
    <w:rsid w:val="00D22C75"/>
    <w:rsid w:val="00D407BA"/>
    <w:rsid w:val="00D47122"/>
    <w:rsid w:val="00D577B0"/>
    <w:rsid w:val="00D64809"/>
    <w:rsid w:val="00D83022"/>
    <w:rsid w:val="00D911F5"/>
    <w:rsid w:val="00DA1127"/>
    <w:rsid w:val="00DB332C"/>
    <w:rsid w:val="00DC6716"/>
    <w:rsid w:val="00DD2CE8"/>
    <w:rsid w:val="00DE0985"/>
    <w:rsid w:val="00DE5455"/>
    <w:rsid w:val="00DF012B"/>
    <w:rsid w:val="00DF109B"/>
    <w:rsid w:val="00E07386"/>
    <w:rsid w:val="00E14A1A"/>
    <w:rsid w:val="00E17F1A"/>
    <w:rsid w:val="00E45C46"/>
    <w:rsid w:val="00E473CE"/>
    <w:rsid w:val="00E645B4"/>
    <w:rsid w:val="00EB24FD"/>
    <w:rsid w:val="00EC5E44"/>
    <w:rsid w:val="00EE4334"/>
    <w:rsid w:val="00EF273F"/>
    <w:rsid w:val="00F12ADA"/>
    <w:rsid w:val="00F15118"/>
    <w:rsid w:val="00F205F5"/>
    <w:rsid w:val="00F27D21"/>
    <w:rsid w:val="00F4122E"/>
    <w:rsid w:val="00F45FFF"/>
    <w:rsid w:val="00F62566"/>
    <w:rsid w:val="00F830DA"/>
    <w:rsid w:val="00F83892"/>
    <w:rsid w:val="00F8473D"/>
    <w:rsid w:val="00F8789D"/>
    <w:rsid w:val="00F93AEE"/>
    <w:rsid w:val="00F94AC9"/>
    <w:rsid w:val="00FC019B"/>
    <w:rsid w:val="00FD353E"/>
    <w:rsid w:val="00FD79A1"/>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paragraph" w:customStyle="1" w:styleId="CharCharCharCharCharChar">
    <w:name w:val="Char Char Char Char Char Char"/>
    <w:basedOn w:val="Normal"/>
    <w:rsid w:val="00AD177A"/>
    <w:pPr>
      <w:widowControl w:val="0"/>
      <w:tabs>
        <w:tab w:val="clear" w:pos="794"/>
        <w:tab w:val="clear" w:pos="1191"/>
        <w:tab w:val="clear" w:pos="1588"/>
        <w:tab w:val="clear" w:pos="1985"/>
      </w:tabs>
      <w:spacing w:before="0"/>
      <w:jc w:val="both"/>
    </w:pPr>
    <w:rPr>
      <w:rFonts w:ascii="Tahoma" w:eastAsia="SimSun" w:hAnsi="Tahoma" w:cs="Tahoma"/>
      <w:kern w:val="2"/>
      <w:lang w:eastAsia="zh-CN"/>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
    <w:name w:val="Annex_#"/>
    <w:basedOn w:val="Normal"/>
    <w:next w:val="AnnexRef0"/>
    <w:rsid w:val="00F45FFF"/>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tsa16/Pages/default.aspx" TargetMode="External"/><Relationship Id="rId18" Type="http://schemas.openxmlformats.org/officeDocument/2006/relationships/hyperlink" Target="http://www.itu.int/online/regsys/ITU-T/misc/edrs.registration.form?_eventid=3000863" TargetMode="External"/><Relationship Id="rId26" Type="http://schemas.openxmlformats.org/officeDocument/2006/relationships/hyperlink" Target="http://www.wyndham.com" TargetMode="External"/><Relationship Id="rId39" Type="http://schemas.openxmlformats.org/officeDocument/2006/relationships/hyperlink" Target="http://wwp.greenwichmeantime.com/"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3.jpeg"/><Relationship Id="rId42" Type="http://schemas.openxmlformats.org/officeDocument/2006/relationships/hyperlink" Target="mailto:u.musaeva@aci.uz"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dissonsas.com/" TargetMode="External"/><Relationship Id="rId17" Type="http://schemas.openxmlformats.org/officeDocument/2006/relationships/hyperlink" Target="http://www.radissonsas.com" TargetMode="External"/><Relationship Id="rId25" Type="http://schemas.openxmlformats.org/officeDocument/2006/relationships/hyperlink" Target="mailto:u.musaeva@aci.uz" TargetMode="External"/><Relationship Id="rId33" Type="http://schemas.openxmlformats.org/officeDocument/2006/relationships/image" Target="media/image12.jpeg"/><Relationship Id="rId38" Type="http://schemas.openxmlformats.org/officeDocument/2006/relationships/hyperlink" Target="http://www.evisa.mfa.uz/evisa_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musaeva@aci.uz" TargetMode="External"/><Relationship Id="rId20" Type="http://schemas.openxmlformats.org/officeDocument/2006/relationships/hyperlink" Target="http://www.radissonsas.com" TargetMode="External"/><Relationship Id="rId29" Type="http://schemas.openxmlformats.org/officeDocument/2006/relationships/image" Target="media/image8.jpeg"/><Relationship Id="rId41" Type="http://schemas.openxmlformats.org/officeDocument/2006/relationships/hyperlink" Target="mailto:u.musaeva@aci.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zobek.kaiykov@itu.int" TargetMode="External"/><Relationship Id="rId24" Type="http://schemas.openxmlformats.org/officeDocument/2006/relationships/image" Target="media/image6.jpeg"/><Relationship Id="rId32" Type="http://schemas.openxmlformats.org/officeDocument/2006/relationships/image" Target="media/image11.jpeg"/><Relationship Id="rId37" Type="http://schemas.openxmlformats.org/officeDocument/2006/relationships/hyperlink" Target="mailto:u.musaeva@aci.uz" TargetMode="External"/><Relationship Id="rId40" Type="http://schemas.openxmlformats.org/officeDocument/2006/relationships/image" Target="media/image15.png"/><Relationship Id="rId45" Type="http://schemas.openxmlformats.org/officeDocument/2006/relationships/hyperlink" Target="http://www.itu.int/online/regsys/ITU-T/misc/edrs.registration.form?_eventid=3000863" TargetMode="External"/><Relationship Id="rId5" Type="http://schemas.openxmlformats.org/officeDocument/2006/relationships/webSettings" Target="webSettings.xml"/><Relationship Id="rId15" Type="http://schemas.openxmlformats.org/officeDocument/2006/relationships/hyperlink" Target="http://www.itu.int/online/regsys/ITU-T/misc/edrs.registration.form?_eventid=3000863" TargetMode="External"/><Relationship Id="rId23" Type="http://schemas.openxmlformats.org/officeDocument/2006/relationships/image" Target="media/image5.jpeg"/><Relationship Id="rId28" Type="http://schemas.openxmlformats.org/officeDocument/2006/relationships/image" Target="media/image7.jpeg"/><Relationship Id="rId36" Type="http://schemas.openxmlformats.org/officeDocument/2006/relationships/hyperlink" Target="http://evisa.mfa.uz/Registration.aspx" TargetMode="External"/><Relationship Id="rId49"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http://www.radissonsas.com/" TargetMode="External"/><Relationship Id="rId31" Type="http://schemas.openxmlformats.org/officeDocument/2006/relationships/image" Target="media/image10.jpeg"/><Relationship Id="rId44"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wtsa16/prepmeet/Pages/default.aspx" TargetMode="External"/><Relationship Id="rId22" Type="http://schemas.openxmlformats.org/officeDocument/2006/relationships/image" Target="media/image4.jpeg"/><Relationship Id="rId27" Type="http://schemas.openxmlformats.org/officeDocument/2006/relationships/hyperlink" Target="http://www.dedeman.com/Tashkent.aspx##" TargetMode="External"/><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image" Target="media/image16.jpeg"/><Relationship Id="rId48" Type="http://schemas.openxmlformats.org/officeDocument/2006/relationships/footer" Target="foot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CA1C-24DC-4B90-89C3-13F4B2C8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5</TotalTime>
  <Pages>13</Pages>
  <Words>3689</Words>
  <Characters>23982</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27616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Osvath, Alexandra</cp:lastModifiedBy>
  <cp:revision>9</cp:revision>
  <cp:lastPrinted>2016-03-29T09:06:00Z</cp:lastPrinted>
  <dcterms:created xsi:type="dcterms:W3CDTF">2016-03-29T08:00:00Z</dcterms:created>
  <dcterms:modified xsi:type="dcterms:W3CDTF">2016-03-29T09:07:00Z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