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714619" w:rsidRPr="00BA03C8" w:rsidTr="00714619">
        <w:trPr>
          <w:cantSplit/>
        </w:trPr>
        <w:tc>
          <w:tcPr>
            <w:tcW w:w="6804" w:type="dxa"/>
            <w:vAlign w:val="center"/>
          </w:tcPr>
          <w:p w:rsidR="00714619" w:rsidRPr="00BA03C8" w:rsidRDefault="005F2CEE" w:rsidP="00714619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4B376A8E" wp14:editId="27FF9AC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717701" cy="799465"/>
                  <wp:effectExtent l="0" t="0" r="6350" b="635"/>
                  <wp:wrapSquare wrapText="bothSides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01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19" w:rsidRPr="00BA03C8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="00714619" w:rsidRPr="00BA03C8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714619" w:rsidRPr="00BA03C8" w:rsidRDefault="002640AC" w:rsidP="00714619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8"/>
                <w:szCs w:val="28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AFD1404" wp14:editId="09F5C9F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19" w:rsidRPr="00BA03C8" w:rsidTr="00714619">
        <w:trPr>
          <w:cantSplit/>
        </w:trPr>
        <w:tc>
          <w:tcPr>
            <w:tcW w:w="6804" w:type="dxa"/>
            <w:vAlign w:val="center"/>
          </w:tcPr>
          <w:p w:rsidR="00714619" w:rsidRPr="00BA03C8" w:rsidRDefault="00714619" w:rsidP="007146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714619" w:rsidRPr="00BA03C8" w:rsidRDefault="00714619" w:rsidP="0071461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C33B4" w:rsidRPr="00BA03C8" w:rsidRDefault="002640AC" w:rsidP="002640A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480"/>
        <w:rPr>
          <w:lang w:val="ru-RU"/>
        </w:rPr>
      </w:pPr>
      <w:r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2640AC">
            <w:rPr>
              <w:lang w:val="ru-RU"/>
            </w:rPr>
            <w:t>Женева, 19 января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261"/>
        <w:gridCol w:w="4766"/>
      </w:tblGrid>
      <w:tr w:rsidR="002640AC" w:rsidRPr="005F2CEE" w:rsidTr="002640AC">
        <w:trPr>
          <w:cantSplit/>
          <w:trHeight w:val="1194"/>
        </w:trPr>
        <w:tc>
          <w:tcPr>
            <w:tcW w:w="1693" w:type="dxa"/>
            <w:vMerge w:val="restart"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Осн.:</w:t>
            </w:r>
          </w:p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  <w:p w:rsidR="002640AC" w:rsidRPr="00BA03C8" w:rsidRDefault="002640AC" w:rsidP="002640AC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br/>
            </w:r>
            <w:r>
              <w:rPr>
                <w:lang w:val="ru-RU"/>
              </w:rPr>
              <w:t>Для контактов: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Тел.: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Факс: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Эл. почта:</w:t>
            </w:r>
          </w:p>
        </w:tc>
        <w:tc>
          <w:tcPr>
            <w:tcW w:w="3261" w:type="dxa"/>
            <w:vMerge w:val="restart"/>
          </w:tcPr>
          <w:p w:rsidR="002640AC" w:rsidRPr="00BA03C8" w:rsidRDefault="002640AC" w:rsidP="002640AC">
            <w:pPr>
              <w:spacing w:before="0"/>
              <w:rPr>
                <w:lang w:val="ru-RU"/>
              </w:rPr>
            </w:pPr>
            <w:r w:rsidRPr="00175F2F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136</w:t>
            </w:r>
            <w:r w:rsidRPr="00175F2F">
              <w:rPr>
                <w:b/>
                <w:bCs/>
                <w:lang w:val="ru-RU"/>
              </w:rPr>
              <w:t xml:space="preserve"> БСЭ</w:t>
            </w:r>
            <w:r w:rsidRPr="00175F2F">
              <w:rPr>
                <w:b/>
                <w:bCs/>
                <w:lang w:val="ru-RU"/>
              </w:rPr>
              <w:br/>
            </w:r>
            <w:r>
              <w:t>TSB</w:t>
            </w:r>
            <w:r w:rsidRPr="00093C19">
              <w:rPr>
                <w:lang w:val="ru-RU"/>
              </w:rPr>
              <w:t xml:space="preserve"> </w:t>
            </w:r>
            <w:r>
              <w:t>Workshops</w:t>
            </w:r>
            <w:r w:rsidRPr="00093C19">
              <w:rPr>
                <w:lang w:val="ru-RU"/>
              </w:rPr>
              <w:t>/</w:t>
            </w:r>
            <w:r>
              <w:t>VM</w:t>
            </w:r>
            <w:r w:rsidRPr="00175F2F">
              <w:rPr>
                <w:lang w:val="ru-RU"/>
              </w:rPr>
              <w:br/>
            </w:r>
            <w:r w:rsidRPr="00175F2F">
              <w:rPr>
                <w:lang w:val="ru-RU"/>
              </w:rPr>
              <w:br/>
              <w:t>Виджай Мори (Vijay Mauree)</w:t>
            </w:r>
            <w:r w:rsidRPr="00175F2F">
              <w:rPr>
                <w:lang w:val="ru-RU"/>
              </w:rPr>
              <w:br/>
            </w:r>
            <w:r w:rsidRPr="00175F2F">
              <w:rPr>
                <w:szCs w:val="22"/>
                <w:lang w:val="ru-RU"/>
              </w:rPr>
              <w:t>+41 22 730 5591</w:t>
            </w:r>
            <w:r w:rsidRPr="00175F2F">
              <w:rPr>
                <w:szCs w:val="22"/>
                <w:lang w:val="ru-RU"/>
              </w:rPr>
              <w:br/>
              <w:t>+41 22 730 5853</w:t>
            </w:r>
            <w:r w:rsidRPr="00175F2F">
              <w:rPr>
                <w:lang w:val="ru-RU"/>
              </w:rPr>
              <w:br/>
            </w:r>
            <w:hyperlink r:id="rId10" w:history="1">
              <w:r w:rsidRPr="00F36AC4">
                <w:rPr>
                  <w:rStyle w:val="Hyperlink"/>
                  <w:szCs w:val="22"/>
                </w:rPr>
                <w:t>tsbworkshops</w:t>
              </w:r>
              <w:r w:rsidRPr="00093C19">
                <w:rPr>
                  <w:rStyle w:val="Hyperlink"/>
                  <w:szCs w:val="22"/>
                  <w:lang w:val="ru-RU"/>
                </w:rPr>
                <w:t>@</w:t>
              </w:r>
              <w:r w:rsidRPr="00F36AC4">
                <w:rPr>
                  <w:rStyle w:val="Hyperlink"/>
                  <w:szCs w:val="22"/>
                </w:rPr>
                <w:t>itu</w:t>
              </w:r>
              <w:r w:rsidRPr="00093C19">
                <w:rPr>
                  <w:rStyle w:val="Hyperlink"/>
                  <w:szCs w:val="22"/>
                  <w:lang w:val="ru-RU"/>
                </w:rPr>
                <w:t>.</w:t>
              </w:r>
              <w:r w:rsidRPr="00F36AC4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Администрациям Государств – Членов Союза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Членам Сектора МСЭ-Т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Ассоциированным членам МСЭ-Т</w:t>
            </w:r>
          </w:p>
          <w:p w:rsidR="002640AC" w:rsidRPr="00BA03C8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Академическим организациям − Членам МСЭ</w:t>
            </w:r>
            <w:r w:rsidRPr="00BA03C8">
              <w:rPr>
                <w:lang w:val="ru-RU"/>
              </w:rPr>
              <w:noBreakHyphen/>
              <w:t>Т</w:t>
            </w:r>
          </w:p>
        </w:tc>
      </w:tr>
      <w:tr w:rsidR="002640AC" w:rsidRPr="005F2CEE" w:rsidTr="002640AC">
        <w:trPr>
          <w:cantSplit/>
          <w:trHeight w:val="20"/>
        </w:trPr>
        <w:tc>
          <w:tcPr>
            <w:tcW w:w="1693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b/>
                <w:bCs/>
                <w:lang w:val="ru-RU"/>
              </w:rPr>
              <w:t>Копии</w:t>
            </w:r>
            <w:r w:rsidRPr="00BA03C8">
              <w:rPr>
                <w:lang w:val="ru-RU"/>
              </w:rPr>
              <w:t>: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развития электросвязи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радиосвязи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>
              <w:rPr>
                <w:lang w:val="ru-RU"/>
              </w:rPr>
              <w:t xml:space="preserve">Директору </w:t>
            </w:r>
            <w:r w:rsidRPr="00175F2F">
              <w:rPr>
                <w:lang w:val="ru-RU"/>
              </w:rPr>
              <w:t>Регионально</w:t>
            </w:r>
            <w:r>
              <w:rPr>
                <w:lang w:val="ru-RU"/>
              </w:rPr>
              <w:t>го</w:t>
            </w:r>
            <w:r w:rsidRPr="00175F2F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>я</w:t>
            </w:r>
            <w:r w:rsidRPr="00175F2F">
              <w:rPr>
                <w:lang w:val="ru-RU"/>
              </w:rPr>
              <w:t xml:space="preserve"> МСЭ для Африки, Аддис-Абеба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>
              <w:rPr>
                <w:lang w:val="ru-RU"/>
              </w:rPr>
              <w:t>Руководителям З</w:t>
            </w:r>
            <w:r w:rsidRPr="00175F2F">
              <w:rPr>
                <w:lang w:val="ru-RU"/>
              </w:rPr>
              <w:t>ональны</w:t>
            </w:r>
            <w:r>
              <w:rPr>
                <w:lang w:val="ru-RU"/>
              </w:rPr>
              <w:t>х</w:t>
            </w:r>
            <w:r w:rsidRPr="00175F2F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>й</w:t>
            </w:r>
            <w:r w:rsidRPr="00175F2F">
              <w:rPr>
                <w:lang w:val="ru-RU"/>
              </w:rPr>
              <w:t xml:space="preserve"> МСЭ в Дакаре, Яунде и Хараре</w:t>
            </w:r>
          </w:p>
          <w:p w:rsidR="002640AC" w:rsidRPr="00BA03C8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 xml:space="preserve">Постоянному представительству </w:t>
            </w:r>
            <w:r>
              <w:rPr>
                <w:lang w:val="ru-RU"/>
              </w:rPr>
              <w:t>Сенегала</w:t>
            </w:r>
            <w:r w:rsidRPr="00175F2F">
              <w:rPr>
                <w:lang w:val="ru-RU"/>
              </w:rPr>
              <w:t xml:space="preserve"> </w:t>
            </w:r>
            <w:r w:rsidRPr="00175F2F">
              <w:rPr>
                <w:lang w:val="ru-RU"/>
              </w:rPr>
              <w:br/>
              <w:t>в Женеве</w:t>
            </w:r>
            <w:r>
              <w:rPr>
                <w:lang w:val="ru-RU"/>
              </w:rPr>
              <w:t>, Швейцария</w:t>
            </w:r>
          </w:p>
        </w:tc>
      </w:tr>
    </w:tbl>
    <w:p w:rsidR="00BC33B4" w:rsidRPr="00BA03C8" w:rsidRDefault="00BC33B4" w:rsidP="002640AC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5F2CEE" w:rsidTr="002640AC">
        <w:trPr>
          <w:cantSplit/>
          <w:trHeight w:val="533"/>
        </w:trPr>
        <w:tc>
          <w:tcPr>
            <w:tcW w:w="1693" w:type="dxa"/>
          </w:tcPr>
          <w:p w:rsidR="00BC33B4" w:rsidRPr="00BA03C8" w:rsidRDefault="00BC33B4" w:rsidP="00714619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BC33B4" w:rsidRPr="00BA03C8" w:rsidRDefault="002640AC" w:rsidP="002755DF">
            <w:pPr>
              <w:spacing w:before="0"/>
              <w:rPr>
                <w:b/>
                <w:bCs/>
                <w:lang w:val="ru-RU"/>
              </w:rPr>
            </w:pPr>
            <w:r w:rsidRPr="00175F2F">
              <w:rPr>
                <w:b/>
                <w:bCs/>
                <w:lang w:val="ru-RU"/>
              </w:rPr>
              <w:t>Региональный форум МСЭ по стандартизации для Африки</w:t>
            </w:r>
            <w:r w:rsidRPr="00175F2F">
              <w:rPr>
                <w:b/>
                <w:bCs/>
                <w:lang w:val="ru-RU"/>
              </w:rPr>
              <w:br/>
              <w:t>(</w:t>
            </w:r>
            <w:r>
              <w:rPr>
                <w:b/>
                <w:bCs/>
                <w:lang w:val="ru-RU"/>
              </w:rPr>
              <w:t>Дакар</w:t>
            </w:r>
            <w:r w:rsidRPr="00093C19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Сенегал</w:t>
            </w:r>
            <w:r w:rsidRPr="00093C19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24−</w:t>
            </w:r>
            <w:r w:rsidRPr="00093C19">
              <w:rPr>
                <w:b/>
                <w:bCs/>
                <w:lang w:val="ru-RU"/>
              </w:rPr>
              <w:t xml:space="preserve">25 </w:t>
            </w:r>
            <w:r>
              <w:rPr>
                <w:b/>
                <w:bCs/>
                <w:lang w:val="ru-RU"/>
              </w:rPr>
              <w:t>марта</w:t>
            </w:r>
            <w:r w:rsidRPr="00093C19">
              <w:rPr>
                <w:b/>
                <w:bCs/>
                <w:lang w:val="ru-RU"/>
              </w:rPr>
              <w:t xml:space="preserve"> 2015</w:t>
            </w:r>
            <w:r>
              <w:rPr>
                <w:b/>
                <w:bCs/>
                <w:lang w:val="ru-RU"/>
              </w:rPr>
              <w:t xml:space="preserve"> г</w:t>
            </w:r>
            <w:r w:rsidRPr="00175F2F">
              <w:rPr>
                <w:b/>
                <w:bCs/>
                <w:lang w:val="ru-RU"/>
              </w:rPr>
              <w:t>.)</w:t>
            </w:r>
          </w:p>
        </w:tc>
      </w:tr>
    </w:tbl>
    <w:p w:rsidR="00BC33B4" w:rsidRPr="00BA03C8" w:rsidRDefault="00BC33B4" w:rsidP="002640AC">
      <w:pPr>
        <w:pStyle w:val="Normalaftertitle"/>
        <w:spacing w:before="360"/>
        <w:rPr>
          <w:lang w:val="ru-RU"/>
        </w:rPr>
      </w:pPr>
      <w:r w:rsidRPr="00BA03C8">
        <w:rPr>
          <w:lang w:val="ru-RU"/>
        </w:rPr>
        <w:t>Уважаемая госпожа,</w:t>
      </w:r>
      <w:r w:rsidRPr="00BA03C8">
        <w:rPr>
          <w:lang w:val="ru-RU"/>
        </w:rPr>
        <w:br/>
        <w:t>уважаемый господин,</w:t>
      </w:r>
    </w:p>
    <w:p w:rsidR="002640AC" w:rsidRPr="00093C19" w:rsidRDefault="002640AC" w:rsidP="002640AC">
      <w:pPr>
        <w:jc w:val="both"/>
        <w:rPr>
          <w:lang w:val="ru-RU"/>
        </w:rPr>
      </w:pPr>
      <w:r w:rsidRPr="00093C19">
        <w:rPr>
          <w:lang w:val="ru-RU"/>
        </w:rPr>
        <w:t>1</w:t>
      </w:r>
      <w:r w:rsidRPr="00093C19">
        <w:rPr>
          <w:lang w:val="ru-RU"/>
        </w:rPr>
        <w:tab/>
      </w:r>
      <w:r>
        <w:rPr>
          <w:lang w:val="ru-RU"/>
        </w:rPr>
        <w:t>Хотел</w:t>
      </w:r>
      <w:r w:rsidRPr="00093C19">
        <w:rPr>
          <w:lang w:val="ru-RU"/>
        </w:rPr>
        <w:t xml:space="preserve"> </w:t>
      </w:r>
      <w:r>
        <w:rPr>
          <w:lang w:val="ru-RU"/>
        </w:rPr>
        <w:t>бы</w:t>
      </w:r>
      <w:r w:rsidRPr="00093C19">
        <w:rPr>
          <w:lang w:val="ru-RU"/>
        </w:rPr>
        <w:t xml:space="preserve"> </w:t>
      </w:r>
      <w:r>
        <w:rPr>
          <w:lang w:val="ru-RU"/>
        </w:rPr>
        <w:t>сообщить</w:t>
      </w:r>
      <w:r w:rsidRPr="00093C19">
        <w:rPr>
          <w:lang w:val="ru-RU"/>
        </w:rPr>
        <w:t xml:space="preserve"> </w:t>
      </w:r>
      <w:r>
        <w:rPr>
          <w:lang w:val="ru-RU"/>
        </w:rPr>
        <w:t>вам</w:t>
      </w:r>
      <w:r w:rsidRPr="00093C19">
        <w:rPr>
          <w:lang w:val="ru-RU"/>
        </w:rPr>
        <w:t xml:space="preserve"> </w:t>
      </w:r>
      <w:r>
        <w:rPr>
          <w:lang w:val="ru-RU"/>
        </w:rPr>
        <w:t>о</w:t>
      </w:r>
      <w:r w:rsidRPr="00093C19">
        <w:rPr>
          <w:lang w:val="ru-RU"/>
        </w:rPr>
        <w:t xml:space="preserve"> </w:t>
      </w:r>
      <w:r>
        <w:rPr>
          <w:lang w:val="ru-RU"/>
        </w:rPr>
        <w:t>том</w:t>
      </w:r>
      <w:r w:rsidRPr="00093C19">
        <w:rPr>
          <w:lang w:val="ru-RU"/>
        </w:rPr>
        <w:t xml:space="preserve">, </w:t>
      </w:r>
      <w:r>
        <w:rPr>
          <w:lang w:val="ru-RU"/>
        </w:rPr>
        <w:t>что</w:t>
      </w:r>
      <w:r w:rsidRPr="00093C19">
        <w:rPr>
          <w:lang w:val="ru-RU"/>
        </w:rPr>
        <w:t xml:space="preserve"> </w:t>
      </w:r>
      <w:r>
        <w:rPr>
          <w:lang w:val="ru-RU"/>
        </w:rPr>
        <w:t>МСЭ</w:t>
      </w:r>
      <w:r w:rsidRPr="00093C19">
        <w:rPr>
          <w:lang w:val="ru-RU"/>
        </w:rPr>
        <w:t xml:space="preserve"> </w:t>
      </w:r>
      <w:r>
        <w:rPr>
          <w:lang w:val="ru-RU"/>
        </w:rPr>
        <w:t>организует</w:t>
      </w:r>
      <w:r w:rsidRPr="00093C19">
        <w:rPr>
          <w:lang w:val="ru-RU"/>
        </w:rPr>
        <w:t xml:space="preserve"> </w:t>
      </w:r>
      <w:r w:rsidRPr="00175F2F">
        <w:rPr>
          <w:b/>
          <w:bCs/>
          <w:lang w:val="ru-RU"/>
        </w:rPr>
        <w:t>Региональный форум по стандартизации для Африки</w:t>
      </w:r>
      <w:r>
        <w:rPr>
          <w:rFonts w:cs="Segoe UI"/>
          <w:color w:val="000000"/>
          <w:lang w:val="ru-RU"/>
        </w:rPr>
        <w:t xml:space="preserve">, который будет проходить 24−25 марта 2015 года в Дакаре, Сенегал. Этот Форум будет проводиться по любезному приглашению Регуляторного органа электросвязи и почт </w:t>
      </w:r>
      <w:r w:rsidRPr="00093C19">
        <w:rPr>
          <w:rFonts w:cs="Segoe UI"/>
          <w:color w:val="000000"/>
          <w:lang w:val="ru-RU"/>
        </w:rPr>
        <w:t>(</w:t>
      </w:r>
      <w:r>
        <w:rPr>
          <w:rFonts w:cs="Segoe UI"/>
          <w:color w:val="000000"/>
        </w:rPr>
        <w:t>ARTP</w:t>
      </w:r>
      <w:r w:rsidRPr="00093C19">
        <w:rPr>
          <w:rFonts w:cs="Segoe UI"/>
          <w:color w:val="000000"/>
          <w:lang w:val="ru-RU"/>
        </w:rPr>
        <w:t>)</w:t>
      </w:r>
      <w:r>
        <w:rPr>
          <w:rFonts w:cs="Segoe UI"/>
          <w:color w:val="000000"/>
          <w:lang w:val="ru-RU"/>
        </w:rPr>
        <w:t xml:space="preserve"> Сенегала. Информация о точном месте проведения будет своевременно размещена на веб-сайте МСЭ-Т: </w:t>
      </w:r>
      <w:hyperlink r:id="rId11" w:history="1">
        <w:r w:rsidRPr="00301703">
          <w:rPr>
            <w:rStyle w:val="Hyperlink"/>
            <w:rFonts w:cs="Segoe UI"/>
          </w:rPr>
          <w:t>http</w:t>
        </w:r>
        <w:r w:rsidRPr="00093C19">
          <w:rPr>
            <w:rStyle w:val="Hyperlink"/>
            <w:rFonts w:cs="Segoe UI"/>
            <w:lang w:val="ru-RU"/>
          </w:rPr>
          <w:t>://</w:t>
        </w:r>
        <w:r w:rsidRPr="00301703">
          <w:rPr>
            <w:rStyle w:val="Hyperlink"/>
            <w:rFonts w:cs="Segoe UI"/>
          </w:rPr>
          <w:t>www</w:t>
        </w:r>
        <w:r w:rsidRPr="00093C19">
          <w:rPr>
            <w:rStyle w:val="Hyperlink"/>
            <w:rFonts w:cs="Segoe UI"/>
            <w:lang w:val="ru-RU"/>
          </w:rPr>
          <w:t>.</w:t>
        </w:r>
        <w:r w:rsidRPr="00301703">
          <w:rPr>
            <w:rStyle w:val="Hyperlink"/>
            <w:rFonts w:cs="Segoe UI"/>
          </w:rPr>
          <w:t>itu</w:t>
        </w:r>
        <w:r w:rsidRPr="00093C19">
          <w:rPr>
            <w:rStyle w:val="Hyperlink"/>
            <w:rFonts w:cs="Segoe UI"/>
            <w:lang w:val="ru-RU"/>
          </w:rPr>
          <w:t>.</w:t>
        </w:r>
        <w:r w:rsidRPr="00301703">
          <w:rPr>
            <w:rStyle w:val="Hyperlink"/>
            <w:rFonts w:cs="Segoe UI"/>
          </w:rPr>
          <w:t>int</w:t>
        </w:r>
        <w:r w:rsidRPr="00093C19">
          <w:rPr>
            <w:rStyle w:val="Hyperlink"/>
            <w:rFonts w:cs="Segoe UI"/>
            <w:lang w:val="ru-RU"/>
          </w:rPr>
          <w:t>/</w:t>
        </w:r>
        <w:r w:rsidRPr="00301703">
          <w:rPr>
            <w:rStyle w:val="Hyperlink"/>
            <w:rFonts w:cs="Segoe UI"/>
          </w:rPr>
          <w:t>en</w:t>
        </w:r>
        <w:r w:rsidRPr="00093C19">
          <w:rPr>
            <w:rStyle w:val="Hyperlink"/>
            <w:rFonts w:cs="Segoe UI"/>
            <w:lang w:val="ru-RU"/>
          </w:rPr>
          <w:t>/</w:t>
        </w:r>
        <w:r w:rsidRPr="00301703">
          <w:rPr>
            <w:rStyle w:val="Hyperlink"/>
            <w:rFonts w:cs="Segoe UI"/>
          </w:rPr>
          <w:t>ITU</w:t>
        </w:r>
        <w:r w:rsidRPr="00093C19">
          <w:rPr>
            <w:rStyle w:val="Hyperlink"/>
            <w:rFonts w:cs="Segoe UI"/>
            <w:lang w:val="ru-RU"/>
          </w:rPr>
          <w:t>-</w:t>
        </w:r>
        <w:r w:rsidRPr="00301703">
          <w:rPr>
            <w:rStyle w:val="Hyperlink"/>
            <w:rFonts w:cs="Segoe UI"/>
          </w:rPr>
          <w:t>T</w:t>
        </w:r>
        <w:r w:rsidRPr="00093C19">
          <w:rPr>
            <w:rStyle w:val="Hyperlink"/>
            <w:rFonts w:cs="Segoe UI"/>
            <w:lang w:val="ru-RU"/>
          </w:rPr>
          <w:t>/</w:t>
        </w:r>
        <w:r w:rsidRPr="00301703">
          <w:rPr>
            <w:rStyle w:val="Hyperlink"/>
            <w:rFonts w:cs="Segoe UI"/>
          </w:rPr>
          <w:t>Workshops</w:t>
        </w:r>
        <w:r w:rsidRPr="00093C19">
          <w:rPr>
            <w:rStyle w:val="Hyperlink"/>
            <w:rFonts w:cs="Segoe UI"/>
            <w:lang w:val="ru-RU"/>
          </w:rPr>
          <w:t>-</w:t>
        </w:r>
        <w:r w:rsidRPr="00301703">
          <w:rPr>
            <w:rStyle w:val="Hyperlink"/>
            <w:rFonts w:cs="Segoe UI"/>
          </w:rPr>
          <w:t>and</w:t>
        </w:r>
        <w:r w:rsidRPr="00093C19">
          <w:rPr>
            <w:rStyle w:val="Hyperlink"/>
            <w:rFonts w:cs="Segoe UI"/>
            <w:lang w:val="ru-RU"/>
          </w:rPr>
          <w:t>-</w:t>
        </w:r>
        <w:r w:rsidRPr="00301703">
          <w:rPr>
            <w:rStyle w:val="Hyperlink"/>
            <w:rFonts w:cs="Segoe UI"/>
          </w:rPr>
          <w:t>Seminars</w:t>
        </w:r>
        <w:r w:rsidRPr="00093C19">
          <w:rPr>
            <w:rStyle w:val="Hyperlink"/>
            <w:rFonts w:cs="Segoe UI"/>
            <w:lang w:val="ru-RU"/>
          </w:rPr>
          <w:t>/</w:t>
        </w:r>
        <w:r w:rsidRPr="00301703">
          <w:rPr>
            <w:rStyle w:val="Hyperlink"/>
            <w:rFonts w:cs="Segoe UI"/>
          </w:rPr>
          <w:t>bsg</w:t>
        </w:r>
        <w:r w:rsidRPr="00093C19">
          <w:rPr>
            <w:rStyle w:val="Hyperlink"/>
            <w:rFonts w:cs="Segoe UI"/>
            <w:lang w:val="ru-RU"/>
          </w:rPr>
          <w:t>/042015/</w:t>
        </w:r>
        <w:r w:rsidRPr="00301703">
          <w:rPr>
            <w:rStyle w:val="Hyperlink"/>
            <w:rFonts w:cs="Segoe UI"/>
          </w:rPr>
          <w:t>Pages</w:t>
        </w:r>
        <w:r w:rsidRPr="00093C19">
          <w:rPr>
            <w:rStyle w:val="Hyperlink"/>
            <w:rFonts w:cs="Segoe UI"/>
            <w:lang w:val="ru-RU"/>
          </w:rPr>
          <w:t>/</w:t>
        </w:r>
        <w:r w:rsidRPr="00301703">
          <w:rPr>
            <w:rStyle w:val="Hyperlink"/>
            <w:rFonts w:cs="Segoe UI"/>
          </w:rPr>
          <w:t>default</w:t>
        </w:r>
        <w:r w:rsidRPr="00093C19">
          <w:rPr>
            <w:rStyle w:val="Hyperlink"/>
            <w:rFonts w:cs="Segoe UI"/>
            <w:lang w:val="ru-RU"/>
          </w:rPr>
          <w:t>.</w:t>
        </w:r>
        <w:r w:rsidRPr="00301703">
          <w:rPr>
            <w:rStyle w:val="Hyperlink"/>
            <w:rFonts w:cs="Segoe UI"/>
          </w:rPr>
          <w:t>aspx</w:t>
        </w:r>
      </w:hyperlink>
      <w:r w:rsidRPr="00093C19">
        <w:rPr>
          <w:lang w:val="ru-RU"/>
        </w:rPr>
        <w:t>.</w:t>
      </w:r>
    </w:p>
    <w:p w:rsidR="002640AC" w:rsidRPr="00505BB9" w:rsidRDefault="002640AC" w:rsidP="00C83F4A">
      <w:pPr>
        <w:jc w:val="both"/>
        <w:rPr>
          <w:lang w:val="ru-RU"/>
        </w:rPr>
      </w:pPr>
      <w:r>
        <w:rPr>
          <w:rFonts w:cs="Segoe UI"/>
          <w:color w:val="000000"/>
          <w:lang w:val="ru-RU"/>
        </w:rPr>
        <w:t>Для вашей информации сообщаем, что также по приглашению Регуляторного</w:t>
      </w:r>
      <w:r w:rsidRPr="00505BB9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органа</w:t>
      </w:r>
      <w:r w:rsidRPr="00505BB9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электросвязи</w:t>
      </w:r>
      <w:r w:rsidRPr="00505BB9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и</w:t>
      </w:r>
      <w:r w:rsidRPr="00505BB9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почт</w:t>
      </w:r>
      <w:r w:rsidRPr="00505BB9">
        <w:rPr>
          <w:rFonts w:cs="Segoe UI"/>
          <w:color w:val="000000"/>
          <w:lang w:val="ru-RU"/>
        </w:rPr>
        <w:t xml:space="preserve"> (</w:t>
      </w:r>
      <w:r>
        <w:rPr>
          <w:rFonts w:cs="Segoe UI"/>
          <w:color w:val="000000"/>
        </w:rPr>
        <w:t>ARTP</w:t>
      </w:r>
      <w:r w:rsidRPr="00505BB9">
        <w:rPr>
          <w:rFonts w:cs="Segoe UI"/>
          <w:color w:val="000000"/>
          <w:lang w:val="ru-RU"/>
        </w:rPr>
        <w:t>)</w:t>
      </w:r>
      <w:r>
        <w:rPr>
          <w:rFonts w:cs="Segoe UI"/>
          <w:color w:val="000000"/>
          <w:lang w:val="ru-RU"/>
        </w:rPr>
        <w:t xml:space="preserve"> и в том же месте в течение этого периода будут проходить следующие собрания МСЭ: собрание </w:t>
      </w:r>
      <w:hyperlink r:id="rId12" w:history="1">
        <w:r>
          <w:rPr>
            <w:rStyle w:val="Hyperlink"/>
            <w:rFonts w:cs="Segoe UI"/>
            <w:lang w:val="ru-RU"/>
          </w:rPr>
          <w:t>РегГр-АФР ИК12</w:t>
        </w:r>
      </w:hyperlink>
      <w:r w:rsidR="00C83F4A">
        <w:rPr>
          <w:rFonts w:cs="Segoe UI"/>
          <w:color w:val="000000"/>
          <w:lang w:val="ru-RU"/>
        </w:rPr>
        <w:t xml:space="preserve"> 2</w:t>
      </w:r>
      <w:r>
        <w:rPr>
          <w:rFonts w:cs="Segoe UI"/>
          <w:color w:val="000000"/>
          <w:lang w:val="ru-RU"/>
        </w:rPr>
        <w:t xml:space="preserve">3 марта 2015 года и собрание </w:t>
      </w:r>
      <w:hyperlink r:id="rId13" w:history="1">
        <w:r w:rsidR="00C83F4A">
          <w:rPr>
            <w:rStyle w:val="Hyperlink"/>
            <w:rFonts w:cs="Segoe UI"/>
            <w:lang w:val="ru-RU"/>
          </w:rPr>
          <w:t>РегГр-АФР ИК5</w:t>
        </w:r>
      </w:hyperlink>
      <w:r w:rsidR="00C83F4A">
        <w:rPr>
          <w:rFonts w:cs="Segoe UI"/>
          <w:color w:val="000000"/>
          <w:lang w:val="ru-RU"/>
        </w:rPr>
        <w:t xml:space="preserve"> 2</w:t>
      </w:r>
      <w:r>
        <w:rPr>
          <w:rFonts w:cs="Segoe UI"/>
          <w:color w:val="000000"/>
          <w:lang w:val="ru-RU"/>
        </w:rPr>
        <w:t>6−27 марта</w:t>
      </w:r>
      <w:r w:rsidRPr="00505BB9">
        <w:rPr>
          <w:rFonts w:cs="Segoe UI"/>
          <w:color w:val="000000"/>
          <w:lang w:val="ru-RU"/>
        </w:rPr>
        <w:t xml:space="preserve"> 2015</w:t>
      </w:r>
      <w:r>
        <w:rPr>
          <w:rFonts w:cs="Segoe UI"/>
          <w:color w:val="000000"/>
          <w:lang w:val="ru-RU"/>
        </w:rPr>
        <w:t xml:space="preserve"> года. </w:t>
      </w:r>
    </w:p>
    <w:p w:rsidR="002640AC" w:rsidRPr="00175F2F" w:rsidRDefault="002640AC" w:rsidP="002640AC">
      <w:pPr>
        <w:jc w:val="both"/>
        <w:rPr>
          <w:lang w:val="ru-RU"/>
        </w:rPr>
      </w:pPr>
      <w:r w:rsidRPr="00505BB9">
        <w:rPr>
          <w:color w:val="000000"/>
          <w:lang w:val="ru-RU"/>
        </w:rPr>
        <w:t xml:space="preserve">Открытие </w:t>
      </w:r>
      <w:r>
        <w:rPr>
          <w:color w:val="000000"/>
          <w:lang w:val="ru-RU"/>
        </w:rPr>
        <w:t>Форума</w:t>
      </w:r>
      <w:r w:rsidRPr="00505BB9">
        <w:rPr>
          <w:color w:val="000000"/>
          <w:lang w:val="ru-RU"/>
        </w:rPr>
        <w:t xml:space="preserve"> состоится в первый день его работы в 09 час. 30 мин</w:t>
      </w:r>
      <w:r>
        <w:rPr>
          <w:color w:val="000000"/>
          <w:lang w:val="ru-RU"/>
        </w:rPr>
        <w:t xml:space="preserve">. </w:t>
      </w:r>
      <w:r w:rsidRPr="00175F2F">
        <w:rPr>
          <w:lang w:val="ru-RU"/>
        </w:rPr>
        <w:t>Регистрация участников начнется в 08 час. 30 мин. Подробная информация о залах заседаний будет отображена на экранах, расположенных при входе в место проведения собрания.</w:t>
      </w:r>
    </w:p>
    <w:p w:rsidR="002640AC" w:rsidRPr="00175F2F" w:rsidRDefault="002640AC" w:rsidP="002640AC">
      <w:pPr>
        <w:jc w:val="both"/>
        <w:rPr>
          <w:lang w:val="ru-RU"/>
        </w:rPr>
      </w:pPr>
      <w:r w:rsidRPr="00175F2F">
        <w:rPr>
          <w:lang w:val="ru-RU"/>
        </w:rPr>
        <w:t>2</w:t>
      </w:r>
      <w:r w:rsidRPr="00175F2F">
        <w:rPr>
          <w:lang w:val="ru-RU"/>
        </w:rPr>
        <w:tab/>
        <w:t xml:space="preserve">Обсуждения будут проходить </w:t>
      </w:r>
      <w:r>
        <w:rPr>
          <w:lang w:val="ru-RU"/>
        </w:rPr>
        <w:t xml:space="preserve">только </w:t>
      </w:r>
      <w:r w:rsidRPr="00175F2F">
        <w:rPr>
          <w:lang w:val="ru-RU"/>
        </w:rPr>
        <w:t>на английском языке</w:t>
      </w:r>
      <w:r>
        <w:rPr>
          <w:lang w:val="ru-RU"/>
        </w:rPr>
        <w:t>. Кроме того, будет обеспечен</w:t>
      </w:r>
      <w:r w:rsidRPr="00175F2F">
        <w:rPr>
          <w:lang w:val="ru-RU"/>
        </w:rPr>
        <w:t xml:space="preserve"> устны</w:t>
      </w:r>
      <w:r>
        <w:rPr>
          <w:lang w:val="ru-RU"/>
        </w:rPr>
        <w:t>й</w:t>
      </w:r>
      <w:r w:rsidRPr="00175F2F">
        <w:rPr>
          <w:lang w:val="ru-RU"/>
        </w:rPr>
        <w:t xml:space="preserve"> перевод на французский язык.</w:t>
      </w:r>
      <w:r>
        <w:rPr>
          <w:lang w:val="ru-RU"/>
        </w:rPr>
        <w:t xml:space="preserve"> </w:t>
      </w:r>
    </w:p>
    <w:p w:rsidR="002640AC" w:rsidRPr="00175F2F" w:rsidRDefault="002640AC" w:rsidP="002640AC">
      <w:pPr>
        <w:jc w:val="both"/>
        <w:rPr>
          <w:lang w:val="ru-RU"/>
        </w:rPr>
      </w:pPr>
      <w:r w:rsidRPr="00175F2F">
        <w:rPr>
          <w:lang w:val="ru-RU"/>
        </w:rPr>
        <w:t>3</w:t>
      </w:r>
      <w:r w:rsidRPr="00175F2F">
        <w:rPr>
          <w:lang w:val="ru-RU"/>
        </w:rPr>
        <w:tab/>
        <w:t>В мероприятиях могут принять участие Государства – Члены МСЭ, Члены Сектор</w:t>
      </w:r>
      <w:r>
        <w:rPr>
          <w:lang w:val="ru-RU"/>
        </w:rPr>
        <w:t>а</w:t>
      </w:r>
      <w:r w:rsidRPr="00175F2F">
        <w:rPr>
          <w:lang w:val="ru-RU"/>
        </w:rPr>
        <w:t xml:space="preserve">, Ассоциированные члены и </w:t>
      </w:r>
      <w:r>
        <w:rPr>
          <w:lang w:val="ru-RU"/>
        </w:rPr>
        <w:t>А</w:t>
      </w:r>
      <w:r w:rsidRPr="00175F2F">
        <w:rPr>
          <w:lang w:val="ru-RU"/>
        </w:rPr>
        <w:t xml:space="preserve">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</w:t>
      </w:r>
      <w:r>
        <w:rPr>
          <w:lang w:val="ru-RU"/>
        </w:rPr>
        <w:t>семинаре-практикуме</w:t>
      </w:r>
      <w:r w:rsidRPr="00175F2F">
        <w:rPr>
          <w:lang w:val="ru-RU"/>
        </w:rPr>
        <w:t xml:space="preserve"> является бесплатным. </w:t>
      </w:r>
    </w:p>
    <w:p w:rsidR="002640AC" w:rsidRPr="00175F2F" w:rsidRDefault="002640AC" w:rsidP="002640AC">
      <w:pPr>
        <w:keepNext/>
        <w:keepLines/>
        <w:jc w:val="both"/>
        <w:rPr>
          <w:lang w:val="ru-RU"/>
        </w:rPr>
      </w:pPr>
      <w:r w:rsidRPr="00175F2F">
        <w:rPr>
          <w:lang w:val="ru-RU"/>
        </w:rPr>
        <w:lastRenderedPageBreak/>
        <w:t>4</w:t>
      </w:r>
      <w:r w:rsidRPr="00175F2F">
        <w:rPr>
          <w:lang w:val="ru-RU"/>
        </w:rPr>
        <w:tab/>
        <w:t>Основные задачи мероприятия</w:t>
      </w:r>
      <w:r>
        <w:rPr>
          <w:lang w:val="ru-RU"/>
        </w:rPr>
        <w:t xml:space="preserve"> состоят в том, чтобы представить </w:t>
      </w:r>
      <w:r w:rsidRPr="00175F2F">
        <w:rPr>
          <w:lang w:val="ru-RU"/>
        </w:rPr>
        <w:t>развивающимся странам пример</w:t>
      </w:r>
      <w:r>
        <w:rPr>
          <w:lang w:val="ru-RU"/>
        </w:rPr>
        <w:t>ы</w:t>
      </w:r>
      <w:r w:rsidRPr="00175F2F">
        <w:rPr>
          <w:lang w:val="ru-RU"/>
        </w:rPr>
        <w:t xml:space="preserve"> передового опыта в области разработки глобальных стандартов</w:t>
      </w:r>
      <w:r>
        <w:rPr>
          <w:lang w:val="ru-RU"/>
        </w:rPr>
        <w:t xml:space="preserve">, обеспечить подготовленность </w:t>
      </w:r>
      <w:r w:rsidRPr="00175F2F">
        <w:rPr>
          <w:lang w:val="ru-RU"/>
        </w:rPr>
        <w:t>к разработке национальных стандартов</w:t>
      </w:r>
      <w:r>
        <w:rPr>
          <w:lang w:val="ru-RU"/>
        </w:rPr>
        <w:t>, с тем чтобы можно было повысить компетентность</w:t>
      </w:r>
      <w:r w:rsidRPr="00175F2F">
        <w:rPr>
          <w:lang w:val="ru-RU"/>
        </w:rPr>
        <w:t xml:space="preserve"> развивающихся стран в области стандартизации</w:t>
      </w:r>
      <w:r>
        <w:rPr>
          <w:lang w:val="ru-RU"/>
        </w:rPr>
        <w:t xml:space="preserve">, </w:t>
      </w:r>
      <w:r w:rsidRPr="00175F2F">
        <w:rPr>
          <w:lang w:val="ru-RU"/>
        </w:rPr>
        <w:t xml:space="preserve">и </w:t>
      </w:r>
      <w:r>
        <w:rPr>
          <w:lang w:val="ru-RU"/>
        </w:rPr>
        <w:t>способствовать созданию</w:t>
      </w:r>
      <w:r w:rsidRPr="00175F2F">
        <w:rPr>
          <w:lang w:val="ru-RU"/>
        </w:rPr>
        <w:t xml:space="preserve"> национального секретариата по стандартизации </w:t>
      </w:r>
      <w:r>
        <w:rPr>
          <w:lang w:val="ru-RU"/>
        </w:rPr>
        <w:t>для</w:t>
      </w:r>
      <w:r w:rsidRPr="00175F2F">
        <w:rPr>
          <w:lang w:val="ru-RU"/>
        </w:rPr>
        <w:t xml:space="preserve"> координации участия в работе исследовательских комиссий МСЭ-Т. На Форуме будет также обсуждаться проводимая в исследовательских комиссиях МСЭ-Т </w:t>
      </w:r>
      <w:r>
        <w:rPr>
          <w:lang w:val="ru-RU"/>
        </w:rPr>
        <w:t>работа</w:t>
      </w:r>
      <w:r w:rsidRPr="00175F2F">
        <w:rPr>
          <w:lang w:val="ru-RU"/>
        </w:rPr>
        <w:t xml:space="preserve"> по стандартизации, которая представляет интерес для данного</w:t>
      </w:r>
      <w:r>
        <w:rPr>
          <w:lang w:val="ru-RU"/>
        </w:rPr>
        <w:t xml:space="preserve"> региона.</w:t>
      </w:r>
    </w:p>
    <w:p w:rsidR="002640AC" w:rsidRPr="00175F2F" w:rsidRDefault="002640AC" w:rsidP="002640AC">
      <w:pPr>
        <w:jc w:val="both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Pr="00175F2F">
        <w:rPr>
          <w:lang w:val="ru-RU"/>
        </w:rPr>
        <w:t xml:space="preserve">Целевую аудиторию </w:t>
      </w:r>
      <w:r>
        <w:rPr>
          <w:lang w:val="ru-RU"/>
        </w:rPr>
        <w:t xml:space="preserve">Форума </w:t>
      </w:r>
      <w:r w:rsidRPr="00175F2F">
        <w:rPr>
          <w:lang w:val="ru-RU"/>
        </w:rPr>
        <w:t xml:space="preserve">составляют Государства – Члены МСЭ, национальные органы по стандартам, регуляторные органы в области ИКТ, компании в области ИКТ, исследовательские </w:t>
      </w:r>
      <w:r>
        <w:rPr>
          <w:lang w:val="ru-RU"/>
        </w:rPr>
        <w:t>организации</w:t>
      </w:r>
      <w:r w:rsidRPr="00175F2F">
        <w:rPr>
          <w:lang w:val="ru-RU"/>
        </w:rPr>
        <w:t xml:space="preserve"> в области ИКТ, поставщики услуг и академические организации.</w:t>
      </w:r>
    </w:p>
    <w:p w:rsidR="002640AC" w:rsidRPr="00175F2F" w:rsidRDefault="002640AC" w:rsidP="002640AC">
      <w:pPr>
        <w:jc w:val="both"/>
        <w:rPr>
          <w:lang w:val="ru-RU"/>
        </w:rPr>
      </w:pPr>
      <w:r>
        <w:rPr>
          <w:lang w:val="ru-RU"/>
        </w:rPr>
        <w:t>6</w:t>
      </w:r>
      <w:r w:rsidRPr="00175F2F">
        <w:rPr>
          <w:lang w:val="ru-RU"/>
        </w:rPr>
        <w:tab/>
        <w:t xml:space="preserve">Проект программы </w:t>
      </w:r>
      <w:r>
        <w:rPr>
          <w:lang w:val="ru-RU"/>
        </w:rPr>
        <w:t>семинара-практикума</w:t>
      </w:r>
      <w:r w:rsidRPr="00175F2F">
        <w:rPr>
          <w:lang w:val="ru-RU"/>
        </w:rPr>
        <w:t xml:space="preserve"> будет размещен на веб-сайте МСЭ-Т по </w:t>
      </w:r>
      <w:r w:rsidRPr="00C83F4A">
        <w:rPr>
          <w:spacing w:val="-1"/>
          <w:lang w:val="ru-RU"/>
        </w:rPr>
        <w:t xml:space="preserve">следующему адресу: </w:t>
      </w:r>
      <w:hyperlink r:id="rId14" w:history="1">
        <w:r w:rsidR="00C83F4A" w:rsidRPr="00C83F4A">
          <w:rPr>
            <w:rStyle w:val="Hyperlink"/>
            <w:spacing w:val="-1"/>
          </w:rPr>
          <w:t>http</w:t>
        </w:r>
        <w:r w:rsidR="00C83F4A" w:rsidRPr="00C83F4A">
          <w:rPr>
            <w:rStyle w:val="Hyperlink"/>
            <w:spacing w:val="-1"/>
            <w:lang w:val="ru-RU"/>
          </w:rPr>
          <w:t>://</w:t>
        </w:r>
        <w:r w:rsidR="00C83F4A" w:rsidRPr="00C83F4A">
          <w:rPr>
            <w:rStyle w:val="Hyperlink"/>
            <w:spacing w:val="-1"/>
          </w:rPr>
          <w:t>www</w:t>
        </w:r>
        <w:r w:rsidR="00C83F4A" w:rsidRPr="00C83F4A">
          <w:rPr>
            <w:rStyle w:val="Hyperlink"/>
            <w:spacing w:val="-1"/>
            <w:lang w:val="ru-RU"/>
          </w:rPr>
          <w:t>.</w:t>
        </w:r>
        <w:r w:rsidR="00C83F4A" w:rsidRPr="00C83F4A">
          <w:rPr>
            <w:rStyle w:val="Hyperlink"/>
            <w:spacing w:val="-1"/>
          </w:rPr>
          <w:t>itu</w:t>
        </w:r>
        <w:r w:rsidR="00C83F4A" w:rsidRPr="00C83F4A">
          <w:rPr>
            <w:rStyle w:val="Hyperlink"/>
            <w:spacing w:val="-1"/>
            <w:lang w:val="ru-RU"/>
          </w:rPr>
          <w:t>.</w:t>
        </w:r>
        <w:r w:rsidR="00C83F4A" w:rsidRPr="00C83F4A">
          <w:rPr>
            <w:rStyle w:val="Hyperlink"/>
            <w:spacing w:val="-1"/>
          </w:rPr>
          <w:t>int</w:t>
        </w:r>
        <w:r w:rsidR="00C83F4A" w:rsidRPr="00C83F4A">
          <w:rPr>
            <w:rStyle w:val="Hyperlink"/>
            <w:spacing w:val="-1"/>
            <w:lang w:val="ru-RU"/>
          </w:rPr>
          <w:t>/</w:t>
        </w:r>
        <w:r w:rsidR="00C83F4A" w:rsidRPr="00C83F4A">
          <w:rPr>
            <w:rStyle w:val="Hyperlink"/>
            <w:spacing w:val="-1"/>
          </w:rPr>
          <w:t>en</w:t>
        </w:r>
        <w:r w:rsidR="00C83F4A" w:rsidRPr="00C83F4A">
          <w:rPr>
            <w:rStyle w:val="Hyperlink"/>
            <w:spacing w:val="-1"/>
            <w:lang w:val="ru-RU"/>
          </w:rPr>
          <w:t>/</w:t>
        </w:r>
        <w:r w:rsidR="00C83F4A" w:rsidRPr="00C83F4A">
          <w:rPr>
            <w:rStyle w:val="Hyperlink"/>
            <w:spacing w:val="-1"/>
          </w:rPr>
          <w:t>ITU</w:t>
        </w:r>
        <w:r w:rsidR="00C83F4A" w:rsidRPr="00C83F4A">
          <w:rPr>
            <w:rStyle w:val="Hyperlink"/>
            <w:spacing w:val="-1"/>
            <w:lang w:val="ru-RU"/>
          </w:rPr>
          <w:t>-</w:t>
        </w:r>
        <w:r w:rsidR="00C83F4A" w:rsidRPr="00C83F4A">
          <w:rPr>
            <w:rStyle w:val="Hyperlink"/>
            <w:spacing w:val="-1"/>
          </w:rPr>
          <w:t>T</w:t>
        </w:r>
        <w:r w:rsidR="00C83F4A" w:rsidRPr="00C83F4A">
          <w:rPr>
            <w:rStyle w:val="Hyperlink"/>
            <w:spacing w:val="-1"/>
            <w:lang w:val="ru-RU"/>
          </w:rPr>
          <w:t>/</w:t>
        </w:r>
        <w:r w:rsidR="00C83F4A" w:rsidRPr="00C83F4A">
          <w:rPr>
            <w:rStyle w:val="Hyperlink"/>
            <w:spacing w:val="-1"/>
          </w:rPr>
          <w:t>Workshops</w:t>
        </w:r>
        <w:r w:rsidR="00C83F4A" w:rsidRPr="00C83F4A">
          <w:rPr>
            <w:rStyle w:val="Hyperlink"/>
            <w:spacing w:val="-1"/>
            <w:lang w:val="ru-RU"/>
          </w:rPr>
          <w:t>-</w:t>
        </w:r>
        <w:r w:rsidR="00C83F4A" w:rsidRPr="00C83F4A">
          <w:rPr>
            <w:rStyle w:val="Hyperlink"/>
            <w:spacing w:val="-1"/>
          </w:rPr>
          <w:t>and</w:t>
        </w:r>
        <w:r w:rsidR="00C83F4A" w:rsidRPr="00C83F4A">
          <w:rPr>
            <w:rStyle w:val="Hyperlink"/>
            <w:spacing w:val="-1"/>
            <w:lang w:val="ru-RU"/>
          </w:rPr>
          <w:t>-</w:t>
        </w:r>
        <w:r w:rsidR="00C83F4A" w:rsidRPr="00C83F4A">
          <w:rPr>
            <w:rStyle w:val="Hyperlink"/>
            <w:spacing w:val="-1"/>
          </w:rPr>
          <w:t>Seminars</w:t>
        </w:r>
        <w:r w:rsidR="00C83F4A" w:rsidRPr="00C83F4A">
          <w:rPr>
            <w:rStyle w:val="Hyperlink"/>
            <w:spacing w:val="-1"/>
            <w:lang w:val="ru-RU"/>
          </w:rPr>
          <w:t>/</w:t>
        </w:r>
        <w:r w:rsidR="00C83F4A" w:rsidRPr="00C83F4A">
          <w:rPr>
            <w:rStyle w:val="Hyperlink"/>
            <w:spacing w:val="-1"/>
          </w:rPr>
          <w:t>bsg</w:t>
        </w:r>
        <w:r w:rsidR="00C83F4A" w:rsidRPr="00C83F4A">
          <w:rPr>
            <w:rStyle w:val="Hyperlink"/>
            <w:spacing w:val="-1"/>
            <w:lang w:val="ru-RU"/>
          </w:rPr>
          <w:t>/042015/</w:t>
        </w:r>
        <w:r w:rsidR="00C83F4A" w:rsidRPr="00C83F4A">
          <w:rPr>
            <w:rStyle w:val="Hyperlink"/>
            <w:spacing w:val="-1"/>
          </w:rPr>
          <w:t>Pages</w:t>
        </w:r>
        <w:r w:rsidR="00C83F4A" w:rsidRPr="00C83F4A">
          <w:rPr>
            <w:rStyle w:val="Hyperlink"/>
            <w:spacing w:val="-1"/>
            <w:lang w:val="ru-RU"/>
          </w:rPr>
          <w:t>/</w:t>
        </w:r>
        <w:r w:rsidR="00C83F4A" w:rsidRPr="00C83F4A">
          <w:rPr>
            <w:rStyle w:val="Hyperlink"/>
            <w:spacing w:val="-1"/>
          </w:rPr>
          <w:t>default</w:t>
        </w:r>
        <w:r w:rsidR="00C83F4A" w:rsidRPr="00C83F4A">
          <w:rPr>
            <w:rStyle w:val="Hyperlink"/>
            <w:spacing w:val="-1"/>
            <w:lang w:val="ru-RU"/>
          </w:rPr>
          <w:t>.</w:t>
        </w:r>
        <w:r w:rsidR="00C83F4A" w:rsidRPr="00C83F4A">
          <w:rPr>
            <w:rStyle w:val="Hyperlink"/>
            <w:spacing w:val="-1"/>
          </w:rPr>
          <w:t>aspx</w:t>
        </w:r>
      </w:hyperlink>
      <w:r w:rsidRPr="00C83F4A">
        <w:rPr>
          <w:spacing w:val="-1"/>
          <w:lang w:val="ru-RU"/>
        </w:rPr>
        <w:t>.</w:t>
      </w:r>
      <w:r>
        <w:rPr>
          <w:lang w:val="ru-RU"/>
        </w:rPr>
        <w:t xml:space="preserve"> </w:t>
      </w:r>
      <w:r w:rsidRPr="00175F2F">
        <w:rPr>
          <w:rStyle w:val="Hyperlink"/>
          <w:color w:val="auto"/>
          <w:u w:val="none"/>
          <w:lang w:val="ru-RU"/>
        </w:rPr>
        <w:t>Данный веб-сайт будет обновляться по мере появления новой или измененной информации.</w:t>
      </w:r>
      <w:r w:rsidRPr="00175F2F">
        <w:rPr>
          <w:lang w:val="ru-RU"/>
        </w:rPr>
        <w:t xml:space="preserve"> </w:t>
      </w:r>
    </w:p>
    <w:p w:rsidR="002640AC" w:rsidRPr="00175F2F" w:rsidRDefault="002640AC" w:rsidP="002640AC">
      <w:pPr>
        <w:jc w:val="both"/>
        <w:rPr>
          <w:lang w:val="ru-RU"/>
        </w:rPr>
      </w:pPr>
      <w:r>
        <w:rPr>
          <w:lang w:val="ru-RU"/>
        </w:rPr>
        <w:t>7</w:t>
      </w:r>
      <w:r w:rsidRPr="00175F2F">
        <w:rPr>
          <w:lang w:val="ru-RU"/>
        </w:rPr>
        <w:tab/>
        <w:t>Общая информация</w:t>
      </w:r>
      <w:r>
        <w:rPr>
          <w:lang w:val="ru-RU"/>
        </w:rPr>
        <w:t xml:space="preserve"> для участников</w:t>
      </w:r>
      <w:r w:rsidRPr="00175F2F">
        <w:rPr>
          <w:lang w:val="ru-RU"/>
        </w:rPr>
        <w:t>, в том числе относительно размещения в гостиницах, обеспечения транспортом</w:t>
      </w:r>
      <w:r>
        <w:rPr>
          <w:lang w:val="ru-RU"/>
        </w:rPr>
        <w:t xml:space="preserve"> и</w:t>
      </w:r>
      <w:r w:rsidRPr="00175F2F">
        <w:rPr>
          <w:lang w:val="ru-RU"/>
        </w:rPr>
        <w:t xml:space="preserve"> визовых требований, </w:t>
      </w:r>
      <w:r>
        <w:rPr>
          <w:lang w:val="ru-RU"/>
        </w:rPr>
        <w:t xml:space="preserve">будет </w:t>
      </w:r>
      <w:r w:rsidRPr="00175F2F">
        <w:rPr>
          <w:lang w:val="ru-RU"/>
        </w:rPr>
        <w:t xml:space="preserve">представлена на веб-сайте МСЭ-Т по адресу: </w:t>
      </w:r>
      <w:hyperlink r:id="rId15" w:history="1">
        <w:r w:rsidRPr="00301703">
          <w:rPr>
            <w:rStyle w:val="Hyperlink"/>
            <w:rFonts w:cstheme="majorBidi"/>
            <w:bCs/>
          </w:rPr>
          <w:t>http</w:t>
        </w:r>
        <w:r w:rsidRPr="00A87C79">
          <w:rPr>
            <w:rStyle w:val="Hyperlink"/>
            <w:rFonts w:cstheme="majorBidi"/>
            <w:bCs/>
            <w:lang w:val="ru-RU"/>
          </w:rPr>
          <w:t>://</w:t>
        </w:r>
        <w:r w:rsidRPr="00301703">
          <w:rPr>
            <w:rStyle w:val="Hyperlink"/>
            <w:rFonts w:cstheme="majorBidi"/>
            <w:bCs/>
          </w:rPr>
          <w:t>www</w:t>
        </w:r>
        <w:r w:rsidRPr="00A87C79">
          <w:rPr>
            <w:rStyle w:val="Hyperlink"/>
            <w:rFonts w:cstheme="majorBidi"/>
            <w:bCs/>
            <w:lang w:val="ru-RU"/>
          </w:rPr>
          <w:t>.</w:t>
        </w:r>
        <w:r w:rsidRPr="00301703">
          <w:rPr>
            <w:rStyle w:val="Hyperlink"/>
            <w:rFonts w:cstheme="majorBidi"/>
            <w:bCs/>
          </w:rPr>
          <w:t>itu</w:t>
        </w:r>
        <w:r w:rsidRPr="00A87C79">
          <w:rPr>
            <w:rStyle w:val="Hyperlink"/>
            <w:rFonts w:cstheme="majorBidi"/>
            <w:bCs/>
            <w:lang w:val="ru-RU"/>
          </w:rPr>
          <w:t>.</w:t>
        </w:r>
        <w:r w:rsidRPr="00301703">
          <w:rPr>
            <w:rStyle w:val="Hyperlink"/>
            <w:rFonts w:cstheme="majorBidi"/>
            <w:bCs/>
          </w:rPr>
          <w:t>int</w:t>
        </w:r>
        <w:r w:rsidRPr="00A87C79">
          <w:rPr>
            <w:rStyle w:val="Hyperlink"/>
            <w:rFonts w:cstheme="majorBidi"/>
            <w:bCs/>
            <w:lang w:val="ru-RU"/>
          </w:rPr>
          <w:t>/</w:t>
        </w:r>
        <w:r w:rsidRPr="00301703">
          <w:rPr>
            <w:rStyle w:val="Hyperlink"/>
            <w:rFonts w:cstheme="majorBidi"/>
            <w:bCs/>
          </w:rPr>
          <w:t>en</w:t>
        </w:r>
        <w:r w:rsidRPr="00A87C79">
          <w:rPr>
            <w:rStyle w:val="Hyperlink"/>
            <w:rFonts w:cstheme="majorBidi"/>
            <w:bCs/>
            <w:lang w:val="ru-RU"/>
          </w:rPr>
          <w:t>/</w:t>
        </w:r>
        <w:r w:rsidRPr="00301703">
          <w:rPr>
            <w:rStyle w:val="Hyperlink"/>
            <w:rFonts w:cstheme="majorBidi"/>
            <w:bCs/>
          </w:rPr>
          <w:t>ITU</w:t>
        </w:r>
        <w:r w:rsidRPr="00A87C79">
          <w:rPr>
            <w:rStyle w:val="Hyperlink"/>
            <w:rFonts w:cstheme="majorBidi"/>
            <w:bCs/>
            <w:lang w:val="ru-RU"/>
          </w:rPr>
          <w:t>-</w:t>
        </w:r>
        <w:r w:rsidRPr="00301703">
          <w:rPr>
            <w:rStyle w:val="Hyperlink"/>
            <w:rFonts w:cstheme="majorBidi"/>
            <w:bCs/>
          </w:rPr>
          <w:t>T</w:t>
        </w:r>
        <w:r w:rsidRPr="00A87C79">
          <w:rPr>
            <w:rStyle w:val="Hyperlink"/>
            <w:rFonts w:cstheme="majorBidi"/>
            <w:bCs/>
            <w:lang w:val="ru-RU"/>
          </w:rPr>
          <w:t>/</w:t>
        </w:r>
        <w:r w:rsidRPr="00301703">
          <w:rPr>
            <w:rStyle w:val="Hyperlink"/>
            <w:rFonts w:cstheme="majorBidi"/>
            <w:bCs/>
          </w:rPr>
          <w:t>Workshops</w:t>
        </w:r>
        <w:r w:rsidRPr="00A87C79">
          <w:rPr>
            <w:rStyle w:val="Hyperlink"/>
            <w:rFonts w:cstheme="majorBidi"/>
            <w:bCs/>
            <w:lang w:val="ru-RU"/>
          </w:rPr>
          <w:t>-</w:t>
        </w:r>
        <w:r w:rsidRPr="00301703">
          <w:rPr>
            <w:rStyle w:val="Hyperlink"/>
            <w:rFonts w:cstheme="majorBidi"/>
            <w:bCs/>
          </w:rPr>
          <w:t>and</w:t>
        </w:r>
        <w:r w:rsidRPr="00A87C79">
          <w:rPr>
            <w:rStyle w:val="Hyperlink"/>
            <w:rFonts w:cstheme="majorBidi"/>
            <w:bCs/>
            <w:lang w:val="ru-RU"/>
          </w:rPr>
          <w:t>-</w:t>
        </w:r>
        <w:r w:rsidRPr="00301703">
          <w:rPr>
            <w:rStyle w:val="Hyperlink"/>
            <w:rFonts w:cstheme="majorBidi"/>
            <w:bCs/>
          </w:rPr>
          <w:t>Seminars</w:t>
        </w:r>
        <w:r w:rsidRPr="00A87C79">
          <w:rPr>
            <w:rStyle w:val="Hyperlink"/>
            <w:rFonts w:cstheme="majorBidi"/>
            <w:bCs/>
            <w:lang w:val="ru-RU"/>
          </w:rPr>
          <w:t>/</w:t>
        </w:r>
        <w:r w:rsidRPr="00301703">
          <w:rPr>
            <w:rStyle w:val="Hyperlink"/>
            <w:rFonts w:cstheme="majorBidi"/>
            <w:bCs/>
          </w:rPr>
          <w:t>bsg</w:t>
        </w:r>
        <w:r w:rsidRPr="00A87C79">
          <w:rPr>
            <w:rStyle w:val="Hyperlink"/>
            <w:rFonts w:cstheme="majorBidi"/>
            <w:bCs/>
            <w:lang w:val="ru-RU"/>
          </w:rPr>
          <w:t>/042015/</w:t>
        </w:r>
        <w:r w:rsidRPr="00301703">
          <w:rPr>
            <w:rStyle w:val="Hyperlink"/>
            <w:rFonts w:cstheme="majorBidi"/>
            <w:bCs/>
          </w:rPr>
          <w:t>Pages</w:t>
        </w:r>
        <w:r w:rsidRPr="00A87C79">
          <w:rPr>
            <w:rStyle w:val="Hyperlink"/>
            <w:rFonts w:cstheme="majorBidi"/>
            <w:bCs/>
            <w:lang w:val="ru-RU"/>
          </w:rPr>
          <w:t>/</w:t>
        </w:r>
        <w:r w:rsidRPr="00301703">
          <w:rPr>
            <w:rStyle w:val="Hyperlink"/>
            <w:rFonts w:cstheme="majorBidi"/>
            <w:bCs/>
          </w:rPr>
          <w:t>default</w:t>
        </w:r>
        <w:r w:rsidRPr="00A87C79">
          <w:rPr>
            <w:rStyle w:val="Hyperlink"/>
            <w:rFonts w:cstheme="majorBidi"/>
            <w:bCs/>
            <w:lang w:val="ru-RU"/>
          </w:rPr>
          <w:t>.</w:t>
        </w:r>
        <w:r w:rsidRPr="00301703">
          <w:rPr>
            <w:rStyle w:val="Hyperlink"/>
            <w:rFonts w:cstheme="majorBidi"/>
            <w:bCs/>
          </w:rPr>
          <w:t>aspx</w:t>
        </w:r>
      </w:hyperlink>
      <w:r w:rsidRPr="00175F2F">
        <w:rPr>
          <w:lang w:val="ru-RU"/>
        </w:rPr>
        <w:t xml:space="preserve">. </w:t>
      </w:r>
    </w:p>
    <w:p w:rsidR="002640AC" w:rsidRPr="00175F2F" w:rsidRDefault="002640AC" w:rsidP="00C83F4A">
      <w:pPr>
        <w:jc w:val="both"/>
        <w:rPr>
          <w:lang w:val="ru-RU"/>
        </w:rPr>
      </w:pPr>
      <w:r>
        <w:rPr>
          <w:lang w:val="ru-RU"/>
        </w:rPr>
        <w:t>8</w:t>
      </w:r>
      <w:r w:rsidRPr="00175F2F">
        <w:rPr>
          <w:lang w:val="ru-RU"/>
        </w:rPr>
        <w:tab/>
      </w:r>
      <w:r w:rsidR="00C83F4A" w:rsidRPr="00175F2F">
        <w:rPr>
          <w:b/>
          <w:bCs/>
          <w:lang w:val="ru-RU"/>
        </w:rPr>
        <w:t>СТИПЕНДИИ</w:t>
      </w:r>
      <w:r w:rsidR="00C83F4A">
        <w:rPr>
          <w:lang w:val="ru-RU"/>
        </w:rPr>
        <w:t>:</w:t>
      </w:r>
      <w:r w:rsidRPr="00175F2F">
        <w:rPr>
          <w:lang w:val="ru-RU"/>
        </w:rPr>
        <w:t xml:space="preserve"> Нам приятно сообщить </w:t>
      </w:r>
      <w:r>
        <w:rPr>
          <w:lang w:val="ru-RU"/>
        </w:rPr>
        <w:t>в</w:t>
      </w:r>
      <w:r w:rsidRPr="00175F2F">
        <w:rPr>
          <w:lang w:val="ru-RU"/>
        </w:rPr>
        <w:t>ам, что для содействия участию представителей из наименее развитых стран или развивающихся стран с низким уровнем дохода и при усл</w:t>
      </w:r>
      <w:r>
        <w:rPr>
          <w:lang w:val="ru-RU"/>
        </w:rPr>
        <w:t>овии наличия финансирования будут выделены</w:t>
      </w:r>
      <w:r w:rsidRPr="00175F2F">
        <w:rPr>
          <w:lang w:val="ru-RU"/>
        </w:rPr>
        <w:t xml:space="preserve"> </w:t>
      </w:r>
      <w:r w:rsidRPr="00D80427">
        <w:rPr>
          <w:lang w:val="ru-RU"/>
        </w:rPr>
        <w:t>две частичные стипендии</w:t>
      </w:r>
      <w:r w:rsidRPr="00175F2F">
        <w:rPr>
          <w:b/>
          <w:bCs/>
          <w:lang w:val="ru-RU"/>
        </w:rPr>
        <w:t xml:space="preserve"> </w:t>
      </w:r>
      <w:r w:rsidRPr="00175F2F">
        <w:rPr>
          <w:lang w:val="ru-RU"/>
        </w:rPr>
        <w:t xml:space="preserve">на администрацию </w:t>
      </w:r>
      <w:r w:rsidRPr="00D80427">
        <w:rPr>
          <w:lang w:val="ru-RU"/>
        </w:rPr>
        <w:t>только из региона Африки</w:t>
      </w:r>
      <w:r w:rsidRPr="00175F2F">
        <w:rPr>
          <w:lang w:val="ru-RU"/>
        </w:rPr>
        <w:t xml:space="preserve"> </w:t>
      </w:r>
      <w:r w:rsidRPr="00175F2F">
        <w:rPr>
          <w:color w:val="1F497D"/>
          <w:lang w:val="ru-RU"/>
        </w:rPr>
        <w:t>(</w:t>
      </w:r>
      <w:hyperlink r:id="rId16" w:history="1">
        <w:r w:rsidRPr="009D12C8">
          <w:rPr>
            <w:rStyle w:val="Hyperlink"/>
          </w:rPr>
          <w:t>http</w:t>
        </w:r>
        <w:r w:rsidRPr="00D80427">
          <w:rPr>
            <w:rStyle w:val="Hyperlink"/>
            <w:lang w:val="ru-RU"/>
          </w:rPr>
          <w:t>://</w:t>
        </w:r>
        <w:r w:rsidRPr="009D12C8">
          <w:rPr>
            <w:rStyle w:val="Hyperlink"/>
          </w:rPr>
          <w:t>itu</w:t>
        </w:r>
        <w:r w:rsidRPr="00D80427">
          <w:rPr>
            <w:rStyle w:val="Hyperlink"/>
            <w:lang w:val="ru-RU"/>
          </w:rPr>
          <w:t>.</w:t>
        </w:r>
        <w:r w:rsidRPr="009D12C8">
          <w:rPr>
            <w:rStyle w:val="Hyperlink"/>
          </w:rPr>
          <w:t>int</w:t>
        </w:r>
        <w:r w:rsidRPr="00D80427">
          <w:rPr>
            <w:rStyle w:val="Hyperlink"/>
            <w:lang w:val="ru-RU"/>
          </w:rPr>
          <w:t>/</w:t>
        </w:r>
        <w:r w:rsidRPr="009D12C8">
          <w:rPr>
            <w:rStyle w:val="Hyperlink"/>
          </w:rPr>
          <w:t>en</w:t>
        </w:r>
        <w:r w:rsidRPr="00D80427">
          <w:rPr>
            <w:rStyle w:val="Hyperlink"/>
            <w:lang w:val="ru-RU"/>
          </w:rPr>
          <w:t>/</w:t>
        </w:r>
        <w:r w:rsidRPr="009D12C8">
          <w:rPr>
            <w:rStyle w:val="Hyperlink"/>
          </w:rPr>
          <w:t>ITU</w:t>
        </w:r>
        <w:r w:rsidRPr="00D80427">
          <w:rPr>
            <w:rStyle w:val="Hyperlink"/>
            <w:lang w:val="ru-RU"/>
          </w:rPr>
          <w:t>-</w:t>
        </w:r>
        <w:r w:rsidRPr="009D12C8">
          <w:rPr>
            <w:rStyle w:val="Hyperlink"/>
          </w:rPr>
          <w:t>T</w:t>
        </w:r>
        <w:r w:rsidRPr="00D80427">
          <w:rPr>
            <w:rStyle w:val="Hyperlink"/>
            <w:lang w:val="ru-RU"/>
          </w:rPr>
          <w:t>/</w:t>
        </w:r>
        <w:r w:rsidRPr="009D12C8">
          <w:rPr>
            <w:rStyle w:val="Hyperlink"/>
          </w:rPr>
          <w:t>info</w:t>
        </w:r>
        <w:r w:rsidRPr="00D80427">
          <w:rPr>
            <w:rStyle w:val="Hyperlink"/>
            <w:lang w:val="ru-RU"/>
          </w:rPr>
          <w:t>/</w:t>
        </w:r>
        <w:r w:rsidRPr="009D12C8">
          <w:rPr>
            <w:rStyle w:val="Hyperlink"/>
          </w:rPr>
          <w:t>Pages</w:t>
        </w:r>
        <w:r w:rsidRPr="00D80427">
          <w:rPr>
            <w:rStyle w:val="Hyperlink"/>
            <w:lang w:val="ru-RU"/>
          </w:rPr>
          <w:t>/</w:t>
        </w:r>
        <w:r w:rsidRPr="009D12C8">
          <w:rPr>
            <w:rStyle w:val="Hyperlink"/>
          </w:rPr>
          <w:t>resources</w:t>
        </w:r>
        <w:r w:rsidRPr="00D80427">
          <w:rPr>
            <w:rStyle w:val="Hyperlink"/>
            <w:lang w:val="ru-RU"/>
          </w:rPr>
          <w:t>.</w:t>
        </w:r>
        <w:r w:rsidRPr="009D12C8">
          <w:rPr>
            <w:rStyle w:val="Hyperlink"/>
          </w:rPr>
          <w:t>aspx</w:t>
        </w:r>
      </w:hyperlink>
      <w:r w:rsidRPr="00175F2F">
        <w:rPr>
          <w:color w:val="1F497D"/>
          <w:lang w:val="ru-RU"/>
        </w:rPr>
        <w:t xml:space="preserve">). </w:t>
      </w:r>
      <w:r w:rsidRPr="00175F2F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D80427">
        <w:rPr>
          <w:lang w:val="ru-RU"/>
        </w:rPr>
        <w:t>форму 1</w:t>
      </w:r>
      <w:r w:rsidRPr="00175F2F">
        <w:rPr>
          <w:lang w:val="ru-RU"/>
        </w:rPr>
        <w:t xml:space="preserve">) необходимо вернуть в МСЭ не позднее </w:t>
      </w:r>
      <w:r>
        <w:rPr>
          <w:b/>
          <w:bCs/>
          <w:lang w:val="ru-RU"/>
        </w:rPr>
        <w:t>9 февраля</w:t>
      </w:r>
      <w:r w:rsidRPr="00175F2F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5</w:t>
      </w:r>
      <w:r w:rsidRPr="00175F2F">
        <w:rPr>
          <w:b/>
          <w:bCs/>
          <w:lang w:val="ru-RU"/>
        </w:rPr>
        <w:t> года</w:t>
      </w:r>
      <w:r w:rsidRPr="00175F2F">
        <w:rPr>
          <w:lang w:val="ru-RU"/>
        </w:rPr>
        <w:t xml:space="preserve">. Просим учесть, что критерии для принятия решения о предоставлении стипендии включают: имеющийся бюджет БСЭ, вклады для собрания со стороны запрашивающего стипендию лица, справедливое распределение между странами, а также гендерный баланс. Наряду с этим предпочтение будет отдаваться заявителям, принимающим участие во всех собраниях, проводимых в </w:t>
      </w:r>
      <w:r>
        <w:rPr>
          <w:lang w:val="ru-RU"/>
        </w:rPr>
        <w:t>Дакаре</w:t>
      </w:r>
      <w:r w:rsidRPr="00175F2F">
        <w:rPr>
          <w:lang w:val="ru-RU"/>
        </w:rPr>
        <w:t xml:space="preserve"> </w:t>
      </w:r>
      <w:r>
        <w:rPr>
          <w:lang w:val="ru-RU"/>
        </w:rPr>
        <w:t>с 23 по 27 марта 2015</w:t>
      </w:r>
      <w:r w:rsidRPr="00175F2F">
        <w:rPr>
          <w:lang w:val="ru-RU"/>
        </w:rPr>
        <w:t> года.</w:t>
      </w:r>
    </w:p>
    <w:p w:rsidR="002640AC" w:rsidRPr="00175F2F" w:rsidRDefault="002640AC" w:rsidP="007E5508">
      <w:pPr>
        <w:jc w:val="both"/>
        <w:rPr>
          <w:lang w:val="ru-RU"/>
        </w:rPr>
      </w:pPr>
      <w:r>
        <w:rPr>
          <w:lang w:val="ru-RU"/>
        </w:rPr>
        <w:t>9</w:t>
      </w:r>
      <w:r w:rsidRPr="00175F2F">
        <w:rPr>
          <w:lang w:val="ru-RU"/>
        </w:rPr>
        <w:tab/>
        <w:t xml:space="preserve">С тем чтобы БСЭ могло предпринять необходимые действия в отношении организации </w:t>
      </w:r>
      <w:r>
        <w:rPr>
          <w:lang w:val="ru-RU"/>
        </w:rPr>
        <w:t>семинара-практикума</w:t>
      </w:r>
      <w:r w:rsidRPr="00175F2F">
        <w:rPr>
          <w:lang w:val="ru-RU"/>
        </w:rPr>
        <w:t xml:space="preserve">, был бы признателен </w:t>
      </w:r>
      <w:r>
        <w:rPr>
          <w:lang w:val="ru-RU"/>
        </w:rPr>
        <w:t>в</w:t>
      </w:r>
      <w:r w:rsidRPr="00175F2F">
        <w:rPr>
          <w:lang w:val="ru-RU"/>
        </w:rPr>
        <w:t xml:space="preserve">ам за регистрацию с использованием онлайновой формы, представленной по адресу: </w:t>
      </w:r>
      <w:hyperlink r:id="rId17" w:history="1">
        <w:r w:rsidR="007E5508" w:rsidRPr="009230A1">
          <w:rPr>
            <w:rStyle w:val="Hyperlink"/>
          </w:rPr>
          <w:t>http</w:t>
        </w:r>
        <w:r w:rsidR="007E5508" w:rsidRPr="009230A1">
          <w:rPr>
            <w:rStyle w:val="Hyperlink"/>
            <w:lang w:val="ru-RU"/>
          </w:rPr>
          <w:t>://</w:t>
        </w:r>
        <w:r w:rsidR="007E5508" w:rsidRPr="009230A1">
          <w:rPr>
            <w:rStyle w:val="Hyperlink"/>
          </w:rPr>
          <w:t>www</w:t>
        </w:r>
        <w:r w:rsidR="007E5508" w:rsidRPr="009230A1">
          <w:rPr>
            <w:rStyle w:val="Hyperlink"/>
            <w:lang w:val="ru-RU"/>
          </w:rPr>
          <w:t>.</w:t>
        </w:r>
        <w:r w:rsidR="007E5508" w:rsidRPr="009230A1">
          <w:rPr>
            <w:rStyle w:val="Hyperlink"/>
          </w:rPr>
          <w:t>itu</w:t>
        </w:r>
        <w:r w:rsidR="007E5508" w:rsidRPr="009230A1">
          <w:rPr>
            <w:rStyle w:val="Hyperlink"/>
            <w:lang w:val="ru-RU"/>
          </w:rPr>
          <w:t>.</w:t>
        </w:r>
        <w:r w:rsidR="007E5508" w:rsidRPr="009230A1">
          <w:rPr>
            <w:rStyle w:val="Hyperlink"/>
          </w:rPr>
          <w:t>int</w:t>
        </w:r>
        <w:r w:rsidR="007E5508" w:rsidRPr="009230A1">
          <w:rPr>
            <w:rStyle w:val="Hyperlink"/>
            <w:lang w:val="ru-RU"/>
          </w:rPr>
          <w:t>/</w:t>
        </w:r>
        <w:r w:rsidR="007E5508" w:rsidRPr="009230A1">
          <w:rPr>
            <w:rStyle w:val="Hyperlink"/>
          </w:rPr>
          <w:t>en</w:t>
        </w:r>
        <w:r w:rsidR="007E5508" w:rsidRPr="009230A1">
          <w:rPr>
            <w:rStyle w:val="Hyperlink"/>
            <w:lang w:val="ru-RU"/>
          </w:rPr>
          <w:t>/</w:t>
        </w:r>
        <w:r w:rsidR="007E5508" w:rsidRPr="009230A1">
          <w:rPr>
            <w:rStyle w:val="Hyperlink"/>
          </w:rPr>
          <w:t>ITU</w:t>
        </w:r>
        <w:r w:rsidR="007E5508" w:rsidRPr="009230A1">
          <w:rPr>
            <w:rStyle w:val="Hyperlink"/>
            <w:lang w:val="ru-RU"/>
          </w:rPr>
          <w:t>-</w:t>
        </w:r>
        <w:r w:rsidR="007E5508" w:rsidRPr="009230A1">
          <w:rPr>
            <w:rStyle w:val="Hyperlink"/>
          </w:rPr>
          <w:t>T</w:t>
        </w:r>
        <w:r w:rsidR="007E5508" w:rsidRPr="009230A1">
          <w:rPr>
            <w:rStyle w:val="Hyperlink"/>
            <w:lang w:val="ru-RU"/>
          </w:rPr>
          <w:t>/</w:t>
        </w:r>
        <w:r w:rsidR="007E5508" w:rsidRPr="009230A1">
          <w:rPr>
            <w:rStyle w:val="Hyperlink"/>
          </w:rPr>
          <w:t>Workshops</w:t>
        </w:r>
        <w:r w:rsidR="007E5508" w:rsidRPr="009230A1">
          <w:rPr>
            <w:rStyle w:val="Hyperlink"/>
            <w:lang w:val="ru-RU"/>
          </w:rPr>
          <w:t>-</w:t>
        </w:r>
        <w:r w:rsidR="007E5508" w:rsidRPr="009230A1">
          <w:rPr>
            <w:rStyle w:val="Hyperlink"/>
          </w:rPr>
          <w:t>and</w:t>
        </w:r>
        <w:r w:rsidR="007E5508" w:rsidRPr="009230A1">
          <w:rPr>
            <w:rStyle w:val="Hyperlink"/>
            <w:lang w:val="ru-RU"/>
          </w:rPr>
          <w:t>-</w:t>
        </w:r>
        <w:r w:rsidR="007E5508" w:rsidRPr="009230A1">
          <w:rPr>
            <w:rStyle w:val="Hyperlink"/>
          </w:rPr>
          <w:t>Seminars</w:t>
        </w:r>
        <w:r w:rsidR="007E5508" w:rsidRPr="009230A1">
          <w:rPr>
            <w:rStyle w:val="Hyperlink"/>
            <w:lang w:val="ru-RU"/>
          </w:rPr>
          <w:t>/</w:t>
        </w:r>
        <w:r w:rsidR="007E5508" w:rsidRPr="009230A1">
          <w:rPr>
            <w:rStyle w:val="Hyperlink"/>
          </w:rPr>
          <w:t>bsg</w:t>
        </w:r>
        <w:r w:rsidR="007E5508" w:rsidRPr="009230A1">
          <w:rPr>
            <w:rStyle w:val="Hyperlink"/>
            <w:lang w:val="ru-RU"/>
          </w:rPr>
          <w:t>/042015/</w:t>
        </w:r>
        <w:r w:rsidR="007E5508" w:rsidRPr="009230A1">
          <w:rPr>
            <w:rStyle w:val="Hyperlink"/>
          </w:rPr>
          <w:t>Pages</w:t>
        </w:r>
        <w:r w:rsidR="007E5508" w:rsidRPr="009230A1">
          <w:rPr>
            <w:rStyle w:val="Hyperlink"/>
            <w:lang w:val="ru-RU"/>
          </w:rPr>
          <w:t>/</w:t>
        </w:r>
        <w:r w:rsidR="007E5508" w:rsidRPr="009230A1">
          <w:rPr>
            <w:rStyle w:val="Hyperlink"/>
          </w:rPr>
          <w:t>default</w:t>
        </w:r>
        <w:r w:rsidR="007E5508" w:rsidRPr="009230A1">
          <w:rPr>
            <w:rStyle w:val="Hyperlink"/>
            <w:lang w:val="ru-RU"/>
          </w:rPr>
          <w:t>.</w:t>
        </w:r>
        <w:r w:rsidR="007E5508" w:rsidRPr="009230A1">
          <w:rPr>
            <w:rStyle w:val="Hyperlink"/>
          </w:rPr>
          <w:t>aspx</w:t>
        </w:r>
      </w:hyperlink>
      <w:r w:rsidRPr="00175F2F">
        <w:rPr>
          <w:lang w:val="ru-RU"/>
        </w:rPr>
        <w:t xml:space="preserve">, в максимально короткий срок, но </w:t>
      </w:r>
      <w:r w:rsidRPr="00175F2F">
        <w:rPr>
          <w:b/>
          <w:bCs/>
          <w:lang w:val="ru-RU"/>
        </w:rPr>
        <w:t>не позднее 9 </w:t>
      </w:r>
      <w:r>
        <w:rPr>
          <w:b/>
          <w:bCs/>
          <w:lang w:val="ru-RU"/>
        </w:rPr>
        <w:t>марта</w:t>
      </w:r>
      <w:r w:rsidRPr="00175F2F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5</w:t>
      </w:r>
      <w:r w:rsidRPr="00175F2F">
        <w:rPr>
          <w:b/>
          <w:bCs/>
          <w:lang w:val="ru-RU"/>
        </w:rPr>
        <w:t> года</w:t>
      </w:r>
      <w:r w:rsidRPr="00175F2F">
        <w:rPr>
          <w:lang w:val="ru-RU"/>
        </w:rPr>
        <w:t xml:space="preserve">. </w:t>
      </w:r>
      <w:r w:rsidRPr="00175F2F">
        <w:rPr>
          <w:b/>
          <w:bCs/>
          <w:lang w:val="ru-RU"/>
        </w:rPr>
        <w:t xml:space="preserve">Обращаем </w:t>
      </w:r>
      <w:r>
        <w:rPr>
          <w:b/>
          <w:bCs/>
          <w:lang w:val="ru-RU"/>
        </w:rPr>
        <w:t>в</w:t>
      </w:r>
      <w:r w:rsidRPr="00175F2F">
        <w:rPr>
          <w:b/>
          <w:bCs/>
          <w:lang w:val="ru-RU"/>
        </w:rPr>
        <w:t xml:space="preserve">аше внимание на то, что предварительная регистрация участников семинаров-практикумов проводится только в </w:t>
      </w:r>
      <w:r w:rsidRPr="00175F2F">
        <w:rPr>
          <w:b/>
          <w:bCs/>
          <w:i/>
          <w:iCs/>
          <w:lang w:val="ru-RU"/>
        </w:rPr>
        <w:t>онлайновом режиме</w:t>
      </w:r>
      <w:r w:rsidRPr="00175F2F">
        <w:rPr>
          <w:lang w:val="ru-RU"/>
        </w:rPr>
        <w:t xml:space="preserve">. </w:t>
      </w:r>
    </w:p>
    <w:p w:rsidR="002640AC" w:rsidRPr="00175F2F" w:rsidRDefault="002640AC" w:rsidP="002640AC">
      <w:pPr>
        <w:jc w:val="both"/>
        <w:rPr>
          <w:lang w:val="ru-RU"/>
        </w:rPr>
      </w:pPr>
      <w:r>
        <w:rPr>
          <w:lang w:val="ru-RU"/>
        </w:rPr>
        <w:t>10</w:t>
      </w:r>
      <w:r w:rsidRPr="00175F2F">
        <w:rPr>
          <w:lang w:val="ru-RU"/>
        </w:rPr>
        <w:tab/>
      </w:r>
      <w:r>
        <w:rPr>
          <w:szCs w:val="22"/>
          <w:lang w:val="ru-RU"/>
        </w:rPr>
        <w:t>Хотел</w:t>
      </w:r>
      <w:r w:rsidRPr="008F3649">
        <w:rPr>
          <w:szCs w:val="22"/>
          <w:lang w:val="ru-RU"/>
        </w:rPr>
        <w:t xml:space="preserve"> бы напомнить </w:t>
      </w:r>
      <w:r>
        <w:rPr>
          <w:szCs w:val="22"/>
          <w:lang w:val="ru-RU"/>
        </w:rPr>
        <w:t>в</w:t>
      </w:r>
      <w:r w:rsidRPr="008F3649">
        <w:rPr>
          <w:szCs w:val="22"/>
          <w:lang w:val="ru-RU"/>
        </w:rPr>
        <w:t xml:space="preserve">ам о том, что для въезда в </w:t>
      </w:r>
      <w:r>
        <w:rPr>
          <w:szCs w:val="22"/>
          <w:lang w:val="ru-RU"/>
        </w:rPr>
        <w:t>Сенегал</w:t>
      </w:r>
      <w:r w:rsidRPr="008F3649">
        <w:rPr>
          <w:szCs w:val="22"/>
          <w:lang w:val="ru-RU"/>
        </w:rPr>
        <w:t xml:space="preserve"> и пребывания в </w:t>
      </w:r>
      <w:r>
        <w:rPr>
          <w:szCs w:val="22"/>
          <w:lang w:val="ru-RU"/>
        </w:rPr>
        <w:t>нем</w:t>
      </w:r>
      <w:r w:rsidRPr="008F3649">
        <w:rPr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Pr="008F3649">
        <w:rPr>
          <w:b/>
          <w:bCs/>
          <w:szCs w:val="22"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8F3649">
        <w:rPr>
          <w:szCs w:val="22"/>
          <w:lang w:val="ru-RU"/>
        </w:rPr>
        <w:t xml:space="preserve"> и получать в учреждении (посольстве или консульстве), представляющем </w:t>
      </w:r>
      <w:r>
        <w:rPr>
          <w:szCs w:val="22"/>
          <w:lang w:val="ru-RU"/>
        </w:rPr>
        <w:t>Сенегал</w:t>
      </w:r>
      <w:r w:rsidRPr="008F3649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>
        <w:rPr>
          <w:szCs w:val="22"/>
          <w:lang w:val="ru-RU"/>
        </w:rPr>
        <w:t>П</w:t>
      </w:r>
      <w:r w:rsidRPr="008F3649">
        <w:rPr>
          <w:szCs w:val="22"/>
          <w:lang w:val="ru-RU"/>
        </w:rPr>
        <w:t>одробн</w:t>
      </w:r>
      <w:r>
        <w:rPr>
          <w:szCs w:val="22"/>
          <w:lang w:val="ru-RU"/>
        </w:rPr>
        <w:t>ая</w:t>
      </w:r>
      <w:r w:rsidRPr="008F3649">
        <w:rPr>
          <w:szCs w:val="22"/>
          <w:lang w:val="ru-RU"/>
        </w:rPr>
        <w:t xml:space="preserve"> информаци</w:t>
      </w:r>
      <w:r>
        <w:rPr>
          <w:szCs w:val="22"/>
          <w:lang w:val="ru-RU"/>
        </w:rPr>
        <w:t>я</w:t>
      </w:r>
      <w:r w:rsidRPr="008F3649">
        <w:rPr>
          <w:szCs w:val="22"/>
          <w:lang w:val="ru-RU"/>
        </w:rPr>
        <w:t xml:space="preserve"> о требованиях в отношении виз </w:t>
      </w:r>
      <w:r>
        <w:rPr>
          <w:szCs w:val="22"/>
          <w:lang w:val="ru-RU"/>
        </w:rPr>
        <w:t xml:space="preserve">будет представлена на веб-сайте МСЭ-Т. </w:t>
      </w:r>
    </w:p>
    <w:p w:rsidR="00BC33B4" w:rsidRPr="00BA03C8" w:rsidRDefault="00BC33B4" w:rsidP="002640AC">
      <w:pPr>
        <w:pStyle w:val="Normalaftertitle"/>
        <w:spacing w:before="120"/>
        <w:rPr>
          <w:lang w:val="ru-RU"/>
        </w:rPr>
      </w:pPr>
      <w:r w:rsidRPr="00BA03C8">
        <w:rPr>
          <w:lang w:val="ru-RU"/>
        </w:rPr>
        <w:t>С уважением,</w:t>
      </w:r>
    </w:p>
    <w:p w:rsidR="00BC33B4" w:rsidRPr="00BA03C8" w:rsidRDefault="002640AC" w:rsidP="00FC43CE">
      <w:pPr>
        <w:spacing w:before="1200"/>
        <w:rPr>
          <w:lang w:val="ru-RU"/>
        </w:rPr>
      </w:pPr>
      <w:r>
        <w:rPr>
          <w:lang w:val="ru-RU"/>
        </w:rPr>
        <w:lastRenderedPageBreak/>
        <w:t>Чхе Суб Ли</w:t>
      </w:r>
      <w:r w:rsidR="00BC33B4" w:rsidRPr="00BA03C8">
        <w:rPr>
          <w:lang w:val="ru-RU"/>
        </w:rPr>
        <w:br/>
        <w:t>Директор Бюро</w:t>
      </w:r>
      <w:r w:rsidR="00BC33B4" w:rsidRPr="00BA03C8">
        <w:rPr>
          <w:lang w:val="ru-RU"/>
        </w:rPr>
        <w:br/>
        <w:t>стандартизации электросвязи</w:t>
      </w:r>
    </w:p>
    <w:p w:rsidR="000465CD" w:rsidRPr="006E20F5" w:rsidRDefault="00CB3C5F" w:rsidP="002640AC">
      <w:pPr>
        <w:spacing w:before="240"/>
      </w:pPr>
      <w:r w:rsidRPr="00BA03C8">
        <w:rPr>
          <w:b/>
          <w:bCs/>
          <w:lang w:val="ru-RU"/>
        </w:rPr>
        <w:t>Приложение</w:t>
      </w:r>
      <w:r w:rsidRPr="006E20F5">
        <w:t>: 1</w:t>
      </w:r>
      <w:r w:rsidR="000465CD" w:rsidRPr="006E20F5">
        <w:br w:type="page"/>
      </w:r>
    </w:p>
    <w:p w:rsidR="00025283" w:rsidRPr="007E5508" w:rsidRDefault="00025283" w:rsidP="002640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4"/>
          <w:szCs w:val="24"/>
        </w:rPr>
      </w:pPr>
      <w:r w:rsidRPr="007E5508">
        <w:rPr>
          <w:sz w:val="24"/>
          <w:szCs w:val="24"/>
          <w:lang w:val="en-US"/>
        </w:rPr>
        <w:lastRenderedPageBreak/>
        <w:t>ANNEX 1</w:t>
      </w:r>
      <w:r w:rsidRPr="007E5508">
        <w:rPr>
          <w:sz w:val="24"/>
          <w:szCs w:val="24"/>
          <w:lang w:val="en-US"/>
        </w:rPr>
        <w:br/>
      </w:r>
      <w:r w:rsidRPr="007E5508">
        <w:rPr>
          <w:sz w:val="24"/>
          <w:szCs w:val="24"/>
        </w:rPr>
        <w:t>(to TSB Circular 13</w:t>
      </w:r>
      <w:r w:rsidR="002640AC" w:rsidRPr="007E5508">
        <w:rPr>
          <w:sz w:val="24"/>
          <w:szCs w:val="24"/>
          <w:lang w:val="en-US"/>
        </w:rPr>
        <w:t>6</w:t>
      </w:r>
      <w:r w:rsidRPr="007E5508">
        <w:rPr>
          <w:sz w:val="24"/>
          <w:szCs w:val="24"/>
        </w:rPr>
        <w:t>)</w:t>
      </w:r>
    </w:p>
    <w:p w:rsidR="002640AC" w:rsidRPr="007E5508" w:rsidRDefault="002640AC" w:rsidP="007411F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sz w:val="24"/>
          <w:szCs w:val="24"/>
          <w:lang w:val="en-US"/>
        </w:rPr>
      </w:pPr>
      <w:r w:rsidRPr="007E5508">
        <w:rPr>
          <w:b/>
          <w:bCs/>
          <w:sz w:val="24"/>
          <w:szCs w:val="24"/>
          <w:lang w:val="en-US"/>
        </w:rPr>
        <w:t>FORM 1 – FELLOWSHIP REQUEST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2640AC" w:rsidRPr="002640AC" w:rsidTr="005626E3">
        <w:trPr>
          <w:trHeight w:val="1115"/>
          <w:jc w:val="center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6"/>
                <w:szCs w:val="20"/>
                <w:lang w:val="en-GB"/>
              </w:rPr>
            </w:pPr>
            <w:r w:rsidRPr="002640AC">
              <w:rPr>
                <w:rFonts w:eastAsia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0244F3FF" wp14:editId="2A513097">
                  <wp:extent cx="621665" cy="6375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 xml:space="preserve">ITU-T SG 5RG-AFR and SG 12RG-AFR meetings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and</w:t>
            </w:r>
            <w:r w:rsidRPr="002640A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 xml:space="preserve"> ITU Regional Standardization Forum</w:t>
            </w:r>
          </w:p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Dakar, Senegal 23</w:t>
            </w:r>
            <w:r w:rsidR="005626E3">
              <w:rPr>
                <w:rFonts w:eastAsia="Times New Roman"/>
                <w:sz w:val="24"/>
                <w:szCs w:val="20"/>
                <w:lang w:val="ru-RU"/>
              </w:rPr>
              <w:t>−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27 March 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07C1D81E" wp14:editId="328CB76A">
                  <wp:extent cx="610870" cy="6267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0AC" w:rsidRPr="005F2CEE" w:rsidTr="005626E3">
        <w:trPr>
          <w:jc w:val="center"/>
        </w:trPr>
        <w:tc>
          <w:tcPr>
            <w:tcW w:w="2734" w:type="dxa"/>
            <w:gridSpan w:val="2"/>
            <w:vAlign w:val="center"/>
          </w:tcPr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bCs/>
                <w:iCs/>
                <w:sz w:val="24"/>
                <w:szCs w:val="22"/>
                <w:lang w:val="en-GB"/>
              </w:rPr>
            </w:pPr>
            <w:r w:rsidRPr="002640AC">
              <w:rPr>
                <w:rFonts w:eastAsia="Times New Roman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bCs/>
                <w:sz w:val="24"/>
                <w:szCs w:val="22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</w:rPr>
              <w:t xml:space="preserve">ITU </w:t>
            </w:r>
          </w:p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2"/>
                <w:lang w:val="fr-FR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 xml:space="preserve">E-mail: </w:t>
            </w: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ab/>
            </w:r>
            <w:hyperlink r:id="rId19" w:history="1">
              <w:r w:rsidRPr="002640AC">
                <w:rPr>
                  <w:rFonts w:eastAsia="Times New Roman"/>
                  <w:b/>
                  <w:bCs/>
                  <w:color w:val="0000FF"/>
                  <w:sz w:val="24"/>
                  <w:szCs w:val="22"/>
                  <w:u w:val="single"/>
                  <w:lang w:val="it-IT"/>
                </w:rPr>
                <w:t>bdtfellowships@itu.int</w:t>
              </w:r>
            </w:hyperlink>
          </w:p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b/>
                <w:bCs/>
                <w:sz w:val="24"/>
                <w:szCs w:val="22"/>
                <w:lang w:val="it-IT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>Tel:</w:t>
            </w: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2640AC" w:rsidRPr="002640AC" w:rsidRDefault="002640AC" w:rsidP="005626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after="60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it-IT"/>
              </w:rPr>
            </w:pP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>Fax:</w:t>
            </w:r>
            <w:r w:rsidRPr="002640AC">
              <w:rPr>
                <w:rFonts w:eastAsia="Times New Roman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2640AC" w:rsidRPr="002640AC" w:rsidTr="005626E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jc w:val="center"/>
              <w:textAlignment w:val="baseline"/>
              <w:rPr>
                <w:rFonts w:eastAsia="Times New Roman"/>
                <w:b/>
                <w:iCs/>
                <w:sz w:val="24"/>
                <w:szCs w:val="20"/>
              </w:rPr>
            </w:pPr>
            <w:r w:rsidRPr="002640AC">
              <w:rPr>
                <w:rFonts w:eastAsia="Times New Roman"/>
                <w:b/>
                <w:iCs/>
                <w:sz w:val="24"/>
                <w:szCs w:val="20"/>
              </w:rPr>
              <w:t>Request for one partial fellowship to be submitted before 9 February 2015</w:t>
            </w:r>
          </w:p>
        </w:tc>
      </w:tr>
      <w:tr w:rsidR="002640AC" w:rsidRPr="002640AC" w:rsidTr="005626E3">
        <w:tblPrEx>
          <w:tblCellMar>
            <w:left w:w="107" w:type="dxa"/>
            <w:right w:w="107" w:type="dxa"/>
          </w:tblCellMar>
        </w:tblPrEx>
        <w:trPr>
          <w:trHeight w:val="439"/>
          <w:jc w:val="center"/>
        </w:trPr>
        <w:tc>
          <w:tcPr>
            <w:tcW w:w="2878" w:type="dxa"/>
            <w:gridSpan w:val="3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iCs/>
                <w:sz w:val="24"/>
                <w:szCs w:val="20"/>
              </w:rPr>
            </w:pPr>
            <w:r w:rsidRPr="002640AC">
              <w:rPr>
                <w:rFonts w:eastAsia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</w:tr>
      <w:tr w:rsidR="002640AC" w:rsidRPr="002640AC" w:rsidTr="005626E3">
        <w:trPr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sz w:val="16"/>
                <w:szCs w:val="16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Registration Confirmation I.D. No:…………………………………………………………………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br/>
              <w:t xml:space="preserve">(Note:  It is imperative for fellowship holders to pre-register via the online registration form at:  </w:t>
            </w:r>
            <w:hyperlink r:id="rId20" w:history="1">
              <w:r w:rsidRPr="002640AC">
                <w:rPr>
                  <w:rFonts w:eastAsia="Times New Roman"/>
                  <w:color w:val="0000FF"/>
                  <w:sz w:val="24"/>
                  <w:szCs w:val="20"/>
                  <w:u w:val="single"/>
                  <w:lang w:val="en-GB"/>
                </w:rPr>
                <w:t>http://www.itu.int/en/ITU-T/Workshops-and-Seminars/bsg/042015/Pages/default.aspx</w:t>
              </w:r>
            </w:hyperlink>
            <w:r w:rsidRPr="002640AC">
              <w:rPr>
                <w:rFonts w:eastAsia="Times New Roman"/>
                <w:color w:val="1F497D"/>
                <w:sz w:val="24"/>
                <w:szCs w:val="20"/>
                <w:lang w:val="en-GB"/>
              </w:rPr>
              <w:t>.</w:t>
            </w:r>
            <w:r w:rsidRPr="002640AC">
              <w:rPr>
                <w:rFonts w:eastAsia="Times New Roman"/>
                <w:color w:val="1F497D"/>
                <w:sz w:val="24"/>
                <w:lang w:val="en-GB"/>
              </w:rPr>
              <w:t>)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lang w:val="en-GB"/>
              </w:rPr>
              <w:t>Country</w:t>
            </w:r>
            <w:r w:rsidRPr="002640AC">
              <w:rPr>
                <w:rFonts w:eastAsia="Times New Roman"/>
                <w:bCs/>
                <w:sz w:val="24"/>
              </w:rPr>
              <w:t>:</w:t>
            </w:r>
            <w:r w:rsidRPr="002640AC">
              <w:rPr>
                <w:rFonts w:eastAsia="Times New Roman"/>
                <w:b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lang w:val="en-GB"/>
              </w:rPr>
              <w:t>Name of the Administration or Organization</w:t>
            </w:r>
            <w:r w:rsidRPr="002640AC">
              <w:rPr>
                <w:rFonts w:eastAsia="Times New Roman"/>
                <w:bCs/>
                <w:sz w:val="24"/>
              </w:rPr>
              <w:t>:</w:t>
            </w:r>
            <w:r w:rsidRPr="002640AC">
              <w:rPr>
                <w:rFonts w:eastAsia="Times New Roman"/>
                <w:b/>
                <w:sz w:val="18"/>
                <w:szCs w:val="18"/>
              </w:rPr>
              <w:t xml:space="preserve"> 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 xml:space="preserve">Mr / Ms </w:t>
            </w:r>
            <w:r w:rsidRPr="002640AC">
              <w:rPr>
                <w:rFonts w:eastAsia="Times New Roman"/>
                <w:b/>
                <w:sz w:val="18"/>
                <w:szCs w:val="18"/>
              </w:rPr>
              <w:t xml:space="preserve"> _______________________________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 xml:space="preserve">(family name) 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ab/>
            </w:r>
            <w:r w:rsidRPr="002640AC">
              <w:rPr>
                <w:rFonts w:eastAsia="Times New Roman"/>
                <w:b/>
                <w:sz w:val="18"/>
                <w:szCs w:val="18"/>
              </w:rPr>
              <w:t>________________________________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(given name)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71"/>
                <w:tab w:val="left" w:pos="2268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 xml:space="preserve">Title: </w:t>
            </w:r>
            <w:r w:rsidRPr="002640AC">
              <w:rPr>
                <w:rFonts w:eastAsia="Times New Roman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2640AC" w:rsidRPr="002640AC" w:rsidTr="005626E3">
        <w:trPr>
          <w:jc w:val="center"/>
        </w:trPr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Address</w:t>
            </w:r>
            <w:r w:rsidRPr="002640AC">
              <w:rPr>
                <w:rFonts w:eastAsia="Times New Roman"/>
                <w:sz w:val="24"/>
                <w:lang w:val="en-GB"/>
              </w:rPr>
              <w:t>: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180"/>
              <w:ind w:left="170" w:hanging="170"/>
              <w:textAlignment w:val="baseline"/>
              <w:rPr>
                <w:rFonts w:eastAsia="Times New Roman"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Tel</w:t>
            </w:r>
            <w:r w:rsidRPr="002640AC">
              <w:rPr>
                <w:rFonts w:eastAsia="Times New Roman"/>
                <w:sz w:val="18"/>
                <w:szCs w:val="18"/>
              </w:rPr>
              <w:t>.</w:t>
            </w:r>
            <w:r w:rsidRPr="002640AC">
              <w:rPr>
                <w:rFonts w:eastAsia="Times New Roman"/>
                <w:sz w:val="24"/>
              </w:rPr>
              <w:t>:</w:t>
            </w:r>
            <w:r w:rsidRPr="002640AC">
              <w:rPr>
                <w:rFonts w:eastAsia="Times New Roman"/>
                <w:sz w:val="18"/>
                <w:szCs w:val="18"/>
              </w:rPr>
              <w:t xml:space="preserve"> _________________________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Fax</w:t>
            </w:r>
            <w:r w:rsidRPr="002640AC">
              <w:rPr>
                <w:rFonts w:eastAsia="Times New Roman"/>
                <w:sz w:val="24"/>
              </w:rPr>
              <w:t>:</w:t>
            </w:r>
            <w:r w:rsidRPr="002640AC">
              <w:rPr>
                <w:rFonts w:eastAsia="Times New Roman"/>
                <w:sz w:val="18"/>
                <w:szCs w:val="18"/>
              </w:rPr>
              <w:tab/>
              <w:t xml:space="preserve"> _________________________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 xml:space="preserve">E-Mail: </w:t>
            </w:r>
            <w:r w:rsidRPr="002640AC">
              <w:rPr>
                <w:rFonts w:eastAsia="Times New Roman"/>
                <w:sz w:val="18"/>
                <w:szCs w:val="18"/>
              </w:rPr>
              <w:t>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PASSPORT INFORMATION</w:t>
            </w:r>
            <w:r w:rsidRPr="002640AC">
              <w:rPr>
                <w:rFonts w:eastAsia="Times New Roman"/>
                <w:sz w:val="24"/>
              </w:rPr>
              <w:t>: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Date of birth</w:t>
            </w:r>
            <w:r w:rsidRPr="002640AC">
              <w:rPr>
                <w:rFonts w:eastAsia="Times New Roman"/>
                <w:sz w:val="24"/>
              </w:rPr>
              <w:t>:</w:t>
            </w:r>
            <w:r w:rsidRPr="002640AC">
              <w:rPr>
                <w:rFonts w:eastAsia="Times New Roman"/>
                <w:sz w:val="18"/>
                <w:szCs w:val="18"/>
              </w:rPr>
              <w:t xml:space="preserve"> ________________________________________________________________________________________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Nationality</w:t>
            </w:r>
            <w:r w:rsidRPr="002640AC">
              <w:rPr>
                <w:rFonts w:eastAsia="Times New Roman"/>
                <w:sz w:val="24"/>
                <w:lang w:val="en-GB"/>
              </w:rPr>
              <w:t xml:space="preserve">: 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 xml:space="preserve">______________________________  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Passport number</w:t>
            </w:r>
            <w:r w:rsidRPr="002640AC">
              <w:rPr>
                <w:rFonts w:eastAsia="Times New Roman"/>
                <w:sz w:val="24"/>
                <w:lang w:val="en-GB"/>
              </w:rPr>
              <w:t>: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 xml:space="preserve"> _______________________________________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b/>
                <w:sz w:val="18"/>
                <w:szCs w:val="18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Date of issue</w:t>
            </w:r>
            <w:r w:rsidRPr="002640AC">
              <w:rPr>
                <w:rFonts w:eastAsia="Times New Roman"/>
                <w:sz w:val="24"/>
                <w:lang w:val="en-GB"/>
              </w:rPr>
              <w:t>: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 xml:space="preserve"> ______________ 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In (place)</w:t>
            </w:r>
            <w:r w:rsidRPr="002640AC">
              <w:rPr>
                <w:rFonts w:eastAsia="Times New Roman"/>
                <w:sz w:val="24"/>
                <w:lang w:val="en-GB"/>
              </w:rPr>
              <w:t xml:space="preserve">: 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>_________________________</w:t>
            </w:r>
            <w:r w:rsidRPr="002640AC">
              <w:rPr>
                <w:rFonts w:eastAsia="Times New Roman"/>
                <w:sz w:val="24"/>
                <w:szCs w:val="20"/>
                <w:lang w:val="en-GB"/>
              </w:rPr>
              <w:t>Valid until (date)</w:t>
            </w:r>
            <w:r w:rsidRPr="002640AC">
              <w:rPr>
                <w:rFonts w:eastAsia="Times New Roman"/>
                <w:sz w:val="24"/>
                <w:lang w:val="en-GB"/>
              </w:rPr>
              <w:t xml:space="preserve">: </w:t>
            </w:r>
            <w:r w:rsidRPr="002640AC">
              <w:rPr>
                <w:rFonts w:eastAsia="Times New Roman"/>
                <w:sz w:val="18"/>
                <w:szCs w:val="18"/>
                <w:lang w:val="en-GB"/>
              </w:rPr>
              <w:t>__________________</w:t>
            </w:r>
          </w:p>
        </w:tc>
      </w:tr>
      <w:tr w:rsidR="002640AC" w:rsidRPr="002640AC" w:rsidTr="00562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  <w:jc w:val="center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Please select your preference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sz w:val="24"/>
                <w:szCs w:val="20"/>
                <w:lang w:val="en-GB"/>
              </w:rPr>
              <w:t>(which ITU will do its best to accommodate)</w:t>
            </w:r>
          </w:p>
        </w:tc>
      </w:tr>
      <w:tr w:rsidR="002640AC" w:rsidRPr="002640AC" w:rsidTr="00562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  <w:jc w:val="center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eastAsia="Times New Roman"/>
                <w:b/>
                <w:bCs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ab/>
            </w:r>
            <w:r w:rsidRPr="002640AC">
              <w:rPr>
                <w:rFonts w:eastAsia="Times New Roman"/>
                <w:b/>
                <w:bCs/>
                <w:sz w:val="24"/>
                <w:lang w:val="en-GB"/>
              </w:rPr>
              <w:t>□ Economy class air ticket (duty station / Dakar / duty station)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2640AC" w:rsidRPr="002640AC" w:rsidTr="00562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  <w:jc w:val="center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</w:p>
        </w:tc>
      </w:tr>
      <w:tr w:rsidR="002640AC" w:rsidRPr="002640AC" w:rsidTr="00562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46"/>
          <w:jc w:val="center"/>
        </w:trPr>
        <w:tc>
          <w:tcPr>
            <w:tcW w:w="6473" w:type="dxa"/>
            <w:gridSpan w:val="5"/>
            <w:vAlign w:val="center"/>
          </w:tcPr>
          <w:p w:rsidR="002640AC" w:rsidRPr="002640AC" w:rsidRDefault="002640AC" w:rsidP="007411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</w:rPr>
              <w:t>Signature of fellowship candidate:</w:t>
            </w:r>
          </w:p>
        </w:tc>
        <w:tc>
          <w:tcPr>
            <w:tcW w:w="3308" w:type="dxa"/>
            <w:gridSpan w:val="3"/>
            <w:vAlign w:val="center"/>
          </w:tcPr>
          <w:p w:rsidR="002640AC" w:rsidRPr="002640AC" w:rsidRDefault="002640AC" w:rsidP="007411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</w:rPr>
              <w:t>Date:</w:t>
            </w:r>
          </w:p>
        </w:tc>
      </w:tr>
      <w:tr w:rsidR="002640AC" w:rsidRPr="002640AC" w:rsidTr="005626E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781" w:type="dxa"/>
            <w:gridSpan w:val="8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szCs w:val="22"/>
              </w:rPr>
            </w:pPr>
            <w:r w:rsidRPr="002640AC">
              <w:rPr>
                <w:rFonts w:eastAsia="Times New Roman"/>
                <w:szCs w:val="22"/>
              </w:rPr>
              <w:t>TO VALIDATE FELLOWSHIP REQUEST, NAME, TITLE AND SIGNATURE OF CERTIFYING OFFICIAL DESIGNATING PARTICIPANT MUST BE COMPLETED BELOW WITH OFFICIAL STAMP.</w:t>
            </w:r>
          </w:p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2640AC">
              <w:rPr>
                <w:rFonts w:eastAsia="Times New Roman"/>
                <w:szCs w:val="22"/>
                <w:lang w:val="en-GB"/>
              </w:rPr>
              <w:t>N.B. IT IS IMPERATIVE THAT FELLOWS BE PRESENT FROM THE FIRST DAY TO THE END OF THE MEETING.</w:t>
            </w:r>
          </w:p>
        </w:tc>
      </w:tr>
      <w:tr w:rsidR="002640AC" w:rsidRPr="002640AC" w:rsidTr="00562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31"/>
          <w:jc w:val="center"/>
        </w:trPr>
        <w:tc>
          <w:tcPr>
            <w:tcW w:w="6473" w:type="dxa"/>
            <w:gridSpan w:val="5"/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</w:rPr>
              <w:t>Signature:</w:t>
            </w:r>
          </w:p>
        </w:tc>
        <w:tc>
          <w:tcPr>
            <w:tcW w:w="3308" w:type="dxa"/>
            <w:gridSpan w:val="3"/>
            <w:vAlign w:val="center"/>
          </w:tcPr>
          <w:p w:rsidR="002640AC" w:rsidRPr="002640AC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sz w:val="24"/>
                <w:lang w:val="en-GB"/>
              </w:rPr>
            </w:pPr>
            <w:r w:rsidRPr="002640AC">
              <w:rPr>
                <w:rFonts w:eastAsia="Times New Roman"/>
                <w:b/>
                <w:bCs/>
                <w:sz w:val="24"/>
              </w:rPr>
              <w:t>Date:</w:t>
            </w:r>
          </w:p>
        </w:tc>
      </w:tr>
    </w:tbl>
    <w:p w:rsidR="006E20F5" w:rsidRDefault="006E20F5" w:rsidP="007411F8">
      <w:pPr>
        <w:spacing w:before="240"/>
        <w:jc w:val="center"/>
      </w:pPr>
      <w:r>
        <w:t>______________</w:t>
      </w:r>
    </w:p>
    <w:sectPr w:rsidR="006E20F5" w:rsidSect="00A343B2">
      <w:headerReference w:type="default" r:id="rId21"/>
      <w:footerReference w:type="default" r:id="rId22"/>
      <w:footerReference w:type="first" r:id="rId23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08" w:rsidRPr="007E5508" w:rsidRDefault="007E5508" w:rsidP="007E5508">
    <w:pPr>
      <w:pStyle w:val="Footer"/>
      <w:rPr>
        <w:sz w:val="18"/>
        <w:szCs w:val="18"/>
        <w:lang w:val="fr-CH"/>
      </w:rPr>
    </w:pPr>
    <w:r w:rsidRPr="007E5508">
      <w:rPr>
        <w:sz w:val="18"/>
        <w:szCs w:val="18"/>
        <w:lang w:val="fr-CH"/>
      </w:rPr>
      <w:t>ITU-T\BUREAU\CIRC\136R.DOC</w:t>
    </w:r>
  </w:p>
  <w:p w:rsidR="00C96392" w:rsidRPr="002755DF" w:rsidRDefault="002755DF" w:rsidP="007E5508">
    <w:pPr>
      <w:pStyle w:val="Footer"/>
      <w:tabs>
        <w:tab w:val="clear" w:pos="4703"/>
        <w:tab w:val="center" w:pos="5954"/>
      </w:tabs>
      <w:rPr>
        <w:lang w:val="fr-CH"/>
      </w:rPr>
    </w:pPr>
    <w:r w:rsidRPr="005B23E4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C" w:rsidRPr="005F2CEE" w:rsidRDefault="005F2CEE" w:rsidP="005F2CEE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Telecommunication Union • Place des Nations • </w:t>
    </w:r>
    <w:r>
      <w:rPr>
        <w:sz w:val="18"/>
        <w:szCs w:val="18"/>
        <w:lang w:val="fr-CH"/>
      </w:rPr>
      <w:t>CH</w:t>
    </w:r>
    <w:r>
      <w:rPr>
        <w:sz w:val="18"/>
        <w:szCs w:val="18"/>
        <w:lang w:val="fr-CH"/>
      </w:rPr>
      <w:noBreakHyphen/>
      <w:t>1211 Geneva 20 • Switzerland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 w:rsidRPr="00BD5A4C">
      <w:rPr>
        <w:rFonts w:asciiTheme="minorHAnsi" w:hAnsiTheme="minorHAnsi" w:cs="Calibri"/>
        <w:sz w:val="18"/>
        <w:szCs w:val="18"/>
        <w:lang w:val="ru-RU"/>
      </w:rPr>
      <w:t>Эл</w:t>
    </w:r>
    <w:r w:rsidRPr="00BD5A4C">
      <w:rPr>
        <w:rFonts w:asciiTheme="minorHAnsi" w:hAnsiTheme="minorHAnsi" w:cs="Calibri"/>
        <w:sz w:val="18"/>
        <w:szCs w:val="18"/>
      </w:rPr>
      <w:t xml:space="preserve">. </w:t>
    </w:r>
    <w:r w:rsidRPr="00BD5A4C">
      <w:rPr>
        <w:rFonts w:asciiTheme="minorHAnsi" w:hAnsiTheme="minorHAnsi" w:cs="Calibri"/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5C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F02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8D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8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EE9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B6B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EB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F6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926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128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E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526C5"/>
    <w:rsid w:val="00152875"/>
    <w:rsid w:val="001629DC"/>
    <w:rsid w:val="0017673F"/>
    <w:rsid w:val="001B4A74"/>
    <w:rsid w:val="001D261C"/>
    <w:rsid w:val="001D553D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9565D"/>
    <w:rsid w:val="002B37F9"/>
    <w:rsid w:val="002C2EF1"/>
    <w:rsid w:val="002D26FD"/>
    <w:rsid w:val="002E4C41"/>
    <w:rsid w:val="003036D9"/>
    <w:rsid w:val="0031057A"/>
    <w:rsid w:val="0033434F"/>
    <w:rsid w:val="00340304"/>
    <w:rsid w:val="00345CCF"/>
    <w:rsid w:val="00352D81"/>
    <w:rsid w:val="003D2F6F"/>
    <w:rsid w:val="003F5B77"/>
    <w:rsid w:val="00401207"/>
    <w:rsid w:val="0041366E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415CB"/>
    <w:rsid w:val="005626E3"/>
    <w:rsid w:val="00570E17"/>
    <w:rsid w:val="005C66E8"/>
    <w:rsid w:val="005D044D"/>
    <w:rsid w:val="005E616E"/>
    <w:rsid w:val="005F2CEE"/>
    <w:rsid w:val="006139B2"/>
    <w:rsid w:val="00615C6F"/>
    <w:rsid w:val="00625BAF"/>
    <w:rsid w:val="006318C5"/>
    <w:rsid w:val="00636D90"/>
    <w:rsid w:val="006738AA"/>
    <w:rsid w:val="006777D5"/>
    <w:rsid w:val="006D7FBC"/>
    <w:rsid w:val="006E20F5"/>
    <w:rsid w:val="006F1984"/>
    <w:rsid w:val="006F5F55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63FF3"/>
    <w:rsid w:val="007838EF"/>
    <w:rsid w:val="0079397B"/>
    <w:rsid w:val="007D0BFA"/>
    <w:rsid w:val="007E5508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B4BAE"/>
    <w:rsid w:val="008C389C"/>
    <w:rsid w:val="008C5C0E"/>
    <w:rsid w:val="008C7044"/>
    <w:rsid w:val="008E0925"/>
    <w:rsid w:val="009469D2"/>
    <w:rsid w:val="009979B5"/>
    <w:rsid w:val="009A2C9B"/>
    <w:rsid w:val="009B6144"/>
    <w:rsid w:val="009F7983"/>
    <w:rsid w:val="00A116C3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34D84"/>
    <w:rsid w:val="00B52E06"/>
    <w:rsid w:val="00B8707E"/>
    <w:rsid w:val="00BA03C8"/>
    <w:rsid w:val="00BC33B4"/>
    <w:rsid w:val="00BD2DA5"/>
    <w:rsid w:val="00C044D2"/>
    <w:rsid w:val="00C07C06"/>
    <w:rsid w:val="00C22D6C"/>
    <w:rsid w:val="00C5494F"/>
    <w:rsid w:val="00C60E38"/>
    <w:rsid w:val="00C623F1"/>
    <w:rsid w:val="00C632A4"/>
    <w:rsid w:val="00C83A49"/>
    <w:rsid w:val="00C83F4A"/>
    <w:rsid w:val="00C95EB8"/>
    <w:rsid w:val="00C96392"/>
    <w:rsid w:val="00CB3C5F"/>
    <w:rsid w:val="00D1778F"/>
    <w:rsid w:val="00D275D2"/>
    <w:rsid w:val="00D3506F"/>
    <w:rsid w:val="00D47122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F012B"/>
    <w:rsid w:val="00DF109B"/>
    <w:rsid w:val="00E07386"/>
    <w:rsid w:val="00E14A1A"/>
    <w:rsid w:val="00E17F1A"/>
    <w:rsid w:val="00E42B52"/>
    <w:rsid w:val="00E45C46"/>
    <w:rsid w:val="00E477F8"/>
    <w:rsid w:val="00E56FD7"/>
    <w:rsid w:val="00E645B4"/>
    <w:rsid w:val="00ED0932"/>
    <w:rsid w:val="00EF1FF9"/>
    <w:rsid w:val="00EF273F"/>
    <w:rsid w:val="00F14153"/>
    <w:rsid w:val="00F14C63"/>
    <w:rsid w:val="00F15118"/>
    <w:rsid w:val="00F205F5"/>
    <w:rsid w:val="00F2526F"/>
    <w:rsid w:val="00F76457"/>
    <w:rsid w:val="00F830DA"/>
    <w:rsid w:val="00FC019B"/>
    <w:rsid w:val="00FC43CE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5/sg5rgafr/Pages/default.aspx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12/sg12rgafr/Pages/default.aspx" TargetMode="External"/><Relationship Id="rId17" Type="http://schemas.openxmlformats.org/officeDocument/2006/relationships/hyperlink" Target="http://www.itu.int/en/ITU-T/Workshops-and-Seminars/bsg/042015/Pages/default.asp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hyperlink" Target="http://www.itu.int/en/ITU-T/Workshops-and-Seminars/bsg/042015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042015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bsg/042015/Pages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mailto:bdtfellowshi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042015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A81CB3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A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FEF3-1E21-4483-88C3-007E8D52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7929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8840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2015-01-28T11:09:00Z</cp:lastPrinted>
  <dcterms:created xsi:type="dcterms:W3CDTF">2015-01-29T08:42:00Z</dcterms:created>
  <dcterms:modified xsi:type="dcterms:W3CDTF">2015-01-29T08:42:00Z</dcterms:modified>
</cp:coreProperties>
</file>