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F33773" w:rsidTr="00303D62">
        <w:trPr>
          <w:cantSplit/>
        </w:trPr>
        <w:tc>
          <w:tcPr>
            <w:tcW w:w="6426" w:type="dxa"/>
            <w:vAlign w:val="center"/>
          </w:tcPr>
          <w:p w:rsidR="00C34772" w:rsidRPr="00F33773" w:rsidRDefault="00C34772" w:rsidP="00303D62">
            <w:pPr>
              <w:tabs>
                <w:tab w:val="right" w:pos="8732"/>
              </w:tabs>
              <w:spacing w:before="0"/>
              <w:rPr>
                <w:rFonts w:ascii="Verdana" w:hAnsi="Verdana"/>
                <w:b/>
                <w:bCs/>
                <w:color w:val="FFFFFF"/>
                <w:sz w:val="26"/>
                <w:szCs w:val="26"/>
              </w:rPr>
            </w:pPr>
            <w:r w:rsidRPr="00F33773">
              <w:rPr>
                <w:rFonts w:ascii="Verdana" w:hAnsi="Verdana"/>
                <w:b/>
                <w:bCs/>
                <w:sz w:val="26"/>
                <w:szCs w:val="26"/>
              </w:rPr>
              <w:t>Oficina de Normalización</w:t>
            </w:r>
            <w:r w:rsidRPr="00F33773">
              <w:rPr>
                <w:rFonts w:ascii="Verdana" w:hAnsi="Verdana"/>
                <w:b/>
                <w:bCs/>
                <w:sz w:val="26"/>
                <w:szCs w:val="26"/>
              </w:rPr>
              <w:br/>
              <w:t>de las Telecomunicaciones</w:t>
            </w:r>
          </w:p>
        </w:tc>
        <w:tc>
          <w:tcPr>
            <w:tcW w:w="3355" w:type="dxa"/>
            <w:vAlign w:val="center"/>
          </w:tcPr>
          <w:p w:rsidR="00C34772" w:rsidRPr="00F33773" w:rsidRDefault="00C34772" w:rsidP="00303D62">
            <w:pPr>
              <w:spacing w:before="0"/>
              <w:jc w:val="right"/>
              <w:rPr>
                <w:rFonts w:ascii="Verdana" w:hAnsi="Verdana"/>
                <w:color w:val="FFFFFF"/>
                <w:sz w:val="26"/>
                <w:szCs w:val="26"/>
              </w:rPr>
            </w:pPr>
            <w:r w:rsidRPr="00F33773">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F33773" w:rsidTr="00303D62">
        <w:trPr>
          <w:cantSplit/>
        </w:trPr>
        <w:tc>
          <w:tcPr>
            <w:tcW w:w="6426" w:type="dxa"/>
            <w:vAlign w:val="center"/>
          </w:tcPr>
          <w:p w:rsidR="00C34772" w:rsidRPr="00F33773" w:rsidRDefault="00C34772" w:rsidP="00303D62">
            <w:pPr>
              <w:tabs>
                <w:tab w:val="right" w:pos="8732"/>
              </w:tabs>
              <w:spacing w:before="0"/>
              <w:rPr>
                <w:rFonts w:ascii="Verdana" w:hAnsi="Verdana"/>
                <w:b/>
                <w:bCs/>
                <w:iCs/>
                <w:sz w:val="18"/>
                <w:szCs w:val="18"/>
              </w:rPr>
            </w:pPr>
          </w:p>
        </w:tc>
        <w:tc>
          <w:tcPr>
            <w:tcW w:w="3355" w:type="dxa"/>
            <w:vAlign w:val="center"/>
          </w:tcPr>
          <w:p w:rsidR="00C34772" w:rsidRPr="00F33773" w:rsidRDefault="00C34772" w:rsidP="00303D62">
            <w:pPr>
              <w:spacing w:before="0"/>
              <w:ind w:left="993" w:hanging="993"/>
              <w:jc w:val="right"/>
              <w:rPr>
                <w:rFonts w:ascii="Verdana" w:hAnsi="Verdana"/>
                <w:sz w:val="18"/>
                <w:szCs w:val="18"/>
              </w:rPr>
            </w:pPr>
          </w:p>
        </w:tc>
      </w:tr>
    </w:tbl>
    <w:p w:rsidR="00C34772" w:rsidRPr="00F33773" w:rsidRDefault="00C34772" w:rsidP="00303D62">
      <w:pPr>
        <w:tabs>
          <w:tab w:val="clear" w:pos="794"/>
          <w:tab w:val="clear" w:pos="1191"/>
          <w:tab w:val="clear" w:pos="1588"/>
          <w:tab w:val="clear" w:pos="1985"/>
          <w:tab w:val="left" w:pos="4962"/>
        </w:tabs>
      </w:pPr>
    </w:p>
    <w:p w:rsidR="00C34772" w:rsidRPr="006F45F7" w:rsidRDefault="00C34772" w:rsidP="00E82BFB">
      <w:pPr>
        <w:tabs>
          <w:tab w:val="clear" w:pos="794"/>
          <w:tab w:val="clear" w:pos="1191"/>
          <w:tab w:val="clear" w:pos="1588"/>
          <w:tab w:val="clear" w:pos="1985"/>
          <w:tab w:val="left" w:pos="4962"/>
        </w:tabs>
        <w:rPr>
          <w:rFonts w:asciiTheme="minorHAnsi" w:hAnsiTheme="minorHAnsi"/>
          <w:szCs w:val="24"/>
        </w:rPr>
      </w:pPr>
      <w:r w:rsidRPr="00F33773">
        <w:tab/>
      </w:r>
      <w:r w:rsidRPr="006F45F7">
        <w:rPr>
          <w:rFonts w:asciiTheme="minorHAnsi" w:hAnsiTheme="minorHAnsi"/>
          <w:szCs w:val="24"/>
        </w:rPr>
        <w:t xml:space="preserve">Ginebra, </w:t>
      </w:r>
      <w:r w:rsidR="002C6A5E" w:rsidRPr="006F45F7">
        <w:rPr>
          <w:rFonts w:asciiTheme="minorHAnsi" w:hAnsiTheme="minorHAnsi"/>
          <w:szCs w:val="24"/>
        </w:rPr>
        <w:t>2</w:t>
      </w:r>
      <w:r w:rsidR="00E82BFB" w:rsidRPr="006F45F7">
        <w:rPr>
          <w:rFonts w:asciiTheme="minorHAnsi" w:hAnsiTheme="minorHAnsi"/>
          <w:szCs w:val="24"/>
        </w:rPr>
        <w:t>7</w:t>
      </w:r>
      <w:r w:rsidR="002C6A5E" w:rsidRPr="006F45F7">
        <w:rPr>
          <w:rFonts w:asciiTheme="minorHAnsi" w:hAnsiTheme="minorHAnsi"/>
          <w:szCs w:val="24"/>
        </w:rPr>
        <w:t xml:space="preserve"> de noviembre de 2014</w:t>
      </w:r>
    </w:p>
    <w:p w:rsidR="00C34772" w:rsidRPr="006F45F7" w:rsidRDefault="00C34772" w:rsidP="00303D62">
      <w:pPr>
        <w:spacing w:before="0"/>
        <w:rPr>
          <w:rFonts w:asciiTheme="minorHAnsi" w:hAnsiTheme="minorHAns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4046"/>
        <w:gridCol w:w="1283"/>
      </w:tblGrid>
      <w:tr w:rsidR="00C34772" w:rsidRPr="006F45F7" w:rsidTr="00210E42">
        <w:trPr>
          <w:cantSplit/>
          <w:trHeight w:val="340"/>
        </w:trPr>
        <w:tc>
          <w:tcPr>
            <w:tcW w:w="993" w:type="dxa"/>
            <w:gridSpan w:val="2"/>
          </w:tcPr>
          <w:p w:rsidR="00C34772" w:rsidRPr="006F45F7" w:rsidRDefault="00C34772" w:rsidP="006F45F7">
            <w:pPr>
              <w:tabs>
                <w:tab w:val="left" w:pos="4111"/>
              </w:tabs>
              <w:spacing w:before="0"/>
              <w:ind w:left="57"/>
              <w:rPr>
                <w:rFonts w:asciiTheme="minorHAnsi" w:hAnsiTheme="minorHAnsi"/>
                <w:szCs w:val="24"/>
              </w:rPr>
            </w:pPr>
            <w:r w:rsidRPr="006F45F7">
              <w:rPr>
                <w:rFonts w:asciiTheme="minorHAnsi" w:hAnsiTheme="minorHAnsi"/>
                <w:szCs w:val="24"/>
              </w:rPr>
              <w:t>Ref.:</w:t>
            </w:r>
          </w:p>
          <w:p w:rsidR="00C34772" w:rsidRPr="006F45F7" w:rsidRDefault="00C34772" w:rsidP="006F45F7">
            <w:pPr>
              <w:tabs>
                <w:tab w:val="left" w:pos="4111"/>
              </w:tabs>
              <w:spacing w:before="0"/>
              <w:ind w:left="57"/>
              <w:rPr>
                <w:rFonts w:asciiTheme="minorHAnsi" w:hAnsiTheme="minorHAnsi"/>
                <w:szCs w:val="24"/>
              </w:rPr>
            </w:pPr>
          </w:p>
          <w:p w:rsidR="00C34772" w:rsidRPr="006F45F7" w:rsidRDefault="00C34772" w:rsidP="006F45F7">
            <w:pPr>
              <w:tabs>
                <w:tab w:val="left" w:pos="4111"/>
              </w:tabs>
              <w:spacing w:before="0"/>
              <w:ind w:left="57"/>
              <w:rPr>
                <w:rFonts w:asciiTheme="minorHAnsi" w:hAnsiTheme="minorHAnsi"/>
                <w:szCs w:val="24"/>
              </w:rPr>
            </w:pPr>
          </w:p>
          <w:p w:rsidR="00C34772" w:rsidRPr="006F45F7" w:rsidRDefault="00C34772" w:rsidP="006F45F7">
            <w:pPr>
              <w:tabs>
                <w:tab w:val="left" w:pos="4111"/>
              </w:tabs>
              <w:spacing w:before="0"/>
              <w:ind w:left="57"/>
              <w:rPr>
                <w:rFonts w:asciiTheme="minorHAnsi" w:hAnsiTheme="minorHAnsi"/>
                <w:szCs w:val="24"/>
              </w:rPr>
            </w:pPr>
            <w:r w:rsidRPr="006F45F7">
              <w:rPr>
                <w:rFonts w:asciiTheme="minorHAnsi" w:hAnsiTheme="minorHAnsi"/>
                <w:szCs w:val="24"/>
              </w:rPr>
              <w:t>Tel.:</w:t>
            </w:r>
            <w:r w:rsidRPr="006F45F7">
              <w:rPr>
                <w:rFonts w:asciiTheme="minorHAnsi" w:hAnsiTheme="minorHAnsi"/>
                <w:szCs w:val="24"/>
              </w:rPr>
              <w:br/>
              <w:t>Fax:</w:t>
            </w:r>
          </w:p>
        </w:tc>
        <w:tc>
          <w:tcPr>
            <w:tcW w:w="3884" w:type="dxa"/>
          </w:tcPr>
          <w:p w:rsidR="00C34772" w:rsidRPr="006F45F7" w:rsidRDefault="00C34772" w:rsidP="000E4756">
            <w:pPr>
              <w:tabs>
                <w:tab w:val="left" w:pos="4111"/>
              </w:tabs>
              <w:spacing w:before="0"/>
              <w:ind w:left="57"/>
              <w:rPr>
                <w:rFonts w:asciiTheme="minorHAnsi" w:hAnsiTheme="minorHAnsi"/>
                <w:b/>
                <w:szCs w:val="24"/>
              </w:rPr>
            </w:pPr>
            <w:r w:rsidRPr="006F45F7">
              <w:rPr>
                <w:rFonts w:asciiTheme="minorHAnsi" w:hAnsiTheme="minorHAnsi"/>
                <w:b/>
                <w:szCs w:val="24"/>
              </w:rPr>
              <w:t xml:space="preserve">Circular TSB </w:t>
            </w:r>
            <w:r w:rsidR="002C6A5E" w:rsidRPr="006F45F7">
              <w:rPr>
                <w:rFonts w:asciiTheme="minorHAnsi" w:hAnsiTheme="minorHAnsi"/>
                <w:b/>
                <w:szCs w:val="24"/>
              </w:rPr>
              <w:t>12</w:t>
            </w:r>
            <w:r w:rsidR="000E4756" w:rsidRPr="006F45F7">
              <w:rPr>
                <w:rFonts w:asciiTheme="minorHAnsi" w:hAnsiTheme="minorHAnsi"/>
                <w:b/>
                <w:szCs w:val="24"/>
              </w:rPr>
              <w:t>8</w:t>
            </w:r>
          </w:p>
          <w:p w:rsidR="00C34772" w:rsidRPr="006F45F7" w:rsidRDefault="00C34772" w:rsidP="002C6A5E">
            <w:pPr>
              <w:tabs>
                <w:tab w:val="left" w:pos="4111"/>
              </w:tabs>
              <w:spacing w:before="0"/>
              <w:ind w:left="57"/>
              <w:rPr>
                <w:rFonts w:asciiTheme="minorHAnsi" w:hAnsiTheme="minorHAnsi"/>
                <w:b/>
                <w:szCs w:val="24"/>
              </w:rPr>
            </w:pPr>
            <w:r w:rsidRPr="006F45F7">
              <w:rPr>
                <w:rFonts w:asciiTheme="minorHAnsi" w:hAnsiTheme="minorHAnsi"/>
                <w:szCs w:val="24"/>
              </w:rPr>
              <w:t xml:space="preserve">COM </w:t>
            </w:r>
            <w:r w:rsidR="002C6A5E" w:rsidRPr="006F45F7">
              <w:rPr>
                <w:rFonts w:asciiTheme="minorHAnsi" w:hAnsiTheme="minorHAnsi"/>
                <w:szCs w:val="24"/>
              </w:rPr>
              <w:t>5</w:t>
            </w:r>
            <w:r w:rsidRPr="006F45F7">
              <w:rPr>
                <w:rFonts w:asciiTheme="minorHAnsi" w:hAnsiTheme="minorHAnsi"/>
                <w:szCs w:val="24"/>
              </w:rPr>
              <w:t>/</w:t>
            </w:r>
            <w:r w:rsidR="002C6A5E" w:rsidRPr="006F45F7">
              <w:rPr>
                <w:rFonts w:asciiTheme="minorHAnsi" w:hAnsiTheme="minorHAnsi"/>
                <w:szCs w:val="24"/>
              </w:rPr>
              <w:t>CB</w:t>
            </w:r>
          </w:p>
          <w:p w:rsidR="00C34772" w:rsidRPr="006F45F7" w:rsidRDefault="00C34772" w:rsidP="00303D62">
            <w:pPr>
              <w:tabs>
                <w:tab w:val="left" w:pos="4111"/>
              </w:tabs>
              <w:spacing w:before="0"/>
              <w:ind w:left="57"/>
              <w:rPr>
                <w:rFonts w:asciiTheme="minorHAnsi" w:hAnsiTheme="minorHAnsi"/>
                <w:szCs w:val="24"/>
              </w:rPr>
            </w:pPr>
          </w:p>
          <w:p w:rsidR="00C34772" w:rsidRPr="006F45F7" w:rsidRDefault="00C34772" w:rsidP="00303D62">
            <w:pPr>
              <w:tabs>
                <w:tab w:val="left" w:pos="4111"/>
              </w:tabs>
              <w:spacing w:before="0"/>
              <w:ind w:left="57"/>
              <w:rPr>
                <w:rFonts w:asciiTheme="minorHAnsi" w:hAnsiTheme="minorHAnsi"/>
                <w:szCs w:val="24"/>
              </w:rPr>
            </w:pPr>
            <w:r w:rsidRPr="006F45F7">
              <w:rPr>
                <w:rFonts w:asciiTheme="minorHAnsi" w:hAnsiTheme="minorHAnsi"/>
                <w:szCs w:val="24"/>
              </w:rPr>
              <w:t>+41 22 730</w:t>
            </w:r>
            <w:r w:rsidR="006E2BB9" w:rsidRPr="006F45F7">
              <w:rPr>
                <w:rFonts w:asciiTheme="minorHAnsi" w:hAnsiTheme="minorHAnsi"/>
                <w:szCs w:val="24"/>
              </w:rPr>
              <w:t xml:space="preserve"> 6301</w:t>
            </w:r>
            <w:r w:rsidRPr="006F45F7">
              <w:rPr>
                <w:rFonts w:asciiTheme="minorHAnsi" w:hAnsiTheme="minorHAnsi"/>
                <w:szCs w:val="24"/>
              </w:rPr>
              <w:br/>
              <w:t>+41 22 730 5853</w:t>
            </w:r>
          </w:p>
        </w:tc>
        <w:tc>
          <w:tcPr>
            <w:tcW w:w="5329" w:type="dxa"/>
            <w:gridSpan w:val="2"/>
          </w:tcPr>
          <w:p w:rsidR="00C34772" w:rsidRPr="006F45F7" w:rsidRDefault="00C34772" w:rsidP="00303D62">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S"/>
            <w:bookmarkEnd w:id="0"/>
            <w:r w:rsidRPr="006F45F7">
              <w:rPr>
                <w:rFonts w:asciiTheme="minorHAnsi" w:hAnsiTheme="minorHAnsi"/>
                <w:szCs w:val="24"/>
              </w:rPr>
              <w:t>-</w:t>
            </w:r>
            <w:r w:rsidRPr="006F45F7">
              <w:rPr>
                <w:rFonts w:asciiTheme="minorHAnsi" w:hAnsiTheme="minorHAnsi"/>
                <w:szCs w:val="24"/>
              </w:rPr>
              <w:tab/>
              <w:t>A las Administraciones de los Estados Miembros de la Unión</w:t>
            </w:r>
          </w:p>
        </w:tc>
      </w:tr>
      <w:tr w:rsidR="00C34772" w:rsidRPr="006F45F7" w:rsidTr="00210E42">
        <w:trPr>
          <w:cantSplit/>
        </w:trPr>
        <w:tc>
          <w:tcPr>
            <w:tcW w:w="993" w:type="dxa"/>
            <w:gridSpan w:val="2"/>
          </w:tcPr>
          <w:p w:rsidR="00C34772" w:rsidRPr="006F45F7" w:rsidRDefault="00C34772" w:rsidP="006F45F7">
            <w:pPr>
              <w:tabs>
                <w:tab w:val="left" w:pos="4111"/>
              </w:tabs>
              <w:spacing w:before="0"/>
              <w:ind w:left="57"/>
              <w:rPr>
                <w:rFonts w:asciiTheme="minorHAnsi" w:hAnsiTheme="minorHAnsi"/>
                <w:szCs w:val="24"/>
              </w:rPr>
            </w:pPr>
            <w:r w:rsidRPr="006F45F7">
              <w:rPr>
                <w:rFonts w:asciiTheme="minorHAnsi" w:hAnsiTheme="minorHAnsi"/>
                <w:szCs w:val="24"/>
              </w:rPr>
              <w:t>Correo-e:</w:t>
            </w:r>
          </w:p>
        </w:tc>
        <w:tc>
          <w:tcPr>
            <w:tcW w:w="3884" w:type="dxa"/>
          </w:tcPr>
          <w:p w:rsidR="00C34772" w:rsidRPr="006F45F7" w:rsidRDefault="006F45F7" w:rsidP="00303D62">
            <w:pPr>
              <w:tabs>
                <w:tab w:val="left" w:pos="4111"/>
              </w:tabs>
              <w:spacing w:before="0"/>
              <w:ind w:left="57"/>
              <w:rPr>
                <w:rFonts w:asciiTheme="minorHAnsi" w:hAnsiTheme="minorHAnsi"/>
                <w:szCs w:val="24"/>
              </w:rPr>
            </w:pPr>
            <w:hyperlink r:id="rId9" w:history="1">
              <w:r w:rsidR="007850BD" w:rsidRPr="006F45F7">
                <w:rPr>
                  <w:rStyle w:val="Hyperlink"/>
                  <w:rFonts w:asciiTheme="minorHAnsi" w:hAnsiTheme="minorHAnsi"/>
                  <w:szCs w:val="24"/>
                </w:rPr>
                <w:t>tsbsg5@itu.int</w:t>
              </w:r>
            </w:hyperlink>
            <w:r w:rsidR="00C34772" w:rsidRPr="006F45F7">
              <w:rPr>
                <w:rFonts w:asciiTheme="minorHAnsi" w:hAnsiTheme="minorHAnsi"/>
                <w:szCs w:val="24"/>
              </w:rPr>
              <w:t xml:space="preserve"> </w:t>
            </w:r>
          </w:p>
        </w:tc>
        <w:tc>
          <w:tcPr>
            <w:tcW w:w="5329" w:type="dxa"/>
            <w:gridSpan w:val="2"/>
          </w:tcPr>
          <w:p w:rsidR="00C34772" w:rsidRPr="006F45F7" w:rsidRDefault="00C34772" w:rsidP="00303D62">
            <w:pPr>
              <w:tabs>
                <w:tab w:val="left" w:pos="4111"/>
              </w:tabs>
              <w:spacing w:before="0"/>
              <w:rPr>
                <w:rFonts w:asciiTheme="minorHAnsi" w:hAnsiTheme="minorHAnsi"/>
                <w:szCs w:val="24"/>
              </w:rPr>
            </w:pPr>
            <w:r w:rsidRPr="006F45F7">
              <w:rPr>
                <w:rFonts w:asciiTheme="minorHAnsi" w:hAnsiTheme="minorHAnsi"/>
                <w:b/>
                <w:szCs w:val="24"/>
              </w:rPr>
              <w:t>Copia</w:t>
            </w:r>
            <w:r w:rsidRPr="006F45F7">
              <w:rPr>
                <w:rFonts w:asciiTheme="minorHAnsi" w:hAnsiTheme="minorHAnsi"/>
                <w:szCs w:val="24"/>
              </w:rPr>
              <w:t>:</w:t>
            </w:r>
          </w:p>
          <w:p w:rsidR="00C34772" w:rsidRPr="006F45F7" w:rsidRDefault="00C34772" w:rsidP="00303D62">
            <w:pPr>
              <w:tabs>
                <w:tab w:val="clear" w:pos="794"/>
                <w:tab w:val="left" w:pos="226"/>
                <w:tab w:val="left" w:pos="4111"/>
              </w:tabs>
              <w:spacing w:before="0"/>
              <w:rPr>
                <w:rFonts w:asciiTheme="minorHAnsi" w:hAnsiTheme="minorHAnsi"/>
                <w:szCs w:val="24"/>
              </w:rPr>
            </w:pPr>
            <w:r w:rsidRPr="006F45F7">
              <w:rPr>
                <w:rFonts w:asciiTheme="minorHAnsi" w:hAnsiTheme="minorHAnsi"/>
                <w:szCs w:val="24"/>
              </w:rPr>
              <w:t>-</w:t>
            </w:r>
            <w:r w:rsidRPr="006F45F7">
              <w:rPr>
                <w:rFonts w:asciiTheme="minorHAnsi" w:hAnsiTheme="minorHAnsi"/>
                <w:szCs w:val="24"/>
              </w:rPr>
              <w:tab/>
              <w:t>A los Miembros del Sector UIT</w:t>
            </w:r>
            <w:r w:rsidRPr="006F45F7">
              <w:rPr>
                <w:rFonts w:asciiTheme="minorHAnsi" w:hAnsiTheme="minorHAnsi"/>
                <w:szCs w:val="24"/>
              </w:rPr>
              <w:noBreakHyphen/>
              <w:t>T;</w:t>
            </w:r>
          </w:p>
          <w:p w:rsidR="00C34772" w:rsidRPr="006F45F7" w:rsidRDefault="00C34772" w:rsidP="00303D62">
            <w:pPr>
              <w:tabs>
                <w:tab w:val="clear" w:pos="794"/>
                <w:tab w:val="left" w:pos="226"/>
                <w:tab w:val="left" w:pos="4111"/>
              </w:tabs>
              <w:spacing w:before="0"/>
              <w:rPr>
                <w:rFonts w:asciiTheme="minorHAnsi" w:hAnsiTheme="minorHAnsi"/>
                <w:szCs w:val="24"/>
              </w:rPr>
            </w:pPr>
            <w:r w:rsidRPr="006F45F7">
              <w:rPr>
                <w:rFonts w:asciiTheme="minorHAnsi" w:hAnsiTheme="minorHAnsi"/>
                <w:szCs w:val="24"/>
              </w:rPr>
              <w:t>-</w:t>
            </w:r>
            <w:r w:rsidRPr="006F45F7">
              <w:rPr>
                <w:rFonts w:asciiTheme="minorHAnsi" w:hAnsiTheme="minorHAnsi"/>
                <w:szCs w:val="24"/>
              </w:rPr>
              <w:tab/>
              <w:t>A los Asociados del UIT</w:t>
            </w:r>
            <w:r w:rsidRPr="006F45F7">
              <w:rPr>
                <w:rFonts w:asciiTheme="minorHAnsi" w:hAnsiTheme="minorHAnsi"/>
                <w:szCs w:val="24"/>
              </w:rPr>
              <w:noBreakHyphen/>
              <w:t>T;</w:t>
            </w:r>
          </w:p>
          <w:p w:rsidR="00C34772" w:rsidRPr="006F45F7" w:rsidRDefault="00C34772" w:rsidP="00303D62">
            <w:pPr>
              <w:tabs>
                <w:tab w:val="clear" w:pos="794"/>
                <w:tab w:val="left" w:pos="226"/>
                <w:tab w:val="left" w:pos="4111"/>
              </w:tabs>
              <w:spacing w:before="0"/>
              <w:rPr>
                <w:rFonts w:asciiTheme="minorHAnsi" w:hAnsiTheme="minorHAnsi"/>
                <w:szCs w:val="24"/>
              </w:rPr>
            </w:pPr>
            <w:r w:rsidRPr="006F45F7">
              <w:rPr>
                <w:rFonts w:asciiTheme="minorHAnsi" w:hAnsiTheme="minorHAnsi"/>
                <w:szCs w:val="24"/>
              </w:rPr>
              <w:t>-</w:t>
            </w:r>
            <w:r w:rsidRPr="006F45F7">
              <w:rPr>
                <w:rFonts w:asciiTheme="minorHAnsi" w:hAnsiTheme="minorHAnsi"/>
                <w:szCs w:val="24"/>
              </w:rPr>
              <w:tab/>
              <w:t>A las Instituciones Académicas del UIT-T;</w:t>
            </w:r>
          </w:p>
          <w:p w:rsidR="002C6A5E" w:rsidRDefault="002C6A5E" w:rsidP="00801ADD">
            <w:pPr>
              <w:tabs>
                <w:tab w:val="left" w:pos="226"/>
                <w:tab w:val="left" w:pos="4111"/>
              </w:tabs>
              <w:spacing w:before="0"/>
              <w:ind w:left="226" w:hanging="226"/>
              <w:rPr>
                <w:rFonts w:asciiTheme="minorHAnsi" w:hAnsiTheme="minorHAnsi"/>
                <w:szCs w:val="24"/>
              </w:rPr>
            </w:pPr>
            <w:r w:rsidRPr="006F45F7">
              <w:rPr>
                <w:rFonts w:asciiTheme="minorHAnsi" w:hAnsiTheme="minorHAnsi"/>
                <w:szCs w:val="24"/>
              </w:rPr>
              <w:t>-</w:t>
            </w:r>
            <w:r w:rsidRPr="006F45F7">
              <w:rPr>
                <w:rFonts w:asciiTheme="minorHAnsi" w:hAnsiTheme="minorHAnsi"/>
                <w:szCs w:val="24"/>
              </w:rPr>
              <w:tab/>
              <w:t>A los Presidentes y Vicepresidentes de las Comisiones de Estudio del UIT</w:t>
            </w:r>
            <w:r w:rsidRPr="006F45F7">
              <w:rPr>
                <w:rFonts w:asciiTheme="minorHAnsi" w:hAnsiTheme="minorHAnsi"/>
                <w:szCs w:val="24"/>
              </w:rPr>
              <w:noBreakHyphen/>
              <w:t>T;</w:t>
            </w:r>
          </w:p>
          <w:p w:rsidR="00C34772" w:rsidRDefault="006F45F7" w:rsidP="006F45F7">
            <w:pPr>
              <w:tabs>
                <w:tab w:val="left" w:pos="226"/>
                <w:tab w:val="left" w:pos="4111"/>
              </w:tabs>
              <w:spacing w:before="0"/>
              <w:ind w:left="226" w:hanging="226"/>
              <w:rPr>
                <w:rFonts w:asciiTheme="minorHAnsi" w:hAnsiTheme="minorHAnsi"/>
                <w:szCs w:val="24"/>
              </w:rPr>
            </w:pPr>
            <w:r>
              <w:rPr>
                <w:rFonts w:asciiTheme="minorHAnsi" w:hAnsiTheme="minorHAnsi"/>
                <w:szCs w:val="24"/>
              </w:rPr>
              <w:t xml:space="preserve">- </w:t>
            </w:r>
            <w:r w:rsidR="00C34772" w:rsidRPr="006F45F7">
              <w:rPr>
                <w:rFonts w:asciiTheme="minorHAnsi" w:hAnsiTheme="minorHAnsi"/>
                <w:szCs w:val="24"/>
              </w:rPr>
              <w:tab/>
              <w:t>Al Director de la Oficina de Desarrollo de las Telecomunicaciones;</w:t>
            </w:r>
          </w:p>
          <w:p w:rsidR="002C6A5E" w:rsidRPr="006F45F7" w:rsidRDefault="006F45F7" w:rsidP="006F45F7">
            <w:pPr>
              <w:tabs>
                <w:tab w:val="left" w:pos="226"/>
                <w:tab w:val="left" w:pos="4111"/>
              </w:tabs>
              <w:spacing w:before="0"/>
              <w:ind w:left="226" w:hanging="226"/>
              <w:rPr>
                <w:rFonts w:asciiTheme="minorHAnsi" w:hAnsiTheme="minorHAnsi"/>
                <w:szCs w:val="24"/>
              </w:rPr>
            </w:pPr>
            <w:r>
              <w:rPr>
                <w:rFonts w:asciiTheme="minorHAnsi" w:hAnsiTheme="minorHAnsi"/>
                <w:szCs w:val="24"/>
              </w:rPr>
              <w:t xml:space="preserve">- </w:t>
            </w:r>
            <w:r w:rsidR="00C34772" w:rsidRPr="006F45F7">
              <w:rPr>
                <w:rFonts w:asciiTheme="minorHAnsi" w:hAnsiTheme="minorHAnsi"/>
                <w:szCs w:val="24"/>
              </w:rPr>
              <w:tab/>
              <w:t>Al Director de la Oficina de Radiocomunicaciones</w:t>
            </w:r>
          </w:p>
          <w:p w:rsidR="004E6125" w:rsidRPr="006F45F7" w:rsidRDefault="004E6125" w:rsidP="004E6125">
            <w:pPr>
              <w:tabs>
                <w:tab w:val="clear" w:pos="794"/>
                <w:tab w:val="clear" w:pos="1191"/>
                <w:tab w:val="clear" w:pos="1588"/>
                <w:tab w:val="clear" w:pos="1985"/>
                <w:tab w:val="left" w:pos="226"/>
                <w:tab w:val="left" w:pos="510"/>
              </w:tabs>
              <w:spacing w:before="0"/>
              <w:ind w:left="226" w:hanging="169"/>
              <w:rPr>
                <w:rFonts w:asciiTheme="minorHAnsi" w:hAnsiTheme="minorHAnsi"/>
                <w:szCs w:val="24"/>
              </w:rPr>
            </w:pPr>
          </w:p>
        </w:tc>
      </w:tr>
      <w:tr w:rsidR="00C34772" w:rsidRPr="006F45F7" w:rsidTr="00210E42">
        <w:trPr>
          <w:gridAfter w:val="1"/>
          <w:wAfter w:w="1283" w:type="dxa"/>
          <w:cantSplit/>
        </w:trPr>
        <w:tc>
          <w:tcPr>
            <w:tcW w:w="985" w:type="dxa"/>
          </w:tcPr>
          <w:p w:rsidR="00C34772" w:rsidRPr="006F45F7" w:rsidRDefault="00C34772" w:rsidP="00303D62">
            <w:pPr>
              <w:tabs>
                <w:tab w:val="left" w:pos="4111"/>
              </w:tabs>
              <w:spacing w:before="10"/>
              <w:ind w:left="57"/>
              <w:rPr>
                <w:rFonts w:asciiTheme="minorHAnsi" w:hAnsiTheme="minorHAnsi"/>
                <w:szCs w:val="24"/>
              </w:rPr>
            </w:pPr>
            <w:r w:rsidRPr="006F45F7">
              <w:rPr>
                <w:rFonts w:asciiTheme="minorHAnsi" w:hAnsiTheme="minorHAnsi"/>
                <w:szCs w:val="24"/>
              </w:rPr>
              <w:t>Asunto:</w:t>
            </w:r>
          </w:p>
        </w:tc>
        <w:tc>
          <w:tcPr>
            <w:tcW w:w="7938" w:type="dxa"/>
            <w:gridSpan w:val="3"/>
          </w:tcPr>
          <w:p w:rsidR="007850BD" w:rsidRPr="006F45F7" w:rsidRDefault="007850BD" w:rsidP="00D057C3">
            <w:pPr>
              <w:tabs>
                <w:tab w:val="left" w:pos="4111"/>
              </w:tabs>
              <w:spacing w:before="0"/>
              <w:rPr>
                <w:rFonts w:asciiTheme="minorHAnsi" w:hAnsiTheme="minorHAnsi"/>
                <w:b/>
                <w:szCs w:val="24"/>
              </w:rPr>
            </w:pPr>
            <w:r w:rsidRPr="006F45F7">
              <w:rPr>
                <w:rFonts w:asciiTheme="minorHAnsi" w:hAnsiTheme="minorHAnsi"/>
                <w:b/>
                <w:szCs w:val="24"/>
              </w:rPr>
              <w:t xml:space="preserve">Cuestionario sobre </w:t>
            </w:r>
            <w:r w:rsidR="000E4756" w:rsidRPr="006F45F7">
              <w:rPr>
                <w:rFonts w:asciiTheme="minorHAnsi" w:hAnsiTheme="minorHAnsi"/>
                <w:b/>
                <w:szCs w:val="24"/>
              </w:rPr>
              <w:t>la</w:t>
            </w:r>
            <w:r w:rsidR="00E82BFB" w:rsidRPr="006F45F7">
              <w:rPr>
                <w:rFonts w:asciiTheme="minorHAnsi" w:hAnsiTheme="minorHAnsi"/>
                <w:b/>
                <w:szCs w:val="24"/>
              </w:rPr>
              <w:t xml:space="preserve"> EMI</w:t>
            </w:r>
            <w:r w:rsidR="000E4756" w:rsidRPr="006F45F7">
              <w:rPr>
                <w:rFonts w:asciiTheme="minorHAnsi" w:hAnsiTheme="minorHAnsi"/>
                <w:b/>
                <w:szCs w:val="24"/>
              </w:rPr>
              <w:t xml:space="preserve"> relacionada con las emisiones en redes de alimentación eléctrica de corriente alterna</w:t>
            </w:r>
            <w:r w:rsidR="00E82BFB" w:rsidRPr="006F45F7">
              <w:rPr>
                <w:rFonts w:asciiTheme="minorHAnsi" w:hAnsiTheme="minorHAnsi"/>
                <w:b/>
                <w:szCs w:val="24"/>
              </w:rPr>
              <w:t xml:space="preserve"> </w:t>
            </w:r>
            <w:r w:rsidR="00D057C3" w:rsidRPr="006F45F7">
              <w:rPr>
                <w:rFonts w:asciiTheme="minorHAnsi" w:hAnsiTheme="minorHAnsi"/>
                <w:b/>
                <w:szCs w:val="24"/>
              </w:rPr>
              <w:t>por debajo de 150 kHz</w:t>
            </w:r>
            <w:r w:rsidR="00E82BFB" w:rsidRPr="006F45F7">
              <w:rPr>
                <w:rFonts w:asciiTheme="minorHAnsi" w:hAnsiTheme="minorHAnsi"/>
                <w:b/>
                <w:szCs w:val="24"/>
              </w:rPr>
              <w:t xml:space="preserve"> </w:t>
            </w:r>
          </w:p>
          <w:p w:rsidR="00C34772" w:rsidRPr="006F45F7" w:rsidRDefault="00C34772" w:rsidP="00F14380">
            <w:pPr>
              <w:tabs>
                <w:tab w:val="left" w:pos="4111"/>
              </w:tabs>
              <w:spacing w:before="0"/>
              <w:rPr>
                <w:rFonts w:asciiTheme="minorHAnsi" w:hAnsiTheme="minorHAnsi"/>
                <w:b/>
                <w:szCs w:val="24"/>
              </w:rPr>
            </w:pPr>
          </w:p>
        </w:tc>
      </w:tr>
    </w:tbl>
    <w:p w:rsidR="002C6A5E" w:rsidRPr="006F45F7" w:rsidRDefault="002C6A5E" w:rsidP="00210E42">
      <w:pPr>
        <w:rPr>
          <w:rFonts w:asciiTheme="minorHAnsi" w:hAnsiTheme="minorHAnsi"/>
          <w:szCs w:val="24"/>
        </w:rPr>
      </w:pPr>
      <w:bookmarkStart w:id="1" w:name="StartTyping_S"/>
      <w:bookmarkStart w:id="2" w:name="suitetext"/>
      <w:bookmarkStart w:id="3" w:name="text"/>
      <w:bookmarkEnd w:id="1"/>
      <w:bookmarkEnd w:id="2"/>
      <w:bookmarkEnd w:id="3"/>
      <w:r w:rsidRPr="006F45F7">
        <w:rPr>
          <w:rFonts w:asciiTheme="minorHAnsi" w:hAnsiTheme="minorHAnsi"/>
          <w:szCs w:val="24"/>
        </w:rPr>
        <w:t>Muy Señora mía/Muy Señor mío:</w:t>
      </w:r>
    </w:p>
    <w:p w:rsidR="00E82BFB" w:rsidRPr="006F45F7" w:rsidRDefault="002C6A5E" w:rsidP="00EA1FCB">
      <w:pPr>
        <w:spacing w:before="240"/>
        <w:rPr>
          <w:rFonts w:asciiTheme="minorHAnsi" w:hAnsiTheme="minorHAnsi"/>
          <w:szCs w:val="24"/>
        </w:rPr>
      </w:pPr>
      <w:r w:rsidRPr="006F45F7">
        <w:rPr>
          <w:rFonts w:asciiTheme="minorHAnsi" w:hAnsiTheme="minorHAnsi"/>
          <w:szCs w:val="24"/>
        </w:rPr>
        <w:t xml:space="preserve">Durante la </w:t>
      </w:r>
      <w:r w:rsidR="0081101F" w:rsidRPr="006F45F7">
        <w:rPr>
          <w:rFonts w:asciiTheme="minorHAnsi" w:hAnsiTheme="minorHAnsi"/>
          <w:szCs w:val="24"/>
        </w:rPr>
        <w:t>última</w:t>
      </w:r>
      <w:r w:rsidRPr="006F45F7">
        <w:rPr>
          <w:rFonts w:asciiTheme="minorHAnsi" w:hAnsiTheme="minorHAnsi"/>
          <w:szCs w:val="24"/>
        </w:rPr>
        <w:t xml:space="preserve"> </w:t>
      </w:r>
      <w:r w:rsidR="0081101F" w:rsidRPr="006F45F7">
        <w:rPr>
          <w:rFonts w:asciiTheme="minorHAnsi" w:hAnsiTheme="minorHAnsi"/>
          <w:szCs w:val="24"/>
        </w:rPr>
        <w:t>reunión</w:t>
      </w:r>
      <w:r w:rsidRPr="006F45F7">
        <w:rPr>
          <w:rFonts w:asciiTheme="minorHAnsi" w:hAnsiTheme="minorHAnsi"/>
          <w:szCs w:val="24"/>
        </w:rPr>
        <w:t xml:space="preserve"> </w:t>
      </w:r>
      <w:r w:rsidR="00E82BFB" w:rsidRPr="006F45F7">
        <w:rPr>
          <w:rFonts w:asciiTheme="minorHAnsi" w:hAnsiTheme="minorHAnsi"/>
          <w:szCs w:val="24"/>
        </w:rPr>
        <w:t xml:space="preserve">de los Grupos de Trabajo 1 y 2 de la Comisión de Estudio 5, que tuvo lugar en Ginebra del 23 al 29 de julio de 2014, se decidió, en el marco del estudio llevado a cabo en relación con la Cuestión </w:t>
      </w:r>
      <w:r w:rsidR="00D057C3" w:rsidRPr="006F45F7">
        <w:rPr>
          <w:rFonts w:asciiTheme="minorHAnsi" w:hAnsiTheme="minorHAnsi"/>
          <w:szCs w:val="24"/>
        </w:rPr>
        <w:t>9</w:t>
      </w:r>
      <w:r w:rsidR="00E82BFB" w:rsidRPr="006F45F7">
        <w:rPr>
          <w:rFonts w:asciiTheme="minorHAnsi" w:hAnsiTheme="minorHAnsi"/>
          <w:szCs w:val="24"/>
        </w:rPr>
        <w:t>/5 (</w:t>
      </w:r>
      <w:r w:rsidR="00EA1FCB" w:rsidRPr="006F45F7">
        <w:rPr>
          <w:rFonts w:asciiTheme="minorHAnsi" w:hAnsiTheme="minorHAnsi"/>
          <w:i/>
          <w:iCs/>
          <w:szCs w:val="24"/>
        </w:rPr>
        <w:t>Serie de Recomendaciones genéricas y específicas relativas a la compatibilidad electromagnética de los equipos de telecomunicaciones</w:t>
      </w:r>
      <w:r w:rsidR="00E82BFB" w:rsidRPr="006F45F7">
        <w:rPr>
          <w:rFonts w:asciiTheme="minorHAnsi" w:hAnsiTheme="minorHAnsi"/>
          <w:szCs w:val="24"/>
        </w:rPr>
        <w:t>), elaborar el cuestionario que se describe a continuación:</w:t>
      </w:r>
    </w:p>
    <w:p w:rsidR="00E82BFB" w:rsidRPr="006F45F7" w:rsidRDefault="00801ADD" w:rsidP="00EA1FCB">
      <w:pPr>
        <w:spacing w:before="240"/>
        <w:jc w:val="center"/>
        <w:rPr>
          <w:rFonts w:asciiTheme="minorHAnsi" w:hAnsiTheme="minorHAnsi"/>
          <w:i/>
          <w:iCs/>
          <w:szCs w:val="24"/>
        </w:rPr>
      </w:pPr>
      <w:r w:rsidRPr="006F45F7">
        <w:rPr>
          <w:rFonts w:asciiTheme="minorHAnsi" w:hAnsiTheme="minorHAnsi"/>
          <w:i/>
          <w:iCs/>
          <w:szCs w:val="24"/>
        </w:rPr>
        <w:t>"</w:t>
      </w:r>
      <w:r w:rsidR="00EA1FCB" w:rsidRPr="006F45F7">
        <w:rPr>
          <w:rFonts w:asciiTheme="minorHAnsi" w:hAnsiTheme="minorHAnsi"/>
          <w:b/>
          <w:i/>
          <w:iCs/>
          <w:szCs w:val="24"/>
        </w:rPr>
        <w:t>Cuestionario sobre la interferencia electromagnética (EMI) relacionada con las emisiones en redes de alimentación eléctrica de corriente alterna por debajo de 150 kHz</w:t>
      </w:r>
      <w:r w:rsidRPr="006F45F7">
        <w:rPr>
          <w:rFonts w:asciiTheme="minorHAnsi" w:hAnsiTheme="minorHAnsi"/>
          <w:i/>
          <w:iCs/>
          <w:szCs w:val="24"/>
        </w:rPr>
        <w:t>"</w:t>
      </w:r>
    </w:p>
    <w:p w:rsidR="00EA1FCB" w:rsidRPr="006F45F7" w:rsidRDefault="00C66641" w:rsidP="004E6125">
      <w:pPr>
        <w:spacing w:before="240"/>
        <w:rPr>
          <w:rFonts w:asciiTheme="minorHAnsi" w:hAnsiTheme="minorHAnsi"/>
          <w:szCs w:val="24"/>
        </w:rPr>
      </w:pPr>
      <w:r w:rsidRPr="006F45F7">
        <w:rPr>
          <w:rFonts w:asciiTheme="minorHAnsi" w:hAnsiTheme="minorHAnsi"/>
          <w:szCs w:val="24"/>
        </w:rPr>
        <w:t>Este Cuestionario está destinado a recopilar información acerca de la interferencia</w:t>
      </w:r>
      <w:r w:rsidR="00EA1FCB" w:rsidRPr="006F45F7">
        <w:rPr>
          <w:rFonts w:asciiTheme="minorHAnsi" w:hAnsiTheme="minorHAnsi"/>
          <w:szCs w:val="24"/>
        </w:rPr>
        <w:t xml:space="preserve"> electromagnética (EMI) incluido el mal funcionamiento de los equipos de telecomunicaciones o TI ocasionado por el ruido en las redes de alimentación eléctrica de corriente alterna (líneas eléctricas) por debajo de</w:t>
      </w:r>
      <w:r w:rsidR="004E6125" w:rsidRPr="006F45F7">
        <w:rPr>
          <w:rFonts w:asciiTheme="minorHAnsi" w:hAnsiTheme="minorHAnsi"/>
          <w:szCs w:val="24"/>
        </w:rPr>
        <w:t> </w:t>
      </w:r>
      <w:r w:rsidR="00EA1FCB" w:rsidRPr="006F45F7">
        <w:rPr>
          <w:rFonts w:asciiTheme="minorHAnsi" w:hAnsiTheme="minorHAnsi"/>
          <w:szCs w:val="24"/>
        </w:rPr>
        <w:t>150</w:t>
      </w:r>
      <w:r w:rsidR="004E6125" w:rsidRPr="006F45F7">
        <w:rPr>
          <w:rFonts w:asciiTheme="minorHAnsi" w:hAnsiTheme="minorHAnsi"/>
          <w:szCs w:val="24"/>
        </w:rPr>
        <w:t> </w:t>
      </w:r>
      <w:r w:rsidR="00EA1FCB" w:rsidRPr="006F45F7">
        <w:rPr>
          <w:rFonts w:asciiTheme="minorHAnsi" w:hAnsiTheme="minorHAnsi"/>
          <w:szCs w:val="24"/>
        </w:rPr>
        <w:t>kHz</w:t>
      </w:r>
      <w:r w:rsidR="00DD77BA" w:rsidRPr="006F45F7">
        <w:rPr>
          <w:rFonts w:asciiTheme="minorHAnsi" w:hAnsiTheme="minorHAnsi"/>
          <w:szCs w:val="24"/>
        </w:rPr>
        <w:t xml:space="preserve">. La información así obtenida se analizará con </w:t>
      </w:r>
      <w:r w:rsidR="009B41BE" w:rsidRPr="006F45F7">
        <w:rPr>
          <w:rFonts w:asciiTheme="minorHAnsi" w:hAnsiTheme="minorHAnsi"/>
          <w:szCs w:val="24"/>
        </w:rPr>
        <w:t>miras</w:t>
      </w:r>
      <w:r w:rsidR="00DD77BA" w:rsidRPr="006F45F7">
        <w:rPr>
          <w:rFonts w:asciiTheme="minorHAnsi" w:hAnsiTheme="minorHAnsi"/>
          <w:szCs w:val="24"/>
        </w:rPr>
        <w:t xml:space="preserve"> a la </w:t>
      </w:r>
      <w:r w:rsidR="00EA1FCB" w:rsidRPr="006F45F7">
        <w:rPr>
          <w:rFonts w:asciiTheme="minorHAnsi" w:hAnsiTheme="minorHAnsi"/>
          <w:szCs w:val="24"/>
        </w:rPr>
        <w:t>definición de requisitos de CEM apropiados por debajo de 150 kHz.</w:t>
      </w:r>
    </w:p>
    <w:p w:rsidR="00DD77BA" w:rsidRPr="006F45F7" w:rsidRDefault="00EA1FCB" w:rsidP="00662C94">
      <w:pPr>
        <w:spacing w:before="240"/>
        <w:rPr>
          <w:rFonts w:asciiTheme="minorHAnsi" w:hAnsiTheme="minorHAnsi"/>
          <w:szCs w:val="24"/>
        </w:rPr>
      </w:pPr>
      <w:r w:rsidRPr="006F45F7">
        <w:rPr>
          <w:rFonts w:asciiTheme="minorHAnsi" w:hAnsiTheme="minorHAnsi"/>
          <w:szCs w:val="24"/>
        </w:rPr>
        <w:t xml:space="preserve">Crece el número de fuentes de emisión por debajo de 150 kHz </w:t>
      </w:r>
      <w:r w:rsidR="00B432D0" w:rsidRPr="006F45F7">
        <w:rPr>
          <w:rFonts w:asciiTheme="minorHAnsi" w:hAnsiTheme="minorHAnsi"/>
          <w:szCs w:val="24"/>
        </w:rPr>
        <w:t xml:space="preserve"> como el </w:t>
      </w:r>
      <w:proofErr w:type="spellStart"/>
      <w:r w:rsidR="00B432D0" w:rsidRPr="006F45F7">
        <w:rPr>
          <w:rFonts w:asciiTheme="minorHAnsi" w:hAnsiTheme="minorHAnsi"/>
          <w:szCs w:val="24"/>
        </w:rPr>
        <w:t>susbsistema</w:t>
      </w:r>
      <w:proofErr w:type="spellEnd"/>
      <w:r w:rsidR="00B432D0" w:rsidRPr="006F45F7">
        <w:rPr>
          <w:rFonts w:asciiTheme="minorHAnsi" w:hAnsiTheme="minorHAnsi"/>
          <w:szCs w:val="24"/>
        </w:rPr>
        <w:t xml:space="preserve"> de acondicionamiento de la energía (PCS) y el suministro de energía ininterrumpido (UPS). Por tanto, se prevé que el ruido electromagnético por debajo de 150 kHz en las redes de alimentación eléctrica de corriente alterna aumente en los equipos de telecomunicaciones y pueda causar interferencias. </w:t>
      </w:r>
      <w:r w:rsidR="00662C94" w:rsidRPr="006F45F7">
        <w:rPr>
          <w:rFonts w:asciiTheme="minorHAnsi" w:hAnsiTheme="minorHAnsi"/>
          <w:szCs w:val="24"/>
        </w:rPr>
        <w:t xml:space="preserve">Para este estudio se ha informado de algunos casos de interferencia a los sistemas de telecomunicaciones, sin embargo, por ahora no se dispone de suficiente información acerca de este fenómeno. </w:t>
      </w:r>
    </w:p>
    <w:p w:rsidR="00B3209D" w:rsidRPr="006F45F7" w:rsidRDefault="00B3209D" w:rsidP="00801ADD">
      <w:pPr>
        <w:rPr>
          <w:rFonts w:asciiTheme="minorHAnsi" w:hAnsiTheme="minorHAnsi"/>
          <w:szCs w:val="24"/>
        </w:rPr>
      </w:pPr>
      <w:r w:rsidRPr="006F45F7">
        <w:rPr>
          <w:rFonts w:asciiTheme="minorHAnsi" w:hAnsiTheme="minorHAnsi"/>
          <w:szCs w:val="24"/>
        </w:rPr>
        <w:t xml:space="preserve">En consecuencia, se publica el presente </w:t>
      </w:r>
      <w:r w:rsidR="004E6125" w:rsidRPr="006F45F7">
        <w:rPr>
          <w:rFonts w:asciiTheme="minorHAnsi" w:hAnsiTheme="minorHAnsi"/>
          <w:szCs w:val="24"/>
        </w:rPr>
        <w:t xml:space="preserve">Cuestionario </w:t>
      </w:r>
      <w:r w:rsidRPr="006F45F7">
        <w:rPr>
          <w:rFonts w:asciiTheme="minorHAnsi" w:hAnsiTheme="minorHAnsi"/>
          <w:szCs w:val="24"/>
        </w:rPr>
        <w:t>para solicitar la contribución de los Estados Miembros, los Miembros de Sector, las Instituciones Académicas y los Asociados del UIT-T.</w:t>
      </w:r>
    </w:p>
    <w:p w:rsidR="00B3209D" w:rsidRPr="006F45F7" w:rsidRDefault="00B3209D" w:rsidP="00801ADD">
      <w:pPr>
        <w:rPr>
          <w:rFonts w:asciiTheme="minorHAnsi" w:hAnsiTheme="minorHAnsi"/>
          <w:szCs w:val="24"/>
        </w:rPr>
      </w:pPr>
      <w:r w:rsidRPr="006F45F7">
        <w:rPr>
          <w:rFonts w:asciiTheme="minorHAnsi" w:hAnsiTheme="minorHAnsi"/>
          <w:szCs w:val="24"/>
        </w:rPr>
        <w:t xml:space="preserve">Puede accederse al </w:t>
      </w:r>
      <w:r w:rsidR="004E6125" w:rsidRPr="006F45F7">
        <w:rPr>
          <w:rFonts w:asciiTheme="minorHAnsi" w:hAnsiTheme="minorHAnsi"/>
          <w:szCs w:val="24"/>
        </w:rPr>
        <w:t xml:space="preserve">Cuestionario </w:t>
      </w:r>
      <w:r w:rsidRPr="006F45F7">
        <w:rPr>
          <w:rFonts w:asciiTheme="minorHAnsi" w:hAnsiTheme="minorHAnsi"/>
          <w:szCs w:val="24"/>
        </w:rPr>
        <w:t>en la web en la dirección siguiente:</w:t>
      </w:r>
    </w:p>
    <w:p w:rsidR="00B3209D" w:rsidRPr="006F45F7" w:rsidRDefault="006F45F7" w:rsidP="00801ADD">
      <w:pPr>
        <w:rPr>
          <w:rFonts w:asciiTheme="minorHAnsi" w:hAnsiTheme="minorHAnsi"/>
          <w:bCs/>
          <w:szCs w:val="24"/>
        </w:rPr>
      </w:pPr>
      <w:hyperlink r:id="rId10" w:history="1">
        <w:r w:rsidR="00662C94" w:rsidRPr="006F45F7">
          <w:rPr>
            <w:rStyle w:val="Hyperlink"/>
            <w:rFonts w:asciiTheme="minorHAnsi" w:hAnsiTheme="minorHAnsi"/>
            <w:bCs/>
            <w:szCs w:val="24"/>
          </w:rPr>
          <w:t>https://www.itu.int/en/ITU-T/study</w:t>
        </w:r>
        <w:r w:rsidR="00662C94" w:rsidRPr="006F45F7">
          <w:rPr>
            <w:rStyle w:val="Hyperlink"/>
            <w:rFonts w:asciiTheme="minorHAnsi" w:hAnsiTheme="minorHAnsi"/>
            <w:bCs/>
            <w:szCs w:val="24"/>
          </w:rPr>
          <w:t>g</w:t>
        </w:r>
        <w:r w:rsidR="00662C94" w:rsidRPr="006F45F7">
          <w:rPr>
            <w:rStyle w:val="Hyperlink"/>
            <w:rFonts w:asciiTheme="minorHAnsi" w:hAnsiTheme="minorHAnsi"/>
            <w:bCs/>
            <w:szCs w:val="24"/>
          </w:rPr>
          <w:t>roups/2013-2016/05/Pages/questionnaires/emission-on-acmains.aspx</w:t>
        </w:r>
      </w:hyperlink>
      <w:r w:rsidR="00B3209D" w:rsidRPr="006F45F7">
        <w:rPr>
          <w:rFonts w:asciiTheme="minorHAnsi" w:hAnsiTheme="minorHAnsi"/>
          <w:bCs/>
          <w:szCs w:val="24"/>
        </w:rPr>
        <w:t xml:space="preserve"> </w:t>
      </w:r>
    </w:p>
    <w:p w:rsidR="002C6A5E" w:rsidRPr="006F45F7" w:rsidRDefault="002C6A5E" w:rsidP="00801ADD">
      <w:pPr>
        <w:rPr>
          <w:rFonts w:asciiTheme="minorHAnsi" w:hAnsiTheme="minorHAnsi"/>
          <w:szCs w:val="24"/>
        </w:rPr>
      </w:pPr>
      <w:r w:rsidRPr="006F45F7">
        <w:rPr>
          <w:rFonts w:asciiTheme="minorHAnsi" w:hAnsiTheme="minorHAnsi"/>
          <w:szCs w:val="24"/>
        </w:rPr>
        <w:t xml:space="preserve">Le quedaría muy agradecido si pudiera completar el </w:t>
      </w:r>
      <w:r w:rsidR="004E6125" w:rsidRPr="006F45F7">
        <w:rPr>
          <w:rFonts w:asciiTheme="minorHAnsi" w:hAnsiTheme="minorHAnsi"/>
          <w:szCs w:val="24"/>
        </w:rPr>
        <w:t xml:space="preserve">Cuestionario </w:t>
      </w:r>
      <w:r w:rsidRPr="006F45F7">
        <w:rPr>
          <w:rFonts w:asciiTheme="minorHAnsi" w:hAnsiTheme="minorHAnsi"/>
          <w:szCs w:val="24"/>
        </w:rPr>
        <w:t xml:space="preserve">en línea y remitirlo </w:t>
      </w:r>
      <w:r w:rsidR="00B55732" w:rsidRPr="006F45F7">
        <w:rPr>
          <w:rFonts w:asciiTheme="minorHAnsi" w:hAnsiTheme="minorHAnsi"/>
          <w:szCs w:val="24"/>
        </w:rPr>
        <w:t xml:space="preserve">el </w:t>
      </w:r>
      <w:r w:rsidR="00662C94" w:rsidRPr="006F45F7">
        <w:rPr>
          <w:rFonts w:asciiTheme="minorHAnsi" w:hAnsiTheme="minorHAnsi"/>
          <w:szCs w:val="24"/>
        </w:rPr>
        <w:t>12</w:t>
      </w:r>
      <w:r w:rsidRPr="006F45F7">
        <w:rPr>
          <w:rFonts w:asciiTheme="minorHAnsi" w:hAnsiTheme="minorHAnsi"/>
          <w:szCs w:val="24"/>
        </w:rPr>
        <w:t> de </w:t>
      </w:r>
      <w:r w:rsidR="00B55732" w:rsidRPr="006F45F7">
        <w:rPr>
          <w:rFonts w:asciiTheme="minorHAnsi" w:hAnsiTheme="minorHAnsi"/>
          <w:szCs w:val="24"/>
        </w:rPr>
        <w:t>f</w:t>
      </w:r>
      <w:r w:rsidRPr="006F45F7">
        <w:rPr>
          <w:rFonts w:asciiTheme="minorHAnsi" w:hAnsiTheme="minorHAnsi"/>
          <w:szCs w:val="24"/>
        </w:rPr>
        <w:t>e</w:t>
      </w:r>
      <w:r w:rsidR="00B55732" w:rsidRPr="006F45F7">
        <w:rPr>
          <w:rFonts w:asciiTheme="minorHAnsi" w:hAnsiTheme="minorHAnsi"/>
          <w:szCs w:val="24"/>
        </w:rPr>
        <w:t>br</w:t>
      </w:r>
      <w:r w:rsidRPr="006F45F7">
        <w:rPr>
          <w:rFonts w:asciiTheme="minorHAnsi" w:hAnsiTheme="minorHAnsi"/>
          <w:szCs w:val="24"/>
        </w:rPr>
        <w:t>er</w:t>
      </w:r>
      <w:r w:rsidR="00B55732" w:rsidRPr="006F45F7">
        <w:rPr>
          <w:rFonts w:asciiTheme="minorHAnsi" w:hAnsiTheme="minorHAnsi"/>
          <w:szCs w:val="24"/>
        </w:rPr>
        <w:t>o</w:t>
      </w:r>
      <w:r w:rsidRPr="006F45F7">
        <w:rPr>
          <w:rFonts w:asciiTheme="minorHAnsi" w:hAnsiTheme="minorHAnsi"/>
          <w:szCs w:val="24"/>
        </w:rPr>
        <w:t xml:space="preserve"> de 201</w:t>
      </w:r>
      <w:r w:rsidR="00B55732" w:rsidRPr="006F45F7">
        <w:rPr>
          <w:rFonts w:asciiTheme="minorHAnsi" w:hAnsiTheme="minorHAnsi"/>
          <w:szCs w:val="24"/>
        </w:rPr>
        <w:t>5</w:t>
      </w:r>
      <w:r w:rsidRPr="006F45F7">
        <w:rPr>
          <w:rFonts w:asciiTheme="minorHAnsi" w:hAnsiTheme="minorHAnsi"/>
          <w:szCs w:val="24"/>
        </w:rPr>
        <w:t>, a más tardar.</w:t>
      </w:r>
    </w:p>
    <w:p w:rsidR="002C6A5E" w:rsidRPr="006F45F7" w:rsidRDefault="002C6A5E" w:rsidP="00801ADD">
      <w:pPr>
        <w:rPr>
          <w:rFonts w:asciiTheme="minorHAnsi" w:hAnsiTheme="minorHAnsi"/>
          <w:szCs w:val="24"/>
        </w:rPr>
      </w:pPr>
      <w:r w:rsidRPr="006F45F7">
        <w:rPr>
          <w:rFonts w:asciiTheme="minorHAnsi" w:hAnsiTheme="minorHAnsi"/>
          <w:szCs w:val="24"/>
        </w:rPr>
        <w:t>Si tiene alguna pregunta, no dude en comunicarse con la Sra. Cristina Bueti (</w:t>
      </w:r>
      <w:hyperlink r:id="rId11" w:history="1">
        <w:r w:rsidRPr="006F45F7">
          <w:rPr>
            <w:rStyle w:val="Hyperlink"/>
            <w:rFonts w:asciiTheme="minorHAnsi" w:hAnsiTheme="minorHAnsi"/>
            <w:bCs/>
            <w:szCs w:val="24"/>
          </w:rPr>
          <w:t>tsbsg5</w:t>
        </w:r>
        <w:r w:rsidRPr="006F45F7">
          <w:rPr>
            <w:rStyle w:val="Hyperlink"/>
            <w:rFonts w:asciiTheme="minorHAnsi" w:hAnsiTheme="minorHAnsi"/>
            <w:bCs/>
            <w:szCs w:val="24"/>
          </w:rPr>
          <w:t>@</w:t>
        </w:r>
        <w:r w:rsidRPr="006F45F7">
          <w:rPr>
            <w:rStyle w:val="Hyperlink"/>
            <w:rFonts w:asciiTheme="minorHAnsi" w:hAnsiTheme="minorHAnsi"/>
            <w:bCs/>
            <w:szCs w:val="24"/>
          </w:rPr>
          <w:t>itu.int</w:t>
        </w:r>
      </w:hyperlink>
      <w:r w:rsidRPr="006F45F7">
        <w:rPr>
          <w:rFonts w:asciiTheme="minorHAnsi" w:hAnsiTheme="minorHAnsi"/>
          <w:szCs w:val="24"/>
        </w:rPr>
        <w:t>).</w:t>
      </w:r>
    </w:p>
    <w:p w:rsidR="002C6A5E" w:rsidRPr="006F45F7" w:rsidRDefault="002C6A5E" w:rsidP="00B55732">
      <w:pPr>
        <w:rPr>
          <w:rFonts w:asciiTheme="minorHAnsi" w:hAnsiTheme="minorHAnsi"/>
          <w:bCs/>
          <w:szCs w:val="24"/>
        </w:rPr>
      </w:pPr>
      <w:r w:rsidRPr="006F45F7">
        <w:rPr>
          <w:rFonts w:asciiTheme="minorHAnsi" w:hAnsiTheme="minorHAnsi"/>
          <w:bCs/>
          <w:szCs w:val="24"/>
        </w:rPr>
        <w:t xml:space="preserve">El éxito de este </w:t>
      </w:r>
      <w:r w:rsidR="009C7DC8" w:rsidRPr="006F45F7">
        <w:rPr>
          <w:rFonts w:asciiTheme="minorHAnsi" w:hAnsiTheme="minorHAnsi"/>
          <w:bCs/>
          <w:szCs w:val="24"/>
        </w:rPr>
        <w:t xml:space="preserve">Cuestionario </w:t>
      </w:r>
      <w:r w:rsidRPr="006F45F7">
        <w:rPr>
          <w:rFonts w:asciiTheme="minorHAnsi" w:hAnsiTheme="minorHAnsi"/>
          <w:bCs/>
          <w:szCs w:val="24"/>
        </w:rPr>
        <w:t xml:space="preserve">depende de las respuestas que se reciban de los Estados Miembros, los Miembros de Sector, las Instituciones Académicas y los Asociados de la UIT. Le ruego que tome el tiempo necesario para responder a la encuesta en su integridad y envíe sus respuestas dentro del plazo </w:t>
      </w:r>
      <w:r w:rsidR="00B55732" w:rsidRPr="006F45F7">
        <w:rPr>
          <w:rFonts w:asciiTheme="minorHAnsi" w:hAnsiTheme="minorHAnsi"/>
          <w:bCs/>
          <w:szCs w:val="24"/>
        </w:rPr>
        <w:t>antes indicado</w:t>
      </w:r>
      <w:r w:rsidRPr="006F45F7">
        <w:rPr>
          <w:rFonts w:asciiTheme="minorHAnsi" w:hAnsiTheme="minorHAnsi"/>
          <w:bCs/>
          <w:szCs w:val="24"/>
        </w:rPr>
        <w:t>.</w:t>
      </w:r>
    </w:p>
    <w:p w:rsidR="002C6A5E" w:rsidRPr="006F45F7" w:rsidRDefault="00B3209D" w:rsidP="00B3209D">
      <w:pPr>
        <w:rPr>
          <w:rFonts w:asciiTheme="minorHAnsi" w:hAnsiTheme="minorHAnsi"/>
          <w:bCs/>
          <w:szCs w:val="24"/>
        </w:rPr>
      </w:pPr>
      <w:r w:rsidRPr="006F45F7">
        <w:rPr>
          <w:rFonts w:asciiTheme="minorHAnsi" w:hAnsiTheme="minorHAnsi"/>
          <w:bCs/>
          <w:szCs w:val="24"/>
        </w:rPr>
        <w:t>A</w:t>
      </w:r>
      <w:r w:rsidR="002C6A5E" w:rsidRPr="006F45F7">
        <w:rPr>
          <w:rFonts w:asciiTheme="minorHAnsi" w:hAnsiTheme="minorHAnsi"/>
          <w:bCs/>
          <w:szCs w:val="24"/>
        </w:rPr>
        <w:t>gradecemos por anticipado su cooperaci</w:t>
      </w:r>
      <w:r w:rsidR="00B55732" w:rsidRPr="006F45F7">
        <w:rPr>
          <w:rFonts w:asciiTheme="minorHAnsi" w:hAnsiTheme="minorHAnsi"/>
          <w:bCs/>
          <w:szCs w:val="24"/>
        </w:rPr>
        <w:t>ón.</w:t>
      </w:r>
    </w:p>
    <w:p w:rsidR="002C6A5E" w:rsidRPr="006F45F7" w:rsidRDefault="002C6A5E" w:rsidP="002C6A5E">
      <w:pPr>
        <w:rPr>
          <w:rFonts w:asciiTheme="minorHAnsi" w:hAnsiTheme="minorHAnsi"/>
          <w:bCs/>
          <w:szCs w:val="24"/>
        </w:rPr>
      </w:pPr>
      <w:r w:rsidRPr="006F45F7">
        <w:rPr>
          <w:rFonts w:asciiTheme="minorHAnsi" w:hAnsiTheme="minorHAnsi"/>
          <w:bCs/>
          <w:szCs w:val="24"/>
        </w:rPr>
        <w:t>Atentamente.</w:t>
      </w:r>
    </w:p>
    <w:p w:rsidR="002C6A5E" w:rsidRPr="006F45F7" w:rsidRDefault="002C6A5E" w:rsidP="00696549">
      <w:pPr>
        <w:spacing w:before="1680"/>
        <w:ind w:right="91"/>
        <w:rPr>
          <w:rFonts w:asciiTheme="minorHAnsi" w:hAnsiTheme="minorHAnsi"/>
          <w:b/>
          <w:szCs w:val="24"/>
        </w:rPr>
      </w:pPr>
      <w:r w:rsidRPr="006F45F7">
        <w:rPr>
          <w:rFonts w:asciiTheme="minorHAnsi" w:hAnsiTheme="minorHAnsi"/>
          <w:szCs w:val="24"/>
        </w:rPr>
        <w:t>Malcolm Johnson</w:t>
      </w:r>
      <w:r w:rsidRPr="006F45F7">
        <w:rPr>
          <w:rFonts w:asciiTheme="minorHAnsi" w:hAnsiTheme="minorHAnsi"/>
          <w:szCs w:val="24"/>
        </w:rPr>
        <w:br/>
        <w:t>Director de la Oficina de Normalización</w:t>
      </w:r>
      <w:r w:rsidRPr="006F45F7">
        <w:rPr>
          <w:rFonts w:asciiTheme="minorHAnsi" w:hAnsiTheme="minorHAnsi"/>
          <w:szCs w:val="24"/>
        </w:rPr>
        <w:br/>
        <w:t>de las Telecomunicac</w:t>
      </w:r>
      <w:bookmarkStart w:id="4" w:name="_GoBack"/>
      <w:bookmarkEnd w:id="4"/>
      <w:r w:rsidRPr="006F45F7">
        <w:rPr>
          <w:rFonts w:asciiTheme="minorHAnsi" w:hAnsiTheme="minorHAnsi"/>
          <w:szCs w:val="24"/>
        </w:rPr>
        <w:t>iones</w:t>
      </w:r>
    </w:p>
    <w:sectPr w:rsidR="002C6A5E" w:rsidRPr="006F45F7" w:rsidSect="00B87E9E">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34" w:rsidRDefault="00901C34">
      <w:r>
        <w:separator/>
      </w:r>
    </w:p>
  </w:endnote>
  <w:endnote w:type="continuationSeparator" w:id="0">
    <w:p w:rsidR="00901C34" w:rsidRDefault="0090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287" w:usb1="00000000" w:usb2="00000000" w:usb3="00000000" w:csb0="000000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DD" w:rsidRPr="006F45F7" w:rsidRDefault="003B211C">
    <w:pPr>
      <w:pStyle w:val="Footer"/>
      <w:rPr>
        <w:rFonts w:asciiTheme="minorHAnsi" w:hAnsiTheme="minorHAnsi"/>
        <w:szCs w:val="18"/>
        <w:lang w:val="fr-CH"/>
      </w:rPr>
    </w:pPr>
    <w:r w:rsidRPr="006F45F7">
      <w:rPr>
        <w:rFonts w:asciiTheme="minorHAnsi" w:hAnsiTheme="minorHAnsi"/>
        <w:szCs w:val="18"/>
        <w:lang w:val="fr-CH"/>
      </w:rPr>
      <w:t>ITU-T\BUREAU\CIRC\128S.DOC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732" w:rsidRPr="00B55732" w:rsidRDefault="00B55732" w:rsidP="00B5573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rPr>
    </w:pPr>
    <w:r w:rsidRPr="00B55732">
      <w:rPr>
        <w:rFonts w:ascii="Calibri" w:hAnsi="Calibri" w:cs="Calibri"/>
        <w:sz w:val="18"/>
        <w:szCs w:val="18"/>
      </w:rPr>
      <w:t xml:space="preserve">Unión Internacional de Telecomunicaciones • Place des </w:t>
    </w:r>
    <w:proofErr w:type="spellStart"/>
    <w:r w:rsidRPr="00B55732">
      <w:rPr>
        <w:rFonts w:ascii="Calibri" w:hAnsi="Calibri" w:cs="Calibri"/>
        <w:sz w:val="18"/>
        <w:szCs w:val="18"/>
      </w:rPr>
      <w:t>Nations</w:t>
    </w:r>
    <w:proofErr w:type="spellEnd"/>
    <w:r w:rsidRPr="00B55732">
      <w:rPr>
        <w:rFonts w:ascii="Calibri" w:hAnsi="Calibri" w:cs="Calibri"/>
        <w:sz w:val="18"/>
        <w:szCs w:val="18"/>
      </w:rPr>
      <w:t xml:space="preserve"> • CH</w:t>
    </w:r>
    <w:r w:rsidRPr="00B55732">
      <w:rPr>
        <w:rFonts w:ascii="Calibri" w:hAnsi="Calibri" w:cs="Calibri"/>
        <w:sz w:val="18"/>
        <w:szCs w:val="18"/>
      </w:rPr>
      <w:noBreakHyphen/>
      <w:t>1211 Ginebra 20 • Suiza</w:t>
    </w:r>
    <w:r w:rsidRPr="00B55732">
      <w:rPr>
        <w:rFonts w:ascii="Calibri" w:hAnsi="Calibri" w:cs="Calibri"/>
        <w:sz w:val="18"/>
        <w:szCs w:val="18"/>
      </w:rPr>
      <w:br/>
      <w:t>Tel</w:t>
    </w:r>
    <w:r>
      <w:rPr>
        <w:rFonts w:ascii="Calibri" w:hAnsi="Calibri" w:cs="Calibri"/>
        <w:sz w:val="18"/>
        <w:szCs w:val="18"/>
      </w:rPr>
      <w:t>.</w:t>
    </w:r>
    <w:r w:rsidRPr="00B55732">
      <w:rPr>
        <w:rFonts w:ascii="Calibri" w:hAnsi="Calibri" w:cs="Calibri"/>
        <w:sz w:val="18"/>
        <w:szCs w:val="18"/>
      </w:rPr>
      <w:t xml:space="preserve">: +41 22 730 5111 • Fax: +41 22 733 7256 • Correo-e: </w:t>
    </w:r>
    <w:hyperlink r:id="rId1" w:history="1">
      <w:r w:rsidRPr="00B55732">
        <w:rPr>
          <w:rFonts w:ascii="Calibri" w:hAnsi="Calibri" w:cs="Calibri"/>
          <w:color w:val="0000FF"/>
          <w:sz w:val="18"/>
          <w:szCs w:val="18"/>
          <w:u w:val="single"/>
        </w:rPr>
        <w:t>itumail@itu.int</w:t>
      </w:r>
    </w:hyperlink>
    <w:r w:rsidRPr="00B55732">
      <w:rPr>
        <w:rFonts w:ascii="Calibri" w:hAnsi="Calibri" w:cs="Calibri"/>
        <w:sz w:val="18"/>
        <w:szCs w:val="18"/>
      </w:rPr>
      <w:t xml:space="preserve"> • </w:t>
    </w:r>
    <w:hyperlink r:id="rId2" w:history="1">
      <w:r w:rsidRPr="00B55732">
        <w:rPr>
          <w:rFonts w:ascii="Calibri" w:hAnsi="Calibri" w:cs="Calibri"/>
          <w:color w:val="0000FF"/>
          <w:sz w:val="18"/>
          <w:szCs w:val="18"/>
          <w:u w:val="single"/>
        </w:rPr>
        <w:t>www.itu.int</w:t>
      </w:r>
    </w:hyperlink>
    <w:r w:rsidRPr="00B55732">
      <w:rPr>
        <w:rFonts w:ascii="Calibri" w:hAnsi="Calibri"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34" w:rsidRDefault="00901C34">
      <w:r>
        <w:t>____________________</w:t>
      </w:r>
    </w:p>
  </w:footnote>
  <w:footnote w:type="continuationSeparator" w:id="0">
    <w:p w:rsidR="00901C34" w:rsidRDefault="0090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51770"/>
      <w:docPartObj>
        <w:docPartGallery w:val="Page Numbers (Top of Page)"/>
        <w:docPartUnique/>
      </w:docPartObj>
    </w:sdtPr>
    <w:sdtEndPr>
      <w:rPr>
        <w:rFonts w:asciiTheme="minorHAnsi" w:hAnsiTheme="minorHAnsi"/>
        <w:noProof/>
        <w:sz w:val="18"/>
        <w:szCs w:val="18"/>
      </w:rPr>
    </w:sdtEndPr>
    <w:sdtContent>
      <w:p w:rsidR="00101B67" w:rsidRPr="006F45F7" w:rsidRDefault="00101B67">
        <w:pPr>
          <w:pStyle w:val="Header"/>
          <w:rPr>
            <w:rFonts w:asciiTheme="minorHAnsi" w:hAnsiTheme="minorHAnsi"/>
            <w:sz w:val="18"/>
            <w:szCs w:val="18"/>
          </w:rPr>
        </w:pPr>
        <w:r w:rsidRPr="006F45F7">
          <w:rPr>
            <w:rFonts w:asciiTheme="minorHAnsi" w:hAnsiTheme="minorHAnsi"/>
            <w:sz w:val="18"/>
            <w:szCs w:val="18"/>
          </w:rPr>
          <w:fldChar w:fldCharType="begin"/>
        </w:r>
        <w:r w:rsidRPr="006F45F7">
          <w:rPr>
            <w:rFonts w:asciiTheme="minorHAnsi" w:hAnsiTheme="minorHAnsi"/>
            <w:sz w:val="18"/>
            <w:szCs w:val="18"/>
          </w:rPr>
          <w:instrText xml:space="preserve"> PAGE   \* MERGEFORMAT </w:instrText>
        </w:r>
        <w:r w:rsidRPr="006F45F7">
          <w:rPr>
            <w:rFonts w:asciiTheme="minorHAnsi" w:hAnsiTheme="minorHAnsi"/>
            <w:sz w:val="18"/>
            <w:szCs w:val="18"/>
          </w:rPr>
          <w:fldChar w:fldCharType="separate"/>
        </w:r>
        <w:r w:rsidR="006F45F7">
          <w:rPr>
            <w:rFonts w:asciiTheme="minorHAnsi" w:hAnsiTheme="minorHAnsi"/>
            <w:noProof/>
            <w:sz w:val="18"/>
            <w:szCs w:val="18"/>
          </w:rPr>
          <w:t>2</w:t>
        </w:r>
        <w:r w:rsidRPr="006F45F7">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5E"/>
    <w:rsid w:val="00002529"/>
    <w:rsid w:val="000C382F"/>
    <w:rsid w:val="000E4756"/>
    <w:rsid w:val="00101B67"/>
    <w:rsid w:val="001173CC"/>
    <w:rsid w:val="001A54CC"/>
    <w:rsid w:val="00210E42"/>
    <w:rsid w:val="00257FB4"/>
    <w:rsid w:val="002C6A5E"/>
    <w:rsid w:val="00303D62"/>
    <w:rsid w:val="00335367"/>
    <w:rsid w:val="00370C2D"/>
    <w:rsid w:val="00395101"/>
    <w:rsid w:val="003B211C"/>
    <w:rsid w:val="003D1E8D"/>
    <w:rsid w:val="003D673B"/>
    <w:rsid w:val="003F2855"/>
    <w:rsid w:val="00401C20"/>
    <w:rsid w:val="004C272C"/>
    <w:rsid w:val="004C4144"/>
    <w:rsid w:val="004D363D"/>
    <w:rsid w:val="004E6125"/>
    <w:rsid w:val="00582383"/>
    <w:rsid w:val="00662C94"/>
    <w:rsid w:val="00696549"/>
    <w:rsid w:val="006969B4"/>
    <w:rsid w:val="006E2BB9"/>
    <w:rsid w:val="006F45F7"/>
    <w:rsid w:val="00781E2A"/>
    <w:rsid w:val="007850BD"/>
    <w:rsid w:val="007933A2"/>
    <w:rsid w:val="00794C76"/>
    <w:rsid w:val="007C6556"/>
    <w:rsid w:val="00801ADD"/>
    <w:rsid w:val="0081101F"/>
    <w:rsid w:val="00814503"/>
    <w:rsid w:val="008258C2"/>
    <w:rsid w:val="008505BD"/>
    <w:rsid w:val="00850C78"/>
    <w:rsid w:val="008C17AD"/>
    <w:rsid w:val="008D02CD"/>
    <w:rsid w:val="00901C34"/>
    <w:rsid w:val="00925A38"/>
    <w:rsid w:val="0095172A"/>
    <w:rsid w:val="009A0BA0"/>
    <w:rsid w:val="009B41BE"/>
    <w:rsid w:val="009C7DC8"/>
    <w:rsid w:val="00A54E47"/>
    <w:rsid w:val="00A567CA"/>
    <w:rsid w:val="00AE7093"/>
    <w:rsid w:val="00B3209D"/>
    <w:rsid w:val="00B422BC"/>
    <w:rsid w:val="00B432D0"/>
    <w:rsid w:val="00B43F77"/>
    <w:rsid w:val="00B45F2B"/>
    <w:rsid w:val="00B55732"/>
    <w:rsid w:val="00B55A3E"/>
    <w:rsid w:val="00B67EFA"/>
    <w:rsid w:val="00B87E9E"/>
    <w:rsid w:val="00B95585"/>
    <w:rsid w:val="00B95F0A"/>
    <w:rsid w:val="00B96180"/>
    <w:rsid w:val="00BE4281"/>
    <w:rsid w:val="00C17AC0"/>
    <w:rsid w:val="00C34772"/>
    <w:rsid w:val="00C5465A"/>
    <w:rsid w:val="00C66641"/>
    <w:rsid w:val="00C66F4F"/>
    <w:rsid w:val="00C80006"/>
    <w:rsid w:val="00D057C3"/>
    <w:rsid w:val="00D54642"/>
    <w:rsid w:val="00DB047F"/>
    <w:rsid w:val="00DD77BA"/>
    <w:rsid w:val="00DD77C9"/>
    <w:rsid w:val="00DF3538"/>
    <w:rsid w:val="00E21809"/>
    <w:rsid w:val="00E82BFB"/>
    <w:rsid w:val="00E839B0"/>
    <w:rsid w:val="00E92C09"/>
    <w:rsid w:val="00EA1FCB"/>
    <w:rsid w:val="00ED13EC"/>
    <w:rsid w:val="00ED68F3"/>
    <w:rsid w:val="00F14380"/>
    <w:rsid w:val="00F33773"/>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E3002B-ECAF-4B6A-A9DC-67F97CDF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C800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000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5@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studygroups/2013-2016/05/Pages/questionnaires/emission-on-acmains.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782B-808F-4687-A372-0FB594BA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2</Pages>
  <Words>515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3559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2014-12-02T10:28:00Z</cp:lastPrinted>
  <dcterms:created xsi:type="dcterms:W3CDTF">2014-12-09T16:18:00Z</dcterms:created>
  <dcterms:modified xsi:type="dcterms:W3CDTF">2014-12-09T16:18:00Z</dcterms:modified>
</cp:coreProperties>
</file>