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C062BA" w:rsidTr="00303D62">
        <w:trPr>
          <w:cantSplit/>
        </w:trPr>
        <w:tc>
          <w:tcPr>
            <w:tcW w:w="6426" w:type="dxa"/>
            <w:vAlign w:val="center"/>
          </w:tcPr>
          <w:p w:rsidR="00C34772" w:rsidRPr="00C062BA" w:rsidRDefault="00C34772" w:rsidP="00B557AC">
            <w:pPr>
              <w:tabs>
                <w:tab w:val="right" w:pos="8732"/>
              </w:tabs>
              <w:spacing w:before="240"/>
              <w:rPr>
                <w:rFonts w:ascii="Verdana" w:hAnsi="Verdana"/>
                <w:b/>
                <w:bCs/>
                <w:color w:val="FFFFFF"/>
                <w:sz w:val="26"/>
                <w:szCs w:val="26"/>
                <w:lang w:val="es-ES"/>
              </w:rPr>
            </w:pPr>
            <w:r w:rsidRPr="00C062BA">
              <w:rPr>
                <w:rFonts w:ascii="Verdana" w:hAnsi="Verdana"/>
                <w:b/>
                <w:bCs/>
                <w:sz w:val="26"/>
                <w:szCs w:val="26"/>
                <w:lang w:val="es-ES"/>
              </w:rPr>
              <w:t>Oficina de Normalización</w:t>
            </w:r>
            <w:r w:rsidRPr="00C062BA">
              <w:rPr>
                <w:rFonts w:ascii="Verdana" w:hAnsi="Verdana"/>
                <w:b/>
                <w:bCs/>
                <w:sz w:val="26"/>
                <w:szCs w:val="26"/>
                <w:lang w:val="es-ES"/>
              </w:rPr>
              <w:br/>
              <w:t>de las Telecomunicaciones</w:t>
            </w:r>
          </w:p>
        </w:tc>
        <w:tc>
          <w:tcPr>
            <w:tcW w:w="3355" w:type="dxa"/>
            <w:vAlign w:val="center"/>
          </w:tcPr>
          <w:p w:rsidR="00C34772" w:rsidRPr="00C062BA" w:rsidRDefault="00C34772" w:rsidP="00B557AC">
            <w:pPr>
              <w:spacing w:before="240"/>
              <w:jc w:val="right"/>
              <w:rPr>
                <w:rFonts w:ascii="Verdana" w:hAnsi="Verdana"/>
                <w:color w:val="FFFFFF"/>
                <w:sz w:val="26"/>
                <w:szCs w:val="26"/>
                <w:lang w:val="es-ES"/>
              </w:rPr>
            </w:pPr>
            <w:r w:rsidRPr="00C062BA">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C062BA" w:rsidTr="00303D62">
        <w:trPr>
          <w:cantSplit/>
        </w:trPr>
        <w:tc>
          <w:tcPr>
            <w:tcW w:w="6426" w:type="dxa"/>
            <w:vAlign w:val="center"/>
          </w:tcPr>
          <w:p w:rsidR="00C34772" w:rsidRPr="00C062BA" w:rsidRDefault="00C34772" w:rsidP="00B557AC">
            <w:pPr>
              <w:tabs>
                <w:tab w:val="right" w:pos="8732"/>
              </w:tabs>
              <w:spacing w:before="240"/>
              <w:rPr>
                <w:rFonts w:ascii="Verdana" w:hAnsi="Verdana"/>
                <w:b/>
                <w:bCs/>
                <w:iCs/>
                <w:sz w:val="18"/>
                <w:szCs w:val="18"/>
                <w:lang w:val="es-ES"/>
              </w:rPr>
            </w:pPr>
          </w:p>
        </w:tc>
        <w:tc>
          <w:tcPr>
            <w:tcW w:w="3355" w:type="dxa"/>
            <w:vAlign w:val="center"/>
          </w:tcPr>
          <w:p w:rsidR="00C34772" w:rsidRPr="00C062BA" w:rsidRDefault="00C34772" w:rsidP="00B557AC">
            <w:pPr>
              <w:spacing w:before="240"/>
              <w:ind w:left="993" w:hanging="993"/>
              <w:jc w:val="right"/>
              <w:rPr>
                <w:rFonts w:ascii="Verdana" w:hAnsi="Verdana"/>
                <w:sz w:val="18"/>
                <w:szCs w:val="18"/>
                <w:lang w:val="es-ES"/>
              </w:rPr>
            </w:pPr>
          </w:p>
        </w:tc>
      </w:tr>
    </w:tbl>
    <w:p w:rsidR="00C34772" w:rsidRPr="00C73726" w:rsidRDefault="00C34772" w:rsidP="005454C3">
      <w:pPr>
        <w:tabs>
          <w:tab w:val="clear" w:pos="794"/>
          <w:tab w:val="clear" w:pos="1191"/>
          <w:tab w:val="clear" w:pos="1588"/>
          <w:tab w:val="clear" w:pos="1985"/>
          <w:tab w:val="left" w:pos="4678"/>
        </w:tabs>
        <w:rPr>
          <w:rFonts w:asciiTheme="minorHAnsi" w:hAnsiTheme="minorHAnsi" w:cstheme="minorHAnsi"/>
          <w:szCs w:val="24"/>
          <w:lang w:val="es-ES"/>
        </w:rPr>
      </w:pPr>
      <w:r w:rsidRPr="00C73726">
        <w:rPr>
          <w:rFonts w:asciiTheme="minorHAnsi" w:hAnsiTheme="minorHAnsi" w:cstheme="minorHAnsi"/>
          <w:szCs w:val="24"/>
          <w:lang w:val="es-ES"/>
        </w:rPr>
        <w:tab/>
        <w:t xml:space="preserve">Ginebra, </w:t>
      </w:r>
      <w:r w:rsidR="001B1A72" w:rsidRPr="00C73726">
        <w:rPr>
          <w:rFonts w:asciiTheme="minorHAnsi" w:hAnsiTheme="minorHAnsi" w:cstheme="minorHAnsi"/>
          <w:szCs w:val="24"/>
          <w:lang w:val="es-ES"/>
        </w:rPr>
        <w:t>4</w:t>
      </w:r>
      <w:r w:rsidR="00B3141B" w:rsidRPr="00C73726">
        <w:rPr>
          <w:rFonts w:asciiTheme="minorHAnsi" w:hAnsiTheme="minorHAnsi" w:cstheme="minorHAnsi"/>
          <w:szCs w:val="24"/>
          <w:lang w:val="es-ES"/>
        </w:rPr>
        <w:t xml:space="preserve"> de </w:t>
      </w:r>
      <w:r w:rsidR="004659BD" w:rsidRPr="00C73726">
        <w:rPr>
          <w:rFonts w:asciiTheme="minorHAnsi" w:hAnsiTheme="minorHAnsi" w:cstheme="minorHAnsi"/>
          <w:szCs w:val="24"/>
          <w:lang w:val="es-ES"/>
        </w:rPr>
        <w:t>noviembre</w:t>
      </w:r>
      <w:r w:rsidR="00B3141B" w:rsidRPr="00C73726">
        <w:rPr>
          <w:rFonts w:asciiTheme="minorHAnsi" w:hAnsiTheme="minorHAnsi" w:cstheme="minorHAnsi"/>
          <w:szCs w:val="24"/>
          <w:lang w:val="es-ES"/>
        </w:rPr>
        <w:t xml:space="preserve"> de 201</w:t>
      </w:r>
      <w:r w:rsidR="001B1A72" w:rsidRPr="00C73726">
        <w:rPr>
          <w:rFonts w:asciiTheme="minorHAnsi" w:hAnsiTheme="minorHAnsi" w:cstheme="minorHAnsi"/>
          <w:szCs w:val="24"/>
          <w:lang w:val="es-ES"/>
        </w:rPr>
        <w:t>4</w:t>
      </w:r>
    </w:p>
    <w:p w:rsidR="00C34772" w:rsidRPr="00EB5731" w:rsidRDefault="00C34772" w:rsidP="00303D62">
      <w:pPr>
        <w:spacing w:before="0"/>
        <w:rPr>
          <w:rFonts w:asciiTheme="minorHAnsi" w:hAnsiTheme="minorHAnsi" w:cstheme="minorHAnsi"/>
          <w:sz w:val="16"/>
          <w:szCs w:val="16"/>
          <w:lang w:val="es-ES"/>
        </w:rPr>
      </w:pPr>
    </w:p>
    <w:tbl>
      <w:tblPr>
        <w:tblW w:w="9773" w:type="dxa"/>
        <w:tblInd w:w="8" w:type="dxa"/>
        <w:tblLayout w:type="fixed"/>
        <w:tblCellMar>
          <w:left w:w="0" w:type="dxa"/>
          <w:right w:w="0" w:type="dxa"/>
        </w:tblCellMar>
        <w:tblLook w:val="0000" w:firstRow="0" w:lastRow="0" w:firstColumn="0" w:lastColumn="0" w:noHBand="0" w:noVBand="0"/>
      </w:tblPr>
      <w:tblGrid>
        <w:gridCol w:w="1126"/>
        <w:gridCol w:w="3402"/>
        <w:gridCol w:w="5245"/>
      </w:tblGrid>
      <w:tr w:rsidR="00C34772" w:rsidRPr="00C73726" w:rsidTr="005454C3">
        <w:trPr>
          <w:cantSplit/>
          <w:trHeight w:val="340"/>
        </w:trPr>
        <w:tc>
          <w:tcPr>
            <w:tcW w:w="1126" w:type="dxa"/>
          </w:tcPr>
          <w:p w:rsidR="00C34772" w:rsidRPr="00C73726" w:rsidRDefault="00C34772" w:rsidP="00303D62">
            <w:pPr>
              <w:tabs>
                <w:tab w:val="left" w:pos="4111"/>
              </w:tabs>
              <w:spacing w:before="10"/>
              <w:ind w:left="57"/>
              <w:rPr>
                <w:rFonts w:asciiTheme="minorHAnsi" w:hAnsiTheme="minorHAnsi" w:cstheme="minorHAnsi"/>
                <w:szCs w:val="24"/>
                <w:lang w:val="es-ES"/>
              </w:rPr>
            </w:pPr>
            <w:r w:rsidRPr="00C73726">
              <w:rPr>
                <w:rFonts w:asciiTheme="minorHAnsi" w:hAnsiTheme="minorHAnsi" w:cstheme="minorHAnsi"/>
                <w:szCs w:val="24"/>
                <w:lang w:val="es-ES"/>
              </w:rPr>
              <w:t>Ref.:</w:t>
            </w:r>
          </w:p>
          <w:p w:rsidR="00C34772" w:rsidRPr="00C73726" w:rsidRDefault="00C34772" w:rsidP="00303D62">
            <w:pPr>
              <w:tabs>
                <w:tab w:val="left" w:pos="4111"/>
              </w:tabs>
              <w:spacing w:before="10"/>
              <w:ind w:left="57"/>
              <w:rPr>
                <w:rFonts w:asciiTheme="minorHAnsi" w:hAnsiTheme="minorHAnsi" w:cstheme="minorHAnsi"/>
                <w:szCs w:val="24"/>
                <w:lang w:val="es-ES"/>
              </w:rPr>
            </w:pPr>
          </w:p>
          <w:p w:rsidR="00C34772" w:rsidRPr="005454C3" w:rsidRDefault="00C34772" w:rsidP="00303D62">
            <w:pPr>
              <w:tabs>
                <w:tab w:val="left" w:pos="4111"/>
              </w:tabs>
              <w:spacing w:before="10"/>
              <w:ind w:left="57"/>
              <w:rPr>
                <w:rFonts w:asciiTheme="minorHAnsi" w:hAnsiTheme="minorHAnsi" w:cstheme="minorHAnsi"/>
                <w:sz w:val="16"/>
                <w:szCs w:val="16"/>
                <w:lang w:val="es-ES"/>
              </w:rPr>
            </w:pPr>
          </w:p>
          <w:p w:rsidR="00C34772" w:rsidRPr="00C73726" w:rsidRDefault="001B1A72" w:rsidP="00EB5731">
            <w:pPr>
              <w:tabs>
                <w:tab w:val="left" w:pos="4111"/>
              </w:tabs>
              <w:spacing w:before="0"/>
              <w:ind w:left="57"/>
              <w:rPr>
                <w:rFonts w:asciiTheme="minorHAnsi" w:hAnsiTheme="minorHAnsi" w:cstheme="minorHAnsi"/>
                <w:szCs w:val="24"/>
                <w:lang w:val="es-ES"/>
              </w:rPr>
            </w:pPr>
            <w:r w:rsidRPr="00C73726">
              <w:rPr>
                <w:rFonts w:asciiTheme="minorHAnsi" w:hAnsiTheme="minorHAnsi" w:cstheme="minorHAnsi"/>
                <w:szCs w:val="24"/>
                <w:lang w:val="es-ES"/>
              </w:rPr>
              <w:t>Contacto:</w:t>
            </w:r>
          </w:p>
        </w:tc>
        <w:tc>
          <w:tcPr>
            <w:tcW w:w="3402" w:type="dxa"/>
          </w:tcPr>
          <w:p w:rsidR="00C34772" w:rsidRPr="00C73726" w:rsidRDefault="00944824" w:rsidP="001B1A72">
            <w:pPr>
              <w:tabs>
                <w:tab w:val="left" w:pos="4111"/>
              </w:tabs>
              <w:spacing w:before="0"/>
              <w:ind w:left="57"/>
              <w:rPr>
                <w:rFonts w:asciiTheme="minorHAnsi" w:hAnsiTheme="minorHAnsi" w:cstheme="minorHAnsi"/>
                <w:b/>
                <w:szCs w:val="24"/>
                <w:lang w:val="es-ES"/>
              </w:rPr>
            </w:pPr>
            <w:r w:rsidRPr="00C73726">
              <w:rPr>
                <w:rFonts w:asciiTheme="minorHAnsi" w:hAnsiTheme="minorHAnsi" w:cstheme="minorHAnsi"/>
                <w:b/>
                <w:szCs w:val="24"/>
                <w:lang w:val="es-ES"/>
              </w:rPr>
              <w:t xml:space="preserve">Circular TSB </w:t>
            </w:r>
            <w:r w:rsidR="001B1A72" w:rsidRPr="00C73726">
              <w:rPr>
                <w:rFonts w:asciiTheme="minorHAnsi" w:hAnsiTheme="minorHAnsi" w:cstheme="minorHAnsi"/>
                <w:b/>
                <w:szCs w:val="24"/>
                <w:lang w:val="es-ES"/>
              </w:rPr>
              <w:t>125</w:t>
            </w:r>
          </w:p>
          <w:p w:rsidR="00C34772" w:rsidRPr="00C73726" w:rsidRDefault="00944824" w:rsidP="00944824">
            <w:pPr>
              <w:tabs>
                <w:tab w:val="left" w:pos="4111"/>
              </w:tabs>
              <w:spacing w:before="0"/>
              <w:ind w:left="57"/>
              <w:rPr>
                <w:rFonts w:asciiTheme="minorHAnsi" w:hAnsiTheme="minorHAnsi" w:cstheme="minorHAnsi"/>
                <w:b/>
                <w:szCs w:val="24"/>
                <w:lang w:val="es-ES"/>
              </w:rPr>
            </w:pPr>
            <w:r w:rsidRPr="00C73726">
              <w:rPr>
                <w:rFonts w:asciiTheme="minorHAnsi" w:hAnsiTheme="minorHAnsi" w:cstheme="minorHAnsi"/>
                <w:szCs w:val="24"/>
                <w:lang w:val="es-ES"/>
              </w:rPr>
              <w:t>SCN</w:t>
            </w:r>
            <w:r w:rsidR="00C34772" w:rsidRPr="00C73726">
              <w:rPr>
                <w:rFonts w:asciiTheme="minorHAnsi" w:hAnsiTheme="minorHAnsi" w:cstheme="minorHAnsi"/>
                <w:szCs w:val="24"/>
                <w:lang w:val="es-ES"/>
              </w:rPr>
              <w:t>/</w:t>
            </w:r>
            <w:r w:rsidRPr="00C73726">
              <w:rPr>
                <w:rFonts w:asciiTheme="minorHAnsi" w:hAnsiTheme="minorHAnsi" w:cstheme="minorHAnsi"/>
                <w:szCs w:val="24"/>
                <w:lang w:val="es-ES"/>
              </w:rPr>
              <w:t>ra</w:t>
            </w:r>
          </w:p>
          <w:p w:rsidR="00C34772" w:rsidRPr="005454C3" w:rsidRDefault="00C34772" w:rsidP="00303D62">
            <w:pPr>
              <w:tabs>
                <w:tab w:val="left" w:pos="4111"/>
              </w:tabs>
              <w:spacing w:before="0"/>
              <w:ind w:left="57"/>
              <w:rPr>
                <w:rFonts w:asciiTheme="minorHAnsi" w:hAnsiTheme="minorHAnsi" w:cstheme="minorHAnsi"/>
                <w:sz w:val="16"/>
                <w:szCs w:val="16"/>
                <w:lang w:val="es-ES"/>
              </w:rPr>
            </w:pPr>
          </w:p>
          <w:p w:rsidR="00C34772" w:rsidRPr="00C73726" w:rsidRDefault="001B1A72" w:rsidP="00EB5731">
            <w:pPr>
              <w:tabs>
                <w:tab w:val="left" w:pos="4111"/>
              </w:tabs>
              <w:spacing w:before="20"/>
              <w:ind w:left="57"/>
              <w:rPr>
                <w:rFonts w:asciiTheme="minorHAnsi" w:hAnsiTheme="minorHAnsi" w:cstheme="minorHAnsi"/>
                <w:b/>
                <w:bCs/>
                <w:szCs w:val="24"/>
                <w:lang w:val="es-ES"/>
              </w:rPr>
            </w:pPr>
            <w:r w:rsidRPr="00C73726">
              <w:rPr>
                <w:rFonts w:asciiTheme="minorHAnsi" w:hAnsiTheme="minorHAnsi" w:cstheme="minorHAnsi"/>
                <w:b/>
                <w:bCs/>
                <w:szCs w:val="24"/>
                <w:lang w:val="es-ES"/>
              </w:rPr>
              <w:t>Simão Campos</w:t>
            </w:r>
          </w:p>
        </w:tc>
        <w:tc>
          <w:tcPr>
            <w:tcW w:w="5245" w:type="dxa"/>
          </w:tcPr>
          <w:p w:rsidR="00C34772" w:rsidRPr="00C73726" w:rsidRDefault="00C34772" w:rsidP="00303D62">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bookmarkStart w:id="0" w:name="Addressee_S"/>
            <w:bookmarkEnd w:id="0"/>
            <w:r w:rsidRPr="00C73726">
              <w:rPr>
                <w:rFonts w:asciiTheme="minorHAnsi" w:hAnsiTheme="minorHAnsi" w:cstheme="minorHAnsi"/>
                <w:szCs w:val="24"/>
                <w:lang w:val="es-ES"/>
              </w:rPr>
              <w:t>-</w:t>
            </w:r>
            <w:r w:rsidRPr="00C73726">
              <w:rPr>
                <w:rFonts w:asciiTheme="minorHAnsi" w:hAnsiTheme="minorHAnsi" w:cstheme="minorHAnsi"/>
                <w:szCs w:val="24"/>
                <w:lang w:val="es-ES"/>
              </w:rPr>
              <w:tab/>
              <w:t>A las Administraciones de los Estados Miembros de la Unión</w:t>
            </w:r>
            <w:r w:rsidR="00944824" w:rsidRPr="00C73726">
              <w:rPr>
                <w:rFonts w:asciiTheme="minorHAnsi" w:hAnsiTheme="minorHAnsi" w:cstheme="minorHAnsi"/>
                <w:szCs w:val="24"/>
                <w:lang w:val="es-ES"/>
              </w:rPr>
              <w:t>;</w:t>
            </w:r>
          </w:p>
          <w:p w:rsidR="00944824" w:rsidRPr="00C73726" w:rsidRDefault="00944824" w:rsidP="00944824">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C73726">
              <w:rPr>
                <w:rFonts w:asciiTheme="minorHAnsi" w:hAnsiTheme="minorHAnsi" w:cstheme="minorHAnsi"/>
                <w:szCs w:val="24"/>
                <w:lang w:val="es-ES"/>
              </w:rPr>
              <w:t>-</w:t>
            </w:r>
            <w:r w:rsidRPr="00C73726">
              <w:rPr>
                <w:rFonts w:asciiTheme="minorHAnsi" w:hAnsiTheme="minorHAnsi" w:cstheme="minorHAnsi"/>
                <w:szCs w:val="24"/>
                <w:lang w:val="es-ES"/>
              </w:rPr>
              <w:tab/>
              <w:t>A los Miembros del Sector UIT</w:t>
            </w:r>
            <w:r w:rsidRPr="00C73726">
              <w:rPr>
                <w:rFonts w:asciiTheme="minorHAnsi" w:hAnsiTheme="minorHAnsi" w:cstheme="minorHAnsi"/>
                <w:szCs w:val="24"/>
                <w:lang w:val="es-ES"/>
              </w:rPr>
              <w:noBreakHyphen/>
              <w:t>T;</w:t>
            </w:r>
          </w:p>
          <w:p w:rsidR="00944824" w:rsidRPr="00C73726" w:rsidRDefault="00944824" w:rsidP="00944824">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C73726">
              <w:rPr>
                <w:rFonts w:asciiTheme="minorHAnsi" w:hAnsiTheme="minorHAnsi" w:cstheme="minorHAnsi"/>
                <w:szCs w:val="24"/>
                <w:lang w:val="es-ES"/>
              </w:rPr>
              <w:t>-</w:t>
            </w:r>
            <w:r w:rsidRPr="00C73726">
              <w:rPr>
                <w:rFonts w:asciiTheme="minorHAnsi" w:hAnsiTheme="minorHAnsi" w:cstheme="minorHAnsi"/>
                <w:szCs w:val="24"/>
                <w:lang w:val="es-ES"/>
              </w:rPr>
              <w:tab/>
              <w:t>A los Asociados del UIT</w:t>
            </w:r>
            <w:r w:rsidRPr="00C73726">
              <w:rPr>
                <w:rFonts w:asciiTheme="minorHAnsi" w:hAnsiTheme="minorHAnsi" w:cstheme="minorHAnsi"/>
                <w:szCs w:val="24"/>
                <w:lang w:val="es-ES"/>
              </w:rPr>
              <w:noBreakHyphen/>
              <w:t>T;</w:t>
            </w:r>
          </w:p>
          <w:p w:rsidR="00944824" w:rsidRPr="00C73726" w:rsidRDefault="00944824" w:rsidP="005454C3">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C73726">
              <w:rPr>
                <w:rFonts w:asciiTheme="minorHAnsi" w:hAnsiTheme="minorHAnsi" w:cstheme="minorHAnsi"/>
                <w:szCs w:val="24"/>
                <w:lang w:val="es-ES"/>
              </w:rPr>
              <w:t>-</w:t>
            </w:r>
            <w:r w:rsidRPr="00C73726">
              <w:rPr>
                <w:rFonts w:asciiTheme="minorHAnsi" w:hAnsiTheme="minorHAnsi" w:cstheme="minorHAnsi"/>
                <w:szCs w:val="24"/>
                <w:lang w:val="es-ES"/>
              </w:rPr>
              <w:tab/>
              <w:t>A las Instituciones Académicas del UIT-T</w:t>
            </w:r>
          </w:p>
        </w:tc>
      </w:tr>
      <w:tr w:rsidR="00C34772" w:rsidRPr="00C73726" w:rsidTr="005454C3">
        <w:trPr>
          <w:cantSplit/>
        </w:trPr>
        <w:tc>
          <w:tcPr>
            <w:tcW w:w="1126" w:type="dxa"/>
          </w:tcPr>
          <w:p w:rsidR="00C34772" w:rsidRPr="00C73726" w:rsidRDefault="00124752" w:rsidP="00303D62">
            <w:pPr>
              <w:tabs>
                <w:tab w:val="left" w:pos="4111"/>
              </w:tabs>
              <w:spacing w:before="10"/>
              <w:ind w:left="57"/>
              <w:rPr>
                <w:rFonts w:asciiTheme="minorHAnsi" w:hAnsiTheme="minorHAnsi" w:cstheme="minorHAnsi"/>
                <w:szCs w:val="24"/>
                <w:lang w:val="es-ES"/>
              </w:rPr>
            </w:pPr>
            <w:r w:rsidRPr="00C73726">
              <w:rPr>
                <w:rFonts w:asciiTheme="minorHAnsi" w:hAnsiTheme="minorHAnsi" w:cstheme="minorHAnsi"/>
                <w:szCs w:val="24"/>
                <w:lang w:val="es-ES"/>
              </w:rPr>
              <w:t>Tel.:</w:t>
            </w:r>
            <w:r w:rsidRPr="00C73726">
              <w:rPr>
                <w:rFonts w:asciiTheme="minorHAnsi" w:hAnsiTheme="minorHAnsi" w:cstheme="minorHAnsi"/>
                <w:szCs w:val="24"/>
                <w:lang w:val="es-ES"/>
              </w:rPr>
              <w:br/>
              <w:t>Fax:</w:t>
            </w:r>
            <w:r w:rsidRPr="00C73726">
              <w:rPr>
                <w:rFonts w:asciiTheme="minorHAnsi" w:hAnsiTheme="minorHAnsi" w:cstheme="minorHAnsi"/>
                <w:szCs w:val="24"/>
                <w:lang w:val="es-ES"/>
              </w:rPr>
              <w:br/>
            </w:r>
            <w:r w:rsidR="00C34772" w:rsidRPr="00C73726">
              <w:rPr>
                <w:rFonts w:asciiTheme="minorHAnsi" w:hAnsiTheme="minorHAnsi" w:cstheme="minorHAnsi"/>
                <w:szCs w:val="24"/>
                <w:lang w:val="es-ES"/>
              </w:rPr>
              <w:t>Correo-e:</w:t>
            </w:r>
          </w:p>
        </w:tc>
        <w:tc>
          <w:tcPr>
            <w:tcW w:w="3402" w:type="dxa"/>
          </w:tcPr>
          <w:p w:rsidR="00FD236D" w:rsidRDefault="00124752" w:rsidP="00FD236D">
            <w:pPr>
              <w:tabs>
                <w:tab w:val="left" w:pos="4111"/>
              </w:tabs>
              <w:spacing w:before="0"/>
              <w:ind w:left="57"/>
              <w:rPr>
                <w:rFonts w:asciiTheme="minorHAnsi" w:hAnsiTheme="minorHAnsi" w:cstheme="minorHAnsi"/>
                <w:szCs w:val="24"/>
                <w:lang w:val="es-ES"/>
              </w:rPr>
            </w:pPr>
            <w:r w:rsidRPr="00C73726">
              <w:rPr>
                <w:rFonts w:asciiTheme="minorHAnsi" w:hAnsiTheme="minorHAnsi" w:cstheme="minorHAnsi"/>
                <w:szCs w:val="24"/>
                <w:lang w:val="es-ES"/>
              </w:rPr>
              <w:t>+41 22 730 6805</w:t>
            </w:r>
          </w:p>
          <w:p w:rsidR="00FD236D" w:rsidRDefault="00124752" w:rsidP="00FD236D">
            <w:pPr>
              <w:tabs>
                <w:tab w:val="left" w:pos="4111"/>
              </w:tabs>
              <w:spacing w:before="0"/>
              <w:ind w:left="57"/>
              <w:rPr>
                <w:rFonts w:asciiTheme="minorHAnsi" w:hAnsiTheme="minorHAnsi" w:cstheme="minorHAnsi"/>
                <w:szCs w:val="24"/>
                <w:lang w:val="es-ES"/>
              </w:rPr>
            </w:pPr>
            <w:r w:rsidRPr="00C73726">
              <w:rPr>
                <w:rFonts w:asciiTheme="minorHAnsi" w:hAnsiTheme="minorHAnsi" w:cstheme="minorHAnsi"/>
                <w:szCs w:val="24"/>
                <w:lang w:val="es-ES"/>
              </w:rPr>
              <w:t>+41 22 730 5853</w:t>
            </w:r>
          </w:p>
          <w:p w:rsidR="00C34772" w:rsidRPr="00C73726" w:rsidRDefault="00375630" w:rsidP="00FD236D">
            <w:pPr>
              <w:tabs>
                <w:tab w:val="left" w:pos="4111"/>
              </w:tabs>
              <w:spacing w:before="0"/>
              <w:ind w:left="57"/>
              <w:rPr>
                <w:rFonts w:asciiTheme="minorHAnsi" w:hAnsiTheme="minorHAnsi" w:cstheme="minorHAnsi"/>
                <w:szCs w:val="24"/>
                <w:lang w:val="es-ES"/>
              </w:rPr>
            </w:pPr>
            <w:hyperlink r:id="rId9" w:history="1">
              <w:r w:rsidR="00B25BC0" w:rsidRPr="00C73726">
                <w:rPr>
                  <w:rStyle w:val="Hyperlink"/>
                  <w:rFonts w:asciiTheme="minorHAnsi" w:hAnsiTheme="minorHAnsi" w:cstheme="minorHAnsi"/>
                  <w:szCs w:val="24"/>
                  <w:lang w:val="es-ES"/>
                </w:rPr>
                <w:t>tsbiptv</w:t>
              </w:r>
              <w:r w:rsidR="00B25BC0" w:rsidRPr="00C73726">
                <w:rPr>
                  <w:rStyle w:val="Hyperlink"/>
                  <w:rFonts w:asciiTheme="minorHAnsi" w:hAnsiTheme="minorHAnsi" w:cstheme="minorHAnsi"/>
                  <w:szCs w:val="24"/>
                  <w:lang w:val="es-ES"/>
                </w:rPr>
                <w:t>@</w:t>
              </w:r>
              <w:r w:rsidR="00B25BC0" w:rsidRPr="00C73726">
                <w:rPr>
                  <w:rStyle w:val="Hyperlink"/>
                  <w:rFonts w:asciiTheme="minorHAnsi" w:hAnsiTheme="minorHAnsi" w:cstheme="minorHAnsi"/>
                  <w:szCs w:val="24"/>
                  <w:lang w:val="es-ES"/>
                </w:rPr>
                <w:t>itu.int</w:t>
              </w:r>
            </w:hyperlink>
            <w:r w:rsidR="00C34772" w:rsidRPr="00C73726">
              <w:rPr>
                <w:rFonts w:asciiTheme="minorHAnsi" w:hAnsiTheme="minorHAnsi" w:cstheme="minorHAnsi"/>
                <w:szCs w:val="24"/>
                <w:lang w:val="es-ES"/>
              </w:rPr>
              <w:t xml:space="preserve"> </w:t>
            </w:r>
          </w:p>
        </w:tc>
        <w:tc>
          <w:tcPr>
            <w:tcW w:w="5245" w:type="dxa"/>
          </w:tcPr>
          <w:p w:rsidR="00C34772" w:rsidRPr="00C73726" w:rsidRDefault="00C34772" w:rsidP="00303D62">
            <w:pPr>
              <w:tabs>
                <w:tab w:val="left" w:pos="4111"/>
              </w:tabs>
              <w:spacing w:before="0"/>
              <w:rPr>
                <w:rFonts w:asciiTheme="minorHAnsi" w:hAnsiTheme="minorHAnsi" w:cstheme="minorHAnsi"/>
                <w:szCs w:val="24"/>
                <w:lang w:val="es-ES"/>
              </w:rPr>
            </w:pPr>
            <w:r w:rsidRPr="00C73726">
              <w:rPr>
                <w:rFonts w:asciiTheme="minorHAnsi" w:hAnsiTheme="minorHAnsi" w:cstheme="minorHAnsi"/>
                <w:b/>
                <w:szCs w:val="24"/>
                <w:lang w:val="es-ES"/>
              </w:rPr>
              <w:t>Copia</w:t>
            </w:r>
            <w:r w:rsidRPr="00C73726">
              <w:rPr>
                <w:rFonts w:asciiTheme="minorHAnsi" w:hAnsiTheme="minorHAnsi" w:cstheme="minorHAnsi"/>
                <w:szCs w:val="24"/>
                <w:lang w:val="es-ES"/>
              </w:rPr>
              <w:t>:</w:t>
            </w:r>
          </w:p>
          <w:p w:rsidR="001B1A72" w:rsidRPr="00C73726" w:rsidRDefault="001B1A72" w:rsidP="001B1A72">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C73726">
              <w:rPr>
                <w:rFonts w:asciiTheme="minorHAnsi" w:hAnsiTheme="minorHAnsi" w:cstheme="minorHAnsi"/>
                <w:szCs w:val="24"/>
                <w:lang w:val="es-ES"/>
              </w:rPr>
              <w:t>-</w:t>
            </w:r>
            <w:r w:rsidRPr="00C73726">
              <w:rPr>
                <w:rFonts w:asciiTheme="minorHAnsi" w:hAnsiTheme="minorHAnsi" w:cstheme="minorHAnsi"/>
                <w:szCs w:val="24"/>
                <w:lang w:val="es-ES"/>
              </w:rPr>
              <w:tab/>
              <w:t xml:space="preserve">A los Presidentes y Vicepresidentes de </w:t>
            </w:r>
            <w:r w:rsidRPr="00C73726">
              <w:rPr>
                <w:rFonts w:asciiTheme="minorHAnsi" w:hAnsiTheme="minorHAnsi" w:cstheme="minorHAnsi"/>
                <w:szCs w:val="24"/>
                <w:lang w:val="es-ES"/>
              </w:rPr>
              <w:br/>
              <w:t>las Comisiones de Estudio del UIT-T;</w:t>
            </w:r>
          </w:p>
          <w:p w:rsidR="00C34772" w:rsidRPr="00C73726" w:rsidRDefault="00C34772" w:rsidP="00F85911">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C73726">
              <w:rPr>
                <w:rFonts w:asciiTheme="minorHAnsi" w:hAnsiTheme="minorHAnsi" w:cstheme="minorHAnsi"/>
                <w:szCs w:val="24"/>
                <w:lang w:val="es-ES"/>
              </w:rPr>
              <w:t>-</w:t>
            </w:r>
            <w:r w:rsidRPr="00C73726">
              <w:rPr>
                <w:rFonts w:asciiTheme="minorHAnsi" w:hAnsiTheme="minorHAnsi" w:cstheme="minorHAnsi"/>
                <w:szCs w:val="24"/>
                <w:lang w:val="es-ES"/>
              </w:rPr>
              <w:tab/>
              <w:t>Al Director de la Oficina de Desarrollo de las Telecomunicaciones;</w:t>
            </w:r>
          </w:p>
          <w:p w:rsidR="00C34772" w:rsidRPr="00C73726" w:rsidRDefault="00C34772" w:rsidP="00F85911">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C73726">
              <w:rPr>
                <w:rFonts w:asciiTheme="minorHAnsi" w:hAnsiTheme="minorHAnsi" w:cstheme="minorHAnsi"/>
                <w:szCs w:val="24"/>
                <w:lang w:val="es-ES"/>
              </w:rPr>
              <w:t>-</w:t>
            </w:r>
            <w:r w:rsidRPr="00C73726">
              <w:rPr>
                <w:rFonts w:asciiTheme="minorHAnsi" w:hAnsiTheme="minorHAnsi" w:cstheme="minorHAnsi"/>
                <w:szCs w:val="24"/>
                <w:lang w:val="es-ES"/>
              </w:rPr>
              <w:tab/>
              <w:t>Al Director de la Oficina de Radiocomunicaciones</w:t>
            </w:r>
          </w:p>
        </w:tc>
      </w:tr>
    </w:tbl>
    <w:p w:rsidR="000A6E55" w:rsidRPr="005454C3" w:rsidRDefault="000A6E55" w:rsidP="00627A3D">
      <w:pPr>
        <w:spacing w:before="0"/>
        <w:rPr>
          <w:rFonts w:asciiTheme="minorHAnsi" w:hAnsiTheme="minorHAnsi" w:cstheme="minorHAnsi"/>
          <w:sz w:val="16"/>
          <w:szCs w:val="16"/>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RPr="00C73726" w:rsidTr="00F85911">
        <w:trPr>
          <w:cantSplit/>
        </w:trPr>
        <w:tc>
          <w:tcPr>
            <w:tcW w:w="985" w:type="dxa"/>
          </w:tcPr>
          <w:p w:rsidR="00C34772" w:rsidRPr="00C73726" w:rsidRDefault="00C34772" w:rsidP="00303D62">
            <w:pPr>
              <w:tabs>
                <w:tab w:val="left" w:pos="4111"/>
              </w:tabs>
              <w:spacing w:before="10"/>
              <w:ind w:left="57"/>
              <w:rPr>
                <w:rFonts w:asciiTheme="minorHAnsi" w:hAnsiTheme="minorHAnsi" w:cstheme="minorHAnsi"/>
                <w:szCs w:val="24"/>
                <w:lang w:val="es-ES"/>
              </w:rPr>
            </w:pPr>
            <w:r w:rsidRPr="00C73726">
              <w:rPr>
                <w:rFonts w:asciiTheme="minorHAnsi" w:hAnsiTheme="minorHAnsi" w:cstheme="minorHAnsi"/>
                <w:szCs w:val="24"/>
                <w:lang w:val="es-ES"/>
              </w:rPr>
              <w:t>Asunto:</w:t>
            </w:r>
          </w:p>
        </w:tc>
        <w:tc>
          <w:tcPr>
            <w:tcW w:w="6953" w:type="dxa"/>
          </w:tcPr>
          <w:p w:rsidR="00B25BC0" w:rsidRPr="00C73726" w:rsidRDefault="00B25BC0" w:rsidP="00B25BC0">
            <w:pPr>
              <w:tabs>
                <w:tab w:val="left" w:pos="4111"/>
              </w:tabs>
              <w:spacing w:before="0"/>
              <w:rPr>
                <w:rFonts w:asciiTheme="minorHAnsi" w:hAnsiTheme="minorHAnsi" w:cstheme="minorHAnsi"/>
                <w:b/>
                <w:szCs w:val="24"/>
                <w:lang w:val="es-ES"/>
              </w:rPr>
            </w:pPr>
            <w:r w:rsidRPr="00C73726">
              <w:rPr>
                <w:rFonts w:asciiTheme="minorHAnsi" w:hAnsiTheme="minorHAnsi" w:cstheme="minorHAnsi"/>
                <w:b/>
                <w:szCs w:val="24"/>
                <w:lang w:val="es-ES"/>
              </w:rPr>
              <w:t>Evento IPTV-GSI del UIT-T</w:t>
            </w:r>
          </w:p>
          <w:p w:rsidR="00C34772" w:rsidRPr="00C73726" w:rsidRDefault="00B25BC0" w:rsidP="001B1A72">
            <w:pPr>
              <w:tabs>
                <w:tab w:val="left" w:pos="4111"/>
              </w:tabs>
              <w:spacing w:before="0"/>
              <w:rPr>
                <w:rFonts w:asciiTheme="minorHAnsi" w:hAnsiTheme="minorHAnsi" w:cstheme="minorHAnsi"/>
                <w:b/>
                <w:szCs w:val="24"/>
                <w:lang w:val="es-ES"/>
              </w:rPr>
            </w:pPr>
            <w:r w:rsidRPr="00C73726">
              <w:rPr>
                <w:rFonts w:asciiTheme="minorHAnsi" w:hAnsiTheme="minorHAnsi" w:cstheme="minorHAnsi"/>
                <w:b/>
                <w:szCs w:val="24"/>
                <w:lang w:val="es-ES"/>
              </w:rPr>
              <w:t xml:space="preserve">(Ginebra, </w:t>
            </w:r>
            <w:r w:rsidR="001B1A72" w:rsidRPr="00C73726">
              <w:rPr>
                <w:rFonts w:asciiTheme="minorHAnsi" w:hAnsiTheme="minorHAnsi" w:cstheme="minorHAnsi"/>
                <w:b/>
                <w:szCs w:val="24"/>
                <w:lang w:val="es-ES"/>
              </w:rPr>
              <w:t>9-13</w:t>
            </w:r>
            <w:r w:rsidR="004659BD" w:rsidRPr="00C73726">
              <w:rPr>
                <w:rFonts w:asciiTheme="minorHAnsi" w:hAnsiTheme="minorHAnsi" w:cstheme="minorHAnsi"/>
                <w:b/>
                <w:szCs w:val="24"/>
                <w:lang w:val="es-ES"/>
              </w:rPr>
              <w:t xml:space="preserve"> de febrero</w:t>
            </w:r>
            <w:r w:rsidRPr="00C73726">
              <w:rPr>
                <w:rFonts w:asciiTheme="minorHAnsi" w:hAnsiTheme="minorHAnsi" w:cstheme="minorHAnsi"/>
                <w:b/>
                <w:szCs w:val="24"/>
                <w:lang w:val="es-ES"/>
              </w:rPr>
              <w:t xml:space="preserve"> de 201</w:t>
            </w:r>
            <w:r w:rsidR="001B1A72" w:rsidRPr="00C73726">
              <w:rPr>
                <w:rFonts w:asciiTheme="minorHAnsi" w:hAnsiTheme="minorHAnsi" w:cstheme="minorHAnsi"/>
                <w:b/>
                <w:szCs w:val="24"/>
                <w:lang w:val="es-ES"/>
              </w:rPr>
              <w:t>5</w:t>
            </w:r>
            <w:r w:rsidRPr="00C73726">
              <w:rPr>
                <w:rFonts w:asciiTheme="minorHAnsi" w:hAnsiTheme="minorHAnsi" w:cstheme="minorHAnsi"/>
                <w:b/>
                <w:szCs w:val="24"/>
                <w:lang w:val="es-ES"/>
              </w:rPr>
              <w:t>)</w:t>
            </w:r>
          </w:p>
        </w:tc>
      </w:tr>
    </w:tbl>
    <w:p w:rsidR="00C34772" w:rsidRPr="00C73726" w:rsidRDefault="00C34772" w:rsidP="00FD236D">
      <w:pPr>
        <w:rPr>
          <w:rFonts w:asciiTheme="minorHAnsi" w:hAnsiTheme="minorHAnsi" w:cstheme="minorHAnsi"/>
          <w:szCs w:val="24"/>
          <w:lang w:val="es-ES"/>
        </w:rPr>
      </w:pPr>
      <w:bookmarkStart w:id="1" w:name="StartTyping_S"/>
      <w:bookmarkStart w:id="2" w:name="suitetext"/>
      <w:bookmarkStart w:id="3" w:name="text"/>
      <w:bookmarkEnd w:id="1"/>
      <w:bookmarkEnd w:id="2"/>
      <w:bookmarkEnd w:id="3"/>
      <w:r w:rsidRPr="00C73726">
        <w:rPr>
          <w:rFonts w:asciiTheme="minorHAnsi" w:hAnsiTheme="minorHAnsi" w:cstheme="minorHAnsi"/>
          <w:szCs w:val="24"/>
          <w:lang w:val="es-ES"/>
        </w:rPr>
        <w:t>Muy Señora mía/Muy Señor mío:</w:t>
      </w:r>
    </w:p>
    <w:p w:rsidR="00C34772" w:rsidRPr="00C73726" w:rsidRDefault="001B1A72" w:rsidP="00C73726">
      <w:pPr>
        <w:rPr>
          <w:rFonts w:asciiTheme="minorHAnsi" w:hAnsiTheme="minorHAnsi" w:cstheme="minorHAnsi"/>
          <w:szCs w:val="24"/>
          <w:lang w:val="es-ES"/>
        </w:rPr>
      </w:pPr>
      <w:r w:rsidRPr="00C73726">
        <w:rPr>
          <w:rFonts w:asciiTheme="minorHAnsi" w:hAnsiTheme="minorHAnsi" w:cstheme="minorHAnsi"/>
          <w:szCs w:val="24"/>
          <w:lang w:val="es-ES"/>
        </w:rPr>
        <w:t>1</w:t>
      </w:r>
      <w:r w:rsidRPr="00C73726">
        <w:rPr>
          <w:rFonts w:asciiTheme="minorHAnsi" w:hAnsiTheme="minorHAnsi" w:cstheme="minorHAnsi"/>
          <w:szCs w:val="24"/>
          <w:lang w:val="es-ES"/>
        </w:rPr>
        <w:tab/>
      </w:r>
      <w:r w:rsidR="00B25BC0" w:rsidRPr="00C73726">
        <w:rPr>
          <w:rFonts w:asciiTheme="minorHAnsi" w:hAnsiTheme="minorHAnsi" w:cstheme="minorHAnsi"/>
          <w:szCs w:val="24"/>
          <w:lang w:val="es-ES"/>
        </w:rPr>
        <w:t>De conformidad con la solicitud formulada por el Coordinador de la IPTV-GSI (Sr.</w:t>
      </w:r>
      <w:r w:rsidR="00C73726">
        <w:rPr>
          <w:rFonts w:asciiTheme="minorHAnsi" w:hAnsiTheme="minorHAnsi" w:cstheme="minorHAnsi"/>
          <w:szCs w:val="24"/>
          <w:lang w:val="es-ES"/>
        </w:rPr>
        <w:t> </w:t>
      </w:r>
      <w:r w:rsidR="00A04240">
        <w:rPr>
          <w:rFonts w:asciiTheme="minorHAnsi" w:hAnsiTheme="minorHAnsi" w:cstheme="minorHAnsi"/>
          <w:szCs w:val="24"/>
          <w:lang w:val="es-ES"/>
        </w:rPr>
        <w:t>Masahito </w:t>
      </w:r>
      <w:r w:rsidR="00B25BC0" w:rsidRPr="00C73726">
        <w:rPr>
          <w:rFonts w:asciiTheme="minorHAnsi" w:hAnsiTheme="minorHAnsi" w:cstheme="minorHAnsi"/>
          <w:szCs w:val="24"/>
          <w:lang w:val="es-ES"/>
        </w:rPr>
        <w:t>Kawamori) y confirmada por la dirección de las Comisiones de Estudio correspondientes, me complace comunicarle que el próximo evento IPTV-GSI del UIT-T se celebrará en Ginebra</w:t>
      </w:r>
      <w:r w:rsidRPr="00C73726">
        <w:rPr>
          <w:rFonts w:asciiTheme="minorHAnsi" w:hAnsiTheme="minorHAnsi" w:cstheme="minorHAnsi"/>
          <w:szCs w:val="24"/>
          <w:lang w:val="es-ES"/>
        </w:rPr>
        <w:t xml:space="preserve"> (Suiza)</w:t>
      </w:r>
      <w:r w:rsidR="00B25BC0" w:rsidRPr="00C73726">
        <w:rPr>
          <w:rFonts w:asciiTheme="minorHAnsi" w:hAnsiTheme="minorHAnsi" w:cstheme="minorHAnsi"/>
          <w:szCs w:val="24"/>
          <w:lang w:val="es-ES"/>
        </w:rPr>
        <w:t>, del</w:t>
      </w:r>
      <w:r w:rsidR="00F85911" w:rsidRPr="00C73726">
        <w:rPr>
          <w:rFonts w:asciiTheme="minorHAnsi" w:hAnsiTheme="minorHAnsi" w:cstheme="minorHAnsi"/>
          <w:szCs w:val="24"/>
          <w:lang w:val="es-ES"/>
        </w:rPr>
        <w:t> </w:t>
      </w:r>
      <w:r w:rsidRPr="00C73726">
        <w:rPr>
          <w:rFonts w:asciiTheme="minorHAnsi" w:hAnsiTheme="minorHAnsi" w:cstheme="minorHAnsi"/>
          <w:szCs w:val="24"/>
          <w:lang w:val="es-ES"/>
        </w:rPr>
        <w:t>9</w:t>
      </w:r>
      <w:r w:rsidR="004659BD" w:rsidRPr="00C73726">
        <w:rPr>
          <w:rFonts w:asciiTheme="minorHAnsi" w:hAnsiTheme="minorHAnsi" w:cstheme="minorHAnsi"/>
          <w:szCs w:val="24"/>
          <w:lang w:val="es-ES"/>
        </w:rPr>
        <w:t xml:space="preserve"> al </w:t>
      </w:r>
      <w:r w:rsidRPr="00C73726">
        <w:rPr>
          <w:rFonts w:asciiTheme="minorHAnsi" w:hAnsiTheme="minorHAnsi" w:cstheme="minorHAnsi"/>
          <w:szCs w:val="24"/>
          <w:lang w:val="es-ES"/>
        </w:rPr>
        <w:t>13</w:t>
      </w:r>
      <w:r w:rsidR="004659BD" w:rsidRPr="00C73726">
        <w:rPr>
          <w:rFonts w:asciiTheme="minorHAnsi" w:hAnsiTheme="minorHAnsi" w:cstheme="minorHAnsi"/>
          <w:szCs w:val="24"/>
          <w:lang w:val="es-ES"/>
        </w:rPr>
        <w:t xml:space="preserve"> de febrero</w:t>
      </w:r>
      <w:r w:rsidR="00B25BC0" w:rsidRPr="00C73726">
        <w:rPr>
          <w:rFonts w:asciiTheme="minorHAnsi" w:hAnsiTheme="minorHAnsi" w:cstheme="minorHAnsi"/>
          <w:szCs w:val="24"/>
          <w:lang w:val="es-ES"/>
        </w:rPr>
        <w:t xml:space="preserve"> de 201</w:t>
      </w:r>
      <w:r w:rsidRPr="00C73726">
        <w:rPr>
          <w:rFonts w:asciiTheme="minorHAnsi" w:hAnsiTheme="minorHAnsi" w:cstheme="minorHAnsi"/>
          <w:szCs w:val="24"/>
          <w:lang w:val="es-ES"/>
        </w:rPr>
        <w:t>5</w:t>
      </w:r>
      <w:r w:rsidR="00B25BC0" w:rsidRPr="00C73726">
        <w:rPr>
          <w:rFonts w:asciiTheme="minorHAnsi" w:hAnsiTheme="minorHAnsi" w:cstheme="minorHAnsi"/>
          <w:szCs w:val="24"/>
          <w:lang w:val="es-ES"/>
        </w:rPr>
        <w:t>.</w:t>
      </w:r>
      <w:r w:rsidR="004659BD" w:rsidRPr="00C73726">
        <w:rPr>
          <w:rFonts w:asciiTheme="minorHAnsi" w:hAnsiTheme="minorHAnsi" w:cstheme="minorHAnsi"/>
          <w:szCs w:val="24"/>
          <w:lang w:val="es-ES"/>
        </w:rPr>
        <w:t xml:space="preserve"> E</w:t>
      </w:r>
      <w:r w:rsidRPr="00C73726">
        <w:rPr>
          <w:rFonts w:asciiTheme="minorHAnsi" w:hAnsiTheme="minorHAnsi" w:cstheme="minorHAnsi"/>
          <w:szCs w:val="24"/>
          <w:lang w:val="es-ES"/>
        </w:rPr>
        <w:t>ste</w:t>
      </w:r>
      <w:r w:rsidR="004659BD" w:rsidRPr="00C73726">
        <w:rPr>
          <w:rFonts w:asciiTheme="minorHAnsi" w:hAnsiTheme="minorHAnsi" w:cstheme="minorHAnsi"/>
          <w:szCs w:val="24"/>
          <w:lang w:val="es-ES"/>
        </w:rPr>
        <w:t xml:space="preserve"> evento IPTV-GSI se </w:t>
      </w:r>
      <w:r w:rsidRPr="00C73726">
        <w:rPr>
          <w:rFonts w:asciiTheme="minorHAnsi" w:hAnsiTheme="minorHAnsi" w:cstheme="minorHAnsi"/>
          <w:szCs w:val="24"/>
          <w:lang w:val="es-ES"/>
        </w:rPr>
        <w:t>celebra bajo los auspicios de la CE</w:t>
      </w:r>
      <w:r w:rsidR="00545301">
        <w:rPr>
          <w:rFonts w:asciiTheme="minorHAnsi" w:hAnsiTheme="minorHAnsi" w:cstheme="minorHAnsi"/>
          <w:szCs w:val="24"/>
          <w:lang w:val="es-ES"/>
        </w:rPr>
        <w:t> </w:t>
      </w:r>
      <w:r w:rsidRPr="00C73726">
        <w:rPr>
          <w:rFonts w:asciiTheme="minorHAnsi" w:hAnsiTheme="minorHAnsi" w:cstheme="minorHAnsi"/>
          <w:szCs w:val="24"/>
          <w:lang w:val="es-ES"/>
        </w:rPr>
        <w:t xml:space="preserve">16 del UIT-T, que se reunirá durante dos semanas (del 9 al 20 de febrero de 2015; véase la </w:t>
      </w:r>
      <w:hyperlink r:id="rId10" w:history="1">
        <w:r w:rsidRPr="00C73726">
          <w:rPr>
            <w:rStyle w:val="Hyperlink"/>
            <w:rFonts w:asciiTheme="minorHAnsi" w:hAnsiTheme="minorHAnsi" w:cstheme="minorHAnsi"/>
            <w:szCs w:val="24"/>
            <w:lang w:val="es-ES"/>
          </w:rPr>
          <w:t>Carta Colectiva</w:t>
        </w:r>
        <w:r w:rsidRPr="00C73726">
          <w:rPr>
            <w:rStyle w:val="Hyperlink"/>
            <w:rFonts w:asciiTheme="minorHAnsi" w:hAnsiTheme="minorHAnsi" w:cstheme="minorHAnsi"/>
            <w:szCs w:val="24"/>
            <w:lang w:val="es-ES"/>
          </w:rPr>
          <w:t xml:space="preserve"> </w:t>
        </w:r>
        <w:r w:rsidRPr="00C73726">
          <w:rPr>
            <w:rStyle w:val="Hyperlink"/>
            <w:rFonts w:asciiTheme="minorHAnsi" w:hAnsiTheme="minorHAnsi" w:cstheme="minorHAnsi"/>
            <w:szCs w:val="24"/>
            <w:lang w:val="es-ES"/>
          </w:rPr>
          <w:t>TSB 4/16</w:t>
        </w:r>
      </w:hyperlink>
      <w:r w:rsidRPr="00C73726">
        <w:rPr>
          <w:rFonts w:asciiTheme="minorHAnsi" w:hAnsiTheme="minorHAnsi" w:cstheme="minorHAnsi"/>
          <w:szCs w:val="24"/>
          <w:lang w:val="es-ES"/>
        </w:rPr>
        <w:t xml:space="preserve">). Se utilizará el mismo </w:t>
      </w:r>
      <w:r w:rsidR="005454C3">
        <w:rPr>
          <w:rFonts w:asciiTheme="minorHAnsi" w:hAnsiTheme="minorHAnsi" w:cstheme="minorHAnsi"/>
          <w:szCs w:val="24"/>
          <w:lang w:val="es-ES"/>
        </w:rPr>
        <w:t>formulario para la inscripción.</w:t>
      </w:r>
    </w:p>
    <w:p w:rsidR="005D6587" w:rsidRPr="00C73726" w:rsidRDefault="005D6587" w:rsidP="00D66300">
      <w:pPr>
        <w:rPr>
          <w:rFonts w:asciiTheme="minorHAnsi" w:hAnsiTheme="minorHAnsi" w:cstheme="minorHAnsi"/>
          <w:bCs/>
          <w:szCs w:val="24"/>
          <w:lang w:val="es-ES"/>
        </w:rPr>
      </w:pPr>
      <w:r w:rsidRPr="00C73726">
        <w:rPr>
          <w:rFonts w:asciiTheme="minorHAnsi" w:hAnsiTheme="minorHAnsi" w:cstheme="minorHAnsi"/>
          <w:bCs/>
          <w:szCs w:val="24"/>
          <w:lang w:val="es-ES"/>
        </w:rPr>
        <w:t xml:space="preserve">La reunión comenzará a las </w:t>
      </w:r>
      <w:r w:rsidR="00121106" w:rsidRPr="00C73726">
        <w:rPr>
          <w:rFonts w:asciiTheme="minorHAnsi" w:hAnsiTheme="minorHAnsi" w:cstheme="minorHAnsi"/>
          <w:bCs/>
          <w:szCs w:val="24"/>
          <w:lang w:val="es-ES"/>
        </w:rPr>
        <w:t>0</w:t>
      </w:r>
      <w:r w:rsidRPr="00C73726">
        <w:rPr>
          <w:rFonts w:asciiTheme="minorHAnsi" w:hAnsiTheme="minorHAnsi" w:cstheme="minorHAnsi"/>
          <w:bCs/>
          <w:szCs w:val="24"/>
          <w:lang w:val="es-ES"/>
        </w:rPr>
        <w:t xml:space="preserve">9.30 horas del primer día. La inscripción de los participantes comenzará a las </w:t>
      </w:r>
      <w:r w:rsidR="00121106" w:rsidRPr="00C73726">
        <w:rPr>
          <w:rFonts w:asciiTheme="minorHAnsi" w:hAnsiTheme="minorHAnsi" w:cstheme="minorHAnsi"/>
          <w:bCs/>
          <w:szCs w:val="24"/>
          <w:lang w:val="es-ES"/>
        </w:rPr>
        <w:t>0</w:t>
      </w:r>
      <w:r w:rsidRPr="00C73726">
        <w:rPr>
          <w:rFonts w:asciiTheme="minorHAnsi" w:hAnsiTheme="minorHAnsi" w:cstheme="minorHAnsi"/>
          <w:bCs/>
          <w:szCs w:val="24"/>
          <w:lang w:val="es-ES"/>
        </w:rPr>
        <w:t xml:space="preserve">8.30 horas. En la zona </w:t>
      </w:r>
      <w:r w:rsidR="00D66300" w:rsidRPr="00C73726">
        <w:rPr>
          <w:rFonts w:asciiTheme="minorHAnsi" w:hAnsiTheme="minorHAnsi" w:cstheme="minorHAnsi"/>
          <w:bCs/>
          <w:szCs w:val="24"/>
          <w:lang w:val="es-ES"/>
        </w:rPr>
        <w:t>destinada a</w:t>
      </w:r>
      <w:r w:rsidRPr="00C73726">
        <w:rPr>
          <w:rFonts w:asciiTheme="minorHAnsi" w:hAnsiTheme="minorHAnsi" w:cstheme="minorHAnsi"/>
          <w:bCs/>
          <w:szCs w:val="24"/>
          <w:lang w:val="es-ES"/>
        </w:rPr>
        <w:t xml:space="preserve"> la inscripción se encontrará información detallada acerca de las salas de reunión.</w:t>
      </w:r>
    </w:p>
    <w:p w:rsidR="001B1A72" w:rsidRPr="00C73726" w:rsidRDefault="001B1A72" w:rsidP="005D6587">
      <w:pPr>
        <w:rPr>
          <w:rFonts w:asciiTheme="minorHAnsi" w:hAnsiTheme="minorHAnsi" w:cstheme="minorHAnsi"/>
          <w:bCs/>
          <w:szCs w:val="24"/>
          <w:lang w:val="es-ES"/>
        </w:rPr>
      </w:pPr>
      <w:r w:rsidRPr="00C73726">
        <w:rPr>
          <w:rFonts w:asciiTheme="minorHAnsi" w:hAnsiTheme="minorHAnsi" w:cstheme="minorHAnsi"/>
          <w:bCs/>
          <w:szCs w:val="24"/>
          <w:lang w:val="es-ES"/>
        </w:rPr>
        <w:t>2</w:t>
      </w:r>
      <w:r w:rsidRPr="00C73726">
        <w:rPr>
          <w:rFonts w:asciiTheme="minorHAnsi" w:hAnsiTheme="minorHAnsi" w:cstheme="minorHAnsi"/>
          <w:bCs/>
          <w:szCs w:val="24"/>
          <w:lang w:val="es-ES"/>
        </w:rPr>
        <w:tab/>
        <w:t>Los debates se celebrarán únicamente en inglés.</w:t>
      </w:r>
    </w:p>
    <w:p w:rsidR="005D6587" w:rsidRPr="00C73726" w:rsidRDefault="001B1A72" w:rsidP="005D6587">
      <w:pPr>
        <w:rPr>
          <w:rFonts w:asciiTheme="minorHAnsi" w:hAnsiTheme="minorHAnsi" w:cstheme="minorHAnsi"/>
          <w:bCs/>
          <w:szCs w:val="24"/>
          <w:lang w:val="es-ES"/>
        </w:rPr>
      </w:pPr>
      <w:r w:rsidRPr="00C73726">
        <w:rPr>
          <w:rFonts w:asciiTheme="minorHAnsi" w:hAnsiTheme="minorHAnsi" w:cstheme="minorHAnsi"/>
          <w:bCs/>
          <w:szCs w:val="24"/>
          <w:lang w:val="es-ES"/>
        </w:rPr>
        <w:t>3</w:t>
      </w:r>
      <w:r w:rsidRPr="00C73726">
        <w:rPr>
          <w:rFonts w:asciiTheme="minorHAnsi" w:hAnsiTheme="minorHAnsi" w:cstheme="minorHAnsi"/>
          <w:bCs/>
          <w:szCs w:val="24"/>
          <w:lang w:val="es-ES"/>
        </w:rPr>
        <w:tab/>
      </w:r>
      <w:r w:rsidR="005D6587" w:rsidRPr="00C73726">
        <w:rPr>
          <w:rFonts w:asciiTheme="minorHAnsi" w:hAnsiTheme="minorHAnsi" w:cstheme="minorHAnsi"/>
          <w:bCs/>
          <w:szCs w:val="24"/>
          <w:lang w:val="es-ES"/>
        </w:rPr>
        <w:t>Los detalles relativos a este evento figuran en la página web del UIT-T (</w:t>
      </w:r>
      <w:hyperlink r:id="rId11" w:history="1">
        <w:r w:rsidR="005D6587" w:rsidRPr="00C73726">
          <w:rPr>
            <w:rStyle w:val="Hyperlink"/>
            <w:rFonts w:asciiTheme="minorHAnsi" w:hAnsiTheme="minorHAnsi" w:cstheme="minorHAnsi"/>
            <w:bCs/>
            <w:szCs w:val="24"/>
            <w:lang w:val="es-ES"/>
          </w:rPr>
          <w:t>http:/</w:t>
        </w:r>
        <w:r w:rsidR="005D6587" w:rsidRPr="00C73726">
          <w:rPr>
            <w:rStyle w:val="Hyperlink"/>
            <w:rFonts w:asciiTheme="minorHAnsi" w:hAnsiTheme="minorHAnsi" w:cstheme="minorHAnsi"/>
            <w:bCs/>
            <w:szCs w:val="24"/>
            <w:lang w:val="es-ES"/>
          </w:rPr>
          <w:t>/</w:t>
        </w:r>
        <w:r w:rsidR="005D6587" w:rsidRPr="00C73726">
          <w:rPr>
            <w:rStyle w:val="Hyperlink"/>
            <w:rFonts w:asciiTheme="minorHAnsi" w:hAnsiTheme="minorHAnsi" w:cstheme="minorHAnsi"/>
            <w:bCs/>
            <w:szCs w:val="24"/>
            <w:lang w:val="es-ES"/>
          </w:rPr>
          <w:t>itu.int/ITU-T/gsi/iptv</w:t>
        </w:r>
      </w:hyperlink>
      <w:r w:rsidR="005D6587" w:rsidRPr="00C73726">
        <w:rPr>
          <w:rFonts w:asciiTheme="minorHAnsi" w:hAnsiTheme="minorHAnsi" w:cstheme="minorHAnsi"/>
          <w:bCs/>
          <w:szCs w:val="24"/>
          <w:lang w:val="es-ES"/>
        </w:rPr>
        <w:t>), que se irá actualizando según corresponda.</w:t>
      </w:r>
    </w:p>
    <w:p w:rsidR="005D6587" w:rsidRPr="00C73726" w:rsidRDefault="001B1A72" w:rsidP="001B1A72">
      <w:pPr>
        <w:rPr>
          <w:rFonts w:asciiTheme="minorHAnsi" w:hAnsiTheme="minorHAnsi" w:cstheme="minorHAnsi"/>
          <w:bCs/>
          <w:szCs w:val="24"/>
          <w:lang w:val="es-ES"/>
        </w:rPr>
      </w:pPr>
      <w:r w:rsidRPr="00C73726">
        <w:rPr>
          <w:rFonts w:asciiTheme="minorHAnsi" w:hAnsiTheme="minorHAnsi" w:cstheme="minorHAnsi"/>
          <w:bCs/>
          <w:szCs w:val="24"/>
          <w:lang w:val="es-ES"/>
        </w:rPr>
        <w:t>4</w:t>
      </w:r>
      <w:r w:rsidRPr="00C73726">
        <w:rPr>
          <w:rFonts w:asciiTheme="minorHAnsi" w:hAnsiTheme="minorHAnsi" w:cstheme="minorHAnsi"/>
          <w:bCs/>
          <w:szCs w:val="24"/>
          <w:lang w:val="es-ES"/>
        </w:rPr>
        <w:tab/>
      </w:r>
      <w:r w:rsidR="005D6587" w:rsidRPr="00C73726">
        <w:rPr>
          <w:rFonts w:asciiTheme="minorHAnsi" w:hAnsiTheme="minorHAnsi" w:cstheme="minorHAnsi"/>
          <w:bCs/>
          <w:szCs w:val="24"/>
          <w:lang w:val="es-ES"/>
        </w:rPr>
        <w:t xml:space="preserve">En el </w:t>
      </w:r>
      <w:r w:rsidR="005D6587" w:rsidRPr="00C73726">
        <w:rPr>
          <w:rFonts w:asciiTheme="minorHAnsi" w:hAnsiTheme="minorHAnsi" w:cstheme="minorHAnsi"/>
          <w:b/>
          <w:szCs w:val="24"/>
          <w:lang w:val="es-ES"/>
        </w:rPr>
        <w:t>Anexo 1</w:t>
      </w:r>
      <w:r w:rsidR="005D6587" w:rsidRPr="00C73726">
        <w:rPr>
          <w:rFonts w:asciiTheme="minorHAnsi" w:hAnsiTheme="minorHAnsi" w:cstheme="minorHAnsi"/>
          <w:bCs/>
          <w:szCs w:val="24"/>
          <w:lang w:val="es-ES"/>
        </w:rPr>
        <w:t xml:space="preserve"> se facilita</w:t>
      </w:r>
      <w:r w:rsidRPr="00C73726">
        <w:rPr>
          <w:rFonts w:asciiTheme="minorHAnsi" w:hAnsiTheme="minorHAnsi" w:cstheme="minorHAnsi"/>
          <w:bCs/>
          <w:szCs w:val="24"/>
          <w:lang w:val="es-ES"/>
        </w:rPr>
        <w:t xml:space="preserve"> un</w:t>
      </w:r>
      <w:r w:rsidR="005D6587" w:rsidRPr="00C73726">
        <w:rPr>
          <w:rFonts w:asciiTheme="minorHAnsi" w:hAnsiTheme="minorHAnsi" w:cstheme="minorHAnsi"/>
          <w:bCs/>
          <w:szCs w:val="24"/>
          <w:lang w:val="es-ES"/>
        </w:rPr>
        <w:t xml:space="preserve"> </w:t>
      </w:r>
      <w:r w:rsidR="005D6587" w:rsidRPr="005454C3">
        <w:rPr>
          <w:rFonts w:asciiTheme="minorHAnsi" w:hAnsiTheme="minorHAnsi" w:cstheme="minorHAnsi"/>
          <w:bCs/>
          <w:szCs w:val="24"/>
          <w:lang w:val="es-ES"/>
        </w:rPr>
        <w:t>proyecto</w:t>
      </w:r>
      <w:r w:rsidR="005D6587" w:rsidRPr="00C73726">
        <w:rPr>
          <w:rFonts w:asciiTheme="minorHAnsi" w:hAnsiTheme="minorHAnsi" w:cstheme="minorHAnsi"/>
          <w:bCs/>
          <w:szCs w:val="24"/>
          <w:lang w:val="es-ES"/>
        </w:rPr>
        <w:t xml:space="preserve"> de programa de trabajo de la IPTV-GSI. Los proyectos de orden del día de los Grupos de Relator se publicarán en la página web de</w:t>
      </w:r>
      <w:r w:rsidR="004659BD" w:rsidRPr="00C73726">
        <w:rPr>
          <w:rFonts w:asciiTheme="minorHAnsi" w:hAnsiTheme="minorHAnsi" w:cstheme="minorHAnsi"/>
          <w:bCs/>
          <w:szCs w:val="24"/>
          <w:lang w:val="es-ES"/>
        </w:rPr>
        <w:t xml:space="preserve"> la</w:t>
      </w:r>
      <w:r w:rsidR="005D6587" w:rsidRPr="00C73726">
        <w:rPr>
          <w:rFonts w:asciiTheme="minorHAnsi" w:hAnsiTheme="minorHAnsi" w:cstheme="minorHAnsi"/>
          <w:bCs/>
          <w:szCs w:val="24"/>
          <w:lang w:val="es-ES"/>
        </w:rPr>
        <w:t xml:space="preserve"> IPTV-GSI.</w:t>
      </w:r>
    </w:p>
    <w:p w:rsidR="00C34772" w:rsidRPr="00C73726" w:rsidRDefault="001B1A72" w:rsidP="005D6587">
      <w:pPr>
        <w:rPr>
          <w:rFonts w:asciiTheme="minorHAnsi" w:hAnsiTheme="minorHAnsi" w:cstheme="minorHAnsi"/>
          <w:szCs w:val="24"/>
          <w:lang w:val="es-ES"/>
        </w:rPr>
      </w:pPr>
      <w:r w:rsidRPr="00C73726">
        <w:rPr>
          <w:rFonts w:asciiTheme="minorHAnsi" w:hAnsiTheme="minorHAnsi" w:cstheme="minorHAnsi"/>
          <w:bCs/>
          <w:szCs w:val="24"/>
          <w:lang w:val="es-ES"/>
        </w:rPr>
        <w:t>5</w:t>
      </w:r>
      <w:r w:rsidRPr="00C73726">
        <w:rPr>
          <w:rFonts w:asciiTheme="minorHAnsi" w:hAnsiTheme="minorHAnsi" w:cstheme="minorHAnsi"/>
          <w:bCs/>
          <w:szCs w:val="24"/>
          <w:lang w:val="es-ES"/>
        </w:rPr>
        <w:tab/>
      </w:r>
      <w:r w:rsidR="005D6587" w:rsidRPr="00C73726">
        <w:rPr>
          <w:rFonts w:asciiTheme="minorHAnsi" w:hAnsiTheme="minorHAnsi" w:cstheme="minorHAnsi"/>
          <w:bCs/>
          <w:szCs w:val="24"/>
          <w:lang w:val="es-ES"/>
        </w:rPr>
        <w:t xml:space="preserve">En el </w:t>
      </w:r>
      <w:r w:rsidR="005D6587" w:rsidRPr="00C73726">
        <w:rPr>
          <w:rFonts w:asciiTheme="minorHAnsi" w:hAnsiTheme="minorHAnsi" w:cstheme="minorHAnsi"/>
          <w:b/>
          <w:szCs w:val="24"/>
          <w:lang w:val="es-ES"/>
        </w:rPr>
        <w:t>Anexo 2</w:t>
      </w:r>
      <w:r w:rsidR="005D6587" w:rsidRPr="00C73726">
        <w:rPr>
          <w:rFonts w:asciiTheme="minorHAnsi" w:hAnsiTheme="minorHAnsi" w:cstheme="minorHAnsi"/>
          <w:bCs/>
          <w:szCs w:val="24"/>
          <w:lang w:val="es-ES"/>
        </w:rPr>
        <w:t xml:space="preserve"> se facilita información adicional acerca de la reunión</w:t>
      </w:r>
      <w:r w:rsidRPr="00C73726">
        <w:rPr>
          <w:rFonts w:asciiTheme="minorHAnsi" w:hAnsiTheme="minorHAnsi" w:cstheme="minorHAnsi"/>
          <w:bCs/>
          <w:szCs w:val="24"/>
          <w:lang w:val="es-ES"/>
        </w:rPr>
        <w:t>, incluida la información sobre hoteles, inscripciones y visados</w:t>
      </w:r>
      <w:r w:rsidR="005D6587" w:rsidRPr="00C73726">
        <w:rPr>
          <w:rFonts w:asciiTheme="minorHAnsi" w:hAnsiTheme="minorHAnsi" w:cstheme="minorHAnsi"/>
          <w:bCs/>
          <w:szCs w:val="24"/>
          <w:lang w:val="es-ES"/>
        </w:rPr>
        <w:t>.</w:t>
      </w:r>
    </w:p>
    <w:p w:rsidR="005454C3" w:rsidRDefault="005D6587" w:rsidP="005454C3">
      <w:pPr>
        <w:ind w:right="92"/>
        <w:rPr>
          <w:rFonts w:asciiTheme="minorHAnsi" w:hAnsiTheme="minorHAnsi" w:cstheme="minorHAnsi"/>
          <w:szCs w:val="24"/>
          <w:lang w:val="es-ES"/>
        </w:rPr>
      </w:pPr>
      <w:r w:rsidRPr="00C73726">
        <w:rPr>
          <w:rFonts w:asciiTheme="minorHAnsi" w:hAnsiTheme="minorHAnsi" w:cstheme="minorHAnsi"/>
          <w:szCs w:val="24"/>
          <w:lang w:val="es-ES"/>
        </w:rPr>
        <w:t>A</w:t>
      </w:r>
      <w:r w:rsidR="00C34772" w:rsidRPr="00C73726">
        <w:rPr>
          <w:rFonts w:asciiTheme="minorHAnsi" w:hAnsiTheme="minorHAnsi" w:cstheme="minorHAnsi"/>
          <w:szCs w:val="24"/>
          <w:lang w:val="es-ES"/>
        </w:rPr>
        <w:t>tentamente</w:t>
      </w:r>
      <w:r w:rsidRPr="00C73726">
        <w:rPr>
          <w:rFonts w:asciiTheme="minorHAnsi" w:hAnsiTheme="minorHAnsi" w:cstheme="minorHAnsi"/>
          <w:szCs w:val="24"/>
          <w:lang w:val="es-ES"/>
        </w:rPr>
        <w:t>,</w:t>
      </w:r>
    </w:p>
    <w:p w:rsidR="005454C3" w:rsidRDefault="005454C3" w:rsidP="005454C3">
      <w:pPr>
        <w:ind w:right="92"/>
        <w:rPr>
          <w:rFonts w:asciiTheme="minorHAnsi" w:hAnsiTheme="minorHAnsi" w:cstheme="minorHAnsi"/>
          <w:szCs w:val="24"/>
          <w:lang w:val="es-ES"/>
        </w:rPr>
      </w:pPr>
    </w:p>
    <w:p w:rsidR="00B557AC" w:rsidRDefault="00B557AC" w:rsidP="005454C3">
      <w:pPr>
        <w:ind w:right="92"/>
        <w:rPr>
          <w:rFonts w:asciiTheme="minorHAnsi" w:hAnsiTheme="minorHAnsi" w:cstheme="minorHAnsi"/>
          <w:szCs w:val="24"/>
          <w:lang w:val="es-ES"/>
        </w:rPr>
      </w:pPr>
    </w:p>
    <w:p w:rsidR="00C34772" w:rsidRPr="00C73726" w:rsidRDefault="00C34772" w:rsidP="005454C3">
      <w:pPr>
        <w:ind w:right="92"/>
        <w:rPr>
          <w:rFonts w:asciiTheme="minorHAnsi" w:hAnsiTheme="minorHAnsi" w:cstheme="minorHAnsi"/>
          <w:szCs w:val="24"/>
          <w:lang w:val="es-ES"/>
        </w:rPr>
      </w:pPr>
      <w:r w:rsidRPr="00C73726">
        <w:rPr>
          <w:rFonts w:asciiTheme="minorHAnsi" w:hAnsiTheme="minorHAnsi" w:cstheme="minorHAnsi"/>
          <w:szCs w:val="24"/>
          <w:lang w:val="es-ES"/>
        </w:rPr>
        <w:t>Malcolm Johnson</w:t>
      </w:r>
      <w:r w:rsidRPr="00C73726">
        <w:rPr>
          <w:rFonts w:asciiTheme="minorHAnsi" w:hAnsiTheme="minorHAnsi" w:cstheme="minorHAnsi"/>
          <w:szCs w:val="24"/>
          <w:lang w:val="es-ES"/>
        </w:rPr>
        <w:br/>
        <w:t>Director de la Oficina de</w:t>
      </w:r>
      <w:r w:rsidRPr="00C73726">
        <w:rPr>
          <w:rFonts w:asciiTheme="minorHAnsi" w:hAnsiTheme="minorHAnsi" w:cstheme="minorHAnsi"/>
          <w:szCs w:val="24"/>
          <w:lang w:val="es-ES"/>
        </w:rPr>
        <w:br/>
        <w:t>Normalización de las Telecomunicaciones</w:t>
      </w:r>
    </w:p>
    <w:p w:rsidR="001251E6" w:rsidRDefault="001251E6" w:rsidP="00EB5731">
      <w:pPr>
        <w:spacing w:before="0"/>
        <w:rPr>
          <w:b/>
          <w:sz w:val="22"/>
          <w:szCs w:val="22"/>
          <w:lang w:val="es-ES"/>
        </w:rPr>
      </w:pPr>
    </w:p>
    <w:p w:rsidR="004A6302" w:rsidRPr="00B557AC" w:rsidRDefault="00C34772" w:rsidP="00EB5731">
      <w:pPr>
        <w:spacing w:before="0"/>
        <w:rPr>
          <w:rFonts w:asciiTheme="minorHAnsi" w:hAnsiTheme="minorHAnsi" w:cstheme="minorHAnsi"/>
          <w:b/>
          <w:lang w:val="es-ES"/>
        </w:rPr>
        <w:sectPr w:rsidR="004A6302" w:rsidRPr="00B557AC" w:rsidSect="00DF6501">
          <w:headerReference w:type="default" r:id="rId12"/>
          <w:footerReference w:type="default" r:id="rId13"/>
          <w:footerReference w:type="first" r:id="rId14"/>
          <w:type w:val="continuous"/>
          <w:pgSz w:w="11907" w:h="16840" w:code="9"/>
          <w:pgMar w:top="1134" w:right="1134" w:bottom="1134" w:left="1134" w:header="567" w:footer="567" w:gutter="0"/>
          <w:paperSrc w:first="261" w:other="261"/>
          <w:cols w:space="720"/>
          <w:titlePg/>
        </w:sectPr>
      </w:pPr>
      <w:r w:rsidRPr="00B557AC">
        <w:rPr>
          <w:rFonts w:asciiTheme="minorHAnsi" w:hAnsiTheme="minorHAnsi" w:cstheme="minorHAnsi"/>
          <w:b/>
          <w:sz w:val="22"/>
          <w:szCs w:val="22"/>
          <w:lang w:val="es-ES"/>
        </w:rPr>
        <w:t>Anexo</w:t>
      </w:r>
      <w:r w:rsidR="00627A3D" w:rsidRPr="00B557AC">
        <w:rPr>
          <w:rFonts w:asciiTheme="minorHAnsi" w:hAnsiTheme="minorHAnsi" w:cstheme="minorHAnsi"/>
          <w:b/>
          <w:sz w:val="22"/>
          <w:szCs w:val="22"/>
          <w:lang w:val="es-ES"/>
        </w:rPr>
        <w:t>s</w:t>
      </w:r>
      <w:r w:rsidRPr="00B557AC">
        <w:rPr>
          <w:rFonts w:asciiTheme="minorHAnsi" w:hAnsiTheme="minorHAnsi" w:cstheme="minorHAnsi"/>
          <w:b/>
          <w:sz w:val="22"/>
          <w:szCs w:val="22"/>
          <w:lang w:val="es-ES"/>
        </w:rPr>
        <w:t xml:space="preserve">: </w:t>
      </w:r>
      <w:r w:rsidR="00627A3D" w:rsidRPr="00B557AC">
        <w:rPr>
          <w:rFonts w:asciiTheme="minorHAnsi" w:hAnsiTheme="minorHAnsi" w:cstheme="minorHAnsi"/>
          <w:b/>
          <w:sz w:val="22"/>
          <w:szCs w:val="22"/>
          <w:lang w:val="es-ES"/>
        </w:rPr>
        <w:t>2</w:t>
      </w:r>
      <w:r w:rsidR="00A3735F" w:rsidRPr="00B557AC">
        <w:rPr>
          <w:rFonts w:asciiTheme="minorHAnsi" w:hAnsiTheme="minorHAnsi" w:cstheme="minorHAnsi"/>
          <w:b/>
          <w:lang w:val="es-ES"/>
        </w:rPr>
        <w:t xml:space="preserve"> </w:t>
      </w:r>
    </w:p>
    <w:p w:rsidR="005A74E9" w:rsidRPr="00BB7D05" w:rsidRDefault="005A74E9" w:rsidP="0085629D">
      <w:pPr>
        <w:keepNext/>
        <w:keepLines/>
        <w:jc w:val="center"/>
        <w:rPr>
          <w:rFonts w:asciiTheme="minorHAnsi" w:hAnsiTheme="minorHAnsi"/>
          <w:b/>
          <w:bCs/>
          <w:sz w:val="28"/>
          <w:szCs w:val="28"/>
          <w:lang w:val="es-ES"/>
        </w:rPr>
      </w:pPr>
      <w:r w:rsidRPr="00BB7D05">
        <w:rPr>
          <w:rFonts w:asciiTheme="minorHAnsi" w:hAnsiTheme="minorHAnsi"/>
          <w:b/>
          <w:bCs/>
          <w:sz w:val="28"/>
          <w:szCs w:val="28"/>
          <w:lang w:val="es-ES"/>
        </w:rPr>
        <w:lastRenderedPageBreak/>
        <w:t>ANEX</w:t>
      </w:r>
      <w:r w:rsidR="00C062BA" w:rsidRPr="00BB7D05">
        <w:rPr>
          <w:rFonts w:asciiTheme="minorHAnsi" w:hAnsiTheme="minorHAnsi"/>
          <w:b/>
          <w:bCs/>
          <w:sz w:val="28"/>
          <w:szCs w:val="28"/>
          <w:lang w:val="es-ES"/>
        </w:rPr>
        <w:t>O</w:t>
      </w:r>
      <w:r w:rsidRPr="00BB7D05">
        <w:rPr>
          <w:rFonts w:asciiTheme="minorHAnsi" w:hAnsiTheme="minorHAnsi"/>
          <w:b/>
          <w:bCs/>
          <w:sz w:val="28"/>
          <w:szCs w:val="28"/>
          <w:lang w:val="es-ES"/>
        </w:rPr>
        <w:t xml:space="preserve"> 1</w:t>
      </w:r>
      <w:r w:rsidRPr="00BB7D05">
        <w:rPr>
          <w:rFonts w:asciiTheme="minorHAnsi" w:hAnsiTheme="minorHAnsi"/>
          <w:b/>
          <w:bCs/>
          <w:sz w:val="28"/>
          <w:szCs w:val="28"/>
          <w:lang w:val="es-ES"/>
        </w:rPr>
        <w:br/>
      </w:r>
      <w:r w:rsidRPr="00BB7D05">
        <w:rPr>
          <w:rFonts w:asciiTheme="minorHAnsi" w:hAnsiTheme="minorHAnsi"/>
          <w:b/>
          <w:bCs/>
          <w:lang w:val="es-ES"/>
        </w:rPr>
        <w:t>(</w:t>
      </w:r>
      <w:r w:rsidR="00C062BA" w:rsidRPr="00BB7D05">
        <w:rPr>
          <w:rFonts w:asciiTheme="minorHAnsi" w:hAnsiTheme="minorHAnsi"/>
          <w:b/>
          <w:bCs/>
          <w:lang w:val="es-ES"/>
        </w:rPr>
        <w:t>a la</w:t>
      </w:r>
      <w:r w:rsidRPr="00BB7D05">
        <w:rPr>
          <w:rFonts w:asciiTheme="minorHAnsi" w:hAnsiTheme="minorHAnsi"/>
          <w:b/>
          <w:bCs/>
          <w:lang w:val="es-ES"/>
        </w:rPr>
        <w:t xml:space="preserve"> </w:t>
      </w:r>
      <w:r w:rsidR="00C062BA" w:rsidRPr="00BB7D05">
        <w:rPr>
          <w:rFonts w:asciiTheme="minorHAnsi" w:hAnsiTheme="minorHAnsi"/>
          <w:b/>
          <w:bCs/>
          <w:lang w:val="es-ES"/>
        </w:rPr>
        <w:t xml:space="preserve">Circular </w:t>
      </w:r>
      <w:r w:rsidRPr="00BB7D05">
        <w:rPr>
          <w:rFonts w:asciiTheme="minorHAnsi" w:hAnsiTheme="minorHAnsi"/>
          <w:b/>
          <w:bCs/>
          <w:lang w:val="es-ES"/>
        </w:rPr>
        <w:t xml:space="preserve">TSB </w:t>
      </w:r>
      <w:r w:rsidR="0085629D">
        <w:rPr>
          <w:rFonts w:asciiTheme="minorHAnsi" w:hAnsiTheme="minorHAnsi"/>
          <w:b/>
          <w:bCs/>
          <w:lang w:val="es-ES"/>
        </w:rPr>
        <w:t>125</w:t>
      </w:r>
      <w:r w:rsidRPr="00BB7D05">
        <w:rPr>
          <w:rFonts w:asciiTheme="minorHAnsi" w:hAnsiTheme="minorHAnsi"/>
          <w:b/>
          <w:bCs/>
          <w:lang w:val="es-ES"/>
        </w:rPr>
        <w:t>)</w:t>
      </w:r>
    </w:p>
    <w:p w:rsidR="00BB7D05" w:rsidRPr="00BB7D05" w:rsidRDefault="00C062BA" w:rsidP="001251E6">
      <w:pPr>
        <w:jc w:val="center"/>
        <w:rPr>
          <w:rFonts w:asciiTheme="minorHAnsi" w:hAnsiTheme="minorHAnsi"/>
          <w:b/>
          <w:bCs/>
          <w:lang w:val="es-ES"/>
        </w:rPr>
      </w:pPr>
      <w:r w:rsidRPr="00BB7D05">
        <w:rPr>
          <w:rFonts w:asciiTheme="minorHAnsi" w:hAnsiTheme="minorHAnsi"/>
          <w:b/>
          <w:bCs/>
          <w:lang w:val="es-ES"/>
        </w:rPr>
        <w:t>Proyecto de plan de trabajo de la</w:t>
      </w:r>
      <w:r w:rsidR="001251E6">
        <w:rPr>
          <w:rFonts w:asciiTheme="minorHAnsi" w:hAnsiTheme="minorHAnsi"/>
          <w:b/>
          <w:bCs/>
          <w:lang w:val="es-ES"/>
        </w:rPr>
        <w:t xml:space="preserve"> IPTV-GSI</w:t>
      </w:r>
      <w:r w:rsidR="005A74E9" w:rsidRPr="001251E6">
        <w:rPr>
          <w:rFonts w:asciiTheme="minorHAnsi" w:hAnsiTheme="minorHAnsi"/>
          <w:b/>
          <w:bCs/>
          <w:vertAlign w:val="superscript"/>
          <w:lang w:val="es-ES"/>
        </w:rPr>
        <w:t>*</w:t>
      </w:r>
      <w:r w:rsidR="005A74E9" w:rsidRPr="001251E6">
        <w:rPr>
          <w:rFonts w:asciiTheme="minorHAnsi" w:hAnsiTheme="minorHAnsi" w:cs="Times New Roman Bold"/>
          <w:b/>
          <w:bCs/>
          <w:position w:val="6"/>
          <w:vertAlign w:val="superscript"/>
          <w:lang w:val="es-ES"/>
        </w:rPr>
        <w:t>,</w:t>
      </w:r>
      <w:r w:rsidR="001251E6">
        <w:rPr>
          <w:rFonts w:asciiTheme="minorHAnsi" w:hAnsiTheme="minorHAnsi" w:cs="Times New Roman Bold"/>
          <w:b/>
          <w:bCs/>
          <w:position w:val="6"/>
          <w:vertAlign w:val="superscript"/>
          <w:lang w:val="es-ES"/>
        </w:rPr>
        <w:t xml:space="preserve"> </w:t>
      </w:r>
      <w:r w:rsidR="005A74E9" w:rsidRPr="001251E6">
        <w:rPr>
          <w:rFonts w:asciiTheme="minorHAnsi" w:hAnsiTheme="minorHAnsi"/>
          <w:b/>
          <w:bCs/>
          <w:vertAlign w:val="superscript"/>
          <w:lang w:val="es-ES"/>
        </w:rPr>
        <w:t>**</w:t>
      </w:r>
      <w:r w:rsidR="001251E6" w:rsidRPr="001251E6">
        <w:rPr>
          <w:rFonts w:asciiTheme="minorHAnsi" w:hAnsiTheme="minorHAnsi" w:cs="Times New Roman Bold"/>
          <w:b/>
          <w:bCs/>
          <w:position w:val="6"/>
          <w:vertAlign w:val="superscript"/>
          <w:lang w:val="es-ES"/>
        </w:rPr>
        <w:t>,</w:t>
      </w:r>
      <w:r w:rsidR="001251E6">
        <w:rPr>
          <w:rFonts w:asciiTheme="minorHAnsi" w:hAnsiTheme="minorHAnsi" w:cs="Times New Roman Bold"/>
          <w:b/>
          <w:bCs/>
          <w:position w:val="6"/>
          <w:vertAlign w:val="superscript"/>
          <w:lang w:val="es-ES"/>
        </w:rPr>
        <w:t xml:space="preserve"> </w:t>
      </w:r>
      <w:r w:rsidR="001251E6" w:rsidRPr="001251E6">
        <w:rPr>
          <w:rFonts w:asciiTheme="minorHAnsi" w:hAnsiTheme="minorHAnsi"/>
          <w:b/>
          <w:bCs/>
          <w:vertAlign w:val="superscript"/>
          <w:lang w:val="es-ES"/>
        </w:rPr>
        <w:t>***</w:t>
      </w:r>
    </w:p>
    <w:p w:rsidR="00C062BA" w:rsidRPr="00BB7D05" w:rsidRDefault="00BB7D05" w:rsidP="00C062BA">
      <w:pPr>
        <w:jc w:val="center"/>
        <w:rPr>
          <w:lang w:val="es-ES"/>
        </w:rPr>
      </w:pPr>
      <w:r w:rsidRPr="00BB7D05">
        <w:rPr>
          <w:rFonts w:asciiTheme="minorHAnsi" w:hAnsiTheme="minorHAnsi"/>
          <w:lang w:val="es-ES"/>
        </w:rPr>
        <w:t>(Ginebra, Suiza, 9-13 de febrero de 2015)</w:t>
      </w:r>
      <w:r w:rsidR="005A74E9" w:rsidRPr="00BB7D05">
        <w:rPr>
          <w:lang w:val="es-ES"/>
        </w:rPr>
        <w:br/>
      </w:r>
    </w:p>
    <w:tbl>
      <w:tblPr>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37"/>
        <w:gridCol w:w="448"/>
        <w:gridCol w:w="497"/>
        <w:gridCol w:w="540"/>
        <w:gridCol w:w="494"/>
        <w:gridCol w:w="471"/>
        <w:gridCol w:w="420"/>
        <w:gridCol w:w="425"/>
        <w:gridCol w:w="420"/>
        <w:gridCol w:w="425"/>
        <w:gridCol w:w="443"/>
        <w:gridCol w:w="420"/>
        <w:gridCol w:w="423"/>
        <w:gridCol w:w="414"/>
        <w:gridCol w:w="423"/>
        <w:gridCol w:w="443"/>
        <w:gridCol w:w="414"/>
        <w:gridCol w:w="425"/>
        <w:gridCol w:w="505"/>
        <w:gridCol w:w="505"/>
        <w:gridCol w:w="525"/>
        <w:gridCol w:w="437"/>
        <w:gridCol w:w="451"/>
        <w:gridCol w:w="414"/>
        <w:gridCol w:w="425"/>
        <w:gridCol w:w="434"/>
      </w:tblGrid>
      <w:tr w:rsidR="00C062BA" w:rsidRPr="00C062BA" w:rsidTr="00D44B5E">
        <w:trPr>
          <w:jc w:val="center"/>
        </w:trPr>
        <w:tc>
          <w:tcPr>
            <w:tcW w:w="1063" w:type="pct"/>
            <w:tcBorders>
              <w:top w:val="nil"/>
              <w:left w:val="nil"/>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right="-113"/>
              <w:textAlignment w:val="auto"/>
              <w:rPr>
                <w:rFonts w:ascii="Calibri" w:eastAsia="SimSun" w:hAnsi="Calibri"/>
                <w:sz w:val="20"/>
                <w:szCs w:val="24"/>
                <w:lang w:val="es-ES" w:eastAsia="ja-JP"/>
              </w:rPr>
            </w:pPr>
          </w:p>
        </w:tc>
        <w:tc>
          <w:tcPr>
            <w:tcW w:w="858" w:type="pct"/>
            <w:gridSpan w:val="5"/>
            <w:tcBorders>
              <w:top w:val="single" w:sz="12" w:space="0" w:color="auto"/>
              <w:left w:val="single" w:sz="12" w:space="0" w:color="auto"/>
              <w:bottom w:val="single" w:sz="12" w:space="0" w:color="auto"/>
              <w:right w:val="single" w:sz="12" w:space="0" w:color="auto"/>
            </w:tcBorders>
          </w:tcPr>
          <w:p w:rsidR="00C062BA" w:rsidRPr="00C062BA" w:rsidRDefault="00C062BA" w:rsidP="00C062BA">
            <w:pPr>
              <w:overflowPunct/>
              <w:autoSpaceDE/>
              <w:autoSpaceDN/>
              <w:adjustRightInd/>
              <w:spacing w:before="40" w:after="40"/>
              <w:jc w:val="center"/>
              <w:textAlignment w:val="auto"/>
              <w:rPr>
                <w:rFonts w:ascii="Calibri" w:eastAsia="SimSun" w:hAnsi="Calibri"/>
                <w:b/>
                <w:bCs/>
                <w:sz w:val="22"/>
                <w:szCs w:val="22"/>
                <w:lang w:val="es-ES"/>
              </w:rPr>
            </w:pPr>
            <w:r>
              <w:rPr>
                <w:rFonts w:ascii="Calibri" w:eastAsia="SimSun" w:hAnsi="Calibri"/>
                <w:b/>
                <w:bCs/>
                <w:sz w:val="22"/>
                <w:szCs w:val="22"/>
                <w:lang w:val="es-ES"/>
              </w:rPr>
              <w:t>Lunes</w:t>
            </w:r>
            <w:r w:rsidRPr="00C062BA">
              <w:rPr>
                <w:rFonts w:ascii="Calibri" w:eastAsia="SimSun" w:hAnsi="Calibri"/>
                <w:b/>
                <w:bCs/>
                <w:sz w:val="22"/>
                <w:szCs w:val="22"/>
                <w:lang w:val="es-ES"/>
              </w:rPr>
              <w:t xml:space="preserve"> </w:t>
            </w:r>
            <w:r w:rsidRPr="00C062BA">
              <w:rPr>
                <w:rFonts w:ascii="Calibri" w:eastAsia="SimSun" w:hAnsi="Calibri"/>
                <w:b/>
                <w:bCs/>
                <w:sz w:val="22"/>
                <w:szCs w:val="22"/>
                <w:lang w:val="es-ES"/>
              </w:rPr>
              <w:br/>
              <w:t xml:space="preserve">9 </w:t>
            </w:r>
            <w:r>
              <w:rPr>
                <w:rFonts w:ascii="Calibri" w:eastAsia="SimSun" w:hAnsi="Calibri"/>
                <w:b/>
                <w:bCs/>
                <w:sz w:val="22"/>
                <w:szCs w:val="22"/>
                <w:lang w:val="es-ES"/>
              </w:rPr>
              <w:t>de febrero</w:t>
            </w:r>
          </w:p>
        </w:tc>
        <w:tc>
          <w:tcPr>
            <w:tcW w:w="747" w:type="pct"/>
            <w:gridSpan w:val="5"/>
            <w:tcBorders>
              <w:top w:val="single" w:sz="12" w:space="0" w:color="auto"/>
              <w:left w:val="single" w:sz="12" w:space="0" w:color="auto"/>
              <w:bottom w:val="single" w:sz="12" w:space="0" w:color="auto"/>
              <w:right w:val="single" w:sz="12" w:space="0" w:color="auto"/>
            </w:tcBorders>
          </w:tcPr>
          <w:p w:rsidR="00C062BA" w:rsidRPr="00C062BA" w:rsidRDefault="00C062BA" w:rsidP="00C062BA">
            <w:pPr>
              <w:overflowPunct/>
              <w:autoSpaceDE/>
              <w:autoSpaceDN/>
              <w:adjustRightInd/>
              <w:spacing w:before="40" w:after="40"/>
              <w:jc w:val="center"/>
              <w:textAlignment w:val="auto"/>
              <w:rPr>
                <w:rFonts w:ascii="Calibri" w:eastAsia="SimSun" w:hAnsi="Calibri"/>
                <w:b/>
                <w:bCs/>
                <w:sz w:val="22"/>
                <w:szCs w:val="22"/>
                <w:lang w:val="es-ES"/>
              </w:rPr>
            </w:pPr>
            <w:r>
              <w:rPr>
                <w:rFonts w:ascii="Calibri" w:eastAsia="SimSun" w:hAnsi="Calibri"/>
                <w:b/>
                <w:bCs/>
                <w:sz w:val="22"/>
                <w:szCs w:val="22"/>
                <w:lang w:val="es-ES"/>
              </w:rPr>
              <w:t>Martes</w:t>
            </w:r>
            <w:r w:rsidRPr="00C062BA">
              <w:rPr>
                <w:rFonts w:ascii="Calibri" w:eastAsia="SimSun" w:hAnsi="Calibri"/>
                <w:b/>
                <w:bCs/>
                <w:sz w:val="22"/>
                <w:szCs w:val="22"/>
                <w:lang w:val="es-ES"/>
              </w:rPr>
              <w:t xml:space="preserve"> </w:t>
            </w:r>
            <w:r w:rsidRPr="00C062BA">
              <w:rPr>
                <w:rFonts w:ascii="Calibri" w:eastAsia="SimSun" w:hAnsi="Calibri"/>
                <w:b/>
                <w:bCs/>
                <w:sz w:val="22"/>
                <w:szCs w:val="22"/>
                <w:lang w:val="es-ES"/>
              </w:rPr>
              <w:br/>
              <w:t xml:space="preserve">10 </w:t>
            </w:r>
            <w:r>
              <w:rPr>
                <w:rFonts w:ascii="Calibri" w:eastAsia="SimSun" w:hAnsi="Calibri"/>
                <w:b/>
                <w:bCs/>
                <w:sz w:val="22"/>
                <w:szCs w:val="22"/>
                <w:lang w:val="es-ES"/>
              </w:rPr>
              <w:t xml:space="preserve">de </w:t>
            </w:r>
            <w:r w:rsidRPr="001251E6">
              <w:rPr>
                <w:rFonts w:ascii="Calibri" w:eastAsia="SimSun" w:hAnsi="Calibri" w:cs="Times New Roman Bold"/>
                <w:b/>
                <w:bCs/>
                <w:sz w:val="22"/>
                <w:szCs w:val="22"/>
                <w:lang w:val="es-ES"/>
              </w:rPr>
              <w:t>febrero</w:t>
            </w:r>
          </w:p>
        </w:tc>
        <w:tc>
          <w:tcPr>
            <w:tcW w:w="743" w:type="pct"/>
            <w:gridSpan w:val="5"/>
            <w:tcBorders>
              <w:top w:val="single" w:sz="12" w:space="0" w:color="auto"/>
              <w:left w:val="single" w:sz="12" w:space="0" w:color="auto"/>
              <w:bottom w:val="single" w:sz="12" w:space="0" w:color="auto"/>
              <w:right w:val="single" w:sz="12" w:space="0" w:color="auto"/>
            </w:tcBorders>
          </w:tcPr>
          <w:p w:rsidR="00C062BA" w:rsidRPr="00C062BA" w:rsidRDefault="00C062BA" w:rsidP="00C062BA">
            <w:pPr>
              <w:overflowPunct/>
              <w:autoSpaceDE/>
              <w:autoSpaceDN/>
              <w:adjustRightInd/>
              <w:spacing w:before="40" w:after="40"/>
              <w:jc w:val="center"/>
              <w:textAlignment w:val="auto"/>
              <w:rPr>
                <w:rFonts w:ascii="Calibri" w:eastAsia="SimSun" w:hAnsi="Calibri"/>
                <w:b/>
                <w:bCs/>
                <w:sz w:val="22"/>
                <w:szCs w:val="22"/>
                <w:lang w:val="es-ES"/>
              </w:rPr>
            </w:pPr>
            <w:r>
              <w:rPr>
                <w:rFonts w:ascii="Calibri" w:eastAsia="SimSun" w:hAnsi="Calibri"/>
                <w:b/>
                <w:bCs/>
                <w:sz w:val="22"/>
                <w:szCs w:val="22"/>
                <w:lang w:val="es-ES"/>
              </w:rPr>
              <w:t>Miércoles</w:t>
            </w:r>
            <w:r w:rsidRPr="00C062BA">
              <w:rPr>
                <w:rFonts w:ascii="Calibri" w:eastAsia="SimSun" w:hAnsi="Calibri"/>
                <w:b/>
                <w:bCs/>
                <w:sz w:val="22"/>
                <w:szCs w:val="22"/>
                <w:lang w:val="es-ES"/>
              </w:rPr>
              <w:t xml:space="preserve"> </w:t>
            </w:r>
            <w:r w:rsidRPr="00C062BA">
              <w:rPr>
                <w:rFonts w:ascii="Calibri" w:eastAsia="SimSun" w:hAnsi="Calibri"/>
                <w:b/>
                <w:bCs/>
                <w:sz w:val="22"/>
                <w:szCs w:val="22"/>
                <w:lang w:val="es-ES"/>
              </w:rPr>
              <w:br/>
              <w:t xml:space="preserve">11 </w:t>
            </w:r>
            <w:r>
              <w:rPr>
                <w:rFonts w:ascii="Calibri" w:eastAsia="SimSun" w:hAnsi="Calibri"/>
                <w:b/>
                <w:bCs/>
                <w:sz w:val="22"/>
                <w:szCs w:val="22"/>
                <w:lang w:val="es-ES"/>
              </w:rPr>
              <w:t>de febrero</w:t>
            </w:r>
          </w:p>
        </w:tc>
        <w:tc>
          <w:tcPr>
            <w:tcW w:w="832" w:type="pct"/>
            <w:gridSpan w:val="5"/>
            <w:tcBorders>
              <w:top w:val="single" w:sz="12" w:space="0" w:color="auto"/>
              <w:left w:val="single" w:sz="12" w:space="0" w:color="auto"/>
              <w:bottom w:val="single" w:sz="12" w:space="0" w:color="auto"/>
              <w:right w:val="single" w:sz="12" w:space="0" w:color="auto"/>
            </w:tcBorders>
          </w:tcPr>
          <w:p w:rsidR="00C062BA" w:rsidRPr="00C062BA" w:rsidRDefault="00C062BA" w:rsidP="00C062BA">
            <w:pPr>
              <w:overflowPunct/>
              <w:autoSpaceDE/>
              <w:autoSpaceDN/>
              <w:adjustRightInd/>
              <w:spacing w:before="40" w:after="40"/>
              <w:jc w:val="center"/>
              <w:textAlignment w:val="auto"/>
              <w:rPr>
                <w:rFonts w:ascii="Calibri" w:eastAsia="SimSun" w:hAnsi="Calibri"/>
                <w:b/>
                <w:bCs/>
                <w:sz w:val="22"/>
                <w:szCs w:val="22"/>
                <w:lang w:val="es-ES"/>
              </w:rPr>
            </w:pPr>
            <w:r>
              <w:rPr>
                <w:rFonts w:ascii="Calibri" w:eastAsia="SimSun" w:hAnsi="Calibri"/>
                <w:b/>
                <w:bCs/>
                <w:sz w:val="22"/>
                <w:szCs w:val="22"/>
                <w:lang w:val="es-ES"/>
              </w:rPr>
              <w:t>Jueves</w:t>
            </w:r>
            <w:r w:rsidRPr="00C062BA">
              <w:rPr>
                <w:rFonts w:ascii="Calibri" w:eastAsia="SimSun" w:hAnsi="Calibri"/>
                <w:b/>
                <w:bCs/>
                <w:sz w:val="22"/>
                <w:szCs w:val="22"/>
                <w:lang w:val="es-ES"/>
              </w:rPr>
              <w:br/>
              <w:t xml:space="preserve">12 </w:t>
            </w:r>
            <w:r>
              <w:rPr>
                <w:rFonts w:ascii="Calibri" w:eastAsia="SimSun" w:hAnsi="Calibri"/>
                <w:b/>
                <w:bCs/>
                <w:sz w:val="22"/>
                <w:szCs w:val="22"/>
                <w:lang w:val="es-ES"/>
              </w:rPr>
              <w:t>de febrero</w:t>
            </w:r>
          </w:p>
        </w:tc>
        <w:tc>
          <w:tcPr>
            <w:tcW w:w="757" w:type="pct"/>
            <w:gridSpan w:val="5"/>
            <w:tcBorders>
              <w:top w:val="single" w:sz="12" w:space="0" w:color="auto"/>
              <w:left w:val="single" w:sz="12" w:space="0" w:color="auto"/>
              <w:bottom w:val="single" w:sz="12" w:space="0" w:color="auto"/>
              <w:right w:val="single" w:sz="12" w:space="0" w:color="auto"/>
            </w:tcBorders>
          </w:tcPr>
          <w:p w:rsidR="00C062BA" w:rsidRPr="00C062BA" w:rsidRDefault="00C062BA" w:rsidP="00C062BA">
            <w:pPr>
              <w:overflowPunct/>
              <w:autoSpaceDE/>
              <w:autoSpaceDN/>
              <w:adjustRightInd/>
              <w:spacing w:before="40" w:after="40"/>
              <w:jc w:val="center"/>
              <w:textAlignment w:val="auto"/>
              <w:rPr>
                <w:rFonts w:ascii="Calibri" w:eastAsia="SimSun" w:hAnsi="Calibri"/>
                <w:b/>
                <w:bCs/>
                <w:sz w:val="22"/>
                <w:szCs w:val="22"/>
                <w:lang w:val="es-ES"/>
              </w:rPr>
            </w:pPr>
            <w:r>
              <w:rPr>
                <w:rFonts w:ascii="Calibri" w:eastAsia="SimSun" w:hAnsi="Calibri"/>
                <w:b/>
                <w:bCs/>
                <w:sz w:val="22"/>
                <w:szCs w:val="22"/>
                <w:lang w:val="es-ES"/>
              </w:rPr>
              <w:t>Viernes</w:t>
            </w:r>
            <w:r w:rsidRPr="00C062BA">
              <w:rPr>
                <w:rFonts w:ascii="Calibri" w:eastAsia="SimSun" w:hAnsi="Calibri"/>
                <w:b/>
                <w:bCs/>
                <w:sz w:val="22"/>
                <w:szCs w:val="22"/>
                <w:lang w:val="es-ES"/>
              </w:rPr>
              <w:t xml:space="preserve"> </w:t>
            </w:r>
            <w:r w:rsidRPr="00C062BA">
              <w:rPr>
                <w:rFonts w:ascii="Calibri" w:eastAsia="SimSun" w:hAnsi="Calibri"/>
                <w:b/>
                <w:bCs/>
                <w:sz w:val="22"/>
                <w:szCs w:val="22"/>
                <w:lang w:val="es-ES"/>
              </w:rPr>
              <w:br/>
              <w:t xml:space="preserve">13 </w:t>
            </w:r>
            <w:r>
              <w:rPr>
                <w:rFonts w:ascii="Calibri" w:eastAsia="SimSun" w:hAnsi="Calibri"/>
                <w:b/>
                <w:bCs/>
                <w:sz w:val="22"/>
                <w:szCs w:val="22"/>
                <w:lang w:val="es-ES"/>
              </w:rPr>
              <w:t>de febrero</w:t>
            </w:r>
          </w:p>
        </w:tc>
      </w:tr>
      <w:tr w:rsidR="00C062BA" w:rsidRPr="00C062BA" w:rsidTr="00D44B5E">
        <w:trPr>
          <w:jc w:val="center"/>
        </w:trPr>
        <w:tc>
          <w:tcPr>
            <w:tcW w:w="1063" w:type="pct"/>
            <w:tcBorders>
              <w:top w:val="single" w:sz="12" w:space="0" w:color="auto"/>
              <w:left w:val="single" w:sz="12"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right="-113"/>
              <w:textAlignment w:val="auto"/>
              <w:rPr>
                <w:rFonts w:ascii="Calibri" w:eastAsia="SimSun" w:hAnsi="Calibri"/>
                <w:sz w:val="20"/>
                <w:szCs w:val="24"/>
                <w:lang w:val="es-ES" w:eastAsia="ja-JP"/>
              </w:rPr>
            </w:pPr>
          </w:p>
        </w:tc>
        <w:tc>
          <w:tcPr>
            <w:tcW w:w="331" w:type="pct"/>
            <w:gridSpan w:val="2"/>
            <w:tcBorders>
              <w:top w:val="single" w:sz="12" w:space="0" w:color="auto"/>
              <w:left w:val="single" w:sz="12" w:space="0" w:color="auto"/>
              <w:bottom w:val="single" w:sz="12" w:space="0" w:color="auto"/>
              <w:right w:val="single" w:sz="4" w:space="0" w:color="auto"/>
            </w:tcBorders>
          </w:tcPr>
          <w:p w:rsidR="00C062BA" w:rsidRPr="00C062BA" w:rsidRDefault="00BB7D05"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b/>
                <w:bCs/>
                <w:sz w:val="20"/>
                <w:lang w:val="es-ES"/>
              </w:rPr>
            </w:pPr>
            <w:r>
              <w:rPr>
                <w:rFonts w:ascii="Calibri" w:eastAsia="SimSun" w:hAnsi="Calibri"/>
                <w:b/>
                <w:bCs/>
                <w:sz w:val="20"/>
                <w:lang w:val="es-ES"/>
              </w:rPr>
              <w:t>Mañana</w:t>
            </w:r>
          </w:p>
        </w:tc>
        <w:tc>
          <w:tcPr>
            <w:tcW w:w="362" w:type="pct"/>
            <w:gridSpan w:val="2"/>
            <w:tcBorders>
              <w:top w:val="single" w:sz="12" w:space="0" w:color="auto"/>
              <w:left w:val="single" w:sz="4" w:space="0" w:color="auto"/>
              <w:bottom w:val="single" w:sz="12" w:space="0" w:color="auto"/>
              <w:right w:val="single" w:sz="4" w:space="0" w:color="auto"/>
            </w:tcBorders>
          </w:tcPr>
          <w:p w:rsidR="00C062BA" w:rsidRPr="00C062BA" w:rsidRDefault="00BB7D05"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b/>
                <w:bCs/>
                <w:sz w:val="20"/>
                <w:lang w:val="es-ES"/>
              </w:rPr>
            </w:pPr>
            <w:r>
              <w:rPr>
                <w:rFonts w:ascii="Calibri" w:eastAsia="SimSun" w:hAnsi="Calibri"/>
                <w:b/>
                <w:bCs/>
                <w:sz w:val="20"/>
                <w:lang w:val="es-ES"/>
              </w:rPr>
              <w:t>Tarde</w:t>
            </w:r>
          </w:p>
        </w:tc>
        <w:tc>
          <w:tcPr>
            <w:tcW w:w="165"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 w:val="left" w:pos="1134"/>
                <w:tab w:val="left" w:pos="1871"/>
                <w:tab w:val="left" w:pos="2268"/>
              </w:tabs>
              <w:spacing w:before="40" w:after="40"/>
              <w:ind w:left="-113" w:right="-113"/>
              <w:jc w:val="center"/>
              <w:rPr>
                <w:rFonts w:ascii="Calibri" w:eastAsia="SimSun" w:hAnsi="Calibri"/>
                <w:b/>
                <w:bCs/>
                <w:sz w:val="20"/>
                <w:lang w:val="es-ES"/>
              </w:rPr>
            </w:pPr>
            <w:r w:rsidRPr="00C062BA">
              <w:rPr>
                <w:rFonts w:ascii="Calibri" w:eastAsia="SimSun" w:hAnsi="Calibri"/>
                <w:b/>
                <w:bCs/>
                <w:sz w:val="20"/>
                <w:lang w:val="es-ES"/>
              </w:rPr>
              <w:t>(0)</w:t>
            </w:r>
          </w:p>
        </w:tc>
        <w:tc>
          <w:tcPr>
            <w:tcW w:w="296" w:type="pct"/>
            <w:gridSpan w:val="2"/>
            <w:tcBorders>
              <w:top w:val="single" w:sz="12" w:space="0" w:color="auto"/>
              <w:left w:val="single" w:sz="12" w:space="0" w:color="auto"/>
              <w:bottom w:val="single" w:sz="12" w:space="0" w:color="auto"/>
              <w:right w:val="single" w:sz="4" w:space="0" w:color="auto"/>
            </w:tcBorders>
          </w:tcPr>
          <w:p w:rsidR="00C062BA" w:rsidRPr="00C062BA" w:rsidRDefault="00BB7D05" w:rsidP="00BB7D05">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b/>
                <w:bCs/>
                <w:sz w:val="20"/>
                <w:lang w:val="es-ES"/>
              </w:rPr>
            </w:pPr>
            <w:r>
              <w:rPr>
                <w:rFonts w:ascii="Calibri" w:eastAsia="SimSun" w:hAnsi="Calibri"/>
                <w:b/>
                <w:bCs/>
                <w:sz w:val="20"/>
                <w:lang w:val="es-ES"/>
              </w:rPr>
              <w:t>Mañana</w:t>
            </w:r>
          </w:p>
        </w:tc>
        <w:tc>
          <w:tcPr>
            <w:tcW w:w="296" w:type="pct"/>
            <w:gridSpan w:val="2"/>
            <w:tcBorders>
              <w:top w:val="single" w:sz="12" w:space="0" w:color="auto"/>
              <w:left w:val="single" w:sz="4" w:space="0" w:color="auto"/>
              <w:bottom w:val="single" w:sz="12" w:space="0" w:color="auto"/>
              <w:right w:val="single" w:sz="4" w:space="0" w:color="auto"/>
            </w:tcBorders>
          </w:tcPr>
          <w:p w:rsidR="00C062BA" w:rsidRPr="00C062BA" w:rsidRDefault="00BB7D05" w:rsidP="00BB7D05">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b/>
                <w:bCs/>
                <w:sz w:val="20"/>
                <w:lang w:val="es-ES"/>
              </w:rPr>
            </w:pPr>
            <w:r>
              <w:rPr>
                <w:rFonts w:ascii="Calibri" w:eastAsia="SimSun" w:hAnsi="Calibri"/>
                <w:b/>
                <w:bCs/>
                <w:sz w:val="20"/>
                <w:lang w:val="es-ES"/>
              </w:rPr>
              <w:t>Tarde</w:t>
            </w:r>
          </w:p>
        </w:tc>
        <w:tc>
          <w:tcPr>
            <w:tcW w:w="155"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 w:val="left" w:pos="1134"/>
                <w:tab w:val="left" w:pos="1871"/>
                <w:tab w:val="left" w:pos="2268"/>
              </w:tabs>
              <w:spacing w:before="40" w:after="40"/>
              <w:ind w:left="-113" w:right="-113"/>
              <w:jc w:val="center"/>
              <w:rPr>
                <w:rFonts w:ascii="Calibri" w:eastAsia="SimSun" w:hAnsi="Calibri"/>
                <w:b/>
                <w:bCs/>
                <w:sz w:val="20"/>
                <w:lang w:val="es-ES"/>
              </w:rPr>
            </w:pPr>
            <w:r w:rsidRPr="00C062BA">
              <w:rPr>
                <w:rFonts w:ascii="Calibri" w:eastAsia="SimSun" w:hAnsi="Calibri"/>
                <w:b/>
                <w:bCs/>
                <w:sz w:val="20"/>
                <w:lang w:val="es-ES"/>
              </w:rPr>
              <w:t>(0)</w:t>
            </w:r>
          </w:p>
        </w:tc>
        <w:tc>
          <w:tcPr>
            <w:tcW w:w="295" w:type="pct"/>
            <w:gridSpan w:val="2"/>
            <w:tcBorders>
              <w:top w:val="single" w:sz="12" w:space="0" w:color="auto"/>
              <w:left w:val="single" w:sz="12" w:space="0" w:color="auto"/>
              <w:bottom w:val="single" w:sz="12" w:space="0" w:color="auto"/>
              <w:right w:val="single" w:sz="4" w:space="0" w:color="auto"/>
            </w:tcBorders>
          </w:tcPr>
          <w:p w:rsidR="00C062BA" w:rsidRPr="00C062BA" w:rsidRDefault="00BB7D05" w:rsidP="00BB7D05">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b/>
                <w:bCs/>
                <w:sz w:val="20"/>
                <w:lang w:val="es-ES"/>
              </w:rPr>
            </w:pPr>
            <w:r>
              <w:rPr>
                <w:rFonts w:ascii="Calibri" w:eastAsia="SimSun" w:hAnsi="Calibri"/>
                <w:b/>
                <w:bCs/>
                <w:sz w:val="20"/>
                <w:lang w:val="es-ES"/>
              </w:rPr>
              <w:t>Mañana</w:t>
            </w:r>
          </w:p>
        </w:tc>
        <w:tc>
          <w:tcPr>
            <w:tcW w:w="293" w:type="pct"/>
            <w:gridSpan w:val="2"/>
            <w:tcBorders>
              <w:top w:val="single" w:sz="12" w:space="0" w:color="auto"/>
              <w:left w:val="single" w:sz="4" w:space="0" w:color="auto"/>
              <w:bottom w:val="single" w:sz="12" w:space="0" w:color="auto"/>
              <w:right w:val="single" w:sz="4" w:space="0" w:color="auto"/>
            </w:tcBorders>
          </w:tcPr>
          <w:p w:rsidR="00C062BA" w:rsidRPr="00C062BA" w:rsidRDefault="00BB7D05" w:rsidP="00BB7D05">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b/>
                <w:bCs/>
                <w:sz w:val="20"/>
                <w:lang w:val="es-ES"/>
              </w:rPr>
            </w:pPr>
            <w:r>
              <w:rPr>
                <w:rFonts w:ascii="Calibri" w:eastAsia="SimSun" w:hAnsi="Calibri"/>
                <w:b/>
                <w:bCs/>
                <w:sz w:val="20"/>
                <w:lang w:val="es-ES"/>
              </w:rPr>
              <w:t>Tarde</w:t>
            </w:r>
          </w:p>
        </w:tc>
        <w:tc>
          <w:tcPr>
            <w:tcW w:w="155"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 w:val="left" w:pos="1134"/>
                <w:tab w:val="left" w:pos="1871"/>
                <w:tab w:val="left" w:pos="2268"/>
              </w:tabs>
              <w:spacing w:before="40" w:after="40"/>
              <w:ind w:left="-113" w:right="-113"/>
              <w:jc w:val="center"/>
              <w:rPr>
                <w:rFonts w:ascii="Calibri" w:eastAsia="SimSun" w:hAnsi="Calibri"/>
                <w:b/>
                <w:bCs/>
                <w:sz w:val="20"/>
                <w:lang w:val="es-ES"/>
              </w:rPr>
            </w:pPr>
            <w:r w:rsidRPr="00C062BA">
              <w:rPr>
                <w:rFonts w:ascii="Calibri" w:eastAsia="SimSun" w:hAnsi="Calibri"/>
                <w:b/>
                <w:bCs/>
                <w:sz w:val="20"/>
                <w:lang w:val="es-ES"/>
              </w:rPr>
              <w:t>(0)</w:t>
            </w:r>
          </w:p>
        </w:tc>
        <w:tc>
          <w:tcPr>
            <w:tcW w:w="294" w:type="pct"/>
            <w:gridSpan w:val="2"/>
            <w:tcBorders>
              <w:top w:val="single" w:sz="12" w:space="0" w:color="auto"/>
              <w:left w:val="single" w:sz="12" w:space="0" w:color="auto"/>
              <w:bottom w:val="single" w:sz="12" w:space="0" w:color="auto"/>
              <w:right w:val="single" w:sz="4" w:space="0" w:color="auto"/>
            </w:tcBorders>
          </w:tcPr>
          <w:p w:rsidR="00C062BA" w:rsidRPr="00C062BA" w:rsidRDefault="00BB7D05" w:rsidP="00BB7D05">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b/>
                <w:bCs/>
                <w:sz w:val="20"/>
                <w:lang w:val="es-ES"/>
              </w:rPr>
            </w:pPr>
            <w:r>
              <w:rPr>
                <w:rFonts w:ascii="Calibri" w:eastAsia="SimSun" w:hAnsi="Calibri"/>
                <w:b/>
                <w:bCs/>
                <w:sz w:val="20"/>
                <w:lang w:val="es-ES"/>
              </w:rPr>
              <w:t>Mañana</w:t>
            </w:r>
          </w:p>
        </w:tc>
        <w:tc>
          <w:tcPr>
            <w:tcW w:w="354" w:type="pct"/>
            <w:gridSpan w:val="2"/>
            <w:tcBorders>
              <w:top w:val="single" w:sz="12" w:space="0" w:color="auto"/>
              <w:left w:val="single" w:sz="4" w:space="0" w:color="auto"/>
              <w:bottom w:val="single" w:sz="12" w:space="0" w:color="auto"/>
              <w:right w:val="single" w:sz="4" w:space="0" w:color="auto"/>
            </w:tcBorders>
          </w:tcPr>
          <w:p w:rsidR="00C062BA" w:rsidRPr="00C062BA" w:rsidRDefault="00BB7D05" w:rsidP="00BB7D05">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b/>
                <w:bCs/>
                <w:sz w:val="20"/>
                <w:lang w:val="es-ES"/>
              </w:rPr>
            </w:pPr>
            <w:r>
              <w:rPr>
                <w:rFonts w:ascii="Calibri" w:eastAsia="SimSun" w:hAnsi="Calibri"/>
                <w:b/>
                <w:bCs/>
                <w:sz w:val="20"/>
                <w:lang w:val="es-ES"/>
              </w:rPr>
              <w:t>Tarde</w:t>
            </w:r>
          </w:p>
        </w:tc>
        <w:tc>
          <w:tcPr>
            <w:tcW w:w="184"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 w:val="left" w:pos="1134"/>
                <w:tab w:val="left" w:pos="1871"/>
                <w:tab w:val="left" w:pos="2268"/>
              </w:tabs>
              <w:spacing w:before="40" w:after="40"/>
              <w:ind w:left="-113" w:right="-113"/>
              <w:jc w:val="center"/>
              <w:rPr>
                <w:rFonts w:ascii="Calibri" w:eastAsia="SimSun" w:hAnsi="Calibri"/>
                <w:b/>
                <w:bCs/>
                <w:sz w:val="20"/>
                <w:lang w:val="es-ES"/>
              </w:rPr>
            </w:pPr>
            <w:r w:rsidRPr="00C062BA">
              <w:rPr>
                <w:rFonts w:ascii="Calibri" w:eastAsia="SimSun" w:hAnsi="Calibri"/>
                <w:b/>
                <w:bCs/>
                <w:sz w:val="20"/>
                <w:lang w:val="es-ES"/>
              </w:rPr>
              <w:t>(0)</w:t>
            </w:r>
          </w:p>
        </w:tc>
        <w:tc>
          <w:tcPr>
            <w:tcW w:w="311" w:type="pct"/>
            <w:gridSpan w:val="2"/>
            <w:tcBorders>
              <w:top w:val="single" w:sz="12" w:space="0" w:color="auto"/>
              <w:left w:val="single" w:sz="12" w:space="0" w:color="auto"/>
              <w:bottom w:val="single" w:sz="12" w:space="0" w:color="auto"/>
              <w:right w:val="single" w:sz="4" w:space="0" w:color="auto"/>
            </w:tcBorders>
          </w:tcPr>
          <w:p w:rsidR="00C062BA" w:rsidRPr="00C062BA" w:rsidRDefault="00BB7D05" w:rsidP="00BB7D05">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b/>
                <w:bCs/>
                <w:sz w:val="20"/>
                <w:lang w:val="es-ES"/>
              </w:rPr>
            </w:pPr>
            <w:r>
              <w:rPr>
                <w:rFonts w:ascii="Calibri" w:eastAsia="SimSun" w:hAnsi="Calibri"/>
                <w:b/>
                <w:bCs/>
                <w:sz w:val="20"/>
                <w:lang w:val="es-ES"/>
              </w:rPr>
              <w:t>Mañana</w:t>
            </w:r>
          </w:p>
        </w:tc>
        <w:tc>
          <w:tcPr>
            <w:tcW w:w="294" w:type="pct"/>
            <w:gridSpan w:val="2"/>
            <w:tcBorders>
              <w:top w:val="single" w:sz="12" w:space="0" w:color="auto"/>
              <w:left w:val="single" w:sz="4" w:space="0" w:color="auto"/>
              <w:bottom w:val="single" w:sz="12" w:space="0" w:color="auto"/>
              <w:right w:val="single" w:sz="4" w:space="0" w:color="auto"/>
            </w:tcBorders>
          </w:tcPr>
          <w:p w:rsidR="00C062BA" w:rsidRPr="00C062BA" w:rsidRDefault="00BB7D05" w:rsidP="00BB7D05">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b/>
                <w:bCs/>
                <w:sz w:val="20"/>
                <w:lang w:val="es-ES"/>
              </w:rPr>
            </w:pPr>
            <w:r>
              <w:rPr>
                <w:rFonts w:ascii="Calibri" w:eastAsia="SimSun" w:hAnsi="Calibri"/>
                <w:b/>
                <w:bCs/>
                <w:sz w:val="20"/>
                <w:lang w:val="es-ES"/>
              </w:rPr>
              <w:t>Tarde</w:t>
            </w:r>
          </w:p>
        </w:tc>
        <w:tc>
          <w:tcPr>
            <w:tcW w:w="152"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 w:val="left" w:pos="1134"/>
                <w:tab w:val="left" w:pos="1871"/>
                <w:tab w:val="left" w:pos="2268"/>
              </w:tabs>
              <w:spacing w:before="40" w:after="40"/>
              <w:ind w:left="-113" w:right="-113"/>
              <w:jc w:val="center"/>
              <w:rPr>
                <w:rFonts w:ascii="Calibri" w:eastAsia="SimSun" w:hAnsi="Calibri"/>
                <w:b/>
                <w:bCs/>
                <w:sz w:val="20"/>
                <w:lang w:val="es-ES"/>
              </w:rPr>
            </w:pPr>
            <w:r w:rsidRPr="00C062BA">
              <w:rPr>
                <w:rFonts w:ascii="Calibri" w:eastAsia="SimSun" w:hAnsi="Calibri"/>
                <w:b/>
                <w:bCs/>
                <w:sz w:val="20"/>
                <w:lang w:val="es-ES"/>
              </w:rPr>
              <w:t>(0)</w:t>
            </w:r>
          </w:p>
        </w:tc>
      </w:tr>
      <w:tr w:rsidR="00C062BA" w:rsidRPr="00C062BA" w:rsidTr="00D44B5E">
        <w:trPr>
          <w:jc w:val="center"/>
        </w:trPr>
        <w:tc>
          <w:tcPr>
            <w:tcW w:w="1063" w:type="pct"/>
            <w:tcBorders>
              <w:top w:val="single" w:sz="12" w:space="0" w:color="auto"/>
              <w:left w:val="single" w:sz="12"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right="-113"/>
              <w:textAlignment w:val="auto"/>
              <w:rPr>
                <w:rFonts w:ascii="Calibri" w:eastAsia="SimSun" w:hAnsi="Calibri"/>
                <w:sz w:val="20"/>
                <w:lang w:val="es-ES"/>
              </w:rPr>
            </w:pPr>
            <w:r w:rsidRPr="00C062BA">
              <w:rPr>
                <w:rFonts w:ascii="Calibri" w:eastAsia="SimSun" w:hAnsi="Calibri"/>
                <w:sz w:val="20"/>
                <w:lang w:val="es-ES"/>
              </w:rPr>
              <w:t>TSR [50]</w:t>
            </w:r>
          </w:p>
        </w:tc>
        <w:tc>
          <w:tcPr>
            <w:tcW w:w="157" w:type="pct"/>
            <w:tcBorders>
              <w:top w:val="single" w:sz="12" w:space="0" w:color="auto"/>
              <w:left w:val="single" w:sz="12"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74"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89"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73"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65"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7" w:type="pct"/>
            <w:tcBorders>
              <w:top w:val="single" w:sz="12" w:space="0" w:color="auto"/>
              <w:left w:val="single" w:sz="12"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9"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7"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9"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55"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7" w:type="pct"/>
            <w:tcBorders>
              <w:top w:val="single" w:sz="12" w:space="0" w:color="auto"/>
              <w:left w:val="single" w:sz="12"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8"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5"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8"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55"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5" w:type="pct"/>
            <w:tcBorders>
              <w:top w:val="single" w:sz="12" w:space="0" w:color="auto"/>
              <w:left w:val="single" w:sz="12"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9"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77"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77"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84"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53" w:type="pct"/>
            <w:tcBorders>
              <w:top w:val="single" w:sz="12" w:space="0" w:color="auto"/>
              <w:left w:val="single" w:sz="12"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58"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5"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9"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52"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r>
      <w:tr w:rsidR="00C062BA" w:rsidRPr="00C062BA" w:rsidTr="00D44B5E">
        <w:trPr>
          <w:jc w:val="center"/>
        </w:trPr>
        <w:tc>
          <w:tcPr>
            <w:tcW w:w="1063" w:type="pct"/>
            <w:tcBorders>
              <w:top w:val="single" w:sz="12" w:space="0" w:color="auto"/>
              <w:left w:val="single" w:sz="12" w:space="0" w:color="auto"/>
              <w:bottom w:val="single" w:sz="12" w:space="0" w:color="auto"/>
              <w:right w:val="single" w:sz="12" w:space="0" w:color="auto"/>
            </w:tcBorders>
          </w:tcPr>
          <w:p w:rsidR="00C062BA" w:rsidRPr="00C062BA" w:rsidRDefault="00BB7D05" w:rsidP="00C062BA">
            <w:pPr>
              <w:tabs>
                <w:tab w:val="clear" w:pos="794"/>
                <w:tab w:val="clear" w:pos="1191"/>
                <w:tab w:val="clear" w:pos="1588"/>
                <w:tab w:val="clear" w:pos="1985"/>
              </w:tabs>
              <w:overflowPunct/>
              <w:autoSpaceDE/>
              <w:autoSpaceDN/>
              <w:adjustRightInd/>
              <w:spacing w:before="40" w:after="40"/>
              <w:ind w:right="-113"/>
              <w:textAlignment w:val="auto"/>
              <w:rPr>
                <w:rFonts w:ascii="Calibri" w:eastAsia="SimSun" w:hAnsi="Calibri"/>
                <w:sz w:val="20"/>
                <w:lang w:val="es-ES"/>
              </w:rPr>
            </w:pPr>
            <w:r>
              <w:rPr>
                <w:rFonts w:ascii="Calibri" w:eastAsia="SimSun" w:hAnsi="Calibri"/>
                <w:sz w:val="20"/>
                <w:lang w:val="es-ES"/>
              </w:rPr>
              <w:t>Exhibición</w:t>
            </w:r>
            <w:r w:rsidR="00C062BA" w:rsidRPr="00C062BA">
              <w:rPr>
                <w:rFonts w:ascii="Calibri" w:eastAsia="SimSun" w:hAnsi="Calibri"/>
                <w:sz w:val="20"/>
                <w:lang w:val="es-ES"/>
              </w:rPr>
              <w:t>***</w:t>
            </w:r>
          </w:p>
        </w:tc>
        <w:tc>
          <w:tcPr>
            <w:tcW w:w="157" w:type="pct"/>
            <w:tcBorders>
              <w:top w:val="single" w:sz="12" w:space="0" w:color="auto"/>
              <w:left w:val="single" w:sz="12"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74"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89"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73"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65"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7" w:type="pct"/>
            <w:tcBorders>
              <w:top w:val="single" w:sz="12" w:space="0" w:color="auto"/>
              <w:left w:val="single" w:sz="12"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9"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7"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9"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55"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7" w:type="pct"/>
            <w:tcBorders>
              <w:top w:val="single" w:sz="12" w:space="0" w:color="auto"/>
              <w:left w:val="single" w:sz="12"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8"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5"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8"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55"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5" w:type="pct"/>
            <w:tcBorders>
              <w:top w:val="single" w:sz="12" w:space="0" w:color="auto"/>
              <w:left w:val="single" w:sz="12"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9"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77"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77"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84"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53" w:type="pct"/>
            <w:tcBorders>
              <w:top w:val="single" w:sz="12" w:space="0" w:color="auto"/>
              <w:left w:val="single" w:sz="12"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58"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5"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9" w:type="pct"/>
            <w:tcBorders>
              <w:top w:val="single" w:sz="12" w:space="0" w:color="auto"/>
              <w:left w:val="single" w:sz="4" w:space="0" w:color="auto"/>
              <w:bottom w:val="single" w:sz="12"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52" w:type="pct"/>
            <w:tcBorders>
              <w:top w:val="single" w:sz="12" w:space="0" w:color="auto"/>
              <w:left w:val="single" w:sz="4" w:space="0" w:color="auto"/>
              <w:bottom w:val="single" w:sz="12"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r>
      <w:tr w:rsidR="00C062BA" w:rsidRPr="00C062BA" w:rsidTr="00D44B5E">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C062BA" w:rsidRPr="00C062BA" w:rsidRDefault="00252384"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Pr>
                <w:rFonts w:ascii="Calibri" w:eastAsia="SimSun" w:hAnsi="Calibri"/>
                <w:b/>
                <w:bCs/>
                <w:sz w:val="20"/>
                <w:lang w:val="es-ES" w:eastAsia="ja-JP"/>
              </w:rPr>
              <w:t>CE</w:t>
            </w:r>
            <w:r w:rsidR="00C062BA" w:rsidRPr="00C062BA">
              <w:rPr>
                <w:rFonts w:ascii="Calibri" w:eastAsia="SimSun" w:hAnsi="Calibri"/>
                <w:b/>
                <w:bCs/>
                <w:sz w:val="20"/>
                <w:lang w:val="es-ES" w:eastAsia="ja-JP"/>
              </w:rPr>
              <w:t xml:space="preserve"> 16</w:t>
            </w:r>
          </w:p>
        </w:tc>
      </w:tr>
      <w:tr w:rsidR="00C062BA" w:rsidRPr="00C062BA" w:rsidTr="00D44B5E">
        <w:trPr>
          <w:jc w:val="center"/>
        </w:trPr>
        <w:tc>
          <w:tcPr>
            <w:tcW w:w="1063" w:type="pct"/>
            <w:tcBorders>
              <w:top w:val="single" w:sz="4" w:space="0" w:color="auto"/>
              <w:left w:val="single" w:sz="12" w:space="0" w:color="auto"/>
              <w:bottom w:val="single" w:sz="4" w:space="0" w:color="auto"/>
              <w:right w:val="single" w:sz="12" w:space="0" w:color="auto"/>
            </w:tcBorders>
          </w:tcPr>
          <w:p w:rsidR="00C062BA" w:rsidRPr="00C062BA" w:rsidRDefault="00BB7D05" w:rsidP="00C062BA">
            <w:pPr>
              <w:tabs>
                <w:tab w:val="clear" w:pos="794"/>
                <w:tab w:val="clear" w:pos="1191"/>
                <w:tab w:val="clear" w:pos="1588"/>
                <w:tab w:val="clear" w:pos="1985"/>
              </w:tabs>
              <w:overflowPunct/>
              <w:autoSpaceDE/>
              <w:autoSpaceDN/>
              <w:adjustRightInd/>
              <w:spacing w:before="40" w:after="40"/>
              <w:ind w:right="-113"/>
              <w:textAlignment w:val="auto"/>
              <w:rPr>
                <w:rFonts w:ascii="Calibri" w:eastAsia="SimSun" w:hAnsi="Calibri"/>
                <w:sz w:val="20"/>
                <w:lang w:val="es-ES"/>
              </w:rPr>
            </w:pPr>
            <w:r>
              <w:rPr>
                <w:rFonts w:ascii="Calibri" w:eastAsia="SimSun" w:hAnsi="Calibri"/>
                <w:sz w:val="20"/>
                <w:lang w:val="es-ES"/>
              </w:rPr>
              <w:t>C</w:t>
            </w:r>
            <w:r w:rsidR="00C062BA" w:rsidRPr="00C062BA">
              <w:rPr>
                <w:rFonts w:ascii="Calibri" w:eastAsia="SimSun" w:hAnsi="Calibri"/>
                <w:sz w:val="20"/>
                <w:lang w:val="es-ES"/>
              </w:rPr>
              <w:t>13/16 [20]</w:t>
            </w:r>
          </w:p>
        </w:tc>
        <w:tc>
          <w:tcPr>
            <w:tcW w:w="15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84" w:type="pct"/>
            <w:tcBorders>
              <w:top w:val="single" w:sz="4" w:space="0" w:color="auto"/>
              <w:left w:val="single" w:sz="4" w:space="0" w:color="auto"/>
              <w:bottom w:val="single" w:sz="4"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sz w:val="20"/>
                <w:lang w:val="es-ES"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5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5" w:type="pct"/>
            <w:tcBorders>
              <w:top w:val="single" w:sz="4" w:space="0" w:color="auto"/>
              <w:left w:val="single" w:sz="4" w:space="0" w:color="auto"/>
              <w:bottom w:val="single" w:sz="4"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r>
      <w:tr w:rsidR="00C062BA" w:rsidRPr="00C062BA" w:rsidTr="00D44B5E">
        <w:trPr>
          <w:jc w:val="center"/>
        </w:trPr>
        <w:tc>
          <w:tcPr>
            <w:tcW w:w="1063" w:type="pct"/>
            <w:tcBorders>
              <w:top w:val="single" w:sz="4" w:space="0" w:color="auto"/>
              <w:left w:val="single" w:sz="12" w:space="0" w:color="auto"/>
              <w:bottom w:val="single" w:sz="4" w:space="0" w:color="auto"/>
              <w:right w:val="single" w:sz="12" w:space="0" w:color="auto"/>
            </w:tcBorders>
          </w:tcPr>
          <w:p w:rsidR="00C062BA" w:rsidRPr="00C062BA" w:rsidRDefault="00BB7D05" w:rsidP="00C062BA">
            <w:pPr>
              <w:tabs>
                <w:tab w:val="clear" w:pos="794"/>
                <w:tab w:val="clear" w:pos="1191"/>
                <w:tab w:val="clear" w:pos="1588"/>
                <w:tab w:val="clear" w:pos="1985"/>
              </w:tabs>
              <w:overflowPunct/>
              <w:autoSpaceDE/>
              <w:autoSpaceDN/>
              <w:adjustRightInd/>
              <w:spacing w:before="40" w:after="40"/>
              <w:ind w:right="-113"/>
              <w:textAlignment w:val="auto"/>
              <w:rPr>
                <w:rFonts w:ascii="Calibri" w:eastAsia="SimSun" w:hAnsi="Calibri"/>
                <w:sz w:val="20"/>
                <w:lang w:val="es-ES"/>
              </w:rPr>
            </w:pPr>
            <w:r>
              <w:rPr>
                <w:rFonts w:ascii="Calibri" w:eastAsia="SimSun" w:hAnsi="Calibri"/>
                <w:sz w:val="20"/>
                <w:lang w:val="es-ES"/>
              </w:rPr>
              <w:t>C</w:t>
            </w:r>
            <w:r w:rsidR="00C062BA" w:rsidRPr="00C062BA">
              <w:rPr>
                <w:rFonts w:ascii="Calibri" w:eastAsia="SimSun" w:hAnsi="Calibri"/>
                <w:sz w:val="20"/>
                <w:lang w:val="es-ES"/>
              </w:rPr>
              <w:t>14/16 [30]</w:t>
            </w:r>
          </w:p>
        </w:tc>
        <w:tc>
          <w:tcPr>
            <w:tcW w:w="15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r w:rsidRPr="00C062BA">
              <w:rPr>
                <w:rFonts w:ascii="Calibri" w:eastAsia="SimSun" w:hAnsi="Calibri"/>
                <w:sz w:val="22"/>
                <w:szCs w:val="22"/>
                <w:lang w:val="es-ES"/>
              </w:rPr>
              <w:t>X</w:t>
            </w:r>
            <w:r w:rsidRPr="00C062BA">
              <w:rPr>
                <w:rFonts w:ascii="Calibri" w:eastAsia="SimSun" w:hAnsi="Calibri"/>
                <w:sz w:val="20"/>
                <w:vertAlign w:val="superscript"/>
                <w:lang w:val="es-ES"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84" w:type="pct"/>
            <w:tcBorders>
              <w:top w:val="single" w:sz="4" w:space="0" w:color="auto"/>
              <w:left w:val="single" w:sz="4" w:space="0" w:color="auto"/>
              <w:bottom w:val="single" w:sz="4" w:space="0" w:color="auto"/>
              <w:right w:val="single" w:sz="12" w:space="0" w:color="auto"/>
            </w:tcBorders>
          </w:tcPr>
          <w:p w:rsidR="00C062BA" w:rsidRPr="00C062BA" w:rsidRDefault="00C062BA" w:rsidP="00C062BA">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sz w:val="20"/>
                <w:lang w:val="es-ES"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58" w:type="pct"/>
            <w:tcBorders>
              <w:top w:val="single" w:sz="4" w:space="0" w:color="auto"/>
              <w:left w:val="single" w:sz="4" w:space="0" w:color="auto"/>
              <w:bottom w:val="single" w:sz="4"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textAlignment w:val="auto"/>
              <w:rPr>
                <w:rFonts w:ascii="Calibri" w:eastAsia="SimSun" w:hAnsi="Calibri"/>
                <w:sz w:val="20"/>
                <w:lang w:val="es-ES" w:eastAsia="ja-JP"/>
              </w:rPr>
            </w:pPr>
          </w:p>
        </w:tc>
        <w:tc>
          <w:tcPr>
            <w:tcW w:w="145" w:type="pct"/>
            <w:tcBorders>
              <w:top w:val="single" w:sz="4" w:space="0" w:color="auto"/>
              <w:left w:val="single" w:sz="4" w:space="0" w:color="auto"/>
              <w:bottom w:val="single" w:sz="4" w:space="0" w:color="auto"/>
              <w:right w:val="single" w:sz="4" w:space="0" w:color="auto"/>
            </w:tcBorders>
          </w:tcPr>
          <w:p w:rsidR="00C062BA" w:rsidRPr="00C062BA" w:rsidRDefault="00C062BA" w:rsidP="00C062BA">
            <w:pPr>
              <w:tabs>
                <w:tab w:val="clear" w:pos="794"/>
                <w:tab w:val="clear" w:pos="1191"/>
                <w:tab w:val="clear" w:pos="1588"/>
                <w:tab w:val="clear" w:pos="1985"/>
              </w:tabs>
              <w:overflowPunct/>
              <w:autoSpaceDE/>
              <w:autoSpaceDN/>
              <w:adjustRightInd/>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r>
      <w:tr w:rsidR="00C062BA" w:rsidRPr="00C062BA" w:rsidTr="00D44B5E">
        <w:trPr>
          <w:jc w:val="center"/>
        </w:trPr>
        <w:tc>
          <w:tcPr>
            <w:tcW w:w="1063" w:type="pct"/>
            <w:tcBorders>
              <w:top w:val="single" w:sz="4" w:space="0" w:color="auto"/>
              <w:left w:val="single" w:sz="12" w:space="0" w:color="auto"/>
              <w:bottom w:val="single" w:sz="4" w:space="0" w:color="auto"/>
              <w:right w:val="single" w:sz="12" w:space="0" w:color="auto"/>
            </w:tcBorders>
          </w:tcPr>
          <w:p w:rsidR="00C062BA" w:rsidRPr="00C062BA" w:rsidRDefault="00BB7D05" w:rsidP="00C062BA">
            <w:pPr>
              <w:tabs>
                <w:tab w:val="clear" w:pos="794"/>
                <w:tab w:val="clear" w:pos="1191"/>
                <w:tab w:val="clear" w:pos="1588"/>
                <w:tab w:val="clear" w:pos="1985"/>
              </w:tabs>
              <w:overflowPunct/>
              <w:autoSpaceDE/>
              <w:autoSpaceDN/>
              <w:adjustRightInd/>
              <w:spacing w:before="40" w:after="40"/>
              <w:ind w:right="-113"/>
              <w:textAlignment w:val="auto"/>
              <w:rPr>
                <w:rFonts w:ascii="Calibri" w:eastAsia="SimSun" w:hAnsi="Calibri"/>
                <w:sz w:val="20"/>
                <w:lang w:val="es-ES"/>
              </w:rPr>
            </w:pPr>
            <w:r>
              <w:rPr>
                <w:rFonts w:ascii="Calibri" w:eastAsia="SimSun" w:hAnsi="Calibri"/>
                <w:sz w:val="20"/>
                <w:lang w:val="es-ES"/>
              </w:rPr>
              <w:t>C</w:t>
            </w:r>
            <w:r w:rsidR="00C062BA" w:rsidRPr="00C062BA">
              <w:rPr>
                <w:rFonts w:ascii="Calibri" w:eastAsia="SimSun" w:hAnsi="Calibri"/>
                <w:sz w:val="20"/>
                <w:lang w:val="es-ES"/>
              </w:rPr>
              <w:t>28/16 [10]</w:t>
            </w:r>
          </w:p>
        </w:tc>
        <w:tc>
          <w:tcPr>
            <w:tcW w:w="15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2"/>
                <w:szCs w:val="22"/>
                <w:lang w:val="es-ES"/>
              </w:rPr>
              <w:t>X</w:t>
            </w:r>
            <w:r w:rsidRPr="00C062BA">
              <w:rPr>
                <w:rFonts w:ascii="Calibri" w:eastAsia="SimSun" w:hAnsi="Calibri"/>
                <w:sz w:val="20"/>
                <w:vertAlign w:val="superscript"/>
                <w:lang w:val="es-ES" w:eastAsia="ja-JP"/>
              </w:rPr>
              <w:t>(1)</w:t>
            </w:r>
          </w:p>
        </w:tc>
        <w:tc>
          <w:tcPr>
            <w:tcW w:w="14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2"/>
                <w:szCs w:val="22"/>
                <w:lang w:val="es-ES"/>
              </w:rPr>
              <w:t>X</w:t>
            </w:r>
            <w:r w:rsidRPr="00C062BA">
              <w:rPr>
                <w:rFonts w:ascii="Calibri" w:eastAsia="SimSun" w:hAnsi="Calibri"/>
                <w:sz w:val="20"/>
                <w:vertAlign w:val="superscript"/>
                <w:lang w:val="es-ES" w:eastAsia="ja-JP"/>
              </w:rPr>
              <w:t>(1)</w:t>
            </w:r>
          </w:p>
        </w:tc>
        <w:tc>
          <w:tcPr>
            <w:tcW w:w="15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r w:rsidRPr="00C062BA">
              <w:rPr>
                <w:rFonts w:ascii="Calibri" w:eastAsia="SimSun" w:hAnsi="Calibri"/>
                <w:sz w:val="22"/>
                <w:szCs w:val="22"/>
                <w:lang w:val="es-ES"/>
              </w:rPr>
              <w:t>X</w:t>
            </w:r>
            <w:r w:rsidRPr="00C062BA">
              <w:rPr>
                <w:rFonts w:ascii="Calibri" w:eastAsia="SimSun" w:hAnsi="Calibri"/>
                <w:sz w:val="20"/>
                <w:vertAlign w:val="superscript"/>
                <w:lang w:val="es-ES"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r w:rsidRPr="00C062BA">
              <w:rPr>
                <w:rFonts w:ascii="Calibri" w:eastAsia="SimSun" w:hAnsi="Calibri"/>
                <w:sz w:val="22"/>
                <w:szCs w:val="22"/>
                <w:lang w:val="es-ES"/>
              </w:rPr>
              <w:t>X</w:t>
            </w:r>
            <w:r w:rsidRPr="00C062BA">
              <w:rPr>
                <w:rFonts w:ascii="Calibri" w:eastAsia="SimSun" w:hAnsi="Calibri"/>
                <w:sz w:val="20"/>
                <w:vertAlign w:val="superscript"/>
                <w:lang w:val="es-ES" w:eastAsia="ja-JP"/>
              </w:rPr>
              <w:t>(1)</w:t>
            </w:r>
          </w:p>
        </w:tc>
        <w:tc>
          <w:tcPr>
            <w:tcW w:w="184"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r>
      <w:tr w:rsidR="00C062BA" w:rsidRPr="00C062BA" w:rsidTr="00D44B5E">
        <w:trPr>
          <w:jc w:val="center"/>
        </w:trPr>
        <w:tc>
          <w:tcPr>
            <w:tcW w:w="1063" w:type="pct"/>
            <w:tcBorders>
              <w:top w:val="single" w:sz="4" w:space="0" w:color="auto"/>
              <w:left w:val="single" w:sz="12" w:space="0" w:color="auto"/>
              <w:bottom w:val="single" w:sz="4" w:space="0" w:color="auto"/>
              <w:right w:val="single" w:sz="12" w:space="0" w:color="auto"/>
            </w:tcBorders>
          </w:tcPr>
          <w:p w:rsidR="00C062BA" w:rsidRPr="00C062BA" w:rsidRDefault="00BB7D05" w:rsidP="00BB7D05">
            <w:pPr>
              <w:tabs>
                <w:tab w:val="clear" w:pos="794"/>
                <w:tab w:val="clear" w:pos="1191"/>
                <w:tab w:val="clear" w:pos="1588"/>
                <w:tab w:val="clear" w:pos="1985"/>
              </w:tabs>
              <w:overflowPunct/>
              <w:autoSpaceDE/>
              <w:autoSpaceDN/>
              <w:adjustRightInd/>
              <w:spacing w:before="40" w:after="40"/>
              <w:ind w:right="-113"/>
              <w:textAlignment w:val="auto"/>
              <w:rPr>
                <w:rFonts w:ascii="Calibri" w:eastAsia="SimSun" w:hAnsi="Calibri"/>
                <w:sz w:val="20"/>
                <w:lang w:val="es-ES"/>
              </w:rPr>
            </w:pPr>
            <w:r>
              <w:rPr>
                <w:rFonts w:ascii="Calibri" w:eastAsia="SimSun" w:hAnsi="Calibri"/>
                <w:sz w:val="20"/>
                <w:lang w:val="es-ES"/>
              </w:rPr>
              <w:t>Conjunta</w:t>
            </w:r>
            <w:r w:rsidR="00C062BA" w:rsidRPr="00C062BA">
              <w:rPr>
                <w:rFonts w:ascii="Calibri" w:eastAsia="SimSun" w:hAnsi="Calibri"/>
                <w:sz w:val="20"/>
                <w:lang w:val="es-ES"/>
              </w:rPr>
              <w:t xml:space="preserve"> </w:t>
            </w:r>
            <w:r>
              <w:rPr>
                <w:rFonts w:ascii="Calibri" w:eastAsia="SimSun" w:hAnsi="Calibri"/>
                <w:sz w:val="20"/>
                <w:lang w:val="es-ES"/>
              </w:rPr>
              <w:t>C</w:t>
            </w:r>
            <w:r w:rsidR="00C062BA" w:rsidRPr="00C062BA">
              <w:rPr>
                <w:rFonts w:ascii="Calibri" w:eastAsia="SimSun" w:hAnsi="Calibri"/>
                <w:sz w:val="20"/>
                <w:lang w:val="es-ES"/>
              </w:rPr>
              <w:t>13</w:t>
            </w:r>
            <w:r>
              <w:rPr>
                <w:rFonts w:ascii="Calibri" w:eastAsia="SimSun" w:hAnsi="Calibri"/>
                <w:sz w:val="20"/>
                <w:lang w:val="es-ES"/>
              </w:rPr>
              <w:t xml:space="preserve"> y</w:t>
            </w:r>
            <w:r w:rsidR="00C062BA" w:rsidRPr="00C062BA">
              <w:rPr>
                <w:rFonts w:ascii="Calibri" w:eastAsia="SimSun" w:hAnsi="Calibri"/>
                <w:sz w:val="20"/>
                <w:lang w:val="es-ES"/>
              </w:rPr>
              <w:t xml:space="preserve"> </w:t>
            </w:r>
            <w:r>
              <w:rPr>
                <w:rFonts w:ascii="Calibri" w:eastAsia="SimSun" w:hAnsi="Calibri"/>
                <w:sz w:val="20"/>
                <w:lang w:val="es-ES"/>
              </w:rPr>
              <w:t>C</w:t>
            </w:r>
            <w:r w:rsidR="00C062BA" w:rsidRPr="00C062BA">
              <w:rPr>
                <w:rFonts w:ascii="Calibri" w:eastAsia="SimSun" w:hAnsi="Calibri"/>
                <w:sz w:val="20"/>
                <w:lang w:val="es-ES"/>
              </w:rPr>
              <w:t>14/16</w:t>
            </w:r>
          </w:p>
        </w:tc>
        <w:tc>
          <w:tcPr>
            <w:tcW w:w="15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84"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r>
      <w:tr w:rsidR="00C062BA" w:rsidRPr="00C062BA" w:rsidTr="00D44B5E">
        <w:trPr>
          <w:jc w:val="center"/>
        </w:trPr>
        <w:tc>
          <w:tcPr>
            <w:tcW w:w="1063" w:type="pct"/>
            <w:tcBorders>
              <w:top w:val="single" w:sz="4" w:space="0" w:color="auto"/>
              <w:left w:val="single" w:sz="12" w:space="0" w:color="auto"/>
              <w:bottom w:val="single" w:sz="12" w:space="0" w:color="auto"/>
              <w:right w:val="single" w:sz="12" w:space="0" w:color="auto"/>
            </w:tcBorders>
          </w:tcPr>
          <w:p w:rsidR="00C062BA" w:rsidRPr="00C062BA" w:rsidRDefault="00BB7D05" w:rsidP="00BB7D05">
            <w:pPr>
              <w:tabs>
                <w:tab w:val="clear" w:pos="794"/>
                <w:tab w:val="clear" w:pos="1191"/>
                <w:tab w:val="clear" w:pos="1588"/>
                <w:tab w:val="clear" w:pos="1985"/>
              </w:tabs>
              <w:overflowPunct/>
              <w:autoSpaceDE/>
              <w:autoSpaceDN/>
              <w:adjustRightInd/>
              <w:spacing w:before="40" w:after="40"/>
              <w:ind w:right="-113"/>
              <w:textAlignment w:val="auto"/>
              <w:rPr>
                <w:rFonts w:ascii="Calibri" w:eastAsia="SimSun" w:hAnsi="Calibri"/>
                <w:sz w:val="20"/>
                <w:lang w:val="es-ES"/>
              </w:rPr>
            </w:pPr>
            <w:r>
              <w:rPr>
                <w:rFonts w:ascii="Calibri" w:eastAsia="SimSun" w:hAnsi="Calibri"/>
                <w:sz w:val="20"/>
                <w:lang w:val="es-ES"/>
              </w:rPr>
              <w:t>Conjunta</w:t>
            </w:r>
            <w:r w:rsidR="00C062BA" w:rsidRPr="00C062BA">
              <w:rPr>
                <w:rFonts w:ascii="Calibri" w:eastAsia="SimSun" w:hAnsi="Calibri"/>
                <w:sz w:val="20"/>
                <w:lang w:val="es-ES"/>
              </w:rPr>
              <w:t xml:space="preserve"> </w:t>
            </w:r>
            <w:r>
              <w:rPr>
                <w:rFonts w:ascii="Calibri" w:eastAsia="SimSun" w:hAnsi="Calibri"/>
                <w:sz w:val="20"/>
                <w:lang w:val="es-ES"/>
              </w:rPr>
              <w:t>C</w:t>
            </w:r>
            <w:r w:rsidR="00C062BA" w:rsidRPr="00C062BA">
              <w:rPr>
                <w:rFonts w:ascii="Calibri" w:eastAsia="SimSun" w:hAnsi="Calibri"/>
                <w:sz w:val="20"/>
                <w:lang w:val="es-ES"/>
              </w:rPr>
              <w:t xml:space="preserve">13, </w:t>
            </w:r>
            <w:r>
              <w:rPr>
                <w:rFonts w:ascii="Calibri" w:eastAsia="SimSun" w:hAnsi="Calibri"/>
                <w:sz w:val="20"/>
                <w:lang w:val="es-ES"/>
              </w:rPr>
              <w:t>C</w:t>
            </w:r>
            <w:r w:rsidR="00C062BA" w:rsidRPr="00C062BA">
              <w:rPr>
                <w:rFonts w:ascii="Calibri" w:eastAsia="SimSun" w:hAnsi="Calibri"/>
                <w:sz w:val="20"/>
                <w:lang w:val="es-ES"/>
              </w:rPr>
              <w:t xml:space="preserve">14 </w:t>
            </w:r>
            <w:r>
              <w:rPr>
                <w:rFonts w:ascii="Calibri" w:eastAsia="SimSun" w:hAnsi="Calibri"/>
                <w:sz w:val="20"/>
                <w:lang w:val="es-ES"/>
              </w:rPr>
              <w:t>y</w:t>
            </w:r>
            <w:r w:rsidR="00C062BA" w:rsidRPr="00C062BA">
              <w:rPr>
                <w:rFonts w:ascii="Calibri" w:eastAsia="SimSun" w:hAnsi="Calibri"/>
                <w:sz w:val="20"/>
                <w:lang w:val="es-ES"/>
              </w:rPr>
              <w:t xml:space="preserve"> </w:t>
            </w:r>
            <w:r>
              <w:rPr>
                <w:rFonts w:ascii="Calibri" w:eastAsia="SimSun" w:hAnsi="Calibri"/>
                <w:sz w:val="20"/>
                <w:lang w:val="es-ES"/>
              </w:rPr>
              <w:t>C</w:t>
            </w:r>
            <w:r w:rsidR="00C062BA" w:rsidRPr="00C062BA">
              <w:rPr>
                <w:rFonts w:ascii="Calibri" w:eastAsia="SimSun" w:hAnsi="Calibri"/>
                <w:sz w:val="20"/>
                <w:lang w:val="es-ES"/>
              </w:rPr>
              <w:t>28/16</w:t>
            </w:r>
          </w:p>
        </w:tc>
        <w:tc>
          <w:tcPr>
            <w:tcW w:w="157" w:type="pct"/>
            <w:tcBorders>
              <w:top w:val="single" w:sz="4" w:space="0" w:color="auto"/>
              <w:left w:val="single" w:sz="12"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74"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89"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73"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65" w:type="pct"/>
            <w:tcBorders>
              <w:top w:val="single" w:sz="4" w:space="0" w:color="auto"/>
              <w:left w:val="single" w:sz="4" w:space="0" w:color="auto"/>
              <w:bottom w:val="single" w:sz="12"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eastAsia="SimSun" w:hAnsi="Calibri"/>
                <w:sz w:val="20"/>
                <w:lang w:val="es-ES" w:eastAsia="ja-JP"/>
              </w:rPr>
            </w:pPr>
            <w:r w:rsidRPr="00C062BA">
              <w:rPr>
                <w:rFonts w:ascii="Calibri" w:eastAsia="SimSun" w:hAnsi="Calibri"/>
                <w:sz w:val="20"/>
                <w:lang w:val="es-ES" w:eastAsia="ja-JP"/>
              </w:rPr>
              <w:t>X</w:t>
            </w:r>
          </w:p>
        </w:tc>
        <w:tc>
          <w:tcPr>
            <w:tcW w:w="145"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5" w:type="pct"/>
            <w:tcBorders>
              <w:top w:val="single" w:sz="4" w:space="0" w:color="auto"/>
              <w:left w:val="single" w:sz="12"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84" w:type="pct"/>
            <w:tcBorders>
              <w:top w:val="single" w:sz="4" w:space="0" w:color="auto"/>
              <w:left w:val="single" w:sz="4" w:space="0" w:color="auto"/>
              <w:bottom w:val="single" w:sz="12"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3" w:type="pct"/>
            <w:tcBorders>
              <w:top w:val="single" w:sz="4" w:space="0" w:color="auto"/>
              <w:left w:val="single" w:sz="12"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spacing w:before="40" w:after="40"/>
              <w:jc w:val="center"/>
              <w:textAlignment w:val="auto"/>
              <w:rPr>
                <w:rFonts w:ascii="Calibri" w:eastAsia="SimSun" w:hAnsi="Calibri"/>
                <w:sz w:val="20"/>
                <w:lang w:val="es-ES" w:eastAsia="ja-JP"/>
              </w:rPr>
            </w:pPr>
          </w:p>
        </w:tc>
        <w:tc>
          <w:tcPr>
            <w:tcW w:w="158"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45"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c>
          <w:tcPr>
            <w:tcW w:w="152" w:type="pct"/>
            <w:tcBorders>
              <w:top w:val="single" w:sz="4" w:space="0" w:color="auto"/>
              <w:left w:val="single" w:sz="4" w:space="0" w:color="auto"/>
              <w:bottom w:val="single" w:sz="12" w:space="0" w:color="auto"/>
              <w:right w:val="single" w:sz="12" w:space="0" w:color="auto"/>
            </w:tcBorders>
            <w:vAlign w:val="bottom"/>
          </w:tcPr>
          <w:p w:rsidR="00C062BA" w:rsidRPr="00C062BA" w:rsidRDefault="00C062BA" w:rsidP="00C062BA">
            <w:pPr>
              <w:tabs>
                <w:tab w:val="clear" w:pos="794"/>
                <w:tab w:val="clear" w:pos="1191"/>
                <w:tab w:val="clear" w:pos="1588"/>
                <w:tab w:val="clear" w:pos="1985"/>
              </w:tabs>
              <w:overflowPunct/>
              <w:autoSpaceDE/>
              <w:autoSpaceDN/>
              <w:adjustRightInd/>
              <w:jc w:val="center"/>
              <w:textAlignment w:val="auto"/>
              <w:rPr>
                <w:rFonts w:ascii="Calibri" w:eastAsia="SimSun" w:hAnsi="Calibri"/>
                <w:sz w:val="20"/>
                <w:lang w:val="es-ES" w:eastAsia="ja-JP"/>
              </w:rPr>
            </w:pPr>
          </w:p>
        </w:tc>
      </w:tr>
    </w:tbl>
    <w:p w:rsidR="00C062BA" w:rsidRPr="00C062BA" w:rsidRDefault="00C062BA" w:rsidP="00C062BA">
      <w:pPr>
        <w:tabs>
          <w:tab w:val="clear" w:pos="794"/>
          <w:tab w:val="clear" w:pos="1191"/>
          <w:tab w:val="clear" w:pos="1588"/>
          <w:tab w:val="clear" w:pos="1985"/>
        </w:tabs>
        <w:overflowPunct/>
        <w:autoSpaceDE/>
        <w:autoSpaceDN/>
        <w:adjustRightInd/>
        <w:spacing w:before="0"/>
        <w:textAlignment w:val="auto"/>
        <w:rPr>
          <w:rFonts w:ascii="Calibri" w:eastAsia="SimSun" w:hAnsi="Calibri"/>
          <w:sz w:val="16"/>
          <w:szCs w:val="16"/>
          <w:lang w:val="es-ES"/>
        </w:rPr>
      </w:pPr>
    </w:p>
    <w:tbl>
      <w:tblPr>
        <w:tblW w:w="0" w:type="auto"/>
        <w:tblInd w:w="142" w:type="dxa"/>
        <w:tblLook w:val="00A0" w:firstRow="1" w:lastRow="0" w:firstColumn="1" w:lastColumn="0" w:noHBand="0" w:noVBand="0"/>
      </w:tblPr>
      <w:tblGrid>
        <w:gridCol w:w="4087"/>
        <w:gridCol w:w="4136"/>
        <w:gridCol w:w="6207"/>
      </w:tblGrid>
      <w:tr w:rsidR="005A74E9" w:rsidRPr="00C062BA" w:rsidTr="00545301">
        <w:tc>
          <w:tcPr>
            <w:tcW w:w="14430" w:type="dxa"/>
            <w:gridSpan w:val="3"/>
          </w:tcPr>
          <w:p w:rsidR="005A74E9" w:rsidRPr="00C062BA" w:rsidRDefault="005A74E9" w:rsidP="00C062BA">
            <w:pPr>
              <w:tabs>
                <w:tab w:val="clear" w:pos="794"/>
                <w:tab w:val="clear" w:pos="1191"/>
                <w:tab w:val="clear" w:pos="1588"/>
                <w:tab w:val="clear" w:pos="1985"/>
              </w:tabs>
              <w:spacing w:before="0"/>
              <w:rPr>
                <w:rFonts w:asciiTheme="minorHAnsi" w:hAnsiTheme="minorHAnsi"/>
                <w:sz w:val="22"/>
                <w:szCs w:val="22"/>
                <w:lang w:val="es-ES"/>
              </w:rPr>
            </w:pPr>
            <w:r w:rsidRPr="00C062BA">
              <w:rPr>
                <w:rFonts w:asciiTheme="minorHAnsi" w:hAnsiTheme="minorHAnsi"/>
                <w:b/>
                <w:bCs/>
                <w:sz w:val="22"/>
                <w:szCs w:val="22"/>
                <w:lang w:val="es-ES"/>
              </w:rPr>
              <w:t>Not</w:t>
            </w:r>
            <w:r w:rsidR="001B1A72" w:rsidRPr="00C062BA">
              <w:rPr>
                <w:rFonts w:asciiTheme="minorHAnsi" w:hAnsiTheme="minorHAnsi"/>
                <w:b/>
                <w:bCs/>
                <w:sz w:val="22"/>
                <w:szCs w:val="22"/>
                <w:lang w:val="es-ES"/>
              </w:rPr>
              <w:t>a</w:t>
            </w:r>
            <w:r w:rsidRPr="00C062BA">
              <w:rPr>
                <w:rFonts w:asciiTheme="minorHAnsi" w:hAnsiTheme="minorHAnsi"/>
                <w:b/>
                <w:bCs/>
                <w:sz w:val="22"/>
                <w:szCs w:val="22"/>
                <w:lang w:val="es-ES"/>
              </w:rPr>
              <w:t>s/Le</w:t>
            </w:r>
            <w:r w:rsidR="00C062BA" w:rsidRPr="00C062BA">
              <w:rPr>
                <w:rFonts w:asciiTheme="minorHAnsi" w:hAnsiTheme="minorHAnsi"/>
                <w:b/>
                <w:bCs/>
                <w:sz w:val="22"/>
                <w:szCs w:val="22"/>
                <w:lang w:val="es-ES"/>
              </w:rPr>
              <w:t>y</w:t>
            </w:r>
            <w:r w:rsidRPr="00C062BA">
              <w:rPr>
                <w:rFonts w:asciiTheme="minorHAnsi" w:hAnsiTheme="minorHAnsi"/>
                <w:b/>
                <w:bCs/>
                <w:sz w:val="22"/>
                <w:szCs w:val="22"/>
                <w:lang w:val="es-ES"/>
              </w:rPr>
              <w:t>end</w:t>
            </w:r>
            <w:r w:rsidR="00C062BA" w:rsidRPr="00C062BA">
              <w:rPr>
                <w:rFonts w:asciiTheme="minorHAnsi" w:hAnsiTheme="minorHAnsi"/>
                <w:b/>
                <w:bCs/>
                <w:sz w:val="22"/>
                <w:szCs w:val="22"/>
                <w:lang w:val="es-ES"/>
              </w:rPr>
              <w:t>a</w:t>
            </w:r>
            <w:r w:rsidRPr="00C062BA">
              <w:rPr>
                <w:rFonts w:asciiTheme="minorHAnsi" w:hAnsiTheme="minorHAnsi"/>
                <w:b/>
                <w:bCs/>
                <w:sz w:val="22"/>
                <w:szCs w:val="22"/>
                <w:lang w:val="es-ES"/>
              </w:rPr>
              <w:t>:</w:t>
            </w:r>
          </w:p>
        </w:tc>
      </w:tr>
      <w:tr w:rsidR="005A74E9" w:rsidRPr="00BB7D05" w:rsidTr="00545301">
        <w:tc>
          <w:tcPr>
            <w:tcW w:w="14430" w:type="dxa"/>
            <w:gridSpan w:val="3"/>
          </w:tcPr>
          <w:p w:rsidR="00C062BA" w:rsidRPr="00BB7D05" w:rsidRDefault="005A74E9" w:rsidP="00545301">
            <w:pPr>
              <w:tabs>
                <w:tab w:val="left" w:pos="397"/>
              </w:tabs>
              <w:spacing w:before="0"/>
              <w:rPr>
                <w:rFonts w:asciiTheme="minorHAnsi" w:hAnsiTheme="minorHAnsi"/>
                <w:sz w:val="22"/>
                <w:szCs w:val="22"/>
                <w:lang w:val="es-ES"/>
              </w:rPr>
            </w:pPr>
            <w:r w:rsidRPr="00BB7D05">
              <w:rPr>
                <w:rFonts w:asciiTheme="minorHAnsi" w:hAnsiTheme="minorHAnsi"/>
                <w:sz w:val="22"/>
                <w:szCs w:val="22"/>
                <w:lang w:val="es-ES"/>
              </w:rPr>
              <w:t>*</w:t>
            </w:r>
            <w:r w:rsidR="00545301">
              <w:rPr>
                <w:rFonts w:asciiTheme="minorHAnsi" w:hAnsiTheme="minorHAnsi"/>
                <w:sz w:val="22"/>
                <w:szCs w:val="22"/>
                <w:lang w:val="es-ES"/>
              </w:rPr>
              <w:tab/>
            </w:r>
            <w:r w:rsidR="001B1A72" w:rsidRPr="00BB7D05">
              <w:rPr>
                <w:rFonts w:asciiTheme="minorHAnsi" w:hAnsiTheme="minorHAnsi"/>
                <w:sz w:val="22"/>
                <w:szCs w:val="22"/>
                <w:lang w:val="es-ES"/>
              </w:rPr>
              <w:t xml:space="preserve">Hasta el momento </w:t>
            </w:r>
            <w:r w:rsidR="00C062BA" w:rsidRPr="00BB7D05">
              <w:rPr>
                <w:rFonts w:asciiTheme="minorHAnsi" w:hAnsiTheme="minorHAnsi"/>
                <w:sz w:val="22"/>
                <w:szCs w:val="22"/>
                <w:lang w:val="es-ES"/>
              </w:rPr>
              <w:t>de redactarse</w:t>
            </w:r>
            <w:r w:rsidR="001B1A72" w:rsidRPr="00BB7D05">
              <w:rPr>
                <w:rFonts w:asciiTheme="minorHAnsi" w:hAnsiTheme="minorHAnsi"/>
                <w:sz w:val="22"/>
                <w:szCs w:val="22"/>
                <w:lang w:val="es-ES"/>
              </w:rPr>
              <w:t xml:space="preserve"> la presente Circular, la lista de Cuestiones participantes era </w:t>
            </w:r>
            <w:r w:rsidR="001B1A72" w:rsidRPr="00BB7D05">
              <w:rPr>
                <w:rFonts w:asciiTheme="minorHAnsi" w:hAnsiTheme="minorHAnsi"/>
                <w:i/>
                <w:iCs/>
                <w:sz w:val="22"/>
                <w:szCs w:val="22"/>
                <w:lang w:val="es-ES"/>
              </w:rPr>
              <w:t>provisional</w:t>
            </w:r>
            <w:r w:rsidR="001B1A72" w:rsidRPr="00BB7D05">
              <w:rPr>
                <w:rFonts w:asciiTheme="minorHAnsi" w:hAnsiTheme="minorHAnsi"/>
                <w:sz w:val="22"/>
                <w:szCs w:val="22"/>
                <w:lang w:val="es-ES"/>
              </w:rPr>
              <w:t xml:space="preserve">. La lista definitiva de Cuestiones y sus fechas de reunión pueden variar. La participación de cada Cuestión está sujeta a confirmación por parte de la </w:t>
            </w:r>
            <w:r w:rsidR="001B1A72" w:rsidRPr="00545301">
              <w:rPr>
                <w:rFonts w:asciiTheme="minorHAnsi" w:hAnsiTheme="minorHAnsi"/>
                <w:i/>
                <w:iCs/>
                <w:sz w:val="22"/>
                <w:szCs w:val="22"/>
                <w:lang w:val="es-ES"/>
              </w:rPr>
              <w:t>dirección de la CE rectora</w:t>
            </w:r>
            <w:r w:rsidR="001B1A72" w:rsidRPr="00BB7D05">
              <w:rPr>
                <w:rFonts w:asciiTheme="minorHAnsi" w:hAnsiTheme="minorHAnsi"/>
                <w:sz w:val="22"/>
                <w:szCs w:val="22"/>
                <w:lang w:val="es-ES"/>
              </w:rPr>
              <w:t>, según las reglas habituales de confirmación de las reuniones del Grupo de Relator.</w:t>
            </w:r>
          </w:p>
          <w:p w:rsidR="005A74E9" w:rsidRPr="00BB7D05" w:rsidRDefault="00545301" w:rsidP="00545301">
            <w:pPr>
              <w:tabs>
                <w:tab w:val="left" w:pos="397"/>
              </w:tabs>
              <w:spacing w:before="0"/>
              <w:rPr>
                <w:rFonts w:asciiTheme="minorHAnsi" w:hAnsiTheme="minorHAnsi"/>
                <w:sz w:val="22"/>
                <w:szCs w:val="22"/>
                <w:lang w:val="es-ES"/>
              </w:rPr>
            </w:pPr>
            <w:r>
              <w:rPr>
                <w:rFonts w:asciiTheme="minorHAnsi" w:eastAsia="SimSun" w:hAnsiTheme="minorHAnsi"/>
                <w:sz w:val="22"/>
                <w:szCs w:val="22"/>
                <w:lang w:val="es-ES"/>
              </w:rPr>
              <w:t>–</w:t>
            </w:r>
            <w:r>
              <w:rPr>
                <w:rFonts w:asciiTheme="minorHAnsi" w:eastAsia="SimSun" w:hAnsiTheme="minorHAnsi"/>
                <w:sz w:val="22"/>
                <w:szCs w:val="22"/>
                <w:lang w:val="es-ES"/>
              </w:rPr>
              <w:tab/>
            </w:r>
            <w:r w:rsidR="00C062BA" w:rsidRPr="00A853E6">
              <w:rPr>
                <w:rFonts w:asciiTheme="minorHAnsi" w:eastAsia="SimSun" w:hAnsiTheme="minorHAnsi"/>
                <w:spacing w:val="-4"/>
                <w:sz w:val="22"/>
                <w:szCs w:val="22"/>
                <w:lang w:val="es-ES"/>
              </w:rPr>
              <w:t>La Cuestión 26/16 (</w:t>
            </w:r>
            <w:r w:rsidR="00BB7D05" w:rsidRPr="00A853E6">
              <w:rPr>
                <w:rFonts w:asciiTheme="minorHAnsi" w:eastAsia="SimSun" w:hAnsiTheme="minorHAnsi"/>
                <w:spacing w:val="-4"/>
                <w:sz w:val="22"/>
                <w:szCs w:val="22"/>
                <w:lang w:val="es-ES"/>
              </w:rPr>
              <w:t>Accesibilidad</w:t>
            </w:r>
            <w:r w:rsidR="00C062BA" w:rsidRPr="00A853E6">
              <w:rPr>
                <w:rFonts w:asciiTheme="minorHAnsi" w:eastAsia="SimSun" w:hAnsiTheme="minorHAnsi"/>
                <w:spacing w:val="-4"/>
                <w:sz w:val="22"/>
                <w:szCs w:val="22"/>
                <w:lang w:val="es-ES"/>
              </w:rPr>
              <w:t xml:space="preserve">) </w:t>
            </w:r>
            <w:r w:rsidR="00C062BA" w:rsidRPr="00A853E6">
              <w:rPr>
                <w:rFonts w:asciiTheme="minorHAnsi" w:eastAsia="SimSun" w:hAnsiTheme="minorHAnsi"/>
                <w:b/>
                <w:bCs/>
                <w:spacing w:val="-4"/>
                <w:sz w:val="22"/>
                <w:szCs w:val="22"/>
                <w:lang w:val="es-ES"/>
              </w:rPr>
              <w:t>no</w:t>
            </w:r>
            <w:r w:rsidR="00C062BA" w:rsidRPr="00A853E6">
              <w:rPr>
                <w:rFonts w:asciiTheme="minorHAnsi" w:eastAsia="SimSun" w:hAnsiTheme="minorHAnsi"/>
                <w:spacing w:val="-4"/>
                <w:sz w:val="22"/>
                <w:szCs w:val="22"/>
                <w:lang w:val="es-ES"/>
              </w:rPr>
              <w:t xml:space="preserve"> se reunirá durante el evento IPTV-GSI, sino durante la segunda semana de la </w:t>
            </w:r>
            <w:r w:rsidR="00BB7D05" w:rsidRPr="00A853E6">
              <w:rPr>
                <w:rFonts w:asciiTheme="minorHAnsi" w:eastAsia="SimSun" w:hAnsiTheme="minorHAnsi"/>
                <w:spacing w:val="-4"/>
                <w:sz w:val="22"/>
                <w:szCs w:val="22"/>
                <w:lang w:val="es-ES"/>
              </w:rPr>
              <w:t>reunión</w:t>
            </w:r>
            <w:r w:rsidR="00C062BA" w:rsidRPr="00A853E6">
              <w:rPr>
                <w:rFonts w:asciiTheme="minorHAnsi" w:eastAsia="SimSun" w:hAnsiTheme="minorHAnsi"/>
                <w:spacing w:val="-4"/>
                <w:sz w:val="22"/>
                <w:szCs w:val="22"/>
                <w:lang w:val="es-ES"/>
              </w:rPr>
              <w:t xml:space="preserve"> de la CE 16 (9-20 de febrero de 201</w:t>
            </w:r>
            <w:r>
              <w:rPr>
                <w:rFonts w:asciiTheme="minorHAnsi" w:eastAsia="SimSun" w:hAnsiTheme="minorHAnsi"/>
                <w:spacing w:val="-4"/>
                <w:sz w:val="22"/>
                <w:szCs w:val="22"/>
                <w:lang w:val="es-ES"/>
              </w:rPr>
              <w:t>5</w:t>
            </w:r>
            <w:r w:rsidR="00C062BA" w:rsidRPr="00A853E6">
              <w:rPr>
                <w:rFonts w:asciiTheme="minorHAnsi" w:eastAsia="SimSun" w:hAnsiTheme="minorHAnsi"/>
                <w:spacing w:val="-4"/>
                <w:sz w:val="22"/>
                <w:szCs w:val="22"/>
                <w:lang w:val="es-ES"/>
              </w:rPr>
              <w:t>).</w:t>
            </w:r>
            <w:r w:rsidR="00C062BA" w:rsidRPr="00BB7D05">
              <w:rPr>
                <w:rFonts w:asciiTheme="minorHAnsi" w:eastAsia="SimSun" w:hAnsiTheme="minorHAnsi"/>
                <w:sz w:val="22"/>
                <w:szCs w:val="22"/>
                <w:lang w:val="es-ES"/>
              </w:rPr>
              <w:t xml:space="preserve"> </w:t>
            </w:r>
            <w:r w:rsidR="00C062BA" w:rsidRPr="00BB7D05">
              <w:rPr>
                <w:rFonts w:asciiTheme="minorHAnsi" w:eastAsia="SimSun" w:hAnsiTheme="minorHAnsi"/>
                <w:sz w:val="22"/>
                <w:szCs w:val="22"/>
                <w:lang w:val="es-ES"/>
              </w:rPr>
              <w:br/>
            </w:r>
            <w:r>
              <w:rPr>
                <w:rFonts w:asciiTheme="minorHAnsi" w:eastAsia="SimSun" w:hAnsiTheme="minorHAnsi"/>
                <w:sz w:val="22"/>
                <w:szCs w:val="22"/>
                <w:lang w:val="es-ES"/>
              </w:rPr>
              <w:t>–</w:t>
            </w:r>
            <w:r>
              <w:rPr>
                <w:rFonts w:asciiTheme="minorHAnsi" w:eastAsia="SimSun" w:hAnsiTheme="minorHAnsi"/>
                <w:sz w:val="22"/>
                <w:szCs w:val="22"/>
                <w:lang w:val="es-ES"/>
              </w:rPr>
              <w:tab/>
            </w:r>
            <w:r w:rsidR="00BB7D05">
              <w:rPr>
                <w:rFonts w:asciiTheme="minorHAnsi" w:eastAsia="SimSun" w:hAnsiTheme="minorHAnsi"/>
                <w:sz w:val="22"/>
                <w:szCs w:val="22"/>
                <w:lang w:val="es-ES"/>
              </w:rPr>
              <w:t xml:space="preserve">Las Cuestiones </w:t>
            </w:r>
            <w:r w:rsidR="00C062BA" w:rsidRPr="00BB7D05">
              <w:rPr>
                <w:rFonts w:asciiTheme="minorHAnsi" w:eastAsia="SimSun" w:hAnsiTheme="minorHAnsi"/>
                <w:sz w:val="22"/>
                <w:szCs w:val="22"/>
                <w:lang w:val="es-ES"/>
              </w:rPr>
              <w:t xml:space="preserve">13/16, 14/16 </w:t>
            </w:r>
            <w:r w:rsidR="00BB7D05">
              <w:rPr>
                <w:rFonts w:asciiTheme="minorHAnsi" w:eastAsia="SimSun" w:hAnsiTheme="minorHAnsi"/>
                <w:sz w:val="22"/>
                <w:szCs w:val="22"/>
                <w:lang w:val="es-ES"/>
              </w:rPr>
              <w:t>y</w:t>
            </w:r>
            <w:r w:rsidR="00C062BA" w:rsidRPr="00BB7D05">
              <w:rPr>
                <w:rFonts w:asciiTheme="minorHAnsi" w:eastAsia="SimSun" w:hAnsiTheme="minorHAnsi"/>
                <w:sz w:val="22"/>
                <w:szCs w:val="22"/>
                <w:lang w:val="es-ES"/>
              </w:rPr>
              <w:t xml:space="preserve"> 28/16 </w:t>
            </w:r>
            <w:r w:rsidR="00BB7D05">
              <w:rPr>
                <w:rFonts w:asciiTheme="minorHAnsi" w:eastAsia="SimSun" w:hAnsiTheme="minorHAnsi"/>
                <w:i/>
                <w:iCs/>
                <w:sz w:val="22"/>
                <w:szCs w:val="22"/>
                <w:lang w:val="es-ES"/>
              </w:rPr>
              <w:t>podrían</w:t>
            </w:r>
            <w:r w:rsidR="00C062BA" w:rsidRPr="00BB7D05">
              <w:rPr>
                <w:rFonts w:asciiTheme="minorHAnsi" w:eastAsia="SimSun" w:hAnsiTheme="minorHAnsi"/>
                <w:sz w:val="22"/>
                <w:szCs w:val="22"/>
                <w:lang w:val="es-ES"/>
              </w:rPr>
              <w:t xml:space="preserve"> </w:t>
            </w:r>
            <w:r w:rsidR="00BB7D05">
              <w:rPr>
                <w:rFonts w:asciiTheme="minorHAnsi" w:eastAsia="SimSun" w:hAnsiTheme="minorHAnsi"/>
                <w:sz w:val="22"/>
                <w:szCs w:val="22"/>
                <w:lang w:val="es-ES"/>
              </w:rPr>
              <w:t xml:space="preserve">celebrar sesiones durante la segunda semana de la reunión de la CE 16, </w:t>
            </w:r>
            <w:r w:rsidR="00BB7D05" w:rsidRPr="00BB7D05">
              <w:rPr>
                <w:rFonts w:asciiTheme="minorHAnsi" w:eastAsia="SimSun" w:hAnsiTheme="minorHAnsi"/>
                <w:i/>
                <w:iCs/>
                <w:sz w:val="22"/>
                <w:szCs w:val="22"/>
                <w:lang w:val="es-ES"/>
              </w:rPr>
              <w:t xml:space="preserve">en función </w:t>
            </w:r>
            <w:r w:rsidR="00BB7D05" w:rsidRPr="00E13A16">
              <w:rPr>
                <w:rFonts w:asciiTheme="minorHAnsi" w:eastAsia="SimSun" w:hAnsiTheme="minorHAnsi"/>
                <w:sz w:val="22"/>
                <w:szCs w:val="22"/>
                <w:lang w:val="es-ES"/>
              </w:rPr>
              <w:t xml:space="preserve">de </w:t>
            </w:r>
            <w:r w:rsidR="00BB7D05">
              <w:rPr>
                <w:rFonts w:asciiTheme="minorHAnsi" w:eastAsia="SimSun" w:hAnsiTheme="minorHAnsi"/>
                <w:sz w:val="22"/>
                <w:szCs w:val="22"/>
                <w:lang w:val="es-ES"/>
              </w:rPr>
              <w:t xml:space="preserve">la carga de trabajo. </w:t>
            </w:r>
            <w:r w:rsidR="00C062BA" w:rsidRPr="00BB7D05">
              <w:rPr>
                <w:rFonts w:asciiTheme="minorHAnsi" w:eastAsia="SimSun" w:hAnsiTheme="minorHAnsi"/>
                <w:sz w:val="22"/>
                <w:szCs w:val="22"/>
                <w:lang w:val="es-ES"/>
              </w:rPr>
              <w:t xml:space="preserve"> </w:t>
            </w:r>
          </w:p>
        </w:tc>
      </w:tr>
      <w:tr w:rsidR="00BB7D05" w:rsidRPr="00BB7D05" w:rsidTr="00545301">
        <w:tc>
          <w:tcPr>
            <w:tcW w:w="14430" w:type="dxa"/>
            <w:gridSpan w:val="3"/>
          </w:tcPr>
          <w:p w:rsidR="00BB7D05" w:rsidRPr="00BB7D05" w:rsidRDefault="00BB7D05" w:rsidP="00545301">
            <w:pPr>
              <w:tabs>
                <w:tab w:val="left" w:pos="397"/>
              </w:tabs>
              <w:overflowPunct/>
              <w:autoSpaceDE/>
              <w:autoSpaceDN/>
              <w:adjustRightInd/>
              <w:spacing w:before="0"/>
              <w:textAlignment w:val="auto"/>
              <w:rPr>
                <w:rFonts w:asciiTheme="minorHAnsi" w:eastAsia="SimSun" w:hAnsiTheme="minorHAnsi"/>
                <w:sz w:val="22"/>
                <w:szCs w:val="22"/>
              </w:rPr>
            </w:pPr>
            <w:r w:rsidRPr="00BB7D05">
              <w:rPr>
                <w:rFonts w:asciiTheme="minorHAnsi" w:eastAsia="SimSun" w:hAnsiTheme="minorHAnsi"/>
                <w:sz w:val="22"/>
                <w:szCs w:val="22"/>
              </w:rPr>
              <w:t>**</w:t>
            </w:r>
            <w:r w:rsidR="00545301">
              <w:rPr>
                <w:rFonts w:asciiTheme="minorHAnsi" w:eastAsia="SimSun" w:hAnsiTheme="minorHAnsi"/>
                <w:sz w:val="22"/>
                <w:szCs w:val="22"/>
              </w:rPr>
              <w:tab/>
            </w:r>
            <w:r>
              <w:rPr>
                <w:rFonts w:asciiTheme="minorHAnsi" w:eastAsia="SimSun" w:hAnsiTheme="minorHAnsi"/>
                <w:sz w:val="22"/>
                <w:szCs w:val="22"/>
              </w:rPr>
              <w:t>Salvo que se indique otra cosa, los horarios de las sesiones son los siguientes:</w:t>
            </w:r>
            <w:r w:rsidRPr="00BB7D05">
              <w:rPr>
                <w:rFonts w:asciiTheme="minorHAnsi" w:eastAsia="SimSun" w:hAnsiTheme="minorHAnsi"/>
                <w:sz w:val="22"/>
                <w:szCs w:val="22"/>
              </w:rPr>
              <w:t xml:space="preserve"> 09</w:t>
            </w:r>
            <w:r w:rsidR="00545301">
              <w:rPr>
                <w:rFonts w:asciiTheme="minorHAnsi" w:eastAsia="SimSun" w:hAnsiTheme="minorHAnsi"/>
                <w:sz w:val="22"/>
                <w:szCs w:val="22"/>
              </w:rPr>
              <w:t>.</w:t>
            </w:r>
            <w:r w:rsidRPr="00BB7D05">
              <w:rPr>
                <w:rFonts w:asciiTheme="minorHAnsi" w:eastAsia="SimSun" w:hAnsiTheme="minorHAnsi"/>
                <w:sz w:val="22"/>
                <w:szCs w:val="22"/>
              </w:rPr>
              <w:t>30-10</w:t>
            </w:r>
            <w:r w:rsidR="00545301">
              <w:rPr>
                <w:rFonts w:asciiTheme="minorHAnsi" w:eastAsia="SimSun" w:hAnsiTheme="minorHAnsi"/>
                <w:sz w:val="22"/>
                <w:szCs w:val="22"/>
              </w:rPr>
              <w:t>.</w:t>
            </w:r>
            <w:r w:rsidRPr="00BB7D05">
              <w:rPr>
                <w:rFonts w:asciiTheme="minorHAnsi" w:eastAsia="SimSun" w:hAnsiTheme="minorHAnsi"/>
                <w:sz w:val="22"/>
                <w:szCs w:val="22"/>
              </w:rPr>
              <w:t>45, 11</w:t>
            </w:r>
            <w:r w:rsidR="00545301">
              <w:rPr>
                <w:rFonts w:asciiTheme="minorHAnsi" w:eastAsia="SimSun" w:hAnsiTheme="minorHAnsi"/>
                <w:sz w:val="22"/>
                <w:szCs w:val="22"/>
              </w:rPr>
              <w:t>.</w:t>
            </w:r>
            <w:r w:rsidRPr="00BB7D05">
              <w:rPr>
                <w:rFonts w:asciiTheme="minorHAnsi" w:eastAsia="SimSun" w:hAnsiTheme="minorHAnsi"/>
                <w:sz w:val="22"/>
                <w:szCs w:val="22"/>
              </w:rPr>
              <w:t>15-12</w:t>
            </w:r>
            <w:r w:rsidR="00545301">
              <w:rPr>
                <w:rFonts w:asciiTheme="minorHAnsi" w:eastAsia="SimSun" w:hAnsiTheme="minorHAnsi"/>
                <w:sz w:val="22"/>
                <w:szCs w:val="22"/>
              </w:rPr>
              <w:t>.</w:t>
            </w:r>
            <w:r w:rsidRPr="00BB7D05">
              <w:rPr>
                <w:rFonts w:asciiTheme="minorHAnsi" w:eastAsia="SimSun" w:hAnsiTheme="minorHAnsi"/>
                <w:sz w:val="22"/>
                <w:szCs w:val="22"/>
              </w:rPr>
              <w:t>30, 14</w:t>
            </w:r>
            <w:r w:rsidR="00545301">
              <w:rPr>
                <w:rFonts w:asciiTheme="minorHAnsi" w:eastAsia="SimSun" w:hAnsiTheme="minorHAnsi"/>
                <w:sz w:val="22"/>
                <w:szCs w:val="22"/>
              </w:rPr>
              <w:t>.</w:t>
            </w:r>
            <w:r w:rsidRPr="00BB7D05">
              <w:rPr>
                <w:rFonts w:asciiTheme="minorHAnsi" w:eastAsia="SimSun" w:hAnsiTheme="minorHAnsi"/>
                <w:sz w:val="22"/>
                <w:szCs w:val="22"/>
              </w:rPr>
              <w:t>30-15</w:t>
            </w:r>
            <w:r w:rsidR="00545301">
              <w:rPr>
                <w:rFonts w:asciiTheme="minorHAnsi" w:eastAsia="SimSun" w:hAnsiTheme="minorHAnsi"/>
                <w:sz w:val="22"/>
                <w:szCs w:val="22"/>
              </w:rPr>
              <w:t>.</w:t>
            </w:r>
            <w:r w:rsidRPr="00BB7D05">
              <w:rPr>
                <w:rFonts w:asciiTheme="minorHAnsi" w:eastAsia="SimSun" w:hAnsiTheme="minorHAnsi"/>
                <w:sz w:val="22"/>
                <w:szCs w:val="22"/>
              </w:rPr>
              <w:t xml:space="preserve">45 </w:t>
            </w:r>
            <w:r>
              <w:rPr>
                <w:rFonts w:asciiTheme="minorHAnsi" w:eastAsia="SimSun" w:hAnsiTheme="minorHAnsi"/>
                <w:sz w:val="22"/>
                <w:szCs w:val="22"/>
              </w:rPr>
              <w:t>y</w:t>
            </w:r>
            <w:r w:rsidRPr="00BB7D05">
              <w:rPr>
                <w:rFonts w:asciiTheme="minorHAnsi" w:eastAsia="SimSun" w:hAnsiTheme="minorHAnsi"/>
                <w:sz w:val="22"/>
                <w:szCs w:val="22"/>
              </w:rPr>
              <w:t xml:space="preserve"> 16</w:t>
            </w:r>
            <w:r w:rsidR="00545301">
              <w:rPr>
                <w:rFonts w:asciiTheme="minorHAnsi" w:eastAsia="SimSun" w:hAnsiTheme="minorHAnsi"/>
                <w:sz w:val="22"/>
                <w:szCs w:val="22"/>
              </w:rPr>
              <w:t>.</w:t>
            </w:r>
            <w:r w:rsidRPr="00BB7D05">
              <w:rPr>
                <w:rFonts w:asciiTheme="minorHAnsi" w:eastAsia="SimSun" w:hAnsiTheme="minorHAnsi"/>
                <w:sz w:val="22"/>
                <w:szCs w:val="22"/>
              </w:rPr>
              <w:t>15-17</w:t>
            </w:r>
            <w:r w:rsidR="00545301">
              <w:rPr>
                <w:rFonts w:asciiTheme="minorHAnsi" w:eastAsia="SimSun" w:hAnsiTheme="minorHAnsi"/>
                <w:sz w:val="22"/>
                <w:szCs w:val="22"/>
              </w:rPr>
              <w:t>.</w:t>
            </w:r>
            <w:r w:rsidRPr="00BB7D05">
              <w:rPr>
                <w:rFonts w:asciiTheme="minorHAnsi" w:eastAsia="SimSun" w:hAnsiTheme="minorHAnsi"/>
                <w:sz w:val="22"/>
                <w:szCs w:val="22"/>
              </w:rPr>
              <w:t xml:space="preserve">30 </w:t>
            </w:r>
            <w:r>
              <w:rPr>
                <w:rFonts w:asciiTheme="minorHAnsi" w:eastAsia="SimSun" w:hAnsiTheme="minorHAnsi"/>
                <w:sz w:val="22"/>
                <w:szCs w:val="22"/>
              </w:rPr>
              <w:t>horas</w:t>
            </w:r>
            <w:r w:rsidRPr="00BB7D05">
              <w:rPr>
                <w:rFonts w:asciiTheme="minorHAnsi" w:eastAsia="SimSun" w:hAnsiTheme="minorHAnsi"/>
                <w:sz w:val="22"/>
                <w:szCs w:val="22"/>
              </w:rPr>
              <w:t xml:space="preserve">. </w:t>
            </w:r>
            <w:r>
              <w:rPr>
                <w:rFonts w:asciiTheme="minorHAnsi" w:eastAsia="SimSun" w:hAnsiTheme="minorHAnsi"/>
                <w:sz w:val="22"/>
                <w:szCs w:val="22"/>
              </w:rPr>
              <w:t xml:space="preserve">Las sesiones de noche comienzan a las </w:t>
            </w:r>
            <w:r w:rsidRPr="00BB7D05">
              <w:rPr>
                <w:rFonts w:asciiTheme="minorHAnsi" w:eastAsia="SimSun" w:hAnsiTheme="minorHAnsi"/>
                <w:sz w:val="22"/>
                <w:szCs w:val="22"/>
              </w:rPr>
              <w:t>18</w:t>
            </w:r>
            <w:r w:rsidR="00545301">
              <w:rPr>
                <w:rFonts w:asciiTheme="minorHAnsi" w:eastAsia="SimSun" w:hAnsiTheme="minorHAnsi"/>
                <w:sz w:val="22"/>
                <w:szCs w:val="22"/>
              </w:rPr>
              <w:t>.</w:t>
            </w:r>
            <w:r w:rsidRPr="00BB7D05">
              <w:rPr>
                <w:rFonts w:asciiTheme="minorHAnsi" w:eastAsia="SimSun" w:hAnsiTheme="minorHAnsi"/>
                <w:sz w:val="22"/>
                <w:szCs w:val="22"/>
              </w:rPr>
              <w:t>00 ho</w:t>
            </w:r>
            <w:r>
              <w:rPr>
                <w:rFonts w:asciiTheme="minorHAnsi" w:eastAsia="SimSun" w:hAnsiTheme="minorHAnsi"/>
                <w:sz w:val="22"/>
                <w:szCs w:val="22"/>
              </w:rPr>
              <w:t>ra</w:t>
            </w:r>
            <w:r w:rsidRPr="00BB7D05">
              <w:rPr>
                <w:rFonts w:asciiTheme="minorHAnsi" w:eastAsia="SimSun" w:hAnsiTheme="minorHAnsi"/>
                <w:sz w:val="22"/>
                <w:szCs w:val="22"/>
              </w:rPr>
              <w:t>s.</w:t>
            </w:r>
          </w:p>
        </w:tc>
      </w:tr>
      <w:tr w:rsidR="00BB7D05" w:rsidRPr="00BB7D05" w:rsidTr="00545301">
        <w:tc>
          <w:tcPr>
            <w:tcW w:w="14430" w:type="dxa"/>
            <w:gridSpan w:val="3"/>
          </w:tcPr>
          <w:p w:rsidR="00BB7D05" w:rsidRPr="00BB7D05" w:rsidRDefault="00BB7D05" w:rsidP="00545301">
            <w:pPr>
              <w:tabs>
                <w:tab w:val="left" w:pos="397"/>
              </w:tabs>
              <w:overflowPunct/>
              <w:autoSpaceDE/>
              <w:autoSpaceDN/>
              <w:adjustRightInd/>
              <w:spacing w:before="0"/>
              <w:textAlignment w:val="auto"/>
              <w:rPr>
                <w:rFonts w:asciiTheme="minorHAnsi" w:eastAsia="SimSun" w:hAnsiTheme="minorHAnsi"/>
                <w:sz w:val="22"/>
                <w:szCs w:val="22"/>
              </w:rPr>
            </w:pPr>
            <w:r w:rsidRPr="00BB7D05">
              <w:rPr>
                <w:rFonts w:asciiTheme="minorHAnsi" w:eastAsia="SimSun" w:hAnsiTheme="minorHAnsi"/>
                <w:sz w:val="22"/>
                <w:szCs w:val="22"/>
              </w:rPr>
              <w:t>***</w:t>
            </w:r>
            <w:r w:rsidR="00545301">
              <w:rPr>
                <w:rFonts w:asciiTheme="minorHAnsi" w:eastAsia="SimSun" w:hAnsiTheme="minorHAnsi"/>
                <w:sz w:val="22"/>
                <w:szCs w:val="22"/>
              </w:rPr>
              <w:tab/>
            </w:r>
            <w:r>
              <w:rPr>
                <w:rFonts w:asciiTheme="minorHAnsi" w:eastAsia="SimSun" w:hAnsiTheme="minorHAnsi"/>
                <w:sz w:val="22"/>
                <w:szCs w:val="22"/>
              </w:rPr>
              <w:t>Se espera celebrar debates conjuntos con expertos de la CE</w:t>
            </w:r>
            <w:r w:rsidR="00FE22A4">
              <w:rPr>
                <w:rFonts w:asciiTheme="minorHAnsi" w:eastAsia="SimSun" w:hAnsiTheme="minorHAnsi"/>
                <w:sz w:val="22"/>
                <w:szCs w:val="22"/>
              </w:rPr>
              <w:t> </w:t>
            </w:r>
            <w:r>
              <w:rPr>
                <w:rFonts w:asciiTheme="minorHAnsi" w:eastAsia="SimSun" w:hAnsiTheme="minorHAnsi"/>
                <w:sz w:val="22"/>
                <w:szCs w:val="22"/>
              </w:rPr>
              <w:t xml:space="preserve">11 en relación con </w:t>
            </w:r>
            <w:r w:rsidRPr="00BB7D05">
              <w:rPr>
                <w:rFonts w:asciiTheme="minorHAnsi" w:eastAsia="SimSun" w:hAnsiTheme="minorHAnsi"/>
                <w:sz w:val="22"/>
                <w:szCs w:val="22"/>
              </w:rPr>
              <w:t xml:space="preserve">M2M </w:t>
            </w:r>
            <w:r>
              <w:rPr>
                <w:rFonts w:asciiTheme="minorHAnsi" w:eastAsia="SimSun" w:hAnsiTheme="minorHAnsi"/>
                <w:sz w:val="22"/>
                <w:szCs w:val="22"/>
              </w:rPr>
              <w:t>y la cibersalud</w:t>
            </w:r>
            <w:r w:rsidRPr="00BB7D05">
              <w:rPr>
                <w:rFonts w:asciiTheme="minorHAnsi" w:eastAsia="SimSun" w:hAnsiTheme="minorHAnsi"/>
                <w:sz w:val="22"/>
                <w:szCs w:val="22"/>
              </w:rPr>
              <w:t xml:space="preserve">. </w:t>
            </w:r>
            <w:r>
              <w:rPr>
                <w:rFonts w:asciiTheme="minorHAnsi" w:eastAsia="SimSun" w:hAnsiTheme="minorHAnsi"/>
                <w:sz w:val="22"/>
                <w:szCs w:val="22"/>
              </w:rPr>
              <w:t>Podría organizarse una exhibición sobre TVIP y cibersalud</w:t>
            </w:r>
            <w:r w:rsidRPr="00BB7D05">
              <w:rPr>
                <w:rFonts w:asciiTheme="minorHAnsi" w:eastAsia="SimSun" w:hAnsiTheme="minorHAnsi"/>
                <w:sz w:val="22"/>
                <w:szCs w:val="22"/>
              </w:rPr>
              <w:t>.</w:t>
            </w:r>
          </w:p>
        </w:tc>
      </w:tr>
      <w:tr w:rsidR="00BB7D05" w:rsidRPr="00BB7D05" w:rsidTr="00545301">
        <w:tc>
          <w:tcPr>
            <w:tcW w:w="14430" w:type="dxa"/>
            <w:gridSpan w:val="3"/>
          </w:tcPr>
          <w:p w:rsidR="00BB7D05" w:rsidRPr="00BB7D05" w:rsidRDefault="00BB7D05" w:rsidP="00A853E6">
            <w:pPr>
              <w:tabs>
                <w:tab w:val="left" w:pos="397"/>
              </w:tabs>
              <w:overflowPunct/>
              <w:autoSpaceDE/>
              <w:autoSpaceDN/>
              <w:adjustRightInd/>
              <w:spacing w:before="0"/>
              <w:textAlignment w:val="auto"/>
              <w:rPr>
                <w:rFonts w:asciiTheme="minorHAnsi" w:eastAsia="SimSun" w:hAnsiTheme="minorHAnsi"/>
                <w:sz w:val="22"/>
                <w:szCs w:val="22"/>
              </w:rPr>
            </w:pPr>
            <w:r w:rsidRPr="00BB7D05">
              <w:rPr>
                <w:rFonts w:asciiTheme="minorHAnsi" w:eastAsia="SimSun" w:hAnsiTheme="minorHAnsi"/>
                <w:sz w:val="22"/>
                <w:szCs w:val="22"/>
              </w:rPr>
              <w:t xml:space="preserve">[N] </w:t>
            </w:r>
            <w:r>
              <w:rPr>
                <w:rFonts w:asciiTheme="minorHAnsi" w:eastAsia="SimSun" w:hAnsiTheme="minorHAnsi"/>
                <w:sz w:val="22"/>
                <w:szCs w:val="22"/>
              </w:rPr>
              <w:t>Capacidad de la sala</w:t>
            </w:r>
          </w:p>
        </w:tc>
      </w:tr>
      <w:tr w:rsidR="00BB7D05" w:rsidRPr="00BB7D05" w:rsidTr="00545301">
        <w:tc>
          <w:tcPr>
            <w:tcW w:w="4087" w:type="dxa"/>
          </w:tcPr>
          <w:p w:rsidR="00BB7D05" w:rsidRPr="00BB7D05" w:rsidRDefault="00BB7D05" w:rsidP="00A853E6">
            <w:pPr>
              <w:tabs>
                <w:tab w:val="left" w:pos="397"/>
              </w:tabs>
              <w:overflowPunct/>
              <w:autoSpaceDE/>
              <w:autoSpaceDN/>
              <w:adjustRightInd/>
              <w:spacing w:before="0"/>
              <w:textAlignment w:val="auto"/>
              <w:rPr>
                <w:rFonts w:asciiTheme="minorHAnsi" w:eastAsia="SimSun" w:hAnsiTheme="minorHAnsi"/>
                <w:sz w:val="22"/>
                <w:szCs w:val="22"/>
              </w:rPr>
            </w:pPr>
            <w:r w:rsidRPr="00BB7D05">
              <w:rPr>
                <w:rFonts w:asciiTheme="minorHAnsi" w:eastAsia="SimSun" w:hAnsiTheme="minorHAnsi"/>
                <w:sz w:val="22"/>
                <w:szCs w:val="22"/>
              </w:rPr>
              <w:t xml:space="preserve">(0) </w:t>
            </w:r>
            <w:r>
              <w:rPr>
                <w:rFonts w:asciiTheme="minorHAnsi" w:eastAsia="SimSun" w:hAnsiTheme="minorHAnsi"/>
                <w:sz w:val="22"/>
                <w:szCs w:val="22"/>
              </w:rPr>
              <w:t>Sesión nocturna</w:t>
            </w:r>
          </w:p>
        </w:tc>
        <w:tc>
          <w:tcPr>
            <w:tcW w:w="4136" w:type="dxa"/>
          </w:tcPr>
          <w:p w:rsidR="00BB7D05" w:rsidRPr="00BB7D05" w:rsidRDefault="00BB7D05" w:rsidP="00A853E6">
            <w:pPr>
              <w:tabs>
                <w:tab w:val="left" w:pos="397"/>
              </w:tabs>
              <w:overflowPunct/>
              <w:autoSpaceDE/>
              <w:autoSpaceDN/>
              <w:adjustRightInd/>
              <w:spacing w:before="0"/>
              <w:textAlignment w:val="auto"/>
              <w:rPr>
                <w:rFonts w:asciiTheme="minorHAnsi" w:eastAsia="SimSun" w:hAnsiTheme="minorHAnsi"/>
                <w:sz w:val="22"/>
                <w:szCs w:val="22"/>
              </w:rPr>
            </w:pPr>
            <w:r w:rsidRPr="00BB7D05">
              <w:rPr>
                <w:rFonts w:asciiTheme="minorHAnsi" w:eastAsia="SimSun" w:hAnsiTheme="minorHAnsi"/>
                <w:sz w:val="22"/>
                <w:szCs w:val="22"/>
              </w:rPr>
              <w:t xml:space="preserve">(1) </w:t>
            </w:r>
            <w:r>
              <w:rPr>
                <w:rFonts w:asciiTheme="minorHAnsi" w:eastAsia="SimSun" w:hAnsiTheme="minorHAnsi"/>
                <w:sz w:val="22"/>
                <w:szCs w:val="22"/>
              </w:rPr>
              <w:t>Revisión y edición, según se requiera</w:t>
            </w:r>
          </w:p>
        </w:tc>
        <w:tc>
          <w:tcPr>
            <w:tcW w:w="6207" w:type="dxa"/>
          </w:tcPr>
          <w:p w:rsidR="00BB7D05" w:rsidRPr="00BB7D05" w:rsidRDefault="00BB7D05" w:rsidP="00A853E6">
            <w:pPr>
              <w:tabs>
                <w:tab w:val="left" w:pos="397"/>
              </w:tabs>
              <w:overflowPunct/>
              <w:autoSpaceDE/>
              <w:autoSpaceDN/>
              <w:adjustRightInd/>
              <w:spacing w:before="0"/>
              <w:textAlignment w:val="auto"/>
              <w:rPr>
                <w:rFonts w:asciiTheme="minorHAnsi" w:eastAsia="SimSun" w:hAnsiTheme="minorHAnsi"/>
                <w:sz w:val="22"/>
                <w:szCs w:val="22"/>
              </w:rPr>
            </w:pPr>
            <w:r w:rsidRPr="00BB7D05">
              <w:rPr>
                <w:rFonts w:asciiTheme="minorHAnsi" w:eastAsia="SimSun" w:hAnsiTheme="minorHAnsi"/>
                <w:sz w:val="22"/>
                <w:szCs w:val="22"/>
              </w:rPr>
              <w:t xml:space="preserve">(2) </w:t>
            </w:r>
            <w:r>
              <w:rPr>
                <w:rFonts w:asciiTheme="minorHAnsi" w:eastAsia="SimSun" w:hAnsiTheme="minorHAnsi"/>
                <w:sz w:val="22"/>
                <w:szCs w:val="22"/>
              </w:rPr>
              <w:t>Sesiones de conclusión</w:t>
            </w:r>
          </w:p>
        </w:tc>
      </w:tr>
    </w:tbl>
    <w:p w:rsidR="005A74E9" w:rsidRPr="00C062BA" w:rsidRDefault="00B85F84" w:rsidP="005A74E9">
      <w:pPr>
        <w:rPr>
          <w:lang w:val="es-ES"/>
        </w:rPr>
        <w:sectPr w:rsidR="005A74E9" w:rsidRPr="00C062BA" w:rsidSect="00D33E0A">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r>
        <w:rPr>
          <w:lang w:val="es-ES"/>
        </w:rPr>
        <w:t>.</w:t>
      </w:r>
    </w:p>
    <w:p w:rsidR="000E5128" w:rsidRPr="00252384" w:rsidRDefault="000E5128" w:rsidP="00252384">
      <w:pPr>
        <w:keepNext/>
        <w:keepLines/>
        <w:jc w:val="center"/>
        <w:rPr>
          <w:rFonts w:asciiTheme="minorHAnsi" w:hAnsiTheme="minorHAnsi"/>
          <w:b/>
          <w:bCs/>
          <w:sz w:val="28"/>
          <w:szCs w:val="28"/>
          <w:lang w:val="es-ES"/>
        </w:rPr>
      </w:pPr>
      <w:r w:rsidRPr="00252384">
        <w:rPr>
          <w:rFonts w:asciiTheme="minorHAnsi" w:hAnsiTheme="minorHAnsi"/>
          <w:b/>
          <w:bCs/>
          <w:sz w:val="28"/>
          <w:szCs w:val="28"/>
          <w:lang w:val="es-ES"/>
        </w:rPr>
        <w:lastRenderedPageBreak/>
        <w:t>ANEXO 2</w:t>
      </w:r>
      <w:r w:rsidRPr="00252384">
        <w:rPr>
          <w:rFonts w:asciiTheme="minorHAnsi" w:hAnsiTheme="minorHAnsi"/>
          <w:b/>
          <w:bCs/>
          <w:sz w:val="28"/>
          <w:szCs w:val="28"/>
          <w:lang w:val="es-ES"/>
        </w:rPr>
        <w:br/>
      </w:r>
      <w:r w:rsidRPr="00252384">
        <w:rPr>
          <w:rFonts w:asciiTheme="minorHAnsi" w:hAnsiTheme="minorHAnsi"/>
          <w:b/>
          <w:bCs/>
          <w:lang w:val="es-ES"/>
        </w:rPr>
        <w:t xml:space="preserve">(a la Circular TSB </w:t>
      </w:r>
      <w:r w:rsidR="00252384" w:rsidRPr="00252384">
        <w:rPr>
          <w:rFonts w:asciiTheme="minorHAnsi" w:hAnsiTheme="minorHAnsi"/>
          <w:b/>
          <w:bCs/>
          <w:lang w:val="es-ES"/>
        </w:rPr>
        <w:t>125</w:t>
      </w:r>
      <w:r w:rsidRPr="00252384">
        <w:rPr>
          <w:rFonts w:asciiTheme="minorHAnsi" w:hAnsiTheme="minorHAnsi"/>
          <w:b/>
          <w:bCs/>
          <w:lang w:val="es-ES"/>
        </w:rPr>
        <w:t>)</w:t>
      </w:r>
    </w:p>
    <w:p w:rsidR="000E5128" w:rsidRPr="00252384" w:rsidRDefault="000E5128" w:rsidP="000E5128">
      <w:pPr>
        <w:spacing w:before="360"/>
        <w:ind w:right="-193"/>
        <w:jc w:val="center"/>
        <w:rPr>
          <w:rFonts w:asciiTheme="minorHAnsi" w:hAnsiTheme="minorHAnsi"/>
          <w:b/>
          <w:bCs/>
          <w:sz w:val="28"/>
          <w:szCs w:val="28"/>
          <w:lang w:val="es-ES"/>
        </w:rPr>
      </w:pPr>
      <w:r w:rsidRPr="00252384">
        <w:rPr>
          <w:rFonts w:asciiTheme="minorHAnsi" w:hAnsiTheme="minorHAnsi"/>
          <w:b/>
          <w:bCs/>
          <w:sz w:val="28"/>
          <w:szCs w:val="28"/>
          <w:lang w:val="es-ES"/>
        </w:rPr>
        <w:t>PRESENTACIÓN DE CONTRIBUCIONES</w:t>
      </w:r>
    </w:p>
    <w:p w:rsidR="000E5128" w:rsidRPr="00252384" w:rsidRDefault="000E5128" w:rsidP="00252384">
      <w:pPr>
        <w:rPr>
          <w:rFonts w:asciiTheme="minorHAnsi" w:hAnsiTheme="minorHAnsi"/>
          <w:bCs/>
          <w:lang w:val="es-ES"/>
        </w:rPr>
      </w:pPr>
      <w:r w:rsidRPr="00252384">
        <w:rPr>
          <w:rFonts w:asciiTheme="minorHAnsi" w:hAnsiTheme="minorHAnsi"/>
          <w:b/>
          <w:bCs/>
          <w:lang w:val="es-ES"/>
        </w:rPr>
        <w:t>PLAZO PARA LA PRESENTACIÓN DE CONTRIBUCIONES:</w:t>
      </w:r>
      <w:r w:rsidRPr="00252384">
        <w:rPr>
          <w:rFonts w:asciiTheme="minorHAnsi" w:hAnsiTheme="minorHAnsi"/>
          <w:bCs/>
          <w:lang w:val="es-ES"/>
        </w:rPr>
        <w:t xml:space="preserve"> </w:t>
      </w:r>
      <w:r w:rsidRPr="00252384">
        <w:rPr>
          <w:rFonts w:asciiTheme="minorHAnsi" w:hAnsiTheme="minorHAnsi"/>
          <w:lang w:val="es-ES"/>
        </w:rPr>
        <w:t xml:space="preserve">Se aplica el plazo de 12 (doce) días naturales de antelación para la presentación de contribuciones a la reunión. Dichas contribuciones se publicarán en el sitio web de la Comisión de Estudio 16 y deberán por tanto obrar en poder de la TSB </w:t>
      </w:r>
      <w:r w:rsidRPr="00252384">
        <w:rPr>
          <w:rFonts w:asciiTheme="minorHAnsi" w:hAnsiTheme="minorHAnsi"/>
          <w:b/>
          <w:lang w:val="es-ES"/>
        </w:rPr>
        <w:t xml:space="preserve">a más tardar el </w:t>
      </w:r>
      <w:r w:rsidR="00252384" w:rsidRPr="00252384">
        <w:rPr>
          <w:rFonts w:asciiTheme="minorHAnsi" w:hAnsiTheme="minorHAnsi"/>
          <w:b/>
          <w:lang w:val="es-ES"/>
        </w:rPr>
        <w:t>27</w:t>
      </w:r>
      <w:r w:rsidRPr="00252384">
        <w:rPr>
          <w:rFonts w:asciiTheme="minorHAnsi" w:hAnsiTheme="minorHAnsi"/>
          <w:b/>
          <w:lang w:val="es-ES"/>
        </w:rPr>
        <w:t xml:space="preserve"> de </w:t>
      </w:r>
      <w:r w:rsidR="00252384" w:rsidRPr="00252384">
        <w:rPr>
          <w:rFonts w:asciiTheme="minorHAnsi" w:hAnsiTheme="minorHAnsi"/>
          <w:b/>
          <w:lang w:val="es-ES"/>
        </w:rPr>
        <w:t>enero</w:t>
      </w:r>
      <w:r w:rsidRPr="00252384">
        <w:rPr>
          <w:rFonts w:asciiTheme="minorHAnsi" w:hAnsiTheme="minorHAnsi"/>
          <w:b/>
          <w:lang w:val="es-ES"/>
        </w:rPr>
        <w:t xml:space="preserve"> de 201</w:t>
      </w:r>
      <w:r w:rsidR="00252384" w:rsidRPr="00252384">
        <w:rPr>
          <w:rFonts w:asciiTheme="minorHAnsi" w:hAnsiTheme="minorHAnsi"/>
          <w:b/>
          <w:lang w:val="es-ES"/>
        </w:rPr>
        <w:t>5</w:t>
      </w:r>
      <w:r w:rsidRPr="00252384">
        <w:rPr>
          <w:rFonts w:asciiTheme="minorHAnsi" w:hAnsiTheme="minorHAnsi"/>
          <w:bCs/>
          <w:lang w:val="es-ES"/>
        </w:rPr>
        <w:t>.</w:t>
      </w:r>
    </w:p>
    <w:p w:rsidR="000E5128" w:rsidRPr="00252384" w:rsidRDefault="000E5128" w:rsidP="005A0422">
      <w:pPr>
        <w:rPr>
          <w:rFonts w:asciiTheme="minorHAnsi" w:eastAsia="SimSun" w:hAnsiTheme="minorHAnsi"/>
          <w:lang w:val="es-ES"/>
        </w:rPr>
      </w:pPr>
      <w:r w:rsidRPr="00252384">
        <w:rPr>
          <w:rFonts w:asciiTheme="minorHAnsi" w:eastAsia="SimSun" w:hAnsiTheme="minorHAnsi"/>
          <w:lang w:val="es-ES"/>
        </w:rPr>
        <w:t xml:space="preserve">Las contribuciones se enviarán por correo electrónico a la Secretaría de la IPTV de la TSB, </w:t>
      </w:r>
      <w:hyperlink r:id="rId18" w:history="1">
        <w:r w:rsidRPr="00252384">
          <w:rPr>
            <w:rFonts w:asciiTheme="minorHAnsi" w:eastAsia="SimSun" w:hAnsiTheme="minorHAnsi"/>
            <w:color w:val="0000FF"/>
            <w:u w:val="single"/>
            <w:lang w:val="es-ES"/>
          </w:rPr>
          <w:t>tsbiptv@itu.i</w:t>
        </w:r>
        <w:r w:rsidRPr="00252384">
          <w:rPr>
            <w:rFonts w:asciiTheme="minorHAnsi" w:eastAsia="SimSun" w:hAnsiTheme="minorHAnsi"/>
            <w:color w:val="0000FF"/>
            <w:u w:val="single"/>
            <w:lang w:val="es-ES"/>
          </w:rPr>
          <w:t>n</w:t>
        </w:r>
        <w:r w:rsidRPr="00252384">
          <w:rPr>
            <w:rFonts w:asciiTheme="minorHAnsi" w:eastAsia="SimSun" w:hAnsiTheme="minorHAnsi"/>
            <w:color w:val="0000FF"/>
            <w:u w:val="single"/>
            <w:lang w:val="es-ES"/>
          </w:rPr>
          <w:t>t</w:t>
        </w:r>
      </w:hyperlink>
      <w:r w:rsidRPr="00252384">
        <w:rPr>
          <w:rFonts w:asciiTheme="minorHAnsi" w:eastAsia="SimSun" w:hAnsiTheme="minorHAnsi"/>
          <w:lang w:val="es-ES"/>
        </w:rPr>
        <w:t xml:space="preserve">. Las contribuciones a la IPTV-GSI </w:t>
      </w:r>
      <w:r w:rsidR="00252384" w:rsidRPr="00252384">
        <w:rPr>
          <w:rFonts w:asciiTheme="minorHAnsi" w:eastAsia="SimSun" w:hAnsiTheme="minorHAnsi"/>
          <w:lang w:val="es-ES"/>
        </w:rPr>
        <w:t>que no aborden Cuestiones de la C</w:t>
      </w:r>
      <w:r w:rsidR="005A0422">
        <w:rPr>
          <w:rFonts w:asciiTheme="minorHAnsi" w:eastAsia="SimSun" w:hAnsiTheme="minorHAnsi"/>
          <w:lang w:val="es-ES"/>
        </w:rPr>
        <w:t>E</w:t>
      </w:r>
      <w:r w:rsidR="00252384" w:rsidRPr="00252384">
        <w:rPr>
          <w:rFonts w:asciiTheme="minorHAnsi" w:eastAsia="SimSun" w:hAnsiTheme="minorHAnsi"/>
          <w:lang w:val="es-ES"/>
        </w:rPr>
        <w:t xml:space="preserve"> 16 </w:t>
      </w:r>
      <w:r w:rsidRPr="00252384">
        <w:rPr>
          <w:rFonts w:asciiTheme="minorHAnsi" w:eastAsia="SimSun" w:hAnsiTheme="minorHAnsi"/>
          <w:lang w:val="es-ES"/>
        </w:rPr>
        <w:t xml:space="preserve">se publicarán en la dirección </w:t>
      </w:r>
      <w:hyperlink r:id="rId19" w:history="1">
        <w:r w:rsidRPr="00252384">
          <w:rPr>
            <w:rFonts w:asciiTheme="minorHAnsi" w:hAnsiTheme="minorHAnsi"/>
            <w:color w:val="0000FF"/>
            <w:u w:val="single"/>
            <w:lang w:val="es-ES"/>
          </w:rPr>
          <w:t>http://itu.int/ITU-T/gsi/i</w:t>
        </w:r>
        <w:r w:rsidRPr="00252384">
          <w:rPr>
            <w:rFonts w:asciiTheme="minorHAnsi" w:hAnsiTheme="minorHAnsi"/>
            <w:color w:val="0000FF"/>
            <w:u w:val="single"/>
            <w:lang w:val="es-ES"/>
          </w:rPr>
          <w:t>p</w:t>
        </w:r>
        <w:r w:rsidRPr="00252384">
          <w:rPr>
            <w:rFonts w:asciiTheme="minorHAnsi" w:hAnsiTheme="minorHAnsi"/>
            <w:color w:val="0000FF"/>
            <w:u w:val="single"/>
            <w:lang w:val="es-ES"/>
          </w:rPr>
          <w:t>tv/</w:t>
        </w:r>
      </w:hyperlink>
      <w:r w:rsidR="00252384" w:rsidRPr="00252384">
        <w:rPr>
          <w:rFonts w:asciiTheme="minorHAnsi" w:eastAsia="SimSun" w:hAnsiTheme="minorHAnsi"/>
          <w:lang w:val="es-ES"/>
        </w:rPr>
        <w:t xml:space="preserve">; no obstante, </w:t>
      </w:r>
      <w:r w:rsidRPr="00252384">
        <w:rPr>
          <w:rFonts w:asciiTheme="minorHAnsi" w:eastAsia="SimSun" w:hAnsiTheme="minorHAnsi"/>
          <w:lang w:val="es-ES"/>
        </w:rPr>
        <w:t xml:space="preserve"> </w:t>
      </w:r>
      <w:r w:rsidR="00252384" w:rsidRPr="00252384">
        <w:rPr>
          <w:rFonts w:asciiTheme="minorHAnsi" w:eastAsia="SimSun" w:hAnsiTheme="minorHAnsi"/>
          <w:lang w:val="es-ES"/>
        </w:rPr>
        <w:t xml:space="preserve">las contribuciones referidas </w:t>
      </w:r>
      <w:r w:rsidR="00252384" w:rsidRPr="007B4A3D">
        <w:rPr>
          <w:rFonts w:asciiTheme="minorHAnsi" w:eastAsia="SimSun" w:hAnsiTheme="minorHAnsi"/>
          <w:b/>
          <w:bCs/>
          <w:lang w:val="es-ES"/>
        </w:rPr>
        <w:t>específicamente</w:t>
      </w:r>
      <w:r w:rsidR="00252384" w:rsidRPr="00252384">
        <w:rPr>
          <w:rFonts w:asciiTheme="minorHAnsi" w:eastAsia="SimSun" w:hAnsiTheme="minorHAnsi"/>
          <w:lang w:val="es-ES"/>
        </w:rPr>
        <w:t xml:space="preserve"> a Cuestiones de la CE 16 serán tramitadas directamente por la secretaría de la Comisión Rectora y se publicarán en la documentación de la CE</w:t>
      </w:r>
      <w:r w:rsidR="007B4A3D">
        <w:rPr>
          <w:rFonts w:asciiTheme="minorHAnsi" w:eastAsia="SimSun" w:hAnsiTheme="minorHAnsi"/>
          <w:lang w:val="es-ES"/>
        </w:rPr>
        <w:t xml:space="preserve"> </w:t>
      </w:r>
      <w:r w:rsidR="00252384" w:rsidRPr="00252384">
        <w:rPr>
          <w:rFonts w:asciiTheme="minorHAnsi" w:eastAsia="SimSun" w:hAnsiTheme="minorHAnsi"/>
          <w:lang w:val="es-ES"/>
        </w:rPr>
        <w:t xml:space="preserve">16, y no en la de la IPTV-GSI. </w:t>
      </w:r>
    </w:p>
    <w:p w:rsidR="000E5128" w:rsidRPr="00252384" w:rsidRDefault="000E5128" w:rsidP="000E5128">
      <w:pPr>
        <w:spacing w:after="120"/>
        <w:rPr>
          <w:rFonts w:asciiTheme="minorHAnsi" w:hAnsiTheme="minorHAnsi"/>
          <w:lang w:val="es-ES"/>
        </w:rPr>
      </w:pPr>
      <w:r w:rsidRPr="00252384">
        <w:rPr>
          <w:rFonts w:asciiTheme="minorHAnsi" w:hAnsiTheme="minorHAnsi"/>
          <w:b/>
          <w:bCs/>
          <w:lang w:val="es-ES"/>
        </w:rPr>
        <w:t>PLANTILLAS:</w:t>
      </w:r>
      <w:r w:rsidRPr="00252384">
        <w:rPr>
          <w:rFonts w:asciiTheme="minorHAnsi" w:hAnsiTheme="minorHAnsi"/>
          <w:lang w:val="es-ES"/>
        </w:rPr>
        <w:t xml:space="preserve"> Le recomendamos utilice el juego de plantillas facilitado para preparar su contribución. Las plantillas se pueden descargar desde la página web de la IPTV-GSI en "Resources" (</w:t>
      </w:r>
      <w:hyperlink r:id="rId20" w:history="1">
        <w:r w:rsidRPr="00252384">
          <w:rPr>
            <w:rFonts w:asciiTheme="minorHAnsi" w:hAnsiTheme="minorHAnsi"/>
            <w:color w:val="0000FF"/>
            <w:u w:val="single"/>
            <w:lang w:val="es-ES"/>
          </w:rPr>
          <w:t>http://itu.int/oth/T0</w:t>
        </w:r>
        <w:r w:rsidRPr="00252384">
          <w:rPr>
            <w:rFonts w:asciiTheme="minorHAnsi" w:hAnsiTheme="minorHAnsi"/>
            <w:color w:val="0000FF"/>
            <w:u w:val="single"/>
            <w:lang w:val="es-ES"/>
          </w:rPr>
          <w:t>A</w:t>
        </w:r>
        <w:r w:rsidRPr="00252384">
          <w:rPr>
            <w:rFonts w:asciiTheme="minorHAnsi" w:hAnsiTheme="minorHAnsi"/>
            <w:color w:val="0000FF"/>
            <w:u w:val="single"/>
            <w:lang w:val="es-ES"/>
          </w:rPr>
          <w:t>0F000010</w:t>
        </w:r>
      </w:hyperlink>
      <w:r w:rsidRPr="00252384">
        <w:rPr>
          <w:rFonts w:asciiTheme="minorHAnsi" w:hAnsiTheme="minorHAnsi"/>
          <w:lang w:val="es-ES"/>
        </w:rPr>
        <w:t xml:space="preserve">). El apellido, los números de telefax y de teléfono, así como la dirección de correo electrónico de la persona de contacto para la contribución deberán figurar en la portada de </w:t>
      </w:r>
      <w:r w:rsidRPr="00252384">
        <w:rPr>
          <w:rFonts w:asciiTheme="minorHAnsi" w:hAnsiTheme="minorHAnsi"/>
          <w:u w:val="single"/>
          <w:lang w:val="es-ES"/>
        </w:rPr>
        <w:t>todos</w:t>
      </w:r>
      <w:r w:rsidRPr="00252384">
        <w:rPr>
          <w:rFonts w:asciiTheme="minorHAnsi" w:hAnsiTheme="minorHAnsi"/>
          <w:lang w:val="es-ES"/>
        </w:rPr>
        <w:t xml:space="preserve"> los documentos.</w:t>
      </w:r>
    </w:p>
    <w:p w:rsidR="000E5128" w:rsidRPr="00252384" w:rsidRDefault="000E5128" w:rsidP="000E5128">
      <w:pPr>
        <w:spacing w:after="120"/>
        <w:rPr>
          <w:rFonts w:asciiTheme="minorHAnsi" w:hAnsiTheme="minorHAnsi"/>
          <w:lang w:val="es-ES"/>
        </w:rPr>
      </w:pPr>
    </w:p>
    <w:p w:rsidR="000E5128" w:rsidRPr="00252384" w:rsidRDefault="000E5128" w:rsidP="000E5128">
      <w:pPr>
        <w:spacing w:after="120"/>
        <w:jc w:val="center"/>
        <w:rPr>
          <w:rFonts w:asciiTheme="minorHAnsi" w:hAnsiTheme="minorHAnsi"/>
          <w:b/>
          <w:bCs/>
          <w:sz w:val="28"/>
          <w:szCs w:val="28"/>
          <w:lang w:val="es-ES"/>
        </w:rPr>
      </w:pPr>
      <w:r w:rsidRPr="00252384">
        <w:rPr>
          <w:rFonts w:asciiTheme="minorHAnsi" w:hAnsiTheme="minorHAnsi"/>
          <w:b/>
          <w:bCs/>
          <w:sz w:val="28"/>
          <w:szCs w:val="28"/>
          <w:lang w:val="es-ES"/>
        </w:rPr>
        <w:t>MÉTODOS DE TRABAJO E INSTALACIONES</w:t>
      </w:r>
    </w:p>
    <w:p w:rsidR="00252384" w:rsidRDefault="000E5128" w:rsidP="000E5128">
      <w:pPr>
        <w:spacing w:before="240"/>
        <w:rPr>
          <w:rFonts w:asciiTheme="minorHAnsi" w:hAnsiTheme="minorHAnsi"/>
          <w:lang w:val="es-ES"/>
        </w:rPr>
      </w:pPr>
      <w:r w:rsidRPr="00252384">
        <w:rPr>
          <w:rFonts w:asciiTheme="minorHAnsi" w:hAnsiTheme="minorHAnsi"/>
          <w:b/>
          <w:bCs/>
          <w:lang w:val="es-ES"/>
        </w:rPr>
        <w:t>REUNIONES SIN PAPEL:</w:t>
      </w:r>
      <w:r w:rsidRPr="00252384">
        <w:rPr>
          <w:rFonts w:asciiTheme="minorHAnsi" w:hAnsiTheme="minorHAnsi"/>
          <w:lang w:val="es-ES"/>
        </w:rPr>
        <w:t xml:space="preserve"> La reunión trabajará sin hacer uso del papel. </w:t>
      </w:r>
    </w:p>
    <w:p w:rsidR="000E5128" w:rsidRPr="00252384" w:rsidRDefault="00252384" w:rsidP="000E5128">
      <w:pPr>
        <w:spacing w:before="240"/>
        <w:rPr>
          <w:rFonts w:asciiTheme="minorHAnsi" w:hAnsiTheme="minorHAnsi"/>
          <w:lang w:val="es-ES"/>
        </w:rPr>
      </w:pPr>
      <w:r w:rsidRPr="00252384">
        <w:rPr>
          <w:rFonts w:asciiTheme="minorHAnsi" w:hAnsiTheme="minorHAnsi"/>
          <w:b/>
          <w:bCs/>
          <w:lang w:val="es-ES"/>
        </w:rPr>
        <w:t>IDIOMA DE TRABAJO:</w:t>
      </w:r>
      <w:r>
        <w:rPr>
          <w:rFonts w:asciiTheme="minorHAnsi" w:hAnsiTheme="minorHAnsi"/>
          <w:lang w:val="es-ES"/>
        </w:rPr>
        <w:t xml:space="preserve"> </w:t>
      </w:r>
      <w:r w:rsidR="000E5128" w:rsidRPr="00252384">
        <w:rPr>
          <w:rFonts w:asciiTheme="minorHAnsi" w:hAnsiTheme="minorHAnsi"/>
          <w:lang w:val="es-ES"/>
        </w:rPr>
        <w:t>Las reuniones y discusiones tendrán lugar en inglés.</w:t>
      </w:r>
    </w:p>
    <w:p w:rsidR="000E5128" w:rsidRPr="00252384" w:rsidRDefault="000E5128" w:rsidP="00252384">
      <w:pPr>
        <w:rPr>
          <w:rFonts w:asciiTheme="minorHAnsi" w:hAnsiTheme="minorHAnsi"/>
          <w:lang w:val="es-ES"/>
        </w:rPr>
      </w:pPr>
      <w:r w:rsidRPr="00252384">
        <w:rPr>
          <w:rFonts w:asciiTheme="minorHAnsi" w:hAnsiTheme="minorHAnsi"/>
          <w:b/>
          <w:bCs/>
          <w:lang w:val="es-ES"/>
        </w:rPr>
        <w:t>LAN INALÁMBRICA:</w:t>
      </w:r>
      <w:r w:rsidRPr="00252384">
        <w:rPr>
          <w:rFonts w:asciiTheme="minorHAnsi" w:hAnsiTheme="minorHAnsi"/>
          <w:lang w:val="es-ES"/>
        </w:rPr>
        <w:t xml:space="preserve"> Los delegados disponen de instalaciones de red de área local inalámbrica en </w:t>
      </w:r>
      <w:r w:rsidR="00252384">
        <w:rPr>
          <w:rFonts w:asciiTheme="minorHAnsi" w:hAnsiTheme="minorHAnsi"/>
          <w:lang w:val="es-ES"/>
        </w:rPr>
        <w:t>el lugar de celebración del evento</w:t>
      </w:r>
      <w:r w:rsidRPr="00252384">
        <w:rPr>
          <w:rFonts w:asciiTheme="minorHAnsi" w:hAnsiTheme="minorHAnsi"/>
          <w:lang w:val="es-ES"/>
        </w:rPr>
        <w:t xml:space="preserve">. </w:t>
      </w:r>
    </w:p>
    <w:p w:rsidR="000E5128" w:rsidRPr="00252384" w:rsidRDefault="000E5128" w:rsidP="00252384">
      <w:pPr>
        <w:rPr>
          <w:rFonts w:asciiTheme="minorHAnsi" w:hAnsiTheme="minorHAnsi"/>
          <w:lang w:val="es-ES"/>
        </w:rPr>
      </w:pPr>
      <w:r w:rsidRPr="00252384">
        <w:rPr>
          <w:rFonts w:asciiTheme="minorHAnsi" w:hAnsiTheme="minorHAnsi"/>
          <w:b/>
          <w:bCs/>
          <w:lang w:val="es-ES"/>
        </w:rPr>
        <w:t xml:space="preserve">PRÉSTAMO DE COMPUTADORAS PORTÁTILES: </w:t>
      </w:r>
      <w:r w:rsidR="00252384" w:rsidRPr="00252384">
        <w:rPr>
          <w:rFonts w:asciiTheme="minorHAnsi" w:hAnsiTheme="minorHAnsi"/>
          <w:lang w:val="es-ES"/>
        </w:rPr>
        <w:t>Aunque habrá un número reducido de computadoras puestas a disposición de los delegados en el cibercafé, el anfitrión no podrá prestar computadoras portátiles a los participantes. En consecuencia, se aconseja a todos los delegados que traigan consigo sus propias computadoras a fin de poder participar plenamente en la reunión.</w:t>
      </w:r>
    </w:p>
    <w:p w:rsidR="000E5128" w:rsidRPr="00252384" w:rsidRDefault="000E5128" w:rsidP="00252384">
      <w:pPr>
        <w:rPr>
          <w:rFonts w:asciiTheme="minorHAnsi" w:hAnsiTheme="minorHAnsi"/>
          <w:lang w:val="es-ES"/>
        </w:rPr>
      </w:pPr>
      <w:r w:rsidRPr="00252384">
        <w:rPr>
          <w:rFonts w:asciiTheme="minorHAnsi" w:hAnsiTheme="minorHAnsi"/>
          <w:b/>
          <w:bCs/>
          <w:lang w:val="es-ES"/>
        </w:rPr>
        <w:t>IMPRESORAS:</w:t>
      </w:r>
      <w:r w:rsidRPr="00252384">
        <w:rPr>
          <w:rFonts w:asciiTheme="minorHAnsi" w:hAnsiTheme="minorHAnsi"/>
          <w:lang w:val="es-ES"/>
        </w:rPr>
        <w:t xml:space="preserve"> </w:t>
      </w:r>
      <w:r w:rsidR="00252384" w:rsidRPr="00252384">
        <w:rPr>
          <w:rFonts w:asciiTheme="minorHAnsi" w:hAnsiTheme="minorHAnsi"/>
          <w:lang w:val="es-ES"/>
        </w:rPr>
        <w:t>Los delegados dispon</w:t>
      </w:r>
      <w:r w:rsidR="00252384">
        <w:rPr>
          <w:rFonts w:asciiTheme="minorHAnsi" w:hAnsiTheme="minorHAnsi"/>
          <w:lang w:val="es-ES"/>
        </w:rPr>
        <w:t xml:space="preserve">drán de impresoras </w:t>
      </w:r>
      <w:r w:rsidR="00252384" w:rsidRPr="00252384">
        <w:rPr>
          <w:rFonts w:asciiTheme="minorHAnsi" w:hAnsiTheme="minorHAnsi"/>
          <w:lang w:val="es-ES"/>
        </w:rPr>
        <w:t>en el lugar de celebración del evento</w:t>
      </w:r>
      <w:r w:rsidRPr="00252384">
        <w:rPr>
          <w:rFonts w:asciiTheme="minorHAnsi" w:hAnsiTheme="minorHAnsi"/>
          <w:lang w:val="es-ES"/>
        </w:rPr>
        <w:t>.</w:t>
      </w:r>
    </w:p>
    <w:p w:rsidR="000E5128" w:rsidRPr="00252384" w:rsidRDefault="000E5128" w:rsidP="000E5128">
      <w:pPr>
        <w:keepNext/>
        <w:keepLines/>
        <w:tabs>
          <w:tab w:val="left" w:pos="2127"/>
          <w:tab w:val="left" w:pos="2410"/>
          <w:tab w:val="left" w:pos="2921"/>
          <w:tab w:val="left" w:pos="3261"/>
        </w:tabs>
        <w:spacing w:before="480"/>
        <w:ind w:left="794" w:hanging="794"/>
        <w:jc w:val="center"/>
        <w:outlineLvl w:val="0"/>
        <w:rPr>
          <w:rFonts w:asciiTheme="minorHAnsi" w:hAnsiTheme="minorHAnsi"/>
          <w:b/>
          <w:sz w:val="28"/>
          <w:szCs w:val="28"/>
          <w:lang w:val="es-ES"/>
        </w:rPr>
      </w:pPr>
      <w:r w:rsidRPr="00252384">
        <w:rPr>
          <w:rFonts w:asciiTheme="minorHAnsi" w:hAnsiTheme="minorHAnsi"/>
          <w:b/>
          <w:sz w:val="28"/>
          <w:szCs w:val="28"/>
          <w:lang w:val="es-ES"/>
        </w:rPr>
        <w:t>INSCRIPCIÓN</w:t>
      </w:r>
    </w:p>
    <w:p w:rsidR="000E5128" w:rsidRPr="00252384" w:rsidRDefault="000E5128" w:rsidP="007B4A3D">
      <w:pPr>
        <w:rPr>
          <w:rFonts w:asciiTheme="minorHAnsi" w:hAnsiTheme="minorHAnsi"/>
          <w:lang w:val="es-ES"/>
        </w:rPr>
      </w:pPr>
      <w:r w:rsidRPr="00252384">
        <w:rPr>
          <w:rFonts w:asciiTheme="minorHAnsi" w:hAnsiTheme="minorHAnsi"/>
          <w:lang w:val="es-ES"/>
        </w:rPr>
        <w:t>La inscripción a la reunión se efectuará exclusivamente a través del sitio web de la UIT</w:t>
      </w:r>
      <w:r w:rsidR="00252384">
        <w:rPr>
          <w:rFonts w:asciiTheme="minorHAnsi" w:hAnsiTheme="minorHAnsi"/>
          <w:lang w:val="es-ES"/>
        </w:rPr>
        <w:t>; véase el enlace en la página principal de la IPTV-GSI</w:t>
      </w:r>
      <w:r w:rsidR="00EF01A4">
        <w:rPr>
          <w:rFonts w:asciiTheme="minorHAnsi" w:hAnsiTheme="minorHAnsi"/>
          <w:lang w:val="es-ES"/>
        </w:rPr>
        <w:t xml:space="preserve"> </w:t>
      </w:r>
      <w:r w:rsidRPr="00252384">
        <w:rPr>
          <w:rFonts w:asciiTheme="minorHAnsi" w:hAnsiTheme="minorHAnsi"/>
          <w:lang w:val="es-ES"/>
        </w:rPr>
        <w:t>(</w:t>
      </w:r>
      <w:hyperlink r:id="rId21" w:history="1">
        <w:r w:rsidRPr="00252384">
          <w:rPr>
            <w:rFonts w:asciiTheme="minorHAnsi" w:hAnsiTheme="minorHAnsi"/>
            <w:color w:val="0000FF"/>
            <w:u w:val="single"/>
            <w:lang w:val="es-ES"/>
          </w:rPr>
          <w:t>http://itu.int/en/</w:t>
        </w:r>
        <w:r w:rsidRPr="00252384">
          <w:rPr>
            <w:rFonts w:asciiTheme="minorHAnsi" w:hAnsiTheme="minorHAnsi"/>
            <w:color w:val="0000FF"/>
            <w:u w:val="single"/>
            <w:lang w:val="es-ES"/>
          </w:rPr>
          <w:t>I</w:t>
        </w:r>
        <w:r w:rsidRPr="00252384">
          <w:rPr>
            <w:rFonts w:asciiTheme="minorHAnsi" w:hAnsiTheme="minorHAnsi"/>
            <w:color w:val="0000FF"/>
            <w:u w:val="single"/>
            <w:lang w:val="es-ES"/>
          </w:rPr>
          <w:t>TU-T/gsi/iptv</w:t>
        </w:r>
      </w:hyperlink>
      <w:r w:rsidRPr="00252384">
        <w:rPr>
          <w:rFonts w:asciiTheme="minorHAnsi" w:hAnsiTheme="minorHAnsi"/>
          <w:lang w:val="es-ES"/>
        </w:rPr>
        <w:t>).</w:t>
      </w:r>
      <w:r w:rsidR="00EF01A4">
        <w:rPr>
          <w:rFonts w:asciiTheme="minorHAnsi" w:hAnsiTheme="minorHAnsi"/>
          <w:lang w:val="es-ES"/>
        </w:rPr>
        <w:t xml:space="preserve"> Obsérvese que se está utilizando un formulario común para la inscripción a la reunión de la CE 16 y al evento IPTV</w:t>
      </w:r>
      <w:r w:rsidR="007B4A3D">
        <w:rPr>
          <w:rFonts w:asciiTheme="minorHAnsi" w:hAnsiTheme="minorHAnsi"/>
          <w:lang w:val="es-ES"/>
        </w:rPr>
        <w:noBreakHyphen/>
      </w:r>
      <w:r w:rsidR="00EF01A4">
        <w:rPr>
          <w:rFonts w:asciiTheme="minorHAnsi" w:hAnsiTheme="minorHAnsi"/>
          <w:lang w:val="es-ES"/>
        </w:rPr>
        <w:t>GSI.</w:t>
      </w:r>
    </w:p>
    <w:p w:rsidR="000E5128" w:rsidRPr="00252384" w:rsidRDefault="000E5128" w:rsidP="00EF01A4">
      <w:pPr>
        <w:rPr>
          <w:rFonts w:asciiTheme="minorHAnsi" w:hAnsiTheme="minorHAnsi"/>
          <w:b/>
          <w:lang w:val="es-ES"/>
        </w:rPr>
      </w:pPr>
      <w:r w:rsidRPr="00252384">
        <w:rPr>
          <w:rFonts w:asciiTheme="minorHAnsi" w:hAnsiTheme="minorHAnsi"/>
          <w:szCs w:val="24"/>
          <w:lang w:val="es-ES"/>
        </w:rPr>
        <w:t>A fin de permitir a la TSB adoptar todas las disposiciones necesarias relativas a la organización del</w:t>
      </w:r>
      <w:r w:rsidR="00350D31" w:rsidRPr="00252384">
        <w:rPr>
          <w:rFonts w:asciiTheme="minorHAnsi" w:hAnsiTheme="minorHAnsi"/>
          <w:szCs w:val="24"/>
          <w:lang w:val="es-ES"/>
        </w:rPr>
        <w:t> </w:t>
      </w:r>
      <w:r w:rsidRPr="00252384">
        <w:rPr>
          <w:rFonts w:asciiTheme="minorHAnsi" w:hAnsiTheme="minorHAnsi"/>
          <w:szCs w:val="24"/>
          <w:lang w:val="es-ES"/>
        </w:rPr>
        <w:t xml:space="preserve">evento IPTV-GSI, los delegados deberán inscribirse lo antes posible y, en cualquier caso, </w:t>
      </w:r>
      <w:r w:rsidRPr="00252384">
        <w:rPr>
          <w:rFonts w:asciiTheme="minorHAnsi" w:hAnsiTheme="minorHAnsi"/>
          <w:b/>
          <w:bCs/>
          <w:szCs w:val="24"/>
          <w:lang w:val="es-ES"/>
        </w:rPr>
        <w:t>el</w:t>
      </w:r>
      <w:r w:rsidR="00350D31" w:rsidRPr="00252384">
        <w:rPr>
          <w:rFonts w:asciiTheme="minorHAnsi" w:hAnsiTheme="minorHAnsi"/>
          <w:b/>
          <w:bCs/>
          <w:szCs w:val="24"/>
          <w:lang w:val="es-ES"/>
        </w:rPr>
        <w:t> </w:t>
      </w:r>
      <w:r w:rsidR="00EF01A4">
        <w:rPr>
          <w:rFonts w:asciiTheme="minorHAnsi" w:hAnsiTheme="minorHAnsi"/>
          <w:b/>
          <w:bCs/>
          <w:szCs w:val="24"/>
          <w:lang w:val="es-ES"/>
        </w:rPr>
        <w:t>9</w:t>
      </w:r>
      <w:r w:rsidRPr="00252384">
        <w:rPr>
          <w:rFonts w:asciiTheme="minorHAnsi" w:hAnsiTheme="minorHAnsi"/>
          <w:b/>
          <w:bCs/>
          <w:szCs w:val="24"/>
          <w:lang w:val="es-ES"/>
        </w:rPr>
        <w:t> de</w:t>
      </w:r>
      <w:r w:rsidR="00350D31" w:rsidRPr="00252384">
        <w:rPr>
          <w:rFonts w:asciiTheme="minorHAnsi" w:hAnsiTheme="minorHAnsi"/>
          <w:b/>
          <w:bCs/>
          <w:szCs w:val="24"/>
          <w:lang w:val="es-ES"/>
        </w:rPr>
        <w:t> </w:t>
      </w:r>
      <w:r w:rsidR="000377D2" w:rsidRPr="00252384">
        <w:rPr>
          <w:rFonts w:asciiTheme="minorHAnsi" w:hAnsiTheme="minorHAnsi"/>
          <w:b/>
          <w:bCs/>
          <w:szCs w:val="24"/>
          <w:lang w:val="es-ES"/>
        </w:rPr>
        <w:t>enero</w:t>
      </w:r>
      <w:r w:rsidRPr="00252384">
        <w:rPr>
          <w:rFonts w:asciiTheme="minorHAnsi" w:hAnsiTheme="minorHAnsi"/>
          <w:b/>
          <w:bCs/>
          <w:szCs w:val="24"/>
          <w:lang w:val="es-ES"/>
        </w:rPr>
        <w:t xml:space="preserve"> de 201</w:t>
      </w:r>
      <w:r w:rsidR="00EF01A4">
        <w:rPr>
          <w:rFonts w:asciiTheme="minorHAnsi" w:hAnsiTheme="minorHAnsi"/>
          <w:b/>
          <w:bCs/>
          <w:szCs w:val="24"/>
          <w:lang w:val="es-ES"/>
        </w:rPr>
        <w:t>5</w:t>
      </w:r>
      <w:r w:rsidRPr="00252384">
        <w:rPr>
          <w:rFonts w:asciiTheme="minorHAnsi" w:hAnsiTheme="minorHAnsi"/>
          <w:b/>
          <w:bCs/>
          <w:szCs w:val="24"/>
          <w:lang w:val="es-ES"/>
        </w:rPr>
        <w:t xml:space="preserve"> a más tardar</w:t>
      </w:r>
      <w:r w:rsidRPr="00252384">
        <w:rPr>
          <w:rFonts w:asciiTheme="minorHAnsi" w:hAnsiTheme="minorHAnsi"/>
          <w:szCs w:val="24"/>
          <w:lang w:val="es-ES"/>
        </w:rPr>
        <w:t>.</w:t>
      </w:r>
    </w:p>
    <w:p w:rsidR="000E5128" w:rsidRPr="00252384" w:rsidRDefault="000E5128" w:rsidP="007B4A3D">
      <w:pPr>
        <w:keepNext/>
        <w:keepLines/>
        <w:tabs>
          <w:tab w:val="left" w:pos="1418"/>
          <w:tab w:val="left" w:pos="1702"/>
          <w:tab w:val="left" w:pos="2160"/>
        </w:tabs>
        <w:spacing w:before="480" w:after="60"/>
        <w:ind w:right="91"/>
        <w:jc w:val="center"/>
        <w:rPr>
          <w:rFonts w:asciiTheme="minorHAnsi" w:hAnsiTheme="minorHAnsi"/>
          <w:b/>
          <w:bCs/>
          <w:sz w:val="28"/>
          <w:szCs w:val="28"/>
          <w:lang w:val="es-ES"/>
        </w:rPr>
      </w:pPr>
      <w:r w:rsidRPr="00252384">
        <w:rPr>
          <w:rFonts w:asciiTheme="minorHAnsi" w:hAnsiTheme="minorHAnsi"/>
          <w:b/>
          <w:bCs/>
          <w:sz w:val="28"/>
          <w:szCs w:val="28"/>
          <w:lang w:val="es-ES"/>
        </w:rPr>
        <w:lastRenderedPageBreak/>
        <w:t xml:space="preserve">VISITAR GINEBRA: HOTELES Y VISADO </w:t>
      </w:r>
    </w:p>
    <w:p w:rsidR="00EF01A4" w:rsidRPr="007B4A3D" w:rsidRDefault="00EF01A4" w:rsidP="007B4A3D">
      <w:pPr>
        <w:rPr>
          <w:rFonts w:asciiTheme="minorHAnsi" w:hAnsiTheme="minorHAnsi" w:cstheme="minorHAnsi"/>
          <w:b/>
          <w:bCs/>
        </w:rPr>
      </w:pPr>
      <w:r w:rsidRPr="007B4A3D">
        <w:rPr>
          <w:rFonts w:asciiTheme="minorHAnsi" w:hAnsiTheme="minorHAnsi" w:cstheme="minorHAnsi"/>
        </w:rPr>
        <w:t xml:space="preserve">Le rogamos tome nota de que ya se encuentra disponible un sitio web de información al visitante en la dirección </w:t>
      </w:r>
      <w:hyperlink r:id="rId22" w:history="1">
        <w:r w:rsidRPr="007B4A3D">
          <w:rPr>
            <w:rStyle w:val="Hyperlink"/>
            <w:rFonts w:asciiTheme="minorHAnsi" w:hAnsiTheme="minorHAnsi" w:cstheme="minorHAnsi"/>
            <w:szCs w:val="24"/>
          </w:rPr>
          <w:t>http://itu.int/en/delegates-c</w:t>
        </w:r>
        <w:r w:rsidRPr="007B4A3D">
          <w:rPr>
            <w:rStyle w:val="Hyperlink"/>
            <w:rFonts w:asciiTheme="minorHAnsi" w:hAnsiTheme="minorHAnsi" w:cstheme="minorHAnsi"/>
            <w:szCs w:val="24"/>
          </w:rPr>
          <w:t>o</w:t>
        </w:r>
        <w:r w:rsidRPr="007B4A3D">
          <w:rPr>
            <w:rStyle w:val="Hyperlink"/>
            <w:rFonts w:asciiTheme="minorHAnsi" w:hAnsiTheme="minorHAnsi" w:cstheme="minorHAnsi"/>
            <w:szCs w:val="24"/>
          </w:rPr>
          <w:t>rner</w:t>
        </w:r>
      </w:hyperlink>
      <w:r w:rsidRPr="007B4A3D">
        <w:rPr>
          <w:rFonts w:asciiTheme="minorHAnsi" w:hAnsiTheme="minorHAnsi" w:cstheme="minorHAnsi"/>
        </w:rPr>
        <w:t>.</w:t>
      </w:r>
    </w:p>
    <w:p w:rsidR="00EF01A4" w:rsidRPr="007B4A3D" w:rsidRDefault="00EF01A4" w:rsidP="00EF01A4">
      <w:pPr>
        <w:rPr>
          <w:rFonts w:asciiTheme="minorHAnsi" w:hAnsiTheme="minorHAnsi"/>
          <w:szCs w:val="24"/>
        </w:rPr>
      </w:pPr>
      <w:r w:rsidRPr="007B4A3D">
        <w:rPr>
          <w:rFonts w:asciiTheme="minorHAnsi" w:hAnsiTheme="minorHAnsi"/>
          <w:b/>
          <w:bCs/>
          <w:szCs w:val="24"/>
        </w:rPr>
        <w:t>HOTELES:</w:t>
      </w:r>
      <w:r w:rsidRPr="007B4A3D">
        <w:rPr>
          <w:rFonts w:asciiTheme="minorHAnsi" w:hAnsiTheme="minorHAnsi"/>
          <w:szCs w:val="24"/>
        </w:rPr>
        <w:t xml:space="preserve"> Para su conveniencia, se adjunta un formulario de reserva de hotel (</w:t>
      </w:r>
      <w:r w:rsidRPr="007B4A3D">
        <w:rPr>
          <w:rFonts w:asciiTheme="minorHAnsi" w:hAnsiTheme="minorHAnsi"/>
          <w:b/>
          <w:bCs/>
          <w:szCs w:val="24"/>
        </w:rPr>
        <w:t>Formulario 2</w:t>
      </w:r>
      <w:r w:rsidRPr="007B4A3D">
        <w:rPr>
          <w:rFonts w:asciiTheme="minorHAnsi" w:hAnsiTheme="minorHAnsi"/>
          <w:szCs w:val="24"/>
        </w:rPr>
        <w:t xml:space="preserve">). Podrá encontrar una lista de hoteles en la dirección </w:t>
      </w:r>
      <w:hyperlink r:id="rId23" w:history="1">
        <w:r w:rsidRPr="007B4A3D">
          <w:rPr>
            <w:rStyle w:val="Hyperlink"/>
            <w:rFonts w:asciiTheme="minorHAnsi" w:hAnsiTheme="minorHAnsi"/>
            <w:szCs w:val="24"/>
          </w:rPr>
          <w:t>http://www.itu.int/</w:t>
        </w:r>
        <w:r w:rsidRPr="007B4A3D">
          <w:rPr>
            <w:rStyle w:val="Hyperlink"/>
            <w:rFonts w:asciiTheme="minorHAnsi" w:hAnsiTheme="minorHAnsi"/>
            <w:szCs w:val="24"/>
          </w:rPr>
          <w:t>t</w:t>
        </w:r>
        <w:r w:rsidRPr="007B4A3D">
          <w:rPr>
            <w:rStyle w:val="Hyperlink"/>
            <w:rFonts w:asciiTheme="minorHAnsi" w:hAnsiTheme="minorHAnsi"/>
            <w:szCs w:val="24"/>
          </w:rPr>
          <w:t>ravel/</w:t>
        </w:r>
      </w:hyperlink>
      <w:r w:rsidRPr="007B4A3D">
        <w:rPr>
          <w:rFonts w:asciiTheme="minorHAnsi" w:hAnsiTheme="minorHAnsi"/>
          <w:szCs w:val="24"/>
        </w:rPr>
        <w:t>.</w:t>
      </w:r>
    </w:p>
    <w:p w:rsidR="00EF01A4" w:rsidRPr="007B4A3D" w:rsidRDefault="00EF01A4" w:rsidP="00EF01A4">
      <w:pPr>
        <w:rPr>
          <w:rFonts w:asciiTheme="minorHAnsi" w:hAnsiTheme="minorHAnsi"/>
          <w:szCs w:val="24"/>
        </w:rPr>
      </w:pPr>
      <w:r w:rsidRPr="007B4A3D">
        <w:rPr>
          <w:rFonts w:asciiTheme="minorHAnsi" w:hAnsiTheme="minorHAnsi"/>
          <w:b/>
          <w:bCs/>
          <w:szCs w:val="24"/>
        </w:rPr>
        <w:t>VISADOS:</w:t>
      </w:r>
      <w:r w:rsidRPr="007B4A3D">
        <w:rPr>
          <w:rFonts w:asciiTheme="minorHAnsi" w:hAnsiTheme="minorHAnsi"/>
          <w:szCs w:val="24"/>
        </w:rPr>
        <w:t xml:space="preserve"> Deseamos recordarle que los ciudadanos procedentes de ciertos países necesitan visado para entrar y permanecer en Suiza. </w:t>
      </w:r>
      <w:r w:rsidRPr="007B4A3D">
        <w:rPr>
          <w:rFonts w:asciiTheme="minorHAnsi" w:hAnsiTheme="minorHAnsi"/>
          <w:b/>
          <w:bCs/>
          <w:szCs w:val="24"/>
        </w:rPr>
        <w:t>Ese visado debe solicitarse al menos cuatro (4) semanas antes de la fecha de inicio de la reunión</w:t>
      </w:r>
      <w:r w:rsidRPr="007B4A3D">
        <w:rPr>
          <w:rFonts w:asciiTheme="minorHAnsi" w:hAnsiTheme="minorHAnsi"/>
          <w:szCs w:val="24"/>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7B4A3D">
        <w:rPr>
          <w:rFonts w:asciiTheme="minorHAnsi" w:hAnsiTheme="minorHAnsi"/>
          <w:b/>
          <w:bCs/>
          <w:szCs w:val="24"/>
        </w:rPr>
        <w:t>cuatro</w:t>
      </w:r>
      <w:r w:rsidRPr="007B4A3D">
        <w:rPr>
          <w:rFonts w:asciiTheme="minorHAnsi" w:hAnsiTheme="minorHAnsi"/>
          <w:szCs w:val="24"/>
        </w:rPr>
        <w:t xml:space="preserve"> semanas. Toda solicitud al respecto debe especificar el nombre completo y las funciones, la fecha de nacimiento, el número de pasaporte, con las fechas de expedición y expiración, de la(s) persona(s) para la(s) que se solicita el visado</w:t>
      </w:r>
      <w:r w:rsidRPr="007B4A3D">
        <w:rPr>
          <w:vertAlign w:val="superscript"/>
        </w:rPr>
        <w:footnoteReference w:id="1"/>
      </w:r>
      <w:r w:rsidRPr="007B4A3D">
        <w:rPr>
          <w:rFonts w:asciiTheme="minorHAnsi" w:hAnsiTheme="minorHAnsi"/>
          <w:szCs w:val="24"/>
        </w:rPr>
        <w:t xml:space="preserve"> y todo ello debe ir acompañado por una copia de la notificación de confirmación de inscripción aprobada para la reunión del UIT</w:t>
      </w:r>
      <w:r w:rsidRPr="007B4A3D">
        <w:rPr>
          <w:rFonts w:asciiTheme="minorHAnsi" w:hAnsiTheme="minorHAnsi"/>
          <w:szCs w:val="24"/>
        </w:rPr>
        <w:noBreakHyphen/>
        <w:t>T correspondiente, y remitirse a la TSB con la indicación "</w:t>
      </w:r>
      <w:r w:rsidRPr="007B4A3D">
        <w:rPr>
          <w:rFonts w:asciiTheme="minorHAnsi" w:hAnsiTheme="minorHAnsi"/>
          <w:b/>
          <w:szCs w:val="24"/>
        </w:rPr>
        <w:t>solicitud de visado</w:t>
      </w:r>
      <w:r w:rsidRPr="007B4A3D">
        <w:rPr>
          <w:rFonts w:asciiTheme="minorHAnsi" w:hAnsiTheme="minorHAnsi"/>
          <w:szCs w:val="24"/>
        </w:rPr>
        <w:t>", por fax (+41 22 730 5853) o por correo electrónico (</w:t>
      </w:r>
      <w:hyperlink r:id="rId24" w:history="1">
        <w:r w:rsidRPr="007B4A3D">
          <w:rPr>
            <w:rStyle w:val="Hyperlink"/>
            <w:rFonts w:asciiTheme="minorHAnsi" w:hAnsiTheme="minorHAnsi"/>
            <w:szCs w:val="24"/>
          </w:rPr>
          <w:t>tsbreg</w:t>
        </w:r>
        <w:r w:rsidRPr="007B4A3D">
          <w:rPr>
            <w:rStyle w:val="Hyperlink"/>
            <w:rFonts w:asciiTheme="minorHAnsi" w:hAnsiTheme="minorHAnsi"/>
            <w:szCs w:val="24"/>
          </w:rPr>
          <w:t>@</w:t>
        </w:r>
        <w:r w:rsidRPr="007B4A3D">
          <w:rPr>
            <w:rStyle w:val="Hyperlink"/>
            <w:rFonts w:asciiTheme="minorHAnsi" w:hAnsiTheme="minorHAnsi"/>
            <w:szCs w:val="24"/>
          </w:rPr>
          <w:t>itu.int</w:t>
        </w:r>
      </w:hyperlink>
      <w:r w:rsidRPr="007B4A3D">
        <w:rPr>
          <w:rFonts w:asciiTheme="minorHAnsi" w:hAnsiTheme="minorHAnsi"/>
          <w:szCs w:val="24"/>
        </w:rPr>
        <w:t>).</w:t>
      </w:r>
    </w:p>
    <w:p w:rsidR="00EF01A4" w:rsidRPr="00252384" w:rsidRDefault="00EF01A4" w:rsidP="00EF01A4">
      <w:pPr>
        <w:keepNext/>
        <w:keepLines/>
        <w:tabs>
          <w:tab w:val="left" w:pos="2127"/>
          <w:tab w:val="left" w:pos="2410"/>
          <w:tab w:val="left" w:pos="2921"/>
          <w:tab w:val="left" w:pos="3261"/>
        </w:tabs>
        <w:spacing w:before="480" w:after="120"/>
        <w:ind w:left="794" w:hanging="794"/>
        <w:jc w:val="center"/>
        <w:outlineLvl w:val="0"/>
        <w:rPr>
          <w:rFonts w:asciiTheme="minorHAnsi" w:hAnsiTheme="minorHAnsi"/>
          <w:b/>
          <w:sz w:val="28"/>
          <w:szCs w:val="28"/>
          <w:lang w:val="es-ES"/>
        </w:rPr>
      </w:pPr>
      <w:r w:rsidRPr="00252384">
        <w:rPr>
          <w:rFonts w:asciiTheme="minorHAnsi" w:hAnsiTheme="minorHAnsi"/>
          <w:b/>
          <w:sz w:val="28"/>
          <w:szCs w:val="28"/>
          <w:lang w:val="es-ES"/>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951"/>
      </w:tblGrid>
      <w:tr w:rsidR="00EF01A4" w:rsidRPr="00252384" w:rsidTr="00D44B5E">
        <w:tc>
          <w:tcPr>
            <w:tcW w:w="1701" w:type="dxa"/>
            <w:shd w:val="clear" w:color="auto" w:fill="auto"/>
          </w:tcPr>
          <w:p w:rsidR="00EF01A4" w:rsidRPr="00252384" w:rsidRDefault="00EF01A4" w:rsidP="00EF01A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Pr>
                <w:rFonts w:asciiTheme="minorHAnsi" w:hAnsiTheme="minorHAnsi"/>
                <w:lang w:val="es-ES"/>
              </w:rPr>
              <w:t>12.01.2015</w:t>
            </w:r>
          </w:p>
        </w:tc>
        <w:tc>
          <w:tcPr>
            <w:tcW w:w="8330" w:type="dxa"/>
            <w:shd w:val="clear" w:color="auto" w:fill="auto"/>
          </w:tcPr>
          <w:p w:rsidR="00EF01A4" w:rsidRPr="00252384" w:rsidRDefault="00EF01A4" w:rsidP="00EF01A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inorHAnsi" w:hAnsiTheme="minorHAnsi"/>
                <w:lang w:val="es-ES"/>
              </w:rPr>
            </w:pPr>
            <w:r w:rsidRPr="00252384">
              <w:rPr>
                <w:rFonts w:asciiTheme="minorHAnsi" w:hAnsiTheme="minorHAnsi"/>
                <w:lang w:val="es-ES"/>
              </w:rPr>
              <w:t>–</w:t>
            </w:r>
            <w:r w:rsidRPr="00252384">
              <w:rPr>
                <w:rFonts w:asciiTheme="minorHAnsi" w:hAnsiTheme="minorHAnsi"/>
                <w:lang w:val="es-ES"/>
              </w:rPr>
              <w:tab/>
              <w:t xml:space="preserve">solicitudes de cartas para la obtención de visado </w:t>
            </w:r>
          </w:p>
        </w:tc>
      </w:tr>
      <w:tr w:rsidR="00EF01A4" w:rsidRPr="00252384" w:rsidTr="00D44B5E">
        <w:tc>
          <w:tcPr>
            <w:tcW w:w="1701" w:type="dxa"/>
            <w:shd w:val="clear" w:color="auto" w:fill="auto"/>
          </w:tcPr>
          <w:p w:rsidR="00EF01A4" w:rsidRPr="00252384" w:rsidRDefault="00EF01A4" w:rsidP="00D44B5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Pr>
                <w:rFonts w:asciiTheme="minorHAnsi" w:hAnsiTheme="minorHAnsi"/>
                <w:lang w:val="es-ES"/>
              </w:rPr>
              <w:t>09.01.2015</w:t>
            </w:r>
          </w:p>
        </w:tc>
        <w:tc>
          <w:tcPr>
            <w:tcW w:w="8330" w:type="dxa"/>
            <w:shd w:val="clear" w:color="auto" w:fill="auto"/>
          </w:tcPr>
          <w:p w:rsidR="00EF01A4" w:rsidRPr="00252384" w:rsidRDefault="00EF01A4" w:rsidP="00D44B5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252384">
              <w:rPr>
                <w:rFonts w:asciiTheme="minorHAnsi" w:hAnsiTheme="minorHAnsi"/>
                <w:lang w:val="es-ES"/>
              </w:rPr>
              <w:t>–</w:t>
            </w:r>
            <w:r w:rsidRPr="00252384">
              <w:rPr>
                <w:rFonts w:asciiTheme="minorHAnsi" w:hAnsiTheme="minorHAnsi"/>
                <w:lang w:val="es-ES"/>
              </w:rPr>
              <w:tab/>
            </w:r>
            <w:r>
              <w:rPr>
                <w:rFonts w:asciiTheme="minorHAnsi" w:hAnsiTheme="minorHAnsi"/>
                <w:lang w:val="es-ES"/>
              </w:rPr>
              <w:t>pre</w:t>
            </w:r>
            <w:r w:rsidRPr="00252384">
              <w:rPr>
                <w:rFonts w:asciiTheme="minorHAnsi" w:hAnsiTheme="minorHAnsi"/>
                <w:lang w:val="es-ES"/>
              </w:rPr>
              <w:t>inscripción en el sitio web de la IPTV-GSI</w:t>
            </w:r>
          </w:p>
        </w:tc>
      </w:tr>
      <w:tr w:rsidR="00EF01A4" w:rsidRPr="00252384" w:rsidTr="00D44B5E">
        <w:tc>
          <w:tcPr>
            <w:tcW w:w="1701" w:type="dxa"/>
            <w:shd w:val="clear" w:color="auto" w:fill="auto"/>
          </w:tcPr>
          <w:p w:rsidR="00EF01A4" w:rsidRPr="00252384" w:rsidRDefault="00EF01A4" w:rsidP="00D44B5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Pr>
                <w:rFonts w:asciiTheme="minorHAnsi" w:hAnsiTheme="minorHAnsi"/>
                <w:lang w:val="es-ES"/>
              </w:rPr>
              <w:t>27.01.2015</w:t>
            </w:r>
          </w:p>
        </w:tc>
        <w:tc>
          <w:tcPr>
            <w:tcW w:w="8330" w:type="dxa"/>
            <w:shd w:val="clear" w:color="auto" w:fill="auto"/>
          </w:tcPr>
          <w:p w:rsidR="00EF01A4" w:rsidRPr="00252384" w:rsidRDefault="00EF01A4" w:rsidP="00D44B5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252384">
              <w:rPr>
                <w:rFonts w:asciiTheme="minorHAnsi" w:hAnsiTheme="minorHAnsi"/>
                <w:lang w:val="es-ES"/>
              </w:rPr>
              <w:t>–</w:t>
            </w:r>
            <w:r w:rsidRPr="00252384">
              <w:rPr>
                <w:rFonts w:asciiTheme="minorHAnsi" w:hAnsiTheme="minorHAnsi"/>
                <w:lang w:val="es-ES"/>
              </w:rPr>
              <w:tab/>
              <w:t xml:space="preserve">plazo final para la presentación de contribuciones </w:t>
            </w:r>
          </w:p>
        </w:tc>
      </w:tr>
    </w:tbl>
    <w:p w:rsidR="005A74E9" w:rsidRPr="00252384" w:rsidRDefault="005A74E9">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s-ES"/>
        </w:rPr>
      </w:pPr>
      <w:r w:rsidRPr="00252384">
        <w:rPr>
          <w:rFonts w:asciiTheme="minorHAnsi" w:hAnsiTheme="minorHAnsi"/>
          <w:b/>
          <w:bCs/>
          <w:lang w:val="es-ES"/>
        </w:rPr>
        <w:br w:type="page"/>
      </w:r>
    </w:p>
    <w:p w:rsidR="00EF01A4" w:rsidRPr="00EF01A4" w:rsidRDefault="00EF01A4" w:rsidP="00EF01A4">
      <w:pPr>
        <w:tabs>
          <w:tab w:val="clear" w:pos="794"/>
          <w:tab w:val="clear" w:pos="1191"/>
          <w:tab w:val="clear" w:pos="1588"/>
          <w:tab w:val="clear" w:pos="1985"/>
          <w:tab w:val="left" w:pos="1134"/>
          <w:tab w:val="left" w:pos="1871"/>
          <w:tab w:val="left" w:pos="2268"/>
        </w:tabs>
        <w:ind w:right="-194"/>
        <w:jc w:val="center"/>
        <w:rPr>
          <w:rFonts w:ascii="Calibri" w:hAnsi="Calibri"/>
          <w:lang w:val="en-GB"/>
        </w:rPr>
      </w:pPr>
      <w:r w:rsidRPr="00EF01A4">
        <w:rPr>
          <w:rFonts w:ascii="Calibri" w:hAnsi="Calibri"/>
          <w:b/>
          <w:bCs/>
          <w:lang w:val="en-US"/>
        </w:rPr>
        <w:lastRenderedPageBreak/>
        <w:t>FORM 1 - HOTEL RESERVATION FORM</w:t>
      </w:r>
    </w:p>
    <w:p w:rsidR="00EF01A4" w:rsidRPr="00EF01A4" w:rsidRDefault="00EF01A4" w:rsidP="00EF01A4">
      <w:pPr>
        <w:tabs>
          <w:tab w:val="clear" w:pos="794"/>
          <w:tab w:val="clear" w:pos="1191"/>
          <w:tab w:val="clear" w:pos="1588"/>
          <w:tab w:val="clear" w:pos="1985"/>
          <w:tab w:val="left" w:pos="1134"/>
          <w:tab w:val="left" w:pos="1871"/>
          <w:tab w:val="left" w:pos="2268"/>
        </w:tabs>
        <w:spacing w:before="0"/>
        <w:ind w:right="-193"/>
        <w:jc w:val="center"/>
        <w:rPr>
          <w:rFonts w:ascii="Calibri" w:hAnsi="Calibri"/>
          <w:b/>
          <w:bCs/>
          <w:lang w:val="en-US"/>
        </w:rPr>
      </w:pPr>
      <w:r w:rsidRPr="00EF01A4">
        <w:rPr>
          <w:rFonts w:ascii="Calibri" w:hAnsi="Calibri"/>
          <w:b/>
          <w:bCs/>
          <w:lang w:val="en-US"/>
        </w:rPr>
        <w:t>(to TSB Circular 125)</w:t>
      </w:r>
    </w:p>
    <w:p w:rsidR="00EF01A4" w:rsidRPr="00EF01A4" w:rsidRDefault="00EF01A4" w:rsidP="00EF01A4">
      <w:pPr>
        <w:tabs>
          <w:tab w:val="clear" w:pos="794"/>
          <w:tab w:val="clear" w:pos="1191"/>
          <w:tab w:val="clear" w:pos="1588"/>
          <w:tab w:val="clear" w:pos="1985"/>
          <w:tab w:val="left" w:pos="1134"/>
          <w:tab w:val="left" w:pos="1871"/>
          <w:tab w:val="left" w:pos="2268"/>
        </w:tabs>
        <w:spacing w:before="0"/>
        <w:ind w:right="-193"/>
        <w:jc w:val="center"/>
        <w:rPr>
          <w:rFonts w:ascii="Calibri" w:hAnsi="Calibri"/>
          <w:b/>
          <w:bCs/>
          <w:lang w:val="en-US"/>
        </w:rPr>
      </w:pPr>
    </w:p>
    <w:tbl>
      <w:tblPr>
        <w:tblW w:w="9789" w:type="dxa"/>
        <w:jc w:val="center"/>
        <w:tblLayout w:type="fixed"/>
        <w:tblLook w:val="0000" w:firstRow="0" w:lastRow="0" w:firstColumn="0" w:lastColumn="0" w:noHBand="0" w:noVBand="0"/>
      </w:tblPr>
      <w:tblGrid>
        <w:gridCol w:w="8"/>
        <w:gridCol w:w="1263"/>
        <w:gridCol w:w="7132"/>
        <w:gridCol w:w="1378"/>
        <w:gridCol w:w="8"/>
      </w:tblGrid>
      <w:tr w:rsidR="00EF01A4" w:rsidRPr="00375630" w:rsidTr="000A6E55">
        <w:trPr>
          <w:gridBefore w:val="1"/>
          <w:wBefore w:w="8" w:type="dxa"/>
          <w:cantSplit/>
          <w:trHeight w:val="704"/>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EF01A4" w:rsidRPr="00EF01A4" w:rsidRDefault="00EF01A4" w:rsidP="00EF01A4">
            <w:pPr>
              <w:tabs>
                <w:tab w:val="clear" w:pos="794"/>
                <w:tab w:val="clear" w:pos="1191"/>
                <w:tab w:val="clear" w:pos="1588"/>
                <w:tab w:val="clear" w:pos="1985"/>
                <w:tab w:val="left" w:pos="1134"/>
                <w:tab w:val="left" w:pos="1871"/>
                <w:tab w:val="left" w:pos="2268"/>
              </w:tabs>
              <w:jc w:val="center"/>
              <w:rPr>
                <w:rFonts w:ascii="Calibri" w:hAnsi="Calibri"/>
                <w:b/>
                <w:bCs/>
                <w:i/>
                <w:iCs/>
                <w:lang w:val="en-GB"/>
              </w:rPr>
            </w:pPr>
            <w:r w:rsidRPr="00EF01A4">
              <w:rPr>
                <w:rFonts w:ascii="Calibri" w:hAnsi="Calibri"/>
                <w:b/>
                <w:bCs/>
                <w:i/>
                <w:iCs/>
                <w:lang w:val="en-GB"/>
              </w:rPr>
              <w:t>This confirmation form should be sent directly to the hotel of your choice</w:t>
            </w:r>
          </w:p>
        </w:tc>
      </w:tr>
      <w:tr w:rsidR="00EF01A4" w:rsidRPr="00EF01A4" w:rsidTr="000A6E55">
        <w:trPr>
          <w:gridAfter w:val="1"/>
          <w:wAfter w:w="8" w:type="dxa"/>
          <w:cantSplit/>
          <w:jc w:val="center"/>
        </w:trPr>
        <w:tc>
          <w:tcPr>
            <w:tcW w:w="1271" w:type="dxa"/>
            <w:gridSpan w:val="2"/>
          </w:tcPr>
          <w:p w:rsidR="00EF01A4" w:rsidRPr="00EF01A4" w:rsidRDefault="00EF01A4" w:rsidP="00EF01A4">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rPr>
                <w:rFonts w:ascii="Calibri" w:hAnsi="Calibri"/>
                <w:sz w:val="28"/>
                <w:lang w:val="en-GB"/>
              </w:rPr>
            </w:pPr>
            <w:r w:rsidRPr="00EF01A4">
              <w:rPr>
                <w:rFonts w:ascii="Calibri" w:hAnsi="Calibri"/>
                <w:noProof/>
                <w:sz w:val="28"/>
                <w:lang w:val="en-US" w:eastAsia="zh-CN"/>
              </w:rPr>
              <w:drawing>
                <wp:inline distT="0" distB="0" distL="0" distR="0" wp14:anchorId="0B0A5500" wp14:editId="266BA93C">
                  <wp:extent cx="666750" cy="6858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132" w:type="dxa"/>
            <w:vAlign w:val="center"/>
          </w:tcPr>
          <w:p w:rsidR="00EF01A4" w:rsidRPr="00EF01A4" w:rsidRDefault="00EF01A4" w:rsidP="00EF01A4">
            <w:pPr>
              <w:tabs>
                <w:tab w:val="clear" w:pos="794"/>
                <w:tab w:val="clear" w:pos="1191"/>
                <w:tab w:val="clear" w:pos="1588"/>
                <w:tab w:val="clear" w:pos="1985"/>
                <w:tab w:val="left" w:pos="1134"/>
                <w:tab w:val="left" w:pos="1871"/>
                <w:tab w:val="left" w:pos="2268"/>
              </w:tabs>
              <w:jc w:val="center"/>
              <w:rPr>
                <w:rFonts w:ascii="Calibri" w:hAnsi="Calibri"/>
                <w:b/>
                <w:bCs/>
                <w:sz w:val="28"/>
                <w:szCs w:val="28"/>
                <w:lang w:val="en-GB"/>
              </w:rPr>
            </w:pPr>
            <w:r w:rsidRPr="00EF01A4">
              <w:rPr>
                <w:rFonts w:ascii="Calibri" w:hAnsi="Calibri"/>
                <w:b/>
                <w:bCs/>
                <w:sz w:val="28"/>
                <w:szCs w:val="28"/>
                <w:lang w:val="en-GB"/>
              </w:rPr>
              <w:t>INTERNATIONAL TELECOMMUNICATION UNION</w:t>
            </w:r>
          </w:p>
        </w:tc>
        <w:tc>
          <w:tcPr>
            <w:tcW w:w="1378" w:type="dxa"/>
          </w:tcPr>
          <w:p w:rsidR="00EF01A4" w:rsidRPr="00EF01A4" w:rsidRDefault="00EF01A4" w:rsidP="00EF01A4">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rPr>
                <w:rFonts w:ascii="Calibri" w:hAnsi="Calibri"/>
                <w:sz w:val="28"/>
                <w:lang w:val="en-GB"/>
              </w:rPr>
            </w:pPr>
            <w:r w:rsidRPr="00EF01A4">
              <w:rPr>
                <w:rFonts w:ascii="Calibri" w:hAnsi="Calibri"/>
                <w:noProof/>
                <w:sz w:val="28"/>
                <w:lang w:val="en-US" w:eastAsia="zh-CN"/>
              </w:rPr>
              <w:drawing>
                <wp:inline distT="0" distB="0" distL="0" distR="0" wp14:anchorId="0B481A2C" wp14:editId="6820C660">
                  <wp:extent cx="733425" cy="75247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EF01A4" w:rsidRPr="00EF01A4" w:rsidRDefault="00EF01A4" w:rsidP="00EF01A4">
      <w:pPr>
        <w:tabs>
          <w:tab w:val="clear" w:pos="794"/>
          <w:tab w:val="clear" w:pos="1191"/>
          <w:tab w:val="clear" w:pos="1588"/>
          <w:tab w:val="clear" w:pos="1985"/>
          <w:tab w:val="left" w:pos="1134"/>
          <w:tab w:val="left" w:pos="1871"/>
          <w:tab w:val="left" w:pos="2268"/>
          <w:tab w:val="center" w:pos="4678"/>
        </w:tabs>
        <w:spacing w:before="240" w:after="240" w:line="240" w:lineRule="atLeast"/>
        <w:ind w:left="284" w:right="-142"/>
        <w:jc w:val="center"/>
        <w:rPr>
          <w:rFonts w:ascii="Calibri" w:hAnsi="Calibri"/>
          <w:b/>
          <w:bCs/>
          <w:szCs w:val="24"/>
          <w:lang w:val="en-US"/>
        </w:rPr>
      </w:pPr>
      <w:r w:rsidRPr="00EF01A4">
        <w:rPr>
          <w:rFonts w:ascii="Calibri" w:hAnsi="Calibri"/>
          <w:b/>
          <w:bCs/>
          <w:szCs w:val="24"/>
          <w:lang w:val="en-US"/>
        </w:rPr>
        <w:t>TELECOMMUNICATION STANDARDIZATION SECTOR</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143"/>
        <w:rPr>
          <w:rFonts w:ascii="Calibri" w:hAnsi="Calibri"/>
          <w:sz w:val="20"/>
          <w:lang w:val="en-US"/>
        </w:rPr>
      </w:pPr>
    </w:p>
    <w:p w:rsidR="00EF01A4" w:rsidRPr="000A6E55"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Calibri" w:hAnsi="Calibri"/>
          <w:spacing w:val="-2"/>
          <w:lang w:val="en-GB"/>
        </w:rPr>
      </w:pPr>
      <w:r w:rsidRPr="000A6E55">
        <w:rPr>
          <w:rFonts w:ascii="Calibri" w:hAnsi="Calibri"/>
          <w:spacing w:val="-2"/>
          <w:lang w:val="en-GB"/>
        </w:rPr>
        <w:t>SG/WP meeting  ____________________  from  ___________  to  ___________  in Geneva</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Calibri" w:hAnsi="Calibri"/>
          <w:lang w:val="en-GB"/>
        </w:rPr>
      </w:pP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Calibri" w:hAnsi="Calibri"/>
          <w:lang w:val="en-GB"/>
        </w:rPr>
      </w:pPr>
      <w:r w:rsidRPr="00EF01A4">
        <w:rPr>
          <w:rFonts w:ascii="Calibri" w:hAnsi="Calibri"/>
          <w:lang w:val="en-GB"/>
        </w:rPr>
        <w:t>Confirmation of the reservation made on (date)  ___________</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Calibri" w:hAnsi="Calibri"/>
          <w:lang w:val="en-GB"/>
        </w:rPr>
      </w:pPr>
      <w:r w:rsidRPr="00EF01A4">
        <w:rPr>
          <w:rFonts w:ascii="Calibri" w:hAnsi="Calibri"/>
          <w:lang w:val="en-GB"/>
        </w:rPr>
        <w:t>with (hotel)   ________________________________________</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Calibri" w:hAnsi="Calibri"/>
          <w:lang w:val="en-GB"/>
        </w:rPr>
      </w:pP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Calibri" w:hAnsi="Calibri"/>
          <w:b/>
          <w:bCs/>
          <w:u w:val="single"/>
          <w:lang w:val="en-GB"/>
        </w:rPr>
      </w:pPr>
      <w:r w:rsidRPr="00EF01A4">
        <w:rPr>
          <w:rFonts w:ascii="Calibri" w:hAnsi="Calibri"/>
          <w:b/>
          <w:bCs/>
          <w:u w:val="single"/>
          <w:lang w:val="en-GB"/>
        </w:rPr>
        <w:t>at the ITU preferential tariff</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Calibri" w:hAnsi="Calibri"/>
          <w:lang w:val="en-GB"/>
        </w:rPr>
      </w:pPr>
    </w:p>
    <w:p w:rsidR="00EF01A4" w:rsidRPr="00EF01A4" w:rsidRDefault="00EF01A4" w:rsidP="00EF01A4">
      <w:pPr>
        <w:tabs>
          <w:tab w:val="clear" w:pos="794"/>
          <w:tab w:val="clear" w:pos="1191"/>
          <w:tab w:val="clear" w:pos="1588"/>
          <w:tab w:val="clear" w:pos="1985"/>
          <w:tab w:val="left" w:pos="1134"/>
          <w:tab w:val="left" w:pos="1871"/>
          <w:tab w:val="left" w:pos="2268"/>
        </w:tabs>
        <w:spacing w:before="0" w:line="240" w:lineRule="atLeast"/>
        <w:ind w:left="284" w:right="515"/>
        <w:rPr>
          <w:rFonts w:ascii="Calibri" w:hAnsi="Calibri"/>
          <w:lang w:val="en-GB"/>
        </w:rPr>
      </w:pPr>
      <w:r w:rsidRPr="00EF01A4">
        <w:rPr>
          <w:rFonts w:ascii="Calibri" w:hAnsi="Calibri"/>
          <w:lang w:val="en-GB"/>
        </w:rPr>
        <w:t>____________ single/double room(s)</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Calibri" w:hAnsi="Calibri"/>
          <w:lang w:val="en-GB"/>
        </w:rPr>
      </w:pP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Calibri" w:hAnsi="Calibri"/>
          <w:lang w:val="en-GB"/>
        </w:rPr>
      </w:pPr>
      <w:r w:rsidRPr="00EF01A4">
        <w:rPr>
          <w:rFonts w:ascii="Calibri" w:hAnsi="Calibri"/>
          <w:lang w:val="en-GB"/>
        </w:rPr>
        <w:t>arriving on (date)  ___________  at (time)  ___________  departing on (date)  ___________</w:t>
      </w:r>
    </w:p>
    <w:p w:rsidR="00EF01A4" w:rsidRPr="00EF01A4" w:rsidRDefault="00EF01A4" w:rsidP="00EF01A4">
      <w:pPr>
        <w:tabs>
          <w:tab w:val="clear" w:pos="794"/>
          <w:tab w:val="clear" w:pos="1191"/>
          <w:tab w:val="clear" w:pos="1588"/>
          <w:tab w:val="clear" w:pos="1985"/>
          <w:tab w:val="left" w:pos="1134"/>
          <w:tab w:val="left" w:pos="1871"/>
          <w:tab w:val="left" w:pos="2268"/>
        </w:tabs>
        <w:spacing w:before="480" w:after="480"/>
        <w:ind w:left="284"/>
        <w:outlineLvl w:val="3"/>
        <w:rPr>
          <w:rFonts w:ascii="Calibri" w:eastAsia="SimSun" w:hAnsi="Calibri"/>
          <w:lang w:val="en-GB"/>
        </w:rPr>
      </w:pPr>
      <w:r w:rsidRPr="00EF01A4">
        <w:rPr>
          <w:rFonts w:ascii="Calibri" w:eastAsia="SimSun" w:hAnsi="Calibri"/>
          <w:b/>
          <w:bCs/>
          <w:lang w:val="en-GB"/>
        </w:rPr>
        <w:t xml:space="preserve">GENEVA TRANSPORT CARD : </w:t>
      </w:r>
      <w:r w:rsidRPr="00EF01A4">
        <w:rPr>
          <w:rFonts w:ascii="Calibri" w:eastAsia="SimSun" w:hAnsi="Calibri"/>
          <w:lang w:val="en-GB"/>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F01A4" w:rsidRPr="00EF01A4" w:rsidRDefault="00EF01A4" w:rsidP="000A6E55">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Calibri" w:hAnsi="Calibri"/>
          <w:lang w:val="en-GB"/>
        </w:rPr>
      </w:pPr>
      <w:r w:rsidRPr="00EF01A4">
        <w:rPr>
          <w:rFonts w:ascii="Calibri" w:hAnsi="Calibri"/>
          <w:lang w:val="en-GB"/>
        </w:rPr>
        <w:t>Family name: _______________________________________________________________</w:t>
      </w:r>
      <w:r w:rsidR="000A6E55">
        <w:rPr>
          <w:rFonts w:ascii="Calibri" w:hAnsi="Calibri"/>
          <w:lang w:val="en-GB"/>
        </w:rPr>
        <w:br/>
      </w:r>
      <w:r w:rsidRPr="00EF01A4">
        <w:rPr>
          <w:rFonts w:ascii="Calibri" w:hAnsi="Calibri"/>
          <w:lang w:val="en-GB"/>
        </w:rPr>
        <w:t>First name: _________________________________________________________________</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240" w:line="240" w:lineRule="atLeast"/>
        <w:ind w:left="284" w:right="516"/>
        <w:rPr>
          <w:rFonts w:ascii="Calibri" w:hAnsi="Calibri"/>
          <w:lang w:val="en-GB"/>
        </w:rPr>
      </w:pPr>
      <w:r w:rsidRPr="00EF01A4">
        <w:rPr>
          <w:rFonts w:ascii="Calibri" w:hAnsi="Calibri"/>
          <w:lang w:val="en-GB"/>
        </w:rPr>
        <w:t xml:space="preserve">Address: </w:t>
      </w:r>
      <w:r w:rsidRPr="00EF01A4">
        <w:rPr>
          <w:rFonts w:ascii="Calibri" w:hAnsi="Calibri"/>
          <w:lang w:val="en-GB"/>
        </w:rPr>
        <w:tab/>
        <w:t>_____________________________</w:t>
      </w:r>
      <w:r w:rsidRPr="00EF01A4">
        <w:rPr>
          <w:rFonts w:ascii="Calibri" w:hAnsi="Calibri"/>
          <w:lang w:val="en-GB"/>
        </w:rPr>
        <w:tab/>
        <w:t>Tel:</w:t>
      </w:r>
      <w:r w:rsidRPr="00EF01A4">
        <w:rPr>
          <w:rFonts w:ascii="Calibri" w:hAnsi="Calibri"/>
          <w:lang w:val="en-GB"/>
        </w:rPr>
        <w:tab/>
        <w:t>____________________________</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Calibri" w:hAnsi="Calibri"/>
          <w:lang w:val="en-GB"/>
        </w:rPr>
      </w:pPr>
      <w:r w:rsidRPr="00EF01A4">
        <w:rPr>
          <w:rFonts w:ascii="Calibri" w:hAnsi="Calibri"/>
          <w:lang w:val="en-GB"/>
        </w:rPr>
        <w:t>______________________________________</w:t>
      </w:r>
      <w:r w:rsidRPr="00EF01A4">
        <w:rPr>
          <w:rFonts w:ascii="Calibri" w:hAnsi="Calibri"/>
          <w:lang w:val="en-GB"/>
        </w:rPr>
        <w:tab/>
        <w:t>Fax:</w:t>
      </w:r>
      <w:r w:rsidRPr="00EF01A4">
        <w:rPr>
          <w:rFonts w:ascii="Calibri" w:hAnsi="Calibri"/>
          <w:lang w:val="en-GB"/>
        </w:rPr>
        <w:tab/>
        <w:t xml:space="preserve"> ___________________________</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Calibri" w:hAnsi="Calibri"/>
          <w:lang w:val="en-GB"/>
        </w:rPr>
      </w:pPr>
      <w:r w:rsidRPr="00EF01A4">
        <w:rPr>
          <w:rFonts w:ascii="Calibri" w:hAnsi="Calibri"/>
          <w:lang w:val="en-GB"/>
        </w:rPr>
        <w:t xml:space="preserve">______________________________________ </w:t>
      </w:r>
      <w:r w:rsidRPr="00EF01A4">
        <w:rPr>
          <w:rFonts w:ascii="Calibri" w:hAnsi="Calibri"/>
          <w:lang w:val="en-GB"/>
        </w:rPr>
        <w:tab/>
        <w:t>E-mail:</w:t>
      </w:r>
      <w:r w:rsidRPr="00EF01A4">
        <w:rPr>
          <w:rFonts w:ascii="Calibri" w:hAnsi="Calibri"/>
          <w:lang w:val="en-GB"/>
        </w:rPr>
        <w:tab/>
        <w:t xml:space="preserve"> ___________________________</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240" w:line="240" w:lineRule="atLeast"/>
        <w:ind w:left="284" w:right="516"/>
        <w:rPr>
          <w:rFonts w:ascii="Calibri" w:hAnsi="Calibri"/>
          <w:lang w:val="en-GB"/>
        </w:rPr>
      </w:pPr>
      <w:r w:rsidRPr="00EF01A4">
        <w:rPr>
          <w:rFonts w:ascii="Calibri" w:hAnsi="Calibri"/>
          <w:lang w:val="en-GB"/>
        </w:rPr>
        <w:t>Credit card to guarantee this reservation:  AX/VISA/DINERS/EC  (or other) ______________</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Calibri" w:hAnsi="Calibri"/>
          <w:lang w:val="en-GB"/>
        </w:rPr>
      </w:pPr>
      <w:r w:rsidRPr="00EF01A4">
        <w:rPr>
          <w:rFonts w:ascii="Calibri" w:hAnsi="Calibri"/>
          <w:lang w:val="en-GB"/>
        </w:rPr>
        <w:t>No.: __________________________________</w:t>
      </w:r>
      <w:r w:rsidRPr="00EF01A4">
        <w:rPr>
          <w:rFonts w:ascii="Calibri" w:hAnsi="Calibri"/>
          <w:lang w:val="en-GB"/>
        </w:rPr>
        <w:tab/>
        <w:t>valid until: _________________________</w:t>
      </w:r>
    </w:p>
    <w:p w:rsidR="00EF01A4" w:rsidRPr="00EF01A4" w:rsidRDefault="00EF01A4" w:rsidP="00EF01A4">
      <w:pPr>
        <w:tabs>
          <w:tab w:val="clear" w:pos="794"/>
          <w:tab w:val="clear" w:pos="1191"/>
          <w:tab w:val="clear" w:pos="1588"/>
          <w:tab w:val="clear" w:pos="1985"/>
          <w:tab w:val="left" w:pos="1134"/>
          <w:tab w:val="left" w:pos="1440"/>
          <w:tab w:val="left" w:pos="1871"/>
          <w:tab w:val="left" w:pos="2268"/>
        </w:tabs>
        <w:spacing w:before="240" w:line="240" w:lineRule="atLeast"/>
        <w:ind w:left="284" w:right="516"/>
        <w:rPr>
          <w:rFonts w:ascii="Calibri" w:hAnsi="Calibri"/>
          <w:lang w:val="en-GB"/>
        </w:rPr>
      </w:pPr>
      <w:r w:rsidRPr="00EF01A4">
        <w:rPr>
          <w:rFonts w:ascii="Calibri" w:hAnsi="Calibri"/>
          <w:lang w:val="en-GB"/>
        </w:rPr>
        <w:t>Date: _________________________________</w:t>
      </w:r>
      <w:r w:rsidRPr="00EF01A4">
        <w:rPr>
          <w:rFonts w:ascii="Calibri" w:hAnsi="Calibri"/>
          <w:lang w:val="en-GB"/>
        </w:rPr>
        <w:tab/>
        <w:t>Signature: _________________________</w:t>
      </w:r>
    </w:p>
    <w:p w:rsidR="005A74E9" w:rsidRPr="00C062BA" w:rsidRDefault="005A74E9" w:rsidP="005A74E9">
      <w:pPr>
        <w:spacing w:before="360"/>
        <w:ind w:right="-193"/>
        <w:jc w:val="center"/>
        <w:rPr>
          <w:lang w:val="es-ES"/>
        </w:rPr>
      </w:pPr>
      <w:r w:rsidRPr="00C062BA">
        <w:rPr>
          <w:lang w:val="es-ES"/>
        </w:rPr>
        <w:t>_________________</w:t>
      </w:r>
    </w:p>
    <w:sectPr w:rsidR="005A74E9" w:rsidRPr="00C062BA" w:rsidSect="009B7503">
      <w:headerReference w:type="default" r:id="rId26"/>
      <w:footerReference w:type="default" r:id="rId27"/>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7D2" w:rsidRDefault="000377D2">
      <w:r>
        <w:separator/>
      </w:r>
    </w:p>
  </w:endnote>
  <w:endnote w:type="continuationSeparator" w:id="0">
    <w:p w:rsidR="000377D2" w:rsidRDefault="0003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D2" w:rsidRPr="00981C3A" w:rsidRDefault="000377D2" w:rsidP="00C65469">
    <w:pPr>
      <w:pStyle w:val="Footer"/>
      <w:rPr>
        <w:lang w:val="fr-CH"/>
      </w:rPr>
    </w:pPr>
    <w:r>
      <w:rPr>
        <w:noProof/>
        <w:sz w:val="14"/>
        <w:szCs w:val="14"/>
        <w:lang w:val="fr-FR"/>
      </w:rPr>
      <w:fldChar w:fldCharType="begin"/>
    </w:r>
    <w:r>
      <w:rPr>
        <w:noProof/>
        <w:sz w:val="14"/>
        <w:szCs w:val="14"/>
        <w:lang w:val="fr-FR"/>
      </w:rPr>
      <w:instrText xml:space="preserve"> FILENAME  \p  \* MERGEFORMAT </w:instrText>
    </w:r>
    <w:r>
      <w:rPr>
        <w:noProof/>
        <w:sz w:val="14"/>
        <w:szCs w:val="14"/>
        <w:lang w:val="fr-FR"/>
      </w:rPr>
      <w:fldChar w:fldCharType="separate"/>
    </w:r>
    <w:r w:rsidR="005A0422">
      <w:rPr>
        <w:noProof/>
        <w:sz w:val="14"/>
        <w:szCs w:val="14"/>
        <w:lang w:val="fr-FR"/>
      </w:rPr>
      <w:t>P:\ESP\ITU-T\BUREAU\CIRC\100\125S.docx</w:t>
    </w:r>
    <w:r>
      <w:rPr>
        <w:noProof/>
        <w:sz w:val="14"/>
        <w:szCs w:val="14"/>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D2" w:rsidRPr="00A853E6" w:rsidRDefault="00A853E6" w:rsidP="00A853E6">
    <w:pPr>
      <w:pStyle w:val="FirstFooter"/>
      <w:overflowPunct/>
      <w:autoSpaceDE/>
      <w:autoSpaceDN/>
      <w:adjustRightInd/>
      <w:spacing w:before="40"/>
      <w:ind w:left="-397" w:right="-397"/>
      <w:jc w:val="center"/>
      <w:textAlignment w:val="auto"/>
    </w:pPr>
    <w:r w:rsidRPr="00A853E6">
      <w:rPr>
        <w:rFonts w:ascii="Calibri" w:hAnsi="Calibri"/>
        <w:szCs w:val="18"/>
        <w:lang w:val="fr-CH"/>
      </w:rPr>
      <w:t>International Telecommunication Union • Place des Nations • CH</w:t>
    </w:r>
    <w:r w:rsidRPr="00A853E6">
      <w:rPr>
        <w:rFonts w:ascii="Calibri" w:hAnsi="Calibri"/>
        <w:szCs w:val="18"/>
        <w:lang w:val="fr-CH"/>
      </w:rPr>
      <w:noBreakHyphen/>
      <w:t xml:space="preserve">1211 Geneva 20 • Switzerland </w:t>
    </w:r>
    <w:r w:rsidRPr="00A853E6">
      <w:rPr>
        <w:rFonts w:ascii="Calibri" w:hAnsi="Calibri"/>
        <w:szCs w:val="18"/>
        <w:lang w:val="fr-CH"/>
      </w:rPr>
      <w:br/>
      <w:t xml:space="preserve">Tel: +41 22 730 5111 • Fax: +41 22 733 7256 • E-mail: </w:t>
    </w:r>
    <w:hyperlink r:id="rId1" w:history="1">
      <w:r w:rsidRPr="00A853E6">
        <w:rPr>
          <w:rFonts w:ascii="Calibri" w:hAnsi="Calibri"/>
        </w:rPr>
        <w:t>itumail@itu.int</w:t>
      </w:r>
    </w:hyperlink>
    <w:r w:rsidRPr="00A853E6">
      <w:rPr>
        <w:rFonts w:ascii="Calibri" w:hAnsi="Calibri"/>
        <w:szCs w:val="18"/>
        <w:lang w:val="fr-CH"/>
      </w:rPr>
      <w:t xml:space="preserve"> • </w:t>
    </w:r>
    <w:hyperlink r:id="rId2" w:history="1">
      <w:r w:rsidRPr="00A853E6">
        <w:rPr>
          <w:rFonts w:ascii="Calibri" w:hAnsi="Calibri"/>
        </w:rPr>
        <w:t>www.itu.int</w:t>
      </w:r>
    </w:hyperlink>
    <w:r w:rsidRPr="00A853E6">
      <w:rPr>
        <w:rFonts w:ascii="Calibri" w:hAnsi="Calibri"/>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0A" w:rsidRPr="00A04240" w:rsidRDefault="00A04240" w:rsidP="00A04240">
    <w:pPr>
      <w:pStyle w:val="Footer"/>
      <w:rPr>
        <w:rFonts w:asciiTheme="minorHAnsi" w:hAnsiTheme="minorHAnsi"/>
        <w:iCs/>
        <w:lang w:val="fr-FR"/>
      </w:rPr>
    </w:pPr>
    <w:r w:rsidRPr="00A04240">
      <w:rPr>
        <w:rFonts w:asciiTheme="minorHAnsi" w:hAnsiTheme="minorHAnsi"/>
        <w:iCs/>
        <w:lang w:val="fr-FR"/>
      </w:rPr>
      <w:t>ITU-T\BUREAU\CIRC\125s.DOC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E9" w:rsidRPr="00E25F75" w:rsidRDefault="005A74E9" w:rsidP="009E2B69">
    <w:pPr>
      <w:pStyle w:val="Footer"/>
      <w:rPr>
        <w:iCs/>
        <w:lang w:val="fr-FR"/>
      </w:rPr>
    </w:pPr>
    <w:r>
      <w:rPr>
        <w:iCs/>
        <w:lang w:val="fr-FR"/>
      </w:rPr>
      <w:t>ITU-T\BUREAU\CIRC\66</w:t>
    </w:r>
    <w:r w:rsidRPr="00E25F75">
      <w:rPr>
        <w:iCs/>
        <w:lang w:val="fr-FR"/>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0A" w:rsidRPr="00A04240" w:rsidRDefault="00A04240" w:rsidP="00A04240">
    <w:pPr>
      <w:pStyle w:val="Footer"/>
      <w:rPr>
        <w:rFonts w:asciiTheme="minorHAnsi" w:hAnsiTheme="minorHAnsi"/>
        <w:iCs/>
        <w:lang w:val="fr-FR"/>
      </w:rPr>
    </w:pPr>
    <w:r w:rsidRPr="00A04240">
      <w:rPr>
        <w:rFonts w:asciiTheme="minorHAnsi" w:hAnsiTheme="minorHAnsi"/>
        <w:iCs/>
        <w:lang w:val="fr-FR"/>
      </w:rPr>
      <w:t>ITU-T\BUREAU\CIRC\125s.DOC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7D2" w:rsidRDefault="000377D2">
      <w:r>
        <w:t>____________________</w:t>
      </w:r>
    </w:p>
  </w:footnote>
  <w:footnote w:type="continuationSeparator" w:id="0">
    <w:p w:rsidR="000377D2" w:rsidRDefault="000377D2">
      <w:r>
        <w:continuationSeparator/>
      </w:r>
    </w:p>
  </w:footnote>
  <w:footnote w:id="1">
    <w:p w:rsidR="00EF01A4" w:rsidRPr="00A46270" w:rsidRDefault="00EF01A4" w:rsidP="00EF01A4">
      <w:pPr>
        <w:pStyle w:val="FootnoteText"/>
        <w:rPr>
          <w:lang w:val="es-ES"/>
        </w:rPr>
      </w:pPr>
      <w:r w:rsidRPr="00D3158C">
        <w:rPr>
          <w:rStyle w:val="FootnoteReference"/>
          <w:rFonts w:asciiTheme="minorHAnsi" w:hAnsiTheme="minorHAnsi"/>
        </w:rPr>
        <w:footnoteRef/>
      </w:r>
      <w:r w:rsidRPr="00D3158C">
        <w:rPr>
          <w:rFonts w:asciiTheme="minorHAnsi" w:hAnsiTheme="minorHAnsi"/>
        </w:rPr>
        <w:tab/>
      </w:r>
      <w:r w:rsidRPr="007B4A3D">
        <w:rPr>
          <w:rFonts w:asciiTheme="minorHAnsi" w:hAnsiTheme="minorHAnsi" w:cstheme="minorHAnsi"/>
        </w:rPr>
        <w:t xml:space="preserve">Puede hallarse un modelo de solicitud de visado en </w:t>
      </w:r>
      <w:hyperlink r:id="rId1" w:history="1">
        <w:r w:rsidRPr="007B4A3D">
          <w:rPr>
            <w:rStyle w:val="Hyperlink"/>
            <w:rFonts w:asciiTheme="minorHAnsi" w:hAnsiTheme="minorHAnsi" w:cstheme="minorHAnsi"/>
          </w:rPr>
          <w:t>http://itu.int/en/ITU-T/info/Documents/Visa-support-letter_M</w:t>
        </w:r>
        <w:r w:rsidRPr="007B4A3D">
          <w:rPr>
            <w:rStyle w:val="Hyperlink"/>
            <w:rFonts w:asciiTheme="minorHAnsi" w:hAnsiTheme="minorHAnsi" w:cstheme="minorHAnsi"/>
          </w:rPr>
          <w:t>O</w:t>
        </w:r>
        <w:r w:rsidRPr="007B4A3D">
          <w:rPr>
            <w:rStyle w:val="Hyperlink"/>
            <w:rFonts w:asciiTheme="minorHAnsi" w:hAnsiTheme="minorHAnsi" w:cstheme="minorHAnsi"/>
          </w:rPr>
          <w:t>DEL.pdf</w:t>
        </w:r>
      </w:hyperlink>
      <w:r w:rsidRPr="00820315">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D2" w:rsidRPr="00375630" w:rsidRDefault="000377D2" w:rsidP="00104A1B">
    <w:pPr>
      <w:pStyle w:val="Header"/>
      <w:rPr>
        <w:rFonts w:asciiTheme="minorHAnsi" w:hAnsiTheme="minorHAnsi"/>
        <w:sz w:val="18"/>
        <w:szCs w:val="18"/>
      </w:rPr>
    </w:pPr>
    <w:r w:rsidRPr="00375630">
      <w:rPr>
        <w:rFonts w:asciiTheme="minorHAnsi" w:hAnsiTheme="minorHAnsi"/>
        <w:sz w:val="18"/>
        <w:szCs w:val="18"/>
      </w:rPr>
      <w:t xml:space="preserve">- </w:t>
    </w:r>
    <w:r w:rsidRPr="00375630">
      <w:rPr>
        <w:rStyle w:val="PageNumber"/>
        <w:rFonts w:asciiTheme="minorHAnsi" w:hAnsiTheme="minorHAnsi"/>
        <w:sz w:val="18"/>
        <w:szCs w:val="18"/>
      </w:rPr>
      <w:t>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E9" w:rsidRDefault="005A74E9" w:rsidP="00C81458">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D2" w:rsidRPr="00375630" w:rsidRDefault="000377D2" w:rsidP="000E5128">
    <w:pPr>
      <w:pStyle w:val="Header"/>
      <w:rPr>
        <w:rFonts w:asciiTheme="minorHAnsi" w:hAnsiTheme="minorHAnsi"/>
        <w:sz w:val="18"/>
        <w:szCs w:val="16"/>
      </w:rPr>
    </w:pPr>
    <w:r w:rsidRPr="00375630">
      <w:rPr>
        <w:rStyle w:val="PageNumber"/>
        <w:rFonts w:asciiTheme="minorHAnsi" w:hAnsiTheme="minorHAnsi"/>
        <w:sz w:val="18"/>
        <w:szCs w:val="16"/>
      </w:rPr>
      <w:t xml:space="preserve">- </w:t>
    </w:r>
    <w:r w:rsidRPr="00375630">
      <w:rPr>
        <w:rStyle w:val="PageNumber"/>
        <w:rFonts w:asciiTheme="minorHAnsi" w:hAnsiTheme="minorHAnsi"/>
        <w:sz w:val="18"/>
        <w:szCs w:val="16"/>
      </w:rPr>
      <w:fldChar w:fldCharType="begin"/>
    </w:r>
    <w:r w:rsidRPr="00375630">
      <w:rPr>
        <w:rStyle w:val="PageNumber"/>
        <w:rFonts w:asciiTheme="minorHAnsi" w:hAnsiTheme="minorHAnsi"/>
        <w:sz w:val="18"/>
        <w:szCs w:val="16"/>
      </w:rPr>
      <w:instrText xml:space="preserve"> PAGE </w:instrText>
    </w:r>
    <w:r w:rsidRPr="00375630">
      <w:rPr>
        <w:rStyle w:val="PageNumber"/>
        <w:rFonts w:asciiTheme="minorHAnsi" w:hAnsiTheme="minorHAnsi"/>
        <w:sz w:val="18"/>
        <w:szCs w:val="16"/>
      </w:rPr>
      <w:fldChar w:fldCharType="separate"/>
    </w:r>
    <w:r w:rsidR="00375630">
      <w:rPr>
        <w:rStyle w:val="PageNumber"/>
        <w:rFonts w:asciiTheme="minorHAnsi" w:hAnsiTheme="minorHAnsi"/>
        <w:noProof/>
        <w:sz w:val="18"/>
        <w:szCs w:val="16"/>
      </w:rPr>
      <w:t>5</w:t>
    </w:r>
    <w:r w:rsidRPr="00375630">
      <w:rPr>
        <w:rStyle w:val="PageNumber"/>
        <w:rFonts w:asciiTheme="minorHAnsi" w:hAnsiTheme="minorHAnsi"/>
        <w:sz w:val="18"/>
        <w:szCs w:val="16"/>
      </w:rPr>
      <w:fldChar w:fldCharType="end"/>
    </w:r>
    <w:r w:rsidRPr="00375630">
      <w:rPr>
        <w:rStyle w:val="PageNumber"/>
        <w:rFonts w:asciiTheme="minorHAnsi" w:hAnsiTheme="minorHAnsi"/>
        <w:sz w:val="18"/>
        <w:szCs w:val="16"/>
      </w:rPr>
      <w:t xml:space="preserve"> -</w:t>
    </w:r>
  </w:p>
  <w:p w:rsidR="000377D2" w:rsidRPr="000E5128" w:rsidRDefault="000377D2" w:rsidP="000E5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1B"/>
    <w:rsid w:val="00002529"/>
    <w:rsid w:val="000077CA"/>
    <w:rsid w:val="000377D2"/>
    <w:rsid w:val="000A6E55"/>
    <w:rsid w:val="000A7D12"/>
    <w:rsid w:val="000C382F"/>
    <w:rsid w:val="000E5128"/>
    <w:rsid w:val="00104A1B"/>
    <w:rsid w:val="001173CC"/>
    <w:rsid w:val="00121106"/>
    <w:rsid w:val="00124752"/>
    <w:rsid w:val="001251E6"/>
    <w:rsid w:val="00183753"/>
    <w:rsid w:val="001A54CC"/>
    <w:rsid w:val="001B1A72"/>
    <w:rsid w:val="001B4765"/>
    <w:rsid w:val="00252384"/>
    <w:rsid w:val="00257FB4"/>
    <w:rsid w:val="00303D62"/>
    <w:rsid w:val="00335367"/>
    <w:rsid w:val="00350D31"/>
    <w:rsid w:val="00370C2D"/>
    <w:rsid w:val="00375630"/>
    <w:rsid w:val="00387DF2"/>
    <w:rsid w:val="003D1E8D"/>
    <w:rsid w:val="003D673B"/>
    <w:rsid w:val="003E0F0B"/>
    <w:rsid w:val="003F2855"/>
    <w:rsid w:val="00401C20"/>
    <w:rsid w:val="00405A37"/>
    <w:rsid w:val="004659BD"/>
    <w:rsid w:val="004A6302"/>
    <w:rsid w:val="004C1BB2"/>
    <w:rsid w:val="004C4144"/>
    <w:rsid w:val="00545301"/>
    <w:rsid w:val="005454C3"/>
    <w:rsid w:val="005A0422"/>
    <w:rsid w:val="005A74E9"/>
    <w:rsid w:val="005D6587"/>
    <w:rsid w:val="00627A3D"/>
    <w:rsid w:val="00637F9C"/>
    <w:rsid w:val="006969B4"/>
    <w:rsid w:val="00717C99"/>
    <w:rsid w:val="00763810"/>
    <w:rsid w:val="00764BA3"/>
    <w:rsid w:val="00780F84"/>
    <w:rsid w:val="00781E2A"/>
    <w:rsid w:val="007933A2"/>
    <w:rsid w:val="007B4A3D"/>
    <w:rsid w:val="007D0740"/>
    <w:rsid w:val="00814503"/>
    <w:rsid w:val="008258C2"/>
    <w:rsid w:val="008505BD"/>
    <w:rsid w:val="00850C78"/>
    <w:rsid w:val="00852A4A"/>
    <w:rsid w:val="0085629D"/>
    <w:rsid w:val="008A1DE8"/>
    <w:rsid w:val="008C17AD"/>
    <w:rsid w:val="008D02CD"/>
    <w:rsid w:val="00944824"/>
    <w:rsid w:val="0095172A"/>
    <w:rsid w:val="00981C3A"/>
    <w:rsid w:val="009A0BA0"/>
    <w:rsid w:val="009B7503"/>
    <w:rsid w:val="009F5262"/>
    <w:rsid w:val="00A04240"/>
    <w:rsid w:val="00A3735F"/>
    <w:rsid w:val="00A54E47"/>
    <w:rsid w:val="00A853E6"/>
    <w:rsid w:val="00AE7093"/>
    <w:rsid w:val="00B0329C"/>
    <w:rsid w:val="00B25BC0"/>
    <w:rsid w:val="00B3141B"/>
    <w:rsid w:val="00B422BC"/>
    <w:rsid w:val="00B43F77"/>
    <w:rsid w:val="00B557AC"/>
    <w:rsid w:val="00B55A3E"/>
    <w:rsid w:val="00B76A74"/>
    <w:rsid w:val="00B85F84"/>
    <w:rsid w:val="00B87E9E"/>
    <w:rsid w:val="00B95F0A"/>
    <w:rsid w:val="00B96180"/>
    <w:rsid w:val="00BB7D05"/>
    <w:rsid w:val="00C062BA"/>
    <w:rsid w:val="00C17AC0"/>
    <w:rsid w:val="00C34772"/>
    <w:rsid w:val="00C5465A"/>
    <w:rsid w:val="00C65469"/>
    <w:rsid w:val="00C73726"/>
    <w:rsid w:val="00C82E7B"/>
    <w:rsid w:val="00CB2B05"/>
    <w:rsid w:val="00CE2814"/>
    <w:rsid w:val="00D17BA6"/>
    <w:rsid w:val="00D22300"/>
    <w:rsid w:val="00D22D60"/>
    <w:rsid w:val="00D24581"/>
    <w:rsid w:val="00D323D3"/>
    <w:rsid w:val="00D33E0A"/>
    <w:rsid w:val="00D54642"/>
    <w:rsid w:val="00D55F53"/>
    <w:rsid w:val="00D65FFB"/>
    <w:rsid w:val="00D66300"/>
    <w:rsid w:val="00DB722B"/>
    <w:rsid w:val="00DD77C9"/>
    <w:rsid w:val="00DE7BC2"/>
    <w:rsid w:val="00DF3538"/>
    <w:rsid w:val="00DF6501"/>
    <w:rsid w:val="00E13A16"/>
    <w:rsid w:val="00E839B0"/>
    <w:rsid w:val="00E92C09"/>
    <w:rsid w:val="00EB5731"/>
    <w:rsid w:val="00EF01A4"/>
    <w:rsid w:val="00F14380"/>
    <w:rsid w:val="00F6461F"/>
    <w:rsid w:val="00F85911"/>
    <w:rsid w:val="00FD236D"/>
    <w:rsid w:val="00FD2B2D"/>
    <w:rsid w:val="00FE22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4BBADCB-9034-4404-858D-9E8AF746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077CA"/>
    <w:pPr>
      <w:spacing w:before="0"/>
    </w:pPr>
    <w:rPr>
      <w:rFonts w:ascii="Tahoma" w:hAnsi="Tahoma" w:cs="Tahoma"/>
      <w:sz w:val="16"/>
      <w:szCs w:val="16"/>
    </w:rPr>
  </w:style>
  <w:style w:type="character" w:customStyle="1" w:styleId="BalloonTextChar">
    <w:name w:val="Balloon Text Char"/>
    <w:basedOn w:val="DefaultParagraphFont"/>
    <w:link w:val="BalloonText"/>
    <w:rsid w:val="000077CA"/>
    <w:rPr>
      <w:rFonts w:ascii="Tahoma" w:hAnsi="Tahoma" w:cs="Tahoma"/>
      <w:sz w:val="16"/>
      <w:szCs w:val="16"/>
      <w:lang w:val="es-ES_tradnl" w:eastAsia="en-US"/>
    </w:rPr>
  </w:style>
  <w:style w:type="paragraph" w:customStyle="1" w:styleId="NormalBeforeZero">
    <w:name w:val="Normal Before Zero"/>
    <w:basedOn w:val="Normal"/>
    <w:rsid w:val="005A74E9"/>
    <w:pPr>
      <w:spacing w:before="0"/>
    </w:pPr>
    <w:rPr>
      <w:lang w:val="en-GB"/>
    </w:rPr>
  </w:style>
  <w:style w:type="character" w:styleId="CommentReference">
    <w:name w:val="annotation reference"/>
    <w:basedOn w:val="DefaultParagraphFont"/>
    <w:semiHidden/>
    <w:unhideWhenUsed/>
    <w:rsid w:val="001B1A72"/>
    <w:rPr>
      <w:sz w:val="16"/>
      <w:szCs w:val="16"/>
    </w:rPr>
  </w:style>
  <w:style w:type="paragraph" w:styleId="CommentText">
    <w:name w:val="annotation text"/>
    <w:basedOn w:val="Normal"/>
    <w:link w:val="CommentTextChar"/>
    <w:semiHidden/>
    <w:unhideWhenUsed/>
    <w:rsid w:val="001B1A72"/>
    <w:rPr>
      <w:sz w:val="20"/>
    </w:rPr>
  </w:style>
  <w:style w:type="character" w:customStyle="1" w:styleId="CommentTextChar">
    <w:name w:val="Comment Text Char"/>
    <w:basedOn w:val="DefaultParagraphFont"/>
    <w:link w:val="CommentText"/>
    <w:semiHidden/>
    <w:rsid w:val="001B1A72"/>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1B1A72"/>
    <w:rPr>
      <w:b/>
      <w:bCs/>
    </w:rPr>
  </w:style>
  <w:style w:type="character" w:customStyle="1" w:styleId="CommentSubjectChar">
    <w:name w:val="Comment Subject Char"/>
    <w:basedOn w:val="CommentTextChar"/>
    <w:link w:val="CommentSubject"/>
    <w:semiHidden/>
    <w:rsid w:val="001B1A72"/>
    <w:rPr>
      <w:rFonts w:ascii="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9064">
      <w:bodyDiv w:val="1"/>
      <w:marLeft w:val="0"/>
      <w:marRight w:val="0"/>
      <w:marTop w:val="0"/>
      <w:marBottom w:val="0"/>
      <w:divBdr>
        <w:top w:val="none" w:sz="0" w:space="0" w:color="auto"/>
        <w:left w:val="none" w:sz="0" w:space="0" w:color="auto"/>
        <w:bottom w:val="none" w:sz="0" w:space="0" w:color="auto"/>
        <w:right w:val="none" w:sz="0" w:space="0" w:color="auto"/>
      </w:divBdr>
    </w:div>
    <w:div w:id="55759138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tsbiptv@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itu.int/en/ITU-T/gsi/ipt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itu.int/travel/" TargetMode="External"/><Relationship Id="rId28" Type="http://schemas.openxmlformats.org/officeDocument/2006/relationships/fontTable" Target="fontTable.xml"/><Relationship Id="rId10" Type="http://schemas.openxmlformats.org/officeDocument/2006/relationships/hyperlink" Target="http://www.itu.int/md/T13-SG16-COL-0004/" TargetMode="External"/><Relationship Id="rId19" Type="http://schemas.openxmlformats.org/officeDocument/2006/relationships/hyperlink" Target="http://itu.int/ITU-T/gsi/iptv/" TargetMode="Externa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footer" Target="footer2.xml"/><Relationship Id="rId22" Type="http://schemas.openxmlformats.org/officeDocument/2006/relationships/hyperlink" Target="http://itu.int/en/delegates-corner" TargetMode="Externa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5283-3817-49D5-A48A-6D9A4DC9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5</Pages>
  <Words>1479</Words>
  <Characters>8741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10200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Aveline, Marion</cp:lastModifiedBy>
  <cp:revision>2</cp:revision>
  <cp:lastPrinted>2014-11-10T11:02:00Z</cp:lastPrinted>
  <dcterms:created xsi:type="dcterms:W3CDTF">2014-11-19T07:54:00Z</dcterms:created>
  <dcterms:modified xsi:type="dcterms:W3CDTF">2014-11-19T07:54:00Z</dcterms:modified>
</cp:coreProperties>
</file>