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446FDD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446FDD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446F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602" w:rsidRDefault="00F16602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86668" w:rsidRPr="00116E12" w:rsidTr="00446FDD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919E5" w:rsidRPr="00116E12" w:rsidRDefault="00F86668" w:rsidP="00F8452F">
            <w:pPr>
              <w:tabs>
                <w:tab w:val="left" w:pos="4111"/>
              </w:tabs>
              <w:spacing w:before="360" w:after="120" w:line="300" w:lineRule="exact"/>
              <w:ind w:left="57"/>
            </w:pPr>
            <w:r w:rsidRPr="00116E12">
              <w:rPr>
                <w:rFonts w:hint="cs"/>
                <w:rtl/>
              </w:rPr>
              <w:t xml:space="preserve">جنيف، </w:t>
            </w:r>
            <w:r w:rsidR="00F8452F">
              <w:t>11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="00F8452F">
              <w:rPr>
                <w:rFonts w:hint="cs"/>
                <w:rtl/>
                <w:lang w:bidi="ar-SY"/>
              </w:rPr>
              <w:t xml:space="preserve">سبتمبر </w:t>
            </w:r>
            <w:r w:rsidRPr="00116E12">
              <w:t>2014</w:t>
            </w: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4C64" w:rsidRPr="008C106E" w:rsidRDefault="00A94C64" w:rsidP="00F8452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116E12">
              <w:rPr>
                <w:b/>
              </w:rPr>
              <w:t>TSB </w:t>
            </w:r>
            <w:r w:rsidRPr="00F8452F">
              <w:rPr>
                <w:b/>
                <w:bCs/>
              </w:rPr>
              <w:t xml:space="preserve">Circular </w:t>
            </w:r>
            <w:r w:rsidR="00F8452F">
              <w:rPr>
                <w:b/>
                <w:bCs/>
              </w:rPr>
              <w:t>116</w:t>
            </w:r>
            <w:r w:rsidRPr="00116E12">
              <w:rPr>
                <w:b/>
                <w:rtl/>
                <w:lang w:bidi="ar-EG"/>
              </w:rPr>
              <w:br/>
            </w:r>
            <w:r w:rsidR="006E2EF8" w:rsidRPr="00F8452F">
              <w:t>TSB Workshops/</w:t>
            </w:r>
            <w:r w:rsidR="00F8452F">
              <w:t>EC</w:t>
            </w:r>
          </w:p>
        </w:tc>
        <w:tc>
          <w:tcPr>
            <w:tcW w:w="4760" w:type="dxa"/>
            <w:vMerge w:val="restart"/>
          </w:tcPr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14455">
              <w:rPr>
                <w:rFonts w:hint="cs"/>
                <w:rtl/>
              </w:rPr>
              <w:t>إلى إدارات الدول الأعضاء في الاتحاد</w:t>
            </w:r>
            <w:r>
              <w:rPr>
                <w:rFonts w:hint="cs"/>
                <w:rtl/>
              </w:rPr>
              <w:t>؛</w:t>
            </w:r>
          </w:p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أعضاء قطاع تقييس الاتصالات؛</w:t>
            </w:r>
          </w:p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المنتسبين إلى قطاع تقييس الاتصالات؛</w:t>
            </w:r>
          </w:p>
          <w:p w:rsidR="00A94C64" w:rsidRPr="00116E12" w:rsidRDefault="00A94C64" w:rsidP="00A94C6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الهيئات الأكاديمية المنضمة إلى قطاع تقييس الاتصالات</w:t>
            </w: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F8452F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للاتصال:</w:t>
            </w:r>
          </w:p>
        </w:tc>
        <w:tc>
          <w:tcPr>
            <w:tcW w:w="3340" w:type="dxa"/>
          </w:tcPr>
          <w:p w:rsidR="00A94C64" w:rsidRPr="00116E12" w:rsidRDefault="00F8452F" w:rsidP="00F866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r>
              <w:t>Erica Campilongo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A94C64" w:rsidRPr="00116E12" w:rsidRDefault="00A94C64" w:rsidP="00F8452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F36AC4">
              <w:t>+41 22 730</w:t>
            </w:r>
            <w:r>
              <w:t xml:space="preserve"> </w:t>
            </w:r>
            <w:r w:rsidR="00F8452F">
              <w:t>6363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116E12">
              <w:t>+41 22 730 5853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F86668" w:rsidRDefault="00D828D7" w:rsidP="00F866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9" w:history="1">
              <w:r w:rsidR="00F8452F" w:rsidRPr="00203595">
                <w:rPr>
                  <w:rStyle w:val="Hyperlink"/>
                  <w:lang w:bidi="ar-SY"/>
                </w:rPr>
                <w:t>greenstandard@itu.int</w:t>
              </w:r>
            </w:hyperlink>
          </w:p>
          <w:p w:rsidR="006E2EF8" w:rsidRPr="00116E12" w:rsidRDefault="006E2EF8" w:rsidP="00F866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A94C64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914455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5361E3">
              <w:rPr>
                <w:rFonts w:hint="cs"/>
                <w:spacing w:val="-6"/>
                <w:rtl/>
                <w:lang w:bidi="ar-EG"/>
              </w:rPr>
              <w:t xml:space="preserve">رؤساء جميع لجان </w:t>
            </w:r>
            <w:r w:rsidRPr="005361E3">
              <w:rPr>
                <w:rFonts w:hint="cs"/>
                <w:spacing w:val="-6"/>
                <w:rtl/>
              </w:rPr>
              <w:t>دراسات قطاع تقييس الاتصالات ونوابهم؛</w:t>
            </w:r>
          </w:p>
          <w:p w:rsidR="00A94C64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الاتصالات؛</w:t>
            </w:r>
          </w:p>
          <w:p w:rsidR="00F86668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الاتصالات</w:t>
            </w:r>
            <w:r>
              <w:rPr>
                <w:rFonts w:hint="cs"/>
                <w:rtl/>
                <w:lang w:bidi="ar-EG"/>
              </w:rPr>
              <w:t xml:space="preserve"> الراديوية</w:t>
            </w:r>
            <w:r w:rsidR="006E2EF8">
              <w:rPr>
                <w:rFonts w:hint="cs"/>
                <w:rtl/>
                <w:lang w:bidi="ar-EG"/>
              </w:rPr>
              <w:t>؛</w:t>
            </w:r>
          </w:p>
          <w:p w:rsidR="006E2EF8" w:rsidRDefault="00F8452F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إدارات الدول الأعضاء في اللجنة الأوقيانوغرافية الحكومية الدولية التابعة لمنظمة اليونسكو؛</w:t>
            </w:r>
          </w:p>
          <w:p w:rsidR="00F8452F" w:rsidRPr="00116E12" w:rsidRDefault="00F8452F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إدارات الدول الأعضاء في المنظمة العالمية للأرصاد الجوية</w:t>
            </w: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2C3A6A">
            <w:pPr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86668" w:rsidRPr="002C3A6A" w:rsidRDefault="00F8452F" w:rsidP="00F8452F">
            <w:pPr>
              <w:tabs>
                <w:tab w:val="left" w:pos="445"/>
                <w:tab w:val="left" w:pos="4111"/>
                <w:tab w:val="left" w:pos="5337"/>
              </w:tabs>
              <w:spacing w:before="60" w:after="60" w:line="340" w:lineRule="exact"/>
              <w:ind w:left="63" w:hanging="6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ورشة عمل بشأن "أنظمة الكبلات المراعية للبيئة: التطورات الجديدة ومشروع إيضاحي"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سنغافورة، </w:t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noBreakHyphen/>
              <w:t>16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أكتوبر </w:t>
            </w:r>
            <w:r>
              <w:rPr>
                <w:b/>
                <w:bCs/>
                <w:lang w:bidi="ar-SY"/>
              </w:rPr>
              <w:t>2014</w:t>
            </w:r>
          </w:p>
        </w:tc>
      </w:tr>
    </w:tbl>
    <w:bookmarkEnd w:id="1"/>
    <w:bookmarkEnd w:id="2"/>
    <w:p w:rsidR="00A94C64" w:rsidRPr="001401E7" w:rsidRDefault="00A94C64" w:rsidP="00A94C64">
      <w:pPr>
        <w:spacing w:before="600" w:line="187" w:lineRule="auto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A94C64" w:rsidRPr="001401E7" w:rsidRDefault="00A94C64" w:rsidP="00A94C64">
      <w:pPr>
        <w:spacing w:line="187" w:lineRule="auto"/>
        <w:rPr>
          <w:rtl/>
        </w:rPr>
      </w:pPr>
      <w:r w:rsidRPr="001401E7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401E7">
        <w:rPr>
          <w:rFonts w:hint="cs"/>
          <w:rtl/>
        </w:rPr>
        <w:t>حية طيبة وبعد،</w:t>
      </w:r>
    </w:p>
    <w:p w:rsidR="00F8452F" w:rsidRPr="00F8452F" w:rsidRDefault="00F8452F" w:rsidP="00EB5FFA">
      <w:pPr>
        <w:rPr>
          <w:rFonts w:ascii="Calibri" w:hAnsi="Calibri"/>
          <w:rtl/>
          <w:lang w:bidi="ar-SY"/>
        </w:rPr>
      </w:pPr>
      <w:r w:rsidRPr="00F8452F">
        <w:rPr>
          <w:rFonts w:ascii="Calibri" w:hAnsi="Calibri"/>
        </w:rPr>
        <w:t>1</w:t>
      </w:r>
      <w:r w:rsidRPr="00F8452F">
        <w:rPr>
          <w:rFonts w:ascii="Calibri" w:hAnsi="Calibri"/>
        </w:rPr>
        <w:tab/>
      </w:r>
      <w:r w:rsidRPr="00F8452F">
        <w:rPr>
          <w:rFonts w:ascii="Calibri" w:hAnsi="Calibri" w:hint="cs"/>
          <w:rtl/>
        </w:rPr>
        <w:t>بالنيابة عن الاتحاد الدولي للاتصالات</w:t>
      </w:r>
      <w:r w:rsidR="002B3267">
        <w:rPr>
          <w:rFonts w:ascii="Calibri" w:hAnsi="Calibri" w:hint="cs"/>
          <w:rtl/>
        </w:rPr>
        <w:t xml:space="preserve"> </w:t>
      </w:r>
      <w:r w:rsidR="002B3267">
        <w:rPr>
          <w:rFonts w:ascii="Calibri" w:hAnsi="Calibri"/>
        </w:rPr>
        <w:t>(ITU)</w:t>
      </w:r>
      <w:r w:rsidRPr="00F8452F">
        <w:rPr>
          <w:rFonts w:ascii="Calibri" w:hAnsi="Calibri" w:hint="cs"/>
          <w:rtl/>
        </w:rPr>
        <w:t xml:space="preserve"> وا</w:t>
      </w:r>
      <w:r w:rsidRPr="00F8452F">
        <w:rPr>
          <w:rFonts w:ascii="Calibri" w:hAnsi="Calibri"/>
          <w:rtl/>
        </w:rPr>
        <w:t>للجنة الأوقيانوغرافية الحكومية</w:t>
      </w:r>
      <w:r w:rsidRPr="00F8452F">
        <w:rPr>
          <w:rFonts w:ascii="Calibri" w:hAnsi="Calibri" w:hint="cs"/>
          <w:rtl/>
        </w:rPr>
        <w:t xml:space="preserve"> </w:t>
      </w:r>
      <w:r w:rsidRPr="00F8452F">
        <w:rPr>
          <w:rFonts w:ascii="Calibri" w:hAnsi="Calibri"/>
          <w:rtl/>
        </w:rPr>
        <w:t>الدولية التابعة لمنظمة اليونسكو</w:t>
      </w:r>
      <w:r>
        <w:rPr>
          <w:rFonts w:ascii="Calibri" w:hAnsi="Calibri" w:hint="cs"/>
          <w:rtl/>
        </w:rPr>
        <w:t xml:space="preserve"> </w:t>
      </w:r>
      <w:r>
        <w:rPr>
          <w:rFonts w:ascii="Calibri" w:hAnsi="Calibri"/>
        </w:rPr>
        <w:t>(UNESCO</w:t>
      </w:r>
      <w:r>
        <w:rPr>
          <w:rFonts w:ascii="Calibri" w:hAnsi="Calibri"/>
        </w:rPr>
        <w:noBreakHyphen/>
        <w:t>IOC)</w:t>
      </w:r>
      <w:r w:rsidRPr="00F8452F">
        <w:rPr>
          <w:rFonts w:ascii="Calibri" w:hAnsi="Calibri"/>
          <w:rtl/>
        </w:rPr>
        <w:t xml:space="preserve"> والمنظمة العالمية للأرصاد الجوية</w:t>
      </w:r>
      <w:r>
        <w:rPr>
          <w:rFonts w:ascii="Calibri" w:hAnsi="Calibri" w:hint="cs"/>
          <w:rtl/>
        </w:rPr>
        <w:t xml:space="preserve"> </w:t>
      </w:r>
      <w:r>
        <w:rPr>
          <w:rFonts w:ascii="Calibri" w:hAnsi="Calibri"/>
        </w:rPr>
        <w:t>(WMO)</w:t>
      </w:r>
      <w:r w:rsidRPr="00F8452F">
        <w:rPr>
          <w:rFonts w:ascii="Calibri" w:hAnsi="Calibri" w:hint="cs"/>
          <w:rtl/>
        </w:rPr>
        <w:t xml:space="preserve">، </w:t>
      </w:r>
      <w:r w:rsidRPr="00F8452F">
        <w:rPr>
          <w:rFonts w:ascii="Calibri" w:hAnsi="Calibri" w:hint="cs"/>
          <w:rtl/>
          <w:lang w:bidi="ar-SY"/>
        </w:rPr>
        <w:t xml:space="preserve">أود إبلاغكم أن ورشة العمل السنوية الرابعة لفريق المهام المشترك بين </w:t>
      </w:r>
      <w:r>
        <w:rPr>
          <w:rFonts w:ascii="Calibri" w:hAnsi="Calibri" w:hint="cs"/>
          <w:rtl/>
          <w:lang w:bidi="ar-SY"/>
        </w:rPr>
        <w:t xml:space="preserve">الهيئات الثلاث </w:t>
      </w:r>
      <w:r w:rsidRPr="00F8452F">
        <w:rPr>
          <w:rFonts w:ascii="Calibri" w:hAnsi="Calibri" w:hint="cs"/>
          <w:rtl/>
          <w:lang w:bidi="ar-SY"/>
        </w:rPr>
        <w:t xml:space="preserve">السالف </w:t>
      </w:r>
      <w:r>
        <w:rPr>
          <w:rFonts w:ascii="Calibri" w:hAnsi="Calibri" w:hint="cs"/>
          <w:rtl/>
          <w:lang w:bidi="ar-SY"/>
        </w:rPr>
        <w:t xml:space="preserve">ذكرها </w:t>
      </w:r>
      <w:r w:rsidRPr="00F8452F">
        <w:rPr>
          <w:rFonts w:ascii="Calibri" w:hAnsi="Calibri" w:hint="cs"/>
          <w:rtl/>
          <w:lang w:bidi="ar-SY"/>
        </w:rPr>
        <w:t xml:space="preserve">بشأن أنظمة الكبلات </w:t>
      </w:r>
      <w:r w:rsidR="00EB5FFA">
        <w:rPr>
          <w:rFonts w:ascii="Calibri" w:hAnsi="Calibri" w:hint="cs"/>
          <w:rtl/>
          <w:lang w:bidi="ar-SY"/>
        </w:rPr>
        <w:t xml:space="preserve">المراعية للبيئة </w:t>
      </w:r>
      <w:r w:rsidRPr="00F8452F">
        <w:rPr>
          <w:rFonts w:ascii="Calibri" w:hAnsi="Calibri" w:hint="cs"/>
          <w:rtl/>
          <w:lang w:bidi="ar-SY"/>
        </w:rPr>
        <w:t xml:space="preserve">ستخصص لموضوع </w:t>
      </w:r>
      <w:r w:rsidRPr="00F8452F">
        <w:rPr>
          <w:rFonts w:ascii="Calibri" w:hAnsi="Calibri" w:hint="cs"/>
          <w:b/>
          <w:bCs/>
          <w:rtl/>
        </w:rPr>
        <w:t xml:space="preserve">"أنظمة الكبلات </w:t>
      </w:r>
      <w:r>
        <w:rPr>
          <w:rFonts w:ascii="Calibri" w:hAnsi="Calibri" w:hint="cs"/>
          <w:b/>
          <w:bCs/>
          <w:rtl/>
        </w:rPr>
        <w:t>المراعية للبيئة</w:t>
      </w:r>
      <w:r w:rsidRPr="00F8452F">
        <w:rPr>
          <w:rFonts w:ascii="Calibri" w:hAnsi="Calibri" w:hint="cs"/>
          <w:b/>
          <w:bCs/>
          <w:rtl/>
        </w:rPr>
        <w:t xml:space="preserve">: التطورات الجديدة ومشروع إيضاحي" </w:t>
      </w:r>
      <w:r w:rsidRPr="00F8452F">
        <w:rPr>
          <w:rFonts w:ascii="Calibri" w:hAnsi="Calibri" w:hint="cs"/>
          <w:rtl/>
        </w:rPr>
        <w:t>وأنها</w:t>
      </w:r>
      <w:r w:rsidRPr="00F8452F">
        <w:rPr>
          <w:rFonts w:ascii="Calibri" w:hAnsi="Calibri" w:hint="cs"/>
          <w:b/>
          <w:bCs/>
          <w:rtl/>
        </w:rPr>
        <w:t xml:space="preserve"> </w:t>
      </w:r>
      <w:r w:rsidRPr="00F8452F">
        <w:rPr>
          <w:rFonts w:ascii="Calibri" w:hAnsi="Calibri" w:hint="cs"/>
          <w:rtl/>
        </w:rPr>
        <w:t>ستعقد</w:t>
      </w:r>
      <w:r w:rsidRPr="00F8452F">
        <w:rPr>
          <w:rFonts w:ascii="Calibri" w:hAnsi="Calibri" w:hint="cs"/>
          <w:b/>
          <w:bCs/>
          <w:rtl/>
        </w:rPr>
        <w:t xml:space="preserve"> </w:t>
      </w:r>
      <w:r w:rsidRPr="00F8452F">
        <w:rPr>
          <w:rFonts w:ascii="Calibri" w:hAnsi="Calibri" w:hint="cs"/>
          <w:rtl/>
          <w:lang w:bidi="ar-SY"/>
        </w:rPr>
        <w:t xml:space="preserve">في سنغافورة من </w:t>
      </w:r>
      <w:r w:rsidRPr="00F8452F">
        <w:rPr>
          <w:rFonts w:ascii="Calibri" w:hAnsi="Calibri"/>
        </w:rPr>
        <w:t>16</w:t>
      </w:r>
      <w:r w:rsidRPr="00F8452F">
        <w:rPr>
          <w:rFonts w:ascii="Calibri" w:hAnsi="Calibri" w:hint="cs"/>
          <w:rtl/>
          <w:lang w:bidi="ar-EG"/>
        </w:rPr>
        <w:t xml:space="preserve"> إلى </w:t>
      </w:r>
      <w:r w:rsidRPr="00F8452F">
        <w:rPr>
          <w:rFonts w:ascii="Calibri" w:hAnsi="Calibri"/>
        </w:rPr>
        <w:t>17</w:t>
      </w:r>
      <w:r w:rsidRPr="00F8452F">
        <w:rPr>
          <w:rFonts w:ascii="Calibri" w:hAnsi="Calibri" w:hint="cs"/>
          <w:rtl/>
          <w:lang w:bidi="ar-EG"/>
        </w:rPr>
        <w:t xml:space="preserve"> أكتوبر </w:t>
      </w:r>
      <w:r w:rsidRPr="00F8452F">
        <w:rPr>
          <w:rFonts w:ascii="Calibri" w:hAnsi="Calibri"/>
        </w:rPr>
        <w:t>2014</w:t>
      </w:r>
      <w:r w:rsidRPr="00F8452F">
        <w:rPr>
          <w:rFonts w:ascii="Calibri" w:hAnsi="Calibri" w:hint="cs"/>
          <w:rtl/>
          <w:lang w:bidi="ar-EG"/>
        </w:rPr>
        <w:t xml:space="preserve"> (صباحاً)</w:t>
      </w:r>
      <w:r w:rsidRPr="00F8452F">
        <w:rPr>
          <w:rFonts w:ascii="Calibri" w:hAnsi="Calibri" w:hint="cs"/>
          <w:rtl/>
          <w:lang w:bidi="ar-SY"/>
        </w:rPr>
        <w:t>.</w:t>
      </w:r>
    </w:p>
    <w:p w:rsidR="00F8452F" w:rsidRPr="00F8452F" w:rsidRDefault="00F8452F" w:rsidP="00F8452F">
      <w:pPr>
        <w:rPr>
          <w:rFonts w:ascii="Calibri" w:hAnsi="Calibri"/>
        </w:rPr>
      </w:pPr>
      <w:r w:rsidRPr="00F8452F">
        <w:rPr>
          <w:rFonts w:ascii="Calibri" w:hAnsi="Calibri" w:hint="cs"/>
          <w:rtl/>
        </w:rPr>
        <w:t xml:space="preserve">وتتكرم هيئة الأرصاد الجوية في سنغافورة باستضافة ورشة العمل في مركز أبحاث المناخ في سنغافورة </w:t>
      </w:r>
      <w:r>
        <w:rPr>
          <w:rFonts w:ascii="Calibri" w:hAnsi="Calibri"/>
        </w:rPr>
        <w:t>(</w:t>
      </w:r>
      <w:r w:rsidRPr="00F8452F">
        <w:rPr>
          <w:rFonts w:ascii="Calibri" w:hAnsi="Calibri"/>
        </w:rPr>
        <w:t>CCRS</w:t>
      </w:r>
      <w:r>
        <w:rPr>
          <w:rFonts w:ascii="Calibri" w:hAnsi="Calibri"/>
        </w:rPr>
        <w:t>)</w:t>
      </w:r>
      <w:r w:rsidRPr="00F8452F">
        <w:rPr>
          <w:rFonts w:ascii="Calibri" w:hAnsi="Calibri" w:hint="cs"/>
          <w:rtl/>
        </w:rPr>
        <w:t>.</w:t>
      </w:r>
    </w:p>
    <w:p w:rsidR="00F8452F" w:rsidRPr="00F8452F" w:rsidRDefault="00F8452F" w:rsidP="00CC6408">
      <w:pPr>
        <w:rPr>
          <w:rFonts w:ascii="Calibri" w:hAnsi="Calibri"/>
        </w:rPr>
      </w:pPr>
      <w:r w:rsidRPr="00F8452F">
        <w:rPr>
          <w:rFonts w:ascii="Calibri" w:hAnsi="Calibri" w:hint="cs"/>
          <w:rtl/>
        </w:rPr>
        <w:t>وستركز ورشة العمل على الخطوات الاستراتيجية لوضع مشروع تجريب</w:t>
      </w:r>
      <w:r w:rsidR="00CC6408">
        <w:rPr>
          <w:rFonts w:ascii="Calibri" w:hAnsi="Calibri" w:hint="cs"/>
          <w:rtl/>
        </w:rPr>
        <w:t>‍</w:t>
      </w:r>
      <w:r w:rsidRPr="00F8452F">
        <w:rPr>
          <w:rFonts w:ascii="Calibri" w:hAnsi="Calibri" w:hint="cs"/>
          <w:rtl/>
        </w:rPr>
        <w:t>ي للكبلات "</w:t>
      </w:r>
      <w:r w:rsidR="00CC6408">
        <w:rPr>
          <w:rFonts w:ascii="Calibri" w:hAnsi="Calibri" w:hint="cs"/>
          <w:rtl/>
        </w:rPr>
        <w:t>المراعية للبيئة</w:t>
      </w:r>
      <w:r w:rsidRPr="00F8452F">
        <w:rPr>
          <w:rFonts w:ascii="Calibri" w:hAnsi="Calibri" w:hint="cs"/>
          <w:rtl/>
        </w:rPr>
        <w:t xml:space="preserve">" وتنفيذه في أعالي البحار يكون ملائماً لرصد المناخ والإنذار بالكوارث </w:t>
      </w:r>
      <w:r w:rsidRPr="00F8452F">
        <w:rPr>
          <w:rFonts w:ascii="Calibri" w:hAnsi="Calibri"/>
          <w:rtl/>
        </w:rPr>
        <w:t>واستكشاف الاحتياجات العلمية والمجتمعية والمتطلبات</w:t>
      </w:r>
      <w:r w:rsidR="00CC6408">
        <w:rPr>
          <w:rFonts w:ascii="Calibri" w:hAnsi="Calibri" w:hint="cs"/>
          <w:rtl/>
        </w:rPr>
        <w:t xml:space="preserve"> الهندسية</w:t>
      </w:r>
      <w:r w:rsidRPr="00F8452F">
        <w:rPr>
          <w:rFonts w:ascii="Calibri" w:hAnsi="Calibri"/>
          <w:rtl/>
        </w:rPr>
        <w:t xml:space="preserve"> الجديدة </w:t>
      </w:r>
      <w:r w:rsidR="00CC6408">
        <w:rPr>
          <w:rFonts w:ascii="Calibri" w:hAnsi="Calibri" w:hint="cs"/>
          <w:rtl/>
        </w:rPr>
        <w:t xml:space="preserve">فيما يتعلق بمعايير </w:t>
      </w:r>
      <w:r w:rsidRPr="00F8452F">
        <w:rPr>
          <w:rFonts w:ascii="Calibri" w:hAnsi="Calibri"/>
          <w:rtl/>
        </w:rPr>
        <w:t>أجهزة الاستشعار وبروتوكولات الاختبار، فضلاً عن الفرص التجارية والآثار القانونية</w:t>
      </w:r>
      <w:r w:rsidRPr="00F8452F">
        <w:rPr>
          <w:rFonts w:ascii="Calibri" w:hAnsi="Calibri" w:hint="cs"/>
          <w:rtl/>
        </w:rPr>
        <w:t>.</w:t>
      </w:r>
    </w:p>
    <w:p w:rsidR="00F8452F" w:rsidRPr="00F8452F" w:rsidRDefault="00F8452F" w:rsidP="00CC6408">
      <w:pPr>
        <w:rPr>
          <w:rFonts w:ascii="Calibri" w:hAnsi="Calibri"/>
          <w:rtl/>
          <w:lang w:bidi="ar-EG"/>
        </w:rPr>
      </w:pPr>
      <w:r w:rsidRPr="00F8452F">
        <w:rPr>
          <w:rFonts w:ascii="Calibri" w:hAnsi="Calibri" w:hint="cs"/>
          <w:rtl/>
        </w:rPr>
        <w:t>وبعد ورشة العمل، يعقد فريق المهام المشترك بين الاتحاد الدولي للاتصالات وا</w:t>
      </w:r>
      <w:r w:rsidRPr="00F8452F">
        <w:rPr>
          <w:rFonts w:ascii="Calibri" w:hAnsi="Calibri"/>
          <w:rtl/>
        </w:rPr>
        <w:t>للجنة الأوقيانوغرافية الحكومية</w:t>
      </w:r>
      <w:r w:rsidRPr="00F8452F">
        <w:rPr>
          <w:rFonts w:ascii="Calibri" w:hAnsi="Calibri" w:hint="cs"/>
          <w:rtl/>
        </w:rPr>
        <w:t xml:space="preserve"> </w:t>
      </w:r>
      <w:r w:rsidRPr="00F8452F">
        <w:rPr>
          <w:rFonts w:ascii="Calibri" w:hAnsi="Calibri"/>
          <w:rtl/>
        </w:rPr>
        <w:t>الدولية التابعة لمنظمة اليونسكو</w:t>
      </w:r>
      <w:r w:rsidRPr="00F8452F">
        <w:rPr>
          <w:rFonts w:ascii="Calibri" w:hAnsi="Calibri" w:hint="cs"/>
          <w:rtl/>
        </w:rPr>
        <w:t xml:space="preserve"> </w:t>
      </w:r>
      <w:r w:rsidRPr="00F8452F">
        <w:rPr>
          <w:rFonts w:ascii="Calibri" w:hAnsi="Calibri"/>
          <w:rtl/>
        </w:rPr>
        <w:t>والمنظمة العالمية للأرصاد الجوية</w:t>
      </w:r>
      <w:r w:rsidRPr="00F8452F">
        <w:rPr>
          <w:rFonts w:ascii="Calibri" w:hAnsi="Calibri" w:hint="cs"/>
          <w:rtl/>
        </w:rPr>
        <w:t xml:space="preserve">، جلسته العامة بشأن الكبلات </w:t>
      </w:r>
      <w:r w:rsidR="00CC6408">
        <w:rPr>
          <w:rFonts w:ascii="Calibri" w:hAnsi="Calibri" w:hint="cs"/>
          <w:rtl/>
        </w:rPr>
        <w:t xml:space="preserve">المراعية للبيئة </w:t>
      </w:r>
      <w:r w:rsidRPr="00F8452F">
        <w:rPr>
          <w:rFonts w:ascii="Calibri" w:hAnsi="Calibri" w:hint="cs"/>
          <w:rtl/>
        </w:rPr>
        <w:t>في</w:t>
      </w:r>
      <w:r w:rsidR="00CC6408">
        <w:rPr>
          <w:rFonts w:ascii="Calibri" w:hAnsi="Calibri" w:hint="eastAsia"/>
          <w:rtl/>
        </w:rPr>
        <w:t> </w:t>
      </w:r>
      <w:r w:rsidRPr="00F8452F">
        <w:rPr>
          <w:rFonts w:ascii="Calibri" w:hAnsi="Calibri"/>
        </w:rPr>
        <w:t>17</w:t>
      </w:r>
      <w:r w:rsidRPr="00F8452F">
        <w:rPr>
          <w:rFonts w:ascii="Calibri" w:hAnsi="Calibri" w:hint="cs"/>
          <w:rtl/>
          <w:lang w:bidi="ar-EG"/>
        </w:rPr>
        <w:t xml:space="preserve"> أكتوبر </w:t>
      </w:r>
      <w:r w:rsidRPr="00F8452F">
        <w:rPr>
          <w:rFonts w:ascii="Calibri" w:hAnsi="Calibri"/>
        </w:rPr>
        <w:t>2014</w:t>
      </w:r>
      <w:r w:rsidRPr="00F8452F">
        <w:rPr>
          <w:rFonts w:ascii="Calibri" w:hAnsi="Calibri" w:hint="cs"/>
          <w:rtl/>
          <w:lang w:bidi="ar-EG"/>
        </w:rPr>
        <w:t xml:space="preserve"> (بعد الظهر).</w:t>
      </w:r>
    </w:p>
    <w:p w:rsidR="00F8452F" w:rsidRPr="00CC6408" w:rsidRDefault="00CC6408" w:rsidP="00EB5FFA">
      <w:pPr>
        <w:keepNext/>
        <w:keepLines/>
        <w:rPr>
          <w:rFonts w:ascii="Calibri" w:hAnsi="Calibri"/>
          <w:spacing w:val="2"/>
          <w:rtl/>
          <w:lang w:bidi="ar-EG"/>
        </w:rPr>
      </w:pPr>
      <w:r w:rsidRPr="00CC6408">
        <w:rPr>
          <w:rFonts w:ascii="Calibri" w:hAnsi="Calibri" w:hint="cs"/>
          <w:spacing w:val="2"/>
          <w:rtl/>
        </w:rPr>
        <w:lastRenderedPageBreak/>
        <w:t xml:space="preserve">وستعقد </w:t>
      </w:r>
      <w:r w:rsidR="00F8452F" w:rsidRPr="00CC6408">
        <w:rPr>
          <w:rFonts w:ascii="Calibri" w:hAnsi="Calibri" w:hint="cs"/>
          <w:spacing w:val="2"/>
          <w:rtl/>
        </w:rPr>
        <w:t xml:space="preserve">ورشة عمل فريق المهام المشترك </w:t>
      </w:r>
      <w:r w:rsidRPr="00CC6408">
        <w:rPr>
          <w:rFonts w:ascii="Calibri" w:hAnsi="Calibri" w:hint="cs"/>
          <w:spacing w:val="2"/>
          <w:rtl/>
        </w:rPr>
        <w:t xml:space="preserve">بالاقتران مع </w:t>
      </w:r>
      <w:r w:rsidR="00F8452F" w:rsidRPr="00CC6408">
        <w:rPr>
          <w:rFonts w:ascii="Calibri" w:hAnsi="Calibri" w:hint="cs"/>
          <w:spacing w:val="2"/>
          <w:rtl/>
        </w:rPr>
        <w:t xml:space="preserve">مؤتمر </w:t>
      </w:r>
      <w:r w:rsidR="00F8452F" w:rsidRPr="00CC6408">
        <w:rPr>
          <w:rFonts w:ascii="Calibri" w:hAnsi="Calibri" w:hint="cs"/>
          <w:b/>
          <w:bCs/>
          <w:spacing w:val="2"/>
          <w:rtl/>
        </w:rPr>
        <w:t>عالم الشبكات البحرية</w:t>
      </w:r>
      <w:r w:rsidR="00F8452F" w:rsidRPr="00CC6408">
        <w:rPr>
          <w:rFonts w:ascii="Calibri" w:hAnsi="Calibri" w:hint="cs"/>
          <w:spacing w:val="2"/>
          <w:rtl/>
        </w:rPr>
        <w:t xml:space="preserve"> </w:t>
      </w:r>
      <w:r w:rsidR="00F8452F" w:rsidRPr="00CC6408">
        <w:rPr>
          <w:rFonts w:ascii="Calibri" w:hAnsi="Calibri"/>
          <w:b/>
          <w:bCs/>
          <w:spacing w:val="2"/>
        </w:rPr>
        <w:t>(SNW)</w:t>
      </w:r>
      <w:r w:rsidR="00F8452F" w:rsidRPr="00CC6408">
        <w:rPr>
          <w:rFonts w:ascii="Calibri" w:hAnsi="Calibri" w:hint="cs"/>
          <w:b/>
          <w:bCs/>
          <w:spacing w:val="2"/>
          <w:rtl/>
        </w:rPr>
        <w:t xml:space="preserve"> </w:t>
      </w:r>
      <w:r w:rsidR="00F8452F" w:rsidRPr="00CC6408">
        <w:rPr>
          <w:rFonts w:ascii="Calibri" w:hAnsi="Calibri"/>
          <w:spacing w:val="2"/>
        </w:rPr>
        <w:t>(</w:t>
      </w:r>
      <w:hyperlink r:id="rId10" w:history="1">
        <w:r w:rsidRPr="00203595">
          <w:rPr>
            <w:rStyle w:val="Hyperlink"/>
            <w:spacing w:val="2"/>
          </w:rPr>
          <w:t>http://www.terrapinn.com/</w:t>
        </w:r>
        <w:r w:rsidRPr="00203595">
          <w:rPr>
            <w:rStyle w:val="Hyperlink"/>
            <w:spacing w:val="2"/>
            <w:rtl/>
          </w:rPr>
          <w:br/>
        </w:r>
        <w:r w:rsidRPr="00203595">
          <w:rPr>
            <w:rStyle w:val="Hyperlink"/>
            <w:spacing w:val="2"/>
          </w:rPr>
          <w:t>conference/submarine-networks/index.stm</w:t>
        </w:r>
      </w:hyperlink>
      <w:r w:rsidR="00F8452F" w:rsidRPr="00CC6408">
        <w:rPr>
          <w:rFonts w:ascii="Calibri" w:hAnsi="Calibri"/>
          <w:spacing w:val="2"/>
        </w:rPr>
        <w:t>)</w:t>
      </w:r>
      <w:r w:rsidR="00F8452F" w:rsidRPr="00CC6408">
        <w:rPr>
          <w:rFonts w:ascii="Calibri" w:hAnsi="Calibri" w:hint="cs"/>
          <w:spacing w:val="2"/>
          <w:rtl/>
        </w:rPr>
        <w:t xml:space="preserve">. وستعقد جلسة مخصصة لفريق المهام المشترك في اليوم الثاني من هذا المؤتمر. وسيستفيد أعضاء فريق المهام المشترك المشارك في كل من ورشة العمل الخاصة به/الجلسة العامة ومؤتمر </w:t>
      </w:r>
      <w:r w:rsidR="00F8452F" w:rsidRPr="00CC6408">
        <w:t>SNW</w:t>
      </w:r>
      <w:r w:rsidR="00F8452F" w:rsidRPr="00CC6408">
        <w:rPr>
          <w:rFonts w:ascii="Calibri" w:hAnsi="Calibri" w:hint="cs"/>
          <w:spacing w:val="2"/>
          <w:rtl/>
        </w:rPr>
        <w:t xml:space="preserve"> من تخفيض بنسبة </w:t>
      </w:r>
      <w:r w:rsidR="00EB5FFA">
        <w:rPr>
          <w:rFonts w:ascii="Calibri" w:hAnsi="Calibri"/>
          <w:spacing w:val="2"/>
        </w:rPr>
        <w:t>%</w:t>
      </w:r>
      <w:r w:rsidR="00F8452F" w:rsidRPr="00CC6408">
        <w:rPr>
          <w:rFonts w:ascii="Calibri" w:hAnsi="Calibri"/>
          <w:spacing w:val="2"/>
        </w:rPr>
        <w:t>15</w:t>
      </w:r>
      <w:r w:rsidR="00F8452F" w:rsidRPr="00CC6408">
        <w:rPr>
          <w:rFonts w:ascii="Calibri" w:hAnsi="Calibri" w:hint="cs"/>
          <w:spacing w:val="2"/>
          <w:rtl/>
          <w:lang w:bidi="ar-EG"/>
        </w:rPr>
        <w:t xml:space="preserve"> من رسوم التسجيل في المؤتمر من خلال إدخال </w:t>
      </w:r>
      <w:r w:rsidR="00F8452F" w:rsidRPr="00CC6408">
        <w:rPr>
          <w:rFonts w:ascii="Calibri" w:hAnsi="Calibri" w:hint="cs"/>
          <w:spacing w:val="2"/>
          <w:u w:val="single"/>
          <w:rtl/>
          <w:lang w:bidi="ar-EG"/>
        </w:rPr>
        <w:t>رمز التخفيض "</w:t>
      </w:r>
      <w:r w:rsidR="00F8452F" w:rsidRPr="00CC6408">
        <w:rPr>
          <w:rFonts w:ascii="Calibri" w:hAnsi="Calibri"/>
          <w:spacing w:val="2"/>
          <w:u w:val="single"/>
        </w:rPr>
        <w:t xml:space="preserve"> GHGR</w:t>
      </w:r>
      <w:r w:rsidR="00F8452F" w:rsidRPr="00CC6408">
        <w:rPr>
          <w:rFonts w:ascii="Calibri" w:hAnsi="Calibri" w:hint="cs"/>
          <w:spacing w:val="2"/>
          <w:rtl/>
          <w:lang w:bidi="ar-EG"/>
        </w:rPr>
        <w:t>" بعد إدخال جميع البيانات في صفحة التسجيل الخاصة بالمؤتمر:</w:t>
      </w:r>
      <w:r>
        <w:rPr>
          <w:rFonts w:ascii="Calibri" w:hAnsi="Calibri" w:hint="cs"/>
          <w:spacing w:val="2"/>
          <w:rtl/>
          <w:lang w:bidi="ar-EG"/>
        </w:rPr>
        <w:t xml:space="preserve"> </w:t>
      </w:r>
      <w:hyperlink r:id="rId11" w:history="1">
        <w:r w:rsidRPr="00757235">
          <w:rPr>
            <w:rStyle w:val="Hyperlink"/>
          </w:rPr>
          <w:t>https://secure.terrapinn.com/V5/step1.aspx?E=6495</w:t>
        </w:r>
      </w:hyperlink>
      <w:r>
        <w:rPr>
          <w:rFonts w:ascii="Calibri" w:hAnsi="Calibri" w:hint="cs"/>
          <w:spacing w:val="2"/>
          <w:rtl/>
          <w:lang w:bidi="ar-EG"/>
        </w:rPr>
        <w:t>.</w:t>
      </w:r>
    </w:p>
    <w:p w:rsidR="00F8452F" w:rsidRPr="00F8452F" w:rsidRDefault="00F8452F" w:rsidP="00CC6408">
      <w:pPr>
        <w:rPr>
          <w:rFonts w:ascii="Calibri" w:hAnsi="Calibri"/>
          <w:rtl/>
          <w:lang w:bidi="ar-EG"/>
        </w:rPr>
      </w:pPr>
      <w:r w:rsidRPr="00F8452F">
        <w:rPr>
          <w:rFonts w:ascii="Calibri" w:hAnsi="Calibri"/>
        </w:rPr>
        <w:t>2</w:t>
      </w:r>
      <w:r w:rsidRPr="00F8452F">
        <w:rPr>
          <w:rFonts w:ascii="Calibri" w:hAnsi="Calibri" w:hint="cs"/>
          <w:rtl/>
        </w:rPr>
        <w:tab/>
      </w:r>
      <w:r w:rsidR="00CC6408">
        <w:rPr>
          <w:rFonts w:ascii="Calibri" w:hAnsi="Calibri" w:hint="cs"/>
          <w:rtl/>
        </w:rPr>
        <w:t xml:space="preserve">ستدار </w:t>
      </w:r>
      <w:r w:rsidRPr="00F8452F">
        <w:rPr>
          <w:rFonts w:ascii="Calibri" w:hAnsi="Calibri" w:hint="cs"/>
          <w:rtl/>
          <w:lang w:bidi="ar-EG"/>
        </w:rPr>
        <w:t xml:space="preserve">المناقشات باللغة </w:t>
      </w:r>
      <w:r w:rsidR="00CC6408">
        <w:rPr>
          <w:rFonts w:ascii="Calibri" w:hAnsi="Calibri" w:hint="cs"/>
          <w:rtl/>
          <w:lang w:bidi="ar-EG"/>
        </w:rPr>
        <w:t xml:space="preserve">الإنكليزية </w:t>
      </w:r>
      <w:r w:rsidRPr="00F8452F">
        <w:rPr>
          <w:rFonts w:ascii="Calibri" w:hAnsi="Calibri" w:hint="cs"/>
          <w:rtl/>
          <w:lang w:bidi="ar-EG"/>
        </w:rPr>
        <w:t>فقط.</w:t>
      </w:r>
    </w:p>
    <w:p w:rsidR="00F8452F" w:rsidRPr="00F8452F" w:rsidRDefault="00F8452F" w:rsidP="00CC6408">
      <w:pPr>
        <w:rPr>
          <w:rFonts w:ascii="Calibri" w:hAnsi="Calibri"/>
          <w:rtl/>
          <w:lang w:bidi="ar-EG"/>
        </w:rPr>
      </w:pPr>
      <w:r w:rsidRPr="00F8452F">
        <w:rPr>
          <w:rFonts w:ascii="Calibri" w:hAnsi="Calibri"/>
        </w:rPr>
        <w:t>3</w:t>
      </w:r>
      <w:r w:rsidRPr="00F8452F">
        <w:rPr>
          <w:rFonts w:ascii="Calibri" w:hAnsi="Calibri" w:hint="cs"/>
          <w:rtl/>
        </w:rPr>
        <w:tab/>
        <w:t>المشاركة مفتوحة للدول الأعضاء بالاتحاد وأعضاء القطاعات والمنتسبين والهيئات الأكاديمية والدول الأعضاء في</w:t>
      </w:r>
      <w:r w:rsidR="00CC6408">
        <w:rPr>
          <w:rFonts w:ascii="Calibri" w:hAnsi="Calibri" w:hint="eastAsia"/>
          <w:rtl/>
        </w:rPr>
        <w:t> </w:t>
      </w:r>
      <w:r w:rsidRPr="00F8452F">
        <w:rPr>
          <w:rFonts w:ascii="Calibri" w:hAnsi="Calibri" w:hint="cs"/>
          <w:rtl/>
        </w:rPr>
        <w:t>ا</w:t>
      </w:r>
      <w:r w:rsidRPr="00F8452F">
        <w:rPr>
          <w:rFonts w:ascii="Calibri" w:hAnsi="Calibri"/>
          <w:rtl/>
        </w:rPr>
        <w:t>للجنة الأوقيانوغرافية الحكومية الدولية التابعة لمنظمة اليونسكو</w:t>
      </w:r>
      <w:r w:rsidRPr="00F8452F">
        <w:rPr>
          <w:rFonts w:ascii="Calibri" w:hAnsi="Calibri" w:hint="cs"/>
          <w:rtl/>
        </w:rPr>
        <w:t xml:space="preserve"> والدول الأعضاء في المنظمة العالمية للأرصاد الجوية وكذلك أي</w:t>
      </w:r>
      <w:r w:rsidR="00CC6408">
        <w:rPr>
          <w:rFonts w:ascii="Calibri" w:hAnsi="Calibri" w:hint="eastAsia"/>
          <w:rtl/>
        </w:rPr>
        <w:t> </w:t>
      </w:r>
      <w:r w:rsidRPr="00F8452F">
        <w:rPr>
          <w:rFonts w:ascii="Calibri" w:hAnsi="Calibri" w:hint="cs"/>
          <w:rtl/>
        </w:rPr>
        <w:t xml:space="preserve">فرد يرغب في المساهمة في العمل. </w:t>
      </w:r>
      <w:r w:rsidR="00CC6408">
        <w:rPr>
          <w:rFonts w:ascii="Calibri" w:hAnsi="Calibri" w:hint="cs"/>
          <w:rtl/>
        </w:rPr>
        <w:t>و</w:t>
      </w:r>
      <w:r w:rsidRPr="00F8452F">
        <w:rPr>
          <w:rFonts w:ascii="Calibri" w:hAnsi="Calibri" w:hint="cs"/>
          <w:rtl/>
        </w:rPr>
        <w:t>ورشة العمل مجانية ولكن لا توجد منح.</w:t>
      </w:r>
    </w:p>
    <w:p w:rsidR="00F8452F" w:rsidRPr="00F8452F" w:rsidRDefault="00F8452F" w:rsidP="00CC6408">
      <w:pPr>
        <w:rPr>
          <w:rFonts w:ascii="Calibri" w:hAnsi="Calibri"/>
          <w:rtl/>
          <w:lang w:bidi="ar-EG"/>
        </w:rPr>
      </w:pPr>
      <w:r w:rsidRPr="00F8452F">
        <w:rPr>
          <w:rFonts w:ascii="Calibri" w:hAnsi="Calibri"/>
        </w:rPr>
        <w:t>4</w:t>
      </w:r>
      <w:r w:rsidRPr="00F8452F">
        <w:rPr>
          <w:rFonts w:ascii="Calibri" w:hAnsi="Calibri" w:hint="cs"/>
          <w:rtl/>
          <w:lang w:bidi="ar-EG"/>
        </w:rPr>
        <w:tab/>
        <w:t>تتاح المعلومات المتعلقة بورشة العمل، بما في ذلك البرنامج المؤقت، في الموقع الإلكتروني الخاص بالحدث على العنوان التالي:</w:t>
      </w:r>
      <w:r w:rsidR="00CC6408">
        <w:rPr>
          <w:rFonts w:ascii="Calibri" w:hAnsi="Calibri" w:hint="cs"/>
          <w:rtl/>
          <w:lang w:bidi="ar-EG"/>
        </w:rPr>
        <w:t xml:space="preserve"> </w:t>
      </w:r>
      <w:hyperlink r:id="rId12" w:history="1">
        <w:r w:rsidR="00CC6408" w:rsidRPr="00223825">
          <w:rPr>
            <w:rStyle w:val="Hyperlink"/>
          </w:rPr>
          <w:t>http://www.itu.int/en/ITU-T/Workshops-and-Seminars/jtf-itu-wmo-unesco-ioc/Pages/default.aspx</w:t>
        </w:r>
      </w:hyperlink>
      <w:r w:rsidR="00CC6408">
        <w:rPr>
          <w:rFonts w:ascii="Calibri" w:hAnsi="Calibri" w:hint="cs"/>
          <w:rtl/>
          <w:lang w:bidi="ar-EG"/>
        </w:rPr>
        <w:t>.</w:t>
      </w:r>
    </w:p>
    <w:p w:rsidR="00F8452F" w:rsidRPr="00F8452F" w:rsidRDefault="00F8452F" w:rsidP="00CC6408">
      <w:pPr>
        <w:rPr>
          <w:rFonts w:ascii="Calibri" w:hAnsi="Calibri"/>
          <w:rtl/>
          <w:lang w:bidi="ar-EG"/>
        </w:rPr>
      </w:pPr>
      <w:r w:rsidRPr="00EB5FFA">
        <w:t>5</w:t>
      </w:r>
      <w:r w:rsidRPr="00F8452F">
        <w:rPr>
          <w:rFonts w:ascii="Calibri" w:hAnsi="Calibri" w:hint="cs"/>
          <w:b/>
          <w:bCs/>
          <w:rtl/>
          <w:lang w:bidi="ar-EG"/>
        </w:rPr>
        <w:tab/>
      </w:r>
      <w:r w:rsidRPr="00F8452F">
        <w:rPr>
          <w:rFonts w:ascii="Calibri" w:hAnsi="Calibri" w:hint="cs"/>
          <w:rtl/>
          <w:lang w:bidi="ar-EG"/>
        </w:rPr>
        <w:t xml:space="preserve">ولتمكيننا من إجراء الترتيبات اللازمة الخاصة بتنظيم ورشة العمل، سنكون شاكرين إذا قمتم بالتسجيل من خلال الاستمارة المتاحة في الموقع الإلكتروني الخاص بالحدث، بأسرع ما يمكن، ولكن </w:t>
      </w:r>
      <w:r w:rsidRPr="00F8452F">
        <w:rPr>
          <w:rFonts w:ascii="Calibri" w:hAnsi="Calibri" w:hint="cs"/>
          <w:b/>
          <w:bCs/>
          <w:rtl/>
          <w:lang w:bidi="ar-EG"/>
        </w:rPr>
        <w:t>في موعد أقصاه</w:t>
      </w:r>
      <w:r w:rsidRPr="00F8452F">
        <w:rPr>
          <w:rFonts w:ascii="Calibri" w:hAnsi="Calibri" w:hint="cs"/>
          <w:rtl/>
          <w:lang w:bidi="ar-EG"/>
        </w:rPr>
        <w:t xml:space="preserve"> </w:t>
      </w:r>
      <w:r w:rsidRPr="00F8452F">
        <w:rPr>
          <w:rFonts w:ascii="Calibri" w:hAnsi="Calibri"/>
          <w:i/>
          <w:iCs/>
        </w:rPr>
        <w:t>8</w:t>
      </w:r>
      <w:r w:rsidRPr="00F8452F">
        <w:rPr>
          <w:rFonts w:ascii="Calibri" w:hAnsi="Calibri" w:hint="cs"/>
          <w:i/>
          <w:iCs/>
          <w:rtl/>
          <w:lang w:bidi="ar-EG"/>
        </w:rPr>
        <w:t xml:space="preserve"> أكتوبر </w:t>
      </w:r>
      <w:r w:rsidRPr="00F8452F">
        <w:rPr>
          <w:rFonts w:ascii="Calibri" w:hAnsi="Calibri"/>
          <w:i/>
          <w:iCs/>
        </w:rPr>
        <w:t>2014</w:t>
      </w:r>
      <w:r w:rsidRPr="00F8452F">
        <w:rPr>
          <w:rFonts w:ascii="Calibri" w:hAnsi="Calibri" w:hint="cs"/>
          <w:rtl/>
          <w:lang w:bidi="ar-EG"/>
        </w:rPr>
        <w:t xml:space="preserve">. </w:t>
      </w:r>
      <w:r w:rsidRPr="00F8452F">
        <w:rPr>
          <w:rFonts w:ascii="Calibri" w:hAnsi="Calibri" w:hint="cs"/>
          <w:b/>
          <w:bCs/>
          <w:rtl/>
          <w:lang w:bidi="ar-EG"/>
        </w:rPr>
        <w:t>ويرجى الإحاطة علماً بأن التسجيل ال‍مسبق للمشاركين في ورش العمل لا</w:t>
      </w:r>
      <w:r w:rsidRPr="00F8452F">
        <w:rPr>
          <w:rFonts w:ascii="Calibri" w:hAnsi="Calibri" w:hint="eastAsia"/>
          <w:b/>
          <w:bCs/>
          <w:rtl/>
          <w:lang w:bidi="ar-EG"/>
        </w:rPr>
        <w:t> </w:t>
      </w:r>
      <w:r w:rsidRPr="00F8452F">
        <w:rPr>
          <w:rFonts w:ascii="Calibri" w:hAnsi="Calibri" w:hint="cs"/>
          <w:b/>
          <w:bCs/>
          <w:rtl/>
          <w:lang w:bidi="ar-EG"/>
        </w:rPr>
        <w:t xml:space="preserve">بد أن ي‍جري </w:t>
      </w:r>
      <w:r w:rsidRPr="00F8452F">
        <w:rPr>
          <w:rFonts w:ascii="Calibri" w:hAnsi="Calibri" w:hint="cs"/>
          <w:b/>
          <w:bCs/>
          <w:i/>
          <w:iCs/>
          <w:rtl/>
          <w:lang w:bidi="ar-EG"/>
        </w:rPr>
        <w:t xml:space="preserve">على ال‍خط </w:t>
      </w:r>
      <w:r w:rsidRPr="00F8452F">
        <w:rPr>
          <w:rFonts w:ascii="Calibri" w:hAnsi="Calibri" w:hint="cs"/>
          <w:b/>
          <w:bCs/>
          <w:rtl/>
          <w:lang w:bidi="ar-EG"/>
        </w:rPr>
        <w:t>حصراً</w:t>
      </w:r>
      <w:r w:rsidRPr="00F8452F">
        <w:rPr>
          <w:rFonts w:ascii="Calibri" w:hAnsi="Calibri" w:hint="cs"/>
          <w:rtl/>
          <w:lang w:bidi="ar-EG"/>
        </w:rPr>
        <w:t>.</w:t>
      </w:r>
    </w:p>
    <w:p w:rsidR="00A94C64" w:rsidRPr="00F8452F" w:rsidRDefault="00F8452F" w:rsidP="00F8452F">
      <w:pPr>
        <w:rPr>
          <w:rFonts w:ascii="Calibri" w:hAnsi="Calibri"/>
        </w:rPr>
      </w:pPr>
      <w:r w:rsidRPr="00F8452F">
        <w:rPr>
          <w:rFonts w:ascii="Calibri" w:hAnsi="Calibri"/>
        </w:rPr>
        <w:t>6</w:t>
      </w:r>
      <w:r w:rsidRPr="00F8452F">
        <w:rPr>
          <w:rFonts w:ascii="Calibri" w:hAnsi="Calibri" w:hint="cs"/>
          <w:rtl/>
          <w:lang w:bidi="ar-EG"/>
        </w:rPr>
        <w:tab/>
      </w:r>
      <w:r w:rsidRPr="00F8452F">
        <w:rPr>
          <w:rFonts w:ascii="Calibri" w:hAnsi="Calibri" w:hint="cs"/>
          <w:rtl/>
        </w:rPr>
        <w:t xml:space="preserve">وأود أن أذكركم بأن على مواطني بعض البلدان ال‍حصول على تأشيرة للدخول إلى </w:t>
      </w:r>
      <w:r w:rsidRPr="00F8452F">
        <w:rPr>
          <w:rFonts w:ascii="Calibri" w:hAnsi="Calibri" w:hint="cs"/>
          <w:rtl/>
          <w:lang w:bidi="ar-SY"/>
        </w:rPr>
        <w:t xml:space="preserve">سنغافورة </w:t>
      </w:r>
      <w:r w:rsidRPr="00F8452F">
        <w:rPr>
          <w:rFonts w:ascii="Calibri" w:hAnsi="Calibri" w:hint="cs"/>
          <w:rtl/>
        </w:rPr>
        <w:t>وقضاء بعض الوقت فيها. وي‍جب طلب التأشيرة وال‍حصول عليها من ال‍مكتب (السفارة أو</w:t>
      </w:r>
      <w:r w:rsidRPr="00F8452F">
        <w:rPr>
          <w:rFonts w:ascii="Calibri" w:hAnsi="Calibri" w:hint="eastAsia"/>
          <w:rtl/>
        </w:rPr>
        <w:t> </w:t>
      </w:r>
      <w:r w:rsidRPr="00F8452F">
        <w:rPr>
          <w:rFonts w:ascii="Calibri" w:hAnsi="Calibri" w:hint="cs"/>
          <w:rtl/>
        </w:rPr>
        <w:t>القنصلية) الذي ي‍مثل سنغافورة في بلدكم، أو من أقرب مكتب من بلد ال‍مغادرة في حالة عدم وجود مثل هذا ال‍مكتب في</w:t>
      </w:r>
      <w:r w:rsidRPr="00F8452F">
        <w:rPr>
          <w:rFonts w:ascii="Calibri" w:hAnsi="Calibri" w:hint="eastAsia"/>
          <w:rtl/>
        </w:rPr>
        <w:t> </w:t>
      </w:r>
      <w:r w:rsidRPr="00F8452F">
        <w:rPr>
          <w:rFonts w:ascii="Calibri" w:hAnsi="Calibri" w:hint="cs"/>
          <w:rtl/>
        </w:rPr>
        <w:t>بلدكم.</w:t>
      </w:r>
    </w:p>
    <w:p w:rsidR="00A94C64" w:rsidRPr="001401E7" w:rsidRDefault="00A94C64" w:rsidP="00142E51">
      <w:pPr>
        <w:spacing w:before="240" w:line="187" w:lineRule="auto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p w:rsidR="00AA10D1" w:rsidRDefault="00A94C64" w:rsidP="00BE5A1C">
      <w:pPr>
        <w:spacing w:before="1440"/>
        <w:jc w:val="left"/>
        <w:rPr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r w:rsidR="00BE5A1C">
        <w:rPr>
          <w:rtl/>
        </w:rPr>
        <w:br/>
      </w:r>
      <w:r w:rsidRPr="001401E7">
        <w:rPr>
          <w:rFonts w:hint="cs"/>
          <w:rtl/>
          <w:lang w:bidi="ar-EG"/>
        </w:rPr>
        <w:t>مدير</w:t>
      </w:r>
      <w:r>
        <w:rPr>
          <w:rFonts w:hint="cs"/>
          <w:rtl/>
          <w:lang w:bidi="ar-EG"/>
        </w:rPr>
        <w:t xml:space="preserve"> مكتب تقييس الاتصالات</w:t>
      </w:r>
    </w:p>
    <w:sectPr w:rsidR="00AA10D1" w:rsidSect="00F8452F">
      <w:headerReference w:type="default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F9" w:rsidRDefault="00D97DF9" w:rsidP="002919E1">
      <w:r>
        <w:separator/>
      </w:r>
    </w:p>
    <w:p w:rsidR="00D97DF9" w:rsidRDefault="00D97DF9" w:rsidP="002919E1"/>
    <w:p w:rsidR="00D97DF9" w:rsidRDefault="00D97DF9" w:rsidP="002919E1"/>
    <w:p w:rsidR="00D97DF9" w:rsidRDefault="00D97DF9"/>
  </w:endnote>
  <w:end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2F" w:rsidRPr="00651B2F" w:rsidRDefault="00651B2F" w:rsidP="00651B2F">
    <w:pPr>
      <w:pStyle w:val="Footer"/>
      <w:rPr>
        <w:lang w:val="fr-CH"/>
      </w:rPr>
    </w:pPr>
    <w:r w:rsidRPr="00651B2F">
      <w:rPr>
        <w:lang w:val="fr-CH"/>
      </w:rPr>
      <w:t>ITU-T\BUREAU\CIRC\116A.DOC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2F" w:rsidRPr="004E3CF9" w:rsidRDefault="00F8452F" w:rsidP="00F8452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F9" w:rsidRDefault="00D97DF9" w:rsidP="002919E1">
      <w:r>
        <w:t>___________________</w:t>
      </w:r>
    </w:p>
  </w:footnote>
  <w:foot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2F" w:rsidRPr="0088384B" w:rsidRDefault="00F8452F" w:rsidP="00F8452F">
    <w:pPr>
      <w:bidi w:val="0"/>
      <w:spacing w:after="120" w:line="240" w:lineRule="auto"/>
      <w:jc w:val="center"/>
      <w:rPr>
        <w:rStyle w:val="PageNumber"/>
      </w:rPr>
    </w:pPr>
    <w:r>
      <w:rPr>
        <w:rStyle w:val="PageNumber"/>
      </w:rPr>
      <w:t xml:space="preserve">- </w:t>
    </w: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828D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11021"/>
    <w:rsid w:val="000114EC"/>
    <w:rsid w:val="00011F8C"/>
    <w:rsid w:val="00040C94"/>
    <w:rsid w:val="000425FC"/>
    <w:rsid w:val="00044D43"/>
    <w:rsid w:val="00051907"/>
    <w:rsid w:val="00055542"/>
    <w:rsid w:val="00072A32"/>
    <w:rsid w:val="00075A3F"/>
    <w:rsid w:val="00093384"/>
    <w:rsid w:val="000A1B16"/>
    <w:rsid w:val="000B089F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32709"/>
    <w:rsid w:val="00140B00"/>
    <w:rsid w:val="00142E51"/>
    <w:rsid w:val="001464F2"/>
    <w:rsid w:val="00167364"/>
    <w:rsid w:val="00176EEF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32F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3267"/>
    <w:rsid w:val="002C3A6A"/>
    <w:rsid w:val="002D0D6E"/>
    <w:rsid w:val="002D28A9"/>
    <w:rsid w:val="002D5F64"/>
    <w:rsid w:val="002D6FBF"/>
    <w:rsid w:val="002E48BF"/>
    <w:rsid w:val="002E61C2"/>
    <w:rsid w:val="002E7554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C11BC"/>
    <w:rsid w:val="004C2CB9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48B0"/>
    <w:rsid w:val="0056512C"/>
    <w:rsid w:val="0056655B"/>
    <w:rsid w:val="00566BCB"/>
    <w:rsid w:val="00576D0A"/>
    <w:rsid w:val="00583690"/>
    <w:rsid w:val="00584333"/>
    <w:rsid w:val="005953EC"/>
    <w:rsid w:val="00597562"/>
    <w:rsid w:val="005B00A1"/>
    <w:rsid w:val="005C29C8"/>
    <w:rsid w:val="005C5D25"/>
    <w:rsid w:val="005D372D"/>
    <w:rsid w:val="005D622F"/>
    <w:rsid w:val="005D72A4"/>
    <w:rsid w:val="005F05CC"/>
    <w:rsid w:val="005F65DE"/>
    <w:rsid w:val="006315B5"/>
    <w:rsid w:val="00651B2F"/>
    <w:rsid w:val="0065562F"/>
    <w:rsid w:val="00680A66"/>
    <w:rsid w:val="00681391"/>
    <w:rsid w:val="006A12AC"/>
    <w:rsid w:val="006A2162"/>
    <w:rsid w:val="006B4B90"/>
    <w:rsid w:val="006B658C"/>
    <w:rsid w:val="006B74C9"/>
    <w:rsid w:val="006C5BDA"/>
    <w:rsid w:val="006D2674"/>
    <w:rsid w:val="006E2EF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7727"/>
    <w:rsid w:val="007610E7"/>
    <w:rsid w:val="0076191A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20B7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37F8"/>
    <w:rsid w:val="008657CB"/>
    <w:rsid w:val="0088384B"/>
    <w:rsid w:val="00893E53"/>
    <w:rsid w:val="008A1137"/>
    <w:rsid w:val="008A1788"/>
    <w:rsid w:val="008A4185"/>
    <w:rsid w:val="008A6552"/>
    <w:rsid w:val="008B4E93"/>
    <w:rsid w:val="008C106E"/>
    <w:rsid w:val="008D6ACC"/>
    <w:rsid w:val="008D7AF0"/>
    <w:rsid w:val="008E32DD"/>
    <w:rsid w:val="008E757A"/>
    <w:rsid w:val="008F4626"/>
    <w:rsid w:val="009004DF"/>
    <w:rsid w:val="00904AA5"/>
    <w:rsid w:val="009146BA"/>
    <w:rsid w:val="00951718"/>
    <w:rsid w:val="00960962"/>
    <w:rsid w:val="00972CE0"/>
    <w:rsid w:val="00976F64"/>
    <w:rsid w:val="009919E5"/>
    <w:rsid w:val="009A3D30"/>
    <w:rsid w:val="009D3683"/>
    <w:rsid w:val="009D6348"/>
    <w:rsid w:val="009E613F"/>
    <w:rsid w:val="009F042B"/>
    <w:rsid w:val="00A03FD6"/>
    <w:rsid w:val="00A06F6F"/>
    <w:rsid w:val="00A07132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47EF1"/>
    <w:rsid w:val="00A66D2B"/>
    <w:rsid w:val="00A83807"/>
    <w:rsid w:val="00A870AD"/>
    <w:rsid w:val="00A94C64"/>
    <w:rsid w:val="00A9645C"/>
    <w:rsid w:val="00AA10D1"/>
    <w:rsid w:val="00AB2A33"/>
    <w:rsid w:val="00AC1275"/>
    <w:rsid w:val="00AC7395"/>
    <w:rsid w:val="00AD690F"/>
    <w:rsid w:val="00AD69DD"/>
    <w:rsid w:val="00AE40DC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6817"/>
    <w:rsid w:val="00B71E3B"/>
    <w:rsid w:val="00B721D5"/>
    <w:rsid w:val="00B73960"/>
    <w:rsid w:val="00B81CB5"/>
    <w:rsid w:val="00B8351F"/>
    <w:rsid w:val="00B86C44"/>
    <w:rsid w:val="00BA7234"/>
    <w:rsid w:val="00BA7D44"/>
    <w:rsid w:val="00BD15E6"/>
    <w:rsid w:val="00BD6B1B"/>
    <w:rsid w:val="00BD6EF3"/>
    <w:rsid w:val="00BE5A1C"/>
    <w:rsid w:val="00BE69C3"/>
    <w:rsid w:val="00C1165E"/>
    <w:rsid w:val="00C22074"/>
    <w:rsid w:val="00C2377B"/>
    <w:rsid w:val="00C3693C"/>
    <w:rsid w:val="00C53F6F"/>
    <w:rsid w:val="00C5483D"/>
    <w:rsid w:val="00C5489D"/>
    <w:rsid w:val="00C71759"/>
    <w:rsid w:val="00C8199C"/>
    <w:rsid w:val="00C84112"/>
    <w:rsid w:val="00C841EB"/>
    <w:rsid w:val="00C8665F"/>
    <w:rsid w:val="00C917B5"/>
    <w:rsid w:val="00C94DFA"/>
    <w:rsid w:val="00CA1F28"/>
    <w:rsid w:val="00CA298C"/>
    <w:rsid w:val="00CB2BF9"/>
    <w:rsid w:val="00CB4300"/>
    <w:rsid w:val="00CB454E"/>
    <w:rsid w:val="00CC030E"/>
    <w:rsid w:val="00CC6408"/>
    <w:rsid w:val="00CC68C4"/>
    <w:rsid w:val="00CC79A4"/>
    <w:rsid w:val="00CD0FDE"/>
    <w:rsid w:val="00CE0E68"/>
    <w:rsid w:val="00CE5BA4"/>
    <w:rsid w:val="00D055E4"/>
    <w:rsid w:val="00D07AE9"/>
    <w:rsid w:val="00D1262E"/>
    <w:rsid w:val="00D25120"/>
    <w:rsid w:val="00D30B67"/>
    <w:rsid w:val="00D419CB"/>
    <w:rsid w:val="00D44E3F"/>
    <w:rsid w:val="00D47A82"/>
    <w:rsid w:val="00D525F5"/>
    <w:rsid w:val="00D535D0"/>
    <w:rsid w:val="00D81703"/>
    <w:rsid w:val="00D828D7"/>
    <w:rsid w:val="00D82929"/>
    <w:rsid w:val="00D84214"/>
    <w:rsid w:val="00D943E5"/>
    <w:rsid w:val="00D97DF9"/>
    <w:rsid w:val="00DA1AE0"/>
    <w:rsid w:val="00DC29DD"/>
    <w:rsid w:val="00DC7C0E"/>
    <w:rsid w:val="00DD2837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A1B76"/>
    <w:rsid w:val="00EA753B"/>
    <w:rsid w:val="00EA77D7"/>
    <w:rsid w:val="00EB5FFA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1773"/>
    <w:rsid w:val="00F73320"/>
    <w:rsid w:val="00F8452F"/>
    <w:rsid w:val="00F8654D"/>
    <w:rsid w:val="00F86668"/>
    <w:rsid w:val="00F900C9"/>
    <w:rsid w:val="00F92C96"/>
    <w:rsid w:val="00FA0D4E"/>
    <w:rsid w:val="00FB0753"/>
    <w:rsid w:val="00FB5CC8"/>
    <w:rsid w:val="00FC2CD0"/>
    <w:rsid w:val="00FC7D44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EA24273-365A-45F9-86AD-269E669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  <w:style w:type="character" w:styleId="FollowedHyperlink">
    <w:name w:val="FollowedHyperlink"/>
    <w:basedOn w:val="DefaultParagraphFont"/>
    <w:semiHidden/>
    <w:unhideWhenUsed/>
    <w:rsid w:val="007F2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jtf-itu-wmo-unesco-ioc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.terrapinn.com/V5/step1.aspx?E=64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rrapinn.com/conference/submarine-networks/index.s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enstandard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Template%20TSB%20Circular_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CD67-D532-4427-B85F-DAC0FA31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TSB Circular_2014.dotm</Template>
  <TotalTime>1</TotalTime>
  <Pages>2</Pages>
  <Words>525</Words>
  <Characters>3413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Al-Midani, Mohammad Haitham</dc:creator>
  <cp:keywords>TSB Circular 2014</cp:keywords>
  <cp:lastModifiedBy>Bettini, Nadine</cp:lastModifiedBy>
  <cp:revision>2</cp:revision>
  <cp:lastPrinted>2014-08-22T14:35:00Z</cp:lastPrinted>
  <dcterms:created xsi:type="dcterms:W3CDTF">2014-10-03T06:22:00Z</dcterms:created>
  <dcterms:modified xsi:type="dcterms:W3CDTF">2014-10-03T06:22:00Z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