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00D01">
        <w:t>1 de abril de 2014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B00D01" w:rsidRDefault="00B00D01" w:rsidP="00273301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Contacto:</w:t>
            </w:r>
          </w:p>
          <w:p w:rsidR="00B00D01" w:rsidRDefault="00B00D01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082D56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B00D01">
              <w:rPr>
                <w:b/>
                <w:lang w:val="en-US"/>
              </w:rPr>
              <w:t>Circular TSB 91</w:t>
            </w:r>
          </w:p>
          <w:p w:rsidR="00C34772" w:rsidRP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B00D01">
              <w:rPr>
                <w:lang w:val="en-US"/>
              </w:rPr>
              <w:t>TSB Workshops/J.Z.</w:t>
            </w:r>
          </w:p>
          <w:p w:rsid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B00D01" w:rsidRP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bCs/>
                <w:lang w:val="en-US"/>
              </w:rPr>
            </w:pPr>
            <w:r w:rsidRPr="00B00D01">
              <w:rPr>
                <w:bCs/>
                <w:lang w:val="en-US"/>
              </w:rPr>
              <w:t>Jie Zhang</w:t>
            </w:r>
          </w:p>
          <w:p w:rsidR="00C34772" w:rsidRPr="00B00D01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B00D01">
              <w:t xml:space="preserve"> 5855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326EA6" w:rsidRPr="003D16F1" w:rsidRDefault="00326EA6" w:rsidP="00E45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bookmarkStart w:id="0" w:name="Addressee_S"/>
            <w:bookmarkEnd w:id="0"/>
            <w:r>
              <w:t xml:space="preserve">- </w:t>
            </w:r>
            <w:r w:rsidRPr="003D16F1">
              <w:t>A las Administracio</w:t>
            </w:r>
            <w:r>
              <w:t>nes de los Estados Miembros de</w:t>
            </w:r>
            <w:r w:rsidR="00E45432">
              <w:t> </w:t>
            </w:r>
            <w:r w:rsidRPr="003D16F1">
              <w:t>la Unión</w:t>
            </w:r>
            <w:r>
              <w:t>;</w:t>
            </w:r>
          </w:p>
          <w:p w:rsidR="00326EA6" w:rsidRPr="003D16F1" w:rsidRDefault="00326EA6" w:rsidP="00326EA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>
              <w:t xml:space="preserve">- </w:t>
            </w:r>
            <w:r w:rsidRPr="003D16F1">
              <w:t>A los Miembros del Sector UIT-T;</w:t>
            </w:r>
          </w:p>
          <w:p w:rsidR="00C34772" w:rsidRDefault="00326EA6" w:rsidP="00326EA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>
              <w:t xml:space="preserve">- </w:t>
            </w:r>
            <w:r w:rsidR="00F949FE">
              <w:t>A los Asociados del UIT</w:t>
            </w:r>
            <w:r w:rsidR="00F949FE" w:rsidRPr="003D16F1">
              <w:t>-</w:t>
            </w:r>
            <w:r w:rsidRPr="003D16F1">
              <w:t>T;</w:t>
            </w:r>
            <w:r>
              <w:br/>
              <w:t xml:space="preserve">- A las Instituciones Académicas del </w:t>
            </w:r>
            <w:r w:rsidRPr="00665FBD">
              <w:t>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082D56">
            <w:pPr>
              <w:tabs>
                <w:tab w:val="left" w:pos="4111"/>
              </w:tabs>
              <w:spacing w:before="4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10E0C" w:rsidP="00B00D01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00D01" w:rsidRPr="00303993">
                <w:rPr>
                  <w:rStyle w:val="Hyperlink"/>
                </w:rPr>
                <w:t>jie.zhang@itu.int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326EA6" w:rsidRPr="003D16F1" w:rsidRDefault="00326EA6" w:rsidP="00326EA6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326EA6" w:rsidRPr="003D16F1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>
              <w:t xml:space="preserve"> </w:t>
            </w:r>
            <w:r w:rsidRPr="003D16F1">
              <w:t>l</w:t>
            </w:r>
            <w:r>
              <w:t>os</w:t>
            </w:r>
            <w:r w:rsidRPr="003D16F1">
              <w:t xml:space="preserve"> Presidente</w:t>
            </w:r>
            <w:r>
              <w:t>s</w:t>
            </w:r>
            <w:r w:rsidRPr="003D16F1">
              <w:t xml:space="preserve"> y Vicepresidentes de la</w:t>
            </w:r>
            <w:r>
              <w:t>s</w:t>
            </w:r>
            <w:r w:rsidRPr="003D16F1">
              <w:t xml:space="preserve"> Comisi</w:t>
            </w:r>
            <w:r>
              <w:t>ones</w:t>
            </w:r>
            <w:r w:rsidRPr="003D16F1">
              <w:t xml:space="preserve"> de Estudio </w:t>
            </w:r>
            <w:r>
              <w:t>del UIT-T</w:t>
            </w:r>
            <w:r w:rsidRPr="003D16F1">
              <w:t>;</w:t>
            </w:r>
          </w:p>
          <w:p w:rsidR="00326EA6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C34772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3D16F1"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242"/>
      </w:tblGrid>
      <w:tr w:rsidR="00C34772" w:rsidTr="00326EA6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242" w:type="dxa"/>
          </w:tcPr>
          <w:p w:rsidR="00C34772" w:rsidRDefault="00326EA6" w:rsidP="00E1196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>
              <w:rPr>
                <w:b/>
              </w:rPr>
              <w:t xml:space="preserve">de la UIT </w:t>
            </w:r>
            <w:r w:rsidRPr="004639F3">
              <w:rPr>
                <w:b/>
              </w:rPr>
              <w:t xml:space="preserve">sobre </w:t>
            </w:r>
            <w:r w:rsidR="00E11967">
              <w:rPr>
                <w:b/>
              </w:rPr>
              <w:t>"</w:t>
            </w:r>
            <w:r>
              <w:rPr>
                <w:b/>
              </w:rPr>
              <w:t>S</w:t>
            </w:r>
            <w:r w:rsidRPr="006A15D7">
              <w:rPr>
                <w:b/>
              </w:rPr>
              <w:t>uplantación de la identificación de la parte llamante (</w:t>
            </w:r>
            <w:proofErr w:type="spellStart"/>
            <w:r w:rsidRPr="00902383">
              <w:rPr>
                <w:b/>
                <w:i/>
                <w:iCs/>
              </w:rPr>
              <w:t>Caller</w:t>
            </w:r>
            <w:proofErr w:type="spellEnd"/>
            <w:r w:rsidRPr="00902383">
              <w:rPr>
                <w:b/>
                <w:i/>
                <w:iCs/>
              </w:rPr>
              <w:t xml:space="preserve"> ID </w:t>
            </w:r>
            <w:proofErr w:type="spellStart"/>
            <w:r w:rsidRPr="00902383">
              <w:rPr>
                <w:b/>
                <w:i/>
                <w:iCs/>
              </w:rPr>
              <w:t>spoofing</w:t>
            </w:r>
            <w:proofErr w:type="spellEnd"/>
            <w:r>
              <w:rPr>
                <w:b/>
              </w:rPr>
              <w:t>)</w:t>
            </w:r>
            <w:r w:rsidR="00E11967">
              <w:rPr>
                <w:b/>
              </w:rPr>
              <w:t xml:space="preserve">" </w:t>
            </w:r>
            <w:r w:rsidR="00E11967">
              <w:rPr>
                <w:b/>
              </w:rPr>
              <w:br/>
            </w:r>
            <w:r w:rsidR="00C34772">
              <w:rPr>
                <w:b/>
              </w:rPr>
              <w:t xml:space="preserve">Ginebra, </w:t>
            </w:r>
            <w:r>
              <w:rPr>
                <w:b/>
              </w:rPr>
              <w:t>Suiza, 2 de junio de 2014</w:t>
            </w:r>
          </w:p>
        </w:tc>
      </w:tr>
    </w:tbl>
    <w:p w:rsidR="002B679E" w:rsidRDefault="002B679E" w:rsidP="00F35972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sz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A367E5" w:rsidRPr="00F03976" w:rsidRDefault="00A367E5" w:rsidP="00F35972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sz w:val="24"/>
        </w:rPr>
      </w:pPr>
      <w:r>
        <w:rPr>
          <w:sz w:val="24"/>
        </w:rPr>
        <w:t>Muy Señora mía/</w:t>
      </w:r>
      <w:r w:rsidRPr="00F03976">
        <w:rPr>
          <w:sz w:val="24"/>
        </w:rPr>
        <w:t xml:space="preserve">Muy </w:t>
      </w:r>
      <w:r>
        <w:rPr>
          <w:sz w:val="24"/>
        </w:rPr>
        <w:t xml:space="preserve">Señor </w:t>
      </w:r>
      <w:r w:rsidRPr="00F03976">
        <w:rPr>
          <w:sz w:val="24"/>
        </w:rPr>
        <w:t>mío:</w:t>
      </w:r>
    </w:p>
    <w:p w:rsidR="00A367E5" w:rsidRDefault="00A367E5" w:rsidP="006A15D7">
      <w:bookmarkStart w:id="4" w:name="lettre"/>
      <w:bookmarkEnd w:id="4"/>
      <w:r w:rsidRPr="003D16F1">
        <w:rPr>
          <w:bCs/>
        </w:rPr>
        <w:t>1</w:t>
      </w:r>
      <w:r w:rsidRPr="003D16F1">
        <w:tab/>
      </w:r>
      <w:r>
        <w:t xml:space="preserve">Deseo informarle de que la UIT está organizando un Taller sobre el tema </w:t>
      </w:r>
      <w:r w:rsidR="00F949FE">
        <w:t>"</w:t>
      </w:r>
      <w:r w:rsidRPr="006A15D7">
        <w:rPr>
          <w:b/>
          <w:bCs/>
        </w:rPr>
        <w:t>Suplantación de la identificación de la parte llamante</w:t>
      </w:r>
      <w:r>
        <w:t>'' para el día 2 de junio de 2014</w:t>
      </w:r>
      <w:r w:rsidR="00902383">
        <w:t xml:space="preserve"> en Ginebra, Suiza</w:t>
      </w:r>
      <w:r>
        <w:t>.</w:t>
      </w:r>
    </w:p>
    <w:p w:rsidR="00A367E5" w:rsidRDefault="00A367E5" w:rsidP="006A15D7">
      <w:r>
        <w:t xml:space="preserve">El taller empezará a las 14.30 horas. </w:t>
      </w:r>
      <w:r w:rsidRPr="001B02E0">
        <w:t>La inscripción de los participantes comenzará a las 08.30</w:t>
      </w:r>
      <w:r>
        <w:t> </w:t>
      </w:r>
      <w:r w:rsidRPr="001B02E0">
        <w:t>horas.</w:t>
      </w:r>
      <w:r>
        <w:t xml:space="preserve"> Se proporcionará información detallada sobre las salas de reunión en las pantallas que se encuentran a la entrada del lugar de celebración. </w:t>
      </w:r>
    </w:p>
    <w:p w:rsidR="00A367E5" w:rsidRDefault="00A367E5" w:rsidP="005C661F">
      <w:r>
        <w:t>Este Taller se celebrará de manera coordinada con la reunión de l</w:t>
      </w:r>
      <w:r w:rsidR="002874B3">
        <w:t>a Comisión de Estudio 2 del UIT</w:t>
      </w:r>
      <w:r w:rsidR="002874B3">
        <w:noBreakHyphen/>
      </w:r>
      <w:r>
        <w:t>T que tendrá lugar del 28 de mayo al 6 de junio de 2014.</w:t>
      </w:r>
    </w:p>
    <w:p w:rsidR="00A367E5" w:rsidRPr="003D16F1" w:rsidRDefault="00A367E5" w:rsidP="00D96EE4">
      <w:r w:rsidRPr="003D16F1">
        <w:rPr>
          <w:bCs/>
        </w:rPr>
        <w:t>2</w:t>
      </w:r>
      <w:r w:rsidRPr="003D16F1">
        <w:tab/>
      </w:r>
      <w:r>
        <w:t>Se prestarán servicios de interpretación en los mismos idiomas que para la CE</w:t>
      </w:r>
      <w:r w:rsidR="00E45432">
        <w:t> </w:t>
      </w:r>
      <w:r>
        <w:t>2 del UIT-T. Se facilitará la participación a distancia.</w:t>
      </w:r>
    </w:p>
    <w:p w:rsidR="00A367E5" w:rsidRPr="003D16F1" w:rsidRDefault="00A367E5" w:rsidP="009E05AF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 xml:space="preserve">de la UIT, y a cualquier persona de un país que sea </w:t>
      </w:r>
      <w:r>
        <w:t>M</w:t>
      </w:r>
      <w:r w:rsidRPr="003D16F1">
        <w:t>iembro de la UIT y desee contribuir a los trabajos.</w:t>
      </w:r>
      <w:r>
        <w:t xml:space="preserve"> </w:t>
      </w:r>
      <w:r w:rsidRPr="003D16F1">
        <w:t>Esto incluye a las personas que también sean miembros de organizaciones nacionales, regionales e internacionales.</w:t>
      </w:r>
      <w:r>
        <w:t xml:space="preserve"> </w:t>
      </w:r>
      <w:r w:rsidRPr="003D16F1">
        <w:t>La participación en el taller es gratuita pero ninguna beca será otorgada.</w:t>
      </w:r>
    </w:p>
    <w:p w:rsidR="00A367E5" w:rsidRDefault="00A367E5" w:rsidP="00AD4F5C">
      <w:pPr>
        <w:keepNext/>
        <w:keepLines/>
      </w:pPr>
      <w:r w:rsidRPr="003D16F1">
        <w:lastRenderedPageBreak/>
        <w:t>4</w:t>
      </w:r>
      <w:r w:rsidRPr="003D16F1">
        <w:tab/>
      </w:r>
      <w:r>
        <w:t>La s</w:t>
      </w:r>
      <w:r w:rsidRPr="003051ED">
        <w:t>uplantación de la identificación de la parte llamante</w:t>
      </w:r>
      <w:r>
        <w:t xml:space="preserve"> es un tema importante para la UIT</w:t>
      </w:r>
      <w:r w:rsidRPr="003051ED">
        <w:t xml:space="preserve"> </w:t>
      </w:r>
      <w:r>
        <w:t xml:space="preserve">que se destaca en la Resolución 65 de la AMNT-12 sobre </w:t>
      </w:r>
      <w:r w:rsidRPr="003051ED">
        <w:t>Comunicación del número de la parte llamante, identificación de la línea llamante e identificación del origen</w:t>
      </w:r>
      <w:r>
        <w:t xml:space="preserve">, la Resolución 29 de la AMNT-12 sobre </w:t>
      </w:r>
      <w:r w:rsidRPr="003051ED">
        <w:t>Procedimientos alternativos de llamada en las redes internacionales de telecomunicación</w:t>
      </w:r>
      <w:r>
        <w:t>, la Resolución 21 de la PP-06 sobre</w:t>
      </w:r>
      <w:r w:rsidRPr="00E057F0">
        <w:t xml:space="preserve"> Medidas especiales relativas a los procedimientos alternativos de llamada en las redes de telecomunicaciones</w:t>
      </w:r>
      <w:r>
        <w:t xml:space="preserve">, y la Resolución 22 de la CMDT-10 sobre </w:t>
      </w:r>
      <w:r w:rsidRPr="00E057F0">
        <w:t>Procedimientos alternativos de llamada en las redes internacionales de telecomunicaciones, identificación del origen de las llamadas y reparto de los ingresos derivados de la prestación de servicios internacionales de telecomunicaciones</w:t>
      </w:r>
      <w:r>
        <w:t>. También se incluye en el Reglamento de las Telecomunicaciones Internacionales, donde se afirma que los Estados Miembros</w:t>
      </w:r>
      <w:r w:rsidRPr="00E057F0">
        <w:t xml:space="preserve"> procurarán asegurar que la información internacional sobre la línea del llamante (CLI) se proporcione de acuerdo con las Recomendaciones pertinentes del UIT-T.</w:t>
      </w:r>
      <w:r w:rsidR="005941E1">
        <w:t xml:space="preserve"> Por otra parte, la AMNT</w:t>
      </w:r>
      <w:r w:rsidR="00D7484E">
        <w:noBreakHyphen/>
      </w:r>
      <w:r>
        <w:t>12 pidió a la CE</w:t>
      </w:r>
      <w:r w:rsidR="00BB1DE6">
        <w:t> 2, la CE 3 y posiblemente la CE </w:t>
      </w:r>
      <w:r>
        <w:t>17 del UIT-T que, en aplicación de sus mandatos, estudien los efectos de la no identificación del origen y la suplantación de la identificación de la parte llamante, incluidas las repercusiones económicas y en materia de seguridad</w:t>
      </w:r>
      <w:r w:rsidR="00BB1DE6">
        <w:t>.</w:t>
      </w:r>
    </w:p>
    <w:p w:rsidR="00A367E5" w:rsidRDefault="00A367E5" w:rsidP="00A03282">
      <w:r>
        <w:t xml:space="preserve">El principal objetivo de este taller es presentar la situación actual de esta cuestión en los entornos PSTN e IP y las actividades pertinentes dentro y fuera del UIT-T, compartir experiencias, analizar y debatir este tema desde los puntos de vista técnico y reglamentario, y examinar propuestas sobre las futuras actividades y las posibilidades de cooperación, sobre la base de una comprensión cabal de la cuestión que puede lograrse a través de este taller. </w:t>
      </w:r>
    </w:p>
    <w:p w:rsidR="00A367E5" w:rsidRDefault="00A367E5" w:rsidP="00A15D1E">
      <w:r w:rsidRPr="003D16F1">
        <w:rPr>
          <w:bCs/>
        </w:rPr>
        <w:t>5</w:t>
      </w:r>
      <w:r w:rsidRPr="003D16F1">
        <w:tab/>
      </w:r>
      <w:r>
        <w:t>El proyecto de programa, con las presentaciones de los oradores, se publicará en el sitio web del UIT-T</w:t>
      </w:r>
      <w:r w:rsidRPr="00CE51C9">
        <w:t xml:space="preserve"> </w:t>
      </w:r>
      <w:r>
        <w:t xml:space="preserve">en la siguiente dirección: </w:t>
      </w:r>
      <w:hyperlink r:id="rId10" w:history="1">
        <w:r w:rsidRPr="00297E5A">
          <w:rPr>
            <w:rStyle w:val="Hyperlink"/>
            <w:rFonts w:asciiTheme="majorBidi" w:hAnsiTheme="majorBidi" w:cstheme="majorBidi"/>
            <w:szCs w:val="24"/>
          </w:rPr>
          <w:t>http://www.itu.int/en/ITU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-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T/Workshops-and-Seminars/callerid/Pages/default.aspx</w:t>
        </w:r>
      </w:hyperlink>
      <w:r w:rsidRPr="00F35FEC">
        <w:t>.</w:t>
      </w:r>
      <w:r>
        <w:t xml:space="preserve"> Este sitio web se actualizará o modificará a medida que se disponga de la información correspondiente. En el citado sitio web podrá encontrarse información adicional.</w:t>
      </w:r>
    </w:p>
    <w:p w:rsidR="00A367E5" w:rsidRPr="003D16F1" w:rsidRDefault="00A367E5" w:rsidP="00A15D1E">
      <w:r>
        <w:t>6</w:t>
      </w:r>
      <w:r>
        <w:tab/>
      </w:r>
      <w:r w:rsidRPr="003D16F1">
        <w:t>Los delegados disponen de instalaciones de red de área local inalámbrica en las zonas aledañas a las principales salas de conferencias de la UIT</w:t>
      </w:r>
      <w:r>
        <w:t>.</w:t>
      </w:r>
      <w:r w:rsidRPr="003D16F1">
        <w:t xml:space="preserve"> El acceso alámbrico sigue estando disponible en el edificio </w:t>
      </w:r>
      <w:proofErr w:type="spellStart"/>
      <w:r w:rsidRPr="003D16F1">
        <w:t>Montbrillant</w:t>
      </w:r>
      <w:proofErr w:type="spellEnd"/>
      <w:r w:rsidRPr="003D16F1">
        <w:t xml:space="preserve"> de la UIT. En la dirección web del UIT-T (</w:t>
      </w:r>
      <w:hyperlink r:id="rId11" w:history="1">
        <w:r w:rsidRPr="003D16F1">
          <w:rPr>
            <w:rStyle w:val="Hyperlink"/>
          </w:rPr>
          <w:t>http://www.itu.int/ITU-</w:t>
        </w:r>
        <w:r w:rsidRPr="003D16F1">
          <w:rPr>
            <w:rStyle w:val="Hyperlink"/>
          </w:rPr>
          <w:t>T</w:t>
        </w:r>
        <w:r w:rsidRPr="003D16F1">
          <w:rPr>
            <w:rStyle w:val="Hyperlink"/>
          </w:rPr>
          <w:t>/edh/faqs-support.html</w:t>
        </w:r>
      </w:hyperlink>
      <w:r w:rsidRPr="003D16F1">
        <w:t>) se puede encontrar información más detallada al respecto.</w:t>
      </w:r>
    </w:p>
    <w:p w:rsidR="00A367E5" w:rsidRDefault="00A367E5" w:rsidP="00B41790">
      <w:pPr>
        <w:pStyle w:val="enumlev1"/>
        <w:tabs>
          <w:tab w:val="left" w:pos="0"/>
        </w:tabs>
        <w:ind w:left="0" w:firstLine="0"/>
      </w:pPr>
      <w:r>
        <w:rPr>
          <w:bCs/>
        </w:rPr>
        <w:t>7</w:t>
      </w:r>
      <w:r w:rsidRPr="003D16F1">
        <w:tab/>
      </w:r>
      <w:r>
        <w:t xml:space="preserve">Para su comodidad se adjunta como </w:t>
      </w:r>
      <w:r w:rsidRPr="00F35FEC">
        <w:rPr>
          <w:b/>
          <w:bCs/>
        </w:rPr>
        <w:t xml:space="preserve">Anexo </w:t>
      </w:r>
      <w:r>
        <w:rPr>
          <w:b/>
          <w:bCs/>
        </w:rPr>
        <w:t>1</w:t>
      </w:r>
      <w:r w:rsidRPr="003D16F1">
        <w:t xml:space="preserve"> </w:t>
      </w:r>
      <w:r>
        <w:t xml:space="preserve">un formulario de confirmación de reserva de hotel (véase en </w:t>
      </w:r>
      <w:hyperlink r:id="rId12" w:history="1">
        <w:r w:rsidRPr="00F35FEC">
          <w:rPr>
            <w:rStyle w:val="Hyperlink"/>
          </w:rPr>
          <w:t>http://www.it</w:t>
        </w:r>
        <w:r w:rsidRPr="00F35FEC">
          <w:rPr>
            <w:rStyle w:val="Hyperlink"/>
          </w:rPr>
          <w:t>u</w:t>
        </w:r>
        <w:r w:rsidRPr="00F35FEC">
          <w:rPr>
            <w:rStyle w:val="Hyperlink"/>
          </w:rPr>
          <w:t>.int/travel/</w:t>
        </w:r>
      </w:hyperlink>
      <w:r w:rsidRPr="00F35FEC">
        <w:t xml:space="preserve"> </w:t>
      </w:r>
      <w:r>
        <w:t xml:space="preserve">la lista de hoteles). </w:t>
      </w:r>
    </w:p>
    <w:p w:rsidR="00A367E5" w:rsidRPr="008F2C2E" w:rsidRDefault="00A367E5" w:rsidP="00B41790">
      <w:pPr>
        <w:pStyle w:val="enumlev1"/>
        <w:tabs>
          <w:tab w:val="left" w:pos="0"/>
        </w:tabs>
        <w:ind w:left="0" w:firstLine="0"/>
        <w:rPr>
          <w:b/>
          <w:bCs/>
        </w:rPr>
      </w:pPr>
      <w:r>
        <w:t>8</w:t>
      </w:r>
      <w:r>
        <w:tab/>
        <w:t xml:space="preserve">Para que la TSB pueda tomar las disposiciones necesarias sobre la organización del taller, le agradecería que se inscribiese a la mayor brevedad posible a través del formulario en línea disponible en la dirección </w:t>
      </w:r>
      <w:hyperlink r:id="rId13" w:history="1">
        <w:r w:rsidRPr="00297E5A">
          <w:rPr>
            <w:rStyle w:val="Hyperlink"/>
            <w:rFonts w:asciiTheme="majorBidi" w:hAnsiTheme="majorBidi" w:cstheme="majorBidi"/>
            <w:szCs w:val="24"/>
          </w:rPr>
          <w:t>http://www.itu.i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n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t/en/ITU-T/Workshops-and-Seminars/callerid/Pages/default.aspx</w:t>
        </w:r>
      </w:hyperlink>
      <w:r>
        <w:t xml:space="preserve"> </w:t>
      </w:r>
      <w:r w:rsidRPr="00F35972">
        <w:t>y</w:t>
      </w:r>
      <w:r w:rsidRPr="008F2C2E">
        <w:rPr>
          <w:b/>
          <w:bCs/>
        </w:rPr>
        <w:t xml:space="preserve"> a más tardar el </w:t>
      </w:r>
      <w:r>
        <w:rPr>
          <w:b/>
          <w:bCs/>
        </w:rPr>
        <w:t>26</w:t>
      </w:r>
      <w:r w:rsidRPr="008F2C2E">
        <w:rPr>
          <w:b/>
          <w:bCs/>
        </w:rPr>
        <w:t xml:space="preserve"> de </w:t>
      </w:r>
      <w:r w:rsidR="00601158">
        <w:rPr>
          <w:b/>
          <w:bCs/>
        </w:rPr>
        <w:t>mayo</w:t>
      </w:r>
      <w:r w:rsidRPr="008F2C2E">
        <w:rPr>
          <w:b/>
          <w:bCs/>
        </w:rPr>
        <w:t xml:space="preserve"> de 201</w:t>
      </w:r>
      <w:r>
        <w:rPr>
          <w:b/>
          <w:bCs/>
        </w:rPr>
        <w:t>4</w:t>
      </w:r>
      <w:r w:rsidRPr="008F2C2E">
        <w:rPr>
          <w:b/>
          <w:bCs/>
        </w:rPr>
        <w:t xml:space="preserve">. Le ruego </w:t>
      </w:r>
      <w:r>
        <w:rPr>
          <w:b/>
          <w:bCs/>
        </w:rPr>
        <w:t>tenga presente</w:t>
      </w:r>
      <w:r w:rsidRPr="008F2C2E">
        <w:rPr>
          <w:b/>
          <w:bCs/>
        </w:rPr>
        <w:t xml:space="preserve"> que la preinscripción de</w:t>
      </w:r>
      <w:r>
        <w:rPr>
          <w:b/>
          <w:bCs/>
        </w:rPr>
        <w:t xml:space="preserve"> </w:t>
      </w:r>
      <w:r w:rsidRPr="008F2C2E">
        <w:rPr>
          <w:b/>
          <w:bCs/>
        </w:rPr>
        <w:t xml:space="preserve">los participantes en el taller se realiza exclusivamente </w:t>
      </w:r>
      <w:r w:rsidRPr="008F2C2E">
        <w:rPr>
          <w:b/>
          <w:bCs/>
          <w:i/>
          <w:iCs/>
        </w:rPr>
        <w:t>en</w:t>
      </w:r>
      <w:r w:rsidR="00C24AEA">
        <w:rPr>
          <w:b/>
          <w:bCs/>
          <w:i/>
          <w:iCs/>
        </w:rPr>
        <w:t> </w:t>
      </w:r>
      <w:r w:rsidRPr="008F2C2E">
        <w:rPr>
          <w:b/>
          <w:bCs/>
          <w:i/>
          <w:iCs/>
        </w:rPr>
        <w:t>línea</w:t>
      </w:r>
      <w:r w:rsidRPr="009E05AF">
        <w:t>.</w:t>
      </w:r>
    </w:p>
    <w:p w:rsidR="00A367E5" w:rsidRPr="003D16F1" w:rsidRDefault="00E11967" w:rsidP="008F2C2E">
      <w:r>
        <w:lastRenderedPageBreak/>
        <w:t>9</w:t>
      </w:r>
      <w:r w:rsidR="00A367E5" w:rsidRPr="003D16F1">
        <w:tab/>
        <w:t>Le recordamos que los ciudadanos procedentes de ciertos países necesitan visado</w:t>
      </w:r>
      <w:r w:rsidR="00A367E5">
        <w:t xml:space="preserve"> para</w:t>
      </w:r>
      <w:r w:rsidR="00A367E5" w:rsidRPr="003D16F1">
        <w:t xml:space="preserve"> </w:t>
      </w:r>
      <w:r w:rsidR="00A367E5">
        <w:t>entrar</w:t>
      </w:r>
      <w:r w:rsidR="00A367E5" w:rsidRPr="003D16F1">
        <w:t xml:space="preserve"> y permanecer en Suiza. </w:t>
      </w:r>
      <w:r w:rsidR="00A367E5" w:rsidRPr="00736790">
        <w:rPr>
          <w:b/>
          <w:bCs/>
        </w:rPr>
        <w:t xml:space="preserve">Ese visado debe solicitarse al menos </w:t>
      </w:r>
      <w:r w:rsidR="00A367E5">
        <w:rPr>
          <w:b/>
          <w:bCs/>
        </w:rPr>
        <w:t>seis (6)</w:t>
      </w:r>
      <w:r w:rsidR="00A367E5" w:rsidRPr="00736790">
        <w:rPr>
          <w:b/>
          <w:bCs/>
        </w:rPr>
        <w:t xml:space="preserve"> semanas antes de la fecha de inicio del taller</w:t>
      </w:r>
      <w:r w:rsidR="00A367E5" w:rsidRPr="003D16F1">
        <w:t xml:space="preserve"> en la oficina (embajada o consulado) que representa a Suiza en su país o, en su defecto, en la más próxima a su país de partida.</w:t>
      </w:r>
    </w:p>
    <w:p w:rsidR="00A367E5" w:rsidRPr="00201FFE" w:rsidRDefault="00A367E5" w:rsidP="00E71DBD">
      <w:r w:rsidRPr="003D16F1">
        <w:t xml:space="preserve">Si un </w:t>
      </w:r>
      <w:r w:rsidRPr="003D16F1">
        <w:rPr>
          <w:b/>
          <w:bCs/>
        </w:rPr>
        <w:t>Estado Miembro, un Miembro de Sector</w:t>
      </w:r>
      <w:r>
        <w:rPr>
          <w:b/>
          <w:bCs/>
        </w:rPr>
        <w:t xml:space="preserve">, </w:t>
      </w:r>
      <w:r w:rsidRPr="003D16F1">
        <w:rPr>
          <w:b/>
          <w:bCs/>
        </w:rPr>
        <w:t xml:space="preserve">un Asociado </w:t>
      </w:r>
      <w:r>
        <w:rPr>
          <w:b/>
          <w:bCs/>
        </w:rPr>
        <w:t xml:space="preserve">o una Institución Académica </w:t>
      </w:r>
      <w:r w:rsidRPr="003D16F1">
        <w:rPr>
          <w:b/>
          <w:bCs/>
        </w:rPr>
        <w:t>de la</w:t>
      </w:r>
      <w:r>
        <w:rPr>
          <w:b/>
          <w:bCs/>
        </w:rPr>
        <w:t xml:space="preserve"> </w:t>
      </w:r>
      <w:r w:rsidRPr="003D16F1">
        <w:rPr>
          <w:b/>
          <w:bCs/>
        </w:rPr>
        <w:t>UIT</w:t>
      </w:r>
      <w:r w:rsidRPr="003D16F1">
        <w:t xml:space="preserve"> tropiezan con problemas, y previa solicitud oficial de su parte a la TSB, la U</w:t>
      </w:r>
      <w:r>
        <w:t>nión</w:t>
      </w:r>
      <w:r w:rsidRPr="003D16F1">
        <w:t xml:space="preserve"> puede intervenir ante las autoridades suizas competentes para facilitar la expedición de ese visado</w:t>
      </w:r>
      <w:r>
        <w:t xml:space="preserve"> pero solamente durante el periodo mencionado de seis semanas</w:t>
      </w:r>
      <w:r w:rsidRPr="003D16F1">
        <w:t xml:space="preserve">. </w:t>
      </w:r>
      <w:r>
        <w:t>Toda</w:t>
      </w:r>
      <w:r w:rsidRPr="003D16F1">
        <w:t xml:space="preserve"> solicitud</w:t>
      </w:r>
      <w:r>
        <w:t xml:space="preserve"> al respecto</w:t>
      </w:r>
      <w:r w:rsidRPr="003D16F1">
        <w:t xml:space="preserve"> debe enviarse por carta oficial de la administración o </w:t>
      </w:r>
      <w:r>
        <w:t>entidad</w:t>
      </w:r>
      <w:r w:rsidRPr="003D16F1">
        <w:t xml:space="preserve"> que usted representa</w:t>
      </w:r>
      <w:r>
        <w:t>,</w:t>
      </w:r>
      <w:r w:rsidRPr="003D16F1">
        <w:t xml:space="preserve"> </w:t>
      </w:r>
      <w:r>
        <w:t>e</w:t>
      </w:r>
      <w:r w:rsidRPr="003D16F1">
        <w:t xml:space="preserve">n </w:t>
      </w:r>
      <w:r>
        <w:t>la cual se</w:t>
      </w:r>
      <w:r w:rsidRPr="003D16F1">
        <w:t xml:space="preserve"> especificar</w:t>
      </w:r>
      <w:r>
        <w:t>á el</w:t>
      </w:r>
      <w:r w:rsidRPr="003D16F1">
        <w:t xml:space="preserve"> nombre y</w:t>
      </w:r>
      <w:r>
        <w:t xml:space="preserve"> las</w:t>
      </w:r>
      <w:r w:rsidRPr="003D16F1">
        <w:t xml:space="preserve"> funciones, </w:t>
      </w:r>
      <w:r>
        <w:t xml:space="preserve">la </w:t>
      </w:r>
      <w:r w:rsidRPr="003D16F1">
        <w:t xml:space="preserve">fecha de nacimiento y </w:t>
      </w:r>
      <w:r>
        <w:t xml:space="preserve">el </w:t>
      </w:r>
      <w:r w:rsidRPr="003D16F1">
        <w:t>número de pasaporte, con las fechas de expedición y expiración</w:t>
      </w:r>
      <w:r>
        <w:t xml:space="preserve"> de las personas para las que se solicita el visado</w:t>
      </w:r>
      <w:r w:rsidRPr="003D16F1">
        <w:t xml:space="preserve">. La carta debe ir acompañada </w:t>
      </w:r>
      <w:r>
        <w:t>de</w:t>
      </w:r>
      <w:r w:rsidRPr="003D16F1">
        <w:t xml:space="preserve"> una copia </w:t>
      </w:r>
      <w:r>
        <w:t>de la notificación de confirmación de inscripción aprobada para el taller de la UIT</w:t>
      </w:r>
      <w:r>
        <w:noBreakHyphen/>
        <w:t>T correspondiente</w:t>
      </w:r>
      <w:r w:rsidRPr="003D16F1">
        <w:t>, y remitirse a la</w:t>
      </w:r>
      <w:r w:rsidR="00E71DBD">
        <w:t xml:space="preserve"> </w:t>
      </w:r>
      <w:r w:rsidRPr="003D16F1">
        <w:t xml:space="preserve">TSB con la indicación </w:t>
      </w:r>
      <w:r w:rsidRPr="009E05AF">
        <w:rPr>
          <w:bCs/>
        </w:rPr>
        <w:t>''</w:t>
      </w:r>
      <w:r w:rsidRPr="003D16F1">
        <w:rPr>
          <w:b/>
        </w:rPr>
        <w:t>solicitud de visado</w:t>
      </w:r>
      <w:r w:rsidRPr="009E05AF">
        <w:rPr>
          <w:bCs/>
        </w:rPr>
        <w:t>''</w:t>
      </w:r>
      <w:r w:rsidRPr="003D16F1">
        <w:t>, por fax (+41 22 730 5853) o correo electrónico (</w:t>
      </w:r>
      <w:hyperlink r:id="rId14" w:history="1">
        <w:r w:rsidRPr="00C337A1">
          <w:rPr>
            <w:rStyle w:val="Hyperlink"/>
          </w:rPr>
          <w:t>tsbre</w:t>
        </w:r>
        <w:bookmarkStart w:id="5" w:name="_GoBack"/>
        <w:bookmarkEnd w:id="5"/>
        <w:r w:rsidRPr="00C337A1">
          <w:rPr>
            <w:rStyle w:val="Hyperlink"/>
          </w:rPr>
          <w:t>g</w:t>
        </w:r>
        <w:r w:rsidRPr="00C337A1">
          <w:rPr>
            <w:rStyle w:val="Hyperlink"/>
          </w:rPr>
          <w:t>@itu.int</w:t>
        </w:r>
      </w:hyperlink>
      <w:r w:rsidRPr="003D16F1">
        <w:t xml:space="preserve">). </w:t>
      </w:r>
      <w:r w:rsidRPr="003D16F1">
        <w:rPr>
          <w:b/>
          <w:bCs/>
          <w:u w:val="single"/>
        </w:rPr>
        <w:t>Sírvase tomar nota de que la UIT puede ayudar únicamente a los representantes de los Estados Miembros, Miembros de Sector</w:t>
      </w:r>
      <w:r>
        <w:rPr>
          <w:b/>
          <w:bCs/>
          <w:u w:val="single"/>
        </w:rPr>
        <w:t>,</w:t>
      </w:r>
      <w:r w:rsidRPr="003D16F1">
        <w:rPr>
          <w:b/>
          <w:bCs/>
          <w:u w:val="single"/>
        </w:rPr>
        <w:t xml:space="preserve"> Asociados </w:t>
      </w:r>
      <w:r>
        <w:rPr>
          <w:b/>
          <w:bCs/>
          <w:u w:val="single"/>
        </w:rPr>
        <w:t xml:space="preserve">e Instituciones Académicas </w:t>
      </w:r>
      <w:r w:rsidRPr="003D16F1">
        <w:rPr>
          <w:b/>
          <w:bCs/>
          <w:u w:val="single"/>
        </w:rPr>
        <w:t>de la UIT</w:t>
      </w:r>
      <w:r w:rsidRPr="009E05AF">
        <w:t>.</w:t>
      </w:r>
    </w:p>
    <w:p w:rsidR="00A367E5" w:rsidRDefault="00A367E5" w:rsidP="00717B08">
      <w:pPr>
        <w:spacing w:before="240"/>
        <w:ind w:right="92"/>
      </w:pPr>
      <w:r>
        <w:t>A</w:t>
      </w:r>
      <w:r w:rsidRPr="003D16F1">
        <w:t>tentamente</w:t>
      </w:r>
      <w:r>
        <w:t>,</w:t>
      </w:r>
    </w:p>
    <w:p w:rsidR="00601158" w:rsidRPr="003D16F1" w:rsidRDefault="00601158" w:rsidP="00717B08">
      <w:pPr>
        <w:spacing w:before="240"/>
        <w:ind w:right="92"/>
      </w:pPr>
    </w:p>
    <w:p w:rsidR="00C34772" w:rsidRDefault="00A367E5" w:rsidP="00675600">
      <w:pPr>
        <w:pStyle w:val="BodyText2"/>
        <w:spacing w:before="1320" w:after="48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401C20" w:rsidRPr="00902383" w:rsidRDefault="00C34772" w:rsidP="00675600">
      <w:pPr>
        <w:spacing w:after="480"/>
        <w:rPr>
          <w:b/>
          <w:lang w:val="en-US"/>
        </w:rPr>
      </w:pPr>
      <w:proofErr w:type="spellStart"/>
      <w:r w:rsidRPr="00902383">
        <w:rPr>
          <w:b/>
          <w:lang w:val="en-US"/>
        </w:rPr>
        <w:t>Anexo</w:t>
      </w:r>
      <w:proofErr w:type="spellEnd"/>
      <w:r w:rsidRPr="00902383">
        <w:rPr>
          <w:b/>
          <w:lang w:val="en-US"/>
        </w:rPr>
        <w:t xml:space="preserve">: </w:t>
      </w:r>
      <w:r w:rsidR="00675600" w:rsidRPr="00902383">
        <w:rPr>
          <w:b/>
          <w:lang w:val="en-US"/>
        </w:rPr>
        <w:t>1</w:t>
      </w:r>
    </w:p>
    <w:p w:rsidR="00675600" w:rsidRPr="00902383" w:rsidRDefault="00675600" w:rsidP="00675600">
      <w:pPr>
        <w:spacing w:after="480"/>
        <w:rPr>
          <w:bCs/>
          <w:lang w:val="en-US"/>
        </w:rPr>
        <w:sectPr w:rsidR="00675600" w:rsidRPr="00902383" w:rsidSect="00B87E9E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675600" w:rsidRPr="00F112FD" w:rsidRDefault="00675600" w:rsidP="00675600">
      <w:pPr>
        <w:pStyle w:val="BodyText2"/>
        <w:spacing w:before="0"/>
        <w:jc w:val="center"/>
        <w:rPr>
          <w:rFonts w:asciiTheme="majorBidi" w:hAnsiTheme="majorBidi" w:cstheme="majorBidi"/>
          <w:color w:val="000000"/>
          <w:szCs w:val="24"/>
          <w:lang w:val="en-US"/>
        </w:rPr>
      </w:pPr>
      <w:r w:rsidRPr="00F112FD">
        <w:rPr>
          <w:rFonts w:asciiTheme="majorBidi" w:hAnsiTheme="majorBidi" w:cstheme="majorBidi"/>
          <w:color w:val="000000"/>
          <w:szCs w:val="24"/>
          <w:lang w:val="en-US"/>
        </w:rPr>
        <w:lastRenderedPageBreak/>
        <w:t>ANNEX 1</w:t>
      </w:r>
    </w:p>
    <w:p w:rsidR="00675600" w:rsidRPr="00F112FD" w:rsidRDefault="00675600" w:rsidP="00F112FD">
      <w:pPr>
        <w:pStyle w:val="NormalWeb"/>
        <w:shd w:val="clear" w:color="auto" w:fill="FFFFFF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112FD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Start"/>
      <w:r w:rsidRPr="00F112FD">
        <w:rPr>
          <w:rFonts w:asciiTheme="majorBidi" w:hAnsiTheme="majorBidi" w:cstheme="majorBidi"/>
          <w:color w:val="000000"/>
          <w:sz w:val="24"/>
          <w:szCs w:val="24"/>
        </w:rPr>
        <w:t>to</w:t>
      </w:r>
      <w:proofErr w:type="gramEnd"/>
      <w:r w:rsidRPr="00F112FD">
        <w:rPr>
          <w:rFonts w:asciiTheme="majorBidi" w:hAnsiTheme="majorBidi" w:cstheme="majorBidi"/>
          <w:color w:val="000000"/>
          <w:sz w:val="24"/>
          <w:szCs w:val="24"/>
        </w:rPr>
        <w:t xml:space="preserve"> TSB Circular 91)</w:t>
      </w:r>
      <w:r w:rsidRPr="00F112FD">
        <w:rPr>
          <w:rFonts w:asciiTheme="majorBidi" w:hAnsiTheme="majorBidi" w:cstheme="majorBidi"/>
          <w:color w:val="000000"/>
          <w:sz w:val="24"/>
          <w:szCs w:val="24"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75600" w:rsidRPr="00601158" w:rsidTr="0007348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00" w:rsidRPr="00902383" w:rsidRDefault="00675600" w:rsidP="0007348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675600" w:rsidRPr="00902383" w:rsidRDefault="00675600" w:rsidP="0007348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902383">
              <w:rPr>
                <w:i/>
                <w:szCs w:val="24"/>
                <w:lang w:val="en-US"/>
              </w:rPr>
              <w:t xml:space="preserve">This confirmation form </w:t>
            </w:r>
            <w:r w:rsidRPr="00902383">
              <w:rPr>
                <w:bCs/>
                <w:i/>
                <w:szCs w:val="24"/>
                <w:lang w:val="en-US"/>
              </w:rPr>
              <w:t xml:space="preserve">should </w:t>
            </w:r>
            <w:r w:rsidRPr="00902383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902383">
              <w:rPr>
                <w:i/>
                <w:szCs w:val="24"/>
                <w:lang w:val="en-US"/>
              </w:rPr>
              <w:t>of your choice</w:t>
            </w:r>
          </w:p>
          <w:p w:rsidR="00675600" w:rsidRPr="00C67AB9" w:rsidRDefault="00675600" w:rsidP="00073486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75600" w:rsidRPr="00C67AB9" w:rsidRDefault="00675600" w:rsidP="005816E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75600" w:rsidTr="00073486">
        <w:trPr>
          <w:cantSplit/>
          <w:jc w:val="center"/>
        </w:trPr>
        <w:tc>
          <w:tcPr>
            <w:tcW w:w="1291" w:type="dxa"/>
          </w:tcPr>
          <w:p w:rsidR="00675600" w:rsidRDefault="00675600" w:rsidP="00073486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584355" wp14:editId="621C0492">
                  <wp:extent cx="628015" cy="667385"/>
                  <wp:effectExtent l="0" t="0" r="63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75600" w:rsidRPr="001F5A0A" w:rsidRDefault="00675600" w:rsidP="00073486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675600" w:rsidRDefault="00675600" w:rsidP="00073486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7E83612" wp14:editId="526F32FE">
                  <wp:extent cx="628015" cy="667385"/>
                  <wp:effectExtent l="0" t="0" r="63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600" w:rsidRDefault="00675600" w:rsidP="005816E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75600" w:rsidRPr="00AD6650" w:rsidRDefault="00675600" w:rsidP="005816E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675600" w:rsidRPr="00902383" w:rsidRDefault="00675600" w:rsidP="00B348AE">
      <w:pPr>
        <w:spacing w:before="0"/>
        <w:jc w:val="center"/>
        <w:rPr>
          <w:i/>
          <w:iCs/>
          <w:sz w:val="20"/>
          <w:lang w:val="en-US"/>
        </w:rPr>
      </w:pPr>
      <w:r w:rsidRPr="00902383">
        <w:rPr>
          <w:rStyle w:val="Strong"/>
          <w:i/>
          <w:iCs/>
          <w:sz w:val="20"/>
          <w:lang w:val="en-US"/>
        </w:rPr>
        <w:t xml:space="preserve">ITU Workshop on “Caller ID Spoofing”, </w:t>
      </w:r>
      <w:r w:rsidRPr="00902383">
        <w:rPr>
          <w:i/>
          <w:iCs/>
          <w:sz w:val="20"/>
          <w:lang w:val="en-US"/>
        </w:rPr>
        <w:t xml:space="preserve">in Geneva, on </w:t>
      </w:r>
      <w:r w:rsidRPr="00902383">
        <w:rPr>
          <w:rStyle w:val="Strong"/>
          <w:i/>
          <w:iCs/>
          <w:sz w:val="20"/>
          <w:lang w:val="en-US"/>
        </w:rPr>
        <w:t>2 June 2014</w:t>
      </w:r>
    </w:p>
    <w:p w:rsidR="00675600" w:rsidRPr="00E20C97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902383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902383">
        <w:rPr>
          <w:i/>
          <w:sz w:val="20"/>
          <w:lang w:val="en-US"/>
        </w:rPr>
        <w:t>--------------------------  with</w:t>
      </w:r>
      <w:proofErr w:type="gramEnd"/>
      <w:r w:rsidRPr="00902383">
        <w:rPr>
          <w:i/>
          <w:sz w:val="20"/>
          <w:lang w:val="en-US"/>
        </w:rPr>
        <w:t xml:space="preserve"> (hotel)   --------------------------------</w:t>
      </w: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675600" w:rsidRPr="00E20C97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902383">
        <w:rPr>
          <w:i/>
          <w:sz w:val="20"/>
          <w:lang w:val="en-US"/>
        </w:rPr>
        <w:t>------------ single/double room(s)</w:t>
      </w: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902383">
        <w:rPr>
          <w:i/>
          <w:sz w:val="20"/>
          <w:lang w:val="en-US"/>
        </w:rPr>
        <w:t>arriving</w:t>
      </w:r>
      <w:proofErr w:type="gramEnd"/>
      <w:r w:rsidRPr="00902383">
        <w:rPr>
          <w:i/>
          <w:sz w:val="20"/>
          <w:lang w:val="en-US"/>
        </w:rPr>
        <w:t xml:space="preserve"> on (date)-----------------------------  at (time)  ------------- departing on (date)--------------------------------</w:t>
      </w: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542259" w:rsidRDefault="00675600" w:rsidP="005816E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CARD: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902383">
        <w:rPr>
          <w:i/>
          <w:sz w:val="20"/>
          <w:lang w:val="en-US"/>
        </w:rPr>
        <w:t>Credit card to guarantee this reservation</w:t>
      </w:r>
      <w:r w:rsidRPr="00902383">
        <w:rPr>
          <w:sz w:val="20"/>
          <w:lang w:val="en-US"/>
        </w:rPr>
        <w:t>:        AX/VISA/DINERS/EC  (</w:t>
      </w:r>
      <w:r w:rsidRPr="00902383">
        <w:rPr>
          <w:i/>
          <w:iCs/>
          <w:sz w:val="20"/>
          <w:lang w:val="en-US"/>
        </w:rPr>
        <w:t>or</w:t>
      </w:r>
      <w:r w:rsidRPr="00902383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902383">
        <w:rPr>
          <w:i/>
          <w:sz w:val="20"/>
          <w:lang w:val="en-US"/>
        </w:rPr>
        <w:lastRenderedPageBreak/>
        <w:t>Date</w:t>
      </w:r>
      <w:r w:rsidRPr="00902383">
        <w:rPr>
          <w:sz w:val="20"/>
          <w:lang w:val="en-US"/>
        </w:rPr>
        <w:t xml:space="preserve"> ------------------------------------------------------      </w:t>
      </w:r>
      <w:r w:rsidRPr="00902383">
        <w:rPr>
          <w:i/>
          <w:sz w:val="20"/>
          <w:lang w:val="en-US"/>
        </w:rPr>
        <w:t xml:space="preserve">Signature </w:t>
      </w:r>
      <w:r w:rsidRPr="00902383">
        <w:rPr>
          <w:sz w:val="20"/>
          <w:lang w:val="en-US"/>
        </w:rPr>
        <w:t xml:space="preserve">       ---------------------------------------------------</w:t>
      </w:r>
    </w:p>
    <w:p w:rsidR="00675600" w:rsidRPr="00AD6650" w:rsidRDefault="00675600" w:rsidP="005816E3">
      <w:pPr>
        <w:pStyle w:val="Annex"/>
        <w:spacing w:before="0"/>
        <w:rPr>
          <w:lang w:val="en-US"/>
        </w:rPr>
      </w:pPr>
    </w:p>
    <w:p w:rsidR="00675600" w:rsidRPr="00902383" w:rsidRDefault="00675600" w:rsidP="00675600">
      <w:pPr>
        <w:spacing w:after="480"/>
        <w:rPr>
          <w:bCs/>
          <w:lang w:val="en-US"/>
        </w:rPr>
      </w:pPr>
    </w:p>
    <w:sectPr w:rsidR="00675600" w:rsidRPr="00902383" w:rsidSect="00D42227">
      <w:headerReference w:type="default" r:id="rId19"/>
      <w:footerReference w:type="default" r:id="rId20"/>
      <w:footerReference w:type="first" r:id="rId21"/>
      <w:type w:val="oddPage"/>
      <w:pgSz w:w="11907" w:h="16840" w:code="9"/>
      <w:pgMar w:top="851" w:right="851" w:bottom="851" w:left="851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01" w:rsidRDefault="00B00D01">
      <w:r>
        <w:separator/>
      </w:r>
    </w:p>
  </w:endnote>
  <w:endnote w:type="continuationSeparator" w:id="0">
    <w:p w:rsidR="00B00D01" w:rsidRDefault="00B0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35" w:rsidRPr="00601158" w:rsidRDefault="00601158" w:rsidP="00601158">
    <w:pPr>
      <w:pStyle w:val="Footer"/>
      <w:rPr>
        <w:lang w:val="fr-CH"/>
      </w:rPr>
    </w:pPr>
    <w:r w:rsidRPr="0072639F">
      <w:rPr>
        <w:szCs w:val="18"/>
        <w:lang w:val="fr-CH"/>
      </w:rPr>
      <w:t>ITU-T\BUREAU\CIRC\091</w:t>
    </w:r>
    <w:r>
      <w:rPr>
        <w:szCs w:val="18"/>
        <w:lang w:val="fr-CH"/>
      </w:rPr>
      <w:t>S</w:t>
    </w:r>
    <w:r w:rsidRPr="0072639F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08412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C10E0C" w:rsidRPr="00943D02">
              <w:rPr>
                <w:rStyle w:val="Hyperlink"/>
                <w:rFonts w:ascii="Futura Lt BT" w:hAnsi="Futura Lt BT"/>
              </w:rPr>
              <w:t>itumail@</w:t>
            </w:r>
            <w:r w:rsidR="00C10E0C" w:rsidRPr="00943D02">
              <w:rPr>
                <w:rStyle w:val="Hyperlink"/>
                <w:rFonts w:ascii="Futura Lt BT" w:hAnsi="Futura Lt BT"/>
              </w:rPr>
              <w:t>i</w:t>
            </w:r>
            <w:r w:rsidR="00C10E0C" w:rsidRPr="00943D02">
              <w:rPr>
                <w:rStyle w:val="Hyperlink"/>
                <w:rFonts w:ascii="Futura Lt BT" w:hAnsi="Futura Lt BT"/>
              </w:rPr>
              <w:t>tu.int</w:t>
            </w:r>
          </w:hyperlink>
          <w:r w:rsidR="00C10E0C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="00C10E0C" w:rsidRPr="00943D02">
              <w:rPr>
                <w:rStyle w:val="Hyperlink"/>
                <w:rFonts w:ascii="Futura Lt BT" w:hAnsi="Futura Lt BT"/>
              </w:rPr>
              <w:t>w</w:t>
            </w:r>
            <w:r w:rsidR="00C10E0C" w:rsidRPr="00943D02">
              <w:rPr>
                <w:rStyle w:val="Hyperlink"/>
                <w:rFonts w:ascii="Futura Lt BT" w:hAnsi="Futura Lt BT"/>
              </w:rPr>
              <w:t>w</w:t>
            </w:r>
            <w:r w:rsidR="00C10E0C" w:rsidRPr="00943D02">
              <w:rPr>
                <w:rStyle w:val="Hyperlink"/>
                <w:rFonts w:ascii="Futura Lt BT" w:hAnsi="Futura Lt BT"/>
              </w:rPr>
              <w:t>w.itu.int</w:t>
            </w:r>
          </w:hyperlink>
          <w:r w:rsidR="00C10E0C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Pr="00601158" w:rsidRDefault="00601158" w:rsidP="00601158">
    <w:pPr>
      <w:pStyle w:val="Footer"/>
      <w:rPr>
        <w:lang w:val="fr-CH"/>
      </w:rPr>
    </w:pPr>
    <w:r w:rsidRPr="0072639F">
      <w:rPr>
        <w:szCs w:val="18"/>
        <w:lang w:val="fr-CH"/>
      </w:rPr>
      <w:t>ITU-T\BUREAU\CIRC\091</w:t>
    </w:r>
    <w:r>
      <w:rPr>
        <w:szCs w:val="18"/>
        <w:lang w:val="fr-CH"/>
      </w:rPr>
      <w:t>S</w:t>
    </w:r>
    <w:r w:rsidRPr="0072639F">
      <w:rPr>
        <w:szCs w:val="18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MON_1457866413"/>
  <w:bookmarkEnd w:id="6"/>
  <w:p w:rsidR="00B11D81" w:rsidRPr="00424AD5" w:rsidRDefault="0045733E" w:rsidP="0072110F">
    <w:pPr>
      <w:pStyle w:val="Footer"/>
    </w:pPr>
    <w:r w:rsidRPr="00424AD5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58645066" r:id="rId2">
          <o:FieldCodes>\s</o:FieldCodes>
        </o:OLEObject>
      </w:object>
    </w:r>
  </w:p>
  <w:p w:rsidR="00B11D81" w:rsidRPr="00424AD5" w:rsidRDefault="00C10E0C" w:rsidP="00721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01" w:rsidRDefault="00B00D01">
      <w:r>
        <w:t>____________________</w:t>
      </w:r>
    </w:p>
  </w:footnote>
  <w:footnote w:type="continuationSeparator" w:id="0">
    <w:p w:rsidR="00B00D01" w:rsidRDefault="00B0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B87E9E" w:rsidP="00BB1DE6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10E0C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Pr="00B022DE" w:rsidRDefault="0045733E" w:rsidP="00BB1DE6">
    <w:pPr>
      <w:pStyle w:val="Header"/>
      <w:rPr>
        <w:sz w:val="18"/>
        <w:szCs w:val="18"/>
      </w:rPr>
    </w:pPr>
    <w:r w:rsidRPr="00B022DE">
      <w:rPr>
        <w:sz w:val="18"/>
        <w:szCs w:val="18"/>
      </w:rPr>
      <w:fldChar w:fldCharType="begin"/>
    </w:r>
    <w:r w:rsidRPr="00B022DE">
      <w:rPr>
        <w:sz w:val="18"/>
        <w:szCs w:val="18"/>
      </w:rPr>
      <w:instrText>PAGE</w:instrText>
    </w:r>
    <w:r w:rsidRPr="00B022DE">
      <w:rPr>
        <w:sz w:val="18"/>
        <w:szCs w:val="18"/>
      </w:rPr>
      <w:fldChar w:fldCharType="separate"/>
    </w:r>
    <w:r w:rsidR="00C10E0C">
      <w:rPr>
        <w:noProof/>
        <w:sz w:val="18"/>
        <w:szCs w:val="18"/>
      </w:rPr>
      <w:t>5</w:t>
    </w:r>
    <w:r w:rsidRPr="00B022DE">
      <w:rPr>
        <w:noProof/>
        <w:sz w:val="18"/>
        <w:szCs w:val="18"/>
      </w:rPr>
      <w:fldChar w:fldCharType="end"/>
    </w:r>
  </w:p>
  <w:p w:rsidR="00B11D81" w:rsidRPr="00AE03C4" w:rsidRDefault="00C10E0C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01"/>
    <w:rsid w:val="00002529"/>
    <w:rsid w:val="00082D56"/>
    <w:rsid w:val="00084124"/>
    <w:rsid w:val="000C382F"/>
    <w:rsid w:val="000C7553"/>
    <w:rsid w:val="000E0197"/>
    <w:rsid w:val="001173CC"/>
    <w:rsid w:val="001A54CC"/>
    <w:rsid w:val="001A6217"/>
    <w:rsid w:val="00257FB4"/>
    <w:rsid w:val="00272197"/>
    <w:rsid w:val="00273301"/>
    <w:rsid w:val="002874B3"/>
    <w:rsid w:val="002B679E"/>
    <w:rsid w:val="00303D62"/>
    <w:rsid w:val="00326EA6"/>
    <w:rsid w:val="00335367"/>
    <w:rsid w:val="00370C2D"/>
    <w:rsid w:val="003C338F"/>
    <w:rsid w:val="003D1E8D"/>
    <w:rsid w:val="003D673B"/>
    <w:rsid w:val="003F2855"/>
    <w:rsid w:val="00401C20"/>
    <w:rsid w:val="00455A4E"/>
    <w:rsid w:val="0045733E"/>
    <w:rsid w:val="00476873"/>
    <w:rsid w:val="004C4144"/>
    <w:rsid w:val="00516535"/>
    <w:rsid w:val="005941E1"/>
    <w:rsid w:val="00601158"/>
    <w:rsid w:val="00675600"/>
    <w:rsid w:val="006969B4"/>
    <w:rsid w:val="006D0F33"/>
    <w:rsid w:val="00781E2A"/>
    <w:rsid w:val="007933A2"/>
    <w:rsid w:val="00814503"/>
    <w:rsid w:val="008258C2"/>
    <w:rsid w:val="008505BD"/>
    <w:rsid w:val="00850C78"/>
    <w:rsid w:val="008C17AD"/>
    <w:rsid w:val="008D02CD"/>
    <w:rsid w:val="00902383"/>
    <w:rsid w:val="0095172A"/>
    <w:rsid w:val="00994448"/>
    <w:rsid w:val="009A0BA0"/>
    <w:rsid w:val="00A15D1E"/>
    <w:rsid w:val="00A367E5"/>
    <w:rsid w:val="00A54E47"/>
    <w:rsid w:val="00AA6508"/>
    <w:rsid w:val="00AD4F5C"/>
    <w:rsid w:val="00AE7093"/>
    <w:rsid w:val="00B00D01"/>
    <w:rsid w:val="00B022DE"/>
    <w:rsid w:val="00B422BC"/>
    <w:rsid w:val="00B43F77"/>
    <w:rsid w:val="00B55A3E"/>
    <w:rsid w:val="00B87E9E"/>
    <w:rsid w:val="00B95F0A"/>
    <w:rsid w:val="00B96180"/>
    <w:rsid w:val="00BB1DE6"/>
    <w:rsid w:val="00C10E0C"/>
    <w:rsid w:val="00C17AC0"/>
    <w:rsid w:val="00C24AEA"/>
    <w:rsid w:val="00C34772"/>
    <w:rsid w:val="00C5465A"/>
    <w:rsid w:val="00D42227"/>
    <w:rsid w:val="00D54642"/>
    <w:rsid w:val="00D7484E"/>
    <w:rsid w:val="00DD77C9"/>
    <w:rsid w:val="00DF3538"/>
    <w:rsid w:val="00E11967"/>
    <w:rsid w:val="00E45432"/>
    <w:rsid w:val="00E71DBD"/>
    <w:rsid w:val="00E839B0"/>
    <w:rsid w:val="00E86409"/>
    <w:rsid w:val="00E92C09"/>
    <w:rsid w:val="00EF42B2"/>
    <w:rsid w:val="00F14380"/>
    <w:rsid w:val="00F6461F"/>
    <w:rsid w:val="00F949FE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</o:shapelayout>
  </w:shapeDefaults>
  <w:decimalSymbol w:val="."/>
  <w:listSeparator w:val=";"/>
  <w15:docId w15:val="{02B45EFB-C056-4A4F-9E91-5907923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6756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675600"/>
    <w:rPr>
      <w:b/>
      <w:bCs/>
    </w:rPr>
  </w:style>
  <w:style w:type="paragraph" w:styleId="BalloonText">
    <w:name w:val="Balloon Text"/>
    <w:basedOn w:val="Normal"/>
    <w:link w:val="BalloonTextChar"/>
    <w:rsid w:val="006011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158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callerid/Pages/default.aspx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Workshops-and-Seminars/callerid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ie.zhang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ba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B869-F256-49B2-BBAB-0F04D813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5</Pages>
  <Words>1340</Words>
  <Characters>7640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8963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Garcia Baena, Sonia</dc:creator>
  <cp:lastModifiedBy>Aveline, Marion</cp:lastModifiedBy>
  <cp:revision>2</cp:revision>
  <cp:lastPrinted>2014-04-02T09:41:00Z</cp:lastPrinted>
  <dcterms:created xsi:type="dcterms:W3CDTF">2014-04-10T12:24:00Z</dcterms:created>
  <dcterms:modified xsi:type="dcterms:W3CDTF">2014-04-10T12:24:00Z</dcterms:modified>
</cp:coreProperties>
</file>