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B73F4D" w:rsidRDefault="009C749B" w:rsidP="00281589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F50108" w:rsidRDefault="00FD66A1" w:rsidP="0028158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27999A66" wp14:editId="4AC5121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F50108" w:rsidRDefault="009C749B" w:rsidP="0028158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F50108" w:rsidRDefault="009C749B" w:rsidP="00281589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746E31" w:rsidRPr="0033229B" w:rsidRDefault="00746E31" w:rsidP="00F263A0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6D4976">
        <w:rPr>
          <w:sz w:val="23"/>
          <w:szCs w:val="23"/>
        </w:rPr>
        <w:t>201</w:t>
      </w:r>
      <w:r w:rsidR="005116CC">
        <w:rPr>
          <w:rFonts w:hint="eastAsia"/>
          <w:sz w:val="23"/>
          <w:szCs w:val="23"/>
          <w:lang w:eastAsia="zh-CN"/>
        </w:rPr>
        <w:t>3</w:t>
      </w:r>
      <w:r w:rsidRPr="0033229B">
        <w:rPr>
          <w:rFonts w:hint="eastAsia"/>
          <w:szCs w:val="24"/>
          <w:lang w:eastAsia="zh-CN"/>
        </w:rPr>
        <w:t>年</w:t>
      </w:r>
      <w:r w:rsidR="00F263A0">
        <w:rPr>
          <w:rFonts w:hint="eastAsia"/>
          <w:szCs w:val="24"/>
          <w:lang w:eastAsia="zh-CN"/>
        </w:rPr>
        <w:t>11</w:t>
      </w:r>
      <w:r w:rsidRPr="0033229B">
        <w:rPr>
          <w:rFonts w:hint="eastAsia"/>
          <w:szCs w:val="24"/>
          <w:lang w:eastAsia="zh-CN"/>
        </w:rPr>
        <w:t>月</w:t>
      </w:r>
      <w:r w:rsidR="00F263A0">
        <w:rPr>
          <w:rFonts w:hint="eastAsia"/>
          <w:szCs w:val="24"/>
          <w:lang w:eastAsia="zh-CN"/>
        </w:rPr>
        <w:t>7</w:t>
      </w:r>
      <w:r w:rsidRPr="0033229B">
        <w:rPr>
          <w:rFonts w:hint="eastAsia"/>
          <w:szCs w:val="24"/>
          <w:lang w:eastAsia="zh-CN"/>
        </w:rPr>
        <w:t>日，日内瓦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103"/>
      </w:tblGrid>
      <w:tr w:rsidR="00746E31" w:rsidTr="000E5D32">
        <w:trPr>
          <w:cantSplit/>
          <w:trHeight w:val="340"/>
        </w:trPr>
        <w:tc>
          <w:tcPr>
            <w:tcW w:w="822" w:type="dxa"/>
          </w:tcPr>
          <w:p w:rsidR="00746E31" w:rsidRPr="0033229B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746E31" w:rsidRPr="0033229B" w:rsidRDefault="00746E31" w:rsidP="006D4976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val="fr-CH" w:eastAsia="zh-CN"/>
              </w:rPr>
              <w:t>第</w:t>
            </w:r>
            <w:r w:rsidR="005116CC">
              <w:rPr>
                <w:rFonts w:hint="eastAsia"/>
                <w:b/>
                <w:szCs w:val="24"/>
                <w:lang w:eastAsia="zh-CN"/>
              </w:rPr>
              <w:t>2</w:t>
            </w:r>
            <w:r w:rsidR="006D4976">
              <w:rPr>
                <w:b/>
                <w:szCs w:val="24"/>
                <w:lang w:eastAsia="zh-CN"/>
              </w:rPr>
              <w:t>/5</w:t>
            </w:r>
            <w:r w:rsidRPr="0033229B">
              <w:rPr>
                <w:rFonts w:ascii="SimSun" w:hAnsi="SimSun" w:hint="eastAsia"/>
                <w:b/>
                <w:szCs w:val="24"/>
                <w:lang w:eastAsia="zh-CN"/>
              </w:rPr>
              <w:t>号</w:t>
            </w:r>
            <w:r w:rsidRPr="0033229B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集体函</w:t>
            </w:r>
          </w:p>
          <w:p w:rsidR="00746E31" w:rsidRPr="0033229B" w:rsidRDefault="00F263A0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补遗</w:t>
            </w:r>
            <w:r>
              <w:rPr>
                <w:rFonts w:hint="eastAsia"/>
                <w:b/>
                <w:szCs w:val="24"/>
                <w:lang w:eastAsia="zh-CN"/>
              </w:rPr>
              <w:t>1</w:t>
            </w:r>
          </w:p>
          <w:p w:rsidR="00746E3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  <w:tc>
          <w:tcPr>
            <w:tcW w:w="4103" w:type="dxa"/>
          </w:tcPr>
          <w:p w:rsidR="00746E3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</w:p>
        </w:tc>
      </w:tr>
      <w:tr w:rsidR="00746E31" w:rsidTr="000E5D32">
        <w:trPr>
          <w:cantSplit/>
        </w:trPr>
        <w:tc>
          <w:tcPr>
            <w:tcW w:w="822" w:type="dxa"/>
          </w:tcPr>
          <w:p w:rsidR="00746E31" w:rsidRPr="0033229B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746E31" w:rsidRDefault="00746E31" w:rsidP="00281589">
            <w:pPr>
              <w:tabs>
                <w:tab w:val="left" w:pos="4111"/>
              </w:tabs>
              <w:spacing w:before="0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746E31" w:rsidRPr="0033229B" w:rsidRDefault="00746E31" w:rsidP="00281589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6D4976">
              <w:rPr>
                <w:szCs w:val="24"/>
                <w:lang w:eastAsia="zh-CN"/>
              </w:rPr>
              <w:t xml:space="preserve"> 6301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746E31" w:rsidRDefault="00746E31" w:rsidP="002815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  <w:p w:rsidR="00746E31" w:rsidRPr="0033229B" w:rsidRDefault="00623C38" w:rsidP="006D497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hyperlink r:id="rId10" w:history="1">
              <w:r w:rsidR="006D4976" w:rsidRPr="00CB3176">
                <w:rPr>
                  <w:rStyle w:val="Hyperlink"/>
                  <w:szCs w:val="24"/>
                  <w:lang w:eastAsia="zh-CN"/>
                </w:rPr>
                <w:t>tsbsg5@itu.int</w:t>
              </w:r>
            </w:hyperlink>
            <w:r w:rsidR="00746E31"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4103" w:type="dxa"/>
          </w:tcPr>
          <w:p w:rsidR="00746E31" w:rsidRDefault="00746E31" w:rsidP="00281589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746E31" w:rsidRPr="008D71FB" w:rsidRDefault="00746E31" w:rsidP="002815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国际电联各成员国主管部门</w:t>
            </w:r>
            <w:r>
              <w:rPr>
                <w:rFonts w:hint="eastAsia"/>
                <w:szCs w:val="24"/>
                <w:lang w:eastAsia="zh-CN"/>
              </w:rPr>
              <w:t>，</w:t>
            </w:r>
          </w:p>
          <w:p w:rsidR="00746E31" w:rsidRPr="008D71FB" w:rsidRDefault="00746E31" w:rsidP="002815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部门成员</w:t>
            </w:r>
            <w:r>
              <w:rPr>
                <w:rFonts w:hint="eastAsia"/>
                <w:szCs w:val="24"/>
                <w:lang w:eastAsia="zh-CN"/>
              </w:rPr>
              <w:t>，</w:t>
            </w:r>
          </w:p>
          <w:p w:rsidR="00746E31" w:rsidRPr="008D71FB" w:rsidRDefault="00746E31" w:rsidP="006D4976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参加第</w:t>
            </w:r>
            <w:r w:rsidR="006D4976">
              <w:rPr>
                <w:lang w:eastAsia="zh-CN"/>
              </w:rPr>
              <w:t>5</w:t>
            </w:r>
            <w:r w:rsidRPr="008D71FB">
              <w:rPr>
                <w:rFonts w:hint="eastAsia"/>
                <w:szCs w:val="24"/>
                <w:lang w:eastAsia="zh-CN"/>
              </w:rPr>
              <w:t>研究组工作的</w:t>
            </w:r>
            <w:r w:rsidRPr="008D71FB">
              <w:rPr>
                <w:szCs w:val="24"/>
                <w:lang w:eastAsia="zh-CN"/>
              </w:rPr>
              <w:t>ITU-T</w:t>
            </w:r>
            <w:r w:rsidR="000E5D32">
              <w:rPr>
                <w:rFonts w:hint="eastAsia"/>
                <w:szCs w:val="24"/>
                <w:lang w:eastAsia="zh-CN"/>
              </w:rPr>
              <w:br/>
            </w:r>
            <w:r w:rsidRPr="008D71FB">
              <w:rPr>
                <w:rFonts w:hint="eastAsia"/>
                <w:szCs w:val="24"/>
                <w:lang w:eastAsia="zh-CN"/>
              </w:rPr>
              <w:t>部门准成员和</w:t>
            </w:r>
          </w:p>
          <w:p w:rsidR="00746E31" w:rsidRPr="008D71FB" w:rsidRDefault="00746E31" w:rsidP="00281589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8D71FB">
              <w:rPr>
                <w:rFonts w:hint="eastAsia"/>
                <w:szCs w:val="24"/>
                <w:lang w:eastAsia="zh-CN"/>
              </w:rPr>
              <w:t>ITU-T</w:t>
            </w:r>
            <w:r w:rsidRPr="008D71FB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</w:tbl>
    <w:p w:rsidR="00746E31" w:rsidRDefault="00746E31" w:rsidP="00281589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746E31" w:rsidTr="002045B8">
        <w:trPr>
          <w:cantSplit/>
          <w:trHeight w:val="680"/>
        </w:trPr>
        <w:tc>
          <w:tcPr>
            <w:tcW w:w="822" w:type="dxa"/>
          </w:tcPr>
          <w:p w:rsidR="00746E31" w:rsidRDefault="00746E31" w:rsidP="00281589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746E31" w:rsidRPr="008E27FA" w:rsidRDefault="00746E31" w:rsidP="00583C16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8E27FA">
              <w:rPr>
                <w:rFonts w:hint="eastAsia"/>
                <w:b/>
                <w:szCs w:val="24"/>
                <w:lang w:eastAsia="zh-CN"/>
              </w:rPr>
              <w:t>第</w:t>
            </w:r>
            <w:r w:rsidR="006D4976">
              <w:rPr>
                <w:b/>
                <w:lang w:eastAsia="zh-CN"/>
              </w:rPr>
              <w:t>5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研究组的会议</w:t>
            </w:r>
            <w:r w:rsidRPr="008E27FA">
              <w:rPr>
                <w:b/>
                <w:szCs w:val="24"/>
                <w:lang w:eastAsia="zh-CN"/>
              </w:rPr>
              <w:br/>
            </w:r>
            <w:r w:rsidR="006D4976">
              <w:rPr>
                <w:b/>
                <w:szCs w:val="24"/>
                <w:lang w:eastAsia="zh-CN"/>
              </w:rPr>
              <w:t>2013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年</w:t>
            </w:r>
            <w:r w:rsidR="006D4976">
              <w:rPr>
                <w:b/>
                <w:szCs w:val="24"/>
                <w:lang w:eastAsia="zh-CN"/>
              </w:rPr>
              <w:t>1</w:t>
            </w:r>
            <w:r w:rsidR="005116CC">
              <w:rPr>
                <w:rFonts w:hint="eastAsia"/>
                <w:b/>
                <w:szCs w:val="24"/>
                <w:lang w:eastAsia="zh-CN"/>
              </w:rPr>
              <w:t>2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月</w:t>
            </w:r>
            <w:r w:rsidR="005116CC">
              <w:rPr>
                <w:rFonts w:hint="eastAsia"/>
                <w:b/>
                <w:szCs w:val="24"/>
                <w:lang w:eastAsia="zh-CN"/>
              </w:rPr>
              <w:t>2</w:t>
            </w:r>
            <w:r w:rsidR="00583C16">
              <w:rPr>
                <w:rFonts w:hint="eastAsia"/>
                <w:b/>
                <w:szCs w:val="24"/>
                <w:lang w:eastAsia="zh-CN"/>
              </w:rPr>
              <w:t xml:space="preserve"> </w:t>
            </w:r>
            <w:r w:rsidR="00583C16" w:rsidRPr="00583C16">
              <w:rPr>
                <w:b/>
                <w:szCs w:val="24"/>
                <w:lang w:eastAsia="zh-CN"/>
              </w:rPr>
              <w:t>–</w:t>
            </w:r>
            <w:r w:rsidR="00583C16">
              <w:rPr>
                <w:rFonts w:hint="eastAsia"/>
                <w:b/>
                <w:szCs w:val="24"/>
                <w:lang w:eastAsia="zh-CN"/>
              </w:rPr>
              <w:t xml:space="preserve"> </w:t>
            </w:r>
            <w:r w:rsidR="005116CC">
              <w:rPr>
                <w:rFonts w:hint="eastAsia"/>
                <w:b/>
                <w:szCs w:val="24"/>
                <w:lang w:eastAsia="zh-CN"/>
              </w:rPr>
              <w:t>13</w:t>
            </w:r>
            <w:r w:rsidRPr="008E27FA">
              <w:rPr>
                <w:rFonts w:hint="eastAsia"/>
                <w:b/>
                <w:szCs w:val="24"/>
                <w:lang w:eastAsia="zh-CN"/>
              </w:rPr>
              <w:t>日，</w:t>
            </w:r>
            <w:r w:rsidR="005116CC">
              <w:rPr>
                <w:rFonts w:hint="eastAsia"/>
                <w:b/>
                <w:szCs w:val="24"/>
                <w:lang w:eastAsia="zh-CN"/>
              </w:rPr>
              <w:t>秘鲁利马</w:t>
            </w:r>
          </w:p>
        </w:tc>
      </w:tr>
    </w:tbl>
    <w:p w:rsidR="006D4976" w:rsidRPr="006D4976" w:rsidRDefault="006D4976" w:rsidP="00623C38">
      <w:pPr>
        <w:spacing w:before="720" w:after="20"/>
        <w:rPr>
          <w:szCs w:val="24"/>
          <w:lang w:eastAsia="zh-CN"/>
        </w:rPr>
      </w:pPr>
      <w:bookmarkStart w:id="2" w:name="StartTyping_E"/>
      <w:bookmarkEnd w:id="2"/>
      <w:r w:rsidRPr="006D4976">
        <w:rPr>
          <w:rFonts w:hint="eastAsia"/>
          <w:szCs w:val="24"/>
          <w:lang w:eastAsia="zh-CN"/>
        </w:rPr>
        <w:t>尊敬的先生</w:t>
      </w:r>
      <w:r w:rsidRPr="006D4976">
        <w:rPr>
          <w:rFonts w:hint="eastAsia"/>
          <w:szCs w:val="24"/>
          <w:lang w:eastAsia="zh-CN"/>
        </w:rPr>
        <w:t>/</w:t>
      </w:r>
      <w:r w:rsidRPr="006D4976">
        <w:rPr>
          <w:rFonts w:hint="eastAsia"/>
          <w:szCs w:val="24"/>
          <w:lang w:eastAsia="zh-CN"/>
        </w:rPr>
        <w:t>女士：</w:t>
      </w:r>
    </w:p>
    <w:p w:rsidR="00F263A0" w:rsidRDefault="00F263A0" w:rsidP="00F263A0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1</w:t>
      </w:r>
      <w:r>
        <w:rPr>
          <w:rFonts w:eastAsiaTheme="minorEastAsia" w:hint="eastAsia"/>
          <w:lang w:eastAsia="zh-CN"/>
        </w:rPr>
        <w:tab/>
      </w:r>
      <w:r>
        <w:rPr>
          <w:rFonts w:eastAsiaTheme="minorEastAsia" w:hint="eastAsia"/>
          <w:lang w:eastAsia="zh-CN"/>
        </w:rPr>
        <w:t>如</w:t>
      </w:r>
      <w:r>
        <w:rPr>
          <w:rFonts w:eastAsiaTheme="minorEastAsia" w:hint="eastAsia"/>
          <w:lang w:eastAsia="zh-CN"/>
        </w:rPr>
        <w:t>2013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7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19</w:t>
      </w:r>
      <w:r>
        <w:rPr>
          <w:rFonts w:eastAsiaTheme="minorEastAsia" w:hint="eastAsia"/>
          <w:lang w:eastAsia="zh-CN"/>
        </w:rPr>
        <w:t>日的第</w:t>
      </w:r>
      <w:r>
        <w:rPr>
          <w:rFonts w:eastAsiaTheme="minorEastAsia" w:hint="eastAsia"/>
          <w:lang w:eastAsia="zh-CN"/>
        </w:rPr>
        <w:t>2/5</w:t>
      </w:r>
      <w:r>
        <w:rPr>
          <w:rFonts w:eastAsiaTheme="minorEastAsia" w:hint="eastAsia"/>
          <w:lang w:eastAsia="zh-CN"/>
        </w:rPr>
        <w:t>号集体函所述，现将有关</w:t>
      </w:r>
      <w:r>
        <w:rPr>
          <w:rFonts w:eastAsiaTheme="minorEastAsia" w:hint="eastAsia"/>
          <w:lang w:eastAsia="zh-CN"/>
        </w:rPr>
        <w:t>2013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12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2-13</w:t>
      </w:r>
      <w:r>
        <w:rPr>
          <w:rFonts w:eastAsiaTheme="minorEastAsia" w:hint="eastAsia"/>
          <w:lang w:eastAsia="zh-CN"/>
        </w:rPr>
        <w:t>日在秘鲁利马举行的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第</w:t>
      </w:r>
      <w:r>
        <w:rPr>
          <w:rFonts w:eastAsiaTheme="minorEastAsia"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研究组会议的附加信息提供如下。</w:t>
      </w:r>
    </w:p>
    <w:p w:rsidR="00F263A0" w:rsidRDefault="00F263A0" w:rsidP="00F263A0">
      <w:pPr>
        <w:ind w:firstLineChars="200" w:firstLine="48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请注意，</w:t>
      </w:r>
      <w:r>
        <w:rPr>
          <w:rFonts w:hint="eastAsia"/>
          <w:lang w:eastAsia="zh-CN"/>
        </w:rPr>
        <w:t>经研究组</w:t>
      </w:r>
      <w:r w:rsidRPr="006D4976">
        <w:rPr>
          <w:rFonts w:hint="eastAsia"/>
          <w:lang w:eastAsia="zh-CN"/>
        </w:rPr>
        <w:t>主席</w:t>
      </w:r>
      <w:r>
        <w:rPr>
          <w:rFonts w:hint="eastAsia"/>
          <w:lang w:eastAsia="zh-CN"/>
        </w:rPr>
        <w:t>（</w:t>
      </w:r>
      <w:r>
        <w:rPr>
          <w:lang w:eastAsia="zh-CN"/>
        </w:rPr>
        <w:t>Ahmed Zeddam</w:t>
      </w:r>
      <w:r>
        <w:rPr>
          <w:rFonts w:hint="eastAsia"/>
          <w:lang w:eastAsia="zh-CN"/>
        </w:rPr>
        <w:t>先生，法国）同意起草的总体</w:t>
      </w:r>
      <w:r>
        <w:rPr>
          <w:rFonts w:eastAsiaTheme="minorEastAsia" w:hint="eastAsia"/>
          <w:lang w:eastAsia="zh-CN"/>
        </w:rPr>
        <w:t>时间计划和议程草案</w:t>
      </w:r>
      <w:r>
        <w:rPr>
          <w:rFonts w:hint="eastAsia"/>
          <w:lang w:eastAsia="zh-CN"/>
        </w:rPr>
        <w:t>的最新版现已在第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研究组主页上公布（</w:t>
      </w:r>
      <w:hyperlink r:id="rId11" w:history="1">
        <w:r>
          <w:rPr>
            <w:rStyle w:val="Hyperlink"/>
            <w:lang w:eastAsia="zh-CN"/>
          </w:rPr>
          <w:t>http://www.itu.int/en/ITU-T/studygroups/2013-2016/05/Pages/default.aspx</w:t>
        </w:r>
      </w:hyperlink>
      <w:r>
        <w:rPr>
          <w:rFonts w:hint="eastAsia"/>
          <w:lang w:eastAsia="zh-CN"/>
        </w:rPr>
        <w:t>）。</w:t>
      </w:r>
    </w:p>
    <w:p w:rsidR="00F263A0" w:rsidRDefault="00F263A0" w:rsidP="00F263A0">
      <w:pPr>
        <w:rPr>
          <w:lang w:eastAsia="zh-CN"/>
        </w:rPr>
      </w:pPr>
      <w:r>
        <w:rPr>
          <w:rFonts w:eastAsiaTheme="minorEastAsia" w:hint="eastAsia"/>
          <w:lang w:eastAsia="zh-CN"/>
        </w:rPr>
        <w:t>2</w:t>
      </w:r>
      <w:r>
        <w:rPr>
          <w:rFonts w:eastAsiaTheme="minorEastAsia" w:hint="eastAsia"/>
          <w:lang w:eastAsia="zh-CN"/>
        </w:rPr>
        <w:tab/>
      </w:r>
      <w:r>
        <w:rPr>
          <w:rFonts w:eastAsiaTheme="minorEastAsia" w:hint="eastAsia"/>
          <w:lang w:eastAsia="zh-CN"/>
        </w:rPr>
        <w:t>主办方组织提供的实用信息已在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研究组主页上公布。</w:t>
      </w:r>
    </w:p>
    <w:p w:rsidR="00F263A0" w:rsidRDefault="00F263A0" w:rsidP="00F263A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需要邀请函和</w:t>
      </w:r>
      <w:r>
        <w:rPr>
          <w:lang w:eastAsia="zh-CN"/>
        </w:rPr>
        <w:t>/</w:t>
      </w:r>
      <w:r>
        <w:rPr>
          <w:rFonts w:hint="eastAsia"/>
          <w:lang w:eastAsia="zh-CN"/>
        </w:rPr>
        <w:t>或需要协助办理秘鲁签证的</w:t>
      </w:r>
      <w:r w:rsidR="007D1B7A">
        <w:rPr>
          <w:rFonts w:hint="eastAsia"/>
          <w:lang w:eastAsia="zh-CN"/>
        </w:rPr>
        <w:t>证明函</w:t>
      </w:r>
      <w:r>
        <w:rPr>
          <w:rFonts w:hint="eastAsia"/>
          <w:lang w:eastAsia="zh-CN"/>
        </w:rPr>
        <w:t>的与会者，请联系秘鲁方面的联系人：</w:t>
      </w:r>
      <w:r>
        <w:rPr>
          <w:lang w:eastAsia="zh-CN"/>
        </w:rPr>
        <w:t>Claudia Carrasco Canchari</w:t>
      </w:r>
      <w:r>
        <w:rPr>
          <w:rFonts w:hint="eastAsia"/>
          <w:lang w:eastAsia="zh-CN"/>
        </w:rPr>
        <w:t>女士：</w:t>
      </w:r>
    </w:p>
    <w:p w:rsidR="00F263A0" w:rsidRDefault="00F263A0" w:rsidP="00F263A0">
      <w:pPr>
        <w:tabs>
          <w:tab w:val="left" w:pos="1418"/>
          <w:tab w:val="left" w:pos="1702"/>
          <w:tab w:val="left" w:pos="2160"/>
        </w:tabs>
        <w:spacing w:after="120"/>
        <w:ind w:left="720" w:right="92"/>
        <w:rPr>
          <w:lang w:eastAsia="zh-CN"/>
        </w:rPr>
      </w:pPr>
      <w:r>
        <w:rPr>
          <w:rFonts w:hint="eastAsia"/>
          <w:lang w:eastAsia="zh-CN"/>
        </w:rPr>
        <w:t>电话：</w:t>
      </w:r>
      <w:r>
        <w:rPr>
          <w:lang w:eastAsia="zh-CN"/>
        </w:rPr>
        <w:tab/>
        <w:t xml:space="preserve">(51) 1 615 7479 </w:t>
      </w:r>
    </w:p>
    <w:p w:rsidR="00F263A0" w:rsidRDefault="00F263A0" w:rsidP="00F263A0">
      <w:pPr>
        <w:tabs>
          <w:tab w:val="left" w:pos="1418"/>
          <w:tab w:val="left" w:pos="1702"/>
          <w:tab w:val="left" w:pos="2160"/>
        </w:tabs>
        <w:spacing w:after="120"/>
        <w:ind w:left="720" w:right="92"/>
        <w:rPr>
          <w:lang w:val="en-US" w:eastAsia="zh-CN"/>
        </w:rPr>
      </w:pPr>
      <w:r>
        <w:rPr>
          <w:rFonts w:hint="eastAsia"/>
          <w:lang w:val="en-US" w:eastAsia="zh-CN"/>
        </w:rPr>
        <w:t>传真：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(51) 1 615 7814 </w:t>
      </w:r>
    </w:p>
    <w:p w:rsidR="00F263A0" w:rsidRDefault="00F263A0" w:rsidP="00F263A0">
      <w:pPr>
        <w:tabs>
          <w:tab w:val="left" w:pos="1418"/>
          <w:tab w:val="left" w:pos="1702"/>
          <w:tab w:val="left" w:pos="2160"/>
        </w:tabs>
        <w:spacing w:after="120"/>
        <w:ind w:left="720" w:right="92"/>
        <w:rPr>
          <w:lang w:val="en-US" w:eastAsia="zh-CN"/>
        </w:rPr>
      </w:pPr>
      <w:r>
        <w:rPr>
          <w:rFonts w:hint="eastAsia"/>
          <w:lang w:val="en-US" w:eastAsia="zh-CN"/>
        </w:rPr>
        <w:t>电子邮件：</w:t>
      </w:r>
      <w:r>
        <w:rPr>
          <w:lang w:val="en-US" w:eastAsia="zh-CN"/>
        </w:rPr>
        <w:tab/>
      </w:r>
      <w:hyperlink r:id="rId12" w:history="1">
        <w:r>
          <w:rPr>
            <w:rStyle w:val="Hyperlink"/>
            <w:lang w:val="en-US" w:eastAsia="zh-CN"/>
          </w:rPr>
          <w:t>ccarrasco@mtc.gob.pe</w:t>
        </w:r>
      </w:hyperlink>
      <w:r>
        <w:rPr>
          <w:lang w:val="en-US" w:eastAsia="zh-CN"/>
        </w:rPr>
        <w:t xml:space="preserve"> </w:t>
      </w:r>
    </w:p>
    <w:p w:rsidR="00F263A0" w:rsidRDefault="00F263A0" w:rsidP="00F263A0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ab/>
      </w:r>
      <w:r>
        <w:rPr>
          <w:rFonts w:eastAsiaTheme="minorEastAsia" w:hint="eastAsia"/>
          <w:lang w:eastAsia="zh-CN"/>
        </w:rPr>
        <w:t>为新与会者举办的会议已安排在</w:t>
      </w:r>
      <w:r>
        <w:rPr>
          <w:rFonts w:eastAsiaTheme="minorEastAsia" w:hint="eastAsia"/>
          <w:lang w:eastAsia="zh-CN"/>
        </w:rPr>
        <w:t>12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10</w:t>
      </w:r>
      <w:r>
        <w:rPr>
          <w:rFonts w:eastAsiaTheme="minorEastAsia" w:hint="eastAsia"/>
          <w:lang w:eastAsia="zh-CN"/>
        </w:rPr>
        <w:t>日（星期二）上午。</w:t>
      </w:r>
    </w:p>
    <w:p w:rsidR="00F263A0" w:rsidRDefault="00F263A0" w:rsidP="00F263A0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4</w:t>
      </w:r>
      <w:r>
        <w:rPr>
          <w:rFonts w:eastAsiaTheme="minorEastAsia" w:hint="eastAsia"/>
          <w:lang w:eastAsia="zh-CN"/>
        </w:rPr>
        <w:tab/>
      </w:r>
      <w:r>
        <w:rPr>
          <w:rFonts w:eastAsiaTheme="minorEastAsia" w:hint="eastAsia"/>
          <w:lang w:eastAsia="zh-CN"/>
        </w:rPr>
        <w:t>请注意，备选批准程序（</w:t>
      </w:r>
      <w:r>
        <w:rPr>
          <w:rFonts w:eastAsiaTheme="minorEastAsia" w:hint="eastAsia"/>
          <w:lang w:eastAsia="zh-CN"/>
        </w:rPr>
        <w:t>AAP</w:t>
      </w:r>
      <w:r>
        <w:rPr>
          <w:rFonts w:eastAsiaTheme="minorEastAsia" w:hint="eastAsia"/>
          <w:lang w:eastAsia="zh-CN"/>
        </w:rPr>
        <w:t>）的以下工作项目在额外审议期间收到了意见，并将提交</w:t>
      </w:r>
      <w:r>
        <w:rPr>
          <w:rFonts w:eastAsiaTheme="minorEastAsia" w:hint="eastAsia"/>
          <w:lang w:eastAsia="zh-CN"/>
        </w:rPr>
        <w:t>2013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12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2-13</w:t>
      </w:r>
      <w:r>
        <w:rPr>
          <w:rFonts w:eastAsiaTheme="minorEastAsia" w:hint="eastAsia"/>
          <w:lang w:eastAsia="zh-CN"/>
        </w:rPr>
        <w:t>日利马的第</w:t>
      </w:r>
      <w:r>
        <w:rPr>
          <w:rFonts w:eastAsiaTheme="minorEastAsia" w:hint="eastAsia"/>
          <w:lang w:eastAsia="zh-CN"/>
        </w:rPr>
        <w:t>5</w:t>
      </w:r>
      <w:r>
        <w:rPr>
          <w:rFonts w:eastAsiaTheme="minorEastAsia" w:hint="eastAsia"/>
          <w:lang w:eastAsia="zh-CN"/>
        </w:rPr>
        <w:t>研究组会议批准：</w:t>
      </w:r>
    </w:p>
    <w:p w:rsidR="00F263A0" w:rsidRDefault="00F263A0" w:rsidP="00F263A0">
      <w:pPr>
        <w:ind w:firstLineChars="200" w:firstLine="482"/>
        <w:rPr>
          <w:rFonts w:eastAsiaTheme="minorEastAsia"/>
          <w:lang w:eastAsia="zh-CN"/>
        </w:rPr>
      </w:pPr>
      <w:r>
        <w:rPr>
          <w:rFonts w:eastAsiaTheme="minorEastAsia" w:hint="eastAsia"/>
          <w:b/>
          <w:bCs/>
          <w:lang w:eastAsia="zh-CN"/>
        </w:rPr>
        <w:t>L.1430</w:t>
      </w:r>
      <w:r>
        <w:rPr>
          <w:rFonts w:eastAsiaTheme="minorEastAsia" w:hint="eastAsia"/>
          <w:b/>
          <w:bCs/>
          <w:lang w:eastAsia="zh-CN"/>
        </w:rPr>
        <w:t>，</w:t>
      </w:r>
      <w:r w:rsidRPr="002C743F">
        <w:rPr>
          <w:rFonts w:ascii="STKaiti" w:eastAsia="STKaiti" w:hAnsi="STKaiti" w:hint="eastAsia"/>
          <w:b/>
          <w:spacing w:val="4"/>
          <w:lang w:eastAsia="zh-CN"/>
        </w:rPr>
        <w:t>评估信息通信技术的温室气体和能源项目环境影响的方法</w:t>
      </w:r>
      <w:r>
        <w:rPr>
          <w:rFonts w:eastAsiaTheme="minorEastAsia" w:hint="eastAsia"/>
          <w:lang w:eastAsia="zh-CN"/>
        </w:rPr>
        <w:t>（见</w:t>
      </w:r>
      <w:hyperlink r:id="rId13" w:history="1">
        <w:r w:rsidRPr="00587635">
          <w:rPr>
            <w:rStyle w:val="Hyperlink"/>
            <w:lang w:eastAsia="zh-CN"/>
          </w:rPr>
          <w:t>TD 248(GEN/5</w:t>
        </w:r>
      </w:hyperlink>
      <w:r>
        <w:rPr>
          <w:rFonts w:eastAsiaTheme="minorEastAsia" w:hint="eastAsia"/>
          <w:lang w:eastAsia="zh-CN"/>
        </w:rPr>
        <w:t>）。</w:t>
      </w:r>
    </w:p>
    <w:p w:rsidR="00623C38" w:rsidRDefault="00623C3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:rsidR="00623C38" w:rsidRDefault="00623C38" w:rsidP="00623C38">
      <w:pPr>
        <w:rPr>
          <w:rFonts w:eastAsiaTheme="minorEastAsia" w:hint="eastAsia"/>
          <w:lang w:eastAsia="zh-CN"/>
        </w:rPr>
      </w:pPr>
    </w:p>
    <w:p w:rsidR="00F263A0" w:rsidRDefault="00F263A0" w:rsidP="00623C38">
      <w:pPr>
        <w:rPr>
          <w:rFonts w:eastAsiaTheme="minorEastAsia"/>
          <w:lang w:eastAsia="zh-CN"/>
        </w:rPr>
      </w:pPr>
      <w:bookmarkStart w:id="3" w:name="_GoBack"/>
      <w:bookmarkEnd w:id="3"/>
      <w:r>
        <w:rPr>
          <w:rFonts w:eastAsiaTheme="minorEastAsia" w:hint="eastAsia"/>
          <w:lang w:eastAsia="zh-CN"/>
        </w:rPr>
        <w:t>5</w:t>
      </w:r>
      <w:r>
        <w:rPr>
          <w:rFonts w:eastAsiaTheme="minorEastAsia" w:hint="eastAsia"/>
          <w:lang w:eastAsia="zh-CN"/>
        </w:rPr>
        <w:tab/>
      </w:r>
      <w:r>
        <w:rPr>
          <w:rFonts w:eastAsiaTheme="minorEastAsia" w:hint="eastAsia"/>
          <w:lang w:eastAsia="zh-CN"/>
        </w:rPr>
        <w:t>应秘鲁政府的盛情邀请，国际电联正在组织以下活动：</w:t>
      </w:r>
    </w:p>
    <w:p w:rsidR="00F263A0" w:rsidRPr="002C743F" w:rsidRDefault="00F263A0" w:rsidP="00F263A0">
      <w:pPr>
        <w:pStyle w:val="enumlev1"/>
        <w:rPr>
          <w:lang w:eastAsia="zh-CN"/>
        </w:rPr>
      </w:pPr>
      <w:r w:rsidRPr="002C743F">
        <w:rPr>
          <w:lang w:eastAsia="zh-CN"/>
        </w:rPr>
        <w:t>•</w:t>
      </w:r>
      <w:r>
        <w:rPr>
          <w:rFonts w:hint="eastAsia"/>
          <w:lang w:eastAsia="zh-CN"/>
        </w:rPr>
        <w:tab/>
      </w:r>
      <w:r w:rsidRPr="002C743F">
        <w:rPr>
          <w:rFonts w:hint="eastAsia"/>
          <w:lang w:eastAsia="zh-CN"/>
        </w:rPr>
        <w:t>2013</w:t>
      </w:r>
      <w:r w:rsidRPr="002C743F">
        <w:rPr>
          <w:rFonts w:hint="eastAsia"/>
          <w:lang w:eastAsia="zh-CN"/>
        </w:rPr>
        <w:t>年</w:t>
      </w:r>
      <w:r w:rsidRPr="002C743F">
        <w:rPr>
          <w:rFonts w:hint="eastAsia"/>
          <w:lang w:eastAsia="zh-CN"/>
        </w:rPr>
        <w:t>12</w:t>
      </w:r>
      <w:r w:rsidRPr="002C743F">
        <w:rPr>
          <w:rFonts w:hint="eastAsia"/>
          <w:lang w:eastAsia="zh-CN"/>
        </w:rPr>
        <w:t>月</w:t>
      </w:r>
      <w:r w:rsidRPr="002C743F">
        <w:rPr>
          <w:rFonts w:hint="eastAsia"/>
          <w:lang w:eastAsia="zh-CN"/>
        </w:rPr>
        <w:t>2-13</w:t>
      </w:r>
      <w:r w:rsidRPr="002C743F">
        <w:rPr>
          <w:rFonts w:hint="eastAsia"/>
          <w:lang w:eastAsia="zh-CN"/>
        </w:rPr>
        <w:t>日：</w:t>
      </w:r>
      <w:r w:rsidRPr="002C743F">
        <w:rPr>
          <w:rFonts w:hint="eastAsia"/>
          <w:lang w:eastAsia="zh-CN"/>
        </w:rPr>
        <w:t>ITU-T</w:t>
      </w:r>
      <w:r w:rsidRPr="006D4976">
        <w:rPr>
          <w:rFonts w:hint="eastAsia"/>
          <w:lang w:eastAsia="zh-CN"/>
        </w:rPr>
        <w:t>第</w:t>
      </w:r>
      <w:r w:rsidRPr="006D4976">
        <w:rPr>
          <w:lang w:eastAsia="zh-CN"/>
        </w:rPr>
        <w:t>5</w:t>
      </w:r>
      <w:r>
        <w:rPr>
          <w:rFonts w:hint="eastAsia"/>
          <w:lang w:eastAsia="zh-CN"/>
        </w:rPr>
        <w:t>研究组“环境与</w:t>
      </w:r>
      <w:r w:rsidRPr="00057DA5">
        <w:rPr>
          <w:rFonts w:hint="eastAsia"/>
          <w:lang w:eastAsia="zh-CN"/>
        </w:rPr>
        <w:t>气候变化</w:t>
      </w:r>
      <w:r>
        <w:rPr>
          <w:rFonts w:hint="eastAsia"/>
          <w:lang w:eastAsia="zh-CN"/>
        </w:rPr>
        <w:t>”会议</w:t>
      </w:r>
    </w:p>
    <w:p w:rsidR="00F263A0" w:rsidRPr="002C743F" w:rsidRDefault="00F263A0" w:rsidP="00F263A0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>
        <w:rPr>
          <w:lang w:eastAsia="zh-CN"/>
        </w:rPr>
        <w:t>2013</w:t>
      </w:r>
      <w:r>
        <w:rPr>
          <w:rFonts w:hint="eastAsia"/>
          <w:lang w:eastAsia="zh-CN"/>
        </w:rPr>
        <w:t>年</w:t>
      </w:r>
      <w:r>
        <w:rPr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lang w:eastAsia="zh-CN"/>
        </w:rPr>
        <w:t>5</w:t>
      </w:r>
      <w:r>
        <w:rPr>
          <w:rFonts w:hint="eastAsia"/>
          <w:lang w:eastAsia="zh-CN"/>
        </w:rPr>
        <w:t>日：</w:t>
      </w:r>
      <w:r>
        <w:rPr>
          <w:lang w:eastAsia="zh-CN"/>
        </w:rPr>
        <w:t>ICT</w:t>
      </w:r>
      <w:r>
        <w:rPr>
          <w:rFonts w:hint="eastAsia"/>
          <w:lang w:eastAsia="zh-CN"/>
        </w:rPr>
        <w:t>与气候变化联合协调活动</w:t>
      </w:r>
    </w:p>
    <w:p w:rsidR="00F263A0" w:rsidRPr="002C743F" w:rsidRDefault="00F263A0" w:rsidP="007B5104">
      <w:pPr>
        <w:pStyle w:val="enumlev1"/>
        <w:spacing w:before="120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>
        <w:rPr>
          <w:lang w:eastAsia="zh-CN"/>
        </w:rPr>
        <w:t>2013</w:t>
      </w:r>
      <w:r>
        <w:rPr>
          <w:rFonts w:hint="eastAsia"/>
          <w:lang w:eastAsia="zh-CN"/>
        </w:rPr>
        <w:t>年</w:t>
      </w:r>
      <w:r>
        <w:rPr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lang w:eastAsia="zh-CN"/>
        </w:rPr>
        <w:t>5</w:t>
      </w:r>
      <w:r>
        <w:rPr>
          <w:rFonts w:hint="eastAsia"/>
          <w:lang w:eastAsia="zh-CN"/>
        </w:rPr>
        <w:t>日：拉丁美洲智能可持续城市讲习班</w:t>
      </w:r>
    </w:p>
    <w:p w:rsidR="00F263A0" w:rsidRPr="002C743F" w:rsidRDefault="00F263A0" w:rsidP="00F263A0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>
        <w:rPr>
          <w:lang w:eastAsia="zh-CN"/>
        </w:rPr>
        <w:t>2013</w:t>
      </w:r>
      <w:r>
        <w:rPr>
          <w:rFonts w:hint="eastAsia"/>
          <w:lang w:eastAsia="zh-CN"/>
        </w:rPr>
        <w:t>年</w:t>
      </w:r>
      <w:r>
        <w:rPr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日：智能可持续</w:t>
      </w:r>
      <w:r w:rsidRPr="00D22E07">
        <w:rPr>
          <w:rFonts w:hint="eastAsia"/>
          <w:lang w:eastAsia="zh-CN"/>
        </w:rPr>
        <w:t>城市焦点组</w:t>
      </w:r>
      <w:r>
        <w:rPr>
          <w:rFonts w:hint="eastAsia"/>
          <w:lang w:eastAsia="zh-CN"/>
        </w:rPr>
        <w:t>第三次</w:t>
      </w:r>
      <w:r w:rsidRPr="00D22E07">
        <w:rPr>
          <w:rFonts w:hint="eastAsia"/>
          <w:lang w:eastAsia="zh-CN"/>
        </w:rPr>
        <w:t>会议</w:t>
      </w:r>
    </w:p>
    <w:p w:rsidR="00F263A0" w:rsidRPr="002C743F" w:rsidRDefault="00F263A0" w:rsidP="00F263A0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>
        <w:rPr>
          <w:lang w:eastAsia="zh-CN"/>
        </w:rPr>
        <w:t>2013</w:t>
      </w:r>
      <w:r>
        <w:rPr>
          <w:rFonts w:hint="eastAsia"/>
          <w:lang w:eastAsia="zh-CN"/>
        </w:rPr>
        <w:t>年</w:t>
      </w:r>
      <w:r>
        <w:rPr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日：“无处不在的</w:t>
      </w:r>
      <w:r>
        <w:rPr>
          <w:rFonts w:hint="eastAsia"/>
          <w:lang w:eastAsia="zh-CN"/>
        </w:rPr>
        <w:t xml:space="preserve">ICT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拉丁美洲的电磁场（</w:t>
      </w:r>
      <w:r>
        <w:rPr>
          <w:rFonts w:hint="eastAsia"/>
          <w:lang w:eastAsia="zh-CN"/>
        </w:rPr>
        <w:t>EMF</w:t>
      </w:r>
      <w:r>
        <w:rPr>
          <w:rFonts w:hint="eastAsia"/>
          <w:lang w:eastAsia="zh-CN"/>
        </w:rPr>
        <w:t>）有多安全？”讲习班</w:t>
      </w:r>
    </w:p>
    <w:p w:rsidR="00F263A0" w:rsidRPr="002C743F" w:rsidRDefault="00F263A0" w:rsidP="00F263A0">
      <w:pPr>
        <w:pStyle w:val="enumlev1"/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>
        <w:rPr>
          <w:lang w:eastAsia="zh-CN"/>
        </w:rPr>
        <w:t>2013</w:t>
      </w:r>
      <w:r>
        <w:rPr>
          <w:rFonts w:hint="eastAsia"/>
          <w:lang w:eastAsia="zh-CN"/>
        </w:rPr>
        <w:t>年</w:t>
      </w:r>
      <w:r>
        <w:rPr>
          <w:lang w:eastAsia="zh-CN"/>
        </w:rPr>
        <w:t>12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日：</w:t>
      </w:r>
      <w:r w:rsidRPr="00D22E07">
        <w:rPr>
          <w:rFonts w:hint="eastAsia"/>
          <w:lang w:eastAsia="zh-CN"/>
        </w:rPr>
        <w:t>智能水管理焦点组</w:t>
      </w:r>
      <w:r>
        <w:rPr>
          <w:rFonts w:hint="eastAsia"/>
          <w:lang w:eastAsia="zh-CN"/>
        </w:rPr>
        <w:t>第一次</w:t>
      </w:r>
      <w:r w:rsidRPr="00D22E07">
        <w:rPr>
          <w:rFonts w:hint="eastAsia"/>
          <w:lang w:eastAsia="zh-CN"/>
        </w:rPr>
        <w:t>会议</w:t>
      </w:r>
    </w:p>
    <w:p w:rsidR="00F263A0" w:rsidRDefault="00F263A0" w:rsidP="00F263A0">
      <w:pPr>
        <w:tabs>
          <w:tab w:val="clear" w:pos="794"/>
          <w:tab w:val="left" w:pos="0"/>
        </w:tabs>
        <w:ind w:firstLineChars="200" w:firstLine="48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举办这些活动的目的是为提高对使用</w:t>
      </w:r>
      <w:r>
        <w:rPr>
          <w:rFonts w:eastAsiaTheme="minorEastAsia" w:hint="eastAsia"/>
          <w:lang w:eastAsia="zh-CN"/>
        </w:rPr>
        <w:t>ICT</w:t>
      </w:r>
      <w:r>
        <w:rPr>
          <w:rFonts w:eastAsiaTheme="minorEastAsia" w:hint="eastAsia"/>
          <w:lang w:eastAsia="zh-CN"/>
        </w:rPr>
        <w:t>标准重要性及相关机遇的认识，从而在拉丁美洲的背景下，构建绿色经济、创造智能可持续城市，并对人体电磁场暴露产生积极影响。</w:t>
      </w:r>
    </w:p>
    <w:p w:rsidR="00F263A0" w:rsidRPr="004F3410" w:rsidRDefault="00F263A0" w:rsidP="007D1B7A">
      <w:pPr>
        <w:tabs>
          <w:tab w:val="clear" w:pos="794"/>
          <w:tab w:val="left" w:pos="0"/>
        </w:tabs>
        <w:ind w:firstLineChars="200" w:firstLine="48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更多信息见：</w:t>
      </w:r>
      <w:hyperlink r:id="rId14" w:history="1">
        <w:r>
          <w:rPr>
            <w:rStyle w:val="Hyperlink"/>
          </w:rPr>
          <w:t>http://www.itu.int/en/ITU-T/Workshops-and-Seminars/Pages/PE-2013.aspx</w:t>
        </w:r>
      </w:hyperlink>
    </w:p>
    <w:p w:rsidR="00F263A0" w:rsidRDefault="00F263A0" w:rsidP="00F263A0">
      <w:pPr>
        <w:rPr>
          <w:lang w:eastAsia="zh-CN"/>
        </w:rPr>
      </w:pPr>
    </w:p>
    <w:p w:rsidR="00F263A0" w:rsidRPr="006D4976" w:rsidRDefault="00F263A0" w:rsidP="00F263A0">
      <w:pPr>
        <w:rPr>
          <w:lang w:eastAsia="zh-CN"/>
        </w:rPr>
      </w:pPr>
      <w:r w:rsidRPr="006D4976">
        <w:rPr>
          <w:rFonts w:hint="eastAsia"/>
          <w:lang w:eastAsia="zh-CN"/>
        </w:rPr>
        <w:t>顺致敬意！</w:t>
      </w:r>
    </w:p>
    <w:p w:rsidR="00F263A0" w:rsidRDefault="00F263A0" w:rsidP="00F263A0">
      <w:pPr>
        <w:rPr>
          <w:lang w:eastAsia="zh-CN"/>
        </w:rPr>
      </w:pPr>
    </w:p>
    <w:p w:rsidR="00F263A0" w:rsidRDefault="00F263A0" w:rsidP="00F263A0">
      <w:pPr>
        <w:rPr>
          <w:lang w:eastAsia="zh-CN"/>
        </w:rPr>
      </w:pPr>
    </w:p>
    <w:p w:rsidR="00F263A0" w:rsidRPr="006D4976" w:rsidRDefault="00F263A0" w:rsidP="00F263A0">
      <w:pPr>
        <w:rPr>
          <w:lang w:eastAsia="zh-CN"/>
        </w:rPr>
      </w:pPr>
    </w:p>
    <w:p w:rsidR="00F263A0" w:rsidRDefault="00F263A0" w:rsidP="00F263A0">
      <w:pPr>
        <w:tabs>
          <w:tab w:val="clear" w:pos="794"/>
          <w:tab w:val="left" w:pos="210"/>
        </w:tabs>
        <w:rPr>
          <w:rFonts w:hint="eastAsia"/>
          <w:lang w:eastAsia="zh-CN"/>
        </w:rPr>
      </w:pPr>
      <w:r w:rsidRPr="006D4976">
        <w:rPr>
          <w:rFonts w:hint="eastAsia"/>
          <w:lang w:eastAsia="zh-CN"/>
        </w:rPr>
        <w:t>电信标准化局主任</w:t>
      </w:r>
      <w:r w:rsidRPr="006D4976">
        <w:rPr>
          <w:lang w:eastAsia="zh-CN"/>
        </w:rPr>
        <w:br/>
      </w:r>
      <w:r w:rsidRPr="006D4976">
        <w:rPr>
          <w:rFonts w:hint="eastAsia"/>
          <w:lang w:eastAsia="zh-CN"/>
        </w:rPr>
        <w:tab/>
      </w:r>
      <w:r w:rsidRPr="006D4976">
        <w:rPr>
          <w:rFonts w:hint="eastAsia"/>
          <w:lang w:eastAsia="zh-CN"/>
        </w:rPr>
        <w:t>马尔科姆</w:t>
      </w:r>
      <w:r w:rsidRPr="006D4976">
        <w:rPr>
          <w:sz w:val="20"/>
          <w:lang w:eastAsia="zh-CN"/>
        </w:rPr>
        <w:t>•</w:t>
      </w:r>
      <w:r w:rsidRPr="006D4976">
        <w:rPr>
          <w:rFonts w:hint="eastAsia"/>
          <w:lang w:eastAsia="zh-CN"/>
        </w:rPr>
        <w:t>琼森</w:t>
      </w:r>
    </w:p>
    <w:p w:rsidR="00DC7F52" w:rsidRDefault="00DC7F52" w:rsidP="00F263A0">
      <w:pPr>
        <w:tabs>
          <w:tab w:val="clear" w:pos="794"/>
          <w:tab w:val="left" w:pos="210"/>
        </w:tabs>
        <w:rPr>
          <w:rFonts w:hint="eastAsia"/>
          <w:lang w:eastAsia="zh-CN"/>
        </w:rPr>
      </w:pPr>
    </w:p>
    <w:p w:rsidR="00DC7F52" w:rsidRDefault="00DC7F52" w:rsidP="00F263A0">
      <w:pPr>
        <w:tabs>
          <w:tab w:val="clear" w:pos="794"/>
          <w:tab w:val="left" w:pos="210"/>
        </w:tabs>
        <w:rPr>
          <w:rFonts w:hint="eastAsia"/>
          <w:lang w:eastAsia="zh-CN"/>
        </w:rPr>
      </w:pPr>
    </w:p>
    <w:p w:rsidR="00DC7F52" w:rsidRDefault="00DC7F52" w:rsidP="00F263A0">
      <w:pPr>
        <w:tabs>
          <w:tab w:val="clear" w:pos="794"/>
          <w:tab w:val="left" w:pos="210"/>
        </w:tabs>
        <w:rPr>
          <w:rFonts w:hint="eastAsia"/>
          <w:lang w:eastAsia="zh-CN"/>
        </w:rPr>
      </w:pPr>
    </w:p>
    <w:p w:rsidR="00DC7F52" w:rsidRDefault="00DC7F52" w:rsidP="00F263A0">
      <w:pPr>
        <w:tabs>
          <w:tab w:val="clear" w:pos="794"/>
          <w:tab w:val="left" w:pos="210"/>
        </w:tabs>
        <w:rPr>
          <w:rFonts w:hint="eastAsia"/>
          <w:lang w:eastAsia="zh-CN"/>
        </w:rPr>
      </w:pPr>
    </w:p>
    <w:p w:rsidR="00A17E03" w:rsidRDefault="00A17E03" w:rsidP="00A17E03">
      <w:pPr>
        <w:tabs>
          <w:tab w:val="left" w:pos="720"/>
        </w:tabs>
        <w:spacing w:before="0"/>
        <w:rPr>
          <w:b/>
          <w:bCs/>
          <w:lang w:eastAsia="zh-CN"/>
        </w:rPr>
      </w:pPr>
    </w:p>
    <w:sectPr w:rsidR="00A17E03" w:rsidSect="00DC7F52">
      <w:headerReference w:type="default" r:id="rId15"/>
      <w:footerReference w:type="default" r:id="rId16"/>
      <w:headerReference w:type="first" r:id="rId17"/>
      <w:footerReference w:type="first" r:id="rId18"/>
      <w:type w:val="oddPage"/>
      <w:pgSz w:w="11907" w:h="16727" w:code="9"/>
      <w:pgMar w:top="567" w:right="1089" w:bottom="113" w:left="1089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3" w:rsidRDefault="009C2D23">
      <w:r>
        <w:separator/>
      </w:r>
    </w:p>
  </w:endnote>
  <w:endnote w:type="continuationSeparator" w:id="0">
    <w:p w:rsidR="009C2D23" w:rsidRDefault="009C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F52" w:rsidRPr="00CA6B1C" w:rsidRDefault="00DC7F52" w:rsidP="00DC7F52">
    <w:pPr>
      <w:pStyle w:val="Footer"/>
      <w:rPr>
        <w:szCs w:val="16"/>
      </w:rPr>
    </w:pPr>
    <w:r w:rsidRPr="00CA6B1C">
      <w:rPr>
        <w:noProof w:val="0"/>
        <w:szCs w:val="16"/>
      </w:rPr>
      <w:fldChar w:fldCharType="begin"/>
    </w:r>
    <w:r w:rsidRPr="00CA6B1C">
      <w:rPr>
        <w:szCs w:val="16"/>
      </w:rPr>
      <w:instrText xml:space="preserve"> FILENAME \p  \* MERGEFORMAT </w:instrText>
    </w:r>
    <w:r w:rsidRPr="00CA6B1C">
      <w:rPr>
        <w:noProof w:val="0"/>
        <w:szCs w:val="16"/>
      </w:rPr>
      <w:fldChar w:fldCharType="separate"/>
    </w:r>
    <w:r w:rsidR="00623C38">
      <w:rPr>
        <w:szCs w:val="16"/>
      </w:rPr>
      <w:t>P:\CHI\ITU-T\COM-T\COM05\COLL\002ADD1C.DOCX</w:t>
    </w:r>
    <w:r w:rsidRPr="00CA6B1C">
      <w:rPr>
        <w:szCs w:val="16"/>
      </w:rPr>
      <w:fldChar w:fldCharType="end"/>
    </w:r>
    <w:r w:rsidRPr="00CA6B1C">
      <w:rPr>
        <w:szCs w:val="16"/>
      </w:rPr>
      <w:t xml:space="preserve"> (353649)</w:t>
    </w:r>
    <w:r w:rsidRPr="00CA6B1C">
      <w:rPr>
        <w:szCs w:val="16"/>
      </w:rPr>
      <w:tab/>
    </w:r>
    <w:r w:rsidRPr="00CA6B1C">
      <w:rPr>
        <w:szCs w:val="16"/>
      </w:rPr>
      <w:fldChar w:fldCharType="begin"/>
    </w:r>
    <w:r w:rsidRPr="00CA6B1C">
      <w:rPr>
        <w:szCs w:val="16"/>
      </w:rPr>
      <w:instrText xml:space="preserve"> SAVEDATE \@ DD.MM.YY </w:instrText>
    </w:r>
    <w:r w:rsidRPr="00CA6B1C">
      <w:rPr>
        <w:szCs w:val="16"/>
      </w:rPr>
      <w:fldChar w:fldCharType="separate"/>
    </w:r>
    <w:r w:rsidR="00623C38">
      <w:rPr>
        <w:szCs w:val="16"/>
      </w:rPr>
      <w:t>14.11.13</w:t>
    </w:r>
    <w:r w:rsidRPr="00CA6B1C">
      <w:rPr>
        <w:szCs w:val="16"/>
      </w:rPr>
      <w:fldChar w:fldCharType="end"/>
    </w:r>
    <w:r w:rsidRPr="00CA6B1C">
      <w:rPr>
        <w:szCs w:val="16"/>
      </w:rPr>
      <w:tab/>
    </w:r>
    <w:r w:rsidRPr="00CA6B1C">
      <w:rPr>
        <w:szCs w:val="16"/>
      </w:rPr>
      <w:fldChar w:fldCharType="begin"/>
    </w:r>
    <w:r w:rsidRPr="00CA6B1C">
      <w:rPr>
        <w:szCs w:val="16"/>
      </w:rPr>
      <w:instrText xml:space="preserve"> PRINTDATE \@ DD.MM.YY </w:instrText>
    </w:r>
    <w:r w:rsidRPr="00CA6B1C">
      <w:rPr>
        <w:szCs w:val="16"/>
      </w:rPr>
      <w:fldChar w:fldCharType="separate"/>
    </w:r>
    <w:r w:rsidR="00623C38">
      <w:rPr>
        <w:szCs w:val="16"/>
      </w:rPr>
      <w:t>14.11.13</w:t>
    </w:r>
    <w:r w:rsidRPr="00CA6B1C">
      <w:rPr>
        <w:szCs w:val="16"/>
      </w:rPr>
      <w:fldChar w:fldCharType="end"/>
    </w:r>
  </w:p>
  <w:p w:rsidR="00C6668D" w:rsidRDefault="00C666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DC7F52" w:rsidRPr="00A61512" w:rsidTr="00974CD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C7F52" w:rsidRDefault="00DC7F52" w:rsidP="00974CDF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C7F52" w:rsidRDefault="00DC7F52" w:rsidP="00974CDF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C7F52" w:rsidRDefault="00DC7F52" w:rsidP="00974CDF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C7F52" w:rsidRDefault="00DC7F52" w:rsidP="00974CD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C7F52" w:rsidTr="00974CDF">
      <w:trPr>
        <w:cantSplit/>
      </w:trPr>
      <w:tc>
        <w:tcPr>
          <w:tcW w:w="1062" w:type="pct"/>
        </w:tcPr>
        <w:p w:rsidR="00DC7F52" w:rsidRDefault="00DC7F52" w:rsidP="00974CDF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DC7F52" w:rsidRDefault="00DC7F52" w:rsidP="00974CDF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DC7F52" w:rsidRDefault="00DC7F52" w:rsidP="00974CDF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DC7F52" w:rsidRDefault="00DC7F52" w:rsidP="00974CDF">
          <w:pPr>
            <w:pStyle w:val="itu"/>
          </w:pPr>
          <w:r>
            <w:tab/>
            <w:t>www.itu.int</w:t>
          </w:r>
        </w:p>
      </w:tc>
    </w:tr>
    <w:tr w:rsidR="00DC7F52" w:rsidTr="00974CDF">
      <w:trPr>
        <w:cantSplit/>
      </w:trPr>
      <w:tc>
        <w:tcPr>
          <w:tcW w:w="1062" w:type="pct"/>
        </w:tcPr>
        <w:p w:rsidR="00DC7F52" w:rsidRDefault="00DC7F52" w:rsidP="00974CDF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DC7F52" w:rsidRDefault="00DC7F52" w:rsidP="00974CD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DC7F52" w:rsidRDefault="00DC7F52" w:rsidP="00974CDF">
          <w:pPr>
            <w:pStyle w:val="itu"/>
          </w:pPr>
        </w:p>
      </w:tc>
      <w:tc>
        <w:tcPr>
          <w:tcW w:w="1131" w:type="pct"/>
        </w:tcPr>
        <w:p w:rsidR="00DC7F52" w:rsidRDefault="00DC7F52" w:rsidP="00974CDF">
          <w:pPr>
            <w:pStyle w:val="itu"/>
          </w:pPr>
        </w:p>
      </w:tc>
    </w:tr>
  </w:tbl>
  <w:p w:rsidR="00DC7F52" w:rsidRDefault="00DC7F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3" w:rsidRDefault="009C2D23">
      <w:r>
        <w:t>____________________</w:t>
      </w:r>
    </w:p>
  </w:footnote>
  <w:footnote w:type="continuationSeparator" w:id="0">
    <w:p w:rsidR="009C2D23" w:rsidRDefault="009C2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3672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C7F52" w:rsidRDefault="00DC7F52" w:rsidP="00DC7F52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C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7F52" w:rsidRDefault="00DC7F52" w:rsidP="00DC7F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E7" w:rsidRPr="00C75A5C" w:rsidRDefault="00FB63E7" w:rsidP="00DC7F52">
    <w:pPr>
      <w:pStyle w:val="Header"/>
      <w:spacing w:after="120"/>
      <w:rPr>
        <w:noProof/>
        <w:sz w:val="24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B51"/>
    <w:multiLevelType w:val="hybridMultilevel"/>
    <w:tmpl w:val="3F8E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31"/>
    <w:rsid w:val="0001108A"/>
    <w:rsid w:val="000702BB"/>
    <w:rsid w:val="00095181"/>
    <w:rsid w:val="000B4AF4"/>
    <w:rsid w:val="000E4C84"/>
    <w:rsid w:val="000E5D32"/>
    <w:rsid w:val="00140132"/>
    <w:rsid w:val="001B529A"/>
    <w:rsid w:val="001C21C8"/>
    <w:rsid w:val="001C6E36"/>
    <w:rsid w:val="002045B8"/>
    <w:rsid w:val="00272544"/>
    <w:rsid w:val="002742BD"/>
    <w:rsid w:val="00281589"/>
    <w:rsid w:val="002C1710"/>
    <w:rsid w:val="00310CFA"/>
    <w:rsid w:val="00317A4D"/>
    <w:rsid w:val="00341C67"/>
    <w:rsid w:val="003625BB"/>
    <w:rsid w:val="003F49EE"/>
    <w:rsid w:val="0040708B"/>
    <w:rsid w:val="004C0F66"/>
    <w:rsid w:val="005116CC"/>
    <w:rsid w:val="0051712B"/>
    <w:rsid w:val="005365E4"/>
    <w:rsid w:val="00555F0D"/>
    <w:rsid w:val="00572454"/>
    <w:rsid w:val="00574C43"/>
    <w:rsid w:val="00583C16"/>
    <w:rsid w:val="0059425B"/>
    <w:rsid w:val="005A0956"/>
    <w:rsid w:val="00623C38"/>
    <w:rsid w:val="00624CB1"/>
    <w:rsid w:val="006263DF"/>
    <w:rsid w:val="006537D0"/>
    <w:rsid w:val="00663DDC"/>
    <w:rsid w:val="00675A14"/>
    <w:rsid w:val="006B0A02"/>
    <w:rsid w:val="006C08CA"/>
    <w:rsid w:val="006D4976"/>
    <w:rsid w:val="006D4F29"/>
    <w:rsid w:val="006E026D"/>
    <w:rsid w:val="006E6A13"/>
    <w:rsid w:val="006F7DA1"/>
    <w:rsid w:val="00703CBA"/>
    <w:rsid w:val="007402C3"/>
    <w:rsid w:val="00743D83"/>
    <w:rsid w:val="00746E31"/>
    <w:rsid w:val="007626DE"/>
    <w:rsid w:val="00762E1B"/>
    <w:rsid w:val="00795532"/>
    <w:rsid w:val="007B5104"/>
    <w:rsid w:val="007D1B7A"/>
    <w:rsid w:val="007D3CBF"/>
    <w:rsid w:val="007E315E"/>
    <w:rsid w:val="00841B06"/>
    <w:rsid w:val="0088315D"/>
    <w:rsid w:val="008847B5"/>
    <w:rsid w:val="008D26A4"/>
    <w:rsid w:val="00920526"/>
    <w:rsid w:val="009704E7"/>
    <w:rsid w:val="0098410B"/>
    <w:rsid w:val="00994509"/>
    <w:rsid w:val="009C2D23"/>
    <w:rsid w:val="009C749B"/>
    <w:rsid w:val="00A17E03"/>
    <w:rsid w:val="00A23824"/>
    <w:rsid w:val="00A36E53"/>
    <w:rsid w:val="00A674E2"/>
    <w:rsid w:val="00AD42BD"/>
    <w:rsid w:val="00AF2746"/>
    <w:rsid w:val="00B50E4F"/>
    <w:rsid w:val="00B5210F"/>
    <w:rsid w:val="00B55B5D"/>
    <w:rsid w:val="00B67F39"/>
    <w:rsid w:val="00BA55A0"/>
    <w:rsid w:val="00BA5BFF"/>
    <w:rsid w:val="00BB7187"/>
    <w:rsid w:val="00BE0D94"/>
    <w:rsid w:val="00BF15F4"/>
    <w:rsid w:val="00C02C00"/>
    <w:rsid w:val="00C077CD"/>
    <w:rsid w:val="00C115D3"/>
    <w:rsid w:val="00C16B17"/>
    <w:rsid w:val="00C6668D"/>
    <w:rsid w:val="00C75A5C"/>
    <w:rsid w:val="00C925C9"/>
    <w:rsid w:val="00D00047"/>
    <w:rsid w:val="00D22E07"/>
    <w:rsid w:val="00D2432E"/>
    <w:rsid w:val="00D37D89"/>
    <w:rsid w:val="00D518FF"/>
    <w:rsid w:val="00D541C1"/>
    <w:rsid w:val="00D6135E"/>
    <w:rsid w:val="00D91AAD"/>
    <w:rsid w:val="00DC7F52"/>
    <w:rsid w:val="00DE65BB"/>
    <w:rsid w:val="00E3619F"/>
    <w:rsid w:val="00E36387"/>
    <w:rsid w:val="00E37AA0"/>
    <w:rsid w:val="00E73313"/>
    <w:rsid w:val="00EE2A77"/>
    <w:rsid w:val="00EE59AB"/>
    <w:rsid w:val="00F2511E"/>
    <w:rsid w:val="00F263A0"/>
    <w:rsid w:val="00F27D94"/>
    <w:rsid w:val="00F33A3F"/>
    <w:rsid w:val="00F50ABD"/>
    <w:rsid w:val="00F965B4"/>
    <w:rsid w:val="00FA0268"/>
    <w:rsid w:val="00FB63E7"/>
    <w:rsid w:val="00FC2472"/>
    <w:rsid w:val="00FD66A1"/>
    <w:rsid w:val="00FF13E5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Reasons">
    <w:name w:val="Reasons"/>
    <w:basedOn w:val="Normal"/>
    <w:qFormat/>
    <w:rsid w:val="00C077C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Reasons">
    <w:name w:val="Reasons"/>
    <w:basedOn w:val="Normal"/>
    <w:qFormat/>
    <w:rsid w:val="00C077C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meetingdoc.asp?lang=en&amp;parent=T13-SG05-131202-TD-GEN-024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carrasco@mtc.gob.p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studygroups/2013-2016/05/Pages/default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tsbsg5@itu.in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orkshops-and-Seminars/Pages/PE-2013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l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CFE42-17D4-454A-A013-71CA8438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102</TotalTime>
  <Pages>2</Pages>
  <Words>718</Words>
  <Characters>804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Zhang, Lan'ou</dc:creator>
  <cp:lastModifiedBy>yuan</cp:lastModifiedBy>
  <cp:revision>19</cp:revision>
  <cp:lastPrinted>2013-11-14T16:44:00Z</cp:lastPrinted>
  <dcterms:created xsi:type="dcterms:W3CDTF">2013-07-23T11:37:00Z</dcterms:created>
  <dcterms:modified xsi:type="dcterms:W3CDTF">2013-11-14T16:46:00Z</dcterms:modified>
</cp:coreProperties>
</file>