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F50108" w:rsidTr="009D51FA">
        <w:trPr>
          <w:cantSplit/>
        </w:trPr>
        <w:tc>
          <w:tcPr>
            <w:tcW w:w="6426" w:type="dxa"/>
            <w:vAlign w:val="center"/>
          </w:tcPr>
          <w:p w:rsidR="009D51FA" w:rsidRPr="00E329A5" w:rsidRDefault="009D51FA" w:rsidP="003329E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F50108" w:rsidRDefault="001026FD" w:rsidP="003329E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98083C4" wp14:editId="424BC44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6A675E" w:rsidTr="009D51FA">
        <w:trPr>
          <w:cantSplit/>
        </w:trPr>
        <w:tc>
          <w:tcPr>
            <w:tcW w:w="6426" w:type="dxa"/>
            <w:vAlign w:val="center"/>
          </w:tcPr>
          <w:p w:rsidR="009D51FA" w:rsidRPr="00F50108" w:rsidRDefault="009D51FA" w:rsidP="003329E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6A675E" w:rsidRDefault="009D51FA" w:rsidP="003329E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Default="009D51FA" w:rsidP="003329E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202331">
        <w:t>17 septembre 2012</w:t>
      </w:r>
    </w:p>
    <w:p w:rsidR="009D51FA" w:rsidRPr="000C1844" w:rsidRDefault="009D51FA" w:rsidP="003329E8">
      <w:pPr>
        <w:spacing w:before="0" w:after="240"/>
        <w:rPr>
          <w:sz w:val="12"/>
          <w:szCs w:val="1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9D51FA" w:rsidTr="00D5544A">
        <w:trPr>
          <w:cantSplit/>
        </w:trPr>
        <w:tc>
          <w:tcPr>
            <w:tcW w:w="1126" w:type="dxa"/>
          </w:tcPr>
          <w:p w:rsidR="009D51FA" w:rsidRDefault="009D51FA" w:rsidP="003329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3751" w:type="dxa"/>
          </w:tcPr>
          <w:p w:rsidR="009D51FA" w:rsidRDefault="00202331" w:rsidP="003329E8">
            <w:pPr>
              <w:tabs>
                <w:tab w:val="left" w:pos="4111"/>
              </w:tabs>
              <w:spacing w:before="0"/>
              <w:ind w:left="141"/>
              <w:rPr>
                <w:b/>
              </w:rPr>
            </w:pPr>
            <w:r>
              <w:rPr>
                <w:b/>
              </w:rPr>
              <w:t>Circulaire TSB 312</w:t>
            </w:r>
          </w:p>
          <w:p w:rsidR="009D51FA" w:rsidRDefault="00202331" w:rsidP="003329E8">
            <w:pPr>
              <w:tabs>
                <w:tab w:val="left" w:pos="4111"/>
              </w:tabs>
              <w:spacing w:before="0"/>
              <w:ind w:left="141"/>
            </w:pPr>
            <w:r>
              <w:t>COM 3</w:t>
            </w:r>
            <w:r w:rsidR="009D51FA">
              <w:t>/</w:t>
            </w:r>
            <w:r>
              <w:t>RH</w:t>
            </w:r>
          </w:p>
        </w:tc>
        <w:tc>
          <w:tcPr>
            <w:tcW w:w="5329" w:type="dxa"/>
          </w:tcPr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</w:t>
            </w:r>
            <w:r w:rsidR="00167472">
              <w:t>'</w:t>
            </w:r>
            <w:r>
              <w:t>Union</w:t>
            </w:r>
          </w:p>
        </w:tc>
      </w:tr>
      <w:tr w:rsidR="009D51FA" w:rsidTr="00D5544A">
        <w:trPr>
          <w:cantSplit/>
        </w:trPr>
        <w:tc>
          <w:tcPr>
            <w:tcW w:w="1126" w:type="dxa"/>
          </w:tcPr>
          <w:p w:rsidR="009D51FA" w:rsidRDefault="009D51FA" w:rsidP="003329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Default="00D5544A" w:rsidP="003329E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Télécopie</w:t>
            </w:r>
            <w:r w:rsidR="009D51FA">
              <w:rPr>
                <w:sz w:val="24"/>
              </w:rPr>
              <w:t>:</w:t>
            </w:r>
            <w:r w:rsidR="009D51FA">
              <w:rPr>
                <w:sz w:val="24"/>
              </w:rPr>
              <w:br/>
              <w:t>E-mail:</w:t>
            </w:r>
          </w:p>
        </w:tc>
        <w:tc>
          <w:tcPr>
            <w:tcW w:w="3751" w:type="dxa"/>
          </w:tcPr>
          <w:p w:rsidR="009D51FA" w:rsidRDefault="009D51FA" w:rsidP="003329E8">
            <w:pPr>
              <w:tabs>
                <w:tab w:val="left" w:pos="4111"/>
              </w:tabs>
              <w:spacing w:before="0"/>
              <w:ind w:left="141"/>
            </w:pPr>
          </w:p>
          <w:p w:rsidR="009D51FA" w:rsidRDefault="009D51FA" w:rsidP="003329E8">
            <w:pPr>
              <w:pStyle w:val="Index1"/>
              <w:tabs>
                <w:tab w:val="left" w:pos="4111"/>
              </w:tabs>
              <w:spacing w:before="0"/>
              <w:ind w:left="141"/>
            </w:pPr>
            <w:r>
              <w:t>+41 22 730</w:t>
            </w:r>
            <w:r w:rsidR="00202331">
              <w:t xml:space="preserve"> 5887</w:t>
            </w:r>
            <w:r>
              <w:br/>
              <w:t>+41 22 730 5853</w:t>
            </w:r>
            <w:r>
              <w:br/>
            </w:r>
            <w:hyperlink r:id="rId10" w:history="1">
              <w:r w:rsidR="00202331" w:rsidRPr="00A74B89">
                <w:rPr>
                  <w:rStyle w:val="Hyperlink"/>
                </w:rPr>
                <w:t>tsbsg3@itu.int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9D51FA" w:rsidRDefault="009D51FA" w:rsidP="003329E8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167472">
              <w:t>'</w:t>
            </w:r>
            <w:r>
              <w:t>UIT-T;</w:t>
            </w:r>
          </w:p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l'UIT-T;</w:t>
            </w:r>
          </w:p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</w:t>
            </w:r>
            <w:r w:rsidR="00167472">
              <w:t>'</w:t>
            </w:r>
            <w:r>
              <w:t xml:space="preserve">études </w:t>
            </w:r>
            <w:r w:rsidR="00202331">
              <w:t>3</w:t>
            </w:r>
            <w:r>
              <w:t>;</w:t>
            </w:r>
          </w:p>
          <w:p w:rsidR="009D51FA" w:rsidRDefault="009D51FA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9D51FA" w:rsidRDefault="0054752F" w:rsidP="003329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</w:t>
            </w:r>
            <w:r w:rsidR="009D51FA">
              <w:t>adiocommunications</w:t>
            </w:r>
          </w:p>
        </w:tc>
      </w:tr>
    </w:tbl>
    <w:p w:rsidR="009D51FA" w:rsidRPr="003329E8" w:rsidRDefault="009D51FA" w:rsidP="003329E8">
      <w:pPr>
        <w:rPr>
          <w:sz w:val="16"/>
          <w:szCs w:val="16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9D51FA" w:rsidTr="00202331">
        <w:trPr>
          <w:cantSplit/>
          <w:trHeight w:val="680"/>
        </w:trPr>
        <w:tc>
          <w:tcPr>
            <w:tcW w:w="822" w:type="dxa"/>
          </w:tcPr>
          <w:p w:rsidR="009D51FA" w:rsidRDefault="009D51FA" w:rsidP="003329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9235" w:type="dxa"/>
          </w:tcPr>
          <w:p w:rsidR="009D51FA" w:rsidRDefault="00202331" w:rsidP="000C1844">
            <w:pPr>
              <w:tabs>
                <w:tab w:val="left" w:pos="4111"/>
              </w:tabs>
              <w:spacing w:before="0" w:after="120"/>
              <w:ind w:left="57"/>
            </w:pPr>
            <w:r>
              <w:rPr>
                <w:b/>
              </w:rPr>
              <w:t xml:space="preserve">Approbation de la nouvelle Recommandation UIT-T D.98, de la Recommandation UIT-T D.99 </w:t>
            </w:r>
            <w:r w:rsidR="004875F3">
              <w:rPr>
                <w:b/>
              </w:rPr>
              <w:t xml:space="preserve">révisée </w:t>
            </w:r>
            <w:r>
              <w:rPr>
                <w:b/>
              </w:rPr>
              <w:t xml:space="preserve">et de la nouvelle Annexe B </w:t>
            </w:r>
            <w:r w:rsidR="004875F3">
              <w:rPr>
                <w:b/>
              </w:rPr>
              <w:t>de</w:t>
            </w:r>
            <w:r>
              <w:rPr>
                <w:b/>
              </w:rPr>
              <w:t xml:space="preserve"> la Recommandation UIT-T D.156</w:t>
            </w:r>
          </w:p>
        </w:tc>
      </w:tr>
    </w:tbl>
    <w:p w:rsidR="009D51FA" w:rsidRDefault="009D51FA" w:rsidP="003329E8">
      <w:bookmarkStart w:id="0" w:name="text"/>
      <w:bookmarkEnd w:id="0"/>
      <w:r>
        <w:t>Madame, Monsieur,</w:t>
      </w:r>
    </w:p>
    <w:p w:rsidR="009D51FA" w:rsidRDefault="009D51FA" w:rsidP="00914665">
      <w:pPr>
        <w:pStyle w:val="Normalaftertitle"/>
        <w:spacing w:before="240"/>
      </w:pPr>
      <w:r>
        <w:rPr>
          <w:bCs/>
        </w:rPr>
        <w:t>1</w:t>
      </w:r>
      <w:r w:rsidR="004875F3">
        <w:tab/>
        <w:t>Suite à la Circulaire TSB 288</w:t>
      </w:r>
      <w:r>
        <w:t xml:space="preserve"> du </w:t>
      </w:r>
      <w:r w:rsidR="004875F3">
        <w:t xml:space="preserve">4 juin 2012, </w:t>
      </w:r>
      <w:r>
        <w:t>j</w:t>
      </w:r>
      <w:r w:rsidR="00167472">
        <w:t>'</w:t>
      </w:r>
      <w:r>
        <w:t>ai l</w:t>
      </w:r>
      <w:r w:rsidR="00167472">
        <w:t>'</w:t>
      </w:r>
      <w:r w:rsidR="004875F3">
        <w:t>honneur de vous informer que 30</w:t>
      </w:r>
      <w:r>
        <w:t xml:space="preserve"> Etats Membres participant à la dernière réunion de la Commission d</w:t>
      </w:r>
      <w:r w:rsidR="00167472">
        <w:t>'</w:t>
      </w:r>
      <w:r w:rsidR="004875F3">
        <w:t>études 3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4875F3">
        <w:t>7 septembre 2012</w:t>
      </w:r>
      <w:r>
        <w:t xml:space="preserve">, </w:t>
      </w:r>
      <w:r w:rsidR="004875F3">
        <w:t>les textes</w:t>
      </w:r>
      <w:r>
        <w:t xml:space="preserve"> de </w:t>
      </w:r>
      <w:r w:rsidR="004875F3">
        <w:t xml:space="preserve">la nouvelle </w:t>
      </w:r>
      <w:r>
        <w:t>Recommandation UIT-T</w:t>
      </w:r>
      <w:r w:rsidR="004875F3">
        <w:t xml:space="preserve"> D.98, de la Recommandation UIT-T D.99 révisée</w:t>
      </w:r>
      <w:r>
        <w:t xml:space="preserve"> </w:t>
      </w:r>
      <w:r w:rsidR="004875F3">
        <w:t>et de la nouvelle Annexe B de la Recommandation UIT-T D.156.</w:t>
      </w:r>
    </w:p>
    <w:p w:rsidR="009D51FA" w:rsidRDefault="009D51FA" w:rsidP="003329E8">
      <w:pPr>
        <w:tabs>
          <w:tab w:val="clear" w:pos="794"/>
          <w:tab w:val="left" w:pos="709"/>
        </w:tabs>
      </w:pPr>
      <w:r>
        <w:rPr>
          <w:bCs/>
        </w:rPr>
        <w:t>2</w:t>
      </w:r>
      <w:r w:rsidR="002715DB">
        <w:tab/>
      </w:r>
      <w:r>
        <w:t>Le</w:t>
      </w:r>
      <w:r w:rsidR="004875F3">
        <w:t>s</w:t>
      </w:r>
      <w:r>
        <w:t xml:space="preserve"> titre</w:t>
      </w:r>
      <w:r w:rsidR="004875F3">
        <w:t xml:space="preserve">s </w:t>
      </w:r>
      <w:r w:rsidR="00E8351D">
        <w:t xml:space="preserve">des nouveaux textes et </w:t>
      </w:r>
      <w:r w:rsidR="004875F3">
        <w:t>du</w:t>
      </w:r>
      <w:r>
        <w:t xml:space="preserve"> </w:t>
      </w:r>
      <w:r w:rsidR="004875F3">
        <w:t>texte</w:t>
      </w:r>
      <w:r>
        <w:t xml:space="preserve"> révisé</w:t>
      </w:r>
      <w:r w:rsidR="004875F3">
        <w:t xml:space="preserve"> </w:t>
      </w:r>
      <w:r>
        <w:t>qui ont été approuvé</w:t>
      </w:r>
      <w:r w:rsidR="004875F3">
        <w:t xml:space="preserve">s </w:t>
      </w:r>
      <w:r>
        <w:t>sont</w:t>
      </w:r>
      <w:r w:rsidR="004875F3">
        <w:t xml:space="preserve"> </w:t>
      </w:r>
      <w:r>
        <w:t>les suivants</w:t>
      </w:r>
      <w:r w:rsidR="008C465A">
        <w:t>:</w:t>
      </w:r>
    </w:p>
    <w:p w:rsidR="004875F3" w:rsidRPr="00D75A8B" w:rsidRDefault="003329E8" w:rsidP="003329E8">
      <w:pPr>
        <w:pStyle w:val="enumlev1"/>
        <w:rPr>
          <w:i/>
          <w:iCs/>
        </w:rPr>
      </w:pPr>
      <w:r>
        <w:t>–</w:t>
      </w:r>
      <w:r w:rsidR="002715DB">
        <w:tab/>
      </w:r>
      <w:r w:rsidR="002715DB" w:rsidRPr="00914665">
        <w:rPr>
          <w:b/>
          <w:bCs/>
        </w:rPr>
        <w:t>Nouvelle Recommandation UIT-T D.98</w:t>
      </w:r>
      <w:r w:rsidR="002715DB" w:rsidRPr="002715DB">
        <w:t xml:space="preserve"> – </w:t>
      </w:r>
      <w:r w:rsidR="002715DB" w:rsidRPr="00D75A8B">
        <w:rPr>
          <w:i/>
          <w:iCs/>
        </w:rPr>
        <w:t>Taxation du service d’itinérance mobile internationale</w:t>
      </w:r>
    </w:p>
    <w:p w:rsidR="002715DB" w:rsidRPr="00D75A8B" w:rsidRDefault="003329E8" w:rsidP="003329E8">
      <w:pPr>
        <w:pStyle w:val="enumlev1"/>
        <w:rPr>
          <w:i/>
          <w:iCs/>
        </w:rPr>
      </w:pPr>
      <w:r>
        <w:t>–</w:t>
      </w:r>
      <w:r w:rsidR="002715DB">
        <w:tab/>
      </w:r>
      <w:r w:rsidR="002715DB" w:rsidRPr="00914665">
        <w:rPr>
          <w:b/>
          <w:bCs/>
        </w:rPr>
        <w:t>Recommandation UIT-T D.99 révisée</w:t>
      </w:r>
      <w:r w:rsidR="002715DB">
        <w:t xml:space="preserve"> – </w:t>
      </w:r>
      <w:r w:rsidR="002715DB" w:rsidRPr="00D75A8B">
        <w:rPr>
          <w:i/>
          <w:iCs/>
        </w:rPr>
        <w:t>Taxe indicative pour la terminaison internationale sur les réseaux mobiles</w:t>
      </w:r>
    </w:p>
    <w:p w:rsidR="002715DB" w:rsidRPr="00D75A8B" w:rsidRDefault="003329E8" w:rsidP="003329E8">
      <w:pPr>
        <w:pStyle w:val="enumlev1"/>
        <w:rPr>
          <w:i/>
          <w:iCs/>
        </w:rPr>
      </w:pPr>
      <w:r>
        <w:t>–</w:t>
      </w:r>
      <w:r w:rsidR="002715DB">
        <w:tab/>
      </w:r>
      <w:r w:rsidR="002715DB" w:rsidRPr="00914665">
        <w:rPr>
          <w:b/>
          <w:bCs/>
        </w:rPr>
        <w:t>Nouvelle Annexe B de la Recommandation UIT-T D.156</w:t>
      </w:r>
      <w:r w:rsidR="002715DB">
        <w:t xml:space="preserve"> – </w:t>
      </w:r>
      <w:r w:rsidR="002715DB" w:rsidRPr="00D75A8B">
        <w:rPr>
          <w:i/>
          <w:iCs/>
        </w:rPr>
        <w:t>Détermination de la prime d’externalité de réseau</w:t>
      </w:r>
      <w:bookmarkStart w:id="1" w:name="_GoBack"/>
      <w:bookmarkEnd w:id="1"/>
    </w:p>
    <w:p w:rsidR="009D51FA" w:rsidRDefault="009D51FA" w:rsidP="003329E8">
      <w:r>
        <w:rPr>
          <w:bCs/>
        </w:rPr>
        <w:t>3</w:t>
      </w:r>
      <w:r>
        <w:tab/>
        <w:t>Les renseignements existants sur les brevets sont accessibles en ligne sur le site web de l</w:t>
      </w:r>
      <w:r w:rsidR="00167472">
        <w:t>'</w:t>
      </w:r>
      <w:r>
        <w:t>UIT</w:t>
      </w:r>
      <w:r>
        <w:noBreakHyphen/>
        <w:t>T.</w:t>
      </w:r>
    </w:p>
    <w:p w:rsidR="009D51FA" w:rsidRDefault="002715DB" w:rsidP="003329E8">
      <w:r>
        <w:t>4</w:t>
      </w:r>
      <w:r>
        <w:tab/>
        <w:t>Le</w:t>
      </w:r>
      <w:r w:rsidR="009D51FA">
        <w:t>s versions prépubliées de ces</w:t>
      </w:r>
      <w:r>
        <w:t xml:space="preserve"> textes</w:t>
      </w:r>
      <w:r w:rsidR="009D51FA">
        <w:t xml:space="preserve"> seront prochainement disponibles sur le site web de l</w:t>
      </w:r>
      <w:r w:rsidR="00167472">
        <w:t>'</w:t>
      </w:r>
      <w:r w:rsidR="009D51FA">
        <w:t>UIT-T.</w:t>
      </w:r>
    </w:p>
    <w:p w:rsidR="009D51FA" w:rsidRDefault="009D51FA" w:rsidP="003329E8">
      <w:r>
        <w:rPr>
          <w:bCs/>
        </w:rPr>
        <w:t>5</w:t>
      </w:r>
      <w:r>
        <w:tab/>
        <w:t>L</w:t>
      </w:r>
      <w:r w:rsidR="00167472">
        <w:t>'</w:t>
      </w:r>
      <w:r>
        <w:t>UIT publiera ces</w:t>
      </w:r>
      <w:r w:rsidR="002715DB">
        <w:t xml:space="preserve"> textes</w:t>
      </w:r>
      <w:r>
        <w:t xml:space="preserve"> dès que possible.</w:t>
      </w:r>
    </w:p>
    <w:p w:rsidR="009D51FA" w:rsidRDefault="009D51FA" w:rsidP="003329E8">
      <w:r>
        <w:t>Veuillez agréer, Madame, Monsieur, l</w:t>
      </w:r>
      <w:r w:rsidR="00167472">
        <w:t>'</w:t>
      </w:r>
      <w:r>
        <w:t>assurance de ma haute considération.</w:t>
      </w:r>
    </w:p>
    <w:p w:rsidR="00A5280F" w:rsidRPr="0054752F" w:rsidRDefault="009D51FA" w:rsidP="000C1844">
      <w:pPr>
        <w:spacing w:before="96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54752F" w:rsidSect="000538F0">
      <w:footerReference w:type="first" r:id="rId1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4A" w:rsidRDefault="00D5544A">
      <w:r>
        <w:separator/>
      </w:r>
    </w:p>
  </w:endnote>
  <w:endnote w:type="continuationSeparator" w:id="0">
    <w:p w:rsidR="00D5544A" w:rsidRDefault="00D5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19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50"/>
      <w:gridCol w:w="3150"/>
      <w:gridCol w:w="2432"/>
      <w:gridCol w:w="2250"/>
    </w:tblGrid>
    <w:tr w:rsidR="00D5544A" w:rsidRPr="00D75A8B" w:rsidTr="00E8351D">
      <w:trPr>
        <w:cantSplit/>
      </w:trPr>
      <w:tc>
        <w:tcPr>
          <w:tcW w:w="997" w:type="pct"/>
          <w:tcBorders>
            <w:top w:val="single" w:sz="6" w:space="0" w:color="auto"/>
          </w:tcBorders>
          <w:tcMar>
            <w:top w:w="57" w:type="dxa"/>
          </w:tcMar>
        </w:tcPr>
        <w:p w:rsidR="00D5544A" w:rsidRDefault="00D5544A">
          <w:pPr>
            <w:pStyle w:val="itu"/>
          </w:pPr>
          <w:r>
            <w:t>Place des Nations</w:t>
          </w:r>
        </w:p>
      </w:tc>
      <w:tc>
        <w:tcPr>
          <w:tcW w:w="1610" w:type="pct"/>
          <w:tcBorders>
            <w:top w:val="single" w:sz="6" w:space="0" w:color="auto"/>
          </w:tcBorders>
          <w:tcMar>
            <w:top w:w="57" w:type="dxa"/>
          </w:tcMar>
        </w:tcPr>
        <w:p w:rsidR="00D5544A" w:rsidRDefault="00D5544A" w:rsidP="00E8351D">
          <w:pPr>
            <w:pStyle w:val="itu"/>
            <w:tabs>
              <w:tab w:val="clear" w:pos="1134"/>
              <w:tab w:val="left" w:pos="1311"/>
            </w:tabs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43" w:type="pct"/>
          <w:tcBorders>
            <w:top w:val="single" w:sz="6" w:space="0" w:color="auto"/>
          </w:tcBorders>
          <w:tcMar>
            <w:top w:w="57" w:type="dxa"/>
          </w:tcMar>
        </w:tcPr>
        <w:p w:rsidR="00D5544A" w:rsidRDefault="00D5544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50" w:type="pct"/>
          <w:tcBorders>
            <w:top w:val="single" w:sz="6" w:space="0" w:color="auto"/>
          </w:tcBorders>
          <w:tcMar>
            <w:top w:w="57" w:type="dxa"/>
          </w:tcMar>
        </w:tcPr>
        <w:p w:rsidR="00D5544A" w:rsidRDefault="00D5544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544A" w:rsidTr="00E8351D">
      <w:trPr>
        <w:cantSplit/>
      </w:trPr>
      <w:tc>
        <w:tcPr>
          <w:tcW w:w="997" w:type="pct"/>
        </w:tcPr>
        <w:p w:rsidR="00D5544A" w:rsidRDefault="00D5544A">
          <w:pPr>
            <w:pStyle w:val="itu"/>
          </w:pPr>
          <w:r>
            <w:t>CH-1211 Genève 20</w:t>
          </w:r>
        </w:p>
      </w:tc>
      <w:tc>
        <w:tcPr>
          <w:tcW w:w="1610" w:type="pct"/>
        </w:tcPr>
        <w:p w:rsidR="00D5544A" w:rsidRPr="00D5544A" w:rsidRDefault="00D5544A" w:rsidP="00E8351D">
          <w:pPr>
            <w:pStyle w:val="itu"/>
            <w:tabs>
              <w:tab w:val="clear" w:pos="1134"/>
              <w:tab w:val="left" w:pos="885"/>
              <w:tab w:val="left" w:pos="1311"/>
            </w:tabs>
            <w:rPr>
              <w:lang w:val="fr-CH"/>
            </w:rPr>
          </w:pPr>
          <w:r w:rsidRPr="00D5544A">
            <w:rPr>
              <w:lang w:val="fr-CH"/>
            </w:rPr>
            <w:t>Télécopie</w:t>
          </w:r>
          <w:r>
            <w:tab/>
          </w:r>
          <w:r w:rsidRPr="00D5544A">
            <w:rPr>
              <w:lang w:val="fr-CH"/>
            </w:rPr>
            <w:t>Gr3:</w:t>
          </w:r>
          <w:r w:rsidRPr="00D5544A">
            <w:rPr>
              <w:lang w:val="fr-CH"/>
            </w:rPr>
            <w:tab/>
            <w:t>+41 22 733 72 56</w:t>
          </w:r>
        </w:p>
      </w:tc>
      <w:tc>
        <w:tcPr>
          <w:tcW w:w="1243" w:type="pct"/>
        </w:tcPr>
        <w:p w:rsidR="00D5544A" w:rsidRPr="00D5544A" w:rsidRDefault="00D5544A">
          <w:pPr>
            <w:pStyle w:val="itu"/>
            <w:rPr>
              <w:lang w:val="fr-CH"/>
            </w:rPr>
          </w:pPr>
          <w:r w:rsidRPr="00D5544A">
            <w:rPr>
              <w:lang w:val="fr-CH"/>
            </w:rPr>
            <w:t>Télégramme ITU GENEVE</w:t>
          </w:r>
        </w:p>
      </w:tc>
      <w:tc>
        <w:tcPr>
          <w:tcW w:w="1150" w:type="pct"/>
        </w:tcPr>
        <w:p w:rsidR="00D5544A" w:rsidRPr="00D5544A" w:rsidRDefault="00D5544A">
          <w:pPr>
            <w:pStyle w:val="itu"/>
            <w:rPr>
              <w:lang w:val="fr-CH"/>
            </w:rPr>
          </w:pPr>
          <w:r w:rsidRPr="00D5544A">
            <w:rPr>
              <w:lang w:val="fr-CH"/>
            </w:rPr>
            <w:tab/>
            <w:t>www.itu.int</w:t>
          </w:r>
        </w:p>
      </w:tc>
    </w:tr>
    <w:tr w:rsidR="00D5544A" w:rsidTr="00E8351D">
      <w:trPr>
        <w:cantSplit/>
      </w:trPr>
      <w:tc>
        <w:tcPr>
          <w:tcW w:w="997" w:type="pct"/>
        </w:tcPr>
        <w:p w:rsidR="00D5544A" w:rsidRPr="00D5544A" w:rsidRDefault="00D5544A">
          <w:pPr>
            <w:pStyle w:val="itu"/>
            <w:rPr>
              <w:lang w:val="fr-CH"/>
            </w:rPr>
          </w:pPr>
          <w:r w:rsidRPr="00D5544A">
            <w:rPr>
              <w:lang w:val="fr-CH"/>
            </w:rPr>
            <w:t>Suisse</w:t>
          </w:r>
        </w:p>
      </w:tc>
      <w:tc>
        <w:tcPr>
          <w:tcW w:w="1610" w:type="pct"/>
        </w:tcPr>
        <w:p w:rsidR="00D5544A" w:rsidRPr="00D5544A" w:rsidRDefault="00D5544A" w:rsidP="00E8351D">
          <w:pPr>
            <w:pStyle w:val="itu"/>
            <w:tabs>
              <w:tab w:val="clear" w:pos="709"/>
              <w:tab w:val="clear" w:pos="1134"/>
              <w:tab w:val="left" w:pos="885"/>
              <w:tab w:val="left" w:pos="1311"/>
            </w:tabs>
            <w:rPr>
              <w:lang w:val="fr-CH"/>
            </w:rPr>
          </w:pPr>
          <w:r w:rsidRPr="00D5544A">
            <w:rPr>
              <w:lang w:val="fr-CH"/>
            </w:rPr>
            <w:tab/>
            <w:t>Gr4:</w:t>
          </w:r>
          <w:r w:rsidRPr="00D5544A">
            <w:rPr>
              <w:lang w:val="fr-CH"/>
            </w:rPr>
            <w:tab/>
            <w:t>+41 22 730 65 00</w:t>
          </w:r>
        </w:p>
      </w:tc>
      <w:tc>
        <w:tcPr>
          <w:tcW w:w="1243" w:type="pct"/>
        </w:tcPr>
        <w:p w:rsidR="00D5544A" w:rsidRPr="00D5544A" w:rsidRDefault="00D5544A">
          <w:pPr>
            <w:pStyle w:val="itu"/>
            <w:rPr>
              <w:lang w:val="fr-CH"/>
            </w:rPr>
          </w:pPr>
        </w:p>
      </w:tc>
      <w:tc>
        <w:tcPr>
          <w:tcW w:w="1150" w:type="pct"/>
        </w:tcPr>
        <w:p w:rsidR="00D5544A" w:rsidRPr="00D5544A" w:rsidRDefault="00D5544A">
          <w:pPr>
            <w:pStyle w:val="itu"/>
            <w:rPr>
              <w:lang w:val="fr-CH"/>
            </w:rPr>
          </w:pPr>
        </w:p>
      </w:tc>
    </w:tr>
  </w:tbl>
  <w:p w:rsidR="00D5544A" w:rsidRPr="000538F0" w:rsidRDefault="00D5544A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4A" w:rsidRDefault="00D5544A">
      <w:r>
        <w:t>____________________</w:t>
      </w:r>
    </w:p>
  </w:footnote>
  <w:footnote w:type="continuationSeparator" w:id="0">
    <w:p w:rsidR="00D5544A" w:rsidRDefault="00D5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224560D0"/>
    <w:multiLevelType w:val="hybridMultilevel"/>
    <w:tmpl w:val="9AF67BAE"/>
    <w:lvl w:ilvl="0" w:tplc="288A8D86"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538F0"/>
    <w:rsid w:val="000758B3"/>
    <w:rsid w:val="000B0D96"/>
    <w:rsid w:val="000B59D8"/>
    <w:rsid w:val="000C1844"/>
    <w:rsid w:val="000C56BE"/>
    <w:rsid w:val="001026FD"/>
    <w:rsid w:val="00115DD7"/>
    <w:rsid w:val="00167472"/>
    <w:rsid w:val="00167F92"/>
    <w:rsid w:val="00173738"/>
    <w:rsid w:val="001B79A3"/>
    <w:rsid w:val="00202331"/>
    <w:rsid w:val="002152A3"/>
    <w:rsid w:val="002715DB"/>
    <w:rsid w:val="003329E8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45DA0"/>
    <w:rsid w:val="004875F3"/>
    <w:rsid w:val="004B732E"/>
    <w:rsid w:val="004D51F4"/>
    <w:rsid w:val="004D64E0"/>
    <w:rsid w:val="0051210D"/>
    <w:rsid w:val="005136D2"/>
    <w:rsid w:val="00517A03"/>
    <w:rsid w:val="0054752F"/>
    <w:rsid w:val="005A1072"/>
    <w:rsid w:val="005A3DD9"/>
    <w:rsid w:val="005B1DFC"/>
    <w:rsid w:val="00601682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14665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33154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5544A"/>
    <w:rsid w:val="00D75A8B"/>
    <w:rsid w:val="00DC3D47"/>
    <w:rsid w:val="00DD77DA"/>
    <w:rsid w:val="00E06C61"/>
    <w:rsid w:val="00E13DB3"/>
    <w:rsid w:val="00E2408B"/>
    <w:rsid w:val="00E72AE1"/>
    <w:rsid w:val="00E8351D"/>
    <w:rsid w:val="00ED6A7A"/>
    <w:rsid w:val="00F346CE"/>
    <w:rsid w:val="00F34F98"/>
    <w:rsid w:val="00F40540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329E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29E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329E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329E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329E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329E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329E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329E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329E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329E8"/>
  </w:style>
  <w:style w:type="paragraph" w:styleId="TOC7">
    <w:name w:val="toc 7"/>
    <w:basedOn w:val="TOC3"/>
    <w:semiHidden/>
    <w:rsid w:val="003329E8"/>
  </w:style>
  <w:style w:type="paragraph" w:styleId="TOC6">
    <w:name w:val="toc 6"/>
    <w:basedOn w:val="TOC3"/>
    <w:semiHidden/>
    <w:rsid w:val="003329E8"/>
  </w:style>
  <w:style w:type="paragraph" w:styleId="TOC5">
    <w:name w:val="toc 5"/>
    <w:basedOn w:val="TOC3"/>
    <w:semiHidden/>
    <w:rsid w:val="003329E8"/>
  </w:style>
  <w:style w:type="paragraph" w:styleId="TOC4">
    <w:name w:val="toc 4"/>
    <w:basedOn w:val="TOC3"/>
    <w:semiHidden/>
    <w:rsid w:val="003329E8"/>
  </w:style>
  <w:style w:type="paragraph" w:styleId="TOC3">
    <w:name w:val="toc 3"/>
    <w:basedOn w:val="TOC2"/>
    <w:semiHidden/>
    <w:rsid w:val="003329E8"/>
    <w:pPr>
      <w:spacing w:before="80"/>
    </w:pPr>
  </w:style>
  <w:style w:type="paragraph" w:styleId="TOC2">
    <w:name w:val="toc 2"/>
    <w:basedOn w:val="TOC1"/>
    <w:semiHidden/>
    <w:rsid w:val="003329E8"/>
    <w:pPr>
      <w:spacing w:before="120"/>
    </w:pPr>
  </w:style>
  <w:style w:type="paragraph" w:styleId="TOC1">
    <w:name w:val="toc 1"/>
    <w:basedOn w:val="Normal"/>
    <w:semiHidden/>
    <w:rsid w:val="003329E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329E8"/>
    <w:pPr>
      <w:ind w:left="1698"/>
    </w:pPr>
  </w:style>
  <w:style w:type="paragraph" w:styleId="Index6">
    <w:name w:val="index 6"/>
    <w:basedOn w:val="Normal"/>
    <w:next w:val="Normal"/>
    <w:semiHidden/>
    <w:rsid w:val="003329E8"/>
    <w:pPr>
      <w:ind w:left="1415"/>
    </w:pPr>
  </w:style>
  <w:style w:type="paragraph" w:styleId="Index5">
    <w:name w:val="index 5"/>
    <w:basedOn w:val="Normal"/>
    <w:next w:val="Normal"/>
    <w:semiHidden/>
    <w:rsid w:val="003329E8"/>
    <w:pPr>
      <w:ind w:left="1132"/>
    </w:pPr>
  </w:style>
  <w:style w:type="paragraph" w:styleId="Index4">
    <w:name w:val="index 4"/>
    <w:basedOn w:val="Normal"/>
    <w:next w:val="Normal"/>
    <w:semiHidden/>
    <w:rsid w:val="003329E8"/>
    <w:pPr>
      <w:ind w:left="849"/>
    </w:pPr>
  </w:style>
  <w:style w:type="paragraph" w:styleId="Index3">
    <w:name w:val="index 3"/>
    <w:basedOn w:val="Normal"/>
    <w:next w:val="Normal"/>
    <w:semiHidden/>
    <w:rsid w:val="003329E8"/>
    <w:pPr>
      <w:ind w:left="566"/>
    </w:pPr>
  </w:style>
  <w:style w:type="paragraph" w:styleId="Index2">
    <w:name w:val="index 2"/>
    <w:basedOn w:val="Normal"/>
    <w:next w:val="Normal"/>
    <w:semiHidden/>
    <w:rsid w:val="003329E8"/>
    <w:pPr>
      <w:ind w:left="283"/>
    </w:pPr>
  </w:style>
  <w:style w:type="paragraph" w:styleId="Index1">
    <w:name w:val="index 1"/>
    <w:basedOn w:val="Normal"/>
    <w:next w:val="Normal"/>
    <w:semiHidden/>
    <w:rsid w:val="003329E8"/>
  </w:style>
  <w:style w:type="character" w:styleId="LineNumber">
    <w:name w:val="line number"/>
    <w:basedOn w:val="DefaultParagraphFont"/>
    <w:rsid w:val="003329E8"/>
  </w:style>
  <w:style w:type="paragraph" w:styleId="IndexHeading">
    <w:name w:val="index heading"/>
    <w:basedOn w:val="Normal"/>
    <w:next w:val="Index1"/>
    <w:semiHidden/>
    <w:rsid w:val="003329E8"/>
  </w:style>
  <w:style w:type="paragraph" w:styleId="Footer">
    <w:name w:val="footer"/>
    <w:basedOn w:val="Normal"/>
    <w:link w:val="FooterChar"/>
    <w:rsid w:val="003329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329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329E8"/>
    <w:rPr>
      <w:position w:val="6"/>
      <w:sz w:val="16"/>
    </w:rPr>
  </w:style>
  <w:style w:type="paragraph" w:styleId="FootnoteText">
    <w:name w:val="footnote text"/>
    <w:basedOn w:val="Normal"/>
    <w:semiHidden/>
    <w:rsid w:val="003329E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329E8"/>
    <w:pPr>
      <w:ind w:left="794"/>
    </w:pPr>
  </w:style>
  <w:style w:type="paragraph" w:customStyle="1" w:styleId="TableLegend">
    <w:name w:val="Table_Legend"/>
    <w:basedOn w:val="TableText"/>
    <w:rsid w:val="003329E8"/>
    <w:pPr>
      <w:spacing w:before="120"/>
    </w:pPr>
  </w:style>
  <w:style w:type="paragraph" w:customStyle="1" w:styleId="TableText">
    <w:name w:val="Table_Text"/>
    <w:basedOn w:val="Normal"/>
    <w:rsid w:val="003329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329E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329E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329E8"/>
    <w:pPr>
      <w:spacing w:before="80"/>
      <w:ind w:left="794" w:hanging="794"/>
    </w:pPr>
  </w:style>
  <w:style w:type="paragraph" w:customStyle="1" w:styleId="enumlev2">
    <w:name w:val="enumlev2"/>
    <w:basedOn w:val="enumlev1"/>
    <w:rsid w:val="003329E8"/>
    <w:pPr>
      <w:ind w:left="1191" w:hanging="397"/>
    </w:pPr>
  </w:style>
  <w:style w:type="paragraph" w:customStyle="1" w:styleId="enumlev3">
    <w:name w:val="enumlev3"/>
    <w:basedOn w:val="enumlev2"/>
    <w:rsid w:val="003329E8"/>
    <w:pPr>
      <w:ind w:left="1588"/>
    </w:pPr>
  </w:style>
  <w:style w:type="paragraph" w:customStyle="1" w:styleId="TableHead">
    <w:name w:val="Table_Head"/>
    <w:basedOn w:val="TableText"/>
    <w:rsid w:val="003329E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329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329E8"/>
    <w:pPr>
      <w:spacing w:before="480"/>
    </w:pPr>
  </w:style>
  <w:style w:type="paragraph" w:customStyle="1" w:styleId="FigureTitle">
    <w:name w:val="Figure_Title"/>
    <w:basedOn w:val="TableTitle"/>
    <w:next w:val="Normal"/>
    <w:rsid w:val="003329E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329E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329E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329E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329E8"/>
  </w:style>
  <w:style w:type="paragraph" w:customStyle="1" w:styleId="AppendixRef">
    <w:name w:val="Appendix_Ref"/>
    <w:basedOn w:val="AnnexRef"/>
    <w:next w:val="AppendixTitle"/>
    <w:rsid w:val="003329E8"/>
  </w:style>
  <w:style w:type="paragraph" w:customStyle="1" w:styleId="AppendixTitle">
    <w:name w:val="Appendix_Title"/>
    <w:basedOn w:val="AnnexTitle"/>
    <w:next w:val="Normal"/>
    <w:rsid w:val="003329E8"/>
  </w:style>
  <w:style w:type="paragraph" w:customStyle="1" w:styleId="RefTitle">
    <w:name w:val="Ref_Title"/>
    <w:basedOn w:val="Normal"/>
    <w:next w:val="RefText"/>
    <w:rsid w:val="003329E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329E8"/>
    <w:pPr>
      <w:ind w:left="794" w:hanging="794"/>
    </w:pPr>
  </w:style>
  <w:style w:type="paragraph" w:customStyle="1" w:styleId="Equation">
    <w:name w:val="Equation"/>
    <w:basedOn w:val="Normal"/>
    <w:rsid w:val="003329E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329E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329E8"/>
    <w:pPr>
      <w:spacing w:before="320"/>
    </w:pPr>
  </w:style>
  <w:style w:type="paragraph" w:customStyle="1" w:styleId="call">
    <w:name w:val="call"/>
    <w:basedOn w:val="Normal"/>
    <w:next w:val="Normal"/>
    <w:rsid w:val="003329E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329E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329E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329E8"/>
    <w:rPr>
      <w:color w:val="0000FF"/>
      <w:u w:val="single"/>
    </w:rPr>
  </w:style>
  <w:style w:type="paragraph" w:customStyle="1" w:styleId="Keywords">
    <w:name w:val="Keywords"/>
    <w:basedOn w:val="Normal"/>
    <w:rsid w:val="003329E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329E8"/>
    <w:pPr>
      <w:spacing w:after="120"/>
    </w:pPr>
  </w:style>
  <w:style w:type="paragraph" w:customStyle="1" w:styleId="EquationLegend">
    <w:name w:val="Equation_Legend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329E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329E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329E8"/>
    <w:pPr>
      <w:tabs>
        <w:tab w:val="left" w:pos="397"/>
      </w:tabs>
    </w:pPr>
  </w:style>
  <w:style w:type="paragraph" w:styleId="TOC9">
    <w:name w:val="toc 9"/>
    <w:basedOn w:val="TOC3"/>
    <w:semiHidden/>
    <w:rsid w:val="003329E8"/>
  </w:style>
  <w:style w:type="paragraph" w:customStyle="1" w:styleId="headingb">
    <w:name w:val="heading_b"/>
    <w:basedOn w:val="Heading3"/>
    <w:next w:val="Normal"/>
    <w:rsid w:val="003329E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329E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329E8"/>
  </w:style>
  <w:style w:type="paragraph" w:customStyle="1" w:styleId="Style1">
    <w:name w:val="Style1"/>
    <w:basedOn w:val="Normal"/>
    <w:next w:val="Index1"/>
    <w:rsid w:val="003329E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329E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329E8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48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9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329E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329E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329E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329E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329E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329E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329E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329E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329E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329E8"/>
  </w:style>
  <w:style w:type="paragraph" w:styleId="TOC7">
    <w:name w:val="toc 7"/>
    <w:basedOn w:val="TOC3"/>
    <w:semiHidden/>
    <w:rsid w:val="003329E8"/>
  </w:style>
  <w:style w:type="paragraph" w:styleId="TOC6">
    <w:name w:val="toc 6"/>
    <w:basedOn w:val="TOC3"/>
    <w:semiHidden/>
    <w:rsid w:val="003329E8"/>
  </w:style>
  <w:style w:type="paragraph" w:styleId="TOC5">
    <w:name w:val="toc 5"/>
    <w:basedOn w:val="TOC3"/>
    <w:semiHidden/>
    <w:rsid w:val="003329E8"/>
  </w:style>
  <w:style w:type="paragraph" w:styleId="TOC4">
    <w:name w:val="toc 4"/>
    <w:basedOn w:val="TOC3"/>
    <w:semiHidden/>
    <w:rsid w:val="003329E8"/>
  </w:style>
  <w:style w:type="paragraph" w:styleId="TOC3">
    <w:name w:val="toc 3"/>
    <w:basedOn w:val="TOC2"/>
    <w:semiHidden/>
    <w:rsid w:val="003329E8"/>
    <w:pPr>
      <w:spacing w:before="80"/>
    </w:pPr>
  </w:style>
  <w:style w:type="paragraph" w:styleId="TOC2">
    <w:name w:val="toc 2"/>
    <w:basedOn w:val="TOC1"/>
    <w:semiHidden/>
    <w:rsid w:val="003329E8"/>
    <w:pPr>
      <w:spacing w:before="120"/>
    </w:pPr>
  </w:style>
  <w:style w:type="paragraph" w:styleId="TOC1">
    <w:name w:val="toc 1"/>
    <w:basedOn w:val="Normal"/>
    <w:semiHidden/>
    <w:rsid w:val="003329E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329E8"/>
    <w:pPr>
      <w:ind w:left="1698"/>
    </w:pPr>
  </w:style>
  <w:style w:type="paragraph" w:styleId="Index6">
    <w:name w:val="index 6"/>
    <w:basedOn w:val="Normal"/>
    <w:next w:val="Normal"/>
    <w:semiHidden/>
    <w:rsid w:val="003329E8"/>
    <w:pPr>
      <w:ind w:left="1415"/>
    </w:pPr>
  </w:style>
  <w:style w:type="paragraph" w:styleId="Index5">
    <w:name w:val="index 5"/>
    <w:basedOn w:val="Normal"/>
    <w:next w:val="Normal"/>
    <w:semiHidden/>
    <w:rsid w:val="003329E8"/>
    <w:pPr>
      <w:ind w:left="1132"/>
    </w:pPr>
  </w:style>
  <w:style w:type="paragraph" w:styleId="Index4">
    <w:name w:val="index 4"/>
    <w:basedOn w:val="Normal"/>
    <w:next w:val="Normal"/>
    <w:semiHidden/>
    <w:rsid w:val="003329E8"/>
    <w:pPr>
      <w:ind w:left="849"/>
    </w:pPr>
  </w:style>
  <w:style w:type="paragraph" w:styleId="Index3">
    <w:name w:val="index 3"/>
    <w:basedOn w:val="Normal"/>
    <w:next w:val="Normal"/>
    <w:semiHidden/>
    <w:rsid w:val="003329E8"/>
    <w:pPr>
      <w:ind w:left="566"/>
    </w:pPr>
  </w:style>
  <w:style w:type="paragraph" w:styleId="Index2">
    <w:name w:val="index 2"/>
    <w:basedOn w:val="Normal"/>
    <w:next w:val="Normal"/>
    <w:semiHidden/>
    <w:rsid w:val="003329E8"/>
    <w:pPr>
      <w:ind w:left="283"/>
    </w:pPr>
  </w:style>
  <w:style w:type="paragraph" w:styleId="Index1">
    <w:name w:val="index 1"/>
    <w:basedOn w:val="Normal"/>
    <w:next w:val="Normal"/>
    <w:semiHidden/>
    <w:rsid w:val="003329E8"/>
  </w:style>
  <w:style w:type="character" w:styleId="LineNumber">
    <w:name w:val="line number"/>
    <w:basedOn w:val="DefaultParagraphFont"/>
    <w:rsid w:val="003329E8"/>
  </w:style>
  <w:style w:type="paragraph" w:styleId="IndexHeading">
    <w:name w:val="index heading"/>
    <w:basedOn w:val="Normal"/>
    <w:next w:val="Index1"/>
    <w:semiHidden/>
    <w:rsid w:val="003329E8"/>
  </w:style>
  <w:style w:type="paragraph" w:styleId="Footer">
    <w:name w:val="footer"/>
    <w:basedOn w:val="Normal"/>
    <w:link w:val="FooterChar"/>
    <w:rsid w:val="003329E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3329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329E8"/>
    <w:rPr>
      <w:position w:val="6"/>
      <w:sz w:val="16"/>
    </w:rPr>
  </w:style>
  <w:style w:type="paragraph" w:styleId="FootnoteText">
    <w:name w:val="footnote text"/>
    <w:basedOn w:val="Normal"/>
    <w:semiHidden/>
    <w:rsid w:val="003329E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329E8"/>
    <w:pPr>
      <w:ind w:left="794"/>
    </w:pPr>
  </w:style>
  <w:style w:type="paragraph" w:customStyle="1" w:styleId="TableLegend">
    <w:name w:val="Table_Legend"/>
    <w:basedOn w:val="TableText"/>
    <w:rsid w:val="003329E8"/>
    <w:pPr>
      <w:spacing w:before="120"/>
    </w:pPr>
  </w:style>
  <w:style w:type="paragraph" w:customStyle="1" w:styleId="TableText">
    <w:name w:val="Table_Text"/>
    <w:basedOn w:val="Normal"/>
    <w:rsid w:val="003329E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329E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329E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329E8"/>
    <w:pPr>
      <w:spacing w:before="80"/>
      <w:ind w:left="794" w:hanging="794"/>
    </w:pPr>
  </w:style>
  <w:style w:type="paragraph" w:customStyle="1" w:styleId="enumlev2">
    <w:name w:val="enumlev2"/>
    <w:basedOn w:val="enumlev1"/>
    <w:rsid w:val="003329E8"/>
    <w:pPr>
      <w:ind w:left="1191" w:hanging="397"/>
    </w:pPr>
  </w:style>
  <w:style w:type="paragraph" w:customStyle="1" w:styleId="enumlev3">
    <w:name w:val="enumlev3"/>
    <w:basedOn w:val="enumlev2"/>
    <w:rsid w:val="003329E8"/>
    <w:pPr>
      <w:ind w:left="1588"/>
    </w:pPr>
  </w:style>
  <w:style w:type="paragraph" w:customStyle="1" w:styleId="TableHead">
    <w:name w:val="Table_Head"/>
    <w:basedOn w:val="TableText"/>
    <w:rsid w:val="003329E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329E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329E8"/>
    <w:pPr>
      <w:spacing w:before="480"/>
    </w:pPr>
  </w:style>
  <w:style w:type="paragraph" w:customStyle="1" w:styleId="FigureTitle">
    <w:name w:val="Figure_Title"/>
    <w:basedOn w:val="TableTitle"/>
    <w:next w:val="Normal"/>
    <w:rsid w:val="003329E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329E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329E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329E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329E8"/>
  </w:style>
  <w:style w:type="paragraph" w:customStyle="1" w:styleId="AppendixRef">
    <w:name w:val="Appendix_Ref"/>
    <w:basedOn w:val="AnnexRef"/>
    <w:next w:val="AppendixTitle"/>
    <w:rsid w:val="003329E8"/>
  </w:style>
  <w:style w:type="paragraph" w:customStyle="1" w:styleId="AppendixTitle">
    <w:name w:val="Appendix_Title"/>
    <w:basedOn w:val="AnnexTitle"/>
    <w:next w:val="Normal"/>
    <w:rsid w:val="003329E8"/>
  </w:style>
  <w:style w:type="paragraph" w:customStyle="1" w:styleId="RefTitle">
    <w:name w:val="Ref_Title"/>
    <w:basedOn w:val="Normal"/>
    <w:next w:val="RefText"/>
    <w:rsid w:val="003329E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329E8"/>
    <w:pPr>
      <w:ind w:left="794" w:hanging="794"/>
    </w:pPr>
  </w:style>
  <w:style w:type="paragraph" w:customStyle="1" w:styleId="Equation">
    <w:name w:val="Equation"/>
    <w:basedOn w:val="Normal"/>
    <w:rsid w:val="003329E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329E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329E8"/>
    <w:pPr>
      <w:spacing w:before="320"/>
    </w:pPr>
  </w:style>
  <w:style w:type="paragraph" w:customStyle="1" w:styleId="call">
    <w:name w:val="call"/>
    <w:basedOn w:val="Normal"/>
    <w:next w:val="Normal"/>
    <w:rsid w:val="003329E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329E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329E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3329E8"/>
    <w:rPr>
      <w:color w:val="0000FF"/>
      <w:u w:val="single"/>
    </w:rPr>
  </w:style>
  <w:style w:type="paragraph" w:customStyle="1" w:styleId="Keywords">
    <w:name w:val="Keywords"/>
    <w:basedOn w:val="Normal"/>
    <w:rsid w:val="003329E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329E8"/>
    <w:pPr>
      <w:spacing w:after="120"/>
    </w:pPr>
  </w:style>
  <w:style w:type="paragraph" w:customStyle="1" w:styleId="EquationLegend">
    <w:name w:val="Equation_Legend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329E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3329E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3329E8"/>
    <w:pPr>
      <w:tabs>
        <w:tab w:val="left" w:pos="397"/>
      </w:tabs>
    </w:pPr>
  </w:style>
  <w:style w:type="paragraph" w:styleId="TOC9">
    <w:name w:val="toc 9"/>
    <w:basedOn w:val="TOC3"/>
    <w:semiHidden/>
    <w:rsid w:val="003329E8"/>
  </w:style>
  <w:style w:type="paragraph" w:customStyle="1" w:styleId="headingb">
    <w:name w:val="heading_b"/>
    <w:basedOn w:val="Heading3"/>
    <w:next w:val="Normal"/>
    <w:rsid w:val="003329E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329E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3329E8"/>
  </w:style>
  <w:style w:type="paragraph" w:customStyle="1" w:styleId="Style1">
    <w:name w:val="Style1"/>
    <w:basedOn w:val="Normal"/>
    <w:next w:val="Index1"/>
    <w:rsid w:val="003329E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3329E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3329E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329E8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48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B3A5-4C6E-475E-A9A9-0040287B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7</TotalTime>
  <Pages>1</Pages>
  <Words>292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1968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Comas Barnes, Maite</cp:lastModifiedBy>
  <cp:revision>7</cp:revision>
  <cp:lastPrinted>2012-09-20T12:39:00Z</cp:lastPrinted>
  <dcterms:created xsi:type="dcterms:W3CDTF">2012-09-24T08:22:00Z</dcterms:created>
  <dcterms:modified xsi:type="dcterms:W3CDTF">2012-09-26T08:33:00Z</dcterms:modified>
</cp:coreProperties>
</file>