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61764E" w:rsidRPr="009F1E06" w:rsidTr="008F21D8">
        <w:trPr>
          <w:cantSplit/>
        </w:trPr>
        <w:tc>
          <w:tcPr>
            <w:tcW w:w="6426" w:type="dxa"/>
            <w:vAlign w:val="center"/>
          </w:tcPr>
          <w:p w:rsidR="0061764E" w:rsidRPr="009F1E06" w:rsidRDefault="0061764E" w:rsidP="00ED3535">
            <w:pPr>
              <w:tabs>
                <w:tab w:val="right" w:pos="8732"/>
              </w:tabs>
              <w:spacing w:before="0"/>
              <w:rPr>
                <w:rFonts w:ascii="Verdana" w:hAnsi="Verdana"/>
                <w:b/>
                <w:bCs/>
                <w:iCs/>
                <w:color w:val="FFFFFF"/>
                <w:sz w:val="26"/>
                <w:szCs w:val="26"/>
              </w:rPr>
            </w:pPr>
            <w:r w:rsidRPr="009F1E06">
              <w:rPr>
                <w:rFonts w:ascii="Verdana" w:hAnsi="Verdana"/>
                <w:b/>
                <w:bCs/>
                <w:iCs/>
                <w:sz w:val="26"/>
                <w:szCs w:val="26"/>
              </w:rPr>
              <w:t>Bureau de la normalisation</w:t>
            </w:r>
            <w:r w:rsidRPr="009F1E06">
              <w:rPr>
                <w:rFonts w:ascii="Verdana" w:hAnsi="Verdana"/>
                <w:b/>
                <w:bCs/>
                <w:iCs/>
                <w:sz w:val="26"/>
                <w:szCs w:val="26"/>
              </w:rPr>
              <w:br/>
              <w:t>des télécommunications</w:t>
            </w:r>
          </w:p>
        </w:tc>
        <w:tc>
          <w:tcPr>
            <w:tcW w:w="3355" w:type="dxa"/>
            <w:vAlign w:val="center"/>
          </w:tcPr>
          <w:p w:rsidR="0061764E" w:rsidRPr="009F1E06" w:rsidRDefault="00437969" w:rsidP="00ED3535">
            <w:pPr>
              <w:spacing w:before="0"/>
              <w:jc w:val="right"/>
              <w:rPr>
                <w:rFonts w:ascii="Verdana" w:hAnsi="Verdana"/>
                <w:color w:val="FFFFFF"/>
                <w:sz w:val="26"/>
                <w:szCs w:val="26"/>
              </w:rPr>
            </w:pPr>
            <w:bookmarkStart w:id="0" w:name="ditulogo"/>
            <w:bookmarkEnd w:id="0"/>
            <w:r w:rsidRPr="009F1E06">
              <w:rPr>
                <w:rFonts w:ascii="Verdana" w:hAnsi="Verdana"/>
                <w:b/>
                <w:bCs/>
                <w:noProof/>
                <w:color w:val="FFFFFF"/>
                <w:sz w:val="26"/>
                <w:szCs w:val="26"/>
                <w:lang w:val="en-US" w:eastAsia="zh-CN"/>
              </w:rPr>
              <w:drawing>
                <wp:inline distT="0" distB="0" distL="0" distR="0" wp14:anchorId="7FDF6D91" wp14:editId="397B493D">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1764E" w:rsidRPr="009F1E06" w:rsidTr="008F21D8">
        <w:trPr>
          <w:cantSplit/>
        </w:trPr>
        <w:tc>
          <w:tcPr>
            <w:tcW w:w="6426" w:type="dxa"/>
            <w:vAlign w:val="center"/>
          </w:tcPr>
          <w:p w:rsidR="0061764E" w:rsidRPr="009F1E06" w:rsidRDefault="0061764E" w:rsidP="00ED3535">
            <w:pPr>
              <w:tabs>
                <w:tab w:val="right" w:pos="8732"/>
              </w:tabs>
              <w:spacing w:before="0"/>
              <w:rPr>
                <w:rFonts w:ascii="Verdana" w:hAnsi="Verdana"/>
                <w:b/>
                <w:bCs/>
                <w:iCs/>
                <w:sz w:val="18"/>
                <w:szCs w:val="18"/>
              </w:rPr>
            </w:pPr>
          </w:p>
        </w:tc>
        <w:tc>
          <w:tcPr>
            <w:tcW w:w="3355" w:type="dxa"/>
            <w:vAlign w:val="center"/>
          </w:tcPr>
          <w:p w:rsidR="0061764E" w:rsidRPr="009F1E06" w:rsidRDefault="0061764E" w:rsidP="00ED3535">
            <w:pPr>
              <w:spacing w:before="0"/>
              <w:ind w:left="993" w:hanging="993"/>
              <w:jc w:val="right"/>
              <w:rPr>
                <w:rFonts w:ascii="Verdana" w:hAnsi="Verdana"/>
                <w:sz w:val="18"/>
                <w:szCs w:val="18"/>
              </w:rPr>
            </w:pPr>
          </w:p>
        </w:tc>
      </w:tr>
    </w:tbl>
    <w:p w:rsidR="004965EC" w:rsidRPr="009F1E06" w:rsidRDefault="004965EC" w:rsidP="00ED3535">
      <w:pPr>
        <w:tabs>
          <w:tab w:val="clear" w:pos="794"/>
          <w:tab w:val="clear" w:pos="1191"/>
          <w:tab w:val="clear" w:pos="1588"/>
          <w:tab w:val="clear" w:pos="1985"/>
          <w:tab w:val="left" w:pos="4962"/>
        </w:tabs>
        <w:spacing w:before="0"/>
      </w:pPr>
    </w:p>
    <w:p w:rsidR="0061764E" w:rsidRPr="009F1E06" w:rsidRDefault="0061764E" w:rsidP="00C91932">
      <w:pPr>
        <w:tabs>
          <w:tab w:val="clear" w:pos="794"/>
          <w:tab w:val="clear" w:pos="1191"/>
          <w:tab w:val="clear" w:pos="1588"/>
          <w:tab w:val="clear" w:pos="1985"/>
          <w:tab w:val="left" w:pos="4962"/>
        </w:tabs>
        <w:spacing w:before="0"/>
      </w:pPr>
      <w:r w:rsidRPr="009F1E06">
        <w:tab/>
        <w:t xml:space="preserve">Genève, le </w:t>
      </w:r>
      <w:bookmarkStart w:id="1" w:name="ddate"/>
      <w:bookmarkEnd w:id="1"/>
      <w:r w:rsidR="00C91932">
        <w:t>11 juillet</w:t>
      </w:r>
      <w:r w:rsidR="006A6F44">
        <w:t xml:space="preserve"> 2012</w:t>
      </w:r>
    </w:p>
    <w:p w:rsidR="0061764E" w:rsidRPr="009F1E06" w:rsidRDefault="0061764E" w:rsidP="00ED3535">
      <w:pPr>
        <w:spacing w:before="0"/>
        <w:rPr>
          <w:sz w:val="16"/>
          <w:szCs w:val="16"/>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132"/>
        <w:gridCol w:w="4969"/>
      </w:tblGrid>
      <w:tr w:rsidR="0061764E" w:rsidRPr="009F1E06" w:rsidTr="00006638">
        <w:trPr>
          <w:cantSplit/>
          <w:trHeight w:val="340"/>
        </w:trPr>
        <w:tc>
          <w:tcPr>
            <w:tcW w:w="822" w:type="dxa"/>
          </w:tcPr>
          <w:p w:rsidR="0061764E" w:rsidRPr="009F1E06" w:rsidRDefault="0061764E" w:rsidP="00ED3535">
            <w:pPr>
              <w:tabs>
                <w:tab w:val="left" w:pos="4111"/>
              </w:tabs>
              <w:spacing w:before="10"/>
              <w:ind w:left="57"/>
            </w:pPr>
            <w:r w:rsidRPr="009F1E06">
              <w:t>Réf</w:t>
            </w:r>
            <w:proofErr w:type="gramStart"/>
            <w:r w:rsidRPr="009F1E06">
              <w:t>.:</w:t>
            </w:r>
            <w:proofErr w:type="gramEnd"/>
          </w:p>
          <w:p w:rsidR="0061764E" w:rsidRPr="009F1E06" w:rsidRDefault="0061764E" w:rsidP="00ED3535">
            <w:pPr>
              <w:tabs>
                <w:tab w:val="left" w:pos="4111"/>
              </w:tabs>
              <w:spacing w:before="10"/>
              <w:ind w:left="57"/>
            </w:pPr>
          </w:p>
          <w:p w:rsidR="0061764E" w:rsidRPr="009F1E06" w:rsidRDefault="0061764E" w:rsidP="00ED3535">
            <w:pPr>
              <w:tabs>
                <w:tab w:val="left" w:pos="4111"/>
              </w:tabs>
              <w:spacing w:before="10"/>
              <w:ind w:left="57"/>
            </w:pPr>
          </w:p>
          <w:p w:rsidR="0061764E" w:rsidRPr="009F1E06" w:rsidRDefault="0061764E" w:rsidP="001D32A0">
            <w:pPr>
              <w:tabs>
                <w:tab w:val="left" w:pos="4111"/>
              </w:tabs>
              <w:spacing w:before="10"/>
              <w:ind w:left="57"/>
            </w:pPr>
            <w:proofErr w:type="gramStart"/>
            <w:r w:rsidRPr="009F1E06">
              <w:t>Tél.:</w:t>
            </w:r>
            <w:proofErr w:type="gramEnd"/>
            <w:r w:rsidRPr="009F1E06">
              <w:br/>
              <w:t>Fax:</w:t>
            </w:r>
            <w:r w:rsidRPr="009F1E06">
              <w:br/>
              <w:t>E-mail:</w:t>
            </w:r>
          </w:p>
        </w:tc>
        <w:tc>
          <w:tcPr>
            <w:tcW w:w="4132" w:type="dxa"/>
          </w:tcPr>
          <w:p w:rsidR="0061764E" w:rsidRPr="009F1E06" w:rsidRDefault="0061764E" w:rsidP="00C91932">
            <w:pPr>
              <w:tabs>
                <w:tab w:val="left" w:pos="4111"/>
              </w:tabs>
              <w:spacing w:before="10"/>
              <w:ind w:left="57"/>
              <w:rPr>
                <w:b/>
              </w:rPr>
            </w:pPr>
            <w:r w:rsidRPr="009F1E06">
              <w:rPr>
                <w:b/>
              </w:rPr>
              <w:t xml:space="preserve">Circulaire TSB </w:t>
            </w:r>
            <w:bookmarkStart w:id="2" w:name="dnum"/>
            <w:bookmarkEnd w:id="2"/>
            <w:r w:rsidR="00E36691" w:rsidRPr="009F1E06">
              <w:rPr>
                <w:b/>
              </w:rPr>
              <w:t>2</w:t>
            </w:r>
            <w:r w:rsidR="00C91932">
              <w:rPr>
                <w:b/>
              </w:rPr>
              <w:t>9</w:t>
            </w:r>
            <w:r w:rsidR="006A6F44">
              <w:rPr>
                <w:b/>
              </w:rPr>
              <w:t>7</w:t>
            </w:r>
          </w:p>
          <w:p w:rsidR="0061764E" w:rsidRPr="00A76E25" w:rsidRDefault="00E36691" w:rsidP="00ED3535">
            <w:pPr>
              <w:tabs>
                <w:tab w:val="left" w:pos="4111"/>
              </w:tabs>
              <w:spacing w:before="0"/>
              <w:ind w:left="80"/>
              <w:rPr>
                <w:b/>
                <w:lang w:val="fr-CH"/>
              </w:rPr>
            </w:pPr>
            <w:r w:rsidRPr="00A76E25">
              <w:rPr>
                <w:lang w:val="fr-CH"/>
              </w:rPr>
              <w:t>IoT</w:t>
            </w:r>
            <w:r w:rsidR="0061764E" w:rsidRPr="00A76E25">
              <w:rPr>
                <w:lang w:val="fr-CH"/>
              </w:rPr>
              <w:t>-GSI/</w:t>
            </w:r>
            <w:r w:rsidRPr="00A76E25">
              <w:rPr>
                <w:lang w:val="fr-CH"/>
              </w:rPr>
              <w:t>SP</w:t>
            </w:r>
          </w:p>
          <w:p w:rsidR="0061764E" w:rsidRPr="00A76E25" w:rsidRDefault="0061764E" w:rsidP="00ED3535">
            <w:pPr>
              <w:tabs>
                <w:tab w:val="left" w:pos="4111"/>
              </w:tabs>
              <w:spacing w:before="10"/>
              <w:ind w:left="57"/>
              <w:rPr>
                <w:lang w:val="fr-CH"/>
              </w:rPr>
            </w:pPr>
          </w:p>
          <w:p w:rsidR="0061764E" w:rsidRPr="00A76E25" w:rsidRDefault="0061764E" w:rsidP="00ED3535">
            <w:pPr>
              <w:tabs>
                <w:tab w:val="left" w:pos="4111"/>
              </w:tabs>
              <w:spacing w:before="10"/>
              <w:ind w:left="57"/>
              <w:rPr>
                <w:lang w:val="fr-CH"/>
              </w:rPr>
            </w:pPr>
            <w:r w:rsidRPr="00A76E25">
              <w:rPr>
                <w:lang w:val="fr-CH"/>
              </w:rPr>
              <w:t xml:space="preserve">+41 22 730 </w:t>
            </w:r>
            <w:r w:rsidR="00E36691" w:rsidRPr="00A76E25">
              <w:rPr>
                <w:lang w:val="fr-CH"/>
              </w:rPr>
              <w:t>5858</w:t>
            </w:r>
            <w:r w:rsidRPr="00A76E25">
              <w:rPr>
                <w:lang w:val="fr-CH"/>
              </w:rPr>
              <w:br/>
              <w:t>+41 22 730 5853</w:t>
            </w:r>
          </w:p>
          <w:p w:rsidR="0061764E" w:rsidRPr="009F1E06" w:rsidRDefault="00D43FFA" w:rsidP="00ED3535">
            <w:pPr>
              <w:tabs>
                <w:tab w:val="left" w:pos="4111"/>
              </w:tabs>
              <w:spacing w:before="10"/>
              <w:ind w:left="57"/>
              <w:rPr>
                <w:lang w:val="en-GB"/>
              </w:rPr>
            </w:pPr>
            <w:hyperlink r:id="rId10" w:history="1">
              <w:r w:rsidR="00721D00" w:rsidRPr="009F1E06">
                <w:rPr>
                  <w:rStyle w:val="Hyperlink"/>
                  <w:lang w:val="en-GB"/>
                </w:rPr>
                <w:t>tsbiotgsi@itu.int</w:t>
              </w:r>
            </w:hyperlink>
          </w:p>
        </w:tc>
        <w:tc>
          <w:tcPr>
            <w:tcW w:w="4969" w:type="dxa"/>
          </w:tcPr>
          <w:p w:rsidR="001D32A0" w:rsidRPr="00B354D2" w:rsidRDefault="001D32A0" w:rsidP="001D32A0">
            <w:pPr>
              <w:tabs>
                <w:tab w:val="clear" w:pos="794"/>
                <w:tab w:val="clear" w:pos="1191"/>
                <w:tab w:val="clear" w:pos="1588"/>
                <w:tab w:val="clear" w:pos="1985"/>
                <w:tab w:val="left" w:pos="4111"/>
              </w:tabs>
              <w:spacing w:before="0"/>
              <w:ind w:left="226" w:hanging="149"/>
            </w:pPr>
            <w:bookmarkStart w:id="3" w:name="Addressee_F"/>
            <w:bookmarkEnd w:id="3"/>
            <w:r w:rsidRPr="00B354D2">
              <w:t>-</w:t>
            </w:r>
            <w:r w:rsidRPr="00B354D2">
              <w:tab/>
              <w:t>Aux admin</w:t>
            </w:r>
            <w:r>
              <w:t>istrations des Etats Membres de </w:t>
            </w:r>
            <w:proofErr w:type="gramStart"/>
            <w:r w:rsidRPr="00B354D2">
              <w:t>l'Union;</w:t>
            </w:r>
            <w:proofErr w:type="gramEnd"/>
          </w:p>
          <w:p w:rsidR="001D32A0" w:rsidRPr="00B354D2" w:rsidRDefault="001D32A0" w:rsidP="001D32A0">
            <w:pPr>
              <w:tabs>
                <w:tab w:val="clear" w:pos="794"/>
                <w:tab w:val="clear" w:pos="1191"/>
                <w:tab w:val="clear" w:pos="1588"/>
                <w:tab w:val="clear" w:pos="1985"/>
                <w:tab w:val="left" w:pos="226"/>
                <w:tab w:val="left" w:pos="4111"/>
              </w:tabs>
              <w:spacing w:before="0"/>
              <w:ind w:left="77"/>
            </w:pPr>
            <w:r w:rsidRPr="00B354D2">
              <w:t>-</w:t>
            </w:r>
            <w:r w:rsidRPr="00B354D2">
              <w:tab/>
              <w:t>Aux Membres du Secteur UIT-</w:t>
            </w:r>
            <w:proofErr w:type="gramStart"/>
            <w:r w:rsidRPr="00B354D2">
              <w:t>T;</w:t>
            </w:r>
            <w:proofErr w:type="gramEnd"/>
          </w:p>
          <w:p w:rsidR="001D32A0" w:rsidRPr="00B354D2" w:rsidRDefault="001D32A0" w:rsidP="001D32A0">
            <w:pPr>
              <w:tabs>
                <w:tab w:val="clear" w:pos="794"/>
                <w:tab w:val="clear" w:pos="1191"/>
                <w:tab w:val="clear" w:pos="1588"/>
                <w:tab w:val="clear" w:pos="1985"/>
                <w:tab w:val="left" w:pos="226"/>
                <w:tab w:val="left" w:pos="4111"/>
              </w:tabs>
              <w:spacing w:before="0"/>
              <w:ind w:left="77"/>
            </w:pPr>
            <w:r w:rsidRPr="00B354D2">
              <w:t>-</w:t>
            </w:r>
            <w:r w:rsidRPr="00B354D2">
              <w:tab/>
              <w:t>Aux Associés de l'UIT-</w:t>
            </w:r>
            <w:proofErr w:type="gramStart"/>
            <w:r w:rsidRPr="00B354D2">
              <w:t>T;</w:t>
            </w:r>
            <w:proofErr w:type="gramEnd"/>
          </w:p>
          <w:p w:rsidR="001D32A0" w:rsidRPr="00B354D2" w:rsidRDefault="001D32A0" w:rsidP="001D32A0">
            <w:pPr>
              <w:tabs>
                <w:tab w:val="clear" w:pos="794"/>
                <w:tab w:val="clear" w:pos="1191"/>
                <w:tab w:val="clear" w:pos="1588"/>
                <w:tab w:val="clear" w:pos="1985"/>
                <w:tab w:val="left" w:pos="226"/>
                <w:tab w:val="left" w:pos="4111"/>
              </w:tabs>
              <w:spacing w:before="0"/>
              <w:ind w:left="226" w:hanging="149"/>
            </w:pPr>
            <w:r w:rsidRPr="00B354D2">
              <w:t>-</w:t>
            </w:r>
            <w:r w:rsidRPr="00B354D2">
              <w:tab/>
              <w:t>Aux établissements universitaires participant aux travaux de l'UIT-</w:t>
            </w:r>
            <w:proofErr w:type="gramStart"/>
            <w:r w:rsidRPr="00B354D2">
              <w:t>T;</w:t>
            </w:r>
            <w:proofErr w:type="gramEnd"/>
          </w:p>
          <w:p w:rsidR="006A6F44" w:rsidRDefault="001D32A0" w:rsidP="001D32A0">
            <w:pPr>
              <w:tabs>
                <w:tab w:val="clear" w:pos="794"/>
                <w:tab w:val="clear" w:pos="1191"/>
                <w:tab w:val="clear" w:pos="1588"/>
                <w:tab w:val="clear" w:pos="1985"/>
                <w:tab w:val="left" w:pos="284"/>
              </w:tabs>
              <w:spacing w:before="0"/>
              <w:ind w:left="284" w:hanging="227"/>
            </w:pPr>
            <w:r w:rsidRPr="00B354D2">
              <w:t>-</w:t>
            </w:r>
            <w:r w:rsidRPr="00B354D2">
              <w:tab/>
              <w:t xml:space="preserve">Aux Présidents et Vice-Présidents de toutes les </w:t>
            </w:r>
            <w:r w:rsidRPr="00B354D2">
              <w:br/>
              <w:t>Commissions d'études de l'UIT</w:t>
            </w:r>
            <w:r w:rsidRPr="00B354D2">
              <w:noBreakHyphen/>
              <w:t>T</w:t>
            </w:r>
          </w:p>
          <w:p w:rsidR="001D32A0" w:rsidRPr="009F1E06" w:rsidRDefault="001D32A0" w:rsidP="001D32A0">
            <w:pPr>
              <w:tabs>
                <w:tab w:val="clear" w:pos="794"/>
                <w:tab w:val="clear" w:pos="1191"/>
                <w:tab w:val="clear" w:pos="1588"/>
                <w:tab w:val="clear" w:pos="1985"/>
                <w:tab w:val="left" w:pos="284"/>
              </w:tabs>
              <w:spacing w:before="0"/>
              <w:ind w:left="284" w:hanging="227"/>
            </w:pPr>
          </w:p>
        </w:tc>
      </w:tr>
      <w:tr w:rsidR="0061764E" w:rsidRPr="009F1E06" w:rsidTr="00006638">
        <w:trPr>
          <w:cantSplit/>
        </w:trPr>
        <w:tc>
          <w:tcPr>
            <w:tcW w:w="822" w:type="dxa"/>
          </w:tcPr>
          <w:p w:rsidR="0061764E" w:rsidRPr="009F1E06" w:rsidRDefault="0061764E" w:rsidP="00ED3535">
            <w:pPr>
              <w:tabs>
                <w:tab w:val="left" w:pos="4111"/>
              </w:tabs>
              <w:spacing w:before="10"/>
              <w:ind w:left="57"/>
              <w:rPr>
                <w:rFonts w:ascii="Futura Lt BT" w:hAnsi="Futura Lt BT"/>
                <w:sz w:val="20"/>
              </w:rPr>
            </w:pPr>
          </w:p>
        </w:tc>
        <w:tc>
          <w:tcPr>
            <w:tcW w:w="4132" w:type="dxa"/>
          </w:tcPr>
          <w:p w:rsidR="0061764E" w:rsidRPr="009F1E06" w:rsidRDefault="0061764E" w:rsidP="00ED3535">
            <w:pPr>
              <w:tabs>
                <w:tab w:val="left" w:pos="4111"/>
              </w:tabs>
              <w:spacing w:before="0"/>
              <w:ind w:left="57"/>
            </w:pPr>
          </w:p>
        </w:tc>
        <w:tc>
          <w:tcPr>
            <w:tcW w:w="4969" w:type="dxa"/>
          </w:tcPr>
          <w:p w:rsidR="0061764E" w:rsidRPr="009F1E06" w:rsidRDefault="0061764E" w:rsidP="00ED3535">
            <w:pPr>
              <w:tabs>
                <w:tab w:val="left" w:pos="4111"/>
              </w:tabs>
              <w:spacing w:before="0"/>
            </w:pPr>
            <w:proofErr w:type="gramStart"/>
            <w:r w:rsidRPr="009F1E06">
              <w:rPr>
                <w:b/>
              </w:rPr>
              <w:t>Copie</w:t>
            </w:r>
            <w:r w:rsidRPr="009F1E06">
              <w:t>:</w:t>
            </w:r>
            <w:proofErr w:type="gramEnd"/>
          </w:p>
          <w:p w:rsidR="0061764E" w:rsidRPr="009F1E06" w:rsidRDefault="0061764E" w:rsidP="00ED3535">
            <w:pPr>
              <w:tabs>
                <w:tab w:val="clear" w:pos="794"/>
                <w:tab w:val="left" w:pos="226"/>
                <w:tab w:val="left" w:pos="4111"/>
              </w:tabs>
              <w:spacing w:before="0"/>
              <w:ind w:left="226" w:hanging="226"/>
            </w:pPr>
            <w:r w:rsidRPr="009F1E06">
              <w:t>-</w:t>
            </w:r>
            <w:r w:rsidRPr="009F1E06">
              <w:tab/>
              <w:t xml:space="preserve">Au Directeur du Bureau de développement des </w:t>
            </w:r>
            <w:proofErr w:type="gramStart"/>
            <w:r w:rsidRPr="009F1E06">
              <w:t>télécommunications</w:t>
            </w:r>
            <w:r w:rsidR="003158EE" w:rsidRPr="009F1E06">
              <w:t>;</w:t>
            </w:r>
            <w:proofErr w:type="gramEnd"/>
          </w:p>
          <w:p w:rsidR="0061764E" w:rsidRPr="009F1E06" w:rsidRDefault="0061764E" w:rsidP="00ED3535">
            <w:pPr>
              <w:tabs>
                <w:tab w:val="clear" w:pos="794"/>
                <w:tab w:val="left" w:pos="226"/>
                <w:tab w:val="left" w:pos="4111"/>
              </w:tabs>
              <w:spacing w:before="0"/>
              <w:ind w:left="226" w:hanging="226"/>
            </w:pPr>
            <w:r w:rsidRPr="009F1E06">
              <w:t>-</w:t>
            </w:r>
            <w:r w:rsidRPr="009F1E06">
              <w:tab/>
              <w:t>Au Directeur du Bureau des radiocommunications</w:t>
            </w:r>
          </w:p>
        </w:tc>
      </w:tr>
    </w:tbl>
    <w:p w:rsidR="0061764E" w:rsidRPr="009F1E06" w:rsidRDefault="0061764E" w:rsidP="00ED3535">
      <w:pPr>
        <w:tabs>
          <w:tab w:val="left" w:pos="4111"/>
        </w:tabs>
        <w:spacing w:before="0"/>
        <w:ind w:left="57"/>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242"/>
      </w:tblGrid>
      <w:tr w:rsidR="0061764E" w:rsidRPr="009F1E06" w:rsidTr="00847510">
        <w:trPr>
          <w:cantSplit/>
          <w:trHeight w:val="567"/>
        </w:trPr>
        <w:tc>
          <w:tcPr>
            <w:tcW w:w="822" w:type="dxa"/>
          </w:tcPr>
          <w:p w:rsidR="0061764E" w:rsidRPr="009F1E06" w:rsidRDefault="0061764E" w:rsidP="00ED3535">
            <w:pPr>
              <w:tabs>
                <w:tab w:val="left" w:pos="4111"/>
              </w:tabs>
              <w:spacing w:before="80"/>
              <w:ind w:left="57"/>
              <w:rPr>
                <w:szCs w:val="24"/>
              </w:rPr>
            </w:pPr>
            <w:proofErr w:type="gramStart"/>
            <w:r w:rsidRPr="009F1E06">
              <w:rPr>
                <w:szCs w:val="24"/>
              </w:rPr>
              <w:t>Objet:</w:t>
            </w:r>
            <w:proofErr w:type="gramEnd"/>
          </w:p>
        </w:tc>
        <w:tc>
          <w:tcPr>
            <w:tcW w:w="8242" w:type="dxa"/>
          </w:tcPr>
          <w:p w:rsidR="0061764E" w:rsidRPr="009F1E06" w:rsidRDefault="00C91932" w:rsidP="00C91932">
            <w:pPr>
              <w:tabs>
                <w:tab w:val="left" w:pos="4111"/>
              </w:tabs>
              <w:spacing w:before="80"/>
              <w:ind w:left="57"/>
              <w:rPr>
                <w:szCs w:val="24"/>
              </w:rPr>
            </w:pPr>
            <w:r>
              <w:rPr>
                <w:b/>
                <w:szCs w:val="24"/>
              </w:rPr>
              <w:t>Sixième</w:t>
            </w:r>
            <w:r w:rsidR="00222745" w:rsidRPr="009F1E06">
              <w:rPr>
                <w:b/>
                <w:szCs w:val="24"/>
              </w:rPr>
              <w:t xml:space="preserve"> réunion IoT-GSI (N</w:t>
            </w:r>
            <w:r w:rsidR="00721D00" w:rsidRPr="009F1E06">
              <w:rPr>
                <w:b/>
                <w:szCs w:val="24"/>
              </w:rPr>
              <w:t>ormes mondiales sur l'Internet des objets</w:t>
            </w:r>
            <w:r w:rsidR="00160ABE" w:rsidRPr="009F1E06">
              <w:rPr>
                <w:b/>
                <w:szCs w:val="24"/>
              </w:rPr>
              <w:t>)</w:t>
            </w:r>
            <w:r w:rsidR="00721D00" w:rsidRPr="009F1E06">
              <w:rPr>
                <w:b/>
                <w:szCs w:val="24"/>
              </w:rPr>
              <w:t xml:space="preserve"> </w:t>
            </w:r>
            <w:r w:rsidR="00712F2A" w:rsidRPr="009F1E06">
              <w:rPr>
                <w:b/>
                <w:szCs w:val="24"/>
              </w:rPr>
              <w:br/>
            </w:r>
            <w:r w:rsidR="00160ABE" w:rsidRPr="009F1E06">
              <w:rPr>
                <w:b/>
                <w:szCs w:val="24"/>
              </w:rPr>
              <w:t>(</w:t>
            </w:r>
            <w:r w:rsidR="00492F3E" w:rsidRPr="009F1E06">
              <w:rPr>
                <w:b/>
                <w:szCs w:val="24"/>
              </w:rPr>
              <w:t xml:space="preserve">Genève, </w:t>
            </w:r>
            <w:r w:rsidR="006978E6">
              <w:rPr>
                <w:b/>
                <w:szCs w:val="24"/>
              </w:rPr>
              <w:t>3-</w:t>
            </w:r>
            <w:r>
              <w:rPr>
                <w:b/>
                <w:szCs w:val="24"/>
              </w:rPr>
              <w:t>7</w:t>
            </w:r>
            <w:r w:rsidR="006978E6">
              <w:rPr>
                <w:b/>
                <w:szCs w:val="24"/>
              </w:rPr>
              <w:t xml:space="preserve"> </w:t>
            </w:r>
            <w:r>
              <w:rPr>
                <w:b/>
                <w:szCs w:val="24"/>
              </w:rPr>
              <w:t>septembre</w:t>
            </w:r>
            <w:r w:rsidR="006978E6">
              <w:rPr>
                <w:b/>
                <w:szCs w:val="24"/>
              </w:rPr>
              <w:t xml:space="preserve"> 2012</w:t>
            </w:r>
            <w:r w:rsidR="00160ABE" w:rsidRPr="009F1E06">
              <w:rPr>
                <w:b/>
                <w:szCs w:val="24"/>
              </w:rPr>
              <w:t>)</w:t>
            </w:r>
          </w:p>
        </w:tc>
      </w:tr>
    </w:tbl>
    <w:p w:rsidR="0061764E" w:rsidRPr="00B3356D" w:rsidRDefault="0061764E" w:rsidP="00841FC5">
      <w:pPr>
        <w:spacing w:before="480"/>
        <w:ind w:right="-425"/>
        <w:rPr>
          <w:szCs w:val="24"/>
        </w:rPr>
      </w:pPr>
      <w:r w:rsidRPr="00B3356D">
        <w:rPr>
          <w:szCs w:val="24"/>
        </w:rPr>
        <w:t>Madame, Monsieur,</w:t>
      </w:r>
    </w:p>
    <w:p w:rsidR="00695B9B" w:rsidRPr="00916EB5" w:rsidRDefault="00695B9B" w:rsidP="00C91932">
      <w:r w:rsidRPr="00916EB5">
        <w:t xml:space="preserve">Conformément à la demande du Coordonnateur </w:t>
      </w:r>
      <w:r w:rsidR="00ED3535">
        <w:t xml:space="preserve">de l'initiative </w:t>
      </w:r>
      <w:r w:rsidR="007E1692" w:rsidRPr="007843AC">
        <w:rPr>
          <w:szCs w:val="24"/>
        </w:rPr>
        <w:t>I</w:t>
      </w:r>
      <w:r w:rsidR="007E1692">
        <w:rPr>
          <w:szCs w:val="24"/>
        </w:rPr>
        <w:t>oT</w:t>
      </w:r>
      <w:r w:rsidR="007E1692" w:rsidRPr="007843AC">
        <w:rPr>
          <w:szCs w:val="24"/>
        </w:rPr>
        <w:t xml:space="preserve">-GSI </w:t>
      </w:r>
      <w:r w:rsidR="007E1692">
        <w:rPr>
          <w:szCs w:val="24"/>
        </w:rPr>
        <w:t>TSR</w:t>
      </w:r>
      <w:r w:rsidRPr="00916EB5">
        <w:t xml:space="preserve"> (M. </w:t>
      </w:r>
      <w:r w:rsidR="007E1692" w:rsidRPr="006E2072">
        <w:rPr>
          <w:szCs w:val="24"/>
        </w:rPr>
        <w:t>Heyuan X</w:t>
      </w:r>
      <w:r w:rsidR="007E1692">
        <w:rPr>
          <w:szCs w:val="24"/>
        </w:rPr>
        <w:t>u</w:t>
      </w:r>
      <w:r w:rsidRPr="00916EB5">
        <w:t xml:space="preserve">), et comme l'ont confirmé les responsables des commissions d'études concernées, j'ai l'honneur de vous informer que la prochaine réunion </w:t>
      </w:r>
      <w:r w:rsidR="007E1692" w:rsidRPr="007843AC">
        <w:rPr>
          <w:szCs w:val="24"/>
        </w:rPr>
        <w:t>I</w:t>
      </w:r>
      <w:r w:rsidR="007E1692">
        <w:rPr>
          <w:szCs w:val="24"/>
        </w:rPr>
        <w:t>oT</w:t>
      </w:r>
      <w:r w:rsidR="007E1692" w:rsidRPr="007843AC">
        <w:rPr>
          <w:szCs w:val="24"/>
        </w:rPr>
        <w:t xml:space="preserve">-GSI </w:t>
      </w:r>
      <w:r w:rsidRPr="00916EB5">
        <w:t>de l'UIT</w:t>
      </w:r>
      <w:r w:rsidRPr="00916EB5">
        <w:noBreakHyphen/>
        <w:t xml:space="preserve">T aura lieu au siège de l'UIT à Genève, </w:t>
      </w:r>
      <w:r>
        <w:rPr>
          <w:b/>
          <w:bCs/>
        </w:rPr>
        <w:t>du </w:t>
      </w:r>
      <w:r w:rsidR="00B97D67">
        <w:rPr>
          <w:b/>
          <w:bCs/>
        </w:rPr>
        <w:t>3</w:t>
      </w:r>
      <w:r w:rsidR="00C91932">
        <w:rPr>
          <w:b/>
          <w:bCs/>
        </w:rPr>
        <w:t> </w:t>
      </w:r>
      <w:r w:rsidR="00B97D67">
        <w:rPr>
          <w:b/>
          <w:bCs/>
        </w:rPr>
        <w:t>au </w:t>
      </w:r>
      <w:r w:rsidR="00C91932">
        <w:rPr>
          <w:b/>
          <w:bCs/>
        </w:rPr>
        <w:t>7</w:t>
      </w:r>
      <w:r w:rsidR="007E1692">
        <w:rPr>
          <w:b/>
          <w:bCs/>
        </w:rPr>
        <w:t xml:space="preserve"> </w:t>
      </w:r>
      <w:r w:rsidR="00C91932">
        <w:rPr>
          <w:b/>
          <w:bCs/>
        </w:rPr>
        <w:t>septembre</w:t>
      </w:r>
      <w:r w:rsidR="007E1692">
        <w:rPr>
          <w:b/>
          <w:bCs/>
        </w:rPr>
        <w:t xml:space="preserve"> 2012</w:t>
      </w:r>
      <w:r w:rsidRPr="00916EB5">
        <w:t xml:space="preserve">. </w:t>
      </w:r>
    </w:p>
    <w:p w:rsidR="00C547DD" w:rsidRPr="00B3356D" w:rsidRDefault="00025296" w:rsidP="00ED3535">
      <w:r w:rsidRPr="00B3356D">
        <w:t xml:space="preserve">L'initiative IoT-GSI </w:t>
      </w:r>
      <w:r w:rsidR="001C76C8" w:rsidRPr="00B3356D">
        <w:t>est destinée à</w:t>
      </w:r>
      <w:r w:rsidRPr="00B3356D">
        <w:t xml:space="preserve"> promouvoir une démarche </w:t>
      </w:r>
      <w:r w:rsidR="00850A30" w:rsidRPr="00B3356D">
        <w:t xml:space="preserve">unifiée </w:t>
      </w:r>
      <w:r w:rsidR="001C76C8" w:rsidRPr="00B3356D">
        <w:t>pour</w:t>
      </w:r>
      <w:r w:rsidR="00850A30" w:rsidRPr="00B3356D">
        <w:t xml:space="preserve"> </w:t>
      </w:r>
      <w:r w:rsidRPr="00B3356D">
        <w:t xml:space="preserve">la normalisation de l'Internet des objets et </w:t>
      </w:r>
      <w:r w:rsidR="001C76C8" w:rsidRPr="00B3356D">
        <w:t>à constituer une plate</w:t>
      </w:r>
      <w:r w:rsidR="00712F2A" w:rsidRPr="00B3356D">
        <w:noBreakHyphen/>
      </w:r>
      <w:r w:rsidR="001C76C8" w:rsidRPr="00B3356D">
        <w:t xml:space="preserve">forme qui donne de la visibilité aux </w:t>
      </w:r>
      <w:r w:rsidRPr="00B3356D">
        <w:t xml:space="preserve">travaux </w:t>
      </w:r>
      <w:r w:rsidR="001C76C8" w:rsidRPr="00B3356D">
        <w:t>des</w:t>
      </w:r>
      <w:r w:rsidRPr="00B3356D">
        <w:t xml:space="preserve"> commissions d'études de l'UIT-T </w:t>
      </w:r>
      <w:r w:rsidR="00A032E7" w:rsidRPr="00B3356D">
        <w:t>sur c</w:t>
      </w:r>
      <w:r w:rsidR="0090333C" w:rsidRPr="00B3356D">
        <w:t>e thème</w:t>
      </w:r>
      <w:r w:rsidRPr="00B3356D">
        <w:t>.</w:t>
      </w:r>
      <w:r w:rsidR="001C76C8" w:rsidRPr="00B3356D">
        <w:t xml:space="preserve"> L</w:t>
      </w:r>
      <w:r w:rsidR="00712F2A" w:rsidRPr="00B3356D">
        <w:t>'</w:t>
      </w:r>
      <w:r w:rsidR="001C76C8" w:rsidRPr="00B3356D">
        <w:t>adoption de</w:t>
      </w:r>
      <w:r w:rsidR="0090333C" w:rsidRPr="00B3356D">
        <w:t xml:space="preserve"> normes relatives à l</w:t>
      </w:r>
      <w:r w:rsidR="001C76C8" w:rsidRPr="00B3356D">
        <w:t>'Internet des objets permettra</w:t>
      </w:r>
      <w:r w:rsidR="0090333C" w:rsidRPr="00B3356D">
        <w:t xml:space="preserve"> aux fournisseurs de services </w:t>
      </w:r>
      <w:r w:rsidR="001C76C8" w:rsidRPr="00B3356D">
        <w:t xml:space="preserve">du monde entier </w:t>
      </w:r>
      <w:r w:rsidR="0090333C" w:rsidRPr="00B3356D">
        <w:t xml:space="preserve">de proposer </w:t>
      </w:r>
      <w:r w:rsidR="001C76C8" w:rsidRPr="00B3356D">
        <w:t>le large éventail de services</w:t>
      </w:r>
      <w:r w:rsidR="00BC4811" w:rsidRPr="00B3356D">
        <w:t xml:space="preserve"> </w:t>
      </w:r>
      <w:r w:rsidR="0090333C" w:rsidRPr="00B3356D">
        <w:t xml:space="preserve">qui </w:t>
      </w:r>
      <w:r w:rsidR="00BC4811" w:rsidRPr="00B3356D">
        <w:t xml:space="preserve">sont </w:t>
      </w:r>
      <w:r w:rsidR="0090333C" w:rsidRPr="00B3356D">
        <w:t>attendu</w:t>
      </w:r>
      <w:r w:rsidR="00A032E7" w:rsidRPr="00B3356D">
        <w:t>s</w:t>
      </w:r>
      <w:r w:rsidR="0090333C" w:rsidRPr="00B3356D">
        <w:t xml:space="preserve"> de cette technologie. En collaboration avec d'autres organisations de normalisation, l'initiative IoT-GSI assure l'harmonisation </w:t>
      </w:r>
      <w:r w:rsidR="001C76C8" w:rsidRPr="00B3356D">
        <w:t>à l</w:t>
      </w:r>
      <w:r w:rsidR="00712F2A" w:rsidRPr="00B3356D">
        <w:t>'</w:t>
      </w:r>
      <w:r w:rsidR="001C76C8" w:rsidRPr="00B3356D">
        <w:t xml:space="preserve">échelle </w:t>
      </w:r>
      <w:r w:rsidR="0090333C" w:rsidRPr="00B3356D">
        <w:t xml:space="preserve">mondiale des différentes </w:t>
      </w:r>
      <w:r w:rsidR="001C76C8" w:rsidRPr="00B3356D">
        <w:t>approches vis-à-vis</w:t>
      </w:r>
      <w:r w:rsidR="0090333C" w:rsidRPr="00B3356D">
        <w:t xml:space="preserve"> </w:t>
      </w:r>
      <w:r w:rsidR="001C76C8" w:rsidRPr="00B3356D">
        <w:t>de</w:t>
      </w:r>
      <w:r w:rsidR="0090333C" w:rsidRPr="00B3356D">
        <w:t xml:space="preserve"> l'architecture de l'Internet des objets.</w:t>
      </w:r>
    </w:p>
    <w:p w:rsidR="0061764E" w:rsidRDefault="0061764E" w:rsidP="00841FC5">
      <w:pPr>
        <w:ind w:right="-425"/>
        <w:rPr>
          <w:szCs w:val="24"/>
        </w:rPr>
      </w:pPr>
      <w:r w:rsidRPr="00B3356D">
        <w:rPr>
          <w:szCs w:val="24"/>
        </w:rPr>
        <w:t>L</w:t>
      </w:r>
      <w:r w:rsidR="00DE3B98" w:rsidRPr="00B3356D">
        <w:rPr>
          <w:szCs w:val="24"/>
        </w:rPr>
        <w:t>a</w:t>
      </w:r>
      <w:r w:rsidRPr="00B3356D">
        <w:rPr>
          <w:szCs w:val="24"/>
        </w:rPr>
        <w:t xml:space="preserve"> </w:t>
      </w:r>
      <w:r w:rsidR="00DE3B98" w:rsidRPr="00B3356D">
        <w:rPr>
          <w:szCs w:val="24"/>
        </w:rPr>
        <w:t xml:space="preserve">réunion s'ouvrira à </w:t>
      </w:r>
      <w:r w:rsidR="002C7E13">
        <w:rPr>
          <w:szCs w:val="24"/>
        </w:rPr>
        <w:t>9 h 30</w:t>
      </w:r>
      <w:r w:rsidR="00056773" w:rsidRPr="00B3356D">
        <w:rPr>
          <w:szCs w:val="24"/>
        </w:rPr>
        <w:t xml:space="preserve"> </w:t>
      </w:r>
      <w:r w:rsidR="00DE3B98" w:rsidRPr="00B3356D">
        <w:rPr>
          <w:szCs w:val="24"/>
        </w:rPr>
        <w:t>le premier jour</w:t>
      </w:r>
      <w:r w:rsidR="00B22183" w:rsidRPr="00B3356D">
        <w:rPr>
          <w:szCs w:val="24"/>
        </w:rPr>
        <w:t xml:space="preserve"> </w:t>
      </w:r>
      <w:r w:rsidR="00A03367" w:rsidRPr="00B3356D">
        <w:rPr>
          <w:szCs w:val="24"/>
        </w:rPr>
        <w:t xml:space="preserve">avec l'examen technique et stratégique (TSR) </w:t>
      </w:r>
      <w:r w:rsidR="00D84C17" w:rsidRPr="00B3356D">
        <w:rPr>
          <w:szCs w:val="24"/>
        </w:rPr>
        <w:t xml:space="preserve">pour traiter </w:t>
      </w:r>
      <w:r w:rsidR="00056773" w:rsidRPr="00B3356D">
        <w:rPr>
          <w:szCs w:val="24"/>
        </w:rPr>
        <w:t>les éventuelles questions administratives et de coordination</w:t>
      </w:r>
      <w:r w:rsidR="00DE3B98" w:rsidRPr="00B3356D">
        <w:rPr>
          <w:szCs w:val="24"/>
        </w:rPr>
        <w:t xml:space="preserve">. </w:t>
      </w:r>
      <w:r w:rsidRPr="00B3356D">
        <w:rPr>
          <w:szCs w:val="24"/>
        </w:rPr>
        <w:t>L'</w:t>
      </w:r>
      <w:r w:rsidR="00D84C17" w:rsidRPr="00B3356D">
        <w:rPr>
          <w:szCs w:val="24"/>
        </w:rPr>
        <w:t xml:space="preserve">inscription </w:t>
      </w:r>
      <w:r w:rsidRPr="00B3356D">
        <w:rPr>
          <w:szCs w:val="24"/>
        </w:rPr>
        <w:t>des participants débutera à 8 h 30</w:t>
      </w:r>
      <w:r w:rsidR="00056773" w:rsidRPr="00B3356D">
        <w:rPr>
          <w:szCs w:val="24"/>
        </w:rPr>
        <w:t xml:space="preserve"> </w:t>
      </w:r>
      <w:r w:rsidR="002C7E13">
        <w:rPr>
          <w:szCs w:val="24"/>
        </w:rPr>
        <w:t>à l'entrée</w:t>
      </w:r>
      <w:r w:rsidRPr="00B3356D">
        <w:rPr>
          <w:szCs w:val="24"/>
        </w:rPr>
        <w:t xml:space="preserve"> </w:t>
      </w:r>
      <w:proofErr w:type="spellStart"/>
      <w:r w:rsidRPr="00B3356D">
        <w:rPr>
          <w:szCs w:val="24"/>
        </w:rPr>
        <w:t>Montbrillant</w:t>
      </w:r>
      <w:proofErr w:type="spellEnd"/>
      <w:r w:rsidRPr="00B3356D">
        <w:rPr>
          <w:szCs w:val="24"/>
        </w:rPr>
        <w:t xml:space="preserve">. Les précisions relatives aux salles de réunion seront affichées sur les écrans placés </w:t>
      </w:r>
      <w:r w:rsidR="002C7E13">
        <w:rPr>
          <w:szCs w:val="24"/>
        </w:rPr>
        <w:t>aux entrées</w:t>
      </w:r>
      <w:r w:rsidRPr="00B3356D">
        <w:rPr>
          <w:szCs w:val="24"/>
        </w:rPr>
        <w:t xml:space="preserve"> du siège de l'UIT. </w:t>
      </w:r>
      <w:r w:rsidR="00E51902">
        <w:rPr>
          <w:szCs w:val="24"/>
        </w:rPr>
        <w:t>D</w:t>
      </w:r>
      <w:r w:rsidR="00F07584">
        <w:rPr>
          <w:szCs w:val="24"/>
        </w:rPr>
        <w:t xml:space="preserve">es renseignements complémentaires sur la réunion </w:t>
      </w:r>
      <w:r w:rsidR="00E51902">
        <w:rPr>
          <w:szCs w:val="24"/>
        </w:rPr>
        <w:t xml:space="preserve">figurent </w:t>
      </w:r>
      <w:r w:rsidR="00F07584">
        <w:rPr>
          <w:szCs w:val="24"/>
        </w:rPr>
        <w:t>dans l'</w:t>
      </w:r>
      <w:r w:rsidR="00F07584">
        <w:rPr>
          <w:b/>
          <w:bCs/>
          <w:szCs w:val="24"/>
        </w:rPr>
        <w:t>Annexe 1</w:t>
      </w:r>
      <w:r w:rsidR="00F07584">
        <w:rPr>
          <w:szCs w:val="24"/>
        </w:rPr>
        <w:t>.</w:t>
      </w:r>
    </w:p>
    <w:p w:rsidR="009613AB" w:rsidRDefault="009613AB" w:rsidP="00841FC5">
      <w:pPr>
        <w:ind w:right="-425"/>
        <w:rPr>
          <w:szCs w:val="24"/>
        </w:rPr>
      </w:pPr>
      <w:r w:rsidRPr="009613AB">
        <w:rPr>
          <w:szCs w:val="24"/>
        </w:rPr>
        <w:t xml:space="preserve">La page web de l'UIT-T </w:t>
      </w:r>
      <w:hyperlink r:id="rId11" w:history="1">
        <w:r w:rsidRPr="007D0C57">
          <w:rPr>
            <w:rStyle w:val="Hyperlink"/>
            <w:szCs w:val="24"/>
          </w:rPr>
          <w:t>http://itu.int/en/ITU-T/gsi/iot/</w:t>
        </w:r>
      </w:hyperlink>
      <w:r>
        <w:rPr>
          <w:szCs w:val="24"/>
        </w:rPr>
        <w:t xml:space="preserve"> </w:t>
      </w:r>
      <w:r w:rsidRPr="009613AB">
        <w:rPr>
          <w:szCs w:val="24"/>
        </w:rPr>
        <w:t>contient de plus amples informations sur la réunion</w:t>
      </w:r>
      <w:r>
        <w:rPr>
          <w:rFonts w:ascii="Segoe UI" w:hAnsi="Segoe UI" w:cs="Segoe UI"/>
          <w:color w:val="000000"/>
          <w:sz w:val="20"/>
        </w:rPr>
        <w:t xml:space="preserve"> </w:t>
      </w:r>
      <w:r w:rsidRPr="009613AB">
        <w:rPr>
          <w:szCs w:val="24"/>
        </w:rPr>
        <w:t>et sera actualisée, s'il y a lieu.</w:t>
      </w:r>
    </w:p>
    <w:p w:rsidR="00ED3535" w:rsidRDefault="00ED3535" w:rsidP="00841FC5">
      <w:pPr>
        <w:tabs>
          <w:tab w:val="clear" w:pos="794"/>
          <w:tab w:val="clear" w:pos="1191"/>
          <w:tab w:val="clear" w:pos="1588"/>
          <w:tab w:val="clear" w:pos="1985"/>
        </w:tabs>
        <w:overflowPunct/>
        <w:autoSpaceDE/>
        <w:autoSpaceDN/>
        <w:adjustRightInd/>
        <w:spacing w:before="0"/>
        <w:textAlignment w:val="auto"/>
        <w:sectPr w:rsidR="00ED3535" w:rsidSect="007F3528">
          <w:headerReference w:type="default" r:id="rId12"/>
          <w:footerReference w:type="default" r:id="rId13"/>
          <w:headerReference w:type="first" r:id="rId14"/>
          <w:footerReference w:type="first" r:id="rId15"/>
          <w:pgSz w:w="11907" w:h="16840" w:code="9"/>
          <w:pgMar w:top="567" w:right="1089" w:bottom="567" w:left="1089" w:header="567" w:footer="567" w:gutter="0"/>
          <w:paperSrc w:first="15" w:other="15"/>
          <w:cols w:space="720"/>
          <w:titlePg/>
        </w:sectPr>
      </w:pPr>
    </w:p>
    <w:p w:rsidR="00C51DC2" w:rsidRDefault="00C51DC2" w:rsidP="00ED3535">
      <w:r w:rsidRPr="00916EB5">
        <w:lastRenderedPageBreak/>
        <w:t>Vous trouverez dans l'</w:t>
      </w:r>
      <w:r w:rsidRPr="00916EB5">
        <w:rPr>
          <w:b/>
          <w:bCs/>
        </w:rPr>
        <w:t>Annexe </w:t>
      </w:r>
      <w:r>
        <w:rPr>
          <w:b/>
          <w:bCs/>
        </w:rPr>
        <w:t>2</w:t>
      </w:r>
      <w:r w:rsidRPr="00916EB5">
        <w:t xml:space="preserve"> des précisions sur le </w:t>
      </w:r>
      <w:r w:rsidRPr="00916EB5">
        <w:rPr>
          <w:u w:val="single"/>
        </w:rPr>
        <w:t>projet</w:t>
      </w:r>
      <w:r w:rsidRPr="00916EB5">
        <w:t xml:space="preserve"> de programme de travail de la réunion. D'autres activités auront également lieu au même endroit, à </w:t>
      </w:r>
      <w:proofErr w:type="gramStart"/>
      <w:r w:rsidRPr="00916EB5">
        <w:t>savoir:</w:t>
      </w:r>
      <w:proofErr w:type="gramEnd"/>
    </w:p>
    <w:p w:rsidR="00A76E25" w:rsidRPr="00A76E25" w:rsidRDefault="00841FC5" w:rsidP="00A76E25">
      <w:pPr>
        <w:ind w:left="794" w:hanging="794"/>
        <w:rPr>
          <w:lang w:val="fr-CH"/>
        </w:rPr>
      </w:pPr>
      <w:r w:rsidRPr="00A76E25">
        <w:rPr>
          <w:lang w:val="fr-CH"/>
        </w:rPr>
        <w:t>–</w:t>
      </w:r>
      <w:r w:rsidRPr="00A76E25">
        <w:rPr>
          <w:lang w:val="fr-CH"/>
        </w:rPr>
        <w:tab/>
      </w:r>
      <w:r w:rsidR="00A76E25" w:rsidRPr="00480D50">
        <w:rPr>
          <w:lang w:val="fr-CH"/>
        </w:rPr>
        <w:t xml:space="preserve">Réunion de la </w:t>
      </w:r>
      <w:hyperlink r:id="rId16" w:history="1">
        <w:r w:rsidR="00A76E25" w:rsidRPr="00A76E25">
          <w:rPr>
            <w:rStyle w:val="Hyperlink"/>
            <w:lang w:val="fr-CH"/>
          </w:rPr>
          <w:t xml:space="preserve">Commission d'études </w:t>
        </w:r>
        <w:r w:rsidR="00A76E25">
          <w:rPr>
            <w:rStyle w:val="Hyperlink"/>
            <w:lang w:val="fr-CH"/>
          </w:rPr>
          <w:t>1</w:t>
        </w:r>
        <w:r w:rsidR="00A76E25" w:rsidRPr="00A76E25">
          <w:rPr>
            <w:rStyle w:val="Hyperlink"/>
            <w:lang w:val="fr-CH"/>
          </w:rPr>
          <w:t>7 de l'UIT-T</w:t>
        </w:r>
      </w:hyperlink>
      <w:r w:rsidR="00A76E25" w:rsidRPr="00A76E25">
        <w:rPr>
          <w:lang w:val="fr-CH"/>
        </w:rPr>
        <w:t xml:space="preserve">, 29 </w:t>
      </w:r>
      <w:r w:rsidR="00A76E25">
        <w:t xml:space="preserve">août - 7 septembre </w:t>
      </w:r>
      <w:r w:rsidR="00A76E25" w:rsidRPr="00A76E25">
        <w:rPr>
          <w:lang w:val="fr-CH"/>
        </w:rPr>
        <w:t xml:space="preserve">2012, </w:t>
      </w:r>
      <w:r w:rsidR="00A76E25">
        <w:rPr>
          <w:lang w:val="fr-CH"/>
        </w:rPr>
        <w:t>voir la</w:t>
      </w:r>
      <w:hyperlink r:id="rId17" w:history="1">
        <w:r w:rsidR="00A76E25" w:rsidRPr="00A76E25">
          <w:rPr>
            <w:rStyle w:val="Hyperlink"/>
            <w:lang w:val="fr-CH"/>
          </w:rPr>
          <w:t xml:space="preserve"> </w:t>
        </w:r>
        <w:r w:rsidR="00A76E25">
          <w:rPr>
            <w:rStyle w:val="Hyperlink"/>
            <w:lang w:val="fr-CH"/>
          </w:rPr>
          <w:t>Lettre c</w:t>
        </w:r>
        <w:r w:rsidR="00A76E25" w:rsidRPr="00A76E25">
          <w:rPr>
            <w:rStyle w:val="Hyperlink"/>
            <w:lang w:val="fr-CH"/>
          </w:rPr>
          <w:t xml:space="preserve">ollective </w:t>
        </w:r>
        <w:r w:rsidR="00A76E25">
          <w:rPr>
            <w:rStyle w:val="Hyperlink"/>
            <w:lang w:val="fr-CH"/>
          </w:rPr>
          <w:t xml:space="preserve">TSB </w:t>
        </w:r>
        <w:r w:rsidR="00A76E25" w:rsidRPr="00A76E25">
          <w:rPr>
            <w:rStyle w:val="Hyperlink"/>
            <w:lang w:val="fr-CH"/>
          </w:rPr>
          <w:t>8/17</w:t>
        </w:r>
      </w:hyperlink>
    </w:p>
    <w:p w:rsidR="00A76E25" w:rsidRPr="00A76E25" w:rsidRDefault="00A76E25" w:rsidP="00A76E25">
      <w:pPr>
        <w:ind w:left="794" w:hanging="794"/>
        <w:rPr>
          <w:lang w:val="fr-CH"/>
        </w:rPr>
      </w:pPr>
      <w:r w:rsidRPr="00A76E25">
        <w:rPr>
          <w:lang w:val="fr-CH"/>
        </w:rPr>
        <w:t>–</w:t>
      </w:r>
      <w:r w:rsidRPr="00A76E25">
        <w:rPr>
          <w:lang w:val="fr-CH"/>
        </w:rPr>
        <w:tab/>
      </w:r>
      <w:r w:rsidRPr="00480D50">
        <w:rPr>
          <w:lang w:val="fr-CH"/>
        </w:rPr>
        <w:t xml:space="preserve">Réunion de la </w:t>
      </w:r>
      <w:hyperlink r:id="rId18" w:history="1">
        <w:r w:rsidRPr="00A76E25">
          <w:rPr>
            <w:rStyle w:val="Hyperlink"/>
            <w:lang w:val="fr-CH"/>
          </w:rPr>
          <w:t>Commission d'études 3 de l'U</w:t>
        </w:r>
        <w:r>
          <w:rPr>
            <w:rStyle w:val="Hyperlink"/>
            <w:lang w:val="fr-CH"/>
          </w:rPr>
          <w:t>IT</w:t>
        </w:r>
        <w:r w:rsidRPr="00A76E25">
          <w:rPr>
            <w:rStyle w:val="Hyperlink"/>
            <w:lang w:val="fr-CH"/>
          </w:rPr>
          <w:t>-T</w:t>
        </w:r>
      </w:hyperlink>
      <w:r w:rsidRPr="00A76E25">
        <w:rPr>
          <w:lang w:val="fr-CH"/>
        </w:rPr>
        <w:t xml:space="preserve">, 3-7 </w:t>
      </w:r>
      <w:r>
        <w:rPr>
          <w:lang w:val="fr-CH"/>
        </w:rPr>
        <w:t>s</w:t>
      </w:r>
      <w:r w:rsidRPr="00A76E25">
        <w:rPr>
          <w:lang w:val="fr-CH"/>
        </w:rPr>
        <w:t>eptembr</w:t>
      </w:r>
      <w:r>
        <w:rPr>
          <w:lang w:val="fr-CH"/>
        </w:rPr>
        <w:t>e</w:t>
      </w:r>
      <w:r w:rsidRPr="00A76E25">
        <w:rPr>
          <w:lang w:val="fr-CH"/>
        </w:rPr>
        <w:t xml:space="preserve"> 2012, </w:t>
      </w:r>
      <w:r>
        <w:rPr>
          <w:lang w:val="fr-CH"/>
        </w:rPr>
        <w:t>voir la</w:t>
      </w:r>
      <w:r w:rsidRPr="00A76E25">
        <w:rPr>
          <w:lang w:val="fr-CH"/>
        </w:rPr>
        <w:t xml:space="preserve"> </w:t>
      </w:r>
      <w:hyperlink r:id="rId19" w:history="1">
        <w:r>
          <w:rPr>
            <w:rStyle w:val="Hyperlink"/>
            <w:lang w:val="fr-CH"/>
          </w:rPr>
          <w:t>Lettre c</w:t>
        </w:r>
        <w:r w:rsidRPr="00A76E25">
          <w:rPr>
            <w:rStyle w:val="Hyperlink"/>
            <w:lang w:val="fr-CH"/>
          </w:rPr>
          <w:t xml:space="preserve">ollective </w:t>
        </w:r>
        <w:r>
          <w:rPr>
            <w:rStyle w:val="Hyperlink"/>
            <w:lang w:val="fr-CH"/>
          </w:rPr>
          <w:t xml:space="preserve">TSB </w:t>
        </w:r>
        <w:r w:rsidRPr="00A76E25">
          <w:rPr>
            <w:rStyle w:val="Hyperlink"/>
            <w:lang w:val="fr-CH"/>
          </w:rPr>
          <w:t>5/3</w:t>
        </w:r>
      </w:hyperlink>
    </w:p>
    <w:p w:rsidR="00A76E25" w:rsidRPr="00A76E25" w:rsidRDefault="00A76E25" w:rsidP="00A76E25">
      <w:pPr>
        <w:rPr>
          <w:lang w:val="fr-CH"/>
        </w:rPr>
      </w:pPr>
      <w:r w:rsidRPr="00A76E25">
        <w:rPr>
          <w:lang w:val="fr-CH"/>
        </w:rPr>
        <w:t>–</w:t>
      </w:r>
      <w:r w:rsidRPr="00A76E25">
        <w:rPr>
          <w:lang w:val="fr-CH"/>
        </w:rPr>
        <w:tab/>
      </w:r>
      <w:r w:rsidRPr="00A76E25">
        <w:rPr>
          <w:bCs/>
          <w:szCs w:val="24"/>
          <w:lang w:val="fr-CH"/>
        </w:rPr>
        <w:t xml:space="preserve">Réunion </w:t>
      </w:r>
      <w:hyperlink r:id="rId20" w:history="1">
        <w:r w:rsidRPr="00A76E25">
          <w:rPr>
            <w:rStyle w:val="Hyperlink"/>
            <w:bCs/>
            <w:szCs w:val="24"/>
            <w:lang w:val="fr-CH"/>
          </w:rPr>
          <w:t>JCA-IoT</w:t>
        </w:r>
      </w:hyperlink>
      <w:r w:rsidRPr="00A76E25">
        <w:rPr>
          <w:bCs/>
          <w:szCs w:val="24"/>
          <w:lang w:val="fr-CH"/>
        </w:rPr>
        <w:t xml:space="preserve">, 7 septembre 2012, </w:t>
      </w:r>
      <w:r w:rsidRPr="00FF4AB4">
        <w:rPr>
          <w:bCs/>
          <w:szCs w:val="24"/>
          <w:lang w:val="fr-CH"/>
        </w:rPr>
        <w:t>voir</w:t>
      </w:r>
      <w:r>
        <w:rPr>
          <w:bCs/>
          <w:szCs w:val="24"/>
          <w:lang w:val="fr-CH"/>
        </w:rPr>
        <w:t xml:space="preserve"> la</w:t>
      </w:r>
      <w:r w:rsidRPr="00A76E25">
        <w:rPr>
          <w:bCs/>
          <w:szCs w:val="24"/>
          <w:lang w:val="fr-CH"/>
        </w:rPr>
        <w:t xml:space="preserve"> </w:t>
      </w:r>
      <w:hyperlink r:id="rId21" w:history="1">
        <w:r>
          <w:rPr>
            <w:rStyle w:val="Hyperlink"/>
            <w:bCs/>
            <w:szCs w:val="24"/>
            <w:lang w:val="fr-CH"/>
          </w:rPr>
          <w:t>lettre annonçant la tenue de la réunion</w:t>
        </w:r>
      </w:hyperlink>
    </w:p>
    <w:p w:rsidR="00A76E25" w:rsidRPr="00A76E25" w:rsidRDefault="00A76E25" w:rsidP="00A76E25">
      <w:pPr>
        <w:ind w:left="794" w:hanging="794"/>
        <w:rPr>
          <w:lang w:val="fr-CH"/>
        </w:rPr>
      </w:pPr>
      <w:r w:rsidRPr="00A76E25">
        <w:rPr>
          <w:lang w:val="fr-CH"/>
        </w:rPr>
        <w:t>–</w:t>
      </w:r>
      <w:r w:rsidRPr="00A76E25">
        <w:rPr>
          <w:lang w:val="fr-CH"/>
        </w:rPr>
        <w:tab/>
      </w:r>
      <w:hyperlink r:id="rId22" w:history="1">
        <w:r w:rsidRPr="001B498C">
          <w:t xml:space="preserve">Réunion du </w:t>
        </w:r>
        <w:r>
          <w:rPr>
            <w:rStyle w:val="Hyperlink"/>
            <w:bCs/>
            <w:szCs w:val="24"/>
            <w:lang w:val="fr-CH"/>
          </w:rPr>
          <w:t>Groupe spécialisé sur la Couche des services de machine à machine</w:t>
        </w:r>
      </w:hyperlink>
      <w:r>
        <w:rPr>
          <w:bCs/>
          <w:szCs w:val="24"/>
          <w:lang w:val="fr-CH"/>
        </w:rPr>
        <w:t xml:space="preserve">, </w:t>
      </w:r>
      <w:r w:rsidRPr="00A76E25">
        <w:rPr>
          <w:bCs/>
          <w:szCs w:val="24"/>
          <w:lang w:val="fr-CH"/>
        </w:rPr>
        <w:t>29</w:t>
      </w:r>
      <w:r>
        <w:rPr>
          <w:bCs/>
          <w:szCs w:val="24"/>
          <w:lang w:val="fr-CH"/>
        </w:rPr>
        <w:noBreakHyphen/>
      </w:r>
      <w:r w:rsidRPr="00A76E25">
        <w:rPr>
          <w:bCs/>
          <w:szCs w:val="24"/>
          <w:lang w:val="fr-CH"/>
        </w:rPr>
        <w:t>31</w:t>
      </w:r>
      <w:r>
        <w:rPr>
          <w:bCs/>
          <w:szCs w:val="24"/>
          <w:lang w:val="fr-CH"/>
        </w:rPr>
        <w:t> août </w:t>
      </w:r>
      <w:r w:rsidRPr="00A76E25">
        <w:rPr>
          <w:bCs/>
          <w:szCs w:val="24"/>
          <w:lang w:val="fr-CH"/>
        </w:rPr>
        <w:t xml:space="preserve">2012, voir la </w:t>
      </w:r>
      <w:hyperlink r:id="rId23" w:history="1">
        <w:r w:rsidRPr="00A76E25">
          <w:rPr>
            <w:rStyle w:val="Hyperlink"/>
            <w:bCs/>
            <w:szCs w:val="24"/>
            <w:lang w:val="fr-CH"/>
          </w:rPr>
          <w:t>lettre annonçant la réunion</w:t>
        </w:r>
      </w:hyperlink>
      <w:r>
        <w:rPr>
          <w:bCs/>
          <w:szCs w:val="24"/>
        </w:rPr>
        <w:t>.</w:t>
      </w:r>
    </w:p>
    <w:p w:rsidR="00C51DC2" w:rsidRPr="00916EB5" w:rsidRDefault="00BB2285" w:rsidP="00ED3535">
      <w:r w:rsidRPr="00BB2285">
        <w:t>Les projets d'ordre du jour des réunions des Groupes du Rapporteur p</w:t>
      </w:r>
      <w:r w:rsidR="00045BF8">
        <w:t>ourront</w:t>
      </w:r>
      <w:r w:rsidRPr="00BB2285">
        <w:t xml:space="preserve"> être consultés sur la page web de l'</w:t>
      </w:r>
      <w:r w:rsidR="00ED3535">
        <w:t xml:space="preserve">initiative </w:t>
      </w:r>
      <w:r w:rsidRPr="00BB2285">
        <w:t>IoT-GSI</w:t>
      </w:r>
      <w:r>
        <w:t>.</w:t>
      </w:r>
    </w:p>
    <w:p w:rsidR="0061764E" w:rsidRPr="00B3356D" w:rsidRDefault="0057229B" w:rsidP="00ED3535">
      <w:pPr>
        <w:ind w:right="-285"/>
        <w:rPr>
          <w:szCs w:val="24"/>
        </w:rPr>
      </w:pPr>
      <w:r w:rsidRPr="00B3356D">
        <w:rPr>
          <w:szCs w:val="24"/>
        </w:rPr>
        <w:t>Je vous prie d</w:t>
      </w:r>
      <w:r w:rsidR="00712F2A" w:rsidRPr="00B3356D">
        <w:rPr>
          <w:szCs w:val="24"/>
        </w:rPr>
        <w:t>'</w:t>
      </w:r>
      <w:r w:rsidR="0061764E" w:rsidRPr="00B3356D">
        <w:rPr>
          <w:szCs w:val="24"/>
        </w:rPr>
        <w:t xml:space="preserve">agréer, Madame, Monsieur, </w:t>
      </w:r>
      <w:r w:rsidRPr="00B3356D">
        <w:rPr>
          <w:szCs w:val="24"/>
        </w:rPr>
        <w:t>l</w:t>
      </w:r>
      <w:r w:rsidR="00712F2A" w:rsidRPr="00B3356D">
        <w:rPr>
          <w:szCs w:val="24"/>
        </w:rPr>
        <w:t>'</w:t>
      </w:r>
      <w:r w:rsidRPr="00B3356D">
        <w:rPr>
          <w:szCs w:val="24"/>
        </w:rPr>
        <w:t>expression de ma</w:t>
      </w:r>
      <w:r w:rsidR="0061764E" w:rsidRPr="00B3356D">
        <w:rPr>
          <w:szCs w:val="24"/>
        </w:rPr>
        <w:t xml:space="preserve"> considération</w:t>
      </w:r>
      <w:r w:rsidRPr="00B3356D">
        <w:rPr>
          <w:szCs w:val="24"/>
        </w:rPr>
        <w:t xml:space="preserve"> distinguée</w:t>
      </w:r>
      <w:r w:rsidR="0061764E" w:rsidRPr="00B3356D">
        <w:rPr>
          <w:szCs w:val="24"/>
        </w:rPr>
        <w:t>.</w:t>
      </w:r>
    </w:p>
    <w:p w:rsidR="0061764E" w:rsidRPr="009F1E06" w:rsidRDefault="0061764E" w:rsidP="00ED3535">
      <w:pPr>
        <w:spacing w:before="1680"/>
        <w:ind w:right="-284"/>
        <w:rPr>
          <w:szCs w:val="24"/>
        </w:rPr>
      </w:pPr>
      <w:r w:rsidRPr="009F1E06">
        <w:rPr>
          <w:szCs w:val="24"/>
        </w:rPr>
        <w:t>Malcolm Johnson</w:t>
      </w:r>
      <w:r w:rsidRPr="009F1E06">
        <w:rPr>
          <w:szCs w:val="24"/>
        </w:rPr>
        <w:br/>
        <w:t>Directeur du Bureau de la</w:t>
      </w:r>
      <w:r w:rsidRPr="009F1E06">
        <w:rPr>
          <w:szCs w:val="24"/>
        </w:rPr>
        <w:br/>
        <w:t>normalisation des télécommunications</w:t>
      </w:r>
    </w:p>
    <w:p w:rsidR="004E0D1E" w:rsidRPr="009F1E06" w:rsidRDefault="004E0D1E" w:rsidP="00ED3535"/>
    <w:p w:rsidR="004E0D1E" w:rsidRPr="009F1E06" w:rsidRDefault="004E0D1E" w:rsidP="00ED3535"/>
    <w:p w:rsidR="004E0D1E" w:rsidRDefault="004E0D1E" w:rsidP="00ED3535"/>
    <w:p w:rsidR="00365745" w:rsidRDefault="00365745" w:rsidP="00ED3535"/>
    <w:p w:rsidR="00365745" w:rsidRDefault="00365745" w:rsidP="00ED3535"/>
    <w:p w:rsidR="00365745" w:rsidRDefault="00365745" w:rsidP="00ED3535"/>
    <w:p w:rsidR="00365745" w:rsidRPr="009F1E06" w:rsidRDefault="00365745" w:rsidP="00ED3535"/>
    <w:p w:rsidR="004E0D1E" w:rsidRDefault="004E0D1E" w:rsidP="00ED3535"/>
    <w:p w:rsidR="00E93621" w:rsidRPr="009F1E06" w:rsidRDefault="00E93621" w:rsidP="00ED3535"/>
    <w:p w:rsidR="007F3528" w:rsidRPr="00EB5317" w:rsidRDefault="00682166" w:rsidP="00ED3535">
      <w:pPr>
        <w:spacing w:before="600"/>
        <w:rPr>
          <w:bCs/>
          <w:szCs w:val="24"/>
          <w:lang w:val="en-US"/>
        </w:rPr>
      </w:pPr>
      <w:r w:rsidRPr="00EB5317">
        <w:rPr>
          <w:b/>
          <w:szCs w:val="24"/>
          <w:lang w:val="en-US"/>
        </w:rPr>
        <w:t>Annexes</w:t>
      </w:r>
      <w:r w:rsidRPr="00EB5317">
        <w:rPr>
          <w:bCs/>
          <w:szCs w:val="24"/>
          <w:lang w:val="en-US"/>
        </w:rPr>
        <w:t xml:space="preserve">: </w:t>
      </w:r>
      <w:r w:rsidR="00D84C17" w:rsidRPr="00EB5317">
        <w:rPr>
          <w:bCs/>
          <w:szCs w:val="24"/>
          <w:lang w:val="en-US"/>
        </w:rPr>
        <w:t>2</w:t>
      </w:r>
      <w:bookmarkStart w:id="4" w:name="Duties"/>
      <w:bookmarkEnd w:id="4"/>
    </w:p>
    <w:p w:rsidR="00464B9E" w:rsidRPr="00EB5317" w:rsidRDefault="00464B9E" w:rsidP="00ED3535">
      <w:pPr>
        <w:tabs>
          <w:tab w:val="clear" w:pos="794"/>
          <w:tab w:val="clear" w:pos="1191"/>
          <w:tab w:val="clear" w:pos="1588"/>
          <w:tab w:val="clear" w:pos="1985"/>
        </w:tabs>
        <w:overflowPunct/>
        <w:autoSpaceDE/>
        <w:autoSpaceDN/>
        <w:adjustRightInd/>
        <w:spacing w:before="0"/>
        <w:textAlignment w:val="auto"/>
        <w:rPr>
          <w:bCs/>
          <w:szCs w:val="24"/>
          <w:lang w:val="en-US"/>
        </w:rPr>
        <w:sectPr w:rsidR="00464B9E" w:rsidRPr="00EB5317" w:rsidSect="001F2B20">
          <w:headerReference w:type="first" r:id="rId24"/>
          <w:footerReference w:type="first" r:id="rId25"/>
          <w:pgSz w:w="11907" w:h="16840" w:code="9"/>
          <w:pgMar w:top="567" w:right="1089" w:bottom="567" w:left="1089" w:header="567" w:footer="567" w:gutter="0"/>
          <w:paperSrc w:first="15" w:other="15"/>
          <w:cols w:space="720"/>
          <w:docGrid w:linePitch="326"/>
        </w:sectPr>
      </w:pPr>
    </w:p>
    <w:p w:rsidR="00EB5317" w:rsidRPr="00EB5317" w:rsidRDefault="00EB5317" w:rsidP="00123F43">
      <w:pPr>
        <w:pStyle w:val="AnnexRef"/>
        <w:rPr>
          <w:b/>
          <w:bCs/>
          <w:sz w:val="28"/>
          <w:szCs w:val="28"/>
          <w:lang w:val="en-US"/>
        </w:rPr>
      </w:pPr>
      <w:r w:rsidRPr="00EB5317">
        <w:rPr>
          <w:b/>
          <w:bCs/>
          <w:sz w:val="28"/>
          <w:szCs w:val="28"/>
          <w:lang w:val="en-US"/>
        </w:rPr>
        <w:lastRenderedPageBreak/>
        <w:t>ANNEX 1</w:t>
      </w:r>
    </w:p>
    <w:p w:rsidR="00EB5317" w:rsidRPr="00EB5317" w:rsidRDefault="00EB5317" w:rsidP="00DC3608">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EB5317" w:rsidRDefault="00EB5317" w:rsidP="00DC3608">
      <w:pPr>
        <w:spacing w:before="360"/>
        <w:ind w:right="-193"/>
        <w:jc w:val="center"/>
        <w:rPr>
          <w:b/>
          <w:bCs/>
          <w:sz w:val="28"/>
          <w:szCs w:val="28"/>
        </w:rPr>
      </w:pPr>
      <w:r>
        <w:rPr>
          <w:b/>
          <w:bCs/>
          <w:sz w:val="28"/>
          <w:szCs w:val="28"/>
        </w:rPr>
        <w:t>MAKING CONTRIBUTIONS</w:t>
      </w:r>
    </w:p>
    <w:p w:rsidR="00EB5317" w:rsidRPr="00BD20BB" w:rsidRDefault="00EB5317" w:rsidP="00E026A0">
      <w:pPr>
        <w:rPr>
          <w:bCs/>
        </w:rPr>
      </w:pPr>
      <w:r w:rsidRPr="00D43FFA">
        <w:rPr>
          <w:b/>
          <w:bCs/>
          <w:lang w:val="en-US"/>
        </w:rPr>
        <w:t>DEADLINES FOR CONTRIBUTIONS:</w:t>
      </w:r>
      <w:r w:rsidRPr="00D43FFA">
        <w:rPr>
          <w:lang w:val="en-US"/>
        </w:rPr>
        <w:t xml:space="preserve"> TSAG, at its February 2011 meeting, agreed that the trial of a deadline of 12 (twelve) calendar days for submitting contributions to ITU-T meetings would continue. </w:t>
      </w:r>
      <w:r>
        <w:t>However, contributions submitted to Questions of SG 17 must respect the deadline of 16 August</w:t>
      </w:r>
      <w:r w:rsidRPr="00BD20BB">
        <w:rPr>
          <w:b/>
          <w:bCs/>
        </w:rPr>
        <w:t xml:space="preserve"> </w:t>
      </w:r>
      <w:r w:rsidRPr="00E026A0">
        <w:t>2012</w:t>
      </w:r>
      <w:r>
        <w:rPr>
          <w:b/>
          <w:bCs/>
        </w:rPr>
        <w:t xml:space="preserve"> </w:t>
      </w:r>
      <w:r w:rsidRPr="00516539">
        <w:t>as set by</w:t>
      </w:r>
      <w:r>
        <w:rPr>
          <w:b/>
          <w:bCs/>
        </w:rPr>
        <w:t xml:space="preserve"> </w:t>
      </w:r>
      <w:hyperlink r:id="rId26" w:history="1">
        <w:r w:rsidRPr="00516539">
          <w:rPr>
            <w:rStyle w:val="Hyperlink"/>
          </w:rPr>
          <w:t>TSB Collective 8/17</w:t>
        </w:r>
      </w:hyperlink>
      <w:r>
        <w:t xml:space="preserve">. All other contributions must be received by TSB </w:t>
      </w:r>
      <w:r w:rsidRPr="00BD20BB">
        <w:rPr>
          <w:b/>
        </w:rPr>
        <w:t>not later than 2</w:t>
      </w:r>
      <w:r>
        <w:rPr>
          <w:b/>
        </w:rPr>
        <w:t>1</w:t>
      </w:r>
      <w:r w:rsidRPr="00BD20BB">
        <w:rPr>
          <w:b/>
        </w:rPr>
        <w:t xml:space="preserve"> A</w:t>
      </w:r>
      <w:r>
        <w:rPr>
          <w:b/>
        </w:rPr>
        <w:t>ugust</w:t>
      </w:r>
      <w:r w:rsidRPr="00BD20BB">
        <w:rPr>
          <w:b/>
        </w:rPr>
        <w:t xml:space="preserve"> 2012</w:t>
      </w:r>
      <w:r w:rsidRPr="00BD20BB">
        <w:rPr>
          <w:bCs/>
        </w:rPr>
        <w:t xml:space="preserve">. </w:t>
      </w:r>
    </w:p>
    <w:p w:rsidR="00EB5317" w:rsidRPr="003672D1" w:rsidRDefault="00EB5317" w:rsidP="00516539">
      <w:pPr>
        <w:rPr>
          <w:rFonts w:eastAsia="SimSun"/>
        </w:rPr>
      </w:pPr>
      <w:r w:rsidRPr="003672D1">
        <w:rPr>
          <w:rFonts w:eastAsia="SimSun"/>
        </w:rPr>
        <w:t xml:space="preserve">Contributions </w:t>
      </w:r>
      <w:r w:rsidRPr="003672D1">
        <w:t>are to be submitted by electronic mail to the TSB I</w:t>
      </w:r>
      <w:r>
        <w:t>oT-GSI</w:t>
      </w:r>
      <w:r w:rsidRPr="003672D1">
        <w:t xml:space="preserve"> secretariat </w:t>
      </w:r>
      <w:hyperlink r:id="rId27" w:history="1">
        <w:r w:rsidRPr="007D0C57">
          <w:rPr>
            <w:rStyle w:val="Hyperlink"/>
          </w:rPr>
          <w:t>tsbiotgsi@itu.int</w:t>
        </w:r>
      </w:hyperlink>
      <w:r w:rsidRPr="003672D1">
        <w:t>. I</w:t>
      </w:r>
      <w:r>
        <w:t>oT</w:t>
      </w:r>
      <w:r w:rsidRPr="003672D1">
        <w:t>-GSI Contributions will be posted at</w:t>
      </w:r>
      <w:r>
        <w:t xml:space="preserve"> </w:t>
      </w:r>
      <w:hyperlink r:id="rId28" w:history="1">
        <w:r w:rsidRPr="007D0C57">
          <w:rPr>
            <w:rStyle w:val="Hyperlink"/>
            <w:szCs w:val="24"/>
          </w:rPr>
          <w:t>http://itu.int/en/ITU-T/gsi/iot/</w:t>
        </w:r>
      </w:hyperlink>
      <w:r w:rsidRPr="003672D1">
        <w:t xml:space="preserve"> however, contributions addressed specifically to ITU-T SG </w:t>
      </w:r>
      <w:r>
        <w:t>3</w:t>
      </w:r>
      <w:r w:rsidRPr="003672D1">
        <w:t xml:space="preserve"> </w:t>
      </w:r>
      <w:r>
        <w:t>or</w:t>
      </w:r>
      <w:r w:rsidRPr="003672D1">
        <w:t xml:space="preserve"> SG </w:t>
      </w:r>
      <w:r>
        <w:t>17</w:t>
      </w:r>
      <w:r w:rsidRPr="003672D1">
        <w:t xml:space="preserve"> Questions will be handled directly by the parent group secretariat and published in the respective SG documentation, </w:t>
      </w:r>
      <w:proofErr w:type="spellStart"/>
      <w:r w:rsidRPr="003672D1">
        <w:t>rather</w:t>
      </w:r>
      <w:proofErr w:type="spellEnd"/>
      <w:r w:rsidRPr="003672D1">
        <w:t xml:space="preserve"> </w:t>
      </w:r>
      <w:proofErr w:type="spellStart"/>
      <w:r w:rsidRPr="003672D1">
        <w:t>than</w:t>
      </w:r>
      <w:proofErr w:type="spellEnd"/>
      <w:r w:rsidRPr="003672D1">
        <w:t xml:space="preserve"> the </w:t>
      </w:r>
      <w:proofErr w:type="spellStart"/>
      <w:r w:rsidRPr="003672D1">
        <w:t>I</w:t>
      </w:r>
      <w:r>
        <w:t>oT</w:t>
      </w:r>
      <w:r w:rsidRPr="003672D1">
        <w:t>-GSI's</w:t>
      </w:r>
      <w:proofErr w:type="spellEnd"/>
      <w:r w:rsidRPr="003672D1">
        <w:t>.</w:t>
      </w:r>
    </w:p>
    <w:p w:rsidR="00EB5317" w:rsidRDefault="00EB5317" w:rsidP="00EA7398">
      <w:pPr>
        <w:spacing w:after="120"/>
      </w:pPr>
      <w:r w:rsidRPr="00D43FFA">
        <w:rPr>
          <w:b/>
          <w:bCs/>
          <w:lang w:val="en-US"/>
        </w:rPr>
        <w:t>TEMPLATES:</w:t>
      </w:r>
      <w:r w:rsidRPr="00D43FFA">
        <w:rPr>
          <w:lang w:val="en-US"/>
        </w:rPr>
        <w:t xml:space="preserve"> Please use the provided set of templates to prepare your contribution.  </w:t>
      </w:r>
      <w:r>
        <w:t>The templates are accessible from the IoT-GSI web page, under “Resources” (</w:t>
      </w:r>
      <w:hyperlink r:id="rId29" w:history="1">
        <w:r w:rsidRPr="003672D1">
          <w:rPr>
            <w:rStyle w:val="Hyperlink"/>
          </w:rPr>
          <w:t>http://itu.int/oth/T0A0F000010</w:t>
        </w:r>
      </w:hyperlink>
      <w:r>
        <w:t xml:space="preserve">).  The name, fax and telephone numbers and e-mail address of the person to be contacted about the contribution should be indicated in each contribution and on the cover page of </w:t>
      </w:r>
      <w:r>
        <w:rPr>
          <w:u w:val="single"/>
        </w:rPr>
        <w:t>all</w:t>
      </w:r>
      <w:r>
        <w:t xml:space="preserve"> documents.</w:t>
      </w:r>
    </w:p>
    <w:p w:rsidR="00EB5317" w:rsidRDefault="00EB5317" w:rsidP="00455EEE">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EB5317" w:rsidRDefault="00EB5317" w:rsidP="003E2F75">
      <w:pPr>
        <w:spacing w:after="120"/>
        <w:rPr>
          <w:rFonts w:eastAsia="SimSun"/>
          <w:b/>
          <w:bCs/>
          <w:szCs w:val="24"/>
          <w:lang w:eastAsia="zh-CN"/>
        </w:rPr>
      </w:pPr>
      <w:r w:rsidRPr="00D43FFA">
        <w:rPr>
          <w:rFonts w:eastAsia="SimSun"/>
          <w:b/>
          <w:bCs/>
          <w:szCs w:val="24"/>
          <w:lang w:val="en-US" w:eastAsia="zh-CN"/>
        </w:rPr>
        <w:t xml:space="preserve">PAPERLESS MEETINGS: </w:t>
      </w:r>
      <w:r w:rsidRPr="00D43FFA">
        <w:rPr>
          <w:rFonts w:eastAsia="SimSun"/>
          <w:szCs w:val="24"/>
          <w:lang w:val="en-US" w:eastAsia="zh-CN"/>
        </w:rPr>
        <w:t xml:space="preserve">The meeting will be run paperless. </w:t>
      </w:r>
      <w:r w:rsidRPr="003851E6">
        <w:rPr>
          <w:szCs w:val="24"/>
        </w:rPr>
        <w:t>Meetings and discussions will be held in English.</w:t>
      </w:r>
    </w:p>
    <w:p w:rsidR="00EB5317" w:rsidRDefault="00EB5317" w:rsidP="00DC3608">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30" w:history="1">
        <w:r w:rsidRPr="009D7F3E">
          <w:rPr>
            <w:rStyle w:val="Hyperlink"/>
          </w:rPr>
          <w:t>http://itu.int/ITU-T/edh/faqs-support.html</w:t>
        </w:r>
      </w:hyperlink>
      <w:r>
        <w:t xml:space="preserve">). </w:t>
      </w:r>
    </w:p>
    <w:p w:rsidR="00EB5317" w:rsidRDefault="00EB5317" w:rsidP="00DC3608">
      <w:pPr>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Montbrillant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EB5317" w:rsidRPr="00D43FFA" w:rsidRDefault="00EB5317" w:rsidP="00DC3608">
      <w:pPr>
        <w:rPr>
          <w:lang w:val="en-US"/>
        </w:rPr>
      </w:pPr>
      <w:r w:rsidRPr="00D43FFA">
        <w:rPr>
          <w:b/>
          <w:bCs/>
          <w:lang w:val="en-US"/>
        </w:rPr>
        <w:t>LOAN LAPTOPS:</w:t>
      </w:r>
      <w:r w:rsidRPr="00D43FFA">
        <w:rPr>
          <w:lang w:val="en-US"/>
        </w:rPr>
        <w:t xml:space="preserve"> The ITU Service Desk (</w:t>
      </w:r>
      <w:r w:rsidR="00D43FFA">
        <w:fldChar w:fldCharType="begin"/>
      </w:r>
      <w:r w:rsidR="00D43FFA" w:rsidRPr="00D43FFA">
        <w:rPr>
          <w:lang w:val="en-US"/>
        </w:rPr>
        <w:instrText xml:space="preserve"> HYPERLINK "mailto:servicedesk@itu.int" </w:instrText>
      </w:r>
      <w:r w:rsidR="00D43FFA">
        <w:fldChar w:fldCharType="separate"/>
      </w:r>
      <w:r w:rsidRPr="00D43FFA">
        <w:rPr>
          <w:rStyle w:val="Hyperlink"/>
          <w:lang w:val="en-US"/>
        </w:rPr>
        <w:t>servicedesk@itu.int</w:t>
      </w:r>
      <w:r w:rsidR="00D43FFA">
        <w:rPr>
          <w:rStyle w:val="Hyperlink"/>
        </w:rPr>
        <w:fldChar w:fldCharType="end"/>
      </w:r>
      <w:r w:rsidRPr="00D43FFA">
        <w:rPr>
          <w:lang w:val="en-US"/>
        </w:rPr>
        <w:t>) has available a limited number of laptops on a first-come, first-serve basis, for those who do not have one.</w:t>
      </w:r>
    </w:p>
    <w:p w:rsidR="00EB5317" w:rsidRPr="00D43FFA" w:rsidRDefault="00EB5317" w:rsidP="00DC3608">
      <w:pPr>
        <w:rPr>
          <w:lang w:val="en-US"/>
        </w:rPr>
      </w:pPr>
      <w:r w:rsidRPr="00D43FFA">
        <w:rPr>
          <w:b/>
          <w:bCs/>
          <w:lang w:val="en-US"/>
        </w:rPr>
        <w:t>PRINTERS:</w:t>
      </w:r>
      <w:r w:rsidRPr="00D43FFA">
        <w:rPr>
          <w:lang w:val="en-US"/>
        </w:rPr>
        <w:t xml:space="preserve"> Printers are available in the cyber café on the second basement level of the Tower building, on the ground floor of the Montbrillant building and near the major meeting rooms, for delegates who wish to print documents. </w:t>
      </w:r>
    </w:p>
    <w:p w:rsidR="00EB5317" w:rsidRDefault="00EB5317" w:rsidP="00DC3608">
      <w:r w:rsidRPr="00D43FFA">
        <w:rPr>
          <w:b/>
          <w:bCs/>
          <w:lang w:val="en-US"/>
        </w:rPr>
        <w:t>E-PRINTING:</w:t>
      </w:r>
      <w:r w:rsidRPr="00D43FFA">
        <w:rPr>
          <w:lang w:val="en-US"/>
        </w:rPr>
        <w:t xml:space="preserve"> In addition to the "traditional" print method using printer queues that need to be installed on the user's computer or device, printing documents via e-mail ("e-print") is now possible. </w:t>
      </w:r>
      <w:r>
        <w:t xml:space="preserve">The procedure is simply to attach the documents to be printed to an e-mail, which is sent to the desired printer email address (in the form </w:t>
      </w:r>
      <w:r w:rsidRPr="0018668B">
        <w:rPr>
          <w:i/>
          <w:iCs/>
        </w:rPr>
        <w:t>printername</w:t>
      </w:r>
      <w:r w:rsidRPr="0018668B">
        <w:t>@eprint.itu.int</w:t>
      </w:r>
      <w:r>
        <w:t>). No driver installation is required. For more</w:t>
      </w:r>
      <w:bookmarkStart w:id="5" w:name="_GoBack"/>
      <w:bookmarkEnd w:id="5"/>
      <w:r>
        <w:t xml:space="preserve"> details, please see </w:t>
      </w:r>
      <w:hyperlink r:id="rId31" w:history="1">
        <w:r>
          <w:rPr>
            <w:rStyle w:val="Hyperlink"/>
          </w:rPr>
          <w:t>http://itu.int/ITU-T/go/e-print</w:t>
        </w:r>
      </w:hyperlink>
      <w:r>
        <w:t>.</w:t>
      </w:r>
    </w:p>
    <w:p w:rsidR="00EB5317" w:rsidRDefault="00EB5317" w:rsidP="00123F43">
      <w:pPr>
        <w:pageBreakBefore/>
        <w:tabs>
          <w:tab w:val="left" w:pos="1418"/>
          <w:tab w:val="left" w:pos="1702"/>
          <w:tab w:val="left" w:pos="2160"/>
        </w:tabs>
        <w:spacing w:before="360" w:after="60"/>
        <w:ind w:right="91"/>
        <w:jc w:val="center"/>
        <w:rPr>
          <w:b/>
          <w:bCs/>
        </w:rPr>
      </w:pPr>
      <w:r w:rsidRPr="00182146">
        <w:rPr>
          <w:b/>
          <w:bCs/>
          <w:sz w:val="28"/>
          <w:szCs w:val="28"/>
        </w:rPr>
        <w:lastRenderedPageBreak/>
        <w:t>REGISTRATION</w:t>
      </w:r>
    </w:p>
    <w:p w:rsidR="00EB5317" w:rsidRDefault="00EB5317" w:rsidP="00EA7398">
      <w:pPr>
        <w:tabs>
          <w:tab w:val="left" w:pos="1418"/>
          <w:tab w:val="left" w:pos="1702"/>
          <w:tab w:val="left" w:pos="2160"/>
        </w:tabs>
        <w:spacing w:after="120"/>
        <w:ind w:right="92"/>
        <w:rPr>
          <w:b/>
          <w:szCs w:val="24"/>
        </w:rPr>
      </w:pPr>
      <w:r w:rsidRPr="00580DD4">
        <w:rPr>
          <w:b/>
          <w:bCs/>
        </w:rPr>
        <w:t>REGISTRATION</w:t>
      </w:r>
      <w:r>
        <w:rPr>
          <w:b/>
          <w:bCs/>
        </w:rPr>
        <w:t xml:space="preserve">: </w:t>
      </w:r>
      <w:r w:rsidRPr="003851E6">
        <w:rPr>
          <w:szCs w:val="24"/>
        </w:rPr>
        <w:t>Please note that pre-registration of participants to this I</w:t>
      </w:r>
      <w:r>
        <w:rPr>
          <w:szCs w:val="24"/>
        </w:rPr>
        <w:t>o</w:t>
      </w:r>
      <w:r w:rsidRPr="003851E6">
        <w:rPr>
          <w:szCs w:val="24"/>
        </w:rPr>
        <w:t xml:space="preserve">T-GSI event is carried out </w:t>
      </w:r>
      <w:r w:rsidRPr="003851E6">
        <w:rPr>
          <w:i/>
          <w:iCs/>
          <w:szCs w:val="24"/>
        </w:rPr>
        <w:t>online</w:t>
      </w:r>
      <w:r w:rsidRPr="003851E6">
        <w:rPr>
          <w:szCs w:val="24"/>
        </w:rPr>
        <w:t xml:space="preserve"> </w:t>
      </w:r>
      <w:r>
        <w:rPr>
          <w:szCs w:val="24"/>
        </w:rPr>
        <w:t xml:space="preserve">using the URL available from the </w:t>
      </w:r>
      <w:r w:rsidRPr="003851E6">
        <w:rPr>
          <w:szCs w:val="24"/>
        </w:rPr>
        <w:t>I</w:t>
      </w:r>
      <w:r>
        <w:rPr>
          <w:szCs w:val="24"/>
        </w:rPr>
        <w:t>o</w:t>
      </w:r>
      <w:r w:rsidRPr="003851E6">
        <w:rPr>
          <w:szCs w:val="24"/>
        </w:rPr>
        <w:t>T-GSI web page</w:t>
      </w:r>
      <w:r>
        <w:rPr>
          <w:szCs w:val="24"/>
        </w:rPr>
        <w:t>.</w:t>
      </w:r>
    </w:p>
    <w:p w:rsidR="00EB5317" w:rsidRDefault="00EB5317" w:rsidP="00247C32">
      <w:pPr>
        <w:tabs>
          <w:tab w:val="left" w:pos="1418"/>
          <w:tab w:val="left" w:pos="1702"/>
          <w:tab w:val="left" w:pos="2160"/>
        </w:tabs>
        <w:spacing w:after="120"/>
        <w:ind w:right="92"/>
        <w:rPr>
          <w:b/>
          <w:szCs w:val="24"/>
        </w:rPr>
      </w:pPr>
      <w:r w:rsidRPr="003851E6">
        <w:rPr>
          <w:szCs w:val="24"/>
        </w:rPr>
        <w:t>To enable TSB to make the necessary arrangements concerning the organization of the I</w:t>
      </w:r>
      <w:r>
        <w:rPr>
          <w:szCs w:val="24"/>
        </w:rPr>
        <w:t>o</w:t>
      </w:r>
      <w:r w:rsidRPr="003851E6">
        <w:rPr>
          <w:szCs w:val="24"/>
        </w:rPr>
        <w:t xml:space="preserve">T-GSI event, I should be grateful if you would register as soon as possible, but </w:t>
      </w:r>
      <w:r w:rsidRPr="003851E6">
        <w:rPr>
          <w:b/>
          <w:szCs w:val="24"/>
        </w:rPr>
        <w:t xml:space="preserve">not </w:t>
      </w:r>
      <w:r>
        <w:rPr>
          <w:b/>
          <w:szCs w:val="24"/>
        </w:rPr>
        <w:t xml:space="preserve">later </w:t>
      </w:r>
      <w:r w:rsidRPr="00C832FB">
        <w:rPr>
          <w:b/>
          <w:szCs w:val="24"/>
        </w:rPr>
        <w:t>than</w:t>
      </w:r>
      <w:r>
        <w:rPr>
          <w:b/>
          <w:szCs w:val="24"/>
        </w:rPr>
        <w:t xml:space="preserve"> 3 August</w:t>
      </w:r>
      <w:r w:rsidRPr="00C832FB">
        <w:rPr>
          <w:b/>
          <w:szCs w:val="24"/>
        </w:rPr>
        <w:t xml:space="preserve"> 2012</w:t>
      </w:r>
      <w:r w:rsidRPr="00EA7398">
        <w:rPr>
          <w:bCs/>
          <w:szCs w:val="24"/>
        </w:rPr>
        <w:t>.</w:t>
      </w:r>
    </w:p>
    <w:p w:rsidR="00EB5317" w:rsidRDefault="00EB5317" w:rsidP="00DC3608">
      <w:pPr>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EB5317" w:rsidTr="00511A02">
        <w:tc>
          <w:tcPr>
            <w:tcW w:w="2080" w:type="dxa"/>
            <w:shd w:val="clear" w:color="auto" w:fill="auto"/>
          </w:tcPr>
          <w:p w:rsidR="00EB5317" w:rsidRDefault="00EB5317" w:rsidP="00DC3608">
            <w:r w:rsidRPr="00C16598">
              <w:t>One month</w:t>
            </w:r>
          </w:p>
        </w:tc>
        <w:tc>
          <w:tcPr>
            <w:tcW w:w="1688" w:type="dxa"/>
            <w:shd w:val="clear" w:color="auto" w:fill="auto"/>
          </w:tcPr>
          <w:p w:rsidR="00EB5317" w:rsidRDefault="00EB5317" w:rsidP="00CB4D26">
            <w:pPr>
              <w:spacing w:after="120"/>
              <w:jc w:val="center"/>
            </w:pPr>
            <w:r>
              <w:t>03-08-2012</w:t>
            </w:r>
          </w:p>
        </w:tc>
        <w:tc>
          <w:tcPr>
            <w:tcW w:w="6087" w:type="dxa"/>
            <w:shd w:val="clear" w:color="auto" w:fill="auto"/>
          </w:tcPr>
          <w:p w:rsidR="00EB5317" w:rsidRDefault="00EB5317" w:rsidP="00DC3608">
            <w:pPr>
              <w:spacing w:after="120"/>
            </w:pPr>
            <w:r>
              <w:t>- requests for visas</w:t>
            </w:r>
          </w:p>
        </w:tc>
      </w:tr>
      <w:tr w:rsidR="00EB5317" w:rsidTr="00511A02">
        <w:tc>
          <w:tcPr>
            <w:tcW w:w="2080" w:type="dxa"/>
            <w:shd w:val="clear" w:color="auto" w:fill="auto"/>
          </w:tcPr>
          <w:p w:rsidR="00EB5317" w:rsidRPr="00C16598" w:rsidRDefault="00EB5317" w:rsidP="00CB4D26">
            <w:r>
              <w:t>17 Calendar days</w:t>
            </w:r>
          </w:p>
        </w:tc>
        <w:tc>
          <w:tcPr>
            <w:tcW w:w="1688" w:type="dxa"/>
            <w:shd w:val="clear" w:color="auto" w:fill="auto"/>
          </w:tcPr>
          <w:p w:rsidR="00EB5317" w:rsidRDefault="00EB5317" w:rsidP="00CB4D26">
            <w:pPr>
              <w:spacing w:after="120"/>
              <w:jc w:val="center"/>
            </w:pPr>
            <w:r>
              <w:t>16-08-2012</w:t>
            </w:r>
          </w:p>
        </w:tc>
        <w:tc>
          <w:tcPr>
            <w:tcW w:w="6087" w:type="dxa"/>
            <w:shd w:val="clear" w:color="auto" w:fill="auto"/>
          </w:tcPr>
          <w:p w:rsidR="00EB5317" w:rsidRDefault="00EB5317" w:rsidP="00247C32">
            <w:pPr>
              <w:spacing w:after="120"/>
            </w:pPr>
            <w:r>
              <w:t>- deadline for contributions addressed to SG 17 Questions that plans to meet under the IoT-GSI umbrella</w:t>
            </w:r>
          </w:p>
        </w:tc>
      </w:tr>
      <w:tr w:rsidR="00EB5317" w:rsidTr="00511A02">
        <w:tc>
          <w:tcPr>
            <w:tcW w:w="2080" w:type="dxa"/>
            <w:shd w:val="clear" w:color="auto" w:fill="auto"/>
          </w:tcPr>
          <w:p w:rsidR="00EB5317" w:rsidRDefault="00EB5317" w:rsidP="00DC3608">
            <w:r>
              <w:t>12 Calendar days</w:t>
            </w:r>
          </w:p>
        </w:tc>
        <w:tc>
          <w:tcPr>
            <w:tcW w:w="1688" w:type="dxa"/>
            <w:shd w:val="clear" w:color="auto" w:fill="auto"/>
          </w:tcPr>
          <w:p w:rsidR="00EB5317" w:rsidRDefault="00EB5317" w:rsidP="00CB4D26">
            <w:pPr>
              <w:jc w:val="center"/>
            </w:pPr>
            <w:r>
              <w:t>21-08-</w:t>
            </w:r>
            <w:r w:rsidRPr="00AC0F18">
              <w:t>2012</w:t>
            </w:r>
          </w:p>
        </w:tc>
        <w:tc>
          <w:tcPr>
            <w:tcW w:w="6087" w:type="dxa"/>
            <w:shd w:val="clear" w:color="auto" w:fill="auto"/>
          </w:tcPr>
          <w:p w:rsidR="00EB5317" w:rsidRDefault="00EB5317" w:rsidP="00EA7398">
            <w:pPr>
              <w:spacing w:after="120"/>
            </w:pPr>
            <w:r>
              <w:t>- deadline for all other contributions</w:t>
            </w:r>
          </w:p>
        </w:tc>
      </w:tr>
    </w:tbl>
    <w:p w:rsidR="00EB5317" w:rsidRPr="00D43FFA" w:rsidRDefault="00EB5317" w:rsidP="00CB4D26">
      <w:pPr>
        <w:tabs>
          <w:tab w:val="left" w:pos="1418"/>
          <w:tab w:val="left" w:pos="1702"/>
          <w:tab w:val="left" w:pos="2160"/>
        </w:tabs>
        <w:spacing w:before="360" w:after="60"/>
        <w:ind w:right="91"/>
        <w:jc w:val="center"/>
        <w:rPr>
          <w:b/>
          <w:bCs/>
          <w:sz w:val="28"/>
          <w:szCs w:val="28"/>
          <w:lang w:val="en-US"/>
        </w:rPr>
      </w:pPr>
      <w:r w:rsidRPr="00D43FFA">
        <w:rPr>
          <w:b/>
          <w:bCs/>
          <w:sz w:val="28"/>
          <w:szCs w:val="28"/>
          <w:lang w:val="en-US"/>
        </w:rPr>
        <w:t>VISITING GENEVA: HOTELS AND VISAS</w:t>
      </w:r>
    </w:p>
    <w:p w:rsidR="00EB5317" w:rsidRDefault="00EB5317" w:rsidP="00511A02">
      <w:pPr>
        <w:spacing w:after="120"/>
      </w:pPr>
      <w:r w:rsidRPr="00D43FFA">
        <w:rPr>
          <w:b/>
          <w:bCs/>
          <w:lang w:val="en-US"/>
        </w:rPr>
        <w:t>HOTELS:</w:t>
      </w:r>
      <w:r w:rsidRPr="00D43FFA">
        <w:rPr>
          <w:lang w:val="en-US"/>
        </w:rPr>
        <w:t xml:space="preserve"> For your convenience, a hotel reservation form is enclosed (Form 1). </w:t>
      </w:r>
      <w:r>
        <w:t xml:space="preserve">A list of hotels can be found at </w:t>
      </w:r>
      <w:hyperlink r:id="rId32" w:history="1">
        <w:r w:rsidRPr="009D7F3E">
          <w:rPr>
            <w:rStyle w:val="Hyperlink"/>
          </w:rPr>
          <w:t>http://itu.int/travel/</w:t>
        </w:r>
      </w:hyperlink>
    </w:p>
    <w:p w:rsidR="00EB5317" w:rsidRDefault="00EB5317" w:rsidP="00DC3608">
      <w:pPr>
        <w:tabs>
          <w:tab w:val="left" w:pos="1418"/>
          <w:tab w:val="left" w:pos="1702"/>
          <w:tab w:val="left" w:pos="2160"/>
        </w:tabs>
        <w:ind w:right="91"/>
        <w:rPr>
          <w:lang w:val="en-US"/>
        </w:rPr>
      </w:pPr>
      <w:r w:rsidRPr="00D43FFA">
        <w:rPr>
          <w:b/>
          <w:bCs/>
          <w:lang w:val="en-US"/>
        </w:rPr>
        <w:t>VISAS:</w:t>
      </w:r>
      <w:r w:rsidRPr="00D43FFA">
        <w:rPr>
          <w:lang w:val="en-US"/>
        </w:rP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3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EB5317" w:rsidRDefault="00EB5317" w:rsidP="00123F43">
      <w:pPr>
        <w:tabs>
          <w:tab w:val="clear" w:pos="794"/>
          <w:tab w:val="clear" w:pos="1191"/>
          <w:tab w:val="clear" w:pos="1588"/>
          <w:tab w:val="clear" w:pos="1985"/>
        </w:tabs>
        <w:spacing w:before="0"/>
        <w:rPr>
          <w:lang w:val="en-US"/>
        </w:rPr>
      </w:pPr>
    </w:p>
    <w:p w:rsidR="00EB5317" w:rsidRDefault="00EB5317" w:rsidP="00123F43">
      <w:pPr>
        <w:tabs>
          <w:tab w:val="clear" w:pos="794"/>
          <w:tab w:val="clear" w:pos="1191"/>
          <w:tab w:val="clear" w:pos="1588"/>
          <w:tab w:val="clear" w:pos="1985"/>
        </w:tabs>
        <w:spacing w:before="0"/>
        <w:rPr>
          <w:lang w:val="en-US"/>
        </w:rPr>
      </w:pPr>
    </w:p>
    <w:p w:rsidR="00EB5317" w:rsidRDefault="00EB5317" w:rsidP="00CB38F5">
      <w:pPr>
        <w:ind w:right="-194"/>
        <w:jc w:val="center"/>
        <w:rPr>
          <w:b/>
          <w:bCs/>
          <w:sz w:val="28"/>
          <w:szCs w:val="28"/>
        </w:rPr>
      </w:pPr>
      <w:r>
        <w:rPr>
          <w:b/>
          <w:bCs/>
          <w:lang w:val="en-US"/>
        </w:rPr>
        <w:br w:type="page"/>
      </w: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EB5317" w:rsidRDefault="00EB5317" w:rsidP="00B572DB">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EB5317" w:rsidRDefault="00EB5317" w:rsidP="00E27F75">
      <w:pPr>
        <w:jc w:val="center"/>
        <w:rPr>
          <w:szCs w:val="24"/>
        </w:rPr>
      </w:pPr>
    </w:p>
    <w:tbl>
      <w:tblPr>
        <w:tblW w:w="0" w:type="auto"/>
        <w:jc w:val="center"/>
        <w:tblLayout w:type="fixed"/>
        <w:tblLook w:val="0000" w:firstRow="0" w:lastRow="0" w:firstColumn="0" w:lastColumn="0" w:noHBand="0" w:noVBand="0"/>
      </w:tblPr>
      <w:tblGrid>
        <w:gridCol w:w="9360"/>
      </w:tblGrid>
      <w:tr w:rsidR="00EB5317" w:rsidRPr="002455A5" w:rsidTr="00241A5B">
        <w:trPr>
          <w:cantSplit/>
          <w:jc w:val="center"/>
        </w:trPr>
        <w:tc>
          <w:tcPr>
            <w:tcW w:w="9360" w:type="dxa"/>
            <w:tcBorders>
              <w:top w:val="single" w:sz="6" w:space="0" w:color="auto"/>
              <w:left w:val="single" w:sz="6" w:space="0" w:color="auto"/>
              <w:bottom w:val="single" w:sz="6" w:space="0" w:color="auto"/>
              <w:right w:val="single" w:sz="6" w:space="0" w:color="auto"/>
            </w:tcBorders>
          </w:tcPr>
          <w:p w:rsidR="00EB5317" w:rsidRPr="002455A5" w:rsidRDefault="00EB5317" w:rsidP="00241A5B">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EB5317" w:rsidRPr="00C67AB9" w:rsidRDefault="00EB5317" w:rsidP="00E27F7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B5317" w:rsidRPr="002455A5" w:rsidTr="00241A5B">
        <w:trPr>
          <w:cantSplit/>
          <w:jc w:val="center"/>
        </w:trPr>
        <w:tc>
          <w:tcPr>
            <w:tcW w:w="1291" w:type="dxa"/>
          </w:tcPr>
          <w:p w:rsidR="00EB5317" w:rsidRPr="002455A5" w:rsidRDefault="00D43FFA" w:rsidP="00241A5B">
            <w:pPr>
              <w:tabs>
                <w:tab w:val="center" w:pos="9639"/>
              </w:tabs>
              <w:spacing w:before="57" w:line="240" w:lineRule="atLeast"/>
              <w:ind w:right="-176"/>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2.6pt">
                  <v:imagedata r:id="rId34" o:title=""/>
                </v:shape>
              </w:pict>
            </w:r>
          </w:p>
        </w:tc>
        <w:tc>
          <w:tcPr>
            <w:tcW w:w="7264" w:type="dxa"/>
          </w:tcPr>
          <w:p w:rsidR="00EB5317" w:rsidRPr="002455A5" w:rsidRDefault="00EB5317" w:rsidP="00241A5B">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EB5317" w:rsidRPr="002455A5" w:rsidRDefault="00D43FFA" w:rsidP="00241A5B">
            <w:pPr>
              <w:tabs>
                <w:tab w:val="center" w:pos="9639"/>
              </w:tabs>
              <w:spacing w:before="57" w:line="240" w:lineRule="atLeast"/>
              <w:ind w:left="-142" w:right="-74"/>
              <w:jc w:val="center"/>
              <w:rPr>
                <w:sz w:val="28"/>
              </w:rPr>
            </w:pPr>
            <w:r>
              <w:rPr>
                <w:noProof/>
              </w:rPr>
              <w:pict>
                <v:shape id="_x0000_i1026" type="#_x0000_t75" style="width:49.45pt;height:52.6pt">
                  <v:imagedata r:id="rId34" o:title=""/>
                </v:shape>
              </w:pict>
            </w:r>
          </w:p>
        </w:tc>
      </w:tr>
    </w:tbl>
    <w:p w:rsidR="00EB5317" w:rsidRDefault="00EB5317" w:rsidP="00E27F75">
      <w:pPr>
        <w:tabs>
          <w:tab w:val="left" w:pos="1440"/>
        </w:tabs>
        <w:spacing w:before="0" w:line="240" w:lineRule="atLeast"/>
        <w:ind w:left="284" w:right="-143"/>
        <w:jc w:val="center"/>
        <w:rPr>
          <w:b/>
        </w:rPr>
      </w:pPr>
    </w:p>
    <w:p w:rsidR="00EB5317" w:rsidRPr="00F24C83" w:rsidRDefault="00EB5317" w:rsidP="00E27F75">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EB5317" w:rsidRPr="00F24C83" w:rsidRDefault="00EB5317" w:rsidP="00E27F75">
      <w:pPr>
        <w:tabs>
          <w:tab w:val="left" w:pos="1440"/>
        </w:tabs>
        <w:spacing w:before="0" w:line="240" w:lineRule="atLeast"/>
        <w:ind w:left="284" w:right="-143"/>
        <w:rPr>
          <w:sz w:val="20"/>
          <w:lang w:val="en-US"/>
        </w:rPr>
      </w:pPr>
    </w:p>
    <w:p w:rsidR="00EB5317" w:rsidRPr="00D43FFA" w:rsidRDefault="00EB5317" w:rsidP="00B572DB">
      <w:pPr>
        <w:tabs>
          <w:tab w:val="clear" w:pos="1588"/>
          <w:tab w:val="clear" w:pos="1985"/>
        </w:tabs>
        <w:spacing w:before="0" w:line="240" w:lineRule="atLeast"/>
        <w:ind w:left="284" w:right="515"/>
        <w:rPr>
          <w:i/>
          <w:sz w:val="20"/>
          <w:lang w:val="en-US"/>
        </w:rPr>
      </w:pPr>
      <w:r w:rsidRPr="00D43FFA">
        <w:rPr>
          <w:i/>
          <w:sz w:val="20"/>
          <w:lang w:val="en-US"/>
        </w:rPr>
        <w:t xml:space="preserve">IoT- GSI event from </w:t>
      </w:r>
      <w:proofErr w:type="gramStart"/>
      <w:r w:rsidRPr="00D43FFA">
        <w:rPr>
          <w:i/>
          <w:sz w:val="20"/>
          <w:lang w:val="en-US"/>
        </w:rPr>
        <w:t>---------------------------------------  to</w:t>
      </w:r>
      <w:proofErr w:type="gramEnd"/>
      <w:r w:rsidRPr="00D43FFA">
        <w:rPr>
          <w:i/>
          <w:sz w:val="20"/>
          <w:lang w:val="en-US"/>
        </w:rPr>
        <w:t xml:space="preserve"> ----------------------------------------------- in Geneva</w:t>
      </w:r>
    </w:p>
    <w:p w:rsidR="00EB5317" w:rsidRPr="00E20C97" w:rsidRDefault="00EB5317" w:rsidP="00E27F75">
      <w:pPr>
        <w:tabs>
          <w:tab w:val="left" w:pos="1440"/>
        </w:tabs>
        <w:spacing w:before="0" w:line="240" w:lineRule="atLeast"/>
        <w:ind w:left="284" w:right="515"/>
        <w:rPr>
          <w:sz w:val="20"/>
          <w:lang w:val="en-US"/>
        </w:rPr>
      </w:pPr>
    </w:p>
    <w:p w:rsidR="00EB5317" w:rsidRPr="00E20C97" w:rsidRDefault="00EB5317" w:rsidP="00E27F75">
      <w:pPr>
        <w:tabs>
          <w:tab w:val="left" w:pos="1440"/>
        </w:tabs>
        <w:spacing w:before="0" w:line="240" w:lineRule="atLeast"/>
        <w:ind w:left="284" w:right="515"/>
        <w:rPr>
          <w:sz w:val="20"/>
          <w:lang w:val="en-US"/>
        </w:rPr>
      </w:pPr>
    </w:p>
    <w:p w:rsidR="00EB5317" w:rsidRPr="00D43FFA" w:rsidRDefault="00EB5317" w:rsidP="00E27F75">
      <w:pPr>
        <w:tabs>
          <w:tab w:val="left" w:pos="1440"/>
        </w:tabs>
        <w:spacing w:before="0" w:line="240" w:lineRule="atLeast"/>
        <w:ind w:left="284" w:right="515"/>
        <w:rPr>
          <w:i/>
          <w:sz w:val="20"/>
          <w:lang w:val="en-US"/>
        </w:rPr>
      </w:pPr>
      <w:r w:rsidRPr="00D43FFA">
        <w:rPr>
          <w:i/>
          <w:sz w:val="20"/>
          <w:lang w:val="en-US"/>
        </w:rPr>
        <w:t xml:space="preserve">Confirmation of the reservation made on (date) </w:t>
      </w:r>
      <w:proofErr w:type="gramStart"/>
      <w:r w:rsidRPr="00D43FFA">
        <w:rPr>
          <w:i/>
          <w:sz w:val="20"/>
          <w:lang w:val="en-US"/>
        </w:rPr>
        <w:t>--------------------------  with</w:t>
      </w:r>
      <w:proofErr w:type="gramEnd"/>
      <w:r w:rsidRPr="00D43FFA">
        <w:rPr>
          <w:i/>
          <w:sz w:val="20"/>
          <w:lang w:val="en-US"/>
        </w:rPr>
        <w:t xml:space="preserve"> (hotel)   ---------------------------</w:t>
      </w:r>
    </w:p>
    <w:p w:rsidR="00EB5317" w:rsidRPr="00D43FFA" w:rsidRDefault="00EB5317" w:rsidP="00E27F75">
      <w:pPr>
        <w:tabs>
          <w:tab w:val="left" w:pos="1440"/>
        </w:tabs>
        <w:spacing w:before="0" w:line="240" w:lineRule="atLeast"/>
        <w:ind w:left="284" w:right="515"/>
        <w:rPr>
          <w:i/>
          <w:sz w:val="20"/>
          <w:lang w:val="en-US"/>
        </w:rPr>
      </w:pPr>
    </w:p>
    <w:p w:rsidR="00EB5317" w:rsidRPr="00E20C97" w:rsidRDefault="00EB5317" w:rsidP="00E27F75">
      <w:pPr>
        <w:tabs>
          <w:tab w:val="left" w:pos="1440"/>
        </w:tabs>
        <w:spacing w:before="0" w:line="240" w:lineRule="atLeast"/>
        <w:ind w:left="284" w:right="515"/>
        <w:rPr>
          <w:sz w:val="20"/>
          <w:lang w:val="en-US"/>
        </w:rPr>
      </w:pPr>
    </w:p>
    <w:p w:rsidR="00EB5317" w:rsidRPr="008B1814" w:rsidRDefault="00EB5317" w:rsidP="00E27F75">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EB5317" w:rsidRPr="008B1814" w:rsidRDefault="00EB5317" w:rsidP="00E27F75">
      <w:pPr>
        <w:tabs>
          <w:tab w:val="left" w:pos="1440"/>
        </w:tabs>
        <w:spacing w:before="0" w:line="240" w:lineRule="atLeast"/>
        <w:ind w:left="284" w:right="515"/>
        <w:rPr>
          <w:sz w:val="20"/>
          <w:lang w:val="en-US"/>
        </w:rPr>
      </w:pPr>
    </w:p>
    <w:p w:rsidR="00EB5317" w:rsidRPr="008B1814" w:rsidRDefault="00EB5317" w:rsidP="00E27F75">
      <w:pPr>
        <w:tabs>
          <w:tab w:val="left" w:pos="1440"/>
        </w:tabs>
        <w:spacing w:before="0" w:line="240" w:lineRule="atLeast"/>
        <w:ind w:left="284" w:right="515"/>
        <w:rPr>
          <w:sz w:val="20"/>
          <w:lang w:val="en-US"/>
        </w:rPr>
      </w:pPr>
    </w:p>
    <w:p w:rsidR="00EB5317" w:rsidRDefault="00EB5317" w:rsidP="00E27F75">
      <w:pPr>
        <w:tabs>
          <w:tab w:val="left" w:pos="1440"/>
        </w:tabs>
        <w:spacing w:before="0" w:line="240" w:lineRule="atLeast"/>
        <w:ind w:left="284" w:right="515"/>
        <w:rPr>
          <w:i/>
          <w:sz w:val="20"/>
        </w:rPr>
      </w:pPr>
      <w:r>
        <w:rPr>
          <w:i/>
          <w:sz w:val="20"/>
        </w:rPr>
        <w:t>------------ single/double room(s)</w:t>
      </w:r>
    </w:p>
    <w:p w:rsidR="00EB5317" w:rsidRDefault="00EB5317" w:rsidP="00E27F75">
      <w:pPr>
        <w:tabs>
          <w:tab w:val="left" w:pos="1440"/>
        </w:tabs>
        <w:spacing w:before="0" w:line="240" w:lineRule="atLeast"/>
        <w:ind w:left="284" w:right="515"/>
        <w:rPr>
          <w:i/>
          <w:sz w:val="20"/>
        </w:rPr>
      </w:pPr>
    </w:p>
    <w:p w:rsidR="00EB5317" w:rsidRDefault="00EB5317" w:rsidP="00E27F75">
      <w:pPr>
        <w:tabs>
          <w:tab w:val="left" w:pos="1440"/>
        </w:tabs>
        <w:spacing w:before="0" w:line="240" w:lineRule="atLeast"/>
        <w:ind w:left="284" w:right="515"/>
        <w:rPr>
          <w:i/>
          <w:sz w:val="20"/>
        </w:rPr>
      </w:pPr>
    </w:p>
    <w:p w:rsidR="00EB5317" w:rsidRPr="00D43FFA" w:rsidRDefault="00EB5317" w:rsidP="00E27F75">
      <w:pPr>
        <w:tabs>
          <w:tab w:val="left" w:pos="1440"/>
        </w:tabs>
        <w:spacing w:before="0" w:line="240" w:lineRule="atLeast"/>
        <w:ind w:left="284" w:right="515"/>
        <w:rPr>
          <w:i/>
          <w:sz w:val="20"/>
          <w:lang w:val="en-US"/>
        </w:rPr>
      </w:pPr>
      <w:proofErr w:type="gramStart"/>
      <w:r w:rsidRPr="00D43FFA">
        <w:rPr>
          <w:i/>
          <w:sz w:val="20"/>
          <w:lang w:val="en-US"/>
        </w:rPr>
        <w:t>arriving</w:t>
      </w:r>
      <w:proofErr w:type="gramEnd"/>
      <w:r w:rsidRPr="00D43FFA">
        <w:rPr>
          <w:i/>
          <w:sz w:val="20"/>
          <w:lang w:val="en-US"/>
        </w:rPr>
        <w:t xml:space="preserve"> on (date)-----------------------------  at (time)  ------------- departing on (date)----------------------------</w:t>
      </w:r>
    </w:p>
    <w:p w:rsidR="00EB5317" w:rsidRPr="00D43FFA" w:rsidRDefault="00EB5317" w:rsidP="00E27F75">
      <w:pPr>
        <w:tabs>
          <w:tab w:val="left" w:pos="1440"/>
        </w:tabs>
        <w:spacing w:before="0" w:line="240" w:lineRule="atLeast"/>
        <w:ind w:left="284" w:right="515"/>
        <w:rPr>
          <w:sz w:val="20"/>
          <w:lang w:val="en-US"/>
        </w:rPr>
      </w:pPr>
    </w:p>
    <w:p w:rsidR="00EB5317" w:rsidRPr="00D43FFA" w:rsidRDefault="00EB5317" w:rsidP="00E27F75">
      <w:pPr>
        <w:tabs>
          <w:tab w:val="left" w:pos="1440"/>
        </w:tabs>
        <w:spacing w:before="0" w:line="240" w:lineRule="atLeast"/>
        <w:ind w:left="284" w:right="515"/>
        <w:rPr>
          <w:sz w:val="20"/>
          <w:lang w:val="en-US"/>
        </w:rPr>
      </w:pPr>
    </w:p>
    <w:p w:rsidR="00EB5317" w:rsidRPr="00542259" w:rsidRDefault="00EB5317" w:rsidP="00E27F7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EB5317" w:rsidRPr="00C67AB9" w:rsidRDefault="00EB5317" w:rsidP="00E27F75">
      <w:pPr>
        <w:tabs>
          <w:tab w:val="left" w:pos="1440"/>
        </w:tabs>
        <w:spacing w:before="0" w:line="240" w:lineRule="atLeast"/>
        <w:ind w:left="284" w:right="515"/>
        <w:rPr>
          <w:sz w:val="20"/>
          <w:lang w:val="en-US"/>
        </w:rPr>
      </w:pPr>
    </w:p>
    <w:p w:rsidR="00EB5317" w:rsidRPr="00C67AB9" w:rsidRDefault="00EB5317" w:rsidP="00E27F7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B5317" w:rsidRDefault="00EB5317" w:rsidP="00E27F75">
      <w:pPr>
        <w:tabs>
          <w:tab w:val="left" w:pos="1440"/>
        </w:tabs>
        <w:spacing w:before="0" w:line="240" w:lineRule="atLeast"/>
        <w:ind w:left="284" w:right="515"/>
        <w:rPr>
          <w:sz w:val="20"/>
          <w:lang w:val="en-US"/>
        </w:rPr>
      </w:pPr>
    </w:p>
    <w:p w:rsidR="00EB5317" w:rsidRPr="00C67AB9" w:rsidRDefault="00EB5317" w:rsidP="00E27F75">
      <w:pPr>
        <w:tabs>
          <w:tab w:val="left" w:pos="1440"/>
        </w:tabs>
        <w:spacing w:before="0" w:line="240" w:lineRule="atLeast"/>
        <w:ind w:left="284" w:right="515"/>
        <w:rPr>
          <w:sz w:val="20"/>
          <w:lang w:val="en-US"/>
        </w:rPr>
      </w:pPr>
    </w:p>
    <w:p w:rsidR="00EB5317" w:rsidRPr="00C67AB9" w:rsidRDefault="00EB5317" w:rsidP="00E27F7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B5317" w:rsidRPr="00C67AB9" w:rsidRDefault="00EB5317" w:rsidP="00E27F75">
      <w:pPr>
        <w:tabs>
          <w:tab w:val="left" w:pos="1440"/>
        </w:tabs>
        <w:spacing w:before="0" w:line="240" w:lineRule="atLeast"/>
        <w:ind w:left="284" w:right="515"/>
        <w:rPr>
          <w:sz w:val="20"/>
          <w:lang w:val="en-US"/>
        </w:rPr>
      </w:pPr>
    </w:p>
    <w:p w:rsidR="00EB5317" w:rsidRPr="00C67AB9" w:rsidRDefault="00EB5317" w:rsidP="00E27F75">
      <w:pPr>
        <w:tabs>
          <w:tab w:val="left" w:pos="1440"/>
        </w:tabs>
        <w:spacing w:before="0" w:line="240" w:lineRule="atLeast"/>
        <w:ind w:right="515"/>
        <w:rPr>
          <w:sz w:val="20"/>
          <w:lang w:val="en-US"/>
        </w:rPr>
      </w:pPr>
    </w:p>
    <w:p w:rsidR="00EB5317" w:rsidRPr="00C67AB9" w:rsidRDefault="00EB5317" w:rsidP="00E27F7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EB5317" w:rsidRPr="00C67AB9" w:rsidRDefault="00EB5317" w:rsidP="00E27F75">
      <w:pPr>
        <w:tabs>
          <w:tab w:val="left" w:pos="1440"/>
        </w:tabs>
        <w:spacing w:before="0" w:line="240" w:lineRule="atLeast"/>
        <w:ind w:left="284" w:right="515"/>
        <w:rPr>
          <w:i/>
          <w:iCs/>
          <w:sz w:val="20"/>
          <w:lang w:val="en-US"/>
        </w:rPr>
      </w:pPr>
    </w:p>
    <w:p w:rsidR="00EB5317" w:rsidRPr="008B1814" w:rsidRDefault="00EB5317" w:rsidP="00E27F75">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EB5317" w:rsidRPr="008B1814" w:rsidRDefault="00EB5317" w:rsidP="00E27F75">
      <w:pPr>
        <w:tabs>
          <w:tab w:val="left" w:pos="1440"/>
        </w:tabs>
        <w:spacing w:before="0" w:line="240" w:lineRule="atLeast"/>
        <w:ind w:left="284" w:right="515"/>
        <w:rPr>
          <w:i/>
          <w:iCs/>
          <w:sz w:val="20"/>
          <w:lang w:val="en-US"/>
        </w:rPr>
      </w:pPr>
    </w:p>
    <w:p w:rsidR="00EB5317" w:rsidRPr="00F24C83" w:rsidRDefault="00EB5317" w:rsidP="00E27F75">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EB5317" w:rsidRPr="00F24C83" w:rsidRDefault="00EB5317" w:rsidP="00E27F75">
      <w:pPr>
        <w:tabs>
          <w:tab w:val="left" w:pos="1440"/>
        </w:tabs>
        <w:spacing w:before="0" w:line="240" w:lineRule="atLeast"/>
        <w:ind w:right="515"/>
        <w:rPr>
          <w:sz w:val="20"/>
          <w:lang w:val="en-US"/>
        </w:rPr>
      </w:pPr>
    </w:p>
    <w:p w:rsidR="00EB5317" w:rsidRPr="00C67AB9" w:rsidRDefault="00EB5317" w:rsidP="00E27F75">
      <w:pPr>
        <w:tabs>
          <w:tab w:val="left" w:pos="1440"/>
        </w:tabs>
        <w:spacing w:before="0" w:line="240" w:lineRule="atLeast"/>
        <w:ind w:left="284" w:right="515"/>
        <w:rPr>
          <w:sz w:val="20"/>
          <w:lang w:val="en-US"/>
        </w:rPr>
      </w:pPr>
      <w:r w:rsidRPr="00D43FFA">
        <w:rPr>
          <w:i/>
          <w:sz w:val="20"/>
          <w:lang w:val="en-US"/>
        </w:rPr>
        <w:t>Credit card to guarantee this reservation</w:t>
      </w:r>
      <w:r w:rsidRPr="00D43FFA">
        <w:rPr>
          <w:sz w:val="20"/>
          <w:lang w:val="en-US"/>
        </w:rPr>
        <w:t>:        AMEX/VISA/DINERS/</w:t>
      </w:r>
      <w:proofErr w:type="gramStart"/>
      <w:r w:rsidRPr="00D43FFA">
        <w:rPr>
          <w:sz w:val="20"/>
          <w:lang w:val="en-US"/>
        </w:rPr>
        <w:t>EC  (</w:t>
      </w:r>
      <w:proofErr w:type="gramEnd"/>
      <w:r w:rsidRPr="00D43FFA">
        <w:rPr>
          <w:i/>
          <w:iCs/>
          <w:sz w:val="20"/>
          <w:lang w:val="en-US"/>
        </w:rPr>
        <w:t>or</w:t>
      </w:r>
      <w:r w:rsidRPr="00D43FFA">
        <w:rPr>
          <w:sz w:val="20"/>
          <w:lang w:val="en-US"/>
        </w:rPr>
        <w:t xml:space="preserve"> </w:t>
      </w:r>
      <w:r w:rsidRPr="00C67AB9">
        <w:rPr>
          <w:i/>
          <w:sz w:val="20"/>
          <w:lang w:val="en-US"/>
        </w:rPr>
        <w:t>othe</w:t>
      </w:r>
      <w:r>
        <w:rPr>
          <w:i/>
          <w:sz w:val="20"/>
          <w:lang w:val="en-US"/>
        </w:rPr>
        <w:t>r) ---------------------</w:t>
      </w:r>
    </w:p>
    <w:p w:rsidR="00EB5317" w:rsidRDefault="00EB5317" w:rsidP="00E27F75">
      <w:pPr>
        <w:tabs>
          <w:tab w:val="left" w:pos="1440"/>
        </w:tabs>
        <w:spacing w:before="0" w:line="240" w:lineRule="atLeast"/>
        <w:ind w:left="284" w:right="515"/>
        <w:rPr>
          <w:sz w:val="20"/>
          <w:lang w:val="en-US"/>
        </w:rPr>
      </w:pPr>
    </w:p>
    <w:p w:rsidR="00EB5317" w:rsidRPr="00C67AB9" w:rsidRDefault="00EB5317" w:rsidP="00E27F75">
      <w:pPr>
        <w:tabs>
          <w:tab w:val="left" w:pos="1440"/>
        </w:tabs>
        <w:spacing w:before="0" w:line="240" w:lineRule="atLeast"/>
        <w:ind w:left="284" w:right="515"/>
        <w:rPr>
          <w:sz w:val="20"/>
          <w:lang w:val="en-US"/>
        </w:rPr>
      </w:pPr>
    </w:p>
    <w:p w:rsidR="00EB5317" w:rsidRPr="00C67AB9" w:rsidRDefault="00EB5317" w:rsidP="00E27F7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EB5317" w:rsidRPr="00C67AB9" w:rsidRDefault="00EB5317" w:rsidP="00E27F75">
      <w:pPr>
        <w:tabs>
          <w:tab w:val="left" w:pos="1440"/>
        </w:tabs>
        <w:spacing w:before="0" w:line="240" w:lineRule="atLeast"/>
        <w:ind w:left="284" w:right="515"/>
        <w:rPr>
          <w:sz w:val="20"/>
          <w:lang w:val="en-US"/>
        </w:rPr>
      </w:pPr>
    </w:p>
    <w:p w:rsidR="00EB5317" w:rsidRPr="00C67AB9" w:rsidRDefault="00EB5317" w:rsidP="00E27F75">
      <w:pPr>
        <w:tabs>
          <w:tab w:val="left" w:pos="1440"/>
        </w:tabs>
        <w:spacing w:before="0" w:line="240" w:lineRule="atLeast"/>
        <w:ind w:left="284" w:right="515"/>
        <w:rPr>
          <w:sz w:val="20"/>
          <w:lang w:val="en-US"/>
        </w:rPr>
      </w:pPr>
    </w:p>
    <w:p w:rsidR="00EB5317" w:rsidRDefault="00EB5317" w:rsidP="00E27F7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EB5317" w:rsidRDefault="00EB5317" w:rsidP="00E27F75">
      <w:pPr>
        <w:tabs>
          <w:tab w:val="left" w:pos="1440"/>
        </w:tabs>
        <w:spacing w:before="0" w:line="240" w:lineRule="atLeast"/>
        <w:ind w:left="284" w:right="515"/>
        <w:rPr>
          <w:sz w:val="20"/>
        </w:rPr>
      </w:pPr>
      <w:r>
        <w:rPr>
          <w:sz w:val="20"/>
        </w:rPr>
        <w:br w:type="page"/>
      </w:r>
    </w:p>
    <w:p w:rsidR="00EB5317" w:rsidRDefault="00EB5317" w:rsidP="00E27F75">
      <w:pPr>
        <w:rPr>
          <w:lang w:val="en-US"/>
        </w:rPr>
      </w:pPr>
    </w:p>
    <w:p w:rsidR="00EB5317" w:rsidRDefault="00EB5317" w:rsidP="00123F43">
      <w:pPr>
        <w:pStyle w:val="AnnexRef"/>
        <w:rPr>
          <w:b/>
          <w:bCs/>
          <w:sz w:val="28"/>
          <w:szCs w:val="28"/>
        </w:rPr>
      </w:pPr>
      <w:r w:rsidRPr="00580DD4">
        <w:rPr>
          <w:b/>
          <w:bCs/>
          <w:sz w:val="28"/>
          <w:szCs w:val="28"/>
        </w:rPr>
        <w:t xml:space="preserve">ANNEX </w:t>
      </w:r>
      <w:r>
        <w:rPr>
          <w:b/>
          <w:bCs/>
          <w:sz w:val="28"/>
          <w:szCs w:val="28"/>
        </w:rPr>
        <w:t>2</w:t>
      </w:r>
    </w:p>
    <w:p w:rsidR="00EB5317" w:rsidRPr="00D43FFA" w:rsidRDefault="00EB5317" w:rsidP="00247C32">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EB5317" w:rsidRDefault="00EB5317" w:rsidP="00C41C3E">
      <w:pPr>
        <w:spacing w:after="120"/>
        <w:jc w:val="center"/>
        <w:rPr>
          <w:b/>
          <w:bCs/>
          <w:i/>
          <w:iCs/>
          <w:szCs w:val="24"/>
          <w:lang w:val="en-US"/>
        </w:rPr>
      </w:pPr>
      <w:r w:rsidRPr="00E62E3E">
        <w:rPr>
          <w:b/>
          <w:bCs/>
          <w:i/>
          <w:iCs/>
          <w:szCs w:val="24"/>
          <w:lang w:val="en-US"/>
        </w:rPr>
        <w:t xml:space="preserve">IoT-GSI Draft timetable of activities </w:t>
      </w:r>
      <w:r w:rsidRPr="00175163">
        <w:rPr>
          <w:b/>
          <w:bCs/>
          <w:i/>
          <w:iCs/>
          <w:szCs w:val="24"/>
          <w:lang w:val="en-US"/>
        </w:rPr>
        <w:t xml:space="preserve">of SG </w:t>
      </w:r>
      <w:r>
        <w:rPr>
          <w:b/>
          <w:bCs/>
          <w:i/>
          <w:iCs/>
          <w:szCs w:val="24"/>
          <w:lang w:val="en-US"/>
        </w:rPr>
        <w:t>11, 1</w:t>
      </w:r>
      <w:r w:rsidRPr="00175163">
        <w:rPr>
          <w:b/>
          <w:bCs/>
          <w:i/>
          <w:iCs/>
          <w:szCs w:val="24"/>
          <w:lang w:val="en-US"/>
        </w:rPr>
        <w:t>3</w:t>
      </w:r>
      <w:r>
        <w:rPr>
          <w:b/>
          <w:bCs/>
          <w:i/>
          <w:iCs/>
          <w:szCs w:val="24"/>
          <w:lang w:val="en-US"/>
        </w:rPr>
        <w:t>, 16</w:t>
      </w:r>
      <w:r w:rsidRPr="00175163">
        <w:rPr>
          <w:b/>
          <w:bCs/>
          <w:i/>
          <w:iCs/>
          <w:szCs w:val="24"/>
          <w:lang w:val="en-US"/>
        </w:rPr>
        <w:t xml:space="preserve"> and SG 1</w:t>
      </w:r>
      <w:r>
        <w:rPr>
          <w:b/>
          <w:bCs/>
          <w:i/>
          <w:iCs/>
          <w:szCs w:val="24"/>
          <w:lang w:val="en-US"/>
        </w:rPr>
        <w:t>7</w:t>
      </w:r>
      <w:r w:rsidRPr="00175163">
        <w:rPr>
          <w:b/>
          <w:bCs/>
          <w:i/>
          <w:iCs/>
          <w:szCs w:val="24"/>
          <w:lang w:val="en-US"/>
        </w:rPr>
        <w:t xml:space="preserve"> </w:t>
      </w:r>
      <w:proofErr w:type="gramStart"/>
      <w:r w:rsidRPr="00175163">
        <w:rPr>
          <w:b/>
          <w:bCs/>
          <w:i/>
          <w:iCs/>
          <w:szCs w:val="24"/>
          <w:lang w:val="en-US"/>
        </w:rPr>
        <w:t>Questions</w:t>
      </w:r>
      <w:proofErr w:type="gramEnd"/>
      <w:r>
        <w:rPr>
          <w:b/>
          <w:bCs/>
          <w:i/>
          <w:iCs/>
          <w:szCs w:val="24"/>
          <w:lang w:val="en-US"/>
        </w:rPr>
        <w:br/>
      </w:r>
      <w:r w:rsidRPr="00E62E3E">
        <w:rPr>
          <w:b/>
          <w:bCs/>
          <w:i/>
          <w:iCs/>
          <w:szCs w:val="24"/>
          <w:lang w:val="en-US"/>
        </w:rPr>
        <w:t>(Geneva</w:t>
      </w:r>
      <w:r w:rsidRPr="00D72E87">
        <w:rPr>
          <w:b/>
          <w:lang w:val="en-US"/>
        </w:rPr>
        <w:t xml:space="preserve">, </w:t>
      </w:r>
      <w:r>
        <w:rPr>
          <w:b/>
          <w:lang w:val="en-US"/>
        </w:rPr>
        <w:t>3</w:t>
      </w:r>
      <w:r>
        <w:rPr>
          <w:b/>
          <w:i/>
          <w:iCs/>
          <w:lang w:val="en-US"/>
        </w:rPr>
        <w:noBreakHyphen/>
        <w:t>7 September</w:t>
      </w:r>
      <w:r w:rsidRPr="006D3DFB">
        <w:rPr>
          <w:b/>
          <w:i/>
          <w:iCs/>
          <w:lang w:val="en-US"/>
        </w:rPr>
        <w:t xml:space="preserve"> 201</w:t>
      </w:r>
      <w:r>
        <w:rPr>
          <w:b/>
          <w:i/>
          <w:iCs/>
          <w:lang w:val="en-US"/>
        </w:rPr>
        <w:t>2</w:t>
      </w:r>
      <w:r w:rsidRPr="00E62E3E">
        <w:rPr>
          <w:b/>
          <w:bCs/>
          <w:i/>
          <w:iCs/>
          <w:szCs w:val="24"/>
          <w:lang w:val="en-US"/>
        </w:rPr>
        <w: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319"/>
        <w:gridCol w:w="321"/>
        <w:gridCol w:w="300"/>
        <w:gridCol w:w="343"/>
        <w:gridCol w:w="323"/>
        <w:gridCol w:w="323"/>
        <w:gridCol w:w="323"/>
        <w:gridCol w:w="323"/>
        <w:gridCol w:w="323"/>
        <w:gridCol w:w="325"/>
        <w:gridCol w:w="323"/>
        <w:gridCol w:w="323"/>
        <w:gridCol w:w="323"/>
        <w:gridCol w:w="323"/>
        <w:gridCol w:w="334"/>
        <w:gridCol w:w="322"/>
        <w:gridCol w:w="313"/>
        <w:gridCol w:w="317"/>
        <w:gridCol w:w="308"/>
        <w:gridCol w:w="308"/>
        <w:gridCol w:w="343"/>
        <w:gridCol w:w="348"/>
        <w:gridCol w:w="308"/>
        <w:gridCol w:w="343"/>
      </w:tblGrid>
      <w:tr w:rsidR="00EB5317" w:rsidRPr="00D01B81" w:rsidTr="002E6EA3">
        <w:trPr>
          <w:tblHeader/>
          <w:jc w:val="center"/>
        </w:trPr>
        <w:tc>
          <w:tcPr>
            <w:tcW w:w="1525"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EB5317" w:rsidRPr="00D43FFA" w:rsidRDefault="00EB5317" w:rsidP="007B0BAE">
            <w:pPr>
              <w:pStyle w:val="Heading3"/>
              <w:spacing w:before="60" w:after="60"/>
              <w:jc w:val="center"/>
              <w:rPr>
                <w:color w:val="FF0000"/>
                <w:sz w:val="20"/>
                <w:lang w:val="en-US"/>
              </w:rPr>
            </w:pPr>
          </w:p>
        </w:tc>
        <w:tc>
          <w:tcPr>
            <w:tcW w:w="160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EB5317" w:rsidRPr="002E6EA3" w:rsidRDefault="00EB5317" w:rsidP="002E6EA3">
            <w:pPr>
              <w:spacing w:before="60" w:after="60"/>
              <w:jc w:val="center"/>
              <w:rPr>
                <w:sz w:val="18"/>
                <w:szCs w:val="18"/>
              </w:rPr>
            </w:pPr>
            <w:r w:rsidRPr="002E6EA3">
              <w:rPr>
                <w:sz w:val="18"/>
                <w:szCs w:val="18"/>
              </w:rPr>
              <w:t>Mon 3 September</w:t>
            </w:r>
          </w:p>
        </w:tc>
        <w:tc>
          <w:tcPr>
            <w:tcW w:w="1617"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EB5317" w:rsidRPr="002E6EA3" w:rsidRDefault="00EB5317" w:rsidP="002E6EA3">
            <w:pPr>
              <w:spacing w:before="60" w:after="60"/>
              <w:jc w:val="center"/>
              <w:rPr>
                <w:sz w:val="18"/>
                <w:szCs w:val="18"/>
              </w:rPr>
            </w:pPr>
            <w:r w:rsidRPr="002E6EA3">
              <w:rPr>
                <w:sz w:val="18"/>
                <w:szCs w:val="18"/>
              </w:rPr>
              <w:t>Tues 4 September</w:t>
            </w:r>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EB5317" w:rsidRPr="002E6EA3" w:rsidRDefault="00EB5317" w:rsidP="002E6EA3">
            <w:pPr>
              <w:spacing w:before="60" w:after="60"/>
              <w:jc w:val="center"/>
              <w:rPr>
                <w:sz w:val="18"/>
                <w:szCs w:val="18"/>
              </w:rPr>
            </w:pPr>
            <w:r w:rsidRPr="002E6EA3">
              <w:rPr>
                <w:sz w:val="18"/>
                <w:szCs w:val="18"/>
              </w:rPr>
              <w:t>Wed 5 September</w:t>
            </w:r>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EB5317" w:rsidRPr="002E6EA3" w:rsidRDefault="00EB5317" w:rsidP="002E6EA3">
            <w:pPr>
              <w:spacing w:before="60" w:after="60"/>
              <w:jc w:val="center"/>
              <w:rPr>
                <w:sz w:val="18"/>
                <w:szCs w:val="18"/>
              </w:rPr>
            </w:pPr>
            <w:r w:rsidRPr="002E6EA3">
              <w:rPr>
                <w:sz w:val="18"/>
                <w:szCs w:val="18"/>
              </w:rPr>
              <w:t>Thur 8 September</w:t>
            </w:r>
          </w:p>
        </w:tc>
        <w:tc>
          <w:tcPr>
            <w:tcW w:w="1342"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EB5317" w:rsidRPr="002E6EA3" w:rsidRDefault="00EB5317" w:rsidP="002E6EA3">
            <w:pPr>
              <w:spacing w:before="60" w:after="60"/>
              <w:jc w:val="center"/>
              <w:rPr>
                <w:sz w:val="18"/>
                <w:szCs w:val="18"/>
              </w:rPr>
            </w:pPr>
            <w:r w:rsidRPr="002E6EA3">
              <w:rPr>
                <w:sz w:val="18"/>
                <w:szCs w:val="18"/>
              </w:rPr>
              <w:t>Fri 9 September</w:t>
            </w:r>
          </w:p>
        </w:tc>
      </w:tr>
      <w:tr w:rsidR="00EB5317" w:rsidRPr="00D01B81" w:rsidTr="002E6EA3">
        <w:trPr>
          <w:tblHeader/>
          <w:jc w:val="center"/>
        </w:trPr>
        <w:tc>
          <w:tcPr>
            <w:tcW w:w="1525"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EB5317" w:rsidRPr="00D01B81" w:rsidRDefault="00EB5317" w:rsidP="007B0BAE">
            <w:pPr>
              <w:spacing w:before="60" w:after="60"/>
              <w:jc w:val="center"/>
              <w:rPr>
                <w:sz w:val="20"/>
              </w:rPr>
            </w:pP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AM</w:t>
            </w:r>
          </w:p>
        </w:tc>
        <w:tc>
          <w:tcPr>
            <w:tcW w:w="64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EB5317" w:rsidRPr="00D01B81" w:rsidRDefault="00EB5317" w:rsidP="007B0BAE">
            <w:pPr>
              <w:spacing w:before="60" w:after="60"/>
              <w:jc w:val="center"/>
              <w:rPr>
                <w:sz w:val="20"/>
                <w:lang w:val="fr-CH"/>
              </w:rPr>
            </w:pPr>
            <w:r w:rsidRPr="00D01B81">
              <w:rPr>
                <w:sz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PM</w:t>
            </w:r>
          </w:p>
        </w:tc>
        <w:tc>
          <w:tcPr>
            <w:tcW w:w="325" w:type="dxa"/>
            <w:tcBorders>
              <w:top w:val="single" w:sz="2" w:space="0" w:color="auto"/>
              <w:left w:val="single" w:sz="2" w:space="0" w:color="auto"/>
              <w:bottom w:val="single" w:sz="6" w:space="0" w:color="auto"/>
              <w:right w:val="single" w:sz="6" w:space="0" w:color="auto"/>
            </w:tcBorders>
          </w:tcPr>
          <w:p w:rsidR="00EB5317" w:rsidRPr="00D01B81" w:rsidRDefault="00EB5317" w:rsidP="007B0BAE">
            <w:pPr>
              <w:spacing w:before="60" w:after="60"/>
              <w:jc w:val="center"/>
              <w:rPr>
                <w:sz w:val="20"/>
              </w:rPr>
            </w:pPr>
            <w:r w:rsidRPr="00D01B81">
              <w:rPr>
                <w:sz w:val="20"/>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PM</w:t>
            </w:r>
          </w:p>
        </w:tc>
        <w:tc>
          <w:tcPr>
            <w:tcW w:w="334" w:type="dxa"/>
            <w:tcBorders>
              <w:top w:val="single" w:sz="2" w:space="0" w:color="auto"/>
              <w:left w:val="single" w:sz="2" w:space="0" w:color="auto"/>
              <w:bottom w:val="single" w:sz="6" w:space="0" w:color="auto"/>
              <w:right w:val="single" w:sz="6" w:space="0" w:color="auto"/>
            </w:tcBorders>
          </w:tcPr>
          <w:p w:rsidR="00EB5317" w:rsidRPr="00D01B81" w:rsidRDefault="00EB5317" w:rsidP="007B0BAE">
            <w:pPr>
              <w:spacing w:before="60" w:after="60"/>
              <w:jc w:val="center"/>
              <w:rPr>
                <w:sz w:val="20"/>
              </w:rPr>
            </w:pPr>
            <w:r w:rsidRPr="00D01B81">
              <w:rPr>
                <w:sz w:val="20"/>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PM</w:t>
            </w:r>
          </w:p>
        </w:tc>
        <w:tc>
          <w:tcPr>
            <w:tcW w:w="308" w:type="dxa"/>
            <w:tcBorders>
              <w:top w:val="single" w:sz="2" w:space="0" w:color="auto"/>
              <w:left w:val="single" w:sz="2" w:space="0" w:color="auto"/>
              <w:bottom w:val="single" w:sz="6" w:space="0" w:color="auto"/>
              <w:right w:val="single" w:sz="6" w:space="0" w:color="auto"/>
            </w:tcBorders>
          </w:tcPr>
          <w:p w:rsidR="00EB5317" w:rsidRPr="00D01B81" w:rsidRDefault="00EB5317" w:rsidP="007B0BAE">
            <w:pPr>
              <w:spacing w:before="60" w:after="60"/>
              <w:jc w:val="center"/>
              <w:rPr>
                <w:sz w:val="20"/>
              </w:rPr>
            </w:pPr>
            <w:r w:rsidRPr="00D01B81">
              <w:rPr>
                <w:sz w:val="20"/>
              </w:rPr>
              <w:t>E</w:t>
            </w:r>
          </w:p>
        </w:tc>
        <w:tc>
          <w:tcPr>
            <w:tcW w:w="691"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B5317" w:rsidRPr="00D01B81" w:rsidRDefault="00EB5317" w:rsidP="007B0BAE">
            <w:pPr>
              <w:spacing w:before="60" w:after="60"/>
              <w:jc w:val="center"/>
              <w:rPr>
                <w:sz w:val="20"/>
              </w:rPr>
            </w:pPr>
            <w:r w:rsidRPr="00D01B81">
              <w:rPr>
                <w:sz w:val="20"/>
              </w:rPr>
              <w:t>AM</w:t>
            </w:r>
          </w:p>
        </w:tc>
        <w:tc>
          <w:tcPr>
            <w:tcW w:w="651"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EB5317" w:rsidRPr="00D01B81" w:rsidRDefault="00EB5317" w:rsidP="007B0BAE">
            <w:pPr>
              <w:spacing w:before="60" w:after="60"/>
              <w:jc w:val="center"/>
              <w:rPr>
                <w:sz w:val="20"/>
              </w:rPr>
            </w:pPr>
            <w:r w:rsidRPr="00D01B81">
              <w:rPr>
                <w:sz w:val="20"/>
              </w:rPr>
              <w:t>PM</w:t>
            </w:r>
          </w:p>
        </w:tc>
      </w:tr>
      <w:tr w:rsidR="00EB5317" w:rsidRPr="00D01B81" w:rsidTr="00C97A6A">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line="0" w:lineRule="atLeast"/>
              <w:jc w:val="right"/>
              <w:rPr>
                <w:sz w:val="20"/>
                <w:lang w:val="fr-CH"/>
              </w:rPr>
            </w:pPr>
            <w:r w:rsidRPr="00063C9C">
              <w:rPr>
                <w:sz w:val="20"/>
                <w:lang w:val="fr-CH"/>
              </w:rPr>
              <w:t>IoT-GSI TSR</w:t>
            </w:r>
          </w:p>
        </w:tc>
        <w:tc>
          <w:tcPr>
            <w:tcW w:w="319" w:type="dxa"/>
            <w:tcBorders>
              <w:top w:val="single" w:sz="6" w:space="0" w:color="auto"/>
              <w:left w:val="dashed" w:sz="2" w:space="0" w:color="auto"/>
              <w:bottom w:val="nil"/>
              <w:right w:val="single" w:sz="2" w:space="0" w:color="auto"/>
            </w:tcBorders>
            <w:shd w:val="clear" w:color="auto" w:fill="95B3D7"/>
            <w:tcMar>
              <w:left w:w="28" w:type="dxa"/>
              <w:right w:w="28" w:type="dxa"/>
            </w:tcMar>
            <w:vAlign w:val="center"/>
          </w:tcPr>
          <w:p w:rsidR="00EB5317" w:rsidRPr="00063C9C" w:rsidRDefault="00EB5317" w:rsidP="007B0BAE">
            <w:pPr>
              <w:spacing w:before="0"/>
              <w:jc w:val="center"/>
              <w:rPr>
                <w:sz w:val="20"/>
                <w:lang w:val="fr-CH"/>
              </w:rPr>
            </w:pPr>
            <w:r w:rsidRPr="00063C9C">
              <w:rPr>
                <w:sz w:val="20"/>
                <w:lang w:val="fr-CH"/>
              </w:rPr>
              <w:t>X</w:t>
            </w:r>
          </w:p>
        </w:tc>
        <w:tc>
          <w:tcPr>
            <w:tcW w:w="321" w:type="dxa"/>
            <w:tcBorders>
              <w:top w:val="single" w:sz="6" w:space="0" w:color="auto"/>
              <w:left w:val="single" w:sz="2" w:space="0" w:color="auto"/>
              <w:bottom w:val="single" w:sz="2" w:space="0" w:color="auto"/>
              <w:right w:val="dott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00"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EB5317" w:rsidRPr="00063C9C" w:rsidRDefault="00EB5317" w:rsidP="007B0BAE">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EB5317" w:rsidRPr="00063C9C" w:rsidRDefault="00EB5317" w:rsidP="007B0BAE">
            <w:pPr>
              <w:spacing w:before="0"/>
              <w:jc w:val="center"/>
              <w:rPr>
                <w:sz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pt-BR"/>
              </w:rPr>
            </w:pPr>
          </w:p>
        </w:tc>
        <w:tc>
          <w:tcPr>
            <w:tcW w:w="325" w:type="dxa"/>
            <w:tcBorders>
              <w:top w:val="single" w:sz="6" w:space="0" w:color="auto"/>
              <w:left w:val="single" w:sz="2" w:space="0" w:color="auto"/>
              <w:bottom w:val="single" w:sz="2" w:space="0" w:color="auto"/>
              <w:right w:val="single" w:sz="2" w:space="0" w:color="auto"/>
            </w:tcBorders>
            <w:vAlign w:val="center"/>
          </w:tcPr>
          <w:p w:rsidR="00EB5317" w:rsidRPr="00063C9C" w:rsidRDefault="00EB5317" w:rsidP="007B0BAE">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34" w:type="dxa"/>
            <w:tcBorders>
              <w:top w:val="single" w:sz="6" w:space="0" w:color="auto"/>
              <w:left w:val="single" w:sz="2" w:space="0" w:color="auto"/>
              <w:bottom w:val="single" w:sz="2" w:space="0" w:color="auto"/>
              <w:right w:val="single" w:sz="2" w:space="0" w:color="auto"/>
            </w:tcBorders>
          </w:tcPr>
          <w:p w:rsidR="00EB5317" w:rsidRPr="00063C9C" w:rsidRDefault="00EB5317" w:rsidP="007B0BAE">
            <w:pPr>
              <w:spacing w:before="0"/>
              <w:jc w:val="center"/>
              <w:rPr>
                <w:sz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08" w:type="dxa"/>
            <w:tcBorders>
              <w:top w:val="single" w:sz="6" w:space="0" w:color="auto"/>
              <w:left w:val="single" w:sz="2" w:space="0" w:color="auto"/>
              <w:bottom w:val="single" w:sz="2" w:space="0" w:color="auto"/>
              <w:right w:val="single" w:sz="2" w:space="0" w:color="auto"/>
            </w:tcBorders>
          </w:tcPr>
          <w:p w:rsidR="00EB5317" w:rsidRPr="00063C9C" w:rsidRDefault="00EB5317" w:rsidP="007B0BAE">
            <w:pPr>
              <w:spacing w:before="0"/>
              <w:jc w:val="center"/>
              <w:rPr>
                <w:sz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EB5317" w:rsidRPr="00063C9C" w:rsidRDefault="00EB5317" w:rsidP="007B0BAE">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EB5317" w:rsidRPr="00063C9C" w:rsidRDefault="00EB5317" w:rsidP="007B0BAE">
            <w:pPr>
              <w:spacing w:before="0"/>
              <w:jc w:val="center"/>
              <w:rPr>
                <w:sz w:val="20"/>
                <w:lang w:val="fr-CH"/>
              </w:rPr>
            </w:pPr>
          </w:p>
        </w:tc>
      </w:tr>
      <w:tr w:rsidR="00EB5317" w:rsidRPr="00D01B81" w:rsidTr="00C97A6A">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right"/>
              <w:rPr>
                <w:sz w:val="20"/>
              </w:rPr>
            </w:pPr>
            <w:r w:rsidRPr="00063C9C">
              <w:rPr>
                <w:sz w:val="20"/>
              </w:rPr>
              <w:t>JCA-IoT</w:t>
            </w:r>
          </w:p>
        </w:tc>
        <w:tc>
          <w:tcPr>
            <w:tcW w:w="319" w:type="dxa"/>
            <w:tcBorders>
              <w:top w:val="nil"/>
              <w:left w:val="dashed" w:sz="2" w:space="0" w:color="auto"/>
              <w:bottom w:val="single" w:sz="6" w:space="0" w:color="auto"/>
              <w:right w:val="single" w:sz="2" w:space="0" w:color="auto"/>
            </w:tcBorders>
            <w:shd w:val="clear" w:color="auto" w:fill="95B3D7"/>
            <w:tcMar>
              <w:left w:w="28" w:type="dxa"/>
              <w:right w:w="28" w:type="dxa"/>
            </w:tcMar>
            <w:vAlign w:val="center"/>
          </w:tcPr>
          <w:p w:rsidR="00EB5317" w:rsidRPr="00063C9C" w:rsidRDefault="00EB5317" w:rsidP="007B0BAE">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EB5317" w:rsidRPr="00063C9C" w:rsidRDefault="00EB5317" w:rsidP="007B0BAE">
            <w:pPr>
              <w:spacing w:before="0"/>
              <w:jc w:val="center"/>
              <w:rPr>
                <w:sz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EB5317" w:rsidRPr="00063C9C" w:rsidRDefault="00EB5317" w:rsidP="007B0BAE">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5" w:type="dxa"/>
            <w:tcBorders>
              <w:top w:val="single" w:sz="6" w:space="0" w:color="auto"/>
              <w:left w:val="single" w:sz="2" w:space="0" w:color="auto"/>
              <w:bottom w:val="single" w:sz="6" w:space="0" w:color="auto"/>
              <w:right w:val="single" w:sz="4" w:space="0" w:color="auto"/>
            </w:tcBorders>
            <w:vAlign w:val="center"/>
          </w:tcPr>
          <w:p w:rsidR="00EB5317" w:rsidRPr="00063C9C" w:rsidRDefault="00EB5317" w:rsidP="007B0BAE">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EB5317" w:rsidRPr="00063C9C" w:rsidRDefault="00EB5317" w:rsidP="007B0BAE">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EB5317" w:rsidRPr="00063C9C" w:rsidRDefault="00EB5317" w:rsidP="007B0BAE">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EB5317" w:rsidRPr="00063C9C" w:rsidRDefault="00EB5317" w:rsidP="007B0BAE">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E5B8B7"/>
            <w:tcMar>
              <w:left w:w="0" w:type="dxa"/>
              <w:right w:w="0" w:type="dxa"/>
            </w:tcMar>
            <w:vAlign w:val="center"/>
          </w:tcPr>
          <w:p w:rsidR="00EB5317" w:rsidRPr="00063C9C" w:rsidRDefault="00EB5317" w:rsidP="007B0BAE">
            <w:pPr>
              <w:spacing w:before="0"/>
              <w:jc w:val="center"/>
              <w:rPr>
                <w:sz w:val="20"/>
              </w:rPr>
            </w:pPr>
            <w:r w:rsidRPr="00063C9C">
              <w:rPr>
                <w:sz w:val="20"/>
              </w:rPr>
              <w:t>X</w:t>
            </w:r>
          </w:p>
        </w:tc>
        <w:tc>
          <w:tcPr>
            <w:tcW w:w="343" w:type="dxa"/>
            <w:tcBorders>
              <w:top w:val="single" w:sz="6" w:space="0" w:color="auto"/>
              <w:left w:val="dashed" w:sz="2" w:space="0" w:color="auto"/>
              <w:bottom w:val="single" w:sz="6" w:space="0" w:color="auto"/>
              <w:right w:val="single" w:sz="12" w:space="0" w:color="auto"/>
            </w:tcBorders>
            <w:shd w:val="clear" w:color="auto" w:fill="E5B8B7"/>
            <w:vAlign w:val="center"/>
          </w:tcPr>
          <w:p w:rsidR="00EB5317" w:rsidRPr="00063C9C" w:rsidRDefault="00EB5317" w:rsidP="007B0BAE">
            <w:pPr>
              <w:spacing w:before="0"/>
              <w:jc w:val="center"/>
              <w:rPr>
                <w:sz w:val="20"/>
              </w:rPr>
            </w:pPr>
            <w:r w:rsidRPr="00063C9C">
              <w:rPr>
                <w:sz w:val="20"/>
              </w:rPr>
              <w:t>X</w:t>
            </w:r>
          </w:p>
        </w:tc>
      </w:tr>
      <w:tr w:rsidR="00EB5317" w:rsidRPr="00D01B81" w:rsidTr="00815057">
        <w:trPr>
          <w:trHeight w:hRule="exact" w:val="364"/>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EB5317" w:rsidRPr="00063C9C" w:rsidRDefault="00EB5317" w:rsidP="002E6EA3">
            <w:pPr>
              <w:spacing w:before="0"/>
              <w:rPr>
                <w:sz w:val="20"/>
              </w:rPr>
            </w:pPr>
            <w:r w:rsidRPr="00063C9C">
              <w:rPr>
                <w:sz w:val="20"/>
                <w:lang w:val="fr-CH"/>
              </w:rPr>
              <w:t>SG 13</w:t>
            </w:r>
          </w:p>
        </w:tc>
      </w:tr>
      <w:tr w:rsidR="00EB5317" w:rsidRPr="00D01B81" w:rsidTr="008C39C8">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right"/>
              <w:rPr>
                <w:sz w:val="20"/>
                <w:lang w:val="fr-CH"/>
              </w:rPr>
            </w:pPr>
            <w:r w:rsidRPr="00063C9C">
              <w:rPr>
                <w:sz w:val="20"/>
                <w:lang w:val="fr-CH"/>
              </w:rPr>
              <w:t>Q3/13</w:t>
            </w:r>
            <w:r w:rsidRPr="00063C9C">
              <w:rPr>
                <w:sz w:val="20"/>
                <w:lang w:val="fr-CH"/>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EB5317" w:rsidRPr="00063C9C" w:rsidRDefault="00EB5317" w:rsidP="007B0BAE">
            <w:pPr>
              <w:spacing w:before="0"/>
              <w:jc w:val="center"/>
              <w:rPr>
                <w:sz w:val="20"/>
                <w:lang w:val="fr-CH"/>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EB5317" w:rsidRPr="00063C9C" w:rsidRDefault="00EB5317" w:rsidP="007B0BAE">
            <w:pPr>
              <w:spacing w:before="0"/>
              <w:jc w:val="center"/>
              <w:rPr>
                <w:sz w:val="20"/>
                <w:lang w:val="fr-CH"/>
              </w:rPr>
            </w:pPr>
            <w:r>
              <w:rPr>
                <w:sz w:val="20"/>
                <w:lang w:val="fr-CH"/>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EB5317" w:rsidRPr="00063C9C" w:rsidRDefault="00EB5317" w:rsidP="007B0BAE">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eastAsia="ja-JP"/>
              </w:rPr>
            </w:pPr>
            <w:r>
              <w:rPr>
                <w:sz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EB5317" w:rsidRPr="00063C9C" w:rsidRDefault="00EB5317" w:rsidP="007B0BAE">
            <w:pPr>
              <w:spacing w:before="0"/>
              <w:jc w:val="center"/>
              <w:rPr>
                <w:sz w:val="20"/>
                <w:lang w:val="fr-CH"/>
              </w:rPr>
            </w:pPr>
            <w:r>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25" w:type="dxa"/>
            <w:tcBorders>
              <w:top w:val="single" w:sz="6" w:space="0" w:color="auto"/>
              <w:left w:val="single" w:sz="2" w:space="0" w:color="auto"/>
              <w:bottom w:val="single" w:sz="6" w:space="0" w:color="auto"/>
              <w:right w:val="single" w:sz="4" w:space="0" w:color="auto"/>
            </w:tcBorders>
            <w:vAlign w:val="center"/>
          </w:tcPr>
          <w:p w:rsidR="00EB5317" w:rsidRPr="00063C9C" w:rsidRDefault="00EB5317" w:rsidP="007B0BAE">
            <w:pPr>
              <w:spacing w:before="0"/>
              <w:jc w:val="center"/>
              <w:rPr>
                <w:sz w:val="20"/>
                <w:lang w:val="fr-CH"/>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34" w:type="dxa"/>
            <w:tcBorders>
              <w:top w:val="single" w:sz="6" w:space="0" w:color="auto"/>
              <w:left w:val="single" w:sz="2" w:space="0" w:color="auto"/>
              <w:bottom w:val="single" w:sz="6" w:space="0" w:color="auto"/>
              <w:right w:val="single" w:sz="2" w:space="0" w:color="auto"/>
            </w:tcBorders>
          </w:tcPr>
          <w:p w:rsidR="00EB5317" w:rsidRPr="00063C9C" w:rsidRDefault="00EB5317" w:rsidP="007B0BAE">
            <w:pPr>
              <w:spacing w:before="0"/>
              <w:jc w:val="center"/>
              <w:rPr>
                <w:sz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lang w:val="fr-CH"/>
              </w:rPr>
            </w:pPr>
            <w:r>
              <w:rPr>
                <w:sz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Pr>
                <w:sz w:val="20"/>
                <w:lang w:val="fr-CH"/>
              </w:rPr>
              <w:t>X</w:t>
            </w:r>
          </w:p>
        </w:tc>
        <w:tc>
          <w:tcPr>
            <w:tcW w:w="308" w:type="dxa"/>
            <w:tcBorders>
              <w:top w:val="single" w:sz="6" w:space="0" w:color="auto"/>
              <w:left w:val="single" w:sz="2" w:space="0" w:color="auto"/>
              <w:bottom w:val="single" w:sz="6" w:space="0" w:color="auto"/>
              <w:right w:val="single" w:sz="2" w:space="0" w:color="auto"/>
            </w:tcBorders>
          </w:tcPr>
          <w:p w:rsidR="00EB5317" w:rsidRPr="00063C9C" w:rsidRDefault="00EB5317" w:rsidP="007B0BAE">
            <w:pPr>
              <w:spacing w:before="0"/>
              <w:jc w:val="center"/>
              <w:rPr>
                <w:sz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lang w:val="fr-CH"/>
              </w:rPr>
            </w:pPr>
            <w:r w:rsidRPr="00063C9C">
              <w:rPr>
                <w:sz w:val="20"/>
                <w:lang w:val="fr-CH"/>
              </w:rPr>
              <w:t>X</w:t>
            </w: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EB5317" w:rsidRPr="00063C9C" w:rsidRDefault="00EB5317" w:rsidP="007B0BAE">
            <w:pPr>
              <w:spacing w:before="0"/>
              <w:jc w:val="center"/>
              <w:rPr>
                <w:sz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EB5317" w:rsidRPr="00063C9C" w:rsidRDefault="00EB5317" w:rsidP="007B0BAE">
            <w:pPr>
              <w:spacing w:before="0"/>
              <w:jc w:val="center"/>
              <w:rPr>
                <w:sz w:val="20"/>
                <w:lang w:val="fr-CH"/>
              </w:rPr>
            </w:pPr>
          </w:p>
        </w:tc>
      </w:tr>
      <w:tr w:rsidR="00EB5317" w:rsidRPr="00D01B81" w:rsidTr="00815057">
        <w:trPr>
          <w:trHeight w:hRule="exact" w:val="293"/>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EB5317" w:rsidRPr="00063C9C" w:rsidRDefault="00EB5317" w:rsidP="002E6EA3">
            <w:pPr>
              <w:spacing w:before="0"/>
              <w:rPr>
                <w:sz w:val="20"/>
                <w:lang w:val="fr-CH"/>
              </w:rPr>
            </w:pPr>
            <w:r w:rsidRPr="00063C9C">
              <w:rPr>
                <w:sz w:val="20"/>
                <w:lang w:eastAsia="ja-JP"/>
              </w:rPr>
              <w:t>SG 1</w:t>
            </w:r>
            <w:r>
              <w:rPr>
                <w:sz w:val="20"/>
                <w:lang w:eastAsia="ja-JP"/>
              </w:rPr>
              <w:t>6</w:t>
            </w:r>
          </w:p>
        </w:tc>
      </w:tr>
      <w:tr w:rsidR="00EB5317" w:rsidRPr="00D01B81" w:rsidTr="008C39C8">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right"/>
              <w:rPr>
                <w:sz w:val="20"/>
                <w:lang w:val="en-US"/>
              </w:rPr>
            </w:pPr>
            <w:r w:rsidRPr="00063C9C">
              <w:rPr>
                <w:sz w:val="20"/>
                <w:lang w:val="en-US"/>
              </w:rPr>
              <w:t>Q25/16</w:t>
            </w:r>
            <w:r w:rsidRPr="00063C9C">
              <w:rPr>
                <w:sz w:val="20"/>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EB5317" w:rsidRPr="00063C9C" w:rsidRDefault="00EB5317" w:rsidP="007B0BAE">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EB5317" w:rsidRPr="00063C9C" w:rsidRDefault="00EB5317" w:rsidP="007B0BAE">
            <w:pPr>
              <w:spacing w:before="0"/>
              <w:jc w:val="center"/>
              <w:rPr>
                <w:sz w:val="20"/>
              </w:rPr>
            </w:pPr>
            <w:r>
              <w:rPr>
                <w:sz w:val="20"/>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r>
              <w:rPr>
                <w:sz w:val="20"/>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EB5317" w:rsidRPr="00063C9C" w:rsidRDefault="00EB5317" w:rsidP="007B0BAE">
            <w:pPr>
              <w:spacing w:before="60" w:after="6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r>
              <w:rPr>
                <w:sz w:val="20"/>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r>
              <w:rPr>
                <w:sz w:val="20"/>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5" w:type="dxa"/>
            <w:tcBorders>
              <w:top w:val="single" w:sz="6" w:space="0" w:color="auto"/>
              <w:left w:val="single" w:sz="2" w:space="0" w:color="auto"/>
              <w:bottom w:val="single" w:sz="6" w:space="0" w:color="auto"/>
              <w:right w:val="single" w:sz="4" w:space="0" w:color="auto"/>
            </w:tcBorders>
            <w:vAlign w:val="center"/>
          </w:tcPr>
          <w:p w:rsidR="00EB5317" w:rsidRPr="00063C9C" w:rsidRDefault="00EB5317" w:rsidP="007B0BAE">
            <w:pPr>
              <w:spacing w:before="0"/>
              <w:jc w:val="center"/>
              <w:rPr>
                <w:sz w:val="20"/>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r>
              <w:rPr>
                <w:sz w:val="20"/>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r>
              <w:rPr>
                <w:sz w:val="20"/>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EB5317" w:rsidRPr="00063C9C" w:rsidRDefault="00EB5317" w:rsidP="007B0BAE">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r>
              <w:rPr>
                <w:sz w:val="20"/>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B5317" w:rsidRPr="00063C9C" w:rsidRDefault="00EB5317" w:rsidP="00C952F6">
            <w:pPr>
              <w:spacing w:before="0"/>
              <w:jc w:val="center"/>
              <w:rPr>
                <w:sz w:val="20"/>
              </w:rPr>
            </w:pPr>
            <w:r>
              <w:rPr>
                <w:sz w:val="20"/>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EB5317" w:rsidRPr="00063C9C" w:rsidRDefault="00EB5317" w:rsidP="007B0BAE">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B5317" w:rsidRPr="00063C9C" w:rsidRDefault="00EB5317" w:rsidP="007B0BAE">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EB5317" w:rsidRPr="00063C9C" w:rsidRDefault="00EB5317" w:rsidP="007B0BAE">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EB5317" w:rsidRPr="00063C9C" w:rsidRDefault="00EB5317" w:rsidP="007B0BAE">
            <w:pPr>
              <w:spacing w:before="0"/>
              <w:jc w:val="center"/>
              <w:rPr>
                <w:sz w:val="20"/>
              </w:rPr>
            </w:pPr>
          </w:p>
        </w:tc>
      </w:tr>
      <w:tr w:rsidR="00EB5317" w:rsidRPr="00D01B81" w:rsidTr="00C952F6">
        <w:trPr>
          <w:trHeight w:val="290"/>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EB5317" w:rsidRPr="00063C9C" w:rsidRDefault="00EB5317" w:rsidP="00C952F6">
            <w:pPr>
              <w:spacing w:before="0"/>
              <w:rPr>
                <w:sz w:val="20"/>
              </w:rPr>
            </w:pPr>
            <w:r>
              <w:rPr>
                <w:sz w:val="20"/>
              </w:rPr>
              <w:t>SG 17</w:t>
            </w:r>
          </w:p>
        </w:tc>
      </w:tr>
      <w:tr w:rsidR="00EB5317" w:rsidRPr="00D01B81" w:rsidTr="008C39C8">
        <w:trPr>
          <w:trHeight w:hRule="exact" w:val="567"/>
          <w:jc w:val="center"/>
        </w:trPr>
        <w:tc>
          <w:tcPr>
            <w:tcW w:w="1525" w:type="dxa"/>
            <w:tcBorders>
              <w:top w:val="single" w:sz="6" w:space="0" w:color="auto"/>
              <w:left w:val="single" w:sz="12"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C97A6A">
            <w:pPr>
              <w:spacing w:before="0"/>
              <w:jc w:val="right"/>
              <w:rPr>
                <w:sz w:val="20"/>
                <w:lang w:val="en-US"/>
              </w:rPr>
            </w:pPr>
            <w:r w:rsidRPr="00C97A6A">
              <w:rPr>
                <w:sz w:val="20"/>
                <w:lang w:val="en-US"/>
              </w:rPr>
              <w:t>Q6/17</w:t>
            </w:r>
            <w:r w:rsidRPr="00C97A6A">
              <w:rPr>
                <w:sz w:val="20"/>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EB5317" w:rsidRPr="00C97A6A" w:rsidRDefault="00EB5317" w:rsidP="007B0BAE">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EB5317" w:rsidRPr="00C97A6A" w:rsidRDefault="00EB5317" w:rsidP="007B0BAE">
            <w:pPr>
              <w:spacing w:before="0"/>
              <w:jc w:val="center"/>
              <w:rPr>
                <w:sz w:val="20"/>
              </w:rPr>
            </w:pPr>
            <w:r w:rsidRPr="00C97A6A">
              <w:rPr>
                <w:sz w:val="20"/>
              </w:rPr>
              <w:t>1</w:t>
            </w:r>
          </w:p>
        </w:tc>
        <w:tc>
          <w:tcPr>
            <w:tcW w:w="300"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sidRPr="00C97A6A">
              <w:rPr>
                <w:sz w:val="20"/>
              </w:rPr>
              <w:t>X</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Pr>
                <w:sz w:val="20"/>
              </w:rPr>
              <w:t>X</w:t>
            </w:r>
          </w:p>
        </w:tc>
        <w:tc>
          <w:tcPr>
            <w:tcW w:w="323" w:type="dxa"/>
            <w:tcBorders>
              <w:top w:val="single" w:sz="6" w:space="0" w:color="auto"/>
              <w:left w:val="single" w:sz="2" w:space="0" w:color="auto"/>
              <w:bottom w:val="single" w:sz="12" w:space="0" w:color="auto"/>
              <w:right w:val="single" w:sz="2" w:space="0" w:color="auto"/>
            </w:tcBorders>
            <w:shd w:val="clear" w:color="auto" w:fill="auto"/>
            <w:vAlign w:val="center"/>
          </w:tcPr>
          <w:p w:rsidR="00EB5317" w:rsidRPr="00C97A6A" w:rsidRDefault="00EB5317" w:rsidP="007B0BAE">
            <w:pPr>
              <w:spacing w:before="60" w:after="6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p>
        </w:tc>
        <w:tc>
          <w:tcPr>
            <w:tcW w:w="325" w:type="dxa"/>
            <w:tcBorders>
              <w:top w:val="single" w:sz="6" w:space="0" w:color="auto"/>
              <w:left w:val="single" w:sz="2" w:space="0" w:color="auto"/>
              <w:bottom w:val="single" w:sz="12" w:space="0" w:color="auto"/>
              <w:right w:val="single" w:sz="4" w:space="0" w:color="auto"/>
            </w:tcBorders>
            <w:shd w:val="clear" w:color="auto" w:fill="auto"/>
            <w:vAlign w:val="center"/>
          </w:tcPr>
          <w:p w:rsidR="00EB5317" w:rsidRPr="00C97A6A" w:rsidRDefault="00EB5317" w:rsidP="007B0BAE">
            <w:pPr>
              <w:spacing w:before="0"/>
              <w:jc w:val="center"/>
              <w:rPr>
                <w:sz w:val="20"/>
              </w:rPr>
            </w:pPr>
          </w:p>
        </w:tc>
        <w:tc>
          <w:tcPr>
            <w:tcW w:w="323" w:type="dxa"/>
            <w:tcBorders>
              <w:top w:val="single" w:sz="6" w:space="0" w:color="auto"/>
              <w:left w:val="single" w:sz="4"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sidRPr="00C97A6A">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sidRPr="00C97A6A">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sidRPr="00C97A6A">
              <w:rPr>
                <w:sz w:val="20"/>
              </w:rPr>
              <w:t>X</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r w:rsidRPr="00C97A6A">
              <w:rPr>
                <w:sz w:val="20"/>
              </w:rPr>
              <w:t>X</w:t>
            </w:r>
          </w:p>
        </w:tc>
        <w:tc>
          <w:tcPr>
            <w:tcW w:w="334" w:type="dxa"/>
            <w:tcBorders>
              <w:top w:val="single" w:sz="6" w:space="0" w:color="auto"/>
              <w:left w:val="single" w:sz="2" w:space="0" w:color="auto"/>
              <w:bottom w:val="single" w:sz="12" w:space="0" w:color="auto"/>
              <w:right w:val="single" w:sz="2" w:space="0" w:color="auto"/>
            </w:tcBorders>
            <w:shd w:val="clear" w:color="auto" w:fill="auto"/>
          </w:tcPr>
          <w:p w:rsidR="00EB5317" w:rsidRPr="00C97A6A" w:rsidRDefault="00EB5317" w:rsidP="007B0BAE">
            <w:pPr>
              <w:spacing w:before="0"/>
              <w:jc w:val="center"/>
              <w:rPr>
                <w:sz w:val="20"/>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EB5317" w:rsidRPr="00C97A6A" w:rsidRDefault="00EB5317" w:rsidP="007B0BAE">
            <w:pPr>
              <w:spacing w:before="0"/>
              <w:jc w:val="center"/>
              <w:rPr>
                <w:sz w:val="20"/>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p>
        </w:tc>
        <w:tc>
          <w:tcPr>
            <w:tcW w:w="308" w:type="dxa"/>
            <w:tcBorders>
              <w:top w:val="single" w:sz="6" w:space="0" w:color="auto"/>
              <w:left w:val="single" w:sz="2" w:space="0" w:color="auto"/>
              <w:bottom w:val="single" w:sz="12" w:space="0" w:color="auto"/>
              <w:right w:val="single" w:sz="2" w:space="0" w:color="auto"/>
            </w:tcBorders>
            <w:shd w:val="clear" w:color="auto" w:fill="auto"/>
          </w:tcPr>
          <w:p w:rsidR="00EB5317" w:rsidRPr="00C97A6A" w:rsidRDefault="00EB5317" w:rsidP="007B0BAE">
            <w:pPr>
              <w:spacing w:before="0"/>
              <w:jc w:val="center"/>
              <w:rPr>
                <w:sz w:val="20"/>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EB5317" w:rsidRPr="00C97A6A" w:rsidRDefault="00EB5317" w:rsidP="007B0BAE">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EB5317" w:rsidRPr="00063C9C" w:rsidRDefault="00EB5317" w:rsidP="007B0BAE">
            <w:pPr>
              <w:spacing w:before="0"/>
              <w:jc w:val="center"/>
              <w:rPr>
                <w:sz w:val="20"/>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EB5317" w:rsidRPr="00063C9C" w:rsidRDefault="00EB5317" w:rsidP="007B0BAE">
            <w:pPr>
              <w:spacing w:before="0"/>
              <w:jc w:val="center"/>
              <w:rPr>
                <w:sz w:val="20"/>
              </w:rPr>
            </w:pPr>
          </w:p>
        </w:tc>
        <w:tc>
          <w:tcPr>
            <w:tcW w:w="343" w:type="dxa"/>
            <w:tcBorders>
              <w:top w:val="single" w:sz="6" w:space="0" w:color="auto"/>
              <w:left w:val="dashed" w:sz="2" w:space="0" w:color="auto"/>
              <w:bottom w:val="single" w:sz="12" w:space="0" w:color="auto"/>
              <w:right w:val="single" w:sz="12" w:space="0" w:color="auto"/>
            </w:tcBorders>
            <w:shd w:val="clear" w:color="auto" w:fill="auto"/>
            <w:vAlign w:val="center"/>
          </w:tcPr>
          <w:p w:rsidR="00EB5317" w:rsidRPr="00063C9C" w:rsidRDefault="00EB5317" w:rsidP="007B0BAE">
            <w:pPr>
              <w:spacing w:before="0"/>
              <w:jc w:val="center"/>
              <w:rPr>
                <w:sz w:val="20"/>
              </w:rPr>
            </w:pPr>
          </w:p>
        </w:tc>
      </w:tr>
    </w:tbl>
    <w:p w:rsidR="00EB5317" w:rsidRPr="00D43FFA" w:rsidRDefault="00EB5317" w:rsidP="00B2122A">
      <w:pPr>
        <w:keepNext/>
        <w:keepLines/>
        <w:spacing w:before="360"/>
        <w:ind w:left="426"/>
        <w:rPr>
          <w:b/>
          <w:bCs/>
          <w:sz w:val="20"/>
          <w:lang w:val="en-US" w:eastAsia="ja-JP"/>
        </w:rPr>
      </w:pPr>
      <w:r w:rsidRPr="00D43FFA">
        <w:rPr>
          <w:b/>
          <w:bCs/>
          <w:sz w:val="20"/>
          <w:lang w:val="en-US" w:eastAsia="ja-JP"/>
        </w:rPr>
        <w:t>SESSION TIMES (unless otherwise noted):</w:t>
      </w:r>
    </w:p>
    <w:p w:rsidR="00EB5317" w:rsidRDefault="00EB5317" w:rsidP="00C41C3E">
      <w:pPr>
        <w:pStyle w:val="LetterStart"/>
        <w:tabs>
          <w:tab w:val="clear" w:pos="1361"/>
          <w:tab w:val="clear" w:pos="1758"/>
          <w:tab w:val="clear" w:pos="2155"/>
          <w:tab w:val="clear" w:pos="2552"/>
          <w:tab w:val="center" w:pos="4962"/>
        </w:tabs>
        <w:spacing w:after="120" w:line="240" w:lineRule="atLeast"/>
        <w:ind w:left="426"/>
        <w:rPr>
          <w:sz w:val="20"/>
          <w:lang w:eastAsia="ja-JP"/>
        </w:rPr>
      </w:pPr>
      <w:r w:rsidRPr="00F65C9C">
        <w:rPr>
          <w:b/>
          <w:bCs/>
          <w:sz w:val="20"/>
          <w:lang w:eastAsia="ja-JP"/>
        </w:rPr>
        <w:t>Session 1</w:t>
      </w:r>
      <w:r w:rsidRPr="00F65C9C">
        <w:rPr>
          <w:sz w:val="20"/>
          <w:lang w:eastAsia="ja-JP"/>
        </w:rPr>
        <w:t xml:space="preserve">: 0930 </w:t>
      </w:r>
      <w:r>
        <w:rPr>
          <w:sz w:val="20"/>
          <w:lang w:eastAsia="ja-JP"/>
        </w:rPr>
        <w:t>–</w:t>
      </w:r>
      <w:r w:rsidRPr="00F65C9C">
        <w:rPr>
          <w:sz w:val="20"/>
          <w:lang w:eastAsia="ja-JP"/>
        </w:rPr>
        <w:t xml:space="preserve"> 1045; </w:t>
      </w:r>
      <w:r w:rsidRPr="00F65C9C">
        <w:rPr>
          <w:b/>
          <w:bCs/>
          <w:sz w:val="20"/>
          <w:lang w:eastAsia="ja-JP"/>
        </w:rPr>
        <w:t>Session 2</w:t>
      </w:r>
      <w:r w:rsidRPr="00F65C9C">
        <w:rPr>
          <w:sz w:val="20"/>
          <w:lang w:eastAsia="ja-JP"/>
        </w:rPr>
        <w:t xml:space="preserve">: 1115 </w:t>
      </w:r>
      <w:r>
        <w:rPr>
          <w:sz w:val="20"/>
          <w:lang w:eastAsia="ja-JP"/>
        </w:rPr>
        <w:t>–</w:t>
      </w:r>
      <w:r w:rsidRPr="00F65C9C">
        <w:rPr>
          <w:sz w:val="20"/>
          <w:lang w:eastAsia="ja-JP"/>
        </w:rPr>
        <w:t xml:space="preserve"> 1230; </w:t>
      </w:r>
      <w:r w:rsidRPr="00F65C9C">
        <w:rPr>
          <w:b/>
          <w:bCs/>
          <w:sz w:val="20"/>
          <w:lang w:eastAsia="ja-JP"/>
        </w:rPr>
        <w:t>Session 3</w:t>
      </w:r>
      <w:r w:rsidRPr="00F65C9C">
        <w:rPr>
          <w:sz w:val="20"/>
          <w:lang w:eastAsia="ja-JP"/>
        </w:rPr>
        <w:t xml:space="preserve">: 1430 </w:t>
      </w:r>
      <w:r>
        <w:rPr>
          <w:sz w:val="20"/>
          <w:lang w:eastAsia="ja-JP"/>
        </w:rPr>
        <w:t>–</w:t>
      </w:r>
      <w:r w:rsidRPr="00F65C9C">
        <w:rPr>
          <w:sz w:val="20"/>
          <w:lang w:eastAsia="ja-JP"/>
        </w:rPr>
        <w:t xml:space="preserve"> 1545;</w:t>
      </w:r>
      <w:r w:rsidRPr="00F65C9C">
        <w:rPr>
          <w:b/>
          <w:bCs/>
          <w:sz w:val="20"/>
          <w:lang w:eastAsia="ja-JP"/>
        </w:rPr>
        <w:t xml:space="preserve"> Session 4</w:t>
      </w:r>
      <w:r w:rsidRPr="00F65C9C">
        <w:rPr>
          <w:sz w:val="20"/>
          <w:lang w:eastAsia="ja-JP"/>
        </w:rPr>
        <w:t xml:space="preserve">: 1615 – 1730; </w:t>
      </w:r>
      <w:r>
        <w:rPr>
          <w:b/>
          <w:bCs/>
          <w:sz w:val="20"/>
          <w:lang w:eastAsia="ja-JP"/>
        </w:rPr>
        <w:br/>
      </w:r>
      <w:proofErr w:type="gramStart"/>
      <w:r w:rsidRPr="00F65C9C">
        <w:rPr>
          <w:b/>
          <w:bCs/>
          <w:sz w:val="20"/>
          <w:lang w:eastAsia="ja-JP"/>
        </w:rPr>
        <w:t>Sessions:</w:t>
      </w:r>
      <w:proofErr w:type="gramEnd"/>
      <w:r w:rsidRPr="00F65C9C">
        <w:rPr>
          <w:sz w:val="20"/>
          <w:lang w:eastAsia="ja-JP"/>
        </w:rPr>
        <w:t xml:space="preserve"> 18:00-19:15</w:t>
      </w:r>
    </w:p>
    <w:p w:rsidR="00EB5317" w:rsidRPr="00D43FFA" w:rsidRDefault="00EB5317" w:rsidP="00B2122A">
      <w:pPr>
        <w:pStyle w:val="LetterStart"/>
        <w:tabs>
          <w:tab w:val="clear" w:pos="1361"/>
          <w:tab w:val="clear" w:pos="1758"/>
          <w:tab w:val="clear" w:pos="2155"/>
          <w:tab w:val="clear" w:pos="2552"/>
          <w:tab w:val="center" w:pos="4962"/>
        </w:tabs>
        <w:spacing w:after="120" w:line="240" w:lineRule="atLeast"/>
        <w:ind w:left="426"/>
        <w:rPr>
          <w:b/>
          <w:bCs/>
          <w:i/>
          <w:iCs/>
          <w:szCs w:val="24"/>
          <w:lang w:val="fr-CH"/>
        </w:rPr>
      </w:pPr>
    </w:p>
    <w:tbl>
      <w:tblPr>
        <w:tblW w:w="4636" w:type="pct"/>
        <w:jc w:val="center"/>
        <w:tblLook w:val="01E0" w:firstRow="1" w:lastRow="1" w:firstColumn="1" w:lastColumn="1" w:noHBand="0" w:noVBand="0"/>
      </w:tblPr>
      <w:tblGrid>
        <w:gridCol w:w="301"/>
        <w:gridCol w:w="976"/>
        <w:gridCol w:w="7944"/>
      </w:tblGrid>
      <w:tr w:rsidR="00EB5317" w:rsidRPr="00E35BC4" w:rsidTr="00247C32">
        <w:trPr>
          <w:cantSplit/>
          <w:jc w:val="center"/>
        </w:trPr>
        <w:tc>
          <w:tcPr>
            <w:tcW w:w="160" w:type="pct"/>
          </w:tcPr>
          <w:p w:rsidR="00EB5317" w:rsidRPr="00E35BC4" w:rsidRDefault="00EB5317" w:rsidP="007B0BAE">
            <w:pPr>
              <w:keepNext/>
              <w:keepLines/>
              <w:spacing w:before="20" w:after="20"/>
              <w:rPr>
                <w:szCs w:val="24"/>
                <w:lang w:eastAsia="ja-JP"/>
              </w:rPr>
            </w:pPr>
            <w:r w:rsidRPr="00E35BC4">
              <w:rPr>
                <w:szCs w:val="24"/>
                <w:lang w:eastAsia="ja-JP"/>
              </w:rPr>
              <w:t>•</w:t>
            </w:r>
          </w:p>
        </w:tc>
        <w:tc>
          <w:tcPr>
            <w:tcW w:w="531" w:type="pct"/>
          </w:tcPr>
          <w:p w:rsidR="00EB5317" w:rsidRPr="00466E99" w:rsidRDefault="00EB5317" w:rsidP="007B0BAE">
            <w:pPr>
              <w:keepNext/>
              <w:keepLines/>
              <w:spacing w:before="20" w:after="20"/>
              <w:rPr>
                <w:b/>
                <w:bCs/>
                <w:szCs w:val="24"/>
                <w:lang w:eastAsia="ja-JP"/>
              </w:rPr>
            </w:pPr>
            <w:proofErr w:type="gramStart"/>
            <w:r>
              <w:rPr>
                <w:b/>
                <w:bCs/>
                <w:szCs w:val="24"/>
                <w:lang w:eastAsia="ja-JP"/>
              </w:rPr>
              <w:t>X</w:t>
            </w:r>
            <w:r w:rsidRPr="00466E99">
              <w:rPr>
                <w:b/>
                <w:bCs/>
                <w:szCs w:val="24"/>
                <w:lang w:eastAsia="ja-JP"/>
              </w:rPr>
              <w:t>:</w:t>
            </w:r>
            <w:proofErr w:type="gramEnd"/>
          </w:p>
        </w:tc>
        <w:tc>
          <w:tcPr>
            <w:tcW w:w="4309" w:type="pct"/>
          </w:tcPr>
          <w:p w:rsidR="00EB5317" w:rsidRPr="00E35BC4" w:rsidRDefault="00EB5317" w:rsidP="007B0BAE">
            <w:pPr>
              <w:keepNext/>
              <w:keepLines/>
              <w:spacing w:before="20" w:after="20"/>
              <w:rPr>
                <w:szCs w:val="24"/>
                <w:lang w:eastAsia="ja-JP"/>
              </w:rPr>
            </w:pPr>
            <w:r w:rsidRPr="00E35BC4">
              <w:rPr>
                <w:szCs w:val="24"/>
                <w:lang w:eastAsia="ja-JP"/>
              </w:rPr>
              <w:t>Repre</w:t>
            </w:r>
            <w:r>
              <w:rPr>
                <w:szCs w:val="24"/>
                <w:lang w:eastAsia="ja-JP"/>
              </w:rPr>
              <w:t xml:space="preserve">sents a meeting session for </w:t>
            </w:r>
            <w:proofErr w:type="spellStart"/>
            <w:r>
              <w:rPr>
                <w:szCs w:val="24"/>
                <w:lang w:eastAsia="ja-JP"/>
              </w:rPr>
              <w:t>IoT</w:t>
            </w:r>
            <w:proofErr w:type="spellEnd"/>
            <w:r>
              <w:rPr>
                <w:szCs w:val="24"/>
                <w:lang w:eastAsia="ja-JP"/>
              </w:rPr>
              <w:t>.</w:t>
            </w:r>
          </w:p>
        </w:tc>
      </w:tr>
      <w:tr w:rsidR="00EB5317" w:rsidRPr="00E35BC4" w:rsidTr="00247C32">
        <w:trPr>
          <w:cantSplit/>
          <w:jc w:val="center"/>
        </w:trPr>
        <w:tc>
          <w:tcPr>
            <w:tcW w:w="160" w:type="pct"/>
          </w:tcPr>
          <w:p w:rsidR="00EB5317" w:rsidRPr="00E35BC4" w:rsidRDefault="00EB5317" w:rsidP="007B0BAE">
            <w:pPr>
              <w:keepNext/>
              <w:keepLines/>
              <w:spacing w:before="20" w:after="20"/>
              <w:rPr>
                <w:szCs w:val="24"/>
                <w:lang w:eastAsia="ja-JP"/>
              </w:rPr>
            </w:pPr>
            <w:r w:rsidRPr="00E35BC4">
              <w:rPr>
                <w:szCs w:val="24"/>
                <w:lang w:eastAsia="ja-JP"/>
              </w:rPr>
              <w:t>•</w:t>
            </w:r>
          </w:p>
        </w:tc>
        <w:tc>
          <w:tcPr>
            <w:tcW w:w="531" w:type="pct"/>
          </w:tcPr>
          <w:p w:rsidR="00EB5317" w:rsidRPr="00C41C3E" w:rsidRDefault="00EB5317" w:rsidP="007B0BAE">
            <w:pPr>
              <w:keepNext/>
              <w:keepLines/>
              <w:spacing w:before="20" w:after="20"/>
              <w:rPr>
                <w:b/>
                <w:bCs/>
                <w:szCs w:val="24"/>
                <w:lang w:val="fr-CH" w:eastAsia="ja-JP"/>
              </w:rPr>
            </w:pPr>
            <w:proofErr w:type="gramStart"/>
            <w:r>
              <w:rPr>
                <w:b/>
                <w:bCs/>
                <w:szCs w:val="24"/>
                <w:lang w:eastAsia="ja-JP"/>
              </w:rPr>
              <w:t>E</w:t>
            </w:r>
            <w:r>
              <w:rPr>
                <w:b/>
                <w:bCs/>
                <w:szCs w:val="24"/>
                <w:lang w:val="fr-CH" w:eastAsia="ja-JP"/>
              </w:rPr>
              <w:t>:</w:t>
            </w:r>
            <w:proofErr w:type="gramEnd"/>
          </w:p>
        </w:tc>
        <w:tc>
          <w:tcPr>
            <w:tcW w:w="4309" w:type="pct"/>
          </w:tcPr>
          <w:p w:rsidR="00EB5317" w:rsidRPr="00E35BC4" w:rsidRDefault="00EB5317" w:rsidP="007B0BAE">
            <w:pPr>
              <w:keepNext/>
              <w:keepLines/>
              <w:spacing w:before="20" w:after="20"/>
              <w:rPr>
                <w:szCs w:val="24"/>
                <w:lang w:eastAsia="ja-JP"/>
              </w:rPr>
            </w:pPr>
            <w:r>
              <w:rPr>
                <w:szCs w:val="24"/>
                <w:lang w:eastAsia="ja-JP"/>
              </w:rPr>
              <w:t>Represents an evening session.</w:t>
            </w:r>
          </w:p>
        </w:tc>
      </w:tr>
      <w:tr w:rsidR="00EB5317" w:rsidRPr="00E35BC4" w:rsidTr="00247C32">
        <w:trPr>
          <w:cantSplit/>
          <w:jc w:val="center"/>
        </w:trPr>
        <w:tc>
          <w:tcPr>
            <w:tcW w:w="160" w:type="pct"/>
          </w:tcPr>
          <w:p w:rsidR="00EB5317" w:rsidRPr="00E35BC4" w:rsidRDefault="00EB5317" w:rsidP="007B0BAE">
            <w:pPr>
              <w:keepNext/>
              <w:keepLines/>
              <w:spacing w:before="20" w:after="20"/>
              <w:rPr>
                <w:szCs w:val="24"/>
                <w:lang w:eastAsia="ja-JP"/>
              </w:rPr>
            </w:pPr>
            <w:r w:rsidRPr="00E35BC4">
              <w:rPr>
                <w:szCs w:val="24"/>
                <w:lang w:eastAsia="ja-JP"/>
              </w:rPr>
              <w:t>•</w:t>
            </w:r>
          </w:p>
        </w:tc>
        <w:tc>
          <w:tcPr>
            <w:tcW w:w="531" w:type="pct"/>
          </w:tcPr>
          <w:p w:rsidR="00EB5317" w:rsidRPr="00466E99" w:rsidRDefault="00EB5317" w:rsidP="007B0BAE">
            <w:pPr>
              <w:keepNext/>
              <w:keepLines/>
              <w:spacing w:before="20" w:after="20"/>
              <w:rPr>
                <w:b/>
                <w:bCs/>
                <w:szCs w:val="24"/>
                <w:lang w:eastAsia="ja-JP"/>
              </w:rPr>
            </w:pPr>
            <w:r w:rsidRPr="00466E99">
              <w:rPr>
                <w:b/>
                <w:bCs/>
                <w:szCs w:val="24"/>
                <w:lang w:eastAsia="ja-JP"/>
              </w:rPr>
              <w:t xml:space="preserve">Note </w:t>
            </w:r>
            <w:proofErr w:type="gramStart"/>
            <w:r w:rsidRPr="00466E99">
              <w:rPr>
                <w:b/>
                <w:bCs/>
                <w:szCs w:val="24"/>
                <w:lang w:eastAsia="ja-JP"/>
              </w:rPr>
              <w:t>1:</w:t>
            </w:r>
            <w:proofErr w:type="gramEnd"/>
            <w:r w:rsidRPr="00466E99">
              <w:rPr>
                <w:b/>
                <w:bCs/>
                <w:szCs w:val="24"/>
                <w:lang w:eastAsia="ja-JP"/>
              </w:rPr>
              <w:t xml:space="preserve"> </w:t>
            </w:r>
          </w:p>
        </w:tc>
        <w:tc>
          <w:tcPr>
            <w:tcW w:w="4309" w:type="pct"/>
          </w:tcPr>
          <w:p w:rsidR="00EB5317" w:rsidRPr="00E35BC4" w:rsidRDefault="00EB5317" w:rsidP="00B2122A">
            <w:pPr>
              <w:keepNext/>
              <w:keepLines/>
              <w:spacing w:before="20" w:after="20"/>
              <w:rPr>
                <w:szCs w:val="24"/>
                <w:lang w:eastAsia="ja-JP"/>
              </w:rPr>
            </w:pPr>
            <w:r>
              <w:rPr>
                <w:szCs w:val="24"/>
                <w:lang w:eastAsia="ja-JP"/>
              </w:rPr>
              <w:t>S</w:t>
            </w:r>
            <w:r w:rsidRPr="00E35BC4">
              <w:rPr>
                <w:szCs w:val="24"/>
                <w:lang w:eastAsia="ja-JP"/>
              </w:rPr>
              <w:t>ession on “</w:t>
            </w:r>
            <w:proofErr w:type="spellStart"/>
            <w:r w:rsidRPr="00E35BC4">
              <w:rPr>
                <w:szCs w:val="24"/>
                <w:lang w:eastAsia="ja-JP"/>
              </w:rPr>
              <w:t>I</w:t>
            </w:r>
            <w:r>
              <w:rPr>
                <w:szCs w:val="24"/>
                <w:lang w:eastAsia="ja-JP"/>
              </w:rPr>
              <w:t>oT</w:t>
            </w:r>
            <w:proofErr w:type="spellEnd"/>
            <w:r>
              <w:rPr>
                <w:szCs w:val="24"/>
                <w:lang w:eastAsia="ja-JP"/>
              </w:rPr>
              <w:t xml:space="preserve"> </w:t>
            </w:r>
            <w:proofErr w:type="spellStart"/>
            <w:r w:rsidRPr="00E35BC4">
              <w:rPr>
                <w:szCs w:val="24"/>
                <w:lang w:eastAsia="ja-JP"/>
              </w:rPr>
              <w:t>Work</w:t>
            </w:r>
            <w:proofErr w:type="spellEnd"/>
            <w:r w:rsidRPr="00E35BC4">
              <w:rPr>
                <w:szCs w:val="24"/>
                <w:lang w:eastAsia="ja-JP"/>
              </w:rPr>
              <w:t xml:space="preserve"> Plan</w:t>
            </w:r>
            <w:r>
              <w:rPr>
                <w:szCs w:val="24"/>
                <w:lang w:eastAsia="ja-JP"/>
              </w:rPr>
              <w:t>”.</w:t>
            </w:r>
          </w:p>
        </w:tc>
      </w:tr>
    </w:tbl>
    <w:p w:rsidR="00EB5317" w:rsidRPr="00CA18B8" w:rsidRDefault="00EB5317" w:rsidP="00CB38F5">
      <w:pPr>
        <w:ind w:right="-194"/>
        <w:jc w:val="center"/>
      </w:pPr>
      <w:r>
        <w:t>_________________</w:t>
      </w:r>
    </w:p>
    <w:p w:rsidR="00ED3535" w:rsidRDefault="00ED3535" w:rsidP="00EB5317">
      <w:pPr>
        <w:pStyle w:val="AnnexRef"/>
      </w:pPr>
    </w:p>
    <w:sectPr w:rsidR="00ED3535" w:rsidSect="00900820">
      <w:headerReference w:type="default" r:id="rId35"/>
      <w:footerReference w:type="default" r:id="rId36"/>
      <w:footerReference w:type="first" r:id="rId37"/>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25" w:rsidRDefault="00A76E25">
      <w:r>
        <w:separator/>
      </w:r>
    </w:p>
  </w:endnote>
  <w:endnote w:type="continuationSeparator" w:id="0">
    <w:p w:rsidR="00A76E25" w:rsidRDefault="00A7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25" w:rsidRPr="0006745D" w:rsidRDefault="0006745D" w:rsidP="0006745D">
    <w:pPr>
      <w:tabs>
        <w:tab w:val="left" w:pos="5954"/>
        <w:tab w:val="right" w:pos="9639"/>
      </w:tabs>
      <w:spacing w:before="0"/>
      <w:rPr>
        <w:caps/>
        <w:sz w:val="16"/>
        <w:lang w:val="fr-CH"/>
      </w:rPr>
    </w:pPr>
    <w:r>
      <w:rPr>
        <w:caps/>
        <w:sz w:val="16"/>
        <w:lang w:val="fr-CH"/>
      </w:rPr>
      <w:t>ITU-T\BUREAU\CIRC\297F.DOC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A76E25" w:rsidRPr="00EB5317">
      <w:trPr>
        <w:cantSplit/>
      </w:trPr>
      <w:tc>
        <w:tcPr>
          <w:tcW w:w="1062" w:type="pct"/>
          <w:tcBorders>
            <w:top w:val="single" w:sz="6" w:space="0" w:color="auto"/>
          </w:tcBorders>
          <w:tcMar>
            <w:top w:w="57" w:type="dxa"/>
          </w:tcMar>
        </w:tcPr>
        <w:p w:rsidR="00A76E25" w:rsidRDefault="00A76E25">
          <w:pPr>
            <w:pStyle w:val="itu"/>
          </w:pPr>
          <w:r>
            <w:t>Place des Nations</w:t>
          </w:r>
        </w:p>
      </w:tc>
      <w:tc>
        <w:tcPr>
          <w:tcW w:w="1584" w:type="pct"/>
          <w:tcBorders>
            <w:top w:val="single" w:sz="6" w:space="0" w:color="auto"/>
          </w:tcBorders>
          <w:tcMar>
            <w:top w:w="57" w:type="dxa"/>
          </w:tcMar>
        </w:tcPr>
        <w:p w:rsidR="00A76E25" w:rsidRDefault="00A76E2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76E25" w:rsidRDefault="00A76E2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76E25" w:rsidRDefault="00A76E25">
          <w:pPr>
            <w:pStyle w:val="itu"/>
          </w:pPr>
          <w:r>
            <w:t>E-mail:</w:t>
          </w:r>
          <w:r>
            <w:tab/>
            <w:t>itumail@itu.int</w:t>
          </w:r>
        </w:p>
      </w:tc>
    </w:tr>
    <w:tr w:rsidR="00A76E25">
      <w:trPr>
        <w:cantSplit/>
      </w:trPr>
      <w:tc>
        <w:tcPr>
          <w:tcW w:w="1062" w:type="pct"/>
        </w:tcPr>
        <w:p w:rsidR="00A76E25" w:rsidRDefault="00A76E25">
          <w:pPr>
            <w:pStyle w:val="itu"/>
          </w:pPr>
          <w:r>
            <w:t>CH-1211 Genève 20</w:t>
          </w:r>
        </w:p>
      </w:tc>
      <w:tc>
        <w:tcPr>
          <w:tcW w:w="1584" w:type="pct"/>
        </w:tcPr>
        <w:p w:rsidR="00A76E25" w:rsidRDefault="00A76E25">
          <w:pPr>
            <w:pStyle w:val="itu"/>
          </w:pPr>
          <w:proofErr w:type="spellStart"/>
          <w:r>
            <w:t>Téléfax</w:t>
          </w:r>
          <w:proofErr w:type="spellEnd"/>
          <w:r>
            <w:tab/>
            <w:t>Gr3:</w:t>
          </w:r>
          <w:r>
            <w:tab/>
            <w:t>+41 22 733 72 56</w:t>
          </w:r>
        </w:p>
      </w:tc>
      <w:tc>
        <w:tcPr>
          <w:tcW w:w="1223" w:type="pct"/>
        </w:tcPr>
        <w:p w:rsidR="00A76E25" w:rsidRDefault="00A76E25">
          <w:pPr>
            <w:pStyle w:val="itu"/>
          </w:pPr>
          <w:proofErr w:type="spellStart"/>
          <w:r>
            <w:t>Télégramme</w:t>
          </w:r>
          <w:proofErr w:type="spellEnd"/>
          <w:r>
            <w:t xml:space="preserve"> ITU GENEVE</w:t>
          </w:r>
        </w:p>
      </w:tc>
      <w:tc>
        <w:tcPr>
          <w:tcW w:w="1131" w:type="pct"/>
        </w:tcPr>
        <w:p w:rsidR="00A76E25" w:rsidRDefault="00A76E25">
          <w:pPr>
            <w:pStyle w:val="itu"/>
          </w:pPr>
          <w:r>
            <w:tab/>
            <w:t>www.itu.int</w:t>
          </w:r>
        </w:p>
      </w:tc>
    </w:tr>
    <w:tr w:rsidR="00A76E25">
      <w:trPr>
        <w:cantSplit/>
      </w:trPr>
      <w:tc>
        <w:tcPr>
          <w:tcW w:w="1062" w:type="pct"/>
        </w:tcPr>
        <w:p w:rsidR="00A76E25" w:rsidRDefault="00A76E25">
          <w:pPr>
            <w:pStyle w:val="itu"/>
          </w:pPr>
          <w:r>
            <w:t>Suisse</w:t>
          </w:r>
        </w:p>
      </w:tc>
      <w:tc>
        <w:tcPr>
          <w:tcW w:w="1584" w:type="pct"/>
        </w:tcPr>
        <w:p w:rsidR="00A76E25" w:rsidRDefault="00A76E25">
          <w:pPr>
            <w:pStyle w:val="itu"/>
          </w:pPr>
          <w:r>
            <w:tab/>
            <w:t>Gr4:</w:t>
          </w:r>
          <w:r>
            <w:tab/>
            <w:t>+41 22 730 65 00</w:t>
          </w:r>
        </w:p>
      </w:tc>
      <w:tc>
        <w:tcPr>
          <w:tcW w:w="1223" w:type="pct"/>
        </w:tcPr>
        <w:p w:rsidR="00A76E25" w:rsidRDefault="00A76E25">
          <w:pPr>
            <w:pStyle w:val="itu"/>
          </w:pPr>
        </w:p>
      </w:tc>
      <w:tc>
        <w:tcPr>
          <w:tcW w:w="1131" w:type="pct"/>
        </w:tcPr>
        <w:p w:rsidR="00A76E25" w:rsidRDefault="00A76E25">
          <w:pPr>
            <w:pStyle w:val="itu"/>
          </w:pPr>
        </w:p>
      </w:tc>
    </w:tr>
  </w:tbl>
  <w:p w:rsidR="00A76E25" w:rsidRDefault="00A76E25" w:rsidP="00D975DC">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25" w:rsidRPr="00841FC5" w:rsidRDefault="00A76E25" w:rsidP="00841F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39" w:rsidRPr="00264B71" w:rsidRDefault="00EB5317" w:rsidP="00516539">
    <w:pPr>
      <w:tabs>
        <w:tab w:val="clear" w:pos="794"/>
        <w:tab w:val="clear" w:pos="1191"/>
        <w:tab w:val="clear" w:pos="1588"/>
        <w:tab w:val="clear" w:pos="1985"/>
        <w:tab w:val="left" w:pos="5954"/>
        <w:tab w:val="right" w:pos="9639"/>
      </w:tabs>
      <w:spacing w:before="0"/>
      <w:rPr>
        <w:caps/>
        <w:sz w:val="16"/>
        <w:lang w:val="fr-CH"/>
      </w:rPr>
    </w:pPr>
    <w:r w:rsidRPr="00264B71">
      <w:rPr>
        <w:caps/>
        <w:sz w:val="16"/>
        <w:lang w:val="fr-CH"/>
      </w:rPr>
      <w:t>ITU-T\BUREAU\CIRC\2</w:t>
    </w:r>
    <w:r>
      <w:rPr>
        <w:caps/>
        <w:sz w:val="16"/>
        <w:lang w:val="fr-CH"/>
      </w:rPr>
      <w:t>97</w:t>
    </w:r>
    <w:r w:rsidR="00D43FFA">
      <w:rPr>
        <w:caps/>
        <w:sz w:val="16"/>
        <w:lang w:val="fr-CH"/>
      </w:rPr>
      <w:t>F</w:t>
    </w:r>
    <w:r w:rsidRPr="00264B71">
      <w:rPr>
        <w:caps/>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39" w:rsidRPr="003C6438" w:rsidRDefault="00EB5317" w:rsidP="003C6438">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sz w:val="18"/>
        <w:szCs w:val="18"/>
      </w:rPr>
    </w:pPr>
    <w:r w:rsidRPr="003C6438">
      <w:rPr>
        <w:sz w:val="18"/>
        <w:szCs w:val="18"/>
      </w:rPr>
      <w:t>Place des Nations</w:t>
    </w:r>
    <w:r w:rsidRPr="003C6438">
      <w:rPr>
        <w:sz w:val="18"/>
        <w:szCs w:val="18"/>
      </w:rPr>
      <w:tab/>
    </w:r>
    <w:proofErr w:type="spellStart"/>
    <w:r w:rsidRPr="003C6438">
      <w:rPr>
        <w:sz w:val="18"/>
        <w:szCs w:val="18"/>
      </w:rPr>
      <w:t>Telephone</w:t>
    </w:r>
    <w:proofErr w:type="spellEnd"/>
    <w:r w:rsidRPr="003C6438">
      <w:rPr>
        <w:sz w:val="18"/>
        <w:szCs w:val="18"/>
      </w:rPr>
      <w:t xml:space="preserve"> </w:t>
    </w:r>
    <w:r w:rsidRPr="003C6438">
      <w:rPr>
        <w:sz w:val="18"/>
        <w:szCs w:val="18"/>
      </w:rPr>
      <w:tab/>
      <w:t>+41 22 730 51 11</w:t>
    </w:r>
    <w:r w:rsidRPr="003C6438">
      <w:rPr>
        <w:sz w:val="18"/>
        <w:szCs w:val="18"/>
      </w:rPr>
      <w:tab/>
    </w:r>
    <w:proofErr w:type="spellStart"/>
    <w:r w:rsidRPr="003C6438">
      <w:rPr>
        <w:sz w:val="18"/>
        <w:szCs w:val="18"/>
      </w:rPr>
      <w:t>Telex</w:t>
    </w:r>
    <w:proofErr w:type="spellEnd"/>
    <w:r w:rsidRPr="003C6438">
      <w:rPr>
        <w:sz w:val="18"/>
        <w:szCs w:val="18"/>
      </w:rPr>
      <w:t xml:space="preserve"> 421 000 </w:t>
    </w:r>
    <w:proofErr w:type="spellStart"/>
    <w:r w:rsidRPr="003C6438">
      <w:rPr>
        <w:sz w:val="18"/>
        <w:szCs w:val="18"/>
      </w:rPr>
      <w:t>uit</w:t>
    </w:r>
    <w:proofErr w:type="spellEnd"/>
    <w:r w:rsidRPr="003C6438">
      <w:rPr>
        <w:sz w:val="18"/>
        <w:szCs w:val="18"/>
      </w:rPr>
      <w:t xml:space="preserve"> </w:t>
    </w:r>
    <w:proofErr w:type="spellStart"/>
    <w:r w:rsidRPr="003C6438">
      <w:rPr>
        <w:sz w:val="18"/>
        <w:szCs w:val="18"/>
      </w:rPr>
      <w:t>ch</w:t>
    </w:r>
    <w:proofErr w:type="spellEnd"/>
    <w:r w:rsidRPr="003C6438">
      <w:rPr>
        <w:sz w:val="18"/>
        <w:szCs w:val="18"/>
      </w:rPr>
      <w:tab/>
      <w:t>E-</w:t>
    </w:r>
    <w:proofErr w:type="gramStart"/>
    <w:r w:rsidRPr="003C6438">
      <w:rPr>
        <w:sz w:val="18"/>
        <w:szCs w:val="18"/>
      </w:rPr>
      <w:t>mail:</w:t>
    </w:r>
    <w:proofErr w:type="gramEnd"/>
    <w:r w:rsidRPr="003C6438">
      <w:rPr>
        <w:sz w:val="18"/>
        <w:szCs w:val="18"/>
      </w:rPr>
      <w:tab/>
      <w:t>itumail@itu.int</w:t>
    </w:r>
  </w:p>
  <w:p w:rsidR="00516539" w:rsidRPr="003C6438" w:rsidRDefault="00EB5317" w:rsidP="003C6438">
    <w:pPr>
      <w:tabs>
        <w:tab w:val="clear" w:pos="794"/>
        <w:tab w:val="clear" w:pos="1191"/>
        <w:tab w:val="clear" w:pos="1588"/>
        <w:tab w:val="left" w:pos="2693"/>
        <w:tab w:val="left" w:pos="3261"/>
        <w:tab w:val="left" w:pos="3289"/>
        <w:tab w:val="left" w:pos="5387"/>
        <w:tab w:val="left" w:pos="7513"/>
        <w:tab w:val="left" w:pos="8789"/>
        <w:tab w:val="left" w:pos="9072"/>
        <w:tab w:val="right" w:pos="10858"/>
      </w:tabs>
      <w:overflowPunct/>
      <w:autoSpaceDE/>
      <w:autoSpaceDN/>
      <w:adjustRightInd/>
      <w:spacing w:before="0"/>
      <w:textAlignment w:val="auto"/>
      <w:rPr>
        <w:sz w:val="18"/>
        <w:szCs w:val="18"/>
      </w:rPr>
    </w:pPr>
    <w:r w:rsidRPr="003C6438">
      <w:rPr>
        <w:sz w:val="18"/>
        <w:szCs w:val="18"/>
      </w:rPr>
      <w:t>CH-1211 Geneva 20</w:t>
    </w:r>
    <w:r w:rsidRPr="003C6438">
      <w:rPr>
        <w:sz w:val="18"/>
        <w:szCs w:val="18"/>
      </w:rPr>
      <w:tab/>
      <w:t>Telefax</w:t>
    </w:r>
    <w:r w:rsidRPr="003C6438">
      <w:rPr>
        <w:sz w:val="18"/>
        <w:szCs w:val="18"/>
      </w:rPr>
      <w:tab/>
    </w:r>
    <w:proofErr w:type="gramStart"/>
    <w:r w:rsidRPr="003C6438">
      <w:rPr>
        <w:sz w:val="18"/>
        <w:szCs w:val="18"/>
      </w:rPr>
      <w:t>Gr3:</w:t>
    </w:r>
    <w:proofErr w:type="gramEnd"/>
    <w:r w:rsidRPr="003C6438">
      <w:rPr>
        <w:sz w:val="18"/>
        <w:szCs w:val="18"/>
      </w:rPr>
      <w:tab/>
      <w:t>+41 22 733 72 56</w:t>
    </w:r>
    <w:r w:rsidRPr="003C6438">
      <w:rPr>
        <w:sz w:val="18"/>
        <w:szCs w:val="18"/>
      </w:rPr>
      <w:tab/>
      <w:t>Telegram ITU GENEVE</w:t>
    </w:r>
    <w:r w:rsidRPr="003C6438">
      <w:rPr>
        <w:sz w:val="18"/>
        <w:szCs w:val="18"/>
      </w:rPr>
      <w:tab/>
    </w:r>
    <w:hyperlink r:id="rId1" w:history="1">
      <w:r w:rsidRPr="003C6438">
        <w:rPr>
          <w:color w:val="0000FF"/>
          <w:sz w:val="18"/>
          <w:szCs w:val="18"/>
          <w:u w:val="single"/>
        </w:rPr>
        <w:t>www.itu.int</w:t>
      </w:r>
    </w:hyperlink>
  </w:p>
  <w:p w:rsidR="00516539" w:rsidRPr="003C6438" w:rsidRDefault="00EB5317" w:rsidP="003C6438">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autoSpaceDE/>
      <w:autoSpaceDN/>
      <w:adjustRightInd/>
      <w:spacing w:before="0"/>
      <w:textAlignment w:val="auto"/>
      <w:rPr>
        <w:sz w:val="18"/>
      </w:rPr>
    </w:pPr>
    <w:r w:rsidRPr="003C6438">
      <w:rPr>
        <w:sz w:val="18"/>
      </w:rPr>
      <w:t>Switzerland</w:t>
    </w:r>
    <w:r w:rsidRPr="003C6438">
      <w:rPr>
        <w:sz w:val="18"/>
      </w:rPr>
      <w:tab/>
    </w:r>
    <w:r w:rsidRPr="003C6438">
      <w:rPr>
        <w:sz w:val="18"/>
      </w:rPr>
      <w:tab/>
    </w:r>
    <w:proofErr w:type="gramStart"/>
    <w:r w:rsidRPr="003C6438">
      <w:rPr>
        <w:sz w:val="18"/>
      </w:rPr>
      <w:t>Gr4:</w:t>
    </w:r>
    <w:proofErr w:type="gramEnd"/>
    <w:r w:rsidRPr="003C6438">
      <w:rPr>
        <w:sz w:val="18"/>
      </w:rPr>
      <w:tab/>
    </w:r>
    <w:r w:rsidRPr="003C6438">
      <w:rPr>
        <w:sz w:val="18"/>
      </w:rPr>
      <w:tab/>
      <w:t>+41 22 730 65 00</w:t>
    </w:r>
  </w:p>
  <w:p w:rsidR="00516539" w:rsidRPr="003C6438" w:rsidRDefault="00D43FFA" w:rsidP="003C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25" w:rsidRDefault="00A76E25">
      <w:r>
        <w:separator/>
      </w:r>
    </w:p>
  </w:footnote>
  <w:footnote w:type="continuationSeparator" w:id="0">
    <w:p w:rsidR="00A76E25" w:rsidRDefault="00A76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25" w:rsidRDefault="00A76E25">
    <w:pPr>
      <w:pStyle w:val="Header"/>
    </w:pPr>
    <w:r>
      <w:t xml:space="preserve">- </w:t>
    </w:r>
    <w:sdt>
      <w:sdtPr>
        <w:id w:val="11950322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43FFA">
          <w:rPr>
            <w:noProof/>
          </w:rPr>
          <w:t>2</w:t>
        </w:r>
        <w:r>
          <w:rPr>
            <w:noProof/>
          </w:rPr>
          <w:fldChar w:fldCharType="end"/>
        </w:r>
        <w:r>
          <w:rPr>
            <w:noProof/>
          </w:rPr>
          <w:t xml:space="preserve"> -</w:t>
        </w:r>
      </w:sdtContent>
    </w:sdt>
  </w:p>
  <w:p w:rsidR="00A76E25" w:rsidRPr="00ED3535" w:rsidRDefault="00A76E25">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25" w:rsidRDefault="00A76E25" w:rsidP="00ED3535">
    <w:pPr>
      <w:pStyle w:val="Header"/>
    </w:pPr>
  </w:p>
  <w:p w:rsidR="00A76E25" w:rsidRPr="00A4388D" w:rsidRDefault="00A76E25" w:rsidP="003A1DDA">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25" w:rsidRDefault="00A76E25">
    <w:pPr>
      <w:pStyle w:val="Header"/>
    </w:pPr>
    <w:r>
      <w:t xml:space="preserve">- </w:t>
    </w:r>
    <w:sdt>
      <w:sdtPr>
        <w:id w:val="6047033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B498C">
          <w:rPr>
            <w:noProof/>
          </w:rPr>
          <w:t>3</w:t>
        </w:r>
        <w:r>
          <w:rPr>
            <w:noProof/>
          </w:rPr>
          <w:fldChar w:fldCharType="end"/>
        </w:r>
        <w:r>
          <w:rPr>
            <w:noProof/>
          </w:rPr>
          <w:t xml:space="preserve"> -</w:t>
        </w:r>
      </w:sdtContent>
    </w:sdt>
  </w:p>
  <w:p w:rsidR="00A76E25" w:rsidRPr="00A4388D" w:rsidRDefault="00A76E25" w:rsidP="003A1DDA">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39" w:rsidRDefault="00EB5317">
    <w:pPr>
      <w:pStyle w:val="Header"/>
    </w:pPr>
    <w:r>
      <w:t xml:space="preserve">- </w:t>
    </w:r>
    <w:r>
      <w:fldChar w:fldCharType="begin"/>
    </w:r>
    <w:r>
      <w:instrText xml:space="preserve"> PAGE   \* MERGEFORMAT </w:instrText>
    </w:r>
    <w:r>
      <w:fldChar w:fldCharType="separate"/>
    </w:r>
    <w:r w:rsidR="00D43FFA">
      <w:rPr>
        <w:noProof/>
      </w:rPr>
      <w:t>4</w:t>
    </w:r>
    <w:r>
      <w:rPr>
        <w:noProof/>
      </w:rPr>
      <w:fldChar w:fldCharType="end"/>
    </w:r>
    <w:r>
      <w:rPr>
        <w:noProof/>
      </w:rPr>
      <w:t xml:space="preserve"> -</w:t>
    </w:r>
  </w:p>
  <w:p w:rsidR="00516539" w:rsidRDefault="00D43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91D51F2"/>
    <w:multiLevelType w:val="hybridMultilevel"/>
    <w:tmpl w:val="267CA6FC"/>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E"/>
    <w:rsid w:val="00006638"/>
    <w:rsid w:val="00023183"/>
    <w:rsid w:val="00025296"/>
    <w:rsid w:val="00045BF8"/>
    <w:rsid w:val="00056537"/>
    <w:rsid w:val="00056773"/>
    <w:rsid w:val="0006745D"/>
    <w:rsid w:val="00070228"/>
    <w:rsid w:val="00083A80"/>
    <w:rsid w:val="000874C2"/>
    <w:rsid w:val="000967EC"/>
    <w:rsid w:val="000A533E"/>
    <w:rsid w:val="000A7B97"/>
    <w:rsid w:val="000D4A81"/>
    <w:rsid w:val="000F1ACA"/>
    <w:rsid w:val="000F3501"/>
    <w:rsid w:val="00100EFE"/>
    <w:rsid w:val="00103395"/>
    <w:rsid w:val="00106B66"/>
    <w:rsid w:val="00114769"/>
    <w:rsid w:val="00131F4B"/>
    <w:rsid w:val="0016013C"/>
    <w:rsid w:val="00160ABE"/>
    <w:rsid w:val="00187E1F"/>
    <w:rsid w:val="00190850"/>
    <w:rsid w:val="001A6399"/>
    <w:rsid w:val="001B34DC"/>
    <w:rsid w:val="001B481D"/>
    <w:rsid w:val="001B498C"/>
    <w:rsid w:val="001C2094"/>
    <w:rsid w:val="001C76C8"/>
    <w:rsid w:val="001D32A0"/>
    <w:rsid w:val="001D7D67"/>
    <w:rsid w:val="001E6AE3"/>
    <w:rsid w:val="001F02A6"/>
    <w:rsid w:val="001F2B20"/>
    <w:rsid w:val="001F589B"/>
    <w:rsid w:val="0020061C"/>
    <w:rsid w:val="00202E6A"/>
    <w:rsid w:val="00203E62"/>
    <w:rsid w:val="002105A0"/>
    <w:rsid w:val="002109A3"/>
    <w:rsid w:val="002123BF"/>
    <w:rsid w:val="002132CC"/>
    <w:rsid w:val="002136C6"/>
    <w:rsid w:val="00213A24"/>
    <w:rsid w:val="00222745"/>
    <w:rsid w:val="002303C8"/>
    <w:rsid w:val="00243D81"/>
    <w:rsid w:val="00261E30"/>
    <w:rsid w:val="002728FB"/>
    <w:rsid w:val="00272DBA"/>
    <w:rsid w:val="002743F8"/>
    <w:rsid w:val="00286D80"/>
    <w:rsid w:val="0029156E"/>
    <w:rsid w:val="00293762"/>
    <w:rsid w:val="002A2001"/>
    <w:rsid w:val="002C7E13"/>
    <w:rsid w:val="002D1B04"/>
    <w:rsid w:val="002E2505"/>
    <w:rsid w:val="00300D50"/>
    <w:rsid w:val="003036E2"/>
    <w:rsid w:val="003060E9"/>
    <w:rsid w:val="00314ACE"/>
    <w:rsid w:val="003158EE"/>
    <w:rsid w:val="00330936"/>
    <w:rsid w:val="00334268"/>
    <w:rsid w:val="003455D9"/>
    <w:rsid w:val="00350C8E"/>
    <w:rsid w:val="003619E7"/>
    <w:rsid w:val="003625D6"/>
    <w:rsid w:val="00365745"/>
    <w:rsid w:val="00373F45"/>
    <w:rsid w:val="003808D3"/>
    <w:rsid w:val="00390E30"/>
    <w:rsid w:val="003919AD"/>
    <w:rsid w:val="003A1DDA"/>
    <w:rsid w:val="003A2A7B"/>
    <w:rsid w:val="003A37E8"/>
    <w:rsid w:val="003B3D2B"/>
    <w:rsid w:val="003B45C0"/>
    <w:rsid w:val="003D1296"/>
    <w:rsid w:val="003F3683"/>
    <w:rsid w:val="003F703C"/>
    <w:rsid w:val="00412D41"/>
    <w:rsid w:val="00416955"/>
    <w:rsid w:val="00437969"/>
    <w:rsid w:val="004464B3"/>
    <w:rsid w:val="00453DD7"/>
    <w:rsid w:val="0046443E"/>
    <w:rsid w:val="00464B9E"/>
    <w:rsid w:val="0046526E"/>
    <w:rsid w:val="004762F1"/>
    <w:rsid w:val="00480D50"/>
    <w:rsid w:val="00492F3E"/>
    <w:rsid w:val="004963E0"/>
    <w:rsid w:val="004965EC"/>
    <w:rsid w:val="004A1E13"/>
    <w:rsid w:val="004B376C"/>
    <w:rsid w:val="004B4C9F"/>
    <w:rsid w:val="004B62CE"/>
    <w:rsid w:val="004C6E9A"/>
    <w:rsid w:val="004D3C5A"/>
    <w:rsid w:val="004E0D1E"/>
    <w:rsid w:val="004F4529"/>
    <w:rsid w:val="00501883"/>
    <w:rsid w:val="00501D96"/>
    <w:rsid w:val="005034FC"/>
    <w:rsid w:val="00525903"/>
    <w:rsid w:val="00542BD4"/>
    <w:rsid w:val="00547AC2"/>
    <w:rsid w:val="005501E3"/>
    <w:rsid w:val="005625DC"/>
    <w:rsid w:val="0057229B"/>
    <w:rsid w:val="00577875"/>
    <w:rsid w:val="0059057D"/>
    <w:rsid w:val="00595966"/>
    <w:rsid w:val="005D3E89"/>
    <w:rsid w:val="005F4F60"/>
    <w:rsid w:val="00606E5E"/>
    <w:rsid w:val="00611525"/>
    <w:rsid w:val="00613DC6"/>
    <w:rsid w:val="0061764E"/>
    <w:rsid w:val="006277D3"/>
    <w:rsid w:val="00636A67"/>
    <w:rsid w:val="006510A4"/>
    <w:rsid w:val="00652C11"/>
    <w:rsid w:val="0067707A"/>
    <w:rsid w:val="00682166"/>
    <w:rsid w:val="00691E2F"/>
    <w:rsid w:val="00695B9B"/>
    <w:rsid w:val="006978E6"/>
    <w:rsid w:val="006A2818"/>
    <w:rsid w:val="006A6F44"/>
    <w:rsid w:val="006B38EC"/>
    <w:rsid w:val="006C3934"/>
    <w:rsid w:val="006D31E7"/>
    <w:rsid w:val="006D33A1"/>
    <w:rsid w:val="0070566B"/>
    <w:rsid w:val="00712F2A"/>
    <w:rsid w:val="00720F7C"/>
    <w:rsid w:val="00721D00"/>
    <w:rsid w:val="00742356"/>
    <w:rsid w:val="0078756D"/>
    <w:rsid w:val="00787E12"/>
    <w:rsid w:val="00791F99"/>
    <w:rsid w:val="0079293C"/>
    <w:rsid w:val="007A72A6"/>
    <w:rsid w:val="007B02ED"/>
    <w:rsid w:val="007B1140"/>
    <w:rsid w:val="007B7B1E"/>
    <w:rsid w:val="007D2A34"/>
    <w:rsid w:val="007E1692"/>
    <w:rsid w:val="007E754A"/>
    <w:rsid w:val="007F3528"/>
    <w:rsid w:val="007F45EE"/>
    <w:rsid w:val="00802501"/>
    <w:rsid w:val="00803DFB"/>
    <w:rsid w:val="00833804"/>
    <w:rsid w:val="00841FC5"/>
    <w:rsid w:val="00847510"/>
    <w:rsid w:val="00850A30"/>
    <w:rsid w:val="008569FC"/>
    <w:rsid w:val="00871F5A"/>
    <w:rsid w:val="00881D62"/>
    <w:rsid w:val="008865D8"/>
    <w:rsid w:val="00895CB4"/>
    <w:rsid w:val="008A1298"/>
    <w:rsid w:val="008A4948"/>
    <w:rsid w:val="008C2C60"/>
    <w:rsid w:val="008D3C47"/>
    <w:rsid w:val="008F21D8"/>
    <w:rsid w:val="008F6007"/>
    <w:rsid w:val="008F6A70"/>
    <w:rsid w:val="00901782"/>
    <w:rsid w:val="0090333C"/>
    <w:rsid w:val="0091016B"/>
    <w:rsid w:val="009217DD"/>
    <w:rsid w:val="00922A1D"/>
    <w:rsid w:val="00955BC1"/>
    <w:rsid w:val="00961184"/>
    <w:rsid w:val="009613AB"/>
    <w:rsid w:val="00982845"/>
    <w:rsid w:val="009B6A39"/>
    <w:rsid w:val="009B7499"/>
    <w:rsid w:val="009C3628"/>
    <w:rsid w:val="009E52CE"/>
    <w:rsid w:val="009F1E06"/>
    <w:rsid w:val="009F2F58"/>
    <w:rsid w:val="00A032E7"/>
    <w:rsid w:val="00A03367"/>
    <w:rsid w:val="00A23602"/>
    <w:rsid w:val="00A3619C"/>
    <w:rsid w:val="00A37691"/>
    <w:rsid w:val="00A44938"/>
    <w:rsid w:val="00A54E96"/>
    <w:rsid w:val="00A576AD"/>
    <w:rsid w:val="00A61D07"/>
    <w:rsid w:val="00A7264B"/>
    <w:rsid w:val="00A76E25"/>
    <w:rsid w:val="00A842A1"/>
    <w:rsid w:val="00AA1045"/>
    <w:rsid w:val="00AB4B52"/>
    <w:rsid w:val="00AC0446"/>
    <w:rsid w:val="00AC2A2B"/>
    <w:rsid w:val="00AD0799"/>
    <w:rsid w:val="00AD27F2"/>
    <w:rsid w:val="00AD39BC"/>
    <w:rsid w:val="00AD67D1"/>
    <w:rsid w:val="00AE14F7"/>
    <w:rsid w:val="00AE2474"/>
    <w:rsid w:val="00AF08D1"/>
    <w:rsid w:val="00AF27D5"/>
    <w:rsid w:val="00B01150"/>
    <w:rsid w:val="00B1197E"/>
    <w:rsid w:val="00B1270C"/>
    <w:rsid w:val="00B140C0"/>
    <w:rsid w:val="00B22183"/>
    <w:rsid w:val="00B24A25"/>
    <w:rsid w:val="00B302FC"/>
    <w:rsid w:val="00B3356D"/>
    <w:rsid w:val="00B47A4A"/>
    <w:rsid w:val="00B60AC7"/>
    <w:rsid w:val="00B61CF2"/>
    <w:rsid w:val="00B76FC9"/>
    <w:rsid w:val="00B97D67"/>
    <w:rsid w:val="00BA05BB"/>
    <w:rsid w:val="00BA44B8"/>
    <w:rsid w:val="00BB2285"/>
    <w:rsid w:val="00BC4811"/>
    <w:rsid w:val="00BD62B2"/>
    <w:rsid w:val="00BE35FA"/>
    <w:rsid w:val="00BE7225"/>
    <w:rsid w:val="00BF5003"/>
    <w:rsid w:val="00C006DF"/>
    <w:rsid w:val="00C26367"/>
    <w:rsid w:val="00C4534F"/>
    <w:rsid w:val="00C468CF"/>
    <w:rsid w:val="00C50E30"/>
    <w:rsid w:val="00C51DC2"/>
    <w:rsid w:val="00C547DD"/>
    <w:rsid w:val="00C56149"/>
    <w:rsid w:val="00C91932"/>
    <w:rsid w:val="00CB05AC"/>
    <w:rsid w:val="00CB2AF0"/>
    <w:rsid w:val="00CD6BD9"/>
    <w:rsid w:val="00CE63E6"/>
    <w:rsid w:val="00D111D4"/>
    <w:rsid w:val="00D2161C"/>
    <w:rsid w:val="00D417EC"/>
    <w:rsid w:val="00D43FFA"/>
    <w:rsid w:val="00D46507"/>
    <w:rsid w:val="00D84C17"/>
    <w:rsid w:val="00D86760"/>
    <w:rsid w:val="00D975DC"/>
    <w:rsid w:val="00DB5F62"/>
    <w:rsid w:val="00DB6DCA"/>
    <w:rsid w:val="00DD5F2C"/>
    <w:rsid w:val="00DE03DB"/>
    <w:rsid w:val="00DE3B98"/>
    <w:rsid w:val="00DE44BE"/>
    <w:rsid w:val="00E1636E"/>
    <w:rsid w:val="00E1788D"/>
    <w:rsid w:val="00E36612"/>
    <w:rsid w:val="00E36691"/>
    <w:rsid w:val="00E4525D"/>
    <w:rsid w:val="00E50A8D"/>
    <w:rsid w:val="00E51902"/>
    <w:rsid w:val="00E7076F"/>
    <w:rsid w:val="00E83F33"/>
    <w:rsid w:val="00E92DCD"/>
    <w:rsid w:val="00E93621"/>
    <w:rsid w:val="00EB10CF"/>
    <w:rsid w:val="00EB5317"/>
    <w:rsid w:val="00EC1A08"/>
    <w:rsid w:val="00EC6818"/>
    <w:rsid w:val="00ED3535"/>
    <w:rsid w:val="00EF32FC"/>
    <w:rsid w:val="00F07584"/>
    <w:rsid w:val="00F172FF"/>
    <w:rsid w:val="00F23DC5"/>
    <w:rsid w:val="00F25B5C"/>
    <w:rsid w:val="00F27925"/>
    <w:rsid w:val="00F34CBA"/>
    <w:rsid w:val="00F46C36"/>
    <w:rsid w:val="00F56FDF"/>
    <w:rsid w:val="00F6035F"/>
    <w:rsid w:val="00F61591"/>
    <w:rsid w:val="00F70112"/>
    <w:rsid w:val="00F72DC2"/>
    <w:rsid w:val="00F93674"/>
    <w:rsid w:val="00F97612"/>
    <w:rsid w:val="00FB0A7C"/>
    <w:rsid w:val="00FB4DFD"/>
    <w:rsid w:val="00FC592B"/>
    <w:rsid w:val="00FF1E46"/>
    <w:rsid w:val="00FF4A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09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1C209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C2094"/>
    <w:pPr>
      <w:spacing w:before="320"/>
      <w:outlineLvl w:val="1"/>
    </w:pPr>
  </w:style>
  <w:style w:type="paragraph" w:styleId="Heading3">
    <w:name w:val="heading 3"/>
    <w:aliases w:val="H3,Underrubrik2"/>
    <w:basedOn w:val="Heading1"/>
    <w:next w:val="Normal"/>
    <w:link w:val="Heading3Char"/>
    <w:qFormat/>
    <w:rsid w:val="001C2094"/>
    <w:pPr>
      <w:spacing w:before="200"/>
      <w:outlineLvl w:val="2"/>
    </w:pPr>
  </w:style>
  <w:style w:type="paragraph" w:styleId="Heading4">
    <w:name w:val="heading 4"/>
    <w:basedOn w:val="Heading3"/>
    <w:next w:val="Normal"/>
    <w:link w:val="Heading4Char"/>
    <w:qFormat/>
    <w:rsid w:val="001C2094"/>
    <w:pPr>
      <w:tabs>
        <w:tab w:val="clear" w:pos="794"/>
        <w:tab w:val="left" w:pos="1191"/>
      </w:tabs>
      <w:ind w:left="993" w:hanging="993"/>
      <w:outlineLvl w:val="3"/>
    </w:pPr>
  </w:style>
  <w:style w:type="paragraph" w:styleId="Heading5">
    <w:name w:val="heading 5"/>
    <w:basedOn w:val="Heading3"/>
    <w:next w:val="Normal"/>
    <w:link w:val="Heading5Char"/>
    <w:qFormat/>
    <w:rsid w:val="001C2094"/>
    <w:pPr>
      <w:tabs>
        <w:tab w:val="clear" w:pos="794"/>
        <w:tab w:val="left" w:pos="1191"/>
      </w:tabs>
      <w:outlineLvl w:val="4"/>
    </w:pPr>
  </w:style>
  <w:style w:type="paragraph" w:styleId="Heading6">
    <w:name w:val="heading 6"/>
    <w:basedOn w:val="Heading3"/>
    <w:next w:val="Normal"/>
    <w:link w:val="Heading6Char"/>
    <w:qFormat/>
    <w:rsid w:val="001C2094"/>
    <w:pPr>
      <w:tabs>
        <w:tab w:val="clear" w:pos="794"/>
        <w:tab w:val="left" w:pos="1191"/>
      </w:tabs>
      <w:outlineLvl w:val="5"/>
    </w:pPr>
  </w:style>
  <w:style w:type="paragraph" w:styleId="Heading7">
    <w:name w:val="heading 7"/>
    <w:basedOn w:val="Heading3"/>
    <w:next w:val="Normal"/>
    <w:link w:val="Heading7Char"/>
    <w:qFormat/>
    <w:rsid w:val="001C2094"/>
    <w:pPr>
      <w:tabs>
        <w:tab w:val="clear" w:pos="794"/>
        <w:tab w:val="left" w:pos="1191"/>
      </w:tabs>
      <w:outlineLvl w:val="6"/>
    </w:pPr>
  </w:style>
  <w:style w:type="paragraph" w:styleId="Heading8">
    <w:name w:val="heading 8"/>
    <w:basedOn w:val="Heading3"/>
    <w:next w:val="Normal"/>
    <w:link w:val="Heading8Char"/>
    <w:qFormat/>
    <w:rsid w:val="001C2094"/>
    <w:pPr>
      <w:tabs>
        <w:tab w:val="clear" w:pos="794"/>
        <w:tab w:val="left" w:pos="1191"/>
      </w:tabs>
      <w:outlineLvl w:val="7"/>
    </w:pPr>
  </w:style>
  <w:style w:type="paragraph" w:styleId="Heading9">
    <w:name w:val="heading 9"/>
    <w:basedOn w:val="Heading3"/>
    <w:next w:val="Normal"/>
    <w:link w:val="Heading9Char"/>
    <w:qFormat/>
    <w:rsid w:val="001C209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uiPriority w:val="99"/>
    <w:rsid w:val="001C2094"/>
    <w:rPr>
      <w:color w:val="0000FF"/>
      <w:u w:val="single"/>
    </w:rPr>
  </w:style>
  <w:style w:type="paragraph" w:styleId="Footer">
    <w:name w:val="footer"/>
    <w:aliases w:val="pie de página,fo"/>
    <w:basedOn w:val="Normal"/>
    <w:link w:val="FooterChar"/>
    <w:rsid w:val="001C2094"/>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1C2094"/>
    <w:rPr>
      <w:rFonts w:eastAsia="Times New Roman"/>
      <w:caps/>
      <w:sz w:val="18"/>
      <w:lang w:val="fr-FR" w:eastAsia="en-US"/>
    </w:rPr>
  </w:style>
  <w:style w:type="character" w:styleId="PageNumber">
    <w:name w:val="page number"/>
    <w:basedOn w:val="DefaultParagraphFont"/>
    <w:rsid w:val="001C2094"/>
  </w:style>
  <w:style w:type="paragraph" w:styleId="TOC1">
    <w:name w:val="toc 1"/>
    <w:basedOn w:val="Normal"/>
    <w:rsid w:val="001C2094"/>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1C2094"/>
  </w:style>
  <w:style w:type="character" w:styleId="LineNumber">
    <w:name w:val="line number"/>
    <w:basedOn w:val="DefaultParagraphFont"/>
    <w:rsid w:val="001C2094"/>
  </w:style>
  <w:style w:type="paragraph" w:styleId="Header">
    <w:name w:val="header"/>
    <w:basedOn w:val="Normal"/>
    <w:link w:val="HeaderChar"/>
    <w:uiPriority w:val="99"/>
    <w:rsid w:val="001C2094"/>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1C2094"/>
    <w:rPr>
      <w:rFonts w:eastAsia="Times New Roman"/>
      <w:sz w:val="22"/>
      <w:lang w:val="fr-FR" w:eastAsia="en-US"/>
    </w:rPr>
  </w:style>
  <w:style w:type="paragraph" w:styleId="FootnoteText">
    <w:name w:val="footnote text"/>
    <w:basedOn w:val="Normal"/>
    <w:link w:val="FootnoteTextChar"/>
    <w:semiHidden/>
    <w:rsid w:val="001C2094"/>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1C2094"/>
    <w:pPr>
      <w:ind w:left="794"/>
    </w:pPr>
  </w:style>
  <w:style w:type="paragraph" w:customStyle="1" w:styleId="TableLegend">
    <w:name w:val="Table_Legend"/>
    <w:basedOn w:val="TableText"/>
    <w:rsid w:val="001C2094"/>
    <w:pPr>
      <w:spacing w:before="120"/>
    </w:pPr>
  </w:style>
  <w:style w:type="paragraph" w:customStyle="1" w:styleId="TableText">
    <w:name w:val="Table_Text"/>
    <w:basedOn w:val="Normal"/>
    <w:rsid w:val="001C20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C2094"/>
    <w:pPr>
      <w:keepLines/>
      <w:spacing w:before="0"/>
    </w:pPr>
    <w:rPr>
      <w:b/>
      <w:caps w:val="0"/>
    </w:rPr>
  </w:style>
  <w:style w:type="paragraph" w:customStyle="1" w:styleId="Table">
    <w:name w:val="Table_#"/>
    <w:basedOn w:val="Normal"/>
    <w:next w:val="TableTitle"/>
    <w:rsid w:val="001C2094"/>
    <w:pPr>
      <w:keepNext/>
      <w:spacing w:before="560" w:after="120"/>
      <w:jc w:val="center"/>
    </w:pPr>
    <w:rPr>
      <w:caps/>
    </w:rPr>
  </w:style>
  <w:style w:type="paragraph" w:customStyle="1" w:styleId="enumlev1">
    <w:name w:val="enumlev1"/>
    <w:basedOn w:val="Normal"/>
    <w:rsid w:val="001C2094"/>
    <w:pPr>
      <w:spacing w:before="80"/>
      <w:ind w:left="794" w:hanging="794"/>
    </w:pPr>
  </w:style>
  <w:style w:type="paragraph" w:customStyle="1" w:styleId="enumlev2">
    <w:name w:val="enumlev2"/>
    <w:basedOn w:val="enumlev1"/>
    <w:rsid w:val="001C2094"/>
    <w:pPr>
      <w:ind w:left="1191" w:hanging="397"/>
    </w:pPr>
  </w:style>
  <w:style w:type="paragraph" w:customStyle="1" w:styleId="enumlev3">
    <w:name w:val="enumlev3"/>
    <w:basedOn w:val="enumlev2"/>
    <w:rsid w:val="001C2094"/>
    <w:pPr>
      <w:ind w:left="1588"/>
    </w:pPr>
  </w:style>
  <w:style w:type="paragraph" w:customStyle="1" w:styleId="TableHead">
    <w:name w:val="Table_Head"/>
    <w:basedOn w:val="TableText"/>
    <w:rsid w:val="001C2094"/>
    <w:pPr>
      <w:keepNext/>
      <w:spacing w:before="80" w:after="80"/>
      <w:jc w:val="center"/>
    </w:pPr>
    <w:rPr>
      <w:b/>
    </w:rPr>
  </w:style>
  <w:style w:type="paragraph" w:customStyle="1" w:styleId="FigureLegend">
    <w:name w:val="Figure_Legend"/>
    <w:basedOn w:val="Normal"/>
    <w:rsid w:val="001C209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C2094"/>
    <w:pPr>
      <w:spacing w:before="480"/>
    </w:pPr>
  </w:style>
  <w:style w:type="paragraph" w:customStyle="1" w:styleId="FigureTitle">
    <w:name w:val="Figure_Title"/>
    <w:basedOn w:val="TableTitle"/>
    <w:next w:val="Normal"/>
    <w:rsid w:val="001C2094"/>
    <w:pPr>
      <w:keepNext w:val="0"/>
      <w:spacing w:after="480"/>
    </w:pPr>
  </w:style>
  <w:style w:type="paragraph" w:customStyle="1" w:styleId="Annex">
    <w:name w:val="Annex_#"/>
    <w:basedOn w:val="Normal"/>
    <w:next w:val="AnnexRef"/>
    <w:rsid w:val="001C2094"/>
    <w:pPr>
      <w:keepNext/>
      <w:keepLines/>
      <w:spacing w:before="480" w:after="80"/>
      <w:jc w:val="center"/>
    </w:pPr>
    <w:rPr>
      <w:caps/>
    </w:rPr>
  </w:style>
  <w:style w:type="paragraph" w:customStyle="1" w:styleId="AnnexRef">
    <w:name w:val="Annex_Ref"/>
    <w:basedOn w:val="Normal"/>
    <w:next w:val="AnnexTitle"/>
    <w:rsid w:val="001C2094"/>
    <w:pPr>
      <w:keepNext/>
      <w:keepLines/>
      <w:jc w:val="center"/>
    </w:pPr>
  </w:style>
  <w:style w:type="paragraph" w:customStyle="1" w:styleId="AnnexTitle">
    <w:name w:val="Annex_Title"/>
    <w:basedOn w:val="Normal"/>
    <w:next w:val="Normal"/>
    <w:rsid w:val="001C2094"/>
    <w:pPr>
      <w:keepNext/>
      <w:keepLines/>
      <w:spacing w:before="240" w:after="280"/>
      <w:jc w:val="center"/>
    </w:pPr>
    <w:rPr>
      <w:b/>
    </w:rPr>
  </w:style>
  <w:style w:type="paragraph" w:customStyle="1" w:styleId="Appendix">
    <w:name w:val="Appendix_#"/>
    <w:basedOn w:val="Annex"/>
    <w:next w:val="AppendixRef"/>
    <w:rsid w:val="001C2094"/>
  </w:style>
  <w:style w:type="paragraph" w:customStyle="1" w:styleId="AppendixRef">
    <w:name w:val="Appendix_Ref"/>
    <w:basedOn w:val="AnnexRef"/>
    <w:next w:val="AppendixTitle"/>
    <w:rsid w:val="001C2094"/>
  </w:style>
  <w:style w:type="paragraph" w:customStyle="1" w:styleId="AppendixTitle">
    <w:name w:val="Appendix_Title"/>
    <w:basedOn w:val="AnnexTitle"/>
    <w:next w:val="Normal"/>
    <w:rsid w:val="001C2094"/>
  </w:style>
  <w:style w:type="paragraph" w:customStyle="1" w:styleId="RefTitle">
    <w:name w:val="Ref_Title"/>
    <w:basedOn w:val="Normal"/>
    <w:next w:val="RefText"/>
    <w:rsid w:val="001C2094"/>
    <w:pPr>
      <w:spacing w:before="480"/>
      <w:jc w:val="center"/>
    </w:pPr>
    <w:rPr>
      <w:caps/>
    </w:rPr>
  </w:style>
  <w:style w:type="paragraph" w:customStyle="1" w:styleId="RefText">
    <w:name w:val="Ref_Text"/>
    <w:basedOn w:val="Normal"/>
    <w:rsid w:val="001C2094"/>
    <w:pPr>
      <w:ind w:left="794" w:hanging="794"/>
    </w:pPr>
  </w:style>
  <w:style w:type="paragraph" w:customStyle="1" w:styleId="Equation">
    <w:name w:val="Equation"/>
    <w:basedOn w:val="Normal"/>
    <w:rsid w:val="001C2094"/>
    <w:pPr>
      <w:tabs>
        <w:tab w:val="clear" w:pos="1191"/>
        <w:tab w:val="clear" w:pos="1588"/>
        <w:tab w:val="clear" w:pos="1985"/>
        <w:tab w:val="center" w:pos="4876"/>
        <w:tab w:val="right" w:pos="9752"/>
      </w:tabs>
    </w:pPr>
  </w:style>
  <w:style w:type="paragraph" w:customStyle="1" w:styleId="Head">
    <w:name w:val="Head"/>
    <w:basedOn w:val="Normal"/>
    <w:rsid w:val="001C209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C2094"/>
    <w:pPr>
      <w:keepNext/>
      <w:keepLines/>
      <w:spacing w:before="240"/>
      <w:jc w:val="center"/>
    </w:pPr>
    <w:rPr>
      <w:b/>
      <w:caps/>
    </w:rPr>
  </w:style>
  <w:style w:type="paragraph" w:customStyle="1" w:styleId="Normalaftertitle">
    <w:name w:val="Normal after title"/>
    <w:basedOn w:val="Normal"/>
    <w:next w:val="Normal"/>
    <w:rsid w:val="001C2094"/>
    <w:pPr>
      <w:spacing w:before="320"/>
    </w:pPr>
  </w:style>
  <w:style w:type="paragraph" w:customStyle="1" w:styleId="call">
    <w:name w:val="call"/>
    <w:basedOn w:val="Normal"/>
    <w:next w:val="Normal"/>
    <w:rsid w:val="001C2094"/>
    <w:pPr>
      <w:keepNext/>
      <w:keepLines/>
      <w:spacing w:before="160"/>
      <w:ind w:left="794"/>
    </w:pPr>
    <w:rPr>
      <w:i/>
    </w:rPr>
  </w:style>
  <w:style w:type="paragraph" w:customStyle="1" w:styleId="Rec">
    <w:name w:val="Rec_#"/>
    <w:basedOn w:val="Normal"/>
    <w:next w:val="RecTitle"/>
    <w:rsid w:val="001C2094"/>
    <w:pPr>
      <w:keepNext/>
      <w:keepLines/>
      <w:spacing w:before="480"/>
      <w:jc w:val="center"/>
    </w:pPr>
    <w:rPr>
      <w:caps/>
    </w:rPr>
  </w:style>
  <w:style w:type="paragraph" w:customStyle="1" w:styleId="toc0">
    <w:name w:val="toc 0"/>
    <w:basedOn w:val="Normal"/>
    <w:next w:val="TOC1"/>
    <w:rsid w:val="001C2094"/>
    <w:pPr>
      <w:tabs>
        <w:tab w:val="clear" w:pos="794"/>
        <w:tab w:val="clear" w:pos="1191"/>
        <w:tab w:val="clear" w:pos="1588"/>
        <w:tab w:val="clear" w:pos="1985"/>
        <w:tab w:val="right" w:pos="9781"/>
      </w:tabs>
    </w:pPr>
    <w:rPr>
      <w:b/>
    </w:rPr>
  </w:style>
  <w:style w:type="paragraph" w:styleId="List">
    <w:name w:val="List"/>
    <w:basedOn w:val="Normal"/>
    <w:rsid w:val="001C209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C209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C209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C209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C2094"/>
    <w:pPr>
      <w:spacing w:before="160"/>
      <w:ind w:left="0" w:firstLine="0"/>
      <w:outlineLvl w:val="9"/>
    </w:pPr>
  </w:style>
  <w:style w:type="paragraph" w:customStyle="1" w:styleId="Keywords">
    <w:name w:val="Keywords"/>
    <w:basedOn w:val="Normal"/>
    <w:rsid w:val="001C2094"/>
    <w:pPr>
      <w:tabs>
        <w:tab w:val="clear" w:pos="1191"/>
        <w:tab w:val="clear" w:pos="1588"/>
      </w:tabs>
      <w:ind w:left="794" w:hanging="794"/>
    </w:pPr>
  </w:style>
  <w:style w:type="paragraph" w:customStyle="1" w:styleId="ASN1">
    <w:name w:val="ASN.1"/>
    <w:basedOn w:val="Normal"/>
    <w:rsid w:val="001C209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C209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1C2094"/>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1C2094"/>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1C209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1C2094"/>
    <w:pPr>
      <w:spacing w:before="160"/>
      <w:ind w:left="0" w:firstLine="0"/>
      <w:outlineLvl w:val="9"/>
    </w:pPr>
    <w:rPr>
      <w:b w:val="0"/>
      <w:i/>
    </w:rPr>
  </w:style>
  <w:style w:type="paragraph" w:customStyle="1" w:styleId="Qlist">
    <w:name w:val="Qlist"/>
    <w:basedOn w:val="Normal"/>
    <w:rsid w:val="001C209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C2094"/>
    <w:pPr>
      <w:tabs>
        <w:tab w:val="left" w:pos="397"/>
      </w:tabs>
    </w:pPr>
  </w:style>
  <w:style w:type="paragraph" w:customStyle="1" w:styleId="FirstFooter">
    <w:name w:val="FirstFooter"/>
    <w:basedOn w:val="Footer"/>
    <w:rsid w:val="001C2094"/>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1C2094"/>
    <w:pPr>
      <w:spacing w:after="120"/>
    </w:pPr>
  </w:style>
  <w:style w:type="character" w:customStyle="1" w:styleId="BodyTextChar">
    <w:name w:val="Body Text Char"/>
    <w:basedOn w:val="DefaultParagraphFont"/>
    <w:link w:val="BodyText0"/>
    <w:rsid w:val="006D33A1"/>
    <w:rPr>
      <w:rFonts w:eastAsia="Times New Roman"/>
      <w:sz w:val="24"/>
      <w:lang w:val="fr-FR" w:eastAsia="en-US"/>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1C209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1C2094"/>
  </w:style>
  <w:style w:type="paragraph" w:styleId="TOC3">
    <w:name w:val="toc 3"/>
    <w:basedOn w:val="TOC2"/>
    <w:semiHidden/>
    <w:rsid w:val="001C2094"/>
    <w:pPr>
      <w:spacing w:before="80"/>
    </w:pPr>
  </w:style>
  <w:style w:type="paragraph" w:styleId="TOC2">
    <w:name w:val="toc 2"/>
    <w:basedOn w:val="TOC1"/>
    <w:semiHidden/>
    <w:rsid w:val="001C2094"/>
    <w:pPr>
      <w:spacing w:before="120"/>
    </w:pPr>
  </w:style>
  <w:style w:type="paragraph" w:styleId="TOC7">
    <w:name w:val="toc 7"/>
    <w:basedOn w:val="TOC3"/>
    <w:semiHidden/>
    <w:rsid w:val="001C2094"/>
  </w:style>
  <w:style w:type="paragraph" w:styleId="TOC6">
    <w:name w:val="toc 6"/>
    <w:basedOn w:val="TOC3"/>
    <w:semiHidden/>
    <w:rsid w:val="001C2094"/>
  </w:style>
  <w:style w:type="paragraph" w:styleId="TOC5">
    <w:name w:val="toc 5"/>
    <w:basedOn w:val="TOC3"/>
    <w:semiHidden/>
    <w:rsid w:val="001C2094"/>
  </w:style>
  <w:style w:type="paragraph" w:styleId="TOC4">
    <w:name w:val="toc 4"/>
    <w:basedOn w:val="TOC3"/>
    <w:semiHidden/>
    <w:rsid w:val="001C2094"/>
  </w:style>
  <w:style w:type="paragraph" w:styleId="Index7">
    <w:name w:val="index 7"/>
    <w:basedOn w:val="Normal"/>
    <w:next w:val="Normal"/>
    <w:semiHidden/>
    <w:rsid w:val="001C2094"/>
    <w:pPr>
      <w:ind w:left="1698"/>
    </w:pPr>
  </w:style>
  <w:style w:type="paragraph" w:styleId="Index6">
    <w:name w:val="index 6"/>
    <w:basedOn w:val="Normal"/>
    <w:next w:val="Normal"/>
    <w:semiHidden/>
    <w:rsid w:val="001C2094"/>
    <w:pPr>
      <w:ind w:left="1415"/>
    </w:pPr>
  </w:style>
  <w:style w:type="paragraph" w:styleId="Index5">
    <w:name w:val="index 5"/>
    <w:basedOn w:val="Normal"/>
    <w:next w:val="Normal"/>
    <w:semiHidden/>
    <w:rsid w:val="001C2094"/>
    <w:pPr>
      <w:ind w:left="1132"/>
    </w:pPr>
  </w:style>
  <w:style w:type="paragraph" w:styleId="Index4">
    <w:name w:val="index 4"/>
    <w:basedOn w:val="Normal"/>
    <w:next w:val="Normal"/>
    <w:semiHidden/>
    <w:rsid w:val="001C2094"/>
    <w:pPr>
      <w:ind w:left="849"/>
    </w:pPr>
  </w:style>
  <w:style w:type="paragraph" w:styleId="Index3">
    <w:name w:val="index 3"/>
    <w:basedOn w:val="Normal"/>
    <w:next w:val="Normal"/>
    <w:semiHidden/>
    <w:rsid w:val="001C2094"/>
    <w:pPr>
      <w:ind w:left="566"/>
    </w:pPr>
  </w:style>
  <w:style w:type="paragraph" w:styleId="Index2">
    <w:name w:val="index 2"/>
    <w:basedOn w:val="Normal"/>
    <w:next w:val="Normal"/>
    <w:semiHidden/>
    <w:rsid w:val="001C2094"/>
    <w:pPr>
      <w:ind w:left="283"/>
    </w:pPr>
  </w:style>
  <w:style w:type="paragraph" w:styleId="IndexHeading">
    <w:name w:val="index heading"/>
    <w:basedOn w:val="Normal"/>
    <w:next w:val="Index1"/>
    <w:semiHidden/>
    <w:rsid w:val="001C2094"/>
  </w:style>
  <w:style w:type="character" w:styleId="FootnoteReference">
    <w:name w:val="footnote reference"/>
    <w:semiHidden/>
    <w:rsid w:val="001C2094"/>
    <w:rPr>
      <w:position w:val="6"/>
      <w:sz w:val="16"/>
    </w:rPr>
  </w:style>
  <w:style w:type="paragraph" w:styleId="TOC9">
    <w:name w:val="toc 9"/>
    <w:basedOn w:val="TOC3"/>
    <w:semiHidden/>
    <w:rsid w:val="001C2094"/>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character" w:styleId="CommentReference">
    <w:name w:val="annotation reference"/>
    <w:basedOn w:val="DefaultParagraphFont"/>
    <w:rsid w:val="00F23DC5"/>
    <w:rPr>
      <w:sz w:val="16"/>
      <w:szCs w:val="16"/>
    </w:rPr>
  </w:style>
  <w:style w:type="paragraph" w:styleId="CommentText">
    <w:name w:val="annotation text"/>
    <w:basedOn w:val="Normal"/>
    <w:link w:val="CommentTextChar"/>
    <w:rsid w:val="00F23DC5"/>
    <w:rPr>
      <w:sz w:val="20"/>
    </w:rPr>
  </w:style>
  <w:style w:type="character" w:customStyle="1" w:styleId="CommentTextChar">
    <w:name w:val="Comment Text Char"/>
    <w:basedOn w:val="DefaultParagraphFont"/>
    <w:link w:val="CommentText"/>
    <w:rsid w:val="00F23DC5"/>
    <w:rPr>
      <w:rFonts w:eastAsia="Times New Roman"/>
      <w:lang w:val="fr-FR" w:eastAsia="en-US"/>
    </w:rPr>
  </w:style>
  <w:style w:type="paragraph" w:styleId="CommentSubject">
    <w:name w:val="annotation subject"/>
    <w:basedOn w:val="CommentText"/>
    <w:next w:val="CommentText"/>
    <w:link w:val="CommentSubjectChar"/>
    <w:rsid w:val="00F23DC5"/>
    <w:rPr>
      <w:b/>
      <w:bCs/>
    </w:rPr>
  </w:style>
  <w:style w:type="character" w:customStyle="1" w:styleId="CommentSubjectChar">
    <w:name w:val="Comment Subject Char"/>
    <w:basedOn w:val="CommentTextChar"/>
    <w:link w:val="CommentSubject"/>
    <w:rsid w:val="00F23DC5"/>
    <w:rPr>
      <w:rFonts w:eastAsia="Times New Roman"/>
      <w:b/>
      <w:bCs/>
      <w:lang w:val="fr-FR" w:eastAsia="en-US"/>
    </w:rPr>
  </w:style>
  <w:style w:type="paragraph" w:customStyle="1" w:styleId="Style1">
    <w:name w:val="Style1"/>
    <w:basedOn w:val="Normal"/>
    <w:next w:val="Index1"/>
    <w:rsid w:val="001C2094"/>
    <w:pPr>
      <w:numPr>
        <w:numId w:val="4"/>
      </w:numPr>
      <w:tabs>
        <w:tab w:val="clear" w:pos="794"/>
        <w:tab w:val="clear" w:pos="1191"/>
        <w:tab w:val="clear" w:pos="1588"/>
        <w:tab w:val="clear" w:pos="1985"/>
      </w:tabs>
      <w:spacing w:before="240"/>
      <w:ind w:right="-143"/>
    </w:pPr>
  </w:style>
  <w:style w:type="paragraph" w:customStyle="1" w:styleId="Reasons">
    <w:name w:val="Reasons"/>
    <w:basedOn w:val="Normal"/>
    <w:qFormat/>
    <w:rsid w:val="00ED353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pecialFooter">
    <w:name w:val="Special Footer"/>
    <w:basedOn w:val="Footer"/>
    <w:rsid w:val="00841FC5"/>
    <w:pPr>
      <w:tabs>
        <w:tab w:val="left" w:pos="567"/>
        <w:tab w:val="left" w:pos="1134"/>
        <w:tab w:val="left" w:pos="1701"/>
        <w:tab w:val="left" w:pos="2268"/>
        <w:tab w:val="left" w:pos="2835"/>
      </w:tabs>
      <w:jc w:val="both"/>
    </w:pPr>
    <w:rPr>
      <w:caps w:val="0"/>
      <w:sz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09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1C209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C2094"/>
    <w:pPr>
      <w:spacing w:before="320"/>
      <w:outlineLvl w:val="1"/>
    </w:pPr>
  </w:style>
  <w:style w:type="paragraph" w:styleId="Heading3">
    <w:name w:val="heading 3"/>
    <w:aliases w:val="H3,Underrubrik2"/>
    <w:basedOn w:val="Heading1"/>
    <w:next w:val="Normal"/>
    <w:link w:val="Heading3Char"/>
    <w:qFormat/>
    <w:rsid w:val="001C2094"/>
    <w:pPr>
      <w:spacing w:before="200"/>
      <w:outlineLvl w:val="2"/>
    </w:pPr>
  </w:style>
  <w:style w:type="paragraph" w:styleId="Heading4">
    <w:name w:val="heading 4"/>
    <w:basedOn w:val="Heading3"/>
    <w:next w:val="Normal"/>
    <w:link w:val="Heading4Char"/>
    <w:qFormat/>
    <w:rsid w:val="001C2094"/>
    <w:pPr>
      <w:tabs>
        <w:tab w:val="clear" w:pos="794"/>
        <w:tab w:val="left" w:pos="1191"/>
      </w:tabs>
      <w:ind w:left="993" w:hanging="993"/>
      <w:outlineLvl w:val="3"/>
    </w:pPr>
  </w:style>
  <w:style w:type="paragraph" w:styleId="Heading5">
    <w:name w:val="heading 5"/>
    <w:basedOn w:val="Heading3"/>
    <w:next w:val="Normal"/>
    <w:link w:val="Heading5Char"/>
    <w:qFormat/>
    <w:rsid w:val="001C2094"/>
    <w:pPr>
      <w:tabs>
        <w:tab w:val="clear" w:pos="794"/>
        <w:tab w:val="left" w:pos="1191"/>
      </w:tabs>
      <w:outlineLvl w:val="4"/>
    </w:pPr>
  </w:style>
  <w:style w:type="paragraph" w:styleId="Heading6">
    <w:name w:val="heading 6"/>
    <w:basedOn w:val="Heading3"/>
    <w:next w:val="Normal"/>
    <w:link w:val="Heading6Char"/>
    <w:qFormat/>
    <w:rsid w:val="001C2094"/>
    <w:pPr>
      <w:tabs>
        <w:tab w:val="clear" w:pos="794"/>
        <w:tab w:val="left" w:pos="1191"/>
      </w:tabs>
      <w:outlineLvl w:val="5"/>
    </w:pPr>
  </w:style>
  <w:style w:type="paragraph" w:styleId="Heading7">
    <w:name w:val="heading 7"/>
    <w:basedOn w:val="Heading3"/>
    <w:next w:val="Normal"/>
    <w:link w:val="Heading7Char"/>
    <w:qFormat/>
    <w:rsid w:val="001C2094"/>
    <w:pPr>
      <w:tabs>
        <w:tab w:val="clear" w:pos="794"/>
        <w:tab w:val="left" w:pos="1191"/>
      </w:tabs>
      <w:outlineLvl w:val="6"/>
    </w:pPr>
  </w:style>
  <w:style w:type="paragraph" w:styleId="Heading8">
    <w:name w:val="heading 8"/>
    <w:basedOn w:val="Heading3"/>
    <w:next w:val="Normal"/>
    <w:link w:val="Heading8Char"/>
    <w:qFormat/>
    <w:rsid w:val="001C2094"/>
    <w:pPr>
      <w:tabs>
        <w:tab w:val="clear" w:pos="794"/>
        <w:tab w:val="left" w:pos="1191"/>
      </w:tabs>
      <w:outlineLvl w:val="7"/>
    </w:pPr>
  </w:style>
  <w:style w:type="paragraph" w:styleId="Heading9">
    <w:name w:val="heading 9"/>
    <w:basedOn w:val="Heading3"/>
    <w:next w:val="Normal"/>
    <w:link w:val="Heading9Char"/>
    <w:qFormat/>
    <w:rsid w:val="001C209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uiPriority w:val="99"/>
    <w:rsid w:val="001C2094"/>
    <w:rPr>
      <w:color w:val="0000FF"/>
      <w:u w:val="single"/>
    </w:rPr>
  </w:style>
  <w:style w:type="paragraph" w:styleId="Footer">
    <w:name w:val="footer"/>
    <w:aliases w:val="pie de página,fo"/>
    <w:basedOn w:val="Normal"/>
    <w:link w:val="FooterChar"/>
    <w:rsid w:val="001C2094"/>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1C2094"/>
    <w:rPr>
      <w:rFonts w:eastAsia="Times New Roman"/>
      <w:caps/>
      <w:sz w:val="18"/>
      <w:lang w:val="fr-FR" w:eastAsia="en-US"/>
    </w:rPr>
  </w:style>
  <w:style w:type="character" w:styleId="PageNumber">
    <w:name w:val="page number"/>
    <w:basedOn w:val="DefaultParagraphFont"/>
    <w:rsid w:val="001C2094"/>
  </w:style>
  <w:style w:type="paragraph" w:styleId="TOC1">
    <w:name w:val="toc 1"/>
    <w:basedOn w:val="Normal"/>
    <w:rsid w:val="001C2094"/>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1C2094"/>
  </w:style>
  <w:style w:type="character" w:styleId="LineNumber">
    <w:name w:val="line number"/>
    <w:basedOn w:val="DefaultParagraphFont"/>
    <w:rsid w:val="001C2094"/>
  </w:style>
  <w:style w:type="paragraph" w:styleId="Header">
    <w:name w:val="header"/>
    <w:basedOn w:val="Normal"/>
    <w:link w:val="HeaderChar"/>
    <w:uiPriority w:val="99"/>
    <w:rsid w:val="001C2094"/>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1C2094"/>
    <w:rPr>
      <w:rFonts w:eastAsia="Times New Roman"/>
      <w:sz w:val="22"/>
      <w:lang w:val="fr-FR" w:eastAsia="en-US"/>
    </w:rPr>
  </w:style>
  <w:style w:type="paragraph" w:styleId="FootnoteText">
    <w:name w:val="footnote text"/>
    <w:basedOn w:val="Normal"/>
    <w:link w:val="FootnoteTextChar"/>
    <w:semiHidden/>
    <w:rsid w:val="001C2094"/>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1C2094"/>
    <w:pPr>
      <w:ind w:left="794"/>
    </w:pPr>
  </w:style>
  <w:style w:type="paragraph" w:customStyle="1" w:styleId="TableLegend">
    <w:name w:val="Table_Legend"/>
    <w:basedOn w:val="TableText"/>
    <w:rsid w:val="001C2094"/>
    <w:pPr>
      <w:spacing w:before="120"/>
    </w:pPr>
  </w:style>
  <w:style w:type="paragraph" w:customStyle="1" w:styleId="TableText">
    <w:name w:val="Table_Text"/>
    <w:basedOn w:val="Normal"/>
    <w:rsid w:val="001C20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C2094"/>
    <w:pPr>
      <w:keepLines/>
      <w:spacing w:before="0"/>
    </w:pPr>
    <w:rPr>
      <w:b/>
      <w:caps w:val="0"/>
    </w:rPr>
  </w:style>
  <w:style w:type="paragraph" w:customStyle="1" w:styleId="Table">
    <w:name w:val="Table_#"/>
    <w:basedOn w:val="Normal"/>
    <w:next w:val="TableTitle"/>
    <w:rsid w:val="001C2094"/>
    <w:pPr>
      <w:keepNext/>
      <w:spacing w:before="560" w:after="120"/>
      <w:jc w:val="center"/>
    </w:pPr>
    <w:rPr>
      <w:caps/>
    </w:rPr>
  </w:style>
  <w:style w:type="paragraph" w:customStyle="1" w:styleId="enumlev1">
    <w:name w:val="enumlev1"/>
    <w:basedOn w:val="Normal"/>
    <w:rsid w:val="001C2094"/>
    <w:pPr>
      <w:spacing w:before="80"/>
      <w:ind w:left="794" w:hanging="794"/>
    </w:pPr>
  </w:style>
  <w:style w:type="paragraph" w:customStyle="1" w:styleId="enumlev2">
    <w:name w:val="enumlev2"/>
    <w:basedOn w:val="enumlev1"/>
    <w:rsid w:val="001C2094"/>
    <w:pPr>
      <w:ind w:left="1191" w:hanging="397"/>
    </w:pPr>
  </w:style>
  <w:style w:type="paragraph" w:customStyle="1" w:styleId="enumlev3">
    <w:name w:val="enumlev3"/>
    <w:basedOn w:val="enumlev2"/>
    <w:rsid w:val="001C2094"/>
    <w:pPr>
      <w:ind w:left="1588"/>
    </w:pPr>
  </w:style>
  <w:style w:type="paragraph" w:customStyle="1" w:styleId="TableHead">
    <w:name w:val="Table_Head"/>
    <w:basedOn w:val="TableText"/>
    <w:rsid w:val="001C2094"/>
    <w:pPr>
      <w:keepNext/>
      <w:spacing w:before="80" w:after="80"/>
      <w:jc w:val="center"/>
    </w:pPr>
    <w:rPr>
      <w:b/>
    </w:rPr>
  </w:style>
  <w:style w:type="paragraph" w:customStyle="1" w:styleId="FigureLegend">
    <w:name w:val="Figure_Legend"/>
    <w:basedOn w:val="Normal"/>
    <w:rsid w:val="001C209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C2094"/>
    <w:pPr>
      <w:spacing w:before="480"/>
    </w:pPr>
  </w:style>
  <w:style w:type="paragraph" w:customStyle="1" w:styleId="FigureTitle">
    <w:name w:val="Figure_Title"/>
    <w:basedOn w:val="TableTitle"/>
    <w:next w:val="Normal"/>
    <w:rsid w:val="001C2094"/>
    <w:pPr>
      <w:keepNext w:val="0"/>
      <w:spacing w:after="480"/>
    </w:pPr>
  </w:style>
  <w:style w:type="paragraph" w:customStyle="1" w:styleId="Annex">
    <w:name w:val="Annex_#"/>
    <w:basedOn w:val="Normal"/>
    <w:next w:val="AnnexRef"/>
    <w:rsid w:val="001C2094"/>
    <w:pPr>
      <w:keepNext/>
      <w:keepLines/>
      <w:spacing w:before="480" w:after="80"/>
      <w:jc w:val="center"/>
    </w:pPr>
    <w:rPr>
      <w:caps/>
    </w:rPr>
  </w:style>
  <w:style w:type="paragraph" w:customStyle="1" w:styleId="AnnexRef">
    <w:name w:val="Annex_Ref"/>
    <w:basedOn w:val="Normal"/>
    <w:next w:val="AnnexTitle"/>
    <w:rsid w:val="001C2094"/>
    <w:pPr>
      <w:keepNext/>
      <w:keepLines/>
      <w:jc w:val="center"/>
    </w:pPr>
  </w:style>
  <w:style w:type="paragraph" w:customStyle="1" w:styleId="AnnexTitle">
    <w:name w:val="Annex_Title"/>
    <w:basedOn w:val="Normal"/>
    <w:next w:val="Normal"/>
    <w:rsid w:val="001C2094"/>
    <w:pPr>
      <w:keepNext/>
      <w:keepLines/>
      <w:spacing w:before="240" w:after="280"/>
      <w:jc w:val="center"/>
    </w:pPr>
    <w:rPr>
      <w:b/>
    </w:rPr>
  </w:style>
  <w:style w:type="paragraph" w:customStyle="1" w:styleId="Appendix">
    <w:name w:val="Appendix_#"/>
    <w:basedOn w:val="Annex"/>
    <w:next w:val="AppendixRef"/>
    <w:rsid w:val="001C2094"/>
  </w:style>
  <w:style w:type="paragraph" w:customStyle="1" w:styleId="AppendixRef">
    <w:name w:val="Appendix_Ref"/>
    <w:basedOn w:val="AnnexRef"/>
    <w:next w:val="AppendixTitle"/>
    <w:rsid w:val="001C2094"/>
  </w:style>
  <w:style w:type="paragraph" w:customStyle="1" w:styleId="AppendixTitle">
    <w:name w:val="Appendix_Title"/>
    <w:basedOn w:val="AnnexTitle"/>
    <w:next w:val="Normal"/>
    <w:rsid w:val="001C2094"/>
  </w:style>
  <w:style w:type="paragraph" w:customStyle="1" w:styleId="RefTitle">
    <w:name w:val="Ref_Title"/>
    <w:basedOn w:val="Normal"/>
    <w:next w:val="RefText"/>
    <w:rsid w:val="001C2094"/>
    <w:pPr>
      <w:spacing w:before="480"/>
      <w:jc w:val="center"/>
    </w:pPr>
    <w:rPr>
      <w:caps/>
    </w:rPr>
  </w:style>
  <w:style w:type="paragraph" w:customStyle="1" w:styleId="RefText">
    <w:name w:val="Ref_Text"/>
    <w:basedOn w:val="Normal"/>
    <w:rsid w:val="001C2094"/>
    <w:pPr>
      <w:ind w:left="794" w:hanging="794"/>
    </w:pPr>
  </w:style>
  <w:style w:type="paragraph" w:customStyle="1" w:styleId="Equation">
    <w:name w:val="Equation"/>
    <w:basedOn w:val="Normal"/>
    <w:rsid w:val="001C2094"/>
    <w:pPr>
      <w:tabs>
        <w:tab w:val="clear" w:pos="1191"/>
        <w:tab w:val="clear" w:pos="1588"/>
        <w:tab w:val="clear" w:pos="1985"/>
        <w:tab w:val="center" w:pos="4876"/>
        <w:tab w:val="right" w:pos="9752"/>
      </w:tabs>
    </w:pPr>
  </w:style>
  <w:style w:type="paragraph" w:customStyle="1" w:styleId="Head">
    <w:name w:val="Head"/>
    <w:basedOn w:val="Normal"/>
    <w:rsid w:val="001C209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C2094"/>
    <w:pPr>
      <w:keepNext/>
      <w:keepLines/>
      <w:spacing w:before="240"/>
      <w:jc w:val="center"/>
    </w:pPr>
    <w:rPr>
      <w:b/>
      <w:caps/>
    </w:rPr>
  </w:style>
  <w:style w:type="paragraph" w:customStyle="1" w:styleId="Normalaftertitle">
    <w:name w:val="Normal after title"/>
    <w:basedOn w:val="Normal"/>
    <w:next w:val="Normal"/>
    <w:rsid w:val="001C2094"/>
    <w:pPr>
      <w:spacing w:before="320"/>
    </w:pPr>
  </w:style>
  <w:style w:type="paragraph" w:customStyle="1" w:styleId="call">
    <w:name w:val="call"/>
    <w:basedOn w:val="Normal"/>
    <w:next w:val="Normal"/>
    <w:rsid w:val="001C2094"/>
    <w:pPr>
      <w:keepNext/>
      <w:keepLines/>
      <w:spacing w:before="160"/>
      <w:ind w:left="794"/>
    </w:pPr>
    <w:rPr>
      <w:i/>
    </w:rPr>
  </w:style>
  <w:style w:type="paragraph" w:customStyle="1" w:styleId="Rec">
    <w:name w:val="Rec_#"/>
    <w:basedOn w:val="Normal"/>
    <w:next w:val="RecTitle"/>
    <w:rsid w:val="001C2094"/>
    <w:pPr>
      <w:keepNext/>
      <w:keepLines/>
      <w:spacing w:before="480"/>
      <w:jc w:val="center"/>
    </w:pPr>
    <w:rPr>
      <w:caps/>
    </w:rPr>
  </w:style>
  <w:style w:type="paragraph" w:customStyle="1" w:styleId="toc0">
    <w:name w:val="toc 0"/>
    <w:basedOn w:val="Normal"/>
    <w:next w:val="TOC1"/>
    <w:rsid w:val="001C2094"/>
    <w:pPr>
      <w:tabs>
        <w:tab w:val="clear" w:pos="794"/>
        <w:tab w:val="clear" w:pos="1191"/>
        <w:tab w:val="clear" w:pos="1588"/>
        <w:tab w:val="clear" w:pos="1985"/>
        <w:tab w:val="right" w:pos="9781"/>
      </w:tabs>
    </w:pPr>
    <w:rPr>
      <w:b/>
    </w:rPr>
  </w:style>
  <w:style w:type="paragraph" w:styleId="List">
    <w:name w:val="List"/>
    <w:basedOn w:val="Normal"/>
    <w:rsid w:val="001C209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C209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C209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C209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C2094"/>
    <w:pPr>
      <w:spacing w:before="160"/>
      <w:ind w:left="0" w:firstLine="0"/>
      <w:outlineLvl w:val="9"/>
    </w:pPr>
  </w:style>
  <w:style w:type="paragraph" w:customStyle="1" w:styleId="Keywords">
    <w:name w:val="Keywords"/>
    <w:basedOn w:val="Normal"/>
    <w:rsid w:val="001C2094"/>
    <w:pPr>
      <w:tabs>
        <w:tab w:val="clear" w:pos="1191"/>
        <w:tab w:val="clear" w:pos="1588"/>
      </w:tabs>
      <w:ind w:left="794" w:hanging="794"/>
    </w:pPr>
  </w:style>
  <w:style w:type="paragraph" w:customStyle="1" w:styleId="ASN1">
    <w:name w:val="ASN.1"/>
    <w:basedOn w:val="Normal"/>
    <w:rsid w:val="001C209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C209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1C2094"/>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1C2094"/>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1C209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1C2094"/>
    <w:pPr>
      <w:spacing w:before="160"/>
      <w:ind w:left="0" w:firstLine="0"/>
      <w:outlineLvl w:val="9"/>
    </w:pPr>
    <w:rPr>
      <w:b w:val="0"/>
      <w:i/>
    </w:rPr>
  </w:style>
  <w:style w:type="paragraph" w:customStyle="1" w:styleId="Qlist">
    <w:name w:val="Qlist"/>
    <w:basedOn w:val="Normal"/>
    <w:rsid w:val="001C209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C2094"/>
    <w:pPr>
      <w:tabs>
        <w:tab w:val="left" w:pos="397"/>
      </w:tabs>
    </w:pPr>
  </w:style>
  <w:style w:type="paragraph" w:customStyle="1" w:styleId="FirstFooter">
    <w:name w:val="FirstFooter"/>
    <w:basedOn w:val="Footer"/>
    <w:rsid w:val="001C2094"/>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1C2094"/>
    <w:pPr>
      <w:spacing w:after="120"/>
    </w:pPr>
  </w:style>
  <w:style w:type="character" w:customStyle="1" w:styleId="BodyTextChar">
    <w:name w:val="Body Text Char"/>
    <w:basedOn w:val="DefaultParagraphFont"/>
    <w:link w:val="BodyText0"/>
    <w:rsid w:val="006D33A1"/>
    <w:rPr>
      <w:rFonts w:eastAsia="Times New Roman"/>
      <w:sz w:val="24"/>
      <w:lang w:val="fr-FR" w:eastAsia="en-US"/>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1C209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1C2094"/>
  </w:style>
  <w:style w:type="paragraph" w:styleId="TOC3">
    <w:name w:val="toc 3"/>
    <w:basedOn w:val="TOC2"/>
    <w:semiHidden/>
    <w:rsid w:val="001C2094"/>
    <w:pPr>
      <w:spacing w:before="80"/>
    </w:pPr>
  </w:style>
  <w:style w:type="paragraph" w:styleId="TOC2">
    <w:name w:val="toc 2"/>
    <w:basedOn w:val="TOC1"/>
    <w:semiHidden/>
    <w:rsid w:val="001C2094"/>
    <w:pPr>
      <w:spacing w:before="120"/>
    </w:pPr>
  </w:style>
  <w:style w:type="paragraph" w:styleId="TOC7">
    <w:name w:val="toc 7"/>
    <w:basedOn w:val="TOC3"/>
    <w:semiHidden/>
    <w:rsid w:val="001C2094"/>
  </w:style>
  <w:style w:type="paragraph" w:styleId="TOC6">
    <w:name w:val="toc 6"/>
    <w:basedOn w:val="TOC3"/>
    <w:semiHidden/>
    <w:rsid w:val="001C2094"/>
  </w:style>
  <w:style w:type="paragraph" w:styleId="TOC5">
    <w:name w:val="toc 5"/>
    <w:basedOn w:val="TOC3"/>
    <w:semiHidden/>
    <w:rsid w:val="001C2094"/>
  </w:style>
  <w:style w:type="paragraph" w:styleId="TOC4">
    <w:name w:val="toc 4"/>
    <w:basedOn w:val="TOC3"/>
    <w:semiHidden/>
    <w:rsid w:val="001C2094"/>
  </w:style>
  <w:style w:type="paragraph" w:styleId="Index7">
    <w:name w:val="index 7"/>
    <w:basedOn w:val="Normal"/>
    <w:next w:val="Normal"/>
    <w:semiHidden/>
    <w:rsid w:val="001C2094"/>
    <w:pPr>
      <w:ind w:left="1698"/>
    </w:pPr>
  </w:style>
  <w:style w:type="paragraph" w:styleId="Index6">
    <w:name w:val="index 6"/>
    <w:basedOn w:val="Normal"/>
    <w:next w:val="Normal"/>
    <w:semiHidden/>
    <w:rsid w:val="001C2094"/>
    <w:pPr>
      <w:ind w:left="1415"/>
    </w:pPr>
  </w:style>
  <w:style w:type="paragraph" w:styleId="Index5">
    <w:name w:val="index 5"/>
    <w:basedOn w:val="Normal"/>
    <w:next w:val="Normal"/>
    <w:semiHidden/>
    <w:rsid w:val="001C2094"/>
    <w:pPr>
      <w:ind w:left="1132"/>
    </w:pPr>
  </w:style>
  <w:style w:type="paragraph" w:styleId="Index4">
    <w:name w:val="index 4"/>
    <w:basedOn w:val="Normal"/>
    <w:next w:val="Normal"/>
    <w:semiHidden/>
    <w:rsid w:val="001C2094"/>
    <w:pPr>
      <w:ind w:left="849"/>
    </w:pPr>
  </w:style>
  <w:style w:type="paragraph" w:styleId="Index3">
    <w:name w:val="index 3"/>
    <w:basedOn w:val="Normal"/>
    <w:next w:val="Normal"/>
    <w:semiHidden/>
    <w:rsid w:val="001C2094"/>
    <w:pPr>
      <w:ind w:left="566"/>
    </w:pPr>
  </w:style>
  <w:style w:type="paragraph" w:styleId="Index2">
    <w:name w:val="index 2"/>
    <w:basedOn w:val="Normal"/>
    <w:next w:val="Normal"/>
    <w:semiHidden/>
    <w:rsid w:val="001C2094"/>
    <w:pPr>
      <w:ind w:left="283"/>
    </w:pPr>
  </w:style>
  <w:style w:type="paragraph" w:styleId="IndexHeading">
    <w:name w:val="index heading"/>
    <w:basedOn w:val="Normal"/>
    <w:next w:val="Index1"/>
    <w:semiHidden/>
    <w:rsid w:val="001C2094"/>
  </w:style>
  <w:style w:type="character" w:styleId="FootnoteReference">
    <w:name w:val="footnote reference"/>
    <w:semiHidden/>
    <w:rsid w:val="001C2094"/>
    <w:rPr>
      <w:position w:val="6"/>
      <w:sz w:val="16"/>
    </w:rPr>
  </w:style>
  <w:style w:type="paragraph" w:styleId="TOC9">
    <w:name w:val="toc 9"/>
    <w:basedOn w:val="TOC3"/>
    <w:semiHidden/>
    <w:rsid w:val="001C2094"/>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character" w:styleId="CommentReference">
    <w:name w:val="annotation reference"/>
    <w:basedOn w:val="DefaultParagraphFont"/>
    <w:rsid w:val="00F23DC5"/>
    <w:rPr>
      <w:sz w:val="16"/>
      <w:szCs w:val="16"/>
    </w:rPr>
  </w:style>
  <w:style w:type="paragraph" w:styleId="CommentText">
    <w:name w:val="annotation text"/>
    <w:basedOn w:val="Normal"/>
    <w:link w:val="CommentTextChar"/>
    <w:rsid w:val="00F23DC5"/>
    <w:rPr>
      <w:sz w:val="20"/>
    </w:rPr>
  </w:style>
  <w:style w:type="character" w:customStyle="1" w:styleId="CommentTextChar">
    <w:name w:val="Comment Text Char"/>
    <w:basedOn w:val="DefaultParagraphFont"/>
    <w:link w:val="CommentText"/>
    <w:rsid w:val="00F23DC5"/>
    <w:rPr>
      <w:rFonts w:eastAsia="Times New Roman"/>
      <w:lang w:val="fr-FR" w:eastAsia="en-US"/>
    </w:rPr>
  </w:style>
  <w:style w:type="paragraph" w:styleId="CommentSubject">
    <w:name w:val="annotation subject"/>
    <w:basedOn w:val="CommentText"/>
    <w:next w:val="CommentText"/>
    <w:link w:val="CommentSubjectChar"/>
    <w:rsid w:val="00F23DC5"/>
    <w:rPr>
      <w:b/>
      <w:bCs/>
    </w:rPr>
  </w:style>
  <w:style w:type="character" w:customStyle="1" w:styleId="CommentSubjectChar">
    <w:name w:val="Comment Subject Char"/>
    <w:basedOn w:val="CommentTextChar"/>
    <w:link w:val="CommentSubject"/>
    <w:rsid w:val="00F23DC5"/>
    <w:rPr>
      <w:rFonts w:eastAsia="Times New Roman"/>
      <w:b/>
      <w:bCs/>
      <w:lang w:val="fr-FR" w:eastAsia="en-US"/>
    </w:rPr>
  </w:style>
  <w:style w:type="paragraph" w:customStyle="1" w:styleId="Style1">
    <w:name w:val="Style1"/>
    <w:basedOn w:val="Normal"/>
    <w:next w:val="Index1"/>
    <w:rsid w:val="001C2094"/>
    <w:pPr>
      <w:numPr>
        <w:numId w:val="4"/>
      </w:numPr>
      <w:tabs>
        <w:tab w:val="clear" w:pos="794"/>
        <w:tab w:val="clear" w:pos="1191"/>
        <w:tab w:val="clear" w:pos="1588"/>
        <w:tab w:val="clear" w:pos="1985"/>
      </w:tabs>
      <w:spacing w:before="240"/>
      <w:ind w:right="-143"/>
    </w:pPr>
  </w:style>
  <w:style w:type="paragraph" w:customStyle="1" w:styleId="Reasons">
    <w:name w:val="Reasons"/>
    <w:basedOn w:val="Normal"/>
    <w:qFormat/>
    <w:rsid w:val="00ED353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pecialFooter">
    <w:name w:val="Special Footer"/>
    <w:basedOn w:val="Footer"/>
    <w:rsid w:val="00841FC5"/>
    <w:pPr>
      <w:tabs>
        <w:tab w:val="left" w:pos="567"/>
        <w:tab w:val="left" w:pos="1134"/>
        <w:tab w:val="left" w:pos="1701"/>
        <w:tab w:val="left" w:pos="2268"/>
        <w:tab w:val="left" w:pos="2835"/>
      </w:tabs>
      <w:jc w:val="both"/>
    </w:pPr>
    <w:rPr>
      <w:caps w:val="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9997">
      <w:bodyDiv w:val="1"/>
      <w:marLeft w:val="0"/>
      <w:marRight w:val="0"/>
      <w:marTop w:val="0"/>
      <w:marBottom w:val="0"/>
      <w:divBdr>
        <w:top w:val="none" w:sz="0" w:space="0" w:color="auto"/>
        <w:left w:val="none" w:sz="0" w:space="0" w:color="auto"/>
        <w:bottom w:val="none" w:sz="0" w:space="0" w:color="auto"/>
        <w:right w:val="none" w:sz="0" w:space="0" w:color="auto"/>
      </w:divBdr>
    </w:div>
    <w:div w:id="1404378448">
      <w:bodyDiv w:val="1"/>
      <w:marLeft w:val="0"/>
      <w:marRight w:val="0"/>
      <w:marTop w:val="0"/>
      <w:marBottom w:val="0"/>
      <w:divBdr>
        <w:top w:val="none" w:sz="0" w:space="0" w:color="auto"/>
        <w:left w:val="none" w:sz="0" w:space="0" w:color="auto"/>
        <w:bottom w:val="none" w:sz="0" w:space="0" w:color="auto"/>
        <w:right w:val="none" w:sz="0" w:space="0" w:color="auto"/>
      </w:divBdr>
    </w:div>
    <w:div w:id="1446001939">
      <w:bodyDiv w:val="1"/>
      <w:marLeft w:val="0"/>
      <w:marRight w:val="0"/>
      <w:marTop w:val="0"/>
      <w:marBottom w:val="0"/>
      <w:divBdr>
        <w:top w:val="none" w:sz="0" w:space="0" w:color="auto"/>
        <w:left w:val="none" w:sz="0" w:space="0" w:color="auto"/>
        <w:bottom w:val="none" w:sz="0" w:space="0" w:color="auto"/>
        <w:right w:val="none" w:sz="0" w:space="0" w:color="auto"/>
      </w:divBdr>
    </w:div>
    <w:div w:id="1644500108">
      <w:bodyDiv w:val="1"/>
      <w:marLeft w:val="0"/>
      <w:marRight w:val="0"/>
      <w:marTop w:val="0"/>
      <w:marBottom w:val="0"/>
      <w:divBdr>
        <w:top w:val="none" w:sz="0" w:space="0" w:color="auto"/>
        <w:left w:val="none" w:sz="0" w:space="0" w:color="auto"/>
        <w:bottom w:val="none" w:sz="0" w:space="0" w:color="auto"/>
        <w:right w:val="none" w:sz="0" w:space="0" w:color="auto"/>
      </w:divBdr>
    </w:div>
    <w:div w:id="1959799614">
      <w:bodyDiv w:val="1"/>
      <w:marLeft w:val="0"/>
      <w:marRight w:val="0"/>
      <w:marTop w:val="0"/>
      <w:marBottom w:val="0"/>
      <w:divBdr>
        <w:top w:val="none" w:sz="0" w:space="0" w:color="auto"/>
        <w:left w:val="none" w:sz="0" w:space="0" w:color="auto"/>
        <w:bottom w:val="none" w:sz="0" w:space="0" w:color="auto"/>
        <w:right w:val="none" w:sz="0" w:space="0" w:color="auto"/>
      </w:divBdr>
    </w:div>
    <w:div w:id="2071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studygroups/com03/index.asp" TargetMode="External"/><Relationship Id="rId26" Type="http://schemas.openxmlformats.org/officeDocument/2006/relationships/hyperlink" Target="http://www.itu.int/md/T09-SG17-COL-0008/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T/jca/iot/Pages/default.aspx"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md/T09-SG17-COL-0008/en" TargetMode="External"/><Relationship Id="rId25" Type="http://schemas.openxmlformats.org/officeDocument/2006/relationships/footer" Target="footer3.xml"/><Relationship Id="rId33" Type="http://schemas.openxmlformats.org/officeDocument/2006/relationships/hyperlink" Target="mailto:tsbreg@itu.i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studygroups/com17/index.asp" TargetMode="External"/><Relationship Id="rId20" Type="http://schemas.openxmlformats.org/officeDocument/2006/relationships/hyperlink" Target="http://www.itu.int/en/ITU-T/jca/iot/Pages/default.aspx" TargetMode="External"/><Relationship Id="rId29" Type="http://schemas.openxmlformats.org/officeDocument/2006/relationships/hyperlink" Target="http://itu.int/oth/T0A0F0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eader" Target="header3.xml"/><Relationship Id="rId32" Type="http://schemas.openxmlformats.org/officeDocument/2006/relationships/hyperlink" Target="http://itu.int/travel/" TargetMode="External"/><Relationship Id="rId37"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tu.int/en/ITU-T/focusgroups/m2m/Pages/default.aspx" TargetMode="External"/><Relationship Id="rId28" Type="http://schemas.openxmlformats.org/officeDocument/2006/relationships/hyperlink" Target="http://itu.int/en/ITU-T/gsi/iot/" TargetMode="External"/><Relationship Id="rId36" Type="http://schemas.openxmlformats.org/officeDocument/2006/relationships/footer" Target="footer4.xml"/><Relationship Id="rId10" Type="http://schemas.openxmlformats.org/officeDocument/2006/relationships/hyperlink" Target="mailto:tsbiotgsi@itu.int" TargetMode="External"/><Relationship Id="rId19" Type="http://schemas.openxmlformats.org/officeDocument/2006/relationships/hyperlink" Target="http://www.itu.int/md/T09-SG03-COL-0005/en" TargetMode="External"/><Relationship Id="rId31" Type="http://schemas.openxmlformats.org/officeDocument/2006/relationships/hyperlink" Target="http://itu.int/ITU-T/go/e-pr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itu.int/en/ITU-T/focusgroups/m2m/Pages/default.aspx" TargetMode="External"/><Relationship Id="rId27" Type="http://schemas.openxmlformats.org/officeDocument/2006/relationships/hyperlink" Target="mailto:tsbiotgsi@itu.int" TargetMode="External"/><Relationship Id="rId30" Type="http://schemas.openxmlformats.org/officeDocument/2006/relationships/hyperlink" Target="http://itu.int/ITU-T/edh/faqs-support.html" TargetMode="External"/><Relationship Id="rId35"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DC84-2B53-430B-B558-80C94B78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30</TotalTime>
  <Pages>6</Pages>
  <Words>1493</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11588</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1835070</vt:i4>
      </vt:variant>
      <vt:variant>
        <vt:i4>24</vt:i4>
      </vt:variant>
      <vt:variant>
        <vt:i4>0</vt:i4>
      </vt:variant>
      <vt:variant>
        <vt:i4>5</vt:i4>
      </vt:variant>
      <vt:variant>
        <vt:lpwstr>mailto:tsbngngsi@itu.int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5177354</vt:i4>
      </vt:variant>
      <vt:variant>
        <vt:i4>12</vt:i4>
      </vt:variant>
      <vt:variant>
        <vt:i4>0</vt:i4>
      </vt:variant>
      <vt:variant>
        <vt:i4>5</vt:i4>
      </vt:variant>
      <vt:variant>
        <vt:lpwstr>http://www.itu.int/itu-t/ngn/events/index.asp</vt:lpwstr>
      </vt:variant>
      <vt:variant>
        <vt:lpwstr/>
      </vt:variant>
      <vt:variant>
        <vt:i4>720910</vt:i4>
      </vt:variant>
      <vt:variant>
        <vt:i4>9</vt:i4>
      </vt:variant>
      <vt:variant>
        <vt:i4>0</vt:i4>
      </vt:variant>
      <vt:variant>
        <vt:i4>5</vt:i4>
      </vt:variant>
      <vt:variant>
        <vt:lpwstr>http://www.itu.int/oth/T0A0F000010/en</vt:lpwstr>
      </vt:variant>
      <vt:variant>
        <vt:lpwstr/>
      </vt:variant>
      <vt:variant>
        <vt:i4>1835070</vt:i4>
      </vt:variant>
      <vt:variant>
        <vt:i4>6</vt:i4>
      </vt:variant>
      <vt:variant>
        <vt:i4>0</vt:i4>
      </vt:variant>
      <vt:variant>
        <vt:i4>5</vt:i4>
      </vt:variant>
      <vt:variant>
        <vt:lpwstr>mailto:tsbngngsi@itu.int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monnete</dc:creator>
  <cp:keywords/>
  <dc:description/>
  <cp:lastModifiedBy>Norton Viard, Emma</cp:lastModifiedBy>
  <cp:revision>12</cp:revision>
  <cp:lastPrinted>2012-07-12T16:11:00Z</cp:lastPrinted>
  <dcterms:created xsi:type="dcterms:W3CDTF">2012-07-12T14:45:00Z</dcterms:created>
  <dcterms:modified xsi:type="dcterms:W3CDTF">2012-07-23T13:36:00Z</dcterms:modified>
</cp:coreProperties>
</file>