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340"/>
      </w:tblGrid>
      <w:tr w:rsidR="0035374F" w:rsidRPr="00C15374" w:rsidTr="00BB08DA">
        <w:trPr>
          <w:cantSplit/>
        </w:trPr>
        <w:tc>
          <w:tcPr>
            <w:tcW w:w="5529" w:type="dxa"/>
            <w:vAlign w:val="center"/>
          </w:tcPr>
          <w:p w:rsidR="0035374F" w:rsidRPr="00C15374" w:rsidRDefault="0035374F" w:rsidP="00BB08DA">
            <w:pPr>
              <w:tabs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C1537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1537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40" w:type="dxa"/>
            <w:vAlign w:val="center"/>
          </w:tcPr>
          <w:p w:rsidR="0035374F" w:rsidRPr="00C15374" w:rsidRDefault="00AC4738" w:rsidP="00BB08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70485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74F" w:rsidRPr="00C15374" w:rsidTr="00BB08DA">
        <w:trPr>
          <w:cantSplit/>
          <w:trHeight w:val="80"/>
        </w:trPr>
        <w:tc>
          <w:tcPr>
            <w:tcW w:w="5529" w:type="dxa"/>
            <w:vAlign w:val="center"/>
          </w:tcPr>
          <w:p w:rsidR="0035374F" w:rsidRPr="00C15374" w:rsidRDefault="0035374F" w:rsidP="00BB08DA">
            <w:pPr>
              <w:tabs>
                <w:tab w:val="right" w:pos="8732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40" w:type="dxa"/>
            <w:vAlign w:val="center"/>
          </w:tcPr>
          <w:p w:rsidR="0035374F" w:rsidRPr="00C15374" w:rsidRDefault="0035374F" w:rsidP="00BB08DA">
            <w:pPr>
              <w:overflowPunct w:val="0"/>
              <w:autoSpaceDE w:val="0"/>
              <w:autoSpaceDN w:val="0"/>
              <w:adjustRightInd w:val="0"/>
              <w:ind w:left="993" w:hanging="993"/>
              <w:jc w:val="right"/>
              <w:textAlignment w:val="baseline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5374F" w:rsidRPr="00BB08DA" w:rsidRDefault="0035374F" w:rsidP="00AC473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sz w:val="22"/>
          <w:szCs w:val="22"/>
          <w:lang w:val="ru-RU"/>
        </w:rPr>
      </w:pPr>
      <w:r w:rsidRPr="00C15374">
        <w:rPr>
          <w:lang w:val="ru-RU"/>
        </w:rPr>
        <w:tab/>
      </w:r>
      <w:r w:rsidRPr="00BB08DA">
        <w:rPr>
          <w:sz w:val="22"/>
          <w:szCs w:val="22"/>
          <w:lang w:val="ru-RU"/>
        </w:rPr>
        <w:t xml:space="preserve">Женева, </w:t>
      </w:r>
      <w:r w:rsidR="00AC4738">
        <w:rPr>
          <w:sz w:val="22"/>
          <w:szCs w:val="22"/>
          <w:lang w:val="ru-RU"/>
        </w:rPr>
        <w:t>22 августа</w:t>
      </w:r>
      <w:r w:rsidRPr="00BB08DA">
        <w:rPr>
          <w:sz w:val="22"/>
          <w:szCs w:val="22"/>
          <w:lang w:val="ru-RU"/>
        </w:rPr>
        <w:t xml:space="preserve"> 20</w:t>
      </w:r>
      <w:r w:rsidR="00721924" w:rsidRPr="00BB08DA">
        <w:rPr>
          <w:sz w:val="22"/>
          <w:szCs w:val="22"/>
          <w:lang w:val="ru-RU"/>
        </w:rPr>
        <w:t>1</w:t>
      </w:r>
      <w:r w:rsidR="00AC4738">
        <w:rPr>
          <w:sz w:val="22"/>
          <w:szCs w:val="22"/>
          <w:lang w:val="ru-RU"/>
        </w:rPr>
        <w:t>1</w:t>
      </w:r>
      <w:r w:rsidRPr="00BB08DA">
        <w:rPr>
          <w:sz w:val="22"/>
          <w:szCs w:val="22"/>
          <w:lang w:val="ru-RU"/>
        </w:rPr>
        <w:t xml:space="preserve">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4242"/>
        <w:gridCol w:w="4459"/>
      </w:tblGrid>
      <w:tr w:rsidR="0035374F" w:rsidRPr="004D3001">
        <w:trPr>
          <w:cantSplit/>
        </w:trPr>
        <w:tc>
          <w:tcPr>
            <w:tcW w:w="1165" w:type="dxa"/>
          </w:tcPr>
          <w:p w:rsidR="0035374F" w:rsidRPr="00BB08DA" w:rsidRDefault="0035374F" w:rsidP="0035374F">
            <w:pPr>
              <w:tabs>
                <w:tab w:val="left" w:pos="4111"/>
              </w:tabs>
              <w:spacing w:before="0"/>
              <w:ind w:right="-108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>Осн.:</w:t>
            </w:r>
          </w:p>
          <w:p w:rsidR="0035374F" w:rsidRPr="00BB08DA" w:rsidRDefault="0035374F" w:rsidP="0035374F">
            <w:pPr>
              <w:tabs>
                <w:tab w:val="left" w:pos="4111"/>
              </w:tabs>
              <w:spacing w:before="0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4242" w:type="dxa"/>
          </w:tcPr>
          <w:p w:rsidR="0035374F" w:rsidRPr="00BB08DA" w:rsidRDefault="0035374F" w:rsidP="00AC4738">
            <w:pPr>
              <w:tabs>
                <w:tab w:val="left" w:pos="4111"/>
              </w:tabs>
              <w:spacing w:before="0"/>
              <w:ind w:left="85"/>
              <w:rPr>
                <w:b/>
                <w:sz w:val="22"/>
                <w:szCs w:val="22"/>
                <w:lang w:val="ru-RU"/>
              </w:rPr>
            </w:pPr>
            <w:r w:rsidRPr="00BB08DA">
              <w:rPr>
                <w:b/>
                <w:sz w:val="22"/>
                <w:szCs w:val="22"/>
                <w:lang w:val="ru-RU"/>
              </w:rPr>
              <w:t xml:space="preserve">Циркуляр </w:t>
            </w:r>
            <w:r w:rsidR="00AC4738" w:rsidRPr="00AC4738">
              <w:rPr>
                <w:b/>
                <w:sz w:val="22"/>
                <w:szCs w:val="22"/>
                <w:lang w:val="ru-RU"/>
              </w:rPr>
              <w:t>172</w:t>
            </w:r>
            <w:r w:rsidRPr="00BB08DA">
              <w:rPr>
                <w:b/>
                <w:sz w:val="22"/>
                <w:szCs w:val="22"/>
                <w:lang w:val="ru-RU"/>
              </w:rPr>
              <w:t xml:space="preserve"> БСЭ</w:t>
            </w:r>
          </w:p>
          <w:p w:rsidR="0035374F" w:rsidRPr="00BB08DA" w:rsidRDefault="0035374F" w:rsidP="00AC4738">
            <w:pPr>
              <w:pStyle w:val="Header"/>
              <w:tabs>
                <w:tab w:val="left" w:pos="4111"/>
              </w:tabs>
              <w:ind w:left="85"/>
              <w:jc w:val="left"/>
              <w:rPr>
                <w:sz w:val="22"/>
                <w:szCs w:val="22"/>
                <w:lang w:val="ru-RU"/>
              </w:rPr>
            </w:pPr>
            <w:r w:rsidRPr="00BB08DA">
              <w:rPr>
                <w:bCs/>
                <w:sz w:val="22"/>
                <w:szCs w:val="22"/>
                <w:lang w:val="ru-RU"/>
              </w:rPr>
              <w:t>TSB Kaleidoscope/</w:t>
            </w:r>
            <w:r w:rsidR="00AC4738">
              <w:rPr>
                <w:bCs/>
                <w:sz w:val="22"/>
                <w:szCs w:val="22"/>
                <w:lang w:val="ru-RU"/>
              </w:rPr>
              <w:t>АМ</w:t>
            </w:r>
          </w:p>
        </w:tc>
        <w:tc>
          <w:tcPr>
            <w:tcW w:w="4459" w:type="dxa"/>
          </w:tcPr>
          <w:p w:rsidR="0035374F" w:rsidRPr="00BB08DA" w:rsidRDefault="0035374F" w:rsidP="0035374F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bookmarkStart w:id="2" w:name="Addressee_E"/>
            <w:bookmarkEnd w:id="2"/>
            <w:r w:rsidRPr="00BB08DA">
              <w:rPr>
                <w:sz w:val="22"/>
                <w:szCs w:val="22"/>
                <w:lang w:val="ru-RU"/>
              </w:rPr>
              <w:t>–</w:t>
            </w:r>
            <w:r w:rsidRPr="00BB08DA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35374F" w:rsidRPr="00BB08DA" w:rsidRDefault="0035374F" w:rsidP="0035374F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>–</w:t>
            </w:r>
            <w:r w:rsidRPr="00BB08DA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35374F" w:rsidRDefault="0035374F" w:rsidP="0035374F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>–</w:t>
            </w:r>
            <w:r w:rsidRPr="00BB08DA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AC4738" w:rsidRPr="00BB08DA" w:rsidRDefault="00AC4738" w:rsidP="0035374F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ab/>
              <w:t>Академическим организациям – Членам МСЭ-Т</w:t>
            </w:r>
          </w:p>
          <w:p w:rsidR="0035374F" w:rsidRPr="00BB08DA" w:rsidRDefault="0035374F" w:rsidP="0035374F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35374F" w:rsidRPr="00BB08DA">
        <w:trPr>
          <w:cantSplit/>
        </w:trPr>
        <w:tc>
          <w:tcPr>
            <w:tcW w:w="1165" w:type="dxa"/>
          </w:tcPr>
          <w:p w:rsidR="0035374F" w:rsidRPr="00BB08DA" w:rsidRDefault="0035374F" w:rsidP="0035374F">
            <w:pPr>
              <w:tabs>
                <w:tab w:val="left" w:pos="4111"/>
              </w:tabs>
              <w:spacing w:before="0"/>
              <w:ind w:right="-108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>Тел.:</w:t>
            </w:r>
          </w:p>
          <w:p w:rsidR="0035374F" w:rsidRPr="00BB08DA" w:rsidRDefault="0035374F" w:rsidP="0035374F">
            <w:pPr>
              <w:spacing w:before="0"/>
              <w:ind w:right="-108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>Факс:</w:t>
            </w:r>
            <w:r w:rsidRPr="00BB08DA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35374F" w:rsidRPr="00BB08DA" w:rsidRDefault="0035374F" w:rsidP="0035374F">
            <w:pPr>
              <w:tabs>
                <w:tab w:val="left" w:pos="4111"/>
              </w:tabs>
              <w:spacing w:before="0"/>
              <w:ind w:left="85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 xml:space="preserve">+41 22 730 </w:t>
            </w:r>
            <w:r w:rsidR="000627AD" w:rsidRPr="00BB08DA">
              <w:rPr>
                <w:sz w:val="22"/>
                <w:szCs w:val="22"/>
                <w:lang w:val="ru-RU"/>
              </w:rPr>
              <w:t>5858</w:t>
            </w:r>
            <w:r w:rsidRPr="00BB08DA">
              <w:rPr>
                <w:sz w:val="22"/>
                <w:szCs w:val="22"/>
                <w:lang w:val="ru-RU"/>
              </w:rPr>
              <w:br/>
              <w:t>+41 22 730 5853</w:t>
            </w:r>
            <w:r w:rsidRPr="00BB08DA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BB08DA">
                <w:rPr>
                  <w:rStyle w:val="Hyperlink"/>
                  <w:sz w:val="22"/>
                  <w:szCs w:val="22"/>
                  <w:lang w:val="ru-RU"/>
                </w:rPr>
                <w:t>kaleidoscope@itu.int</w:t>
              </w:r>
            </w:hyperlink>
          </w:p>
        </w:tc>
        <w:tc>
          <w:tcPr>
            <w:tcW w:w="4459" w:type="dxa"/>
          </w:tcPr>
          <w:p w:rsidR="0035374F" w:rsidRPr="00BB08DA" w:rsidRDefault="0035374F" w:rsidP="0035374F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sz w:val="22"/>
                <w:szCs w:val="22"/>
                <w:lang w:val="ru-RU"/>
              </w:rPr>
            </w:pPr>
            <w:r w:rsidRPr="00BB08DA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BB08DA">
              <w:rPr>
                <w:bCs/>
                <w:sz w:val="22"/>
                <w:szCs w:val="22"/>
                <w:lang w:val="ru-RU"/>
              </w:rPr>
              <w:t>:</w:t>
            </w:r>
          </w:p>
          <w:p w:rsidR="0035374F" w:rsidRPr="00BB08DA" w:rsidRDefault="0035374F" w:rsidP="004B3C28">
            <w:pPr>
              <w:tabs>
                <w:tab w:val="left" w:pos="284"/>
                <w:tab w:val="left" w:pos="4111"/>
              </w:tabs>
              <w:spacing w:before="60"/>
              <w:ind w:left="284" w:hanging="284"/>
              <w:rPr>
                <w:sz w:val="22"/>
                <w:szCs w:val="22"/>
                <w:lang w:val="ru-RU"/>
              </w:rPr>
            </w:pPr>
            <w:r w:rsidRPr="00BB08DA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BB08DA">
              <w:rPr>
                <w:b/>
                <w:bCs/>
                <w:sz w:val="22"/>
                <w:szCs w:val="22"/>
                <w:lang w:val="ru-RU"/>
              </w:rPr>
              <w:tab/>
            </w:r>
            <w:r w:rsidRPr="00BB08DA">
              <w:rPr>
                <w:sz w:val="22"/>
                <w:szCs w:val="22"/>
                <w:lang w:val="ru-RU"/>
              </w:rPr>
              <w:t xml:space="preserve">Председателям и заместителям председателей </w:t>
            </w:r>
            <w:r w:rsidR="00721924" w:rsidRPr="00BB08DA">
              <w:rPr>
                <w:sz w:val="22"/>
                <w:szCs w:val="22"/>
                <w:lang w:val="ru-RU"/>
              </w:rPr>
              <w:t>и</w:t>
            </w:r>
            <w:r w:rsidRPr="00BB08DA">
              <w:rPr>
                <w:sz w:val="22"/>
                <w:szCs w:val="22"/>
                <w:lang w:val="ru-RU"/>
              </w:rPr>
              <w:t>сследовательских комиссий МСЭ-Т</w:t>
            </w:r>
          </w:p>
          <w:p w:rsidR="0035374F" w:rsidRPr="00BB08DA" w:rsidRDefault="0035374F" w:rsidP="0035374F">
            <w:pPr>
              <w:numPr>
                <w:ilvl w:val="0"/>
                <w:numId w:val="8"/>
              </w:num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>Директору Бюро развития электросвязи</w:t>
            </w:r>
          </w:p>
          <w:p w:rsidR="0035374F" w:rsidRPr="00BB08DA" w:rsidRDefault="0035374F" w:rsidP="0035374F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BB08DA">
              <w:rPr>
                <w:sz w:val="22"/>
                <w:szCs w:val="22"/>
                <w:lang w:val="ru-RU"/>
              </w:rPr>
              <w:t>–</w:t>
            </w:r>
            <w:r w:rsidRPr="00BB08DA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AD5995" w:rsidRPr="00BB08DA" w:rsidRDefault="00AD5995" w:rsidP="00AD5995">
      <w:pPr>
        <w:spacing w:before="0"/>
        <w:rPr>
          <w:lang w:val="ru-RU"/>
        </w:rPr>
      </w:pPr>
    </w:p>
    <w:p w:rsidR="00AD5995" w:rsidRPr="00BB08DA" w:rsidRDefault="00AD5995" w:rsidP="00AD5995">
      <w:pPr>
        <w:spacing w:before="0"/>
        <w:rPr>
          <w:lang w:val="ru-RU"/>
        </w:rPr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8701"/>
      </w:tblGrid>
      <w:tr w:rsidR="00AD5995" w:rsidRPr="004D3001" w:rsidTr="00AD5995">
        <w:trPr>
          <w:cantSplit/>
        </w:trPr>
        <w:tc>
          <w:tcPr>
            <w:tcW w:w="1165" w:type="dxa"/>
          </w:tcPr>
          <w:p w:rsidR="00AD5995" w:rsidRPr="00BB08DA" w:rsidRDefault="00AD5995" w:rsidP="0035374F">
            <w:pPr>
              <w:tabs>
                <w:tab w:val="left" w:pos="4111"/>
              </w:tabs>
              <w:spacing w:before="0"/>
              <w:ind w:right="-108"/>
              <w:rPr>
                <w:sz w:val="22"/>
                <w:szCs w:val="22"/>
                <w:lang w:val="ru-RU"/>
              </w:rPr>
            </w:pPr>
            <w:r w:rsidRPr="00BB08DA">
              <w:rPr>
                <w:bCs/>
                <w:sz w:val="22"/>
                <w:szCs w:val="22"/>
                <w:lang w:val="ru-RU"/>
              </w:rPr>
              <w:t>Предмет</w:t>
            </w:r>
            <w:r w:rsidRPr="00BB08D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8701" w:type="dxa"/>
          </w:tcPr>
          <w:p w:rsidR="00AD5995" w:rsidRDefault="00295151" w:rsidP="00A01D7C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B01D41">
              <w:rPr>
                <w:sz w:val="22"/>
                <w:szCs w:val="22"/>
                <w:lang w:val="ru-RU"/>
              </w:rPr>
              <w:t>"</w:t>
            </w:r>
            <w:r w:rsidR="00FE753C">
              <w:rPr>
                <w:b/>
                <w:bCs/>
                <w:sz w:val="22"/>
                <w:szCs w:val="22"/>
                <w:lang w:val="ru-RU"/>
              </w:rPr>
              <w:t>Полностью подключенный к сети человек</w:t>
            </w:r>
            <w:r w:rsidR="00AD5995" w:rsidRPr="00BB08DA">
              <w:rPr>
                <w:b/>
                <w:bCs/>
                <w:sz w:val="22"/>
                <w:szCs w:val="22"/>
                <w:lang w:val="ru-RU"/>
              </w:rPr>
              <w:t>? – Инновации для будущих сетей и услуг</w:t>
            </w:r>
            <w:r w:rsidRPr="00B01D41">
              <w:rPr>
                <w:sz w:val="22"/>
                <w:szCs w:val="22"/>
                <w:lang w:val="ru-RU"/>
              </w:rPr>
              <w:t>"</w:t>
            </w:r>
            <w:r w:rsidR="00AD5995" w:rsidRPr="00BB08D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AD5995" w:rsidRPr="00BB08DA">
              <w:rPr>
                <w:b/>
                <w:bCs/>
                <w:sz w:val="22"/>
                <w:szCs w:val="22"/>
                <w:lang w:val="ru-RU"/>
              </w:rPr>
              <w:br/>
            </w:r>
            <w:r w:rsidR="00FE753C">
              <w:rPr>
                <w:b/>
                <w:bCs/>
                <w:sz w:val="22"/>
                <w:szCs w:val="22"/>
                <w:lang w:val="ru-RU"/>
              </w:rPr>
              <w:t>Кейптаун, Южно-Африканская Республика, 12–14 декабря 201</w:t>
            </w:r>
            <w:r w:rsidR="00854560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FE753C">
              <w:rPr>
                <w:b/>
                <w:bCs/>
                <w:sz w:val="22"/>
                <w:szCs w:val="22"/>
                <w:lang w:val="ru-RU"/>
              </w:rPr>
              <w:t> года</w:t>
            </w:r>
          </w:p>
          <w:p w:rsidR="00A01D7C" w:rsidRPr="00BB08DA" w:rsidRDefault="002334A2" w:rsidP="00A01D7C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Обучающее занятие</w:t>
            </w:r>
            <w:r w:rsidR="00A01D7C">
              <w:rPr>
                <w:b/>
                <w:bCs/>
                <w:sz w:val="22"/>
                <w:szCs w:val="22"/>
                <w:lang w:val="ru-RU"/>
              </w:rPr>
              <w:t xml:space="preserve"> по вопросам стандартизации, Кейптаун, Южно-Африканская Республика, 15 декабря 20</w:t>
            </w:r>
            <w:r w:rsidR="00854560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A01D7C">
              <w:rPr>
                <w:b/>
                <w:bCs/>
                <w:sz w:val="22"/>
                <w:szCs w:val="22"/>
                <w:lang w:val="ru-RU"/>
              </w:rPr>
              <w:t>1 года</w:t>
            </w:r>
          </w:p>
        </w:tc>
      </w:tr>
    </w:tbl>
    <w:p w:rsidR="0035374F" w:rsidRPr="00B01D41" w:rsidRDefault="0035374F" w:rsidP="00CE2BAC">
      <w:pPr>
        <w:spacing w:before="480"/>
        <w:rPr>
          <w:sz w:val="22"/>
          <w:szCs w:val="22"/>
          <w:lang w:val="ru-RU"/>
        </w:rPr>
      </w:pPr>
      <w:bookmarkStart w:id="3" w:name="StartTyping_E"/>
      <w:bookmarkEnd w:id="3"/>
      <w:r w:rsidRPr="00B01D41">
        <w:rPr>
          <w:sz w:val="22"/>
          <w:szCs w:val="22"/>
          <w:lang w:val="ru-RU"/>
        </w:rPr>
        <w:t>Уважаемая госпожа,</w:t>
      </w:r>
      <w:r w:rsidRPr="00B01D41">
        <w:rPr>
          <w:sz w:val="22"/>
          <w:szCs w:val="22"/>
          <w:lang w:val="ru-RU"/>
        </w:rPr>
        <w:br/>
        <w:t>уважаемый господин,</w:t>
      </w:r>
    </w:p>
    <w:p w:rsidR="0035374F" w:rsidRPr="00B01D41" w:rsidRDefault="0035374F" w:rsidP="00295151">
      <w:pPr>
        <w:spacing w:before="240"/>
        <w:rPr>
          <w:bCs/>
          <w:sz w:val="22"/>
          <w:szCs w:val="22"/>
          <w:lang w:val="ru-RU"/>
        </w:rPr>
      </w:pPr>
      <w:r w:rsidRPr="00B01D41">
        <w:rPr>
          <w:bCs/>
          <w:sz w:val="22"/>
          <w:szCs w:val="22"/>
          <w:lang w:val="ru-RU"/>
        </w:rPr>
        <w:t>1</w:t>
      </w:r>
      <w:r w:rsidRPr="00B01D41">
        <w:rPr>
          <w:bCs/>
          <w:sz w:val="22"/>
          <w:szCs w:val="22"/>
          <w:lang w:val="ru-RU"/>
        </w:rPr>
        <w:tab/>
        <w:t xml:space="preserve">В рамках мероприятий </w:t>
      </w:r>
      <w:r w:rsidR="00D256C9" w:rsidRPr="00B01D41">
        <w:rPr>
          <w:bCs/>
          <w:sz w:val="22"/>
          <w:szCs w:val="22"/>
          <w:lang w:val="ru-RU"/>
        </w:rPr>
        <w:t>"</w:t>
      </w:r>
      <w:r w:rsidRPr="00B01D41">
        <w:rPr>
          <w:bCs/>
          <w:sz w:val="22"/>
          <w:szCs w:val="22"/>
          <w:lang w:val="ru-RU"/>
        </w:rPr>
        <w:t>Калейдоскоп</w:t>
      </w:r>
      <w:r w:rsidR="00D256C9" w:rsidRPr="00B01D41">
        <w:rPr>
          <w:bCs/>
          <w:sz w:val="22"/>
          <w:szCs w:val="22"/>
          <w:lang w:val="ru-RU"/>
        </w:rPr>
        <w:t>"</w:t>
      </w:r>
      <w:r w:rsidR="009A492C" w:rsidRPr="00B01D41">
        <w:rPr>
          <w:bCs/>
          <w:sz w:val="22"/>
          <w:szCs w:val="22"/>
          <w:lang w:val="ru-RU"/>
        </w:rPr>
        <w:t xml:space="preserve"> –</w:t>
      </w:r>
      <w:r w:rsidRPr="00B01D41">
        <w:rPr>
          <w:bCs/>
          <w:sz w:val="22"/>
          <w:szCs w:val="22"/>
          <w:lang w:val="ru-RU"/>
        </w:rPr>
        <w:t xml:space="preserve"> инициативы МСЭ-Т, направленной на расширение сотрудничества </w:t>
      </w:r>
      <w:r w:rsidR="006D29A8" w:rsidRPr="00B01D41">
        <w:rPr>
          <w:bCs/>
          <w:sz w:val="22"/>
          <w:szCs w:val="22"/>
          <w:lang w:val="ru-RU"/>
        </w:rPr>
        <w:t xml:space="preserve">с </w:t>
      </w:r>
      <w:r w:rsidR="00A01D7C" w:rsidRPr="00B01D41">
        <w:rPr>
          <w:bCs/>
          <w:sz w:val="22"/>
          <w:szCs w:val="22"/>
          <w:lang w:val="ru-RU"/>
        </w:rPr>
        <w:t>академическими организациями</w:t>
      </w:r>
      <w:r w:rsidRPr="00B01D41">
        <w:rPr>
          <w:bCs/>
          <w:sz w:val="22"/>
          <w:szCs w:val="22"/>
          <w:lang w:val="ru-RU"/>
        </w:rPr>
        <w:t xml:space="preserve"> </w:t>
      </w:r>
      <w:r w:rsidR="006D29A8" w:rsidRPr="00B01D41">
        <w:rPr>
          <w:bCs/>
          <w:sz w:val="22"/>
          <w:szCs w:val="22"/>
          <w:lang w:val="ru-RU"/>
        </w:rPr>
        <w:t>и</w:t>
      </w:r>
      <w:r w:rsidRPr="00B01D41">
        <w:rPr>
          <w:bCs/>
          <w:sz w:val="22"/>
          <w:szCs w:val="22"/>
          <w:lang w:val="ru-RU"/>
        </w:rPr>
        <w:t xml:space="preserve"> научно-исследовательскими учреждениями, </w:t>
      </w:r>
      <w:r w:rsidR="009A492C" w:rsidRPr="00B01D41">
        <w:rPr>
          <w:bCs/>
          <w:sz w:val="22"/>
          <w:szCs w:val="22"/>
          <w:lang w:val="ru-RU"/>
        </w:rPr>
        <w:t xml:space="preserve">– </w:t>
      </w:r>
      <w:r w:rsidRPr="00B01D41">
        <w:rPr>
          <w:bCs/>
          <w:sz w:val="22"/>
          <w:szCs w:val="22"/>
          <w:lang w:val="ru-RU"/>
        </w:rPr>
        <w:t>имею честь со</w:t>
      </w:r>
      <w:r w:rsidR="00D256C9" w:rsidRPr="00B01D41">
        <w:rPr>
          <w:bCs/>
          <w:sz w:val="22"/>
          <w:szCs w:val="22"/>
          <w:lang w:val="ru-RU"/>
        </w:rPr>
        <w:t xml:space="preserve">общить </w:t>
      </w:r>
      <w:r w:rsidR="002334A2" w:rsidRPr="00B01D41">
        <w:rPr>
          <w:bCs/>
          <w:sz w:val="22"/>
          <w:szCs w:val="22"/>
          <w:lang w:val="ru-RU"/>
        </w:rPr>
        <w:t xml:space="preserve">Вам </w:t>
      </w:r>
      <w:r w:rsidR="00D256C9" w:rsidRPr="00B01D41">
        <w:rPr>
          <w:bCs/>
          <w:sz w:val="22"/>
          <w:szCs w:val="22"/>
          <w:lang w:val="ru-RU"/>
        </w:rPr>
        <w:t xml:space="preserve">о проведении </w:t>
      </w:r>
      <w:r w:rsidR="00A01D7C" w:rsidRPr="00B01D41">
        <w:rPr>
          <w:bCs/>
          <w:sz w:val="22"/>
          <w:szCs w:val="22"/>
          <w:lang w:val="ru-RU"/>
        </w:rPr>
        <w:t>четвертой</w:t>
      </w:r>
      <w:r w:rsidR="00D256C9" w:rsidRPr="00B01D41">
        <w:rPr>
          <w:bCs/>
          <w:sz w:val="22"/>
          <w:szCs w:val="22"/>
          <w:lang w:val="ru-RU"/>
        </w:rPr>
        <w:t xml:space="preserve"> </w:t>
      </w:r>
      <w:r w:rsidR="00742BCA" w:rsidRPr="00B01D41">
        <w:rPr>
          <w:bCs/>
          <w:sz w:val="22"/>
          <w:szCs w:val="22"/>
          <w:lang w:val="ru-RU"/>
        </w:rPr>
        <w:t xml:space="preserve">конференции </w:t>
      </w:r>
      <w:r w:rsidRPr="00B01D41">
        <w:rPr>
          <w:bCs/>
          <w:sz w:val="22"/>
          <w:szCs w:val="22"/>
          <w:lang w:val="ru-RU"/>
        </w:rPr>
        <w:t xml:space="preserve">в серии научных конференций </w:t>
      </w:r>
      <w:r w:rsidR="006D29A8" w:rsidRPr="00B01D41">
        <w:rPr>
          <w:bCs/>
          <w:sz w:val="22"/>
          <w:szCs w:val="22"/>
          <w:lang w:val="ru-RU"/>
        </w:rPr>
        <w:t>экспертной оценк</w:t>
      </w:r>
      <w:r w:rsidR="00742BCA" w:rsidRPr="00B01D41">
        <w:rPr>
          <w:bCs/>
          <w:sz w:val="22"/>
          <w:szCs w:val="22"/>
          <w:lang w:val="ru-RU"/>
        </w:rPr>
        <w:t>и</w:t>
      </w:r>
      <w:r w:rsidR="00D256C9" w:rsidRPr="00B01D41">
        <w:rPr>
          <w:bCs/>
          <w:sz w:val="22"/>
          <w:szCs w:val="22"/>
          <w:lang w:val="ru-RU"/>
        </w:rPr>
        <w:t xml:space="preserve">, цель которой </w:t>
      </w:r>
      <w:r w:rsidR="00742BCA" w:rsidRPr="00B01D41">
        <w:rPr>
          <w:bCs/>
          <w:sz w:val="22"/>
          <w:szCs w:val="22"/>
          <w:lang w:val="ru-RU"/>
        </w:rPr>
        <w:t>заключается</w:t>
      </w:r>
      <w:r w:rsidR="00D256C9" w:rsidRPr="00B01D41">
        <w:rPr>
          <w:bCs/>
          <w:sz w:val="22"/>
          <w:szCs w:val="22"/>
          <w:lang w:val="ru-RU"/>
        </w:rPr>
        <w:t xml:space="preserve"> в </w:t>
      </w:r>
      <w:r w:rsidRPr="00B01D41">
        <w:rPr>
          <w:bCs/>
          <w:sz w:val="22"/>
          <w:szCs w:val="22"/>
          <w:lang w:val="ru-RU"/>
        </w:rPr>
        <w:t xml:space="preserve">расширении диалога между </w:t>
      </w:r>
      <w:r w:rsidR="00295151" w:rsidRPr="00B01D41">
        <w:rPr>
          <w:bCs/>
          <w:sz w:val="22"/>
          <w:szCs w:val="22"/>
          <w:lang w:val="ru-RU"/>
        </w:rPr>
        <w:t>академическими организациями</w:t>
      </w:r>
      <w:r w:rsidRPr="00B01D41">
        <w:rPr>
          <w:bCs/>
          <w:sz w:val="22"/>
          <w:szCs w:val="22"/>
          <w:lang w:val="ru-RU"/>
        </w:rPr>
        <w:t xml:space="preserve"> и экспертами, занимающимися вопросами стандартизации информационно-коммуникацио</w:t>
      </w:r>
      <w:r w:rsidR="00D256C9" w:rsidRPr="00B01D41">
        <w:rPr>
          <w:bCs/>
          <w:sz w:val="22"/>
          <w:szCs w:val="22"/>
          <w:lang w:val="ru-RU"/>
        </w:rPr>
        <w:t>нных технологий (ИКТ)</w:t>
      </w:r>
      <w:r w:rsidR="00295151" w:rsidRPr="00B01D41">
        <w:rPr>
          <w:bCs/>
          <w:sz w:val="22"/>
          <w:szCs w:val="22"/>
          <w:lang w:val="ru-RU"/>
        </w:rPr>
        <w:t>.</w:t>
      </w:r>
      <w:r w:rsidRPr="00B01D41">
        <w:rPr>
          <w:bCs/>
          <w:sz w:val="22"/>
          <w:szCs w:val="22"/>
          <w:lang w:val="ru-RU"/>
        </w:rPr>
        <w:t xml:space="preserve"> </w:t>
      </w:r>
      <w:r w:rsidR="00295151" w:rsidRPr="00B01D41">
        <w:rPr>
          <w:bCs/>
          <w:sz w:val="22"/>
          <w:szCs w:val="22"/>
          <w:lang w:val="ru-RU"/>
        </w:rPr>
        <w:t>М</w:t>
      </w:r>
      <w:r w:rsidRPr="00B01D41">
        <w:rPr>
          <w:bCs/>
          <w:sz w:val="22"/>
          <w:szCs w:val="22"/>
          <w:lang w:val="ru-RU"/>
        </w:rPr>
        <w:t xml:space="preserve">ероприятие </w:t>
      </w:r>
      <w:r w:rsidR="00D256C9" w:rsidRPr="00B01D41">
        <w:rPr>
          <w:b/>
          <w:sz w:val="22"/>
          <w:szCs w:val="22"/>
          <w:lang w:val="ru-RU"/>
        </w:rPr>
        <w:t>Калейдоскоп</w:t>
      </w:r>
      <w:r w:rsidR="00D256C9" w:rsidRPr="00B01D41">
        <w:rPr>
          <w:b/>
          <w:sz w:val="22"/>
          <w:szCs w:val="22"/>
          <w:lang w:val="ru-RU"/>
        </w:rPr>
        <w:noBreakHyphen/>
      </w:r>
      <w:r w:rsidRPr="00B01D41">
        <w:rPr>
          <w:b/>
          <w:sz w:val="22"/>
          <w:szCs w:val="22"/>
          <w:lang w:val="ru-RU"/>
        </w:rPr>
        <w:t>20</w:t>
      </w:r>
      <w:r w:rsidR="00275ABC" w:rsidRPr="00B01D41">
        <w:rPr>
          <w:b/>
          <w:sz w:val="22"/>
          <w:szCs w:val="22"/>
          <w:lang w:val="ru-RU"/>
        </w:rPr>
        <w:t>1</w:t>
      </w:r>
      <w:r w:rsidR="00295151" w:rsidRPr="00B01D41">
        <w:rPr>
          <w:b/>
          <w:sz w:val="22"/>
          <w:szCs w:val="22"/>
          <w:lang w:val="ru-RU"/>
        </w:rPr>
        <w:t xml:space="preserve">1 </w:t>
      </w:r>
      <w:r w:rsidR="00295151" w:rsidRPr="00B01D41">
        <w:rPr>
          <w:bCs/>
          <w:sz w:val="22"/>
          <w:szCs w:val="22"/>
          <w:lang w:val="ru-RU"/>
        </w:rPr>
        <w:t>"</w:t>
      </w:r>
      <w:r w:rsidR="00295151" w:rsidRPr="00B01D41">
        <w:rPr>
          <w:b/>
          <w:sz w:val="22"/>
          <w:szCs w:val="22"/>
          <w:lang w:val="ru-RU"/>
        </w:rPr>
        <w:t>Полностью подключенный к сети человек? –</w:t>
      </w:r>
      <w:r w:rsidR="009A492C" w:rsidRPr="00B01D41">
        <w:rPr>
          <w:bCs/>
          <w:sz w:val="22"/>
          <w:szCs w:val="22"/>
          <w:lang w:val="ru-RU"/>
        </w:rPr>
        <w:t xml:space="preserve"> </w:t>
      </w:r>
      <w:r w:rsidR="00295151" w:rsidRPr="00B01D41">
        <w:rPr>
          <w:b/>
          <w:bCs/>
          <w:sz w:val="22"/>
          <w:szCs w:val="22"/>
          <w:lang w:val="ru-RU"/>
        </w:rPr>
        <w:t>Инновации для будущих сетей и услуг</w:t>
      </w:r>
      <w:r w:rsidR="00295151" w:rsidRPr="00B01D41">
        <w:rPr>
          <w:sz w:val="22"/>
          <w:szCs w:val="22"/>
          <w:lang w:val="ru-RU"/>
        </w:rPr>
        <w:t>"</w:t>
      </w:r>
      <w:r w:rsidRPr="00B01D41">
        <w:rPr>
          <w:bCs/>
          <w:sz w:val="22"/>
          <w:szCs w:val="22"/>
          <w:lang w:val="ru-RU"/>
        </w:rPr>
        <w:t xml:space="preserve"> будет </w:t>
      </w:r>
      <w:r w:rsidR="00275ABC" w:rsidRPr="00B01D41">
        <w:rPr>
          <w:bCs/>
          <w:sz w:val="22"/>
          <w:szCs w:val="22"/>
          <w:lang w:val="ru-RU"/>
        </w:rPr>
        <w:t xml:space="preserve">проводиться </w:t>
      </w:r>
      <w:r w:rsidR="00820078" w:rsidRPr="00B01D41">
        <w:rPr>
          <w:bCs/>
          <w:sz w:val="22"/>
          <w:szCs w:val="22"/>
          <w:lang w:val="ru-RU"/>
        </w:rPr>
        <w:t>в</w:t>
      </w:r>
      <w:r w:rsidR="00275ABC" w:rsidRPr="00B01D41">
        <w:rPr>
          <w:bCs/>
          <w:sz w:val="22"/>
          <w:szCs w:val="22"/>
          <w:lang w:val="ru-RU"/>
        </w:rPr>
        <w:t xml:space="preserve"> </w:t>
      </w:r>
      <w:r w:rsidR="00295151" w:rsidRPr="00B01D41">
        <w:rPr>
          <w:bCs/>
          <w:sz w:val="22"/>
          <w:szCs w:val="22"/>
          <w:lang w:val="ru-RU"/>
        </w:rPr>
        <w:t xml:space="preserve">Кейптауне, </w:t>
      </w:r>
      <w:r w:rsidR="00295151" w:rsidRPr="00B01D41">
        <w:rPr>
          <w:sz w:val="22"/>
          <w:szCs w:val="22"/>
          <w:lang w:val="ru-RU"/>
        </w:rPr>
        <w:t>Южно-Африканская Республика, 12–14 декабря 201</w:t>
      </w:r>
      <w:r w:rsidR="00854560" w:rsidRPr="00B01D41">
        <w:rPr>
          <w:sz w:val="22"/>
          <w:szCs w:val="22"/>
          <w:lang w:val="ru-RU"/>
        </w:rPr>
        <w:t>1</w:t>
      </w:r>
      <w:r w:rsidR="00295151" w:rsidRPr="00B01D41">
        <w:rPr>
          <w:sz w:val="22"/>
          <w:szCs w:val="22"/>
          <w:lang w:val="ru-RU"/>
        </w:rPr>
        <w:t xml:space="preserve"> года, </w:t>
      </w:r>
      <w:r w:rsidRPr="00B01D41">
        <w:rPr>
          <w:bCs/>
          <w:sz w:val="22"/>
          <w:szCs w:val="22"/>
          <w:lang w:val="ru-RU"/>
        </w:rPr>
        <w:t>включительно</w:t>
      </w:r>
      <w:r w:rsidR="004B3C28" w:rsidRPr="00B01D41">
        <w:rPr>
          <w:bCs/>
          <w:sz w:val="22"/>
          <w:szCs w:val="22"/>
          <w:lang w:val="ru-RU"/>
        </w:rPr>
        <w:t>,</w:t>
      </w:r>
      <w:r w:rsidRPr="00B01D41">
        <w:rPr>
          <w:bCs/>
          <w:sz w:val="22"/>
          <w:szCs w:val="22"/>
          <w:lang w:val="ru-RU"/>
        </w:rPr>
        <w:t xml:space="preserve"> по любезному приглашению </w:t>
      </w:r>
      <w:r w:rsidR="00D256C9" w:rsidRPr="00B01D41">
        <w:rPr>
          <w:bCs/>
          <w:sz w:val="22"/>
          <w:szCs w:val="22"/>
          <w:lang w:val="ru-RU"/>
        </w:rPr>
        <w:t>а</w:t>
      </w:r>
      <w:r w:rsidRPr="00B01D41">
        <w:rPr>
          <w:bCs/>
          <w:sz w:val="22"/>
          <w:szCs w:val="22"/>
          <w:lang w:val="ru-RU"/>
        </w:rPr>
        <w:t>дминистрации</w:t>
      </w:r>
      <w:r w:rsidR="00295151" w:rsidRPr="00B01D41">
        <w:rPr>
          <w:sz w:val="22"/>
          <w:szCs w:val="22"/>
          <w:lang w:val="ru-RU"/>
        </w:rPr>
        <w:t xml:space="preserve"> Южно-Африканской Республики</w:t>
      </w:r>
      <w:r w:rsidRPr="00B01D41">
        <w:rPr>
          <w:bCs/>
          <w:sz w:val="22"/>
          <w:szCs w:val="22"/>
          <w:lang w:val="ru-RU"/>
        </w:rPr>
        <w:t>.</w:t>
      </w:r>
    </w:p>
    <w:p w:rsidR="00FA62F2" w:rsidRPr="00B01D41" w:rsidRDefault="0035374F" w:rsidP="00854560">
      <w:pPr>
        <w:rPr>
          <w:bCs/>
          <w:sz w:val="22"/>
          <w:szCs w:val="22"/>
          <w:lang w:val="ru-RU"/>
        </w:rPr>
      </w:pPr>
      <w:r w:rsidRPr="00B01D41">
        <w:rPr>
          <w:bCs/>
          <w:sz w:val="22"/>
          <w:szCs w:val="22"/>
          <w:lang w:val="ru-RU"/>
        </w:rPr>
        <w:t>2</w:t>
      </w:r>
      <w:r w:rsidRPr="00B01D41">
        <w:rPr>
          <w:bCs/>
          <w:sz w:val="22"/>
          <w:szCs w:val="22"/>
          <w:lang w:val="ru-RU"/>
        </w:rPr>
        <w:tab/>
        <w:t>На мероприятии Калейдоскоп-20</w:t>
      </w:r>
      <w:r w:rsidR="00820078" w:rsidRPr="00B01D41">
        <w:rPr>
          <w:bCs/>
          <w:sz w:val="22"/>
          <w:szCs w:val="22"/>
          <w:lang w:val="ru-RU"/>
        </w:rPr>
        <w:t>1</w:t>
      </w:r>
      <w:r w:rsidR="00854560" w:rsidRPr="00B01D41">
        <w:rPr>
          <w:bCs/>
          <w:sz w:val="22"/>
          <w:szCs w:val="22"/>
          <w:lang w:val="ru-RU"/>
        </w:rPr>
        <w:t>1</w:t>
      </w:r>
      <w:r w:rsidRPr="00B01D41">
        <w:rPr>
          <w:bCs/>
          <w:sz w:val="22"/>
          <w:szCs w:val="22"/>
          <w:lang w:val="ru-RU"/>
        </w:rPr>
        <w:t xml:space="preserve"> будут </w:t>
      </w:r>
      <w:r w:rsidR="00820078" w:rsidRPr="00B01D41">
        <w:rPr>
          <w:bCs/>
          <w:sz w:val="22"/>
          <w:szCs w:val="22"/>
          <w:lang w:val="ru-RU"/>
        </w:rPr>
        <w:t>освещаться многофункциональные аспекты будущих ИКТ</w:t>
      </w:r>
      <w:r w:rsidR="00073A4E" w:rsidRPr="00B01D41">
        <w:rPr>
          <w:bCs/>
          <w:sz w:val="22"/>
          <w:szCs w:val="22"/>
          <w:lang w:val="ru-RU"/>
        </w:rPr>
        <w:t xml:space="preserve">, включая спрос на будущие услуги и приложения, </w:t>
      </w:r>
      <w:r w:rsidR="00FA62F2" w:rsidRPr="00B01D41">
        <w:rPr>
          <w:bCs/>
          <w:sz w:val="22"/>
          <w:szCs w:val="22"/>
          <w:lang w:val="ru-RU"/>
        </w:rPr>
        <w:t xml:space="preserve">а также </w:t>
      </w:r>
      <w:r w:rsidR="00073A4E" w:rsidRPr="00B01D41">
        <w:rPr>
          <w:bCs/>
          <w:sz w:val="22"/>
          <w:szCs w:val="22"/>
          <w:lang w:val="ru-RU"/>
        </w:rPr>
        <w:t>экономические и политические аспекты</w:t>
      </w:r>
      <w:r w:rsidR="00820078" w:rsidRPr="00B01D41">
        <w:rPr>
          <w:bCs/>
          <w:sz w:val="22"/>
          <w:szCs w:val="22"/>
          <w:lang w:val="ru-RU"/>
        </w:rPr>
        <w:t xml:space="preserve"> </w:t>
      </w:r>
      <w:r w:rsidR="00FA62F2" w:rsidRPr="00B01D41">
        <w:rPr>
          <w:bCs/>
          <w:sz w:val="22"/>
          <w:szCs w:val="22"/>
          <w:lang w:val="ru-RU"/>
        </w:rPr>
        <w:t xml:space="preserve">ориентированных на человека систем. В такой среде центральное место отводится человеку, </w:t>
      </w:r>
      <w:r w:rsidR="00854560" w:rsidRPr="00B01D41">
        <w:rPr>
          <w:bCs/>
          <w:sz w:val="22"/>
          <w:szCs w:val="22"/>
          <w:lang w:val="ru-RU"/>
        </w:rPr>
        <w:t>при этом конфигурация</w:t>
      </w:r>
      <w:r w:rsidR="00FA62F2" w:rsidRPr="00B01D41">
        <w:rPr>
          <w:bCs/>
          <w:sz w:val="22"/>
          <w:szCs w:val="22"/>
          <w:lang w:val="ru-RU"/>
        </w:rPr>
        <w:t xml:space="preserve"> виртуализированны</w:t>
      </w:r>
      <w:r w:rsidR="00854560" w:rsidRPr="00B01D41">
        <w:rPr>
          <w:bCs/>
          <w:sz w:val="22"/>
          <w:szCs w:val="22"/>
          <w:lang w:val="ru-RU"/>
        </w:rPr>
        <w:t>х</w:t>
      </w:r>
      <w:r w:rsidR="00FA62F2" w:rsidRPr="00B01D41">
        <w:rPr>
          <w:bCs/>
          <w:sz w:val="22"/>
          <w:szCs w:val="22"/>
          <w:lang w:val="ru-RU"/>
        </w:rPr>
        <w:t xml:space="preserve"> сет</w:t>
      </w:r>
      <w:r w:rsidR="00854560" w:rsidRPr="00B01D41">
        <w:rPr>
          <w:bCs/>
          <w:sz w:val="22"/>
          <w:szCs w:val="22"/>
          <w:lang w:val="ru-RU"/>
        </w:rPr>
        <w:t>ей</w:t>
      </w:r>
      <w:r w:rsidR="00FA62F2" w:rsidRPr="00B01D41">
        <w:rPr>
          <w:bCs/>
          <w:sz w:val="22"/>
          <w:szCs w:val="22"/>
          <w:lang w:val="ru-RU"/>
        </w:rPr>
        <w:t>, други</w:t>
      </w:r>
      <w:r w:rsidR="00854560" w:rsidRPr="00B01D41">
        <w:rPr>
          <w:bCs/>
          <w:sz w:val="22"/>
          <w:szCs w:val="22"/>
          <w:lang w:val="ru-RU"/>
        </w:rPr>
        <w:t>х</w:t>
      </w:r>
      <w:r w:rsidR="00FA62F2" w:rsidRPr="00B01D41">
        <w:rPr>
          <w:bCs/>
          <w:sz w:val="22"/>
          <w:szCs w:val="22"/>
          <w:lang w:val="ru-RU"/>
        </w:rPr>
        <w:t xml:space="preserve"> ресурс</w:t>
      </w:r>
      <w:r w:rsidR="00854560" w:rsidRPr="00B01D41">
        <w:rPr>
          <w:bCs/>
          <w:sz w:val="22"/>
          <w:szCs w:val="22"/>
          <w:lang w:val="ru-RU"/>
        </w:rPr>
        <w:t>ов</w:t>
      </w:r>
      <w:r w:rsidR="00FA62F2" w:rsidRPr="00B01D41">
        <w:rPr>
          <w:bCs/>
          <w:sz w:val="22"/>
          <w:szCs w:val="22"/>
          <w:lang w:val="ru-RU"/>
        </w:rPr>
        <w:t>, услуг и приложени</w:t>
      </w:r>
      <w:r w:rsidR="00854560" w:rsidRPr="00B01D41">
        <w:rPr>
          <w:bCs/>
          <w:sz w:val="22"/>
          <w:szCs w:val="22"/>
          <w:lang w:val="ru-RU"/>
        </w:rPr>
        <w:t>й</w:t>
      </w:r>
      <w:r w:rsidR="00FA62F2" w:rsidRPr="00B01D41">
        <w:rPr>
          <w:bCs/>
          <w:sz w:val="22"/>
          <w:szCs w:val="22"/>
          <w:lang w:val="ru-RU"/>
        </w:rPr>
        <w:t xml:space="preserve"> ИТ</w:t>
      </w:r>
      <w:r w:rsidR="00854560" w:rsidRPr="00B01D41">
        <w:rPr>
          <w:bCs/>
          <w:sz w:val="22"/>
          <w:szCs w:val="22"/>
          <w:lang w:val="ru-RU"/>
        </w:rPr>
        <w:t xml:space="preserve"> выполняется</w:t>
      </w:r>
      <w:r w:rsidR="00FA62F2" w:rsidRPr="00B01D41">
        <w:rPr>
          <w:bCs/>
          <w:sz w:val="22"/>
          <w:szCs w:val="22"/>
          <w:lang w:val="ru-RU"/>
        </w:rPr>
        <w:t xml:space="preserve"> адаптивно и автоматически для поддержки пользователей при осуществлении ими сво</w:t>
      </w:r>
      <w:r w:rsidR="00516D57" w:rsidRPr="00B01D41">
        <w:rPr>
          <w:bCs/>
          <w:sz w:val="22"/>
          <w:szCs w:val="22"/>
          <w:lang w:val="ru-RU"/>
        </w:rPr>
        <w:t xml:space="preserve">ей повседневной деятельности. </w:t>
      </w:r>
    </w:p>
    <w:p w:rsidR="0035374F" w:rsidRPr="00B01D41" w:rsidRDefault="00A96C80" w:rsidP="00854560">
      <w:pPr>
        <w:rPr>
          <w:bCs/>
          <w:sz w:val="22"/>
          <w:szCs w:val="22"/>
          <w:lang w:val="ru-RU"/>
        </w:rPr>
      </w:pPr>
      <w:r w:rsidRPr="00B01D41">
        <w:rPr>
          <w:bCs/>
          <w:sz w:val="22"/>
          <w:szCs w:val="22"/>
          <w:lang w:val="ru-RU"/>
        </w:rPr>
        <w:t>3</w:t>
      </w:r>
      <w:r w:rsidRPr="00B01D41">
        <w:rPr>
          <w:bCs/>
          <w:sz w:val="22"/>
          <w:szCs w:val="22"/>
          <w:lang w:val="ru-RU"/>
        </w:rPr>
        <w:tab/>
      </w:r>
      <w:r w:rsidR="0029062A">
        <w:rPr>
          <w:bCs/>
          <w:sz w:val="22"/>
          <w:szCs w:val="22"/>
          <w:lang w:val="ru-RU"/>
        </w:rPr>
        <w:t xml:space="preserve">Мероприятие </w:t>
      </w:r>
      <w:r w:rsidR="0035374F" w:rsidRPr="00B01D41">
        <w:rPr>
          <w:bCs/>
          <w:sz w:val="22"/>
          <w:szCs w:val="22"/>
          <w:lang w:val="ru-RU"/>
        </w:rPr>
        <w:t>Калейдоскоп-20</w:t>
      </w:r>
      <w:r w:rsidR="00AF5820" w:rsidRPr="00B01D41">
        <w:rPr>
          <w:bCs/>
          <w:sz w:val="22"/>
          <w:szCs w:val="22"/>
          <w:lang w:val="ru-RU"/>
        </w:rPr>
        <w:t>1</w:t>
      </w:r>
      <w:r w:rsidR="00516D57" w:rsidRPr="00B01D41">
        <w:rPr>
          <w:bCs/>
          <w:sz w:val="22"/>
          <w:szCs w:val="22"/>
          <w:lang w:val="ru-RU"/>
        </w:rPr>
        <w:t>1</w:t>
      </w:r>
      <w:r w:rsidR="0035374F" w:rsidRPr="00B01D41">
        <w:rPr>
          <w:bCs/>
          <w:sz w:val="22"/>
          <w:szCs w:val="22"/>
          <w:lang w:val="ru-RU"/>
        </w:rPr>
        <w:t xml:space="preserve"> </w:t>
      </w:r>
      <w:r w:rsidR="00AF5820" w:rsidRPr="00B01D41">
        <w:rPr>
          <w:bCs/>
          <w:sz w:val="22"/>
          <w:szCs w:val="22"/>
          <w:lang w:val="ru-RU"/>
        </w:rPr>
        <w:t>приз</w:t>
      </w:r>
      <w:r w:rsidR="00516D57" w:rsidRPr="00B01D41">
        <w:rPr>
          <w:bCs/>
          <w:sz w:val="22"/>
          <w:szCs w:val="22"/>
          <w:lang w:val="ru-RU"/>
        </w:rPr>
        <w:t>вал</w:t>
      </w:r>
      <w:r w:rsidR="0029062A">
        <w:rPr>
          <w:bCs/>
          <w:sz w:val="22"/>
          <w:szCs w:val="22"/>
          <w:lang w:val="ru-RU"/>
        </w:rPr>
        <w:t>о</w:t>
      </w:r>
      <w:r w:rsidR="00AF5820" w:rsidRPr="00B01D41">
        <w:rPr>
          <w:bCs/>
          <w:sz w:val="22"/>
          <w:szCs w:val="22"/>
          <w:lang w:val="ru-RU"/>
        </w:rPr>
        <w:t xml:space="preserve"> представлять авторские </w:t>
      </w:r>
      <w:r w:rsidR="0035374F" w:rsidRPr="00B01D41">
        <w:rPr>
          <w:bCs/>
          <w:sz w:val="22"/>
          <w:szCs w:val="22"/>
          <w:lang w:val="ru-RU"/>
        </w:rPr>
        <w:t>научны</w:t>
      </w:r>
      <w:r w:rsidR="00AF5820" w:rsidRPr="00B01D41">
        <w:rPr>
          <w:bCs/>
          <w:sz w:val="22"/>
          <w:szCs w:val="22"/>
          <w:lang w:val="ru-RU"/>
        </w:rPr>
        <w:t>е</w:t>
      </w:r>
      <w:r w:rsidR="0035374F" w:rsidRPr="00B01D41">
        <w:rPr>
          <w:bCs/>
          <w:sz w:val="22"/>
          <w:szCs w:val="22"/>
          <w:lang w:val="ru-RU"/>
        </w:rPr>
        <w:t xml:space="preserve"> доклад</w:t>
      </w:r>
      <w:r w:rsidR="00AF5820" w:rsidRPr="00B01D41">
        <w:rPr>
          <w:bCs/>
          <w:sz w:val="22"/>
          <w:szCs w:val="22"/>
          <w:lang w:val="ru-RU"/>
        </w:rPr>
        <w:t>ы</w:t>
      </w:r>
      <w:r w:rsidR="0035374F" w:rsidRPr="00B01D41">
        <w:rPr>
          <w:bCs/>
          <w:sz w:val="22"/>
          <w:szCs w:val="22"/>
          <w:lang w:val="ru-RU"/>
        </w:rPr>
        <w:t xml:space="preserve"> с изложением инновационных </w:t>
      </w:r>
      <w:r w:rsidR="00AF5820" w:rsidRPr="00B01D41">
        <w:rPr>
          <w:bCs/>
          <w:sz w:val="22"/>
          <w:szCs w:val="22"/>
          <w:lang w:val="ru-RU"/>
        </w:rPr>
        <w:t xml:space="preserve">и творческих </w:t>
      </w:r>
      <w:r w:rsidR="0035374F" w:rsidRPr="00B01D41">
        <w:rPr>
          <w:bCs/>
          <w:sz w:val="22"/>
          <w:szCs w:val="22"/>
          <w:lang w:val="ru-RU"/>
        </w:rPr>
        <w:t xml:space="preserve">подходов к </w:t>
      </w:r>
      <w:r w:rsidR="00516D57" w:rsidRPr="00B01D41">
        <w:rPr>
          <w:bCs/>
          <w:sz w:val="22"/>
          <w:szCs w:val="22"/>
          <w:lang w:val="ru-RU"/>
        </w:rPr>
        <w:t>исследованию и развитию, которые позволят объединить реальный и цифровой миры. Было представлено 84 доклада, из которых отобран 31.</w:t>
      </w:r>
    </w:p>
    <w:p w:rsidR="0035374F" w:rsidRPr="00B01D41" w:rsidRDefault="00A96C80" w:rsidP="00B01D41">
      <w:pPr>
        <w:rPr>
          <w:sz w:val="22"/>
          <w:szCs w:val="22"/>
          <w:lang w:val="ru-RU"/>
        </w:rPr>
      </w:pPr>
      <w:r w:rsidRPr="00B01D41">
        <w:rPr>
          <w:bCs/>
          <w:sz w:val="22"/>
          <w:szCs w:val="22"/>
          <w:lang w:val="ru-RU"/>
        </w:rPr>
        <w:t>4</w:t>
      </w:r>
      <w:r w:rsidR="00D256C9" w:rsidRPr="00B01D41">
        <w:rPr>
          <w:bCs/>
          <w:sz w:val="22"/>
          <w:szCs w:val="22"/>
          <w:lang w:val="ru-RU"/>
        </w:rPr>
        <w:tab/>
      </w:r>
      <w:r w:rsidRPr="00B01D41">
        <w:rPr>
          <w:bCs/>
          <w:sz w:val="22"/>
          <w:szCs w:val="22"/>
          <w:lang w:val="ru-RU"/>
        </w:rPr>
        <w:t xml:space="preserve">В этом году после мероприятия МСЭ </w:t>
      </w:r>
      <w:r w:rsidR="00D256C9" w:rsidRPr="00B01D41">
        <w:rPr>
          <w:bCs/>
          <w:sz w:val="22"/>
          <w:szCs w:val="22"/>
          <w:lang w:val="ru-RU"/>
        </w:rPr>
        <w:t>Калейдоскоп</w:t>
      </w:r>
      <w:r w:rsidRPr="00B01D41">
        <w:rPr>
          <w:bCs/>
          <w:sz w:val="22"/>
          <w:szCs w:val="22"/>
          <w:lang w:val="ru-RU"/>
        </w:rPr>
        <w:t xml:space="preserve"> будет проведен</w:t>
      </w:r>
      <w:r w:rsidR="00B01D41">
        <w:rPr>
          <w:bCs/>
          <w:sz w:val="22"/>
          <w:szCs w:val="22"/>
          <w:lang w:val="ru-RU"/>
        </w:rPr>
        <w:t>о</w:t>
      </w:r>
      <w:r w:rsidRPr="00B01D41">
        <w:rPr>
          <w:bCs/>
          <w:sz w:val="22"/>
          <w:szCs w:val="22"/>
          <w:lang w:val="ru-RU"/>
        </w:rPr>
        <w:t xml:space="preserve"> </w:t>
      </w:r>
      <w:r w:rsidR="00B01D41">
        <w:rPr>
          <w:b/>
          <w:sz w:val="22"/>
          <w:szCs w:val="22"/>
          <w:lang w:val="ru-RU"/>
        </w:rPr>
        <w:t>обучающее занятие по</w:t>
      </w:r>
      <w:r w:rsidRPr="00B01D41">
        <w:rPr>
          <w:b/>
          <w:sz w:val="22"/>
          <w:szCs w:val="22"/>
          <w:lang w:val="ru-RU"/>
        </w:rPr>
        <w:t xml:space="preserve"> вопросам стандартизации</w:t>
      </w:r>
      <w:r w:rsidRPr="00B01D41">
        <w:rPr>
          <w:bCs/>
          <w:sz w:val="22"/>
          <w:szCs w:val="22"/>
          <w:lang w:val="ru-RU"/>
        </w:rPr>
        <w:t>,</w:t>
      </w:r>
      <w:r w:rsidRPr="00B01D41">
        <w:rPr>
          <w:b/>
          <w:sz w:val="22"/>
          <w:szCs w:val="22"/>
          <w:lang w:val="ru-RU"/>
        </w:rPr>
        <w:t xml:space="preserve"> </w:t>
      </w:r>
      <w:r w:rsidR="00B01D41">
        <w:rPr>
          <w:bCs/>
          <w:sz w:val="22"/>
          <w:szCs w:val="22"/>
          <w:lang w:val="ru-RU"/>
        </w:rPr>
        <w:t>которое</w:t>
      </w:r>
      <w:r w:rsidRPr="00B01D41">
        <w:rPr>
          <w:bCs/>
          <w:sz w:val="22"/>
          <w:szCs w:val="22"/>
          <w:lang w:val="ru-RU"/>
        </w:rPr>
        <w:t xml:space="preserve"> состоит</w:t>
      </w:r>
      <w:r w:rsidR="00B01D41">
        <w:rPr>
          <w:bCs/>
          <w:sz w:val="22"/>
          <w:szCs w:val="22"/>
          <w:lang w:val="ru-RU"/>
        </w:rPr>
        <w:t>ся</w:t>
      </w:r>
      <w:r w:rsidRPr="00B01D41">
        <w:rPr>
          <w:bCs/>
          <w:sz w:val="22"/>
          <w:szCs w:val="22"/>
          <w:lang w:val="ru-RU"/>
        </w:rPr>
        <w:t xml:space="preserve"> 15 декабря 2011 года</w:t>
      </w:r>
      <w:r w:rsidR="00C845A8" w:rsidRPr="00B01D41">
        <w:rPr>
          <w:sz w:val="22"/>
          <w:szCs w:val="22"/>
          <w:lang w:val="ru-RU"/>
        </w:rPr>
        <w:t>.</w:t>
      </w:r>
    </w:p>
    <w:p w:rsidR="00CD4A23" w:rsidRPr="00B01D41" w:rsidRDefault="00CD4A23" w:rsidP="000C18B4">
      <w:pPr>
        <w:rPr>
          <w:sz w:val="22"/>
          <w:szCs w:val="22"/>
          <w:lang w:val="ru-RU"/>
        </w:rPr>
      </w:pPr>
      <w:r w:rsidRPr="00B01D41">
        <w:rPr>
          <w:sz w:val="22"/>
          <w:szCs w:val="22"/>
          <w:lang w:val="ru-RU"/>
        </w:rPr>
        <w:lastRenderedPageBreak/>
        <w:t xml:space="preserve">На </w:t>
      </w:r>
      <w:r w:rsidR="00B01D41">
        <w:rPr>
          <w:sz w:val="22"/>
          <w:szCs w:val="22"/>
          <w:lang w:val="ru-RU"/>
        </w:rPr>
        <w:t>обучающем занятии</w:t>
      </w:r>
      <w:r w:rsidRPr="00B01D41">
        <w:rPr>
          <w:sz w:val="22"/>
          <w:szCs w:val="22"/>
          <w:lang w:val="ru-RU"/>
        </w:rPr>
        <w:t xml:space="preserve"> по вопросам стандартизации будет представлена информация о том, как осуществляется стандартизация и как участники могут повысить эффективность своей деятельности, а также будет проведен</w:t>
      </w:r>
      <w:r w:rsidR="00CA65C5" w:rsidRPr="00B01D41">
        <w:rPr>
          <w:sz w:val="22"/>
          <w:szCs w:val="22"/>
          <w:lang w:val="ru-RU"/>
        </w:rPr>
        <w:t>а имитация</w:t>
      </w:r>
      <w:r w:rsidRPr="00B01D41">
        <w:rPr>
          <w:sz w:val="22"/>
          <w:szCs w:val="22"/>
          <w:lang w:val="ru-RU"/>
        </w:rPr>
        <w:t xml:space="preserve"> собрани</w:t>
      </w:r>
      <w:r w:rsidR="00CA65C5" w:rsidRPr="00B01D41">
        <w:rPr>
          <w:sz w:val="22"/>
          <w:szCs w:val="22"/>
          <w:lang w:val="ru-RU"/>
        </w:rPr>
        <w:t>я по</w:t>
      </w:r>
      <w:r w:rsidRPr="00B01D41">
        <w:rPr>
          <w:sz w:val="22"/>
          <w:szCs w:val="22"/>
          <w:lang w:val="ru-RU"/>
        </w:rPr>
        <w:t xml:space="preserve"> установлени</w:t>
      </w:r>
      <w:r w:rsidR="00CA65C5" w:rsidRPr="00B01D41">
        <w:rPr>
          <w:sz w:val="22"/>
          <w:szCs w:val="22"/>
          <w:lang w:val="ru-RU"/>
        </w:rPr>
        <w:t>ю</w:t>
      </w:r>
      <w:r w:rsidRPr="00B01D41">
        <w:rPr>
          <w:sz w:val="22"/>
          <w:szCs w:val="22"/>
          <w:lang w:val="ru-RU"/>
        </w:rPr>
        <w:t xml:space="preserve"> стандартов. Участники, представляющие академические организации, отрасль и правительственные учреждения, получат практические и теоретические знания в области стандартизации на международном уровне. </w:t>
      </w:r>
      <w:r w:rsidR="00DE36DF" w:rsidRPr="00B01D41">
        <w:rPr>
          <w:sz w:val="22"/>
          <w:szCs w:val="22"/>
          <w:lang w:val="ru-RU"/>
        </w:rPr>
        <w:t xml:space="preserve">В ходе интерактивных ролевых игр участники будут овладевать приемами достижения </w:t>
      </w:r>
      <w:r w:rsidR="00B01D41">
        <w:rPr>
          <w:sz w:val="22"/>
          <w:szCs w:val="22"/>
          <w:lang w:val="ru-RU"/>
        </w:rPr>
        <w:t>консенсуса. В </w:t>
      </w:r>
      <w:r w:rsidR="00DE36DF" w:rsidRPr="00B01D41">
        <w:rPr>
          <w:sz w:val="22"/>
          <w:szCs w:val="22"/>
          <w:lang w:val="ru-RU"/>
        </w:rPr>
        <w:t xml:space="preserve">высшей степени желательно, чтобы все участники мероприятия Калейдоскоп приняли участие в этом </w:t>
      </w:r>
      <w:r w:rsidR="000C18B4">
        <w:rPr>
          <w:sz w:val="22"/>
          <w:szCs w:val="22"/>
          <w:lang w:val="ru-RU"/>
        </w:rPr>
        <w:t>обучающем занятии</w:t>
      </w:r>
      <w:r w:rsidRPr="00B01D41">
        <w:rPr>
          <w:sz w:val="22"/>
          <w:szCs w:val="22"/>
          <w:lang w:val="ru-RU"/>
        </w:rPr>
        <w:t>.</w:t>
      </w:r>
    </w:p>
    <w:p w:rsidR="0035374F" w:rsidRPr="00B01D41" w:rsidRDefault="00CD4A23" w:rsidP="0029062A">
      <w:pPr>
        <w:rPr>
          <w:bCs/>
          <w:sz w:val="22"/>
          <w:szCs w:val="22"/>
          <w:lang w:val="ru-RU"/>
        </w:rPr>
      </w:pPr>
      <w:r w:rsidRPr="00B01D41">
        <w:rPr>
          <w:bCs/>
          <w:sz w:val="22"/>
          <w:szCs w:val="22"/>
          <w:lang w:val="ru-RU"/>
        </w:rPr>
        <w:t>5</w:t>
      </w:r>
      <w:r w:rsidR="0035374F" w:rsidRPr="00B01D41">
        <w:rPr>
          <w:bCs/>
          <w:sz w:val="22"/>
          <w:szCs w:val="22"/>
          <w:lang w:val="ru-RU"/>
        </w:rPr>
        <w:tab/>
        <w:t>Участ</w:t>
      </w:r>
      <w:r w:rsidR="00AB3648" w:rsidRPr="00B01D41">
        <w:rPr>
          <w:bCs/>
          <w:sz w:val="22"/>
          <w:szCs w:val="22"/>
          <w:lang w:val="ru-RU"/>
        </w:rPr>
        <w:t>вовать</w:t>
      </w:r>
      <w:r w:rsidR="0035374F" w:rsidRPr="00B01D41">
        <w:rPr>
          <w:bCs/>
          <w:sz w:val="22"/>
          <w:szCs w:val="22"/>
          <w:lang w:val="ru-RU"/>
        </w:rPr>
        <w:t xml:space="preserve"> в мероприятии </w:t>
      </w:r>
      <w:r w:rsidR="00AE7480" w:rsidRPr="00B01D41">
        <w:rPr>
          <w:bCs/>
          <w:sz w:val="22"/>
          <w:szCs w:val="22"/>
          <w:lang w:val="ru-RU"/>
        </w:rPr>
        <w:t>могут</w:t>
      </w:r>
      <w:r w:rsidR="00D256C9" w:rsidRPr="00B01D41">
        <w:rPr>
          <w:bCs/>
          <w:sz w:val="22"/>
          <w:szCs w:val="22"/>
          <w:lang w:val="ru-RU"/>
        </w:rPr>
        <w:t xml:space="preserve"> </w:t>
      </w:r>
      <w:r w:rsidR="0035374F" w:rsidRPr="00B01D41">
        <w:rPr>
          <w:bCs/>
          <w:sz w:val="22"/>
          <w:szCs w:val="22"/>
          <w:lang w:val="ru-RU"/>
        </w:rPr>
        <w:t>Государств</w:t>
      </w:r>
      <w:r w:rsidR="00AE7480" w:rsidRPr="00B01D41">
        <w:rPr>
          <w:bCs/>
          <w:sz w:val="22"/>
          <w:szCs w:val="22"/>
          <w:lang w:val="ru-RU"/>
        </w:rPr>
        <w:t>а</w:t>
      </w:r>
      <w:r w:rsidR="00D256C9" w:rsidRPr="00B01D41">
        <w:rPr>
          <w:bCs/>
          <w:sz w:val="22"/>
          <w:szCs w:val="22"/>
          <w:lang w:val="ru-RU"/>
        </w:rPr>
        <w:t xml:space="preserve"> – </w:t>
      </w:r>
      <w:r w:rsidR="0035374F" w:rsidRPr="00B01D41">
        <w:rPr>
          <w:bCs/>
          <w:sz w:val="22"/>
          <w:szCs w:val="22"/>
          <w:lang w:val="ru-RU"/>
        </w:rPr>
        <w:t>Член</w:t>
      </w:r>
      <w:r w:rsidR="00AE7480" w:rsidRPr="00B01D41">
        <w:rPr>
          <w:bCs/>
          <w:sz w:val="22"/>
          <w:szCs w:val="22"/>
          <w:lang w:val="ru-RU"/>
        </w:rPr>
        <w:t>ы</w:t>
      </w:r>
      <w:r w:rsidR="0035374F" w:rsidRPr="00B01D41">
        <w:rPr>
          <w:bCs/>
          <w:sz w:val="22"/>
          <w:szCs w:val="22"/>
          <w:lang w:val="ru-RU"/>
        </w:rPr>
        <w:t xml:space="preserve"> МСЭ, Член</w:t>
      </w:r>
      <w:r w:rsidR="00AE7480" w:rsidRPr="00B01D41">
        <w:rPr>
          <w:bCs/>
          <w:sz w:val="22"/>
          <w:szCs w:val="22"/>
          <w:lang w:val="ru-RU"/>
        </w:rPr>
        <w:t>ы</w:t>
      </w:r>
      <w:r w:rsidR="0035374F" w:rsidRPr="00B01D41">
        <w:rPr>
          <w:bCs/>
          <w:sz w:val="22"/>
          <w:szCs w:val="22"/>
          <w:lang w:val="ru-RU"/>
        </w:rPr>
        <w:t xml:space="preserve"> Сектора</w:t>
      </w:r>
      <w:r w:rsidR="00AB3648" w:rsidRPr="00B01D41">
        <w:rPr>
          <w:bCs/>
          <w:sz w:val="22"/>
          <w:szCs w:val="22"/>
          <w:lang w:val="ru-RU"/>
        </w:rPr>
        <w:t>,</w:t>
      </w:r>
      <w:r w:rsidR="0035374F" w:rsidRPr="00B01D41">
        <w:rPr>
          <w:bCs/>
          <w:sz w:val="22"/>
          <w:szCs w:val="22"/>
          <w:lang w:val="ru-RU"/>
        </w:rPr>
        <w:t xml:space="preserve"> Ассоциированны</w:t>
      </w:r>
      <w:r w:rsidR="00AE7480" w:rsidRPr="00B01D41">
        <w:rPr>
          <w:bCs/>
          <w:sz w:val="22"/>
          <w:szCs w:val="22"/>
          <w:lang w:val="ru-RU"/>
        </w:rPr>
        <w:t>е</w:t>
      </w:r>
      <w:r w:rsidR="0035374F" w:rsidRPr="00B01D41">
        <w:rPr>
          <w:bCs/>
          <w:sz w:val="22"/>
          <w:szCs w:val="22"/>
          <w:lang w:val="ru-RU"/>
        </w:rPr>
        <w:t xml:space="preserve"> член</w:t>
      </w:r>
      <w:r w:rsidR="00AE7480" w:rsidRPr="00B01D41">
        <w:rPr>
          <w:bCs/>
          <w:sz w:val="22"/>
          <w:szCs w:val="22"/>
          <w:lang w:val="ru-RU"/>
        </w:rPr>
        <w:t>ы</w:t>
      </w:r>
      <w:r w:rsidR="00AB3648" w:rsidRPr="00B01D41">
        <w:rPr>
          <w:bCs/>
          <w:sz w:val="22"/>
          <w:szCs w:val="22"/>
          <w:lang w:val="ru-RU"/>
        </w:rPr>
        <w:t xml:space="preserve"> и академические организации</w:t>
      </w:r>
      <w:r w:rsidR="0035374F" w:rsidRPr="00B01D41">
        <w:rPr>
          <w:bCs/>
          <w:sz w:val="22"/>
          <w:szCs w:val="22"/>
          <w:lang w:val="ru-RU"/>
        </w:rPr>
        <w:t>, а также любо</w:t>
      </w:r>
      <w:r w:rsidR="00AE7480" w:rsidRPr="00B01D41">
        <w:rPr>
          <w:bCs/>
          <w:sz w:val="22"/>
          <w:szCs w:val="22"/>
          <w:lang w:val="ru-RU"/>
        </w:rPr>
        <w:t>е</w:t>
      </w:r>
      <w:r w:rsidR="0035374F" w:rsidRPr="00B01D41">
        <w:rPr>
          <w:bCs/>
          <w:sz w:val="22"/>
          <w:szCs w:val="22"/>
          <w:lang w:val="ru-RU"/>
        </w:rPr>
        <w:t xml:space="preserve"> лиц</w:t>
      </w:r>
      <w:r w:rsidR="00AE7480" w:rsidRPr="00B01D41">
        <w:rPr>
          <w:bCs/>
          <w:sz w:val="22"/>
          <w:szCs w:val="22"/>
          <w:lang w:val="ru-RU"/>
        </w:rPr>
        <w:t>о</w:t>
      </w:r>
      <w:r w:rsidR="0035374F" w:rsidRPr="00B01D41">
        <w:rPr>
          <w:bCs/>
          <w:sz w:val="22"/>
          <w:szCs w:val="22"/>
          <w:lang w:val="ru-RU"/>
        </w:rPr>
        <w:t xml:space="preserve"> из страны, являющейся </w:t>
      </w:r>
      <w:r w:rsidR="002334A2" w:rsidRPr="00B01D41">
        <w:rPr>
          <w:bCs/>
          <w:sz w:val="22"/>
          <w:szCs w:val="22"/>
          <w:lang w:val="ru-RU"/>
        </w:rPr>
        <w:t xml:space="preserve">Членом </w:t>
      </w:r>
      <w:r w:rsidR="0035374F" w:rsidRPr="00B01D41">
        <w:rPr>
          <w:bCs/>
          <w:sz w:val="22"/>
          <w:szCs w:val="22"/>
          <w:lang w:val="ru-RU"/>
        </w:rPr>
        <w:t xml:space="preserve">МСЭ, которое пожелает внести свой вклад в работу. К таким лицам относятся также члены международных, региональных и национальных организаций. Участие в </w:t>
      </w:r>
      <w:r w:rsidR="0029062A">
        <w:rPr>
          <w:bCs/>
          <w:sz w:val="22"/>
          <w:szCs w:val="22"/>
          <w:lang w:val="ru-RU"/>
        </w:rPr>
        <w:t>мероприятии</w:t>
      </w:r>
      <w:r w:rsidR="002334A2" w:rsidRPr="00B01D41">
        <w:rPr>
          <w:bCs/>
          <w:sz w:val="22"/>
          <w:szCs w:val="22"/>
          <w:lang w:val="ru-RU"/>
        </w:rPr>
        <w:t xml:space="preserve"> </w:t>
      </w:r>
      <w:r w:rsidR="0035374F" w:rsidRPr="00B01D41">
        <w:rPr>
          <w:bCs/>
          <w:sz w:val="22"/>
          <w:szCs w:val="22"/>
          <w:lang w:val="ru-RU"/>
        </w:rPr>
        <w:t>является бесплатным, но стипендии не предоставляются.</w:t>
      </w:r>
    </w:p>
    <w:p w:rsidR="00CD4A23" w:rsidRPr="00B01D41" w:rsidRDefault="00CD4A23" w:rsidP="000C18B4">
      <w:pPr>
        <w:rPr>
          <w:bCs/>
          <w:sz w:val="22"/>
          <w:szCs w:val="22"/>
          <w:lang w:val="ru-RU"/>
        </w:rPr>
      </w:pPr>
      <w:r w:rsidRPr="00B01D41">
        <w:rPr>
          <w:bCs/>
          <w:sz w:val="22"/>
          <w:szCs w:val="22"/>
          <w:lang w:val="ru-RU"/>
        </w:rPr>
        <w:t>6</w:t>
      </w:r>
      <w:r w:rsidRPr="00B01D41">
        <w:rPr>
          <w:bCs/>
          <w:sz w:val="22"/>
          <w:szCs w:val="22"/>
          <w:lang w:val="ru-RU"/>
        </w:rPr>
        <w:tab/>
        <w:t xml:space="preserve">Мы призываем всех </w:t>
      </w:r>
      <w:r w:rsidR="000C18B4" w:rsidRPr="00B01D41">
        <w:rPr>
          <w:bCs/>
          <w:sz w:val="22"/>
          <w:szCs w:val="22"/>
          <w:lang w:val="ru-RU"/>
        </w:rPr>
        <w:t xml:space="preserve">Членов </w:t>
      </w:r>
      <w:r w:rsidRPr="00B01D41">
        <w:rPr>
          <w:bCs/>
          <w:sz w:val="22"/>
          <w:szCs w:val="22"/>
          <w:lang w:val="ru-RU"/>
        </w:rPr>
        <w:t>МСЭ осуществ</w:t>
      </w:r>
      <w:r w:rsidR="000C18B4">
        <w:rPr>
          <w:bCs/>
          <w:sz w:val="22"/>
          <w:szCs w:val="22"/>
          <w:lang w:val="ru-RU"/>
        </w:rPr>
        <w:t>лять</w:t>
      </w:r>
      <w:r w:rsidRPr="00B01D41">
        <w:rPr>
          <w:bCs/>
          <w:sz w:val="22"/>
          <w:szCs w:val="22"/>
          <w:lang w:val="ru-RU"/>
        </w:rPr>
        <w:t xml:space="preserve"> </w:t>
      </w:r>
      <w:r w:rsidR="000C18B4">
        <w:rPr>
          <w:bCs/>
          <w:sz w:val="22"/>
          <w:szCs w:val="22"/>
          <w:lang w:val="ru-RU"/>
        </w:rPr>
        <w:t>пропаганду</w:t>
      </w:r>
      <w:r w:rsidRPr="00B01D41">
        <w:rPr>
          <w:bCs/>
          <w:sz w:val="22"/>
          <w:szCs w:val="22"/>
          <w:lang w:val="ru-RU"/>
        </w:rPr>
        <w:t xml:space="preserve"> данн</w:t>
      </w:r>
      <w:r w:rsidR="00130DB6" w:rsidRPr="00B01D41">
        <w:rPr>
          <w:bCs/>
          <w:sz w:val="22"/>
          <w:szCs w:val="22"/>
          <w:lang w:val="ru-RU"/>
        </w:rPr>
        <w:t>ых мероприяти</w:t>
      </w:r>
      <w:r w:rsidR="000C18B4">
        <w:rPr>
          <w:bCs/>
          <w:sz w:val="22"/>
          <w:szCs w:val="22"/>
          <w:lang w:val="ru-RU"/>
        </w:rPr>
        <w:t>й</w:t>
      </w:r>
      <w:r w:rsidR="00AB3648" w:rsidRPr="00B01D41">
        <w:rPr>
          <w:bCs/>
          <w:sz w:val="22"/>
          <w:szCs w:val="22"/>
          <w:lang w:val="ru-RU"/>
        </w:rPr>
        <w:t xml:space="preserve"> среди научного сообщества своих стран</w:t>
      </w:r>
      <w:r w:rsidRPr="00B01D41">
        <w:rPr>
          <w:bCs/>
          <w:sz w:val="22"/>
          <w:szCs w:val="22"/>
          <w:lang w:val="ru-RU"/>
        </w:rPr>
        <w:t>.</w:t>
      </w:r>
    </w:p>
    <w:p w:rsidR="0035374F" w:rsidRPr="00B01D41" w:rsidRDefault="00AB3648" w:rsidP="00AB3648">
      <w:pPr>
        <w:rPr>
          <w:sz w:val="22"/>
          <w:szCs w:val="22"/>
          <w:lang w:val="ru-RU"/>
        </w:rPr>
      </w:pPr>
      <w:r w:rsidRPr="00B01D41">
        <w:rPr>
          <w:sz w:val="22"/>
          <w:szCs w:val="22"/>
          <w:lang w:val="ru-RU"/>
        </w:rPr>
        <w:t>7</w:t>
      </w:r>
      <w:r w:rsidR="0035374F" w:rsidRPr="00B01D41">
        <w:rPr>
          <w:sz w:val="22"/>
          <w:szCs w:val="22"/>
          <w:lang w:val="ru-RU"/>
        </w:rPr>
        <w:tab/>
        <w:t>Информация о данном мероприятии</w:t>
      </w:r>
      <w:r w:rsidRPr="00B01D41">
        <w:rPr>
          <w:sz w:val="22"/>
          <w:szCs w:val="22"/>
          <w:lang w:val="ru-RU"/>
        </w:rPr>
        <w:t>, включая проект программы и презентации,</w:t>
      </w:r>
      <w:r w:rsidR="0035374F" w:rsidRPr="00B01D41">
        <w:rPr>
          <w:sz w:val="22"/>
          <w:szCs w:val="22"/>
          <w:lang w:val="ru-RU"/>
        </w:rPr>
        <w:t xml:space="preserve"> </w:t>
      </w:r>
      <w:r w:rsidR="0035374F" w:rsidRPr="00B01D41">
        <w:rPr>
          <w:bCs/>
          <w:sz w:val="22"/>
          <w:szCs w:val="22"/>
          <w:lang w:val="ru-RU"/>
        </w:rPr>
        <w:t>размещена</w:t>
      </w:r>
      <w:r w:rsidR="0035374F" w:rsidRPr="00B01D41">
        <w:rPr>
          <w:sz w:val="22"/>
          <w:szCs w:val="22"/>
          <w:lang w:val="ru-RU"/>
        </w:rPr>
        <w:t xml:space="preserve"> на веб-сайте МСЭ-Т по следующему адресу:</w:t>
      </w:r>
      <w:r w:rsidRPr="00B01D41">
        <w:rPr>
          <w:sz w:val="22"/>
          <w:szCs w:val="22"/>
          <w:lang w:val="ru-RU"/>
        </w:rPr>
        <w:t xml:space="preserve"> </w:t>
      </w:r>
      <w:hyperlink r:id="rId10" w:history="1">
        <w:r w:rsidRPr="00B01D41">
          <w:rPr>
            <w:rStyle w:val="Hyperlink"/>
            <w:sz w:val="22"/>
            <w:szCs w:val="22"/>
          </w:rPr>
          <w:t>http</w:t>
        </w:r>
        <w:r w:rsidRPr="00B01D41">
          <w:rPr>
            <w:rStyle w:val="Hyperlink"/>
            <w:sz w:val="22"/>
            <w:szCs w:val="22"/>
            <w:lang w:val="ru-RU"/>
          </w:rPr>
          <w:t>://</w:t>
        </w:r>
        <w:r w:rsidRPr="00B01D41">
          <w:rPr>
            <w:rStyle w:val="Hyperlink"/>
            <w:sz w:val="22"/>
            <w:szCs w:val="22"/>
          </w:rPr>
          <w:t>www</w:t>
        </w:r>
        <w:r w:rsidRPr="00B01D41">
          <w:rPr>
            <w:rStyle w:val="Hyperlink"/>
            <w:sz w:val="22"/>
            <w:szCs w:val="22"/>
            <w:lang w:val="ru-RU"/>
          </w:rPr>
          <w:t>.</w:t>
        </w:r>
        <w:r w:rsidRPr="00B01D41">
          <w:rPr>
            <w:rStyle w:val="Hyperlink"/>
            <w:sz w:val="22"/>
            <w:szCs w:val="22"/>
          </w:rPr>
          <w:t>itu</w:t>
        </w:r>
        <w:r w:rsidRPr="00B01D41">
          <w:rPr>
            <w:rStyle w:val="Hyperlink"/>
            <w:sz w:val="22"/>
            <w:szCs w:val="22"/>
            <w:lang w:val="ru-RU"/>
          </w:rPr>
          <w:t>-</w:t>
        </w:r>
        <w:r w:rsidRPr="00B01D41">
          <w:rPr>
            <w:rStyle w:val="Hyperlink"/>
            <w:sz w:val="22"/>
            <w:szCs w:val="22"/>
          </w:rPr>
          <w:t>kaleidoscope</w:t>
        </w:r>
        <w:r w:rsidRPr="00B01D41">
          <w:rPr>
            <w:rStyle w:val="Hyperlink"/>
            <w:sz w:val="22"/>
            <w:szCs w:val="22"/>
            <w:lang w:val="ru-RU"/>
          </w:rPr>
          <w:t>.</w:t>
        </w:r>
        <w:r w:rsidRPr="00B01D41">
          <w:rPr>
            <w:rStyle w:val="Hyperlink"/>
            <w:sz w:val="22"/>
            <w:szCs w:val="22"/>
          </w:rPr>
          <w:t>org</w:t>
        </w:r>
        <w:r w:rsidRPr="00B01D41">
          <w:rPr>
            <w:rStyle w:val="Hyperlink"/>
            <w:sz w:val="22"/>
            <w:szCs w:val="22"/>
            <w:lang w:val="ru-RU"/>
          </w:rPr>
          <w:t>/2011</w:t>
        </w:r>
      </w:hyperlink>
      <w:r w:rsidR="0035374F" w:rsidRPr="00B01D41">
        <w:rPr>
          <w:sz w:val="22"/>
          <w:szCs w:val="22"/>
          <w:lang w:val="ru-RU"/>
        </w:rPr>
        <w:t>.</w:t>
      </w:r>
    </w:p>
    <w:p w:rsidR="00AB3648" w:rsidRPr="00B01D41" w:rsidRDefault="00AB3648" w:rsidP="007A428A">
      <w:pPr>
        <w:rPr>
          <w:sz w:val="22"/>
          <w:szCs w:val="22"/>
          <w:lang w:val="ru-RU"/>
        </w:rPr>
      </w:pPr>
      <w:r w:rsidRPr="00B01D41">
        <w:rPr>
          <w:bCs/>
          <w:sz w:val="22"/>
          <w:szCs w:val="22"/>
          <w:lang w:val="ru-RU"/>
        </w:rPr>
        <w:t>8</w:t>
      </w:r>
      <w:r w:rsidRPr="00B01D41">
        <w:rPr>
          <w:bCs/>
          <w:sz w:val="22"/>
          <w:szCs w:val="22"/>
          <w:lang w:val="ru-RU"/>
        </w:rPr>
        <w:tab/>
      </w:r>
      <w:r w:rsidRPr="00B01D41">
        <w:rPr>
          <w:sz w:val="22"/>
          <w:szCs w:val="22"/>
          <w:lang w:val="ru-RU"/>
        </w:rPr>
        <w:t xml:space="preserve">Открытие мероприятия состоится в первый день его работы в 09 час. 30 мин. Регистрация участников начнется в 08 час. 30 мин. </w:t>
      </w:r>
      <w:r w:rsidR="007A428A" w:rsidRPr="00B01D41">
        <w:rPr>
          <w:sz w:val="22"/>
          <w:szCs w:val="22"/>
          <w:lang w:val="ru-RU"/>
        </w:rPr>
        <w:t xml:space="preserve">Подробная информация о залах заседаний будет размещена в зоне регистрации. Просим обратить внимание, что регистрация участников данных мероприятий будет проводиться с использованием онлайновой формы, которая размещена на веб-сайте мероприятия по адресу: </w:t>
      </w:r>
      <w:hyperlink r:id="rId11" w:history="1">
        <w:r w:rsidR="007A428A" w:rsidRPr="00B01D41">
          <w:rPr>
            <w:rStyle w:val="Hyperlink"/>
            <w:sz w:val="22"/>
            <w:szCs w:val="22"/>
          </w:rPr>
          <w:t>http</w:t>
        </w:r>
        <w:r w:rsidR="007A428A" w:rsidRPr="00B01D41">
          <w:rPr>
            <w:rStyle w:val="Hyperlink"/>
            <w:sz w:val="22"/>
            <w:szCs w:val="22"/>
            <w:lang w:val="ru-RU"/>
          </w:rPr>
          <w:t>://</w:t>
        </w:r>
        <w:r w:rsidR="007A428A" w:rsidRPr="00B01D41">
          <w:rPr>
            <w:rStyle w:val="Hyperlink"/>
            <w:sz w:val="22"/>
            <w:szCs w:val="22"/>
          </w:rPr>
          <w:t>www</w:t>
        </w:r>
        <w:r w:rsidR="007A428A" w:rsidRPr="00B01D41">
          <w:rPr>
            <w:rStyle w:val="Hyperlink"/>
            <w:sz w:val="22"/>
            <w:szCs w:val="22"/>
            <w:lang w:val="ru-RU"/>
          </w:rPr>
          <w:t>.</w:t>
        </w:r>
        <w:r w:rsidR="007A428A" w:rsidRPr="00B01D41">
          <w:rPr>
            <w:rStyle w:val="Hyperlink"/>
            <w:sz w:val="22"/>
            <w:szCs w:val="22"/>
          </w:rPr>
          <w:t>itu</w:t>
        </w:r>
        <w:r w:rsidR="007A428A" w:rsidRPr="00B01D41">
          <w:rPr>
            <w:rStyle w:val="Hyperlink"/>
            <w:sz w:val="22"/>
            <w:szCs w:val="22"/>
            <w:lang w:val="ru-RU"/>
          </w:rPr>
          <w:t>-</w:t>
        </w:r>
        <w:r w:rsidR="007A428A" w:rsidRPr="00B01D41">
          <w:rPr>
            <w:rStyle w:val="Hyperlink"/>
            <w:sz w:val="22"/>
            <w:szCs w:val="22"/>
          </w:rPr>
          <w:t>kaleidoscope</w:t>
        </w:r>
        <w:r w:rsidR="007A428A" w:rsidRPr="00B01D41">
          <w:rPr>
            <w:rStyle w:val="Hyperlink"/>
            <w:sz w:val="22"/>
            <w:szCs w:val="22"/>
            <w:lang w:val="ru-RU"/>
          </w:rPr>
          <w:t>.</w:t>
        </w:r>
        <w:r w:rsidR="007A428A" w:rsidRPr="00B01D41">
          <w:rPr>
            <w:rStyle w:val="Hyperlink"/>
            <w:sz w:val="22"/>
            <w:szCs w:val="22"/>
          </w:rPr>
          <w:t>org</w:t>
        </w:r>
        <w:r w:rsidR="007A428A" w:rsidRPr="00B01D41">
          <w:rPr>
            <w:rStyle w:val="Hyperlink"/>
            <w:sz w:val="22"/>
            <w:szCs w:val="22"/>
            <w:lang w:val="ru-RU"/>
          </w:rPr>
          <w:t>/2011</w:t>
        </w:r>
      </w:hyperlink>
      <w:r w:rsidR="007A428A" w:rsidRPr="00B01D41">
        <w:rPr>
          <w:sz w:val="22"/>
          <w:szCs w:val="22"/>
          <w:lang w:val="ru-RU"/>
        </w:rPr>
        <w:t>. Просим осуществить онлайновую регистрацию в максимально короткий срок, но не позднее 28 ноября 2011 года</w:t>
      </w:r>
    </w:p>
    <w:p w:rsidR="0035374F" w:rsidRPr="00B01D41" w:rsidRDefault="006707C7" w:rsidP="00130DB6">
      <w:pPr>
        <w:rPr>
          <w:bCs/>
          <w:sz w:val="22"/>
          <w:szCs w:val="22"/>
          <w:lang w:val="ru-RU"/>
        </w:rPr>
      </w:pPr>
      <w:r w:rsidRPr="00B01D41">
        <w:rPr>
          <w:sz w:val="22"/>
          <w:szCs w:val="22"/>
          <w:lang w:val="ru-RU"/>
        </w:rPr>
        <w:t>9</w:t>
      </w:r>
      <w:r w:rsidRPr="00B01D41">
        <w:rPr>
          <w:sz w:val="22"/>
          <w:szCs w:val="22"/>
          <w:lang w:val="ru-RU"/>
        </w:rPr>
        <w:tab/>
      </w:r>
      <w:r w:rsidR="00C16AA3" w:rsidRPr="00B01D41">
        <w:rPr>
          <w:bCs/>
          <w:sz w:val="22"/>
          <w:szCs w:val="22"/>
          <w:lang w:val="ru-RU"/>
        </w:rPr>
        <w:t xml:space="preserve">Напоминаем, что для въезда </w:t>
      </w:r>
      <w:r w:rsidR="0035374F" w:rsidRPr="00B01D41">
        <w:rPr>
          <w:bCs/>
          <w:sz w:val="22"/>
          <w:szCs w:val="22"/>
          <w:lang w:val="ru-RU"/>
        </w:rPr>
        <w:t xml:space="preserve">в </w:t>
      </w:r>
      <w:r w:rsidRPr="00B01D41">
        <w:rPr>
          <w:bCs/>
          <w:sz w:val="22"/>
          <w:szCs w:val="22"/>
          <w:lang w:val="ru-RU"/>
        </w:rPr>
        <w:t xml:space="preserve">Южно-Африканскую </w:t>
      </w:r>
      <w:r w:rsidR="00130DB6" w:rsidRPr="00B01D41">
        <w:rPr>
          <w:bCs/>
          <w:sz w:val="22"/>
          <w:szCs w:val="22"/>
          <w:lang w:val="ru-RU"/>
        </w:rPr>
        <w:t>Р</w:t>
      </w:r>
      <w:r w:rsidRPr="00B01D41">
        <w:rPr>
          <w:bCs/>
          <w:sz w:val="22"/>
          <w:szCs w:val="22"/>
          <w:lang w:val="ru-RU"/>
        </w:rPr>
        <w:t>еспублику</w:t>
      </w:r>
      <w:r w:rsidR="0035374F" w:rsidRPr="00B01D41">
        <w:rPr>
          <w:bCs/>
          <w:sz w:val="22"/>
          <w:szCs w:val="22"/>
          <w:lang w:val="ru-RU"/>
        </w:rPr>
        <w:t xml:space="preserve"> и пребывания там гражданам определенных государств необходима виза. В таких случаях визу следует запрашивать и получать в учреждении (посольстве или консульстве), представляющем </w:t>
      </w:r>
      <w:r w:rsidRPr="00B01D41">
        <w:rPr>
          <w:bCs/>
          <w:sz w:val="22"/>
          <w:szCs w:val="22"/>
          <w:lang w:val="ru-RU"/>
        </w:rPr>
        <w:t>Южно-Африканскую Республику</w:t>
      </w:r>
      <w:r w:rsidR="0035374F" w:rsidRPr="00B01D41">
        <w:rPr>
          <w:bCs/>
          <w:sz w:val="22"/>
          <w:szCs w:val="22"/>
          <w:lang w:val="ru-RU"/>
        </w:rPr>
        <w:t xml:space="preserve"> в вашей стране, или</w:t>
      </w:r>
      <w:r w:rsidR="003E746A" w:rsidRPr="00B01D41">
        <w:rPr>
          <w:bCs/>
          <w:sz w:val="22"/>
          <w:szCs w:val="22"/>
          <w:lang w:val="ru-RU"/>
        </w:rPr>
        <w:t>,</w:t>
      </w:r>
      <w:r w:rsidR="0035374F" w:rsidRPr="00B01D41">
        <w:rPr>
          <w:bCs/>
          <w:sz w:val="22"/>
          <w:szCs w:val="22"/>
          <w:lang w:val="ru-RU"/>
        </w:rPr>
        <w:t xml:space="preserve"> если в вашей стра</w:t>
      </w:r>
      <w:r w:rsidR="00C16AA3" w:rsidRPr="00B01D41">
        <w:rPr>
          <w:bCs/>
          <w:sz w:val="22"/>
          <w:szCs w:val="22"/>
          <w:lang w:val="ru-RU"/>
        </w:rPr>
        <w:t>не такое учреждение отсутствует</w:t>
      </w:r>
      <w:r w:rsidR="003E746A" w:rsidRPr="00B01D41">
        <w:rPr>
          <w:bCs/>
          <w:sz w:val="22"/>
          <w:szCs w:val="22"/>
          <w:lang w:val="ru-RU"/>
        </w:rPr>
        <w:t>,</w:t>
      </w:r>
      <w:r w:rsidR="00C16AA3" w:rsidRPr="00B01D41">
        <w:rPr>
          <w:bCs/>
          <w:sz w:val="22"/>
          <w:szCs w:val="22"/>
          <w:lang w:val="ru-RU"/>
        </w:rPr>
        <w:t xml:space="preserve"> – в ближайшем к стране выезда.</w:t>
      </w:r>
      <w:r w:rsidR="0035374F" w:rsidRPr="00B01D41">
        <w:rPr>
          <w:bCs/>
          <w:sz w:val="22"/>
          <w:szCs w:val="22"/>
          <w:lang w:val="ru-RU"/>
        </w:rPr>
        <w:t xml:space="preserve"> Участник</w:t>
      </w:r>
      <w:r w:rsidR="000E082E" w:rsidRPr="00B01D41">
        <w:rPr>
          <w:bCs/>
          <w:sz w:val="22"/>
          <w:szCs w:val="22"/>
          <w:lang w:val="ru-RU"/>
        </w:rPr>
        <w:t>ам</w:t>
      </w:r>
      <w:r w:rsidR="0035374F" w:rsidRPr="00B01D41">
        <w:rPr>
          <w:bCs/>
          <w:sz w:val="22"/>
          <w:szCs w:val="22"/>
          <w:lang w:val="ru-RU"/>
        </w:rPr>
        <w:t xml:space="preserve">, которым необходимо содействие принимающей стороны в получении въездной визы, </w:t>
      </w:r>
      <w:r w:rsidR="000E082E" w:rsidRPr="00B01D41">
        <w:rPr>
          <w:bCs/>
          <w:sz w:val="22"/>
          <w:szCs w:val="22"/>
          <w:lang w:val="ru-RU"/>
        </w:rPr>
        <w:t>предлагаем</w:t>
      </w:r>
      <w:r w:rsidR="001540F6" w:rsidRPr="00B01D41">
        <w:rPr>
          <w:bCs/>
          <w:sz w:val="22"/>
          <w:szCs w:val="22"/>
          <w:lang w:val="ru-RU"/>
        </w:rPr>
        <w:t xml:space="preserve"> ознакомиться с информацией, </w:t>
      </w:r>
      <w:r w:rsidR="00721924" w:rsidRPr="00B01D41">
        <w:rPr>
          <w:bCs/>
          <w:sz w:val="22"/>
          <w:szCs w:val="22"/>
          <w:lang w:val="ru-RU"/>
        </w:rPr>
        <w:t>представленной</w:t>
      </w:r>
      <w:r w:rsidR="001540F6" w:rsidRPr="00B01D41">
        <w:rPr>
          <w:bCs/>
          <w:sz w:val="22"/>
          <w:szCs w:val="22"/>
          <w:lang w:val="ru-RU"/>
        </w:rPr>
        <w:t xml:space="preserve"> на веб-странице</w:t>
      </w:r>
      <w:r w:rsidR="00854560" w:rsidRPr="00B01D41">
        <w:rPr>
          <w:bCs/>
          <w:sz w:val="22"/>
          <w:szCs w:val="22"/>
          <w:lang w:val="ru-RU"/>
        </w:rPr>
        <w:t xml:space="preserve"> Калейдоскопа</w:t>
      </w:r>
      <w:r w:rsidR="001540F6" w:rsidRPr="00B01D41">
        <w:rPr>
          <w:bCs/>
          <w:sz w:val="22"/>
          <w:szCs w:val="22"/>
          <w:lang w:val="ru-RU"/>
        </w:rPr>
        <w:t xml:space="preserve"> по адресу: </w:t>
      </w:r>
      <w:hyperlink r:id="rId12" w:history="1">
        <w:r w:rsidR="00854560" w:rsidRPr="00B01D41">
          <w:rPr>
            <w:rStyle w:val="Hyperlink"/>
            <w:sz w:val="22"/>
            <w:szCs w:val="22"/>
          </w:rPr>
          <w:t>http</w:t>
        </w:r>
        <w:r w:rsidR="00854560" w:rsidRPr="00B01D41">
          <w:rPr>
            <w:rStyle w:val="Hyperlink"/>
            <w:sz w:val="22"/>
            <w:szCs w:val="22"/>
            <w:lang w:val="ru-RU"/>
          </w:rPr>
          <w:t>://</w:t>
        </w:r>
        <w:r w:rsidR="00854560" w:rsidRPr="00B01D41">
          <w:rPr>
            <w:rStyle w:val="Hyperlink"/>
            <w:sz w:val="22"/>
            <w:szCs w:val="22"/>
          </w:rPr>
          <w:t>www</w:t>
        </w:r>
        <w:r w:rsidR="00854560" w:rsidRPr="00B01D41">
          <w:rPr>
            <w:rStyle w:val="Hyperlink"/>
            <w:sz w:val="22"/>
            <w:szCs w:val="22"/>
            <w:lang w:val="ru-RU"/>
          </w:rPr>
          <w:t>.</w:t>
        </w:r>
        <w:r w:rsidR="00854560" w:rsidRPr="00B01D41">
          <w:rPr>
            <w:rStyle w:val="Hyperlink"/>
            <w:sz w:val="22"/>
            <w:szCs w:val="22"/>
          </w:rPr>
          <w:t>itu</w:t>
        </w:r>
        <w:r w:rsidR="00854560" w:rsidRPr="00B01D41">
          <w:rPr>
            <w:rStyle w:val="Hyperlink"/>
            <w:sz w:val="22"/>
            <w:szCs w:val="22"/>
            <w:lang w:val="ru-RU"/>
          </w:rPr>
          <w:t>-</w:t>
        </w:r>
        <w:r w:rsidR="00854560" w:rsidRPr="00B01D41">
          <w:rPr>
            <w:rStyle w:val="Hyperlink"/>
            <w:sz w:val="22"/>
            <w:szCs w:val="22"/>
          </w:rPr>
          <w:t>kaleidoscope</w:t>
        </w:r>
        <w:r w:rsidR="00854560" w:rsidRPr="00B01D41">
          <w:rPr>
            <w:rStyle w:val="Hyperlink"/>
            <w:sz w:val="22"/>
            <w:szCs w:val="22"/>
            <w:lang w:val="ru-RU"/>
          </w:rPr>
          <w:t>.</w:t>
        </w:r>
        <w:r w:rsidR="00854560" w:rsidRPr="00B01D41">
          <w:rPr>
            <w:rStyle w:val="Hyperlink"/>
            <w:sz w:val="22"/>
            <w:szCs w:val="22"/>
          </w:rPr>
          <w:t>org</w:t>
        </w:r>
        <w:r w:rsidR="00854560" w:rsidRPr="00B01D41">
          <w:rPr>
            <w:rStyle w:val="Hyperlink"/>
            <w:sz w:val="22"/>
            <w:szCs w:val="22"/>
            <w:lang w:val="ru-RU"/>
          </w:rPr>
          <w:t>/2011</w:t>
        </w:r>
      </w:hyperlink>
      <w:r w:rsidR="00721924" w:rsidRPr="00B01D41">
        <w:rPr>
          <w:sz w:val="22"/>
          <w:szCs w:val="22"/>
          <w:lang w:val="ru-RU"/>
        </w:rPr>
        <w:t>, которая будет размещаться</w:t>
      </w:r>
      <w:r w:rsidR="001540F6" w:rsidRPr="00B01D41">
        <w:rPr>
          <w:sz w:val="22"/>
          <w:szCs w:val="22"/>
          <w:lang w:val="ru-RU"/>
        </w:rPr>
        <w:t xml:space="preserve"> </w:t>
      </w:r>
      <w:r w:rsidR="005164D4" w:rsidRPr="00B01D41">
        <w:rPr>
          <w:sz w:val="22"/>
          <w:szCs w:val="22"/>
          <w:lang w:val="ru-RU"/>
        </w:rPr>
        <w:t>по мере поступления</w:t>
      </w:r>
      <w:r w:rsidR="001540F6" w:rsidRPr="00B01D41">
        <w:rPr>
          <w:sz w:val="22"/>
          <w:szCs w:val="22"/>
          <w:lang w:val="ru-RU"/>
        </w:rPr>
        <w:t>.</w:t>
      </w:r>
    </w:p>
    <w:p w:rsidR="0035374F" w:rsidRPr="00B01D41" w:rsidRDefault="0035374F" w:rsidP="0035374F">
      <w:pPr>
        <w:spacing w:before="360"/>
        <w:rPr>
          <w:sz w:val="22"/>
          <w:szCs w:val="22"/>
          <w:lang w:val="ru-RU"/>
        </w:rPr>
      </w:pPr>
      <w:r w:rsidRPr="00B01D41">
        <w:rPr>
          <w:sz w:val="22"/>
          <w:szCs w:val="22"/>
          <w:lang w:val="ru-RU"/>
        </w:rPr>
        <w:t>С уважением,</w:t>
      </w:r>
    </w:p>
    <w:p w:rsidR="0035374F" w:rsidRPr="00B01D41" w:rsidRDefault="0035374F" w:rsidP="0035374F">
      <w:pPr>
        <w:spacing w:before="1440"/>
        <w:rPr>
          <w:sz w:val="22"/>
          <w:szCs w:val="22"/>
          <w:lang w:val="ru-RU"/>
        </w:rPr>
      </w:pPr>
      <w:r w:rsidRPr="00B01D41">
        <w:rPr>
          <w:sz w:val="22"/>
          <w:szCs w:val="22"/>
          <w:lang w:val="ru-RU"/>
        </w:rPr>
        <w:t>Малколм Джонсон</w:t>
      </w:r>
      <w:r w:rsidRPr="00B01D41">
        <w:rPr>
          <w:sz w:val="22"/>
          <w:szCs w:val="22"/>
          <w:lang w:val="ru-RU"/>
        </w:rPr>
        <w:br/>
        <w:t>Директор Бюро</w:t>
      </w:r>
      <w:r w:rsidRPr="00B01D41">
        <w:rPr>
          <w:sz w:val="22"/>
          <w:szCs w:val="22"/>
          <w:lang w:val="ru-RU"/>
        </w:rPr>
        <w:br/>
        <w:t>стандартизации электросвязи</w:t>
      </w:r>
    </w:p>
    <w:sectPr w:rsidR="0035374F" w:rsidRPr="00B01D41" w:rsidSect="00854560">
      <w:headerReference w:type="default" r:id="rId13"/>
      <w:footerReference w:type="default" r:id="rId14"/>
      <w:footerReference w:type="first" r:id="rId15"/>
      <w:pgSz w:w="11907" w:h="16727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88" w:rsidRDefault="00B22588">
      <w:r>
        <w:separator/>
      </w:r>
    </w:p>
  </w:endnote>
  <w:endnote w:type="continuationSeparator" w:id="0">
    <w:p w:rsidR="00B22588" w:rsidRDefault="00B2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88" w:rsidRPr="000C18B4" w:rsidRDefault="00D56C63" w:rsidP="00D56C63">
    <w:pPr>
      <w:pStyle w:val="Footer"/>
      <w:rPr>
        <w:lang w:val="fr-CH"/>
      </w:rPr>
    </w:pPr>
    <w:r>
      <w:t>itu-t\bureau\circ\172r.doc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E2644" w:rsidRPr="00000DBD" w:rsidTr="003E3F6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 w:rsidRPr="00000DBD"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Telephone</w:t>
          </w:r>
          <w:r w:rsidRPr="00000DBD"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E-mail:</w:t>
          </w:r>
          <w:r w:rsidRPr="00000DBD">
            <w:rPr>
              <w:sz w:val="18"/>
            </w:rPr>
            <w:tab/>
          </w:r>
          <w:hyperlink r:id="rId1" w:history="1">
            <w:r w:rsidRPr="008B2EA2">
              <w:rPr>
                <w:rStyle w:val="Hyperlink"/>
                <w:sz w:val="18"/>
              </w:rPr>
              <w:t>itumail@itu.int</w:t>
            </w:r>
          </w:hyperlink>
        </w:p>
      </w:tc>
    </w:tr>
    <w:tr w:rsidR="009E2644" w:rsidRPr="00000DBD" w:rsidTr="003E3F60">
      <w:trPr>
        <w:cantSplit/>
      </w:trPr>
      <w:tc>
        <w:tcPr>
          <w:tcW w:w="1062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</w:rPr>
                <w:t>Geneva</w:t>
              </w:r>
            </w:smartTag>
          </w:smartTag>
          <w:r w:rsidRPr="00000DBD">
            <w:rPr>
              <w:sz w:val="18"/>
            </w:rPr>
            <w:t xml:space="preserve"> 20</w:t>
          </w:r>
        </w:p>
      </w:tc>
      <w:tc>
        <w:tcPr>
          <w:tcW w:w="1583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Telefax</w:t>
          </w:r>
          <w:r w:rsidRPr="00000DBD">
            <w:rPr>
              <w:sz w:val="18"/>
            </w:rPr>
            <w:tab/>
            <w:t>Gr3:</w:t>
          </w:r>
          <w:r w:rsidRPr="00000DBD">
            <w:rPr>
              <w:sz w:val="18"/>
            </w:rPr>
            <w:tab/>
            <w:t>+41 22 733 72 56</w:t>
          </w:r>
        </w:p>
      </w:tc>
      <w:tc>
        <w:tcPr>
          <w:tcW w:w="1224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Telegram ITU GENEVE</w:t>
          </w:r>
        </w:p>
      </w:tc>
      <w:tc>
        <w:tcPr>
          <w:tcW w:w="1131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  <w:lang w:val="ru-RU"/>
            </w:rPr>
            <w:tab/>
          </w:r>
          <w:hyperlink r:id="rId2" w:history="1">
            <w:r w:rsidRPr="008B2EA2">
              <w:rPr>
                <w:rStyle w:val="Hyperlink"/>
                <w:sz w:val="18"/>
              </w:rPr>
              <w:t>www.itu.int</w:t>
            </w:r>
          </w:hyperlink>
        </w:p>
      </w:tc>
    </w:tr>
    <w:tr w:rsidR="009E2644" w:rsidRPr="00000DBD" w:rsidTr="003E3F60">
      <w:trPr>
        <w:cantSplit/>
      </w:trPr>
      <w:tc>
        <w:tcPr>
          <w:tcW w:w="1062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 w:rsidRPr="00000DBD">
            <w:rPr>
              <w:sz w:val="18"/>
              <w:lang w:val="fr-CH"/>
            </w:rPr>
            <w:t>Switzerland</w:t>
          </w:r>
        </w:p>
      </w:tc>
      <w:tc>
        <w:tcPr>
          <w:tcW w:w="1583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 w:rsidRPr="00000DBD">
            <w:rPr>
              <w:sz w:val="18"/>
              <w:lang w:val="fr-CH"/>
            </w:rPr>
            <w:tab/>
            <w:t>Gr4:</w:t>
          </w:r>
          <w:r w:rsidRPr="00000DBD"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9E2644" w:rsidRPr="00000DBD" w:rsidRDefault="009E2644" w:rsidP="003E3F6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9E2644" w:rsidRDefault="009E2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88" w:rsidRDefault="00B22588">
      <w:r>
        <w:t>____________________</w:t>
      </w:r>
    </w:p>
  </w:footnote>
  <w:footnote w:type="continuationSeparator" w:id="0">
    <w:p w:rsidR="00B22588" w:rsidRDefault="00B2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88" w:rsidRDefault="00B22588">
    <w:pPr>
      <w:pStyle w:val="Header"/>
    </w:pPr>
    <w:r>
      <w:rPr>
        <w:rStyle w:val="PageNumber"/>
      </w:rPr>
      <w:t xml:space="preserve">- </w:t>
    </w:r>
    <w:r w:rsidR="005B07D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B07DF">
      <w:rPr>
        <w:rStyle w:val="PageNumber"/>
      </w:rPr>
      <w:fldChar w:fldCharType="separate"/>
    </w:r>
    <w:r w:rsidR="00EC02ED">
      <w:rPr>
        <w:rStyle w:val="PageNumber"/>
      </w:rPr>
      <w:t>2</w:t>
    </w:r>
    <w:r w:rsidR="005B07DF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588"/>
    <w:multiLevelType w:val="hybridMultilevel"/>
    <w:tmpl w:val="28B0368A"/>
    <w:lvl w:ilvl="0" w:tplc="385E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6D94"/>
    <w:multiLevelType w:val="hybridMultilevel"/>
    <w:tmpl w:val="46E425B4"/>
    <w:lvl w:ilvl="0" w:tplc="B82E4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157E6"/>
    <w:multiLevelType w:val="hybridMultilevel"/>
    <w:tmpl w:val="C1B23F18"/>
    <w:lvl w:ilvl="0" w:tplc="4ADC6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36534"/>
    <w:multiLevelType w:val="hybridMultilevel"/>
    <w:tmpl w:val="934E9DB6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649FF"/>
    <w:multiLevelType w:val="hybridMultilevel"/>
    <w:tmpl w:val="E0A4B7E4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C06BE"/>
    <w:multiLevelType w:val="hybridMultilevel"/>
    <w:tmpl w:val="9F40C050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7A21DB"/>
    <w:multiLevelType w:val="hybridMultilevel"/>
    <w:tmpl w:val="3120169A"/>
    <w:lvl w:ilvl="0" w:tplc="5B44C034"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>
    <w:nsid w:val="7AE277BA"/>
    <w:multiLevelType w:val="hybridMultilevel"/>
    <w:tmpl w:val="5C6C0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700F8C"/>
    <w:multiLevelType w:val="hybridMultilevel"/>
    <w:tmpl w:val="4EA6A988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013FC"/>
    <w:rsid w:val="0001029F"/>
    <w:rsid w:val="00015785"/>
    <w:rsid w:val="00026606"/>
    <w:rsid w:val="000306FA"/>
    <w:rsid w:val="00032F61"/>
    <w:rsid w:val="000438C9"/>
    <w:rsid w:val="000476C5"/>
    <w:rsid w:val="000627AD"/>
    <w:rsid w:val="00064954"/>
    <w:rsid w:val="00072887"/>
    <w:rsid w:val="00073A4E"/>
    <w:rsid w:val="000817ED"/>
    <w:rsid w:val="00091944"/>
    <w:rsid w:val="00094694"/>
    <w:rsid w:val="000A1E69"/>
    <w:rsid w:val="000A5C7A"/>
    <w:rsid w:val="000B38F7"/>
    <w:rsid w:val="000C18B4"/>
    <w:rsid w:val="000E082E"/>
    <w:rsid w:val="00116846"/>
    <w:rsid w:val="00126E46"/>
    <w:rsid w:val="00130DB6"/>
    <w:rsid w:val="00137C36"/>
    <w:rsid w:val="001441AA"/>
    <w:rsid w:val="001540F6"/>
    <w:rsid w:val="00154516"/>
    <w:rsid w:val="00165013"/>
    <w:rsid w:val="00170C66"/>
    <w:rsid w:val="00175B33"/>
    <w:rsid w:val="0018607C"/>
    <w:rsid w:val="001864CA"/>
    <w:rsid w:val="001A695C"/>
    <w:rsid w:val="001B3022"/>
    <w:rsid w:val="001C55C4"/>
    <w:rsid w:val="001D0E99"/>
    <w:rsid w:val="001F5486"/>
    <w:rsid w:val="001F5A0A"/>
    <w:rsid w:val="00203E8E"/>
    <w:rsid w:val="002324B2"/>
    <w:rsid w:val="00233395"/>
    <w:rsid w:val="002334A2"/>
    <w:rsid w:val="002358E3"/>
    <w:rsid w:val="00235E1D"/>
    <w:rsid w:val="00236B12"/>
    <w:rsid w:val="00275ABC"/>
    <w:rsid w:val="0028612B"/>
    <w:rsid w:val="0029062A"/>
    <w:rsid w:val="00295151"/>
    <w:rsid w:val="002C1F58"/>
    <w:rsid w:val="002F6CE1"/>
    <w:rsid w:val="0030323B"/>
    <w:rsid w:val="00306304"/>
    <w:rsid w:val="00324733"/>
    <w:rsid w:val="00326290"/>
    <w:rsid w:val="00333D02"/>
    <w:rsid w:val="0035006C"/>
    <w:rsid w:val="003516C6"/>
    <w:rsid w:val="0035374F"/>
    <w:rsid w:val="00356D90"/>
    <w:rsid w:val="00372659"/>
    <w:rsid w:val="003758F2"/>
    <w:rsid w:val="003762D3"/>
    <w:rsid w:val="003824B2"/>
    <w:rsid w:val="003961A5"/>
    <w:rsid w:val="003B553F"/>
    <w:rsid w:val="003C466C"/>
    <w:rsid w:val="003C698E"/>
    <w:rsid w:val="003D3273"/>
    <w:rsid w:val="003E33E4"/>
    <w:rsid w:val="003E746A"/>
    <w:rsid w:val="003F4C91"/>
    <w:rsid w:val="00414BB0"/>
    <w:rsid w:val="004158BF"/>
    <w:rsid w:val="00433121"/>
    <w:rsid w:val="00450110"/>
    <w:rsid w:val="004613CC"/>
    <w:rsid w:val="004803AA"/>
    <w:rsid w:val="00490897"/>
    <w:rsid w:val="00495077"/>
    <w:rsid w:val="004B06C5"/>
    <w:rsid w:val="004B3C28"/>
    <w:rsid w:val="004D3001"/>
    <w:rsid w:val="004F6F13"/>
    <w:rsid w:val="005164D4"/>
    <w:rsid w:val="00516D57"/>
    <w:rsid w:val="005175A3"/>
    <w:rsid w:val="00527C62"/>
    <w:rsid w:val="00542449"/>
    <w:rsid w:val="00544C58"/>
    <w:rsid w:val="0054509A"/>
    <w:rsid w:val="00572D36"/>
    <w:rsid w:val="005A6356"/>
    <w:rsid w:val="005B07DF"/>
    <w:rsid w:val="005B2FBF"/>
    <w:rsid w:val="005C3BC8"/>
    <w:rsid w:val="006037C4"/>
    <w:rsid w:val="00612714"/>
    <w:rsid w:val="00614EB6"/>
    <w:rsid w:val="0062339E"/>
    <w:rsid w:val="00630399"/>
    <w:rsid w:val="00647FBB"/>
    <w:rsid w:val="00650082"/>
    <w:rsid w:val="006701C8"/>
    <w:rsid w:val="006707C7"/>
    <w:rsid w:val="00690AE2"/>
    <w:rsid w:val="00691E1A"/>
    <w:rsid w:val="006A0DD1"/>
    <w:rsid w:val="006B722B"/>
    <w:rsid w:val="006D29A8"/>
    <w:rsid w:val="006E093B"/>
    <w:rsid w:val="006F7705"/>
    <w:rsid w:val="006F7710"/>
    <w:rsid w:val="007155EC"/>
    <w:rsid w:val="00721924"/>
    <w:rsid w:val="00724BF9"/>
    <w:rsid w:val="00731144"/>
    <w:rsid w:val="00742BCA"/>
    <w:rsid w:val="00755140"/>
    <w:rsid w:val="00755E91"/>
    <w:rsid w:val="007774C7"/>
    <w:rsid w:val="00786406"/>
    <w:rsid w:val="0078643B"/>
    <w:rsid w:val="007A428A"/>
    <w:rsid w:val="007A7EAA"/>
    <w:rsid w:val="007E1622"/>
    <w:rsid w:val="007E2665"/>
    <w:rsid w:val="007E5E85"/>
    <w:rsid w:val="007F4507"/>
    <w:rsid w:val="0080397C"/>
    <w:rsid w:val="00817F1B"/>
    <w:rsid w:val="00820078"/>
    <w:rsid w:val="0082275A"/>
    <w:rsid w:val="00826666"/>
    <w:rsid w:val="00850533"/>
    <w:rsid w:val="00854560"/>
    <w:rsid w:val="008733CD"/>
    <w:rsid w:val="00880A3C"/>
    <w:rsid w:val="0088435D"/>
    <w:rsid w:val="008A04A2"/>
    <w:rsid w:val="008A5CDD"/>
    <w:rsid w:val="008A7DE3"/>
    <w:rsid w:val="008B1814"/>
    <w:rsid w:val="008B4EC0"/>
    <w:rsid w:val="008C59D2"/>
    <w:rsid w:val="008F6EE5"/>
    <w:rsid w:val="00905A02"/>
    <w:rsid w:val="00915A96"/>
    <w:rsid w:val="0094379E"/>
    <w:rsid w:val="00957C6D"/>
    <w:rsid w:val="00957FE8"/>
    <w:rsid w:val="009936F0"/>
    <w:rsid w:val="00995840"/>
    <w:rsid w:val="00997DFF"/>
    <w:rsid w:val="009A492C"/>
    <w:rsid w:val="009D5F93"/>
    <w:rsid w:val="009E2644"/>
    <w:rsid w:val="00A01D7C"/>
    <w:rsid w:val="00A11046"/>
    <w:rsid w:val="00A20AEF"/>
    <w:rsid w:val="00A25DBD"/>
    <w:rsid w:val="00A26BA7"/>
    <w:rsid w:val="00A41CDD"/>
    <w:rsid w:val="00A42C91"/>
    <w:rsid w:val="00A615EF"/>
    <w:rsid w:val="00A66556"/>
    <w:rsid w:val="00A667CE"/>
    <w:rsid w:val="00A77DB0"/>
    <w:rsid w:val="00A96C80"/>
    <w:rsid w:val="00AB3648"/>
    <w:rsid w:val="00AC4738"/>
    <w:rsid w:val="00AD0B34"/>
    <w:rsid w:val="00AD5995"/>
    <w:rsid w:val="00AE7480"/>
    <w:rsid w:val="00AF14F1"/>
    <w:rsid w:val="00AF18C4"/>
    <w:rsid w:val="00AF4299"/>
    <w:rsid w:val="00AF5820"/>
    <w:rsid w:val="00B01D41"/>
    <w:rsid w:val="00B07ED0"/>
    <w:rsid w:val="00B15B3F"/>
    <w:rsid w:val="00B22588"/>
    <w:rsid w:val="00B30D57"/>
    <w:rsid w:val="00B47ED0"/>
    <w:rsid w:val="00B54B5A"/>
    <w:rsid w:val="00B81C5C"/>
    <w:rsid w:val="00B95403"/>
    <w:rsid w:val="00BB08DA"/>
    <w:rsid w:val="00BB2A40"/>
    <w:rsid w:val="00BC26AD"/>
    <w:rsid w:val="00BE6F29"/>
    <w:rsid w:val="00BF242C"/>
    <w:rsid w:val="00BF2B24"/>
    <w:rsid w:val="00C00D9A"/>
    <w:rsid w:val="00C0292C"/>
    <w:rsid w:val="00C1204B"/>
    <w:rsid w:val="00C15374"/>
    <w:rsid w:val="00C16AA3"/>
    <w:rsid w:val="00C50FCA"/>
    <w:rsid w:val="00C6232C"/>
    <w:rsid w:val="00C67AB9"/>
    <w:rsid w:val="00C72170"/>
    <w:rsid w:val="00C80EED"/>
    <w:rsid w:val="00C845A8"/>
    <w:rsid w:val="00CA19D2"/>
    <w:rsid w:val="00CA5A61"/>
    <w:rsid w:val="00CA65C5"/>
    <w:rsid w:val="00CB24DA"/>
    <w:rsid w:val="00CD4A23"/>
    <w:rsid w:val="00CE0FD7"/>
    <w:rsid w:val="00CE2BAC"/>
    <w:rsid w:val="00CF0431"/>
    <w:rsid w:val="00D04102"/>
    <w:rsid w:val="00D256C9"/>
    <w:rsid w:val="00D52ABF"/>
    <w:rsid w:val="00D56C63"/>
    <w:rsid w:val="00DA29B6"/>
    <w:rsid w:val="00DE017E"/>
    <w:rsid w:val="00DE05EF"/>
    <w:rsid w:val="00DE36DF"/>
    <w:rsid w:val="00E00CF3"/>
    <w:rsid w:val="00E20C97"/>
    <w:rsid w:val="00E41031"/>
    <w:rsid w:val="00E4548D"/>
    <w:rsid w:val="00E71641"/>
    <w:rsid w:val="00E752E0"/>
    <w:rsid w:val="00E930E7"/>
    <w:rsid w:val="00E95564"/>
    <w:rsid w:val="00EB4574"/>
    <w:rsid w:val="00EC02ED"/>
    <w:rsid w:val="00EE4335"/>
    <w:rsid w:val="00EF1245"/>
    <w:rsid w:val="00EF7217"/>
    <w:rsid w:val="00F00FB1"/>
    <w:rsid w:val="00F52A01"/>
    <w:rsid w:val="00F64EB7"/>
    <w:rsid w:val="00F66A6E"/>
    <w:rsid w:val="00F7502B"/>
    <w:rsid w:val="00F75C7A"/>
    <w:rsid w:val="00F81147"/>
    <w:rsid w:val="00F8738F"/>
    <w:rsid w:val="00F90E21"/>
    <w:rsid w:val="00FA62F2"/>
    <w:rsid w:val="00FB57FA"/>
    <w:rsid w:val="00FE753C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D9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56D9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6D9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56D9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56D9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56D9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56D9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56D9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56D9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56D9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56D90"/>
  </w:style>
  <w:style w:type="paragraph" w:styleId="TOC7">
    <w:name w:val="toc 7"/>
    <w:basedOn w:val="TOC3"/>
    <w:next w:val="Normal"/>
    <w:semiHidden/>
    <w:rsid w:val="00356D90"/>
  </w:style>
  <w:style w:type="paragraph" w:styleId="TOC6">
    <w:name w:val="toc 6"/>
    <w:basedOn w:val="TOC3"/>
    <w:next w:val="Normal"/>
    <w:semiHidden/>
    <w:rsid w:val="00356D90"/>
  </w:style>
  <w:style w:type="paragraph" w:styleId="TOC5">
    <w:name w:val="toc 5"/>
    <w:basedOn w:val="TOC3"/>
    <w:next w:val="Normal"/>
    <w:semiHidden/>
    <w:rsid w:val="00356D90"/>
  </w:style>
  <w:style w:type="paragraph" w:styleId="TOC4">
    <w:name w:val="toc 4"/>
    <w:basedOn w:val="TOC3"/>
    <w:next w:val="Normal"/>
    <w:semiHidden/>
    <w:rsid w:val="00356D90"/>
  </w:style>
  <w:style w:type="paragraph" w:styleId="TOC3">
    <w:name w:val="toc 3"/>
    <w:basedOn w:val="TOC2"/>
    <w:next w:val="Normal"/>
    <w:semiHidden/>
    <w:rsid w:val="00356D90"/>
    <w:pPr>
      <w:spacing w:before="80"/>
    </w:pPr>
  </w:style>
  <w:style w:type="paragraph" w:styleId="TOC2">
    <w:name w:val="toc 2"/>
    <w:basedOn w:val="TOC1"/>
    <w:next w:val="Normal"/>
    <w:semiHidden/>
    <w:rsid w:val="00356D90"/>
    <w:pPr>
      <w:spacing w:before="120"/>
    </w:pPr>
  </w:style>
  <w:style w:type="paragraph" w:styleId="TOC1">
    <w:name w:val="toc 1"/>
    <w:basedOn w:val="Normal"/>
    <w:semiHidden/>
    <w:rsid w:val="00356D9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56D90"/>
    <w:pPr>
      <w:ind w:left="1698"/>
    </w:pPr>
  </w:style>
  <w:style w:type="paragraph" w:styleId="Index6">
    <w:name w:val="index 6"/>
    <w:basedOn w:val="Normal"/>
    <w:next w:val="Normal"/>
    <w:semiHidden/>
    <w:rsid w:val="00356D90"/>
    <w:pPr>
      <w:ind w:left="1415"/>
    </w:pPr>
  </w:style>
  <w:style w:type="paragraph" w:styleId="Index5">
    <w:name w:val="index 5"/>
    <w:basedOn w:val="Normal"/>
    <w:next w:val="Normal"/>
    <w:semiHidden/>
    <w:rsid w:val="00356D90"/>
    <w:pPr>
      <w:ind w:left="1132"/>
    </w:pPr>
  </w:style>
  <w:style w:type="paragraph" w:styleId="Index4">
    <w:name w:val="index 4"/>
    <w:basedOn w:val="Normal"/>
    <w:next w:val="Normal"/>
    <w:semiHidden/>
    <w:rsid w:val="00356D90"/>
    <w:pPr>
      <w:ind w:left="851"/>
    </w:pPr>
  </w:style>
  <w:style w:type="paragraph" w:styleId="Index3">
    <w:name w:val="index 3"/>
    <w:basedOn w:val="Normal"/>
    <w:next w:val="Normal"/>
    <w:semiHidden/>
    <w:rsid w:val="00356D90"/>
    <w:pPr>
      <w:ind w:left="567"/>
    </w:pPr>
  </w:style>
  <w:style w:type="paragraph" w:styleId="Index2">
    <w:name w:val="index 2"/>
    <w:basedOn w:val="Normal"/>
    <w:next w:val="Normal"/>
    <w:semiHidden/>
    <w:rsid w:val="00356D90"/>
    <w:pPr>
      <w:ind w:left="284"/>
    </w:pPr>
  </w:style>
  <w:style w:type="paragraph" w:styleId="Index1">
    <w:name w:val="index 1"/>
    <w:basedOn w:val="Normal"/>
    <w:next w:val="Normal"/>
    <w:semiHidden/>
    <w:rsid w:val="00356D90"/>
  </w:style>
  <w:style w:type="character" w:styleId="LineNumber">
    <w:name w:val="line number"/>
    <w:basedOn w:val="DefaultParagraphFont"/>
    <w:rsid w:val="00356D90"/>
  </w:style>
  <w:style w:type="paragraph" w:styleId="IndexHeading">
    <w:name w:val="index heading"/>
    <w:basedOn w:val="Normal"/>
    <w:next w:val="Normal"/>
    <w:semiHidden/>
    <w:rsid w:val="00356D90"/>
  </w:style>
  <w:style w:type="paragraph" w:styleId="Footer">
    <w:name w:val="footer"/>
    <w:basedOn w:val="Normal"/>
    <w:link w:val="FooterChar"/>
    <w:rsid w:val="00356D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356D90"/>
    <w:rPr>
      <w:position w:val="6"/>
      <w:sz w:val="16"/>
    </w:rPr>
  </w:style>
  <w:style w:type="paragraph" w:styleId="FootnoteText">
    <w:name w:val="footnote text"/>
    <w:basedOn w:val="Normal"/>
    <w:semiHidden/>
    <w:rsid w:val="00356D9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56D90"/>
    <w:pPr>
      <w:ind w:left="794"/>
    </w:pPr>
  </w:style>
  <w:style w:type="paragraph" w:customStyle="1" w:styleId="TableLegend">
    <w:name w:val="Table_Legend"/>
    <w:basedOn w:val="TableText"/>
    <w:rsid w:val="00356D90"/>
    <w:pPr>
      <w:spacing w:before="120"/>
    </w:pPr>
  </w:style>
  <w:style w:type="paragraph" w:customStyle="1" w:styleId="TableText">
    <w:name w:val="Table_Text"/>
    <w:basedOn w:val="Normal"/>
    <w:rsid w:val="00356D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56D9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56D9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56D90"/>
    <w:pPr>
      <w:spacing w:before="80"/>
      <w:ind w:left="794" w:hanging="794"/>
    </w:pPr>
  </w:style>
  <w:style w:type="paragraph" w:customStyle="1" w:styleId="enumlev2">
    <w:name w:val="enumlev2"/>
    <w:basedOn w:val="enumlev1"/>
    <w:rsid w:val="00356D90"/>
    <w:pPr>
      <w:ind w:left="1191" w:hanging="397"/>
    </w:pPr>
  </w:style>
  <w:style w:type="paragraph" w:customStyle="1" w:styleId="enumlev3">
    <w:name w:val="enumlev3"/>
    <w:basedOn w:val="enumlev2"/>
    <w:rsid w:val="00356D90"/>
    <w:pPr>
      <w:ind w:left="1588"/>
    </w:pPr>
  </w:style>
  <w:style w:type="paragraph" w:customStyle="1" w:styleId="TableHead">
    <w:name w:val="Table_Head"/>
    <w:basedOn w:val="TableText"/>
    <w:rsid w:val="00356D9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56D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56D90"/>
    <w:pPr>
      <w:spacing w:before="480"/>
    </w:pPr>
  </w:style>
  <w:style w:type="paragraph" w:customStyle="1" w:styleId="FigureTitle">
    <w:name w:val="Figure_Title"/>
    <w:basedOn w:val="TableTitle"/>
    <w:next w:val="Normal"/>
    <w:rsid w:val="00356D9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56D9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56D9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56D9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56D90"/>
  </w:style>
  <w:style w:type="paragraph" w:customStyle="1" w:styleId="AppendixRef">
    <w:name w:val="Appendix_Ref"/>
    <w:basedOn w:val="AnnexRef"/>
    <w:next w:val="AppendixTitle"/>
    <w:rsid w:val="00356D90"/>
  </w:style>
  <w:style w:type="paragraph" w:customStyle="1" w:styleId="AppendixTitle">
    <w:name w:val="Appendix_Title"/>
    <w:basedOn w:val="AnnexTitle"/>
    <w:next w:val="Normalaftertitle"/>
    <w:rsid w:val="00356D90"/>
  </w:style>
  <w:style w:type="paragraph" w:customStyle="1" w:styleId="RefTitle">
    <w:name w:val="Ref_Title"/>
    <w:basedOn w:val="Normal"/>
    <w:next w:val="RefText"/>
    <w:rsid w:val="00356D9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56D90"/>
    <w:pPr>
      <w:ind w:left="794" w:hanging="794"/>
    </w:pPr>
  </w:style>
  <w:style w:type="paragraph" w:customStyle="1" w:styleId="Equation">
    <w:name w:val="Equation"/>
    <w:basedOn w:val="Normal"/>
    <w:rsid w:val="00356D9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56D9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56D90"/>
    <w:pPr>
      <w:spacing w:before="320"/>
    </w:pPr>
  </w:style>
  <w:style w:type="paragraph" w:customStyle="1" w:styleId="call">
    <w:name w:val="call"/>
    <w:basedOn w:val="Normal"/>
    <w:next w:val="Normal"/>
    <w:rsid w:val="00356D9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56D9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56D9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56D9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56D9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56D9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356D90"/>
  </w:style>
  <w:style w:type="paragraph" w:customStyle="1" w:styleId="ITUbureau">
    <w:name w:val="ITU_bureau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56D9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356D9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56D9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356D90"/>
    <w:rPr>
      <w:color w:val="0000FF"/>
      <w:u w:val="single"/>
    </w:rPr>
  </w:style>
  <w:style w:type="paragraph" w:customStyle="1" w:styleId="Qlist">
    <w:name w:val="Qlis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56D90"/>
    <w:pPr>
      <w:tabs>
        <w:tab w:val="left" w:pos="397"/>
      </w:tabs>
    </w:pPr>
  </w:style>
  <w:style w:type="paragraph" w:customStyle="1" w:styleId="FirstFooter">
    <w:name w:val="FirstFooter"/>
    <w:basedOn w:val="Footer"/>
    <w:rsid w:val="00356D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356D90"/>
  </w:style>
  <w:style w:type="paragraph" w:styleId="BodyText0">
    <w:name w:val="Body Text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356D90"/>
  </w:style>
  <w:style w:type="paragraph" w:customStyle="1" w:styleId="AnnexNo">
    <w:name w:val="Annex_No"/>
    <w:basedOn w:val="Normal"/>
    <w:next w:val="Normal"/>
    <w:rsid w:val="00356D9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356D90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356D90"/>
    <w:rPr>
      <w:color w:val="800080"/>
      <w:u w:val="single"/>
    </w:rPr>
  </w:style>
  <w:style w:type="paragraph" w:styleId="BodyText3">
    <w:name w:val="Body Text 3"/>
    <w:basedOn w:val="Normal"/>
    <w:rsid w:val="00356D90"/>
    <w:pPr>
      <w:spacing w:before="1701"/>
      <w:ind w:right="91"/>
    </w:pPr>
  </w:style>
  <w:style w:type="paragraph" w:styleId="DocumentMap">
    <w:name w:val="Document Map"/>
    <w:basedOn w:val="Normal"/>
    <w:semiHidden/>
    <w:rsid w:val="00356D90"/>
    <w:pPr>
      <w:shd w:val="clear" w:color="auto" w:fill="000080"/>
    </w:pPr>
    <w:rPr>
      <w:rFonts w:ascii="Tahoma" w:hAnsi="Tahoma" w:cs="Tahoma"/>
    </w:rPr>
  </w:style>
  <w:style w:type="paragraph" w:customStyle="1" w:styleId="Normalaftertitle0">
    <w:name w:val="Normal_after_title"/>
    <w:basedOn w:val="Normal"/>
    <w:next w:val="Normal"/>
    <w:rsid w:val="0062339E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itle1">
    <w:name w:val="Title 1"/>
    <w:basedOn w:val="Normal"/>
    <w:next w:val="Normal"/>
    <w:rsid w:val="00623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</w:rPr>
  </w:style>
  <w:style w:type="table" w:styleId="TableGrid">
    <w:name w:val="Table Grid"/>
    <w:basedOn w:val="TableNormal"/>
    <w:rsid w:val="006233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17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114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Cs w:val="24"/>
      <w:lang w:val="en-US" w:eastAsia="zh-CN"/>
    </w:rPr>
  </w:style>
  <w:style w:type="paragraph" w:customStyle="1" w:styleId="Headingb0">
    <w:name w:val="Heading_b"/>
    <w:basedOn w:val="Normal"/>
    <w:next w:val="Normal"/>
    <w:rsid w:val="00F66A6E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Batang"/>
      <w:b/>
      <w:sz w:val="20"/>
      <w:lang w:val="en-US" w:eastAsia="ko-KR"/>
    </w:rPr>
  </w:style>
  <w:style w:type="paragraph" w:customStyle="1" w:styleId="CarCar2Char">
    <w:name w:val="Car Car2 Char"/>
    <w:basedOn w:val="Normal"/>
    <w:rsid w:val="005175A3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customStyle="1" w:styleId="CharCharCharCharCharChar">
    <w:name w:val="Char Char Char Char Char Char"/>
    <w:basedOn w:val="Normal"/>
    <w:rsid w:val="0035374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itu">
    <w:name w:val="itu"/>
    <w:basedOn w:val="Normal"/>
    <w:rsid w:val="003537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SpecialFooter">
    <w:name w:val="Special Footer"/>
    <w:basedOn w:val="Footer"/>
    <w:rsid w:val="00AD599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character" w:customStyle="1" w:styleId="FooterChar">
    <w:name w:val="Footer Char"/>
    <w:basedOn w:val="DefaultParagraphFont"/>
    <w:link w:val="Footer"/>
    <w:rsid w:val="00AD5995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D9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56D9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6D9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56D9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56D9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56D9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56D9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56D9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56D9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56D9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56D90"/>
  </w:style>
  <w:style w:type="paragraph" w:styleId="TOC7">
    <w:name w:val="toc 7"/>
    <w:basedOn w:val="TOC3"/>
    <w:next w:val="Normal"/>
    <w:semiHidden/>
    <w:rsid w:val="00356D90"/>
  </w:style>
  <w:style w:type="paragraph" w:styleId="TOC6">
    <w:name w:val="toc 6"/>
    <w:basedOn w:val="TOC3"/>
    <w:next w:val="Normal"/>
    <w:semiHidden/>
    <w:rsid w:val="00356D90"/>
  </w:style>
  <w:style w:type="paragraph" w:styleId="TOC5">
    <w:name w:val="toc 5"/>
    <w:basedOn w:val="TOC3"/>
    <w:next w:val="Normal"/>
    <w:semiHidden/>
    <w:rsid w:val="00356D90"/>
  </w:style>
  <w:style w:type="paragraph" w:styleId="TOC4">
    <w:name w:val="toc 4"/>
    <w:basedOn w:val="TOC3"/>
    <w:next w:val="Normal"/>
    <w:semiHidden/>
    <w:rsid w:val="00356D90"/>
  </w:style>
  <w:style w:type="paragraph" w:styleId="TOC3">
    <w:name w:val="toc 3"/>
    <w:basedOn w:val="TOC2"/>
    <w:next w:val="Normal"/>
    <w:semiHidden/>
    <w:rsid w:val="00356D90"/>
    <w:pPr>
      <w:spacing w:before="80"/>
    </w:pPr>
  </w:style>
  <w:style w:type="paragraph" w:styleId="TOC2">
    <w:name w:val="toc 2"/>
    <w:basedOn w:val="TOC1"/>
    <w:next w:val="Normal"/>
    <w:semiHidden/>
    <w:rsid w:val="00356D90"/>
    <w:pPr>
      <w:spacing w:before="120"/>
    </w:pPr>
  </w:style>
  <w:style w:type="paragraph" w:styleId="TOC1">
    <w:name w:val="toc 1"/>
    <w:basedOn w:val="Normal"/>
    <w:semiHidden/>
    <w:rsid w:val="00356D9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56D90"/>
    <w:pPr>
      <w:ind w:left="1698"/>
    </w:pPr>
  </w:style>
  <w:style w:type="paragraph" w:styleId="Index6">
    <w:name w:val="index 6"/>
    <w:basedOn w:val="Normal"/>
    <w:next w:val="Normal"/>
    <w:semiHidden/>
    <w:rsid w:val="00356D90"/>
    <w:pPr>
      <w:ind w:left="1415"/>
    </w:pPr>
  </w:style>
  <w:style w:type="paragraph" w:styleId="Index5">
    <w:name w:val="index 5"/>
    <w:basedOn w:val="Normal"/>
    <w:next w:val="Normal"/>
    <w:semiHidden/>
    <w:rsid w:val="00356D90"/>
    <w:pPr>
      <w:ind w:left="1132"/>
    </w:pPr>
  </w:style>
  <w:style w:type="paragraph" w:styleId="Index4">
    <w:name w:val="index 4"/>
    <w:basedOn w:val="Normal"/>
    <w:next w:val="Normal"/>
    <w:semiHidden/>
    <w:rsid w:val="00356D90"/>
    <w:pPr>
      <w:ind w:left="851"/>
    </w:pPr>
  </w:style>
  <w:style w:type="paragraph" w:styleId="Index3">
    <w:name w:val="index 3"/>
    <w:basedOn w:val="Normal"/>
    <w:next w:val="Normal"/>
    <w:semiHidden/>
    <w:rsid w:val="00356D90"/>
    <w:pPr>
      <w:ind w:left="567"/>
    </w:pPr>
  </w:style>
  <w:style w:type="paragraph" w:styleId="Index2">
    <w:name w:val="index 2"/>
    <w:basedOn w:val="Normal"/>
    <w:next w:val="Normal"/>
    <w:semiHidden/>
    <w:rsid w:val="00356D90"/>
    <w:pPr>
      <w:ind w:left="284"/>
    </w:pPr>
  </w:style>
  <w:style w:type="paragraph" w:styleId="Index1">
    <w:name w:val="index 1"/>
    <w:basedOn w:val="Normal"/>
    <w:next w:val="Normal"/>
    <w:semiHidden/>
    <w:rsid w:val="00356D90"/>
  </w:style>
  <w:style w:type="character" w:styleId="LineNumber">
    <w:name w:val="line number"/>
    <w:basedOn w:val="DefaultParagraphFont"/>
    <w:rsid w:val="00356D90"/>
  </w:style>
  <w:style w:type="paragraph" w:styleId="IndexHeading">
    <w:name w:val="index heading"/>
    <w:basedOn w:val="Normal"/>
    <w:next w:val="Normal"/>
    <w:semiHidden/>
    <w:rsid w:val="00356D90"/>
  </w:style>
  <w:style w:type="paragraph" w:styleId="Footer">
    <w:name w:val="footer"/>
    <w:basedOn w:val="Normal"/>
    <w:link w:val="FooterChar"/>
    <w:rsid w:val="00356D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356D90"/>
    <w:rPr>
      <w:position w:val="6"/>
      <w:sz w:val="16"/>
    </w:rPr>
  </w:style>
  <w:style w:type="paragraph" w:styleId="FootnoteText">
    <w:name w:val="footnote text"/>
    <w:basedOn w:val="Normal"/>
    <w:semiHidden/>
    <w:rsid w:val="00356D9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56D90"/>
    <w:pPr>
      <w:ind w:left="794"/>
    </w:pPr>
  </w:style>
  <w:style w:type="paragraph" w:customStyle="1" w:styleId="TableLegend">
    <w:name w:val="Table_Legend"/>
    <w:basedOn w:val="TableText"/>
    <w:rsid w:val="00356D90"/>
    <w:pPr>
      <w:spacing w:before="120"/>
    </w:pPr>
  </w:style>
  <w:style w:type="paragraph" w:customStyle="1" w:styleId="TableText">
    <w:name w:val="Table_Text"/>
    <w:basedOn w:val="Normal"/>
    <w:rsid w:val="00356D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56D9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56D9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56D90"/>
    <w:pPr>
      <w:spacing w:before="80"/>
      <w:ind w:left="794" w:hanging="794"/>
    </w:pPr>
  </w:style>
  <w:style w:type="paragraph" w:customStyle="1" w:styleId="enumlev2">
    <w:name w:val="enumlev2"/>
    <w:basedOn w:val="enumlev1"/>
    <w:rsid w:val="00356D90"/>
    <w:pPr>
      <w:ind w:left="1191" w:hanging="397"/>
    </w:pPr>
  </w:style>
  <w:style w:type="paragraph" w:customStyle="1" w:styleId="enumlev3">
    <w:name w:val="enumlev3"/>
    <w:basedOn w:val="enumlev2"/>
    <w:rsid w:val="00356D90"/>
    <w:pPr>
      <w:ind w:left="1588"/>
    </w:pPr>
  </w:style>
  <w:style w:type="paragraph" w:customStyle="1" w:styleId="TableHead">
    <w:name w:val="Table_Head"/>
    <w:basedOn w:val="TableText"/>
    <w:rsid w:val="00356D9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56D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56D90"/>
    <w:pPr>
      <w:spacing w:before="480"/>
    </w:pPr>
  </w:style>
  <w:style w:type="paragraph" w:customStyle="1" w:styleId="FigureTitle">
    <w:name w:val="Figure_Title"/>
    <w:basedOn w:val="TableTitle"/>
    <w:next w:val="Normal"/>
    <w:rsid w:val="00356D9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56D9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56D9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56D9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56D90"/>
  </w:style>
  <w:style w:type="paragraph" w:customStyle="1" w:styleId="AppendixRef">
    <w:name w:val="Appendix_Ref"/>
    <w:basedOn w:val="AnnexRef"/>
    <w:next w:val="AppendixTitle"/>
    <w:rsid w:val="00356D90"/>
  </w:style>
  <w:style w:type="paragraph" w:customStyle="1" w:styleId="AppendixTitle">
    <w:name w:val="Appendix_Title"/>
    <w:basedOn w:val="AnnexTitle"/>
    <w:next w:val="Normalaftertitle"/>
    <w:rsid w:val="00356D90"/>
  </w:style>
  <w:style w:type="paragraph" w:customStyle="1" w:styleId="RefTitle">
    <w:name w:val="Ref_Title"/>
    <w:basedOn w:val="Normal"/>
    <w:next w:val="RefText"/>
    <w:rsid w:val="00356D9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56D90"/>
    <w:pPr>
      <w:ind w:left="794" w:hanging="794"/>
    </w:pPr>
  </w:style>
  <w:style w:type="paragraph" w:customStyle="1" w:styleId="Equation">
    <w:name w:val="Equation"/>
    <w:basedOn w:val="Normal"/>
    <w:rsid w:val="00356D9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56D9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56D90"/>
    <w:pPr>
      <w:spacing w:before="320"/>
    </w:pPr>
  </w:style>
  <w:style w:type="paragraph" w:customStyle="1" w:styleId="call">
    <w:name w:val="call"/>
    <w:basedOn w:val="Normal"/>
    <w:next w:val="Normal"/>
    <w:rsid w:val="00356D9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56D9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56D9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56D9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56D9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56D9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356D90"/>
  </w:style>
  <w:style w:type="paragraph" w:customStyle="1" w:styleId="ITUbureau">
    <w:name w:val="ITU_bureau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56D9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56D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356D9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56D9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356D90"/>
    <w:rPr>
      <w:color w:val="0000FF"/>
      <w:u w:val="single"/>
    </w:rPr>
  </w:style>
  <w:style w:type="paragraph" w:customStyle="1" w:styleId="Qlist">
    <w:name w:val="Qlist"/>
    <w:basedOn w:val="Normal"/>
    <w:rsid w:val="00356D9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56D90"/>
    <w:pPr>
      <w:tabs>
        <w:tab w:val="left" w:pos="397"/>
      </w:tabs>
    </w:pPr>
  </w:style>
  <w:style w:type="paragraph" w:customStyle="1" w:styleId="FirstFooter">
    <w:name w:val="FirstFooter"/>
    <w:basedOn w:val="Footer"/>
    <w:rsid w:val="00356D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356D90"/>
  </w:style>
  <w:style w:type="paragraph" w:styleId="BodyText0">
    <w:name w:val="Body Text"/>
    <w:basedOn w:val="Normal"/>
    <w:rsid w:val="00356D9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356D90"/>
  </w:style>
  <w:style w:type="paragraph" w:customStyle="1" w:styleId="AnnexNo">
    <w:name w:val="Annex_No"/>
    <w:basedOn w:val="Normal"/>
    <w:next w:val="Normal"/>
    <w:rsid w:val="00356D9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356D90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356D90"/>
    <w:rPr>
      <w:color w:val="800080"/>
      <w:u w:val="single"/>
    </w:rPr>
  </w:style>
  <w:style w:type="paragraph" w:styleId="BodyText3">
    <w:name w:val="Body Text 3"/>
    <w:basedOn w:val="Normal"/>
    <w:rsid w:val="00356D90"/>
    <w:pPr>
      <w:spacing w:before="1701"/>
      <w:ind w:right="91"/>
    </w:pPr>
  </w:style>
  <w:style w:type="paragraph" w:styleId="DocumentMap">
    <w:name w:val="Document Map"/>
    <w:basedOn w:val="Normal"/>
    <w:semiHidden/>
    <w:rsid w:val="00356D90"/>
    <w:pPr>
      <w:shd w:val="clear" w:color="auto" w:fill="000080"/>
    </w:pPr>
    <w:rPr>
      <w:rFonts w:ascii="Tahoma" w:hAnsi="Tahoma" w:cs="Tahoma"/>
    </w:rPr>
  </w:style>
  <w:style w:type="paragraph" w:customStyle="1" w:styleId="Normalaftertitle0">
    <w:name w:val="Normal_after_title"/>
    <w:basedOn w:val="Normal"/>
    <w:next w:val="Normal"/>
    <w:rsid w:val="0062339E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itle1">
    <w:name w:val="Title 1"/>
    <w:basedOn w:val="Normal"/>
    <w:next w:val="Normal"/>
    <w:rsid w:val="00623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</w:rPr>
  </w:style>
  <w:style w:type="table" w:styleId="TableGrid">
    <w:name w:val="Table Grid"/>
    <w:basedOn w:val="TableNormal"/>
    <w:rsid w:val="006233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17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114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Cs w:val="24"/>
      <w:lang w:val="en-US" w:eastAsia="zh-CN"/>
    </w:rPr>
  </w:style>
  <w:style w:type="paragraph" w:customStyle="1" w:styleId="Headingb0">
    <w:name w:val="Heading_b"/>
    <w:basedOn w:val="Normal"/>
    <w:next w:val="Normal"/>
    <w:rsid w:val="00F66A6E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Batang"/>
      <w:b/>
      <w:sz w:val="20"/>
      <w:lang w:val="en-US" w:eastAsia="ko-KR"/>
    </w:rPr>
  </w:style>
  <w:style w:type="paragraph" w:customStyle="1" w:styleId="CarCar2Char">
    <w:name w:val="Car Car2 Char"/>
    <w:basedOn w:val="Normal"/>
    <w:rsid w:val="005175A3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customStyle="1" w:styleId="CharCharCharCharCharChar">
    <w:name w:val="Char Char Char Char Char Char"/>
    <w:basedOn w:val="Normal"/>
    <w:rsid w:val="0035374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itu">
    <w:name w:val="itu"/>
    <w:basedOn w:val="Normal"/>
    <w:rsid w:val="003537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SpecialFooter">
    <w:name w:val="Special Footer"/>
    <w:basedOn w:val="Footer"/>
    <w:rsid w:val="00AD599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character" w:customStyle="1" w:styleId="FooterChar">
    <w:name w:val="Footer Char"/>
    <w:basedOn w:val="DefaultParagraphFont"/>
    <w:link w:val="Footer"/>
    <w:rsid w:val="00AD5995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-kaleidoscope.org/2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-kaleidoscope.org/20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-kaleidoscope.org/2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eidoscope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bettini\AppData\Local\Microsoft\Windows\Temporary%20Internet%20Files\Content.Outlook\2DA76HUU\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5152</CharactersWithSpaces>
  <SharedDoc>false</SharedDoc>
  <HLinks>
    <vt:vector size="42" baseType="variant">
      <vt:variant>
        <vt:i4>262182</vt:i4>
      </vt:variant>
      <vt:variant>
        <vt:i4>18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  <vt:variant>
        <vt:i4>5636162</vt:i4>
      </vt:variant>
      <vt:variant>
        <vt:i4>15</vt:i4>
      </vt:variant>
      <vt:variant>
        <vt:i4>0</vt:i4>
      </vt:variant>
      <vt:variant>
        <vt:i4>5</vt:i4>
      </vt:variant>
      <vt:variant>
        <vt:lpwstr>http://itu-kaleidoscope.org/2010</vt:lpwstr>
      </vt:variant>
      <vt:variant>
        <vt:lpwstr/>
      </vt:variant>
      <vt:variant>
        <vt:i4>5636162</vt:i4>
      </vt:variant>
      <vt:variant>
        <vt:i4>12</vt:i4>
      </vt:variant>
      <vt:variant>
        <vt:i4>0</vt:i4>
      </vt:variant>
      <vt:variant>
        <vt:i4>5</vt:i4>
      </vt:variant>
      <vt:variant>
        <vt:lpwstr>http://itu-kaleidoscope.org/2010</vt:lpwstr>
      </vt:variant>
      <vt:variant>
        <vt:lpwstr/>
      </vt:variant>
      <vt:variant>
        <vt:i4>721009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http://en.wikipedia.org/wiki/Jules_Verne</vt:lpwstr>
      </vt:variant>
      <vt:variant>
        <vt:lpwstr/>
      </vt:variant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http://www.itu-kaleidoscope.org/2010</vt:lpwstr>
      </vt:variant>
      <vt:variant>
        <vt:lpwstr/>
      </vt:variant>
      <vt:variant>
        <vt:i4>5636162</vt:i4>
      </vt:variant>
      <vt:variant>
        <vt:i4>3</vt:i4>
      </vt:variant>
      <vt:variant>
        <vt:i4>0</vt:i4>
      </vt:variant>
      <vt:variant>
        <vt:i4>5</vt:i4>
      </vt:variant>
      <vt:variant>
        <vt:lpwstr>http://itu-kaleidoscope.org/2010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2011-08-31T09:01:00Z</cp:lastPrinted>
  <dcterms:created xsi:type="dcterms:W3CDTF">2011-08-31T10:08:00Z</dcterms:created>
  <dcterms:modified xsi:type="dcterms:W3CDTF">2011-08-31T10:08:00Z</dcterms:modified>
</cp:coreProperties>
</file>