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2B541C">
            <w:pPr>
              <w:tabs>
                <w:tab w:val="right" w:pos="8732"/>
              </w:tabs>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2B541C">
            <w:pPr>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7A42C856" wp14:editId="6F0C8E7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2B541C">
            <w:pPr>
              <w:tabs>
                <w:tab w:val="right" w:pos="8732"/>
              </w:tabs>
              <w:rPr>
                <w:rFonts w:ascii="Verdana" w:hAnsi="Verdana"/>
                <w:b/>
                <w:bCs/>
                <w:iCs/>
                <w:sz w:val="18"/>
                <w:szCs w:val="18"/>
              </w:rPr>
            </w:pPr>
          </w:p>
        </w:tc>
        <w:tc>
          <w:tcPr>
            <w:tcW w:w="3355" w:type="dxa"/>
            <w:vAlign w:val="center"/>
          </w:tcPr>
          <w:p w:rsidR="00AC5975" w:rsidRPr="00AF57CD" w:rsidRDefault="00AC5975" w:rsidP="002B541C">
            <w:pPr>
              <w:ind w:left="993" w:hanging="993"/>
              <w:jc w:val="right"/>
              <w:rPr>
                <w:rFonts w:ascii="Verdana" w:hAnsi="Verdana"/>
                <w:sz w:val="18"/>
                <w:szCs w:val="18"/>
              </w:rPr>
            </w:pPr>
          </w:p>
        </w:tc>
      </w:tr>
    </w:tbl>
    <w:p w:rsidR="00AC5975" w:rsidRPr="00AF57CD" w:rsidRDefault="00AC5975" w:rsidP="00933195">
      <w:pPr>
        <w:tabs>
          <w:tab w:val="clear" w:pos="794"/>
          <w:tab w:val="clear" w:pos="1191"/>
          <w:tab w:val="clear" w:pos="1588"/>
          <w:tab w:val="clear" w:pos="1985"/>
          <w:tab w:val="left" w:pos="4962"/>
        </w:tabs>
      </w:pPr>
      <w:r w:rsidRPr="00AF57CD">
        <w:tab/>
        <w:t>Genève, le</w:t>
      </w:r>
      <w:r w:rsidR="001C5FA6">
        <w:t xml:space="preserve"> 8 juin 2012</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888"/>
        <w:gridCol w:w="3874"/>
      </w:tblGrid>
      <w:tr w:rsidR="00AC5975" w:rsidRPr="00AF57CD" w:rsidTr="00E77BEC">
        <w:trPr>
          <w:cantSplit/>
          <w:trHeight w:val="340"/>
        </w:trPr>
        <w:tc>
          <w:tcPr>
            <w:tcW w:w="822" w:type="dxa"/>
          </w:tcPr>
          <w:p w:rsidR="00AC5975" w:rsidRPr="00AF57CD" w:rsidRDefault="00AC5975" w:rsidP="002B541C">
            <w:pPr>
              <w:tabs>
                <w:tab w:val="left" w:pos="4111"/>
              </w:tabs>
              <w:spacing w:before="10"/>
              <w:ind w:left="57"/>
            </w:pPr>
            <w:r w:rsidRPr="00AF57CD">
              <w:t>Réf.:</w:t>
            </w:r>
          </w:p>
        </w:tc>
        <w:tc>
          <w:tcPr>
            <w:tcW w:w="4055" w:type="dxa"/>
          </w:tcPr>
          <w:p w:rsidR="00AC5975" w:rsidRPr="00AF57CD" w:rsidRDefault="001C5FA6" w:rsidP="001F3CCF">
            <w:pPr>
              <w:tabs>
                <w:tab w:val="left" w:pos="4111"/>
              </w:tabs>
              <w:spacing w:before="0"/>
              <w:ind w:left="57"/>
              <w:rPr>
                <w:b/>
              </w:rPr>
            </w:pPr>
            <w:r>
              <w:rPr>
                <w:b/>
              </w:rPr>
              <w:t>Lettre collective TSB 8/17</w:t>
            </w:r>
          </w:p>
          <w:p w:rsidR="00AC5975" w:rsidRPr="00AF57CD" w:rsidRDefault="00AC5975" w:rsidP="002B541C">
            <w:pPr>
              <w:tabs>
                <w:tab w:val="left" w:pos="4111"/>
              </w:tabs>
              <w:ind w:left="57"/>
              <w:rPr>
                <w:b/>
              </w:rPr>
            </w:pPr>
          </w:p>
        </w:tc>
        <w:tc>
          <w:tcPr>
            <w:tcW w:w="4762" w:type="dxa"/>
            <w:gridSpan w:val="2"/>
          </w:tcPr>
          <w:p w:rsidR="00AC5975" w:rsidRPr="00AF57CD" w:rsidRDefault="00AC5975" w:rsidP="002B541C">
            <w:pPr>
              <w:ind w:left="57"/>
              <w:rPr>
                <w:b/>
              </w:rPr>
            </w:pPr>
          </w:p>
        </w:tc>
      </w:tr>
      <w:tr w:rsidR="00AC5975" w:rsidRPr="00AF57CD" w:rsidTr="00E77BEC">
        <w:trPr>
          <w:cantSplit/>
        </w:trPr>
        <w:tc>
          <w:tcPr>
            <w:tcW w:w="822" w:type="dxa"/>
          </w:tcPr>
          <w:p w:rsidR="00AC5975" w:rsidRPr="00AF57CD" w:rsidRDefault="00AC5975" w:rsidP="002B541C">
            <w:pPr>
              <w:tabs>
                <w:tab w:val="left" w:pos="4111"/>
              </w:tabs>
              <w:spacing w:before="10"/>
              <w:ind w:left="57"/>
            </w:pPr>
          </w:p>
        </w:tc>
        <w:tc>
          <w:tcPr>
            <w:tcW w:w="4055" w:type="dxa"/>
          </w:tcPr>
          <w:p w:rsidR="00AC5975" w:rsidRPr="00DF3317" w:rsidRDefault="00AC5975" w:rsidP="002B541C">
            <w:pPr>
              <w:tabs>
                <w:tab w:val="left" w:pos="4111"/>
              </w:tabs>
              <w:ind w:left="57"/>
            </w:pPr>
          </w:p>
        </w:tc>
        <w:tc>
          <w:tcPr>
            <w:tcW w:w="4762" w:type="dxa"/>
            <w:gridSpan w:val="2"/>
          </w:tcPr>
          <w:p w:rsidR="00AC5975" w:rsidRPr="00AF57CD" w:rsidRDefault="00AC5975" w:rsidP="002B541C">
            <w:pPr>
              <w:ind w:left="57"/>
            </w:pPr>
          </w:p>
        </w:tc>
      </w:tr>
      <w:tr w:rsidR="00AC5975" w:rsidRPr="00C17596" w:rsidTr="00E77BEC">
        <w:trPr>
          <w:cantSplit/>
        </w:trPr>
        <w:tc>
          <w:tcPr>
            <w:tcW w:w="822" w:type="dxa"/>
          </w:tcPr>
          <w:p w:rsidR="00AC5975" w:rsidRPr="00AF57CD" w:rsidRDefault="00125FFB" w:rsidP="00125FFB">
            <w:pPr>
              <w:tabs>
                <w:tab w:val="left" w:pos="4111"/>
              </w:tabs>
              <w:ind w:left="57"/>
            </w:pPr>
            <w:r w:rsidRPr="00AF57CD">
              <w:t>Tél.:</w:t>
            </w:r>
            <w:r>
              <w:br/>
            </w:r>
            <w:r w:rsidR="00AC5975" w:rsidRPr="00AF57CD">
              <w:t>Fax:</w:t>
            </w:r>
            <w:r w:rsidR="00AC5975" w:rsidRPr="00AF57CD">
              <w:br/>
              <w:t>E-mail:</w:t>
            </w:r>
          </w:p>
        </w:tc>
        <w:tc>
          <w:tcPr>
            <w:tcW w:w="4055" w:type="dxa"/>
          </w:tcPr>
          <w:p w:rsidR="00AC5975" w:rsidRPr="00AF57CD" w:rsidRDefault="00125FFB" w:rsidP="00125FFB">
            <w:pPr>
              <w:tabs>
                <w:tab w:val="left" w:pos="4111"/>
              </w:tabs>
              <w:ind w:left="57"/>
            </w:pPr>
            <w:r w:rsidRPr="00DF3317">
              <w:t xml:space="preserve">+41 22 730 </w:t>
            </w:r>
            <w:proofErr w:type="gramStart"/>
            <w:r>
              <w:t>5866</w:t>
            </w:r>
            <w:r>
              <w:br/>
            </w:r>
            <w:r w:rsidR="00AC5975" w:rsidRPr="00AF57CD">
              <w:t>+41 22 730 5853</w:t>
            </w:r>
            <w:r w:rsidR="00AC5975" w:rsidRPr="00AF57CD">
              <w:br/>
            </w:r>
            <w:hyperlink r:id="rId10" w:history="1">
              <w:r w:rsidR="001C5FA6" w:rsidRPr="00EC055F">
                <w:rPr>
                  <w:rStyle w:val="Hyperlink"/>
                </w:rPr>
                <w:t>tsbsg17@itu.int</w:t>
              </w:r>
              <w:proofErr w:type="gramEnd"/>
            </w:hyperlink>
          </w:p>
        </w:tc>
        <w:tc>
          <w:tcPr>
            <w:tcW w:w="4762" w:type="dxa"/>
            <w:gridSpan w:val="2"/>
          </w:tcPr>
          <w:p w:rsidR="00E77BEC" w:rsidRDefault="00E77BEC" w:rsidP="00933195">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933195">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933195">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Associés de l'UIT-T participant aux tra</w:t>
            </w:r>
            <w:r w:rsidR="001C5FA6">
              <w:rPr>
                <w:lang w:val="fr-CH"/>
              </w:rPr>
              <w:t>vaux de la Commission d'études 17</w:t>
            </w:r>
            <w:r w:rsidR="00C17596">
              <w:rPr>
                <w:lang w:val="fr-CH"/>
              </w:rPr>
              <w:t>;</w:t>
            </w:r>
          </w:p>
          <w:p w:rsidR="00E77BEC" w:rsidRPr="00AC5975" w:rsidRDefault="00E77BEC" w:rsidP="00933195">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r w:rsidR="00AC5975" w:rsidRPr="00C17596" w:rsidTr="00E77BEC">
        <w:trPr>
          <w:gridAfter w:val="1"/>
          <w:wAfter w:w="3874" w:type="dxa"/>
          <w:cantSplit/>
        </w:trPr>
        <w:tc>
          <w:tcPr>
            <w:tcW w:w="822" w:type="dxa"/>
          </w:tcPr>
          <w:p w:rsidR="00AC5975" w:rsidRPr="00AF57CD" w:rsidRDefault="00AC5975" w:rsidP="001F3CCF">
            <w:pPr>
              <w:tabs>
                <w:tab w:val="left" w:pos="4111"/>
              </w:tabs>
              <w:ind w:left="57"/>
              <w:rPr>
                <w:rFonts w:ascii="Futura Lt BT" w:hAnsi="Futura Lt BT"/>
                <w:sz w:val="20"/>
              </w:rPr>
            </w:pPr>
            <w:r w:rsidRPr="00AF57CD">
              <w:t>Objet:</w:t>
            </w:r>
          </w:p>
        </w:tc>
        <w:tc>
          <w:tcPr>
            <w:tcW w:w="4943" w:type="dxa"/>
            <w:gridSpan w:val="2"/>
          </w:tcPr>
          <w:p w:rsidR="00AC5975" w:rsidRPr="00C17596" w:rsidRDefault="00AC5975" w:rsidP="002B541C">
            <w:pPr>
              <w:tabs>
                <w:tab w:val="left" w:pos="4111"/>
              </w:tabs>
              <w:ind w:left="57"/>
            </w:pPr>
            <w:r w:rsidRPr="00AC5975">
              <w:rPr>
                <w:b/>
                <w:bCs/>
                <w:lang w:val="fr-CH"/>
              </w:rPr>
              <w:t>Réunio</w:t>
            </w:r>
            <w:r w:rsidR="001C5FA6">
              <w:rPr>
                <w:b/>
                <w:bCs/>
                <w:lang w:val="fr-CH"/>
              </w:rPr>
              <w:t>n de la Commission d'études 17</w:t>
            </w:r>
            <w:r w:rsidR="00E77BEC">
              <w:rPr>
                <w:b/>
                <w:bCs/>
                <w:lang w:val="fr-CH"/>
              </w:rPr>
              <w:t>;</w:t>
            </w:r>
            <w:r w:rsidRPr="00AC5975">
              <w:rPr>
                <w:b/>
                <w:bCs/>
                <w:lang w:val="fr-CH"/>
              </w:rPr>
              <w:br/>
            </w:r>
            <w:r w:rsidRPr="00C17596">
              <w:rPr>
                <w:b/>
                <w:bCs/>
              </w:rPr>
              <w:t>Genève,</w:t>
            </w:r>
            <w:r w:rsidRPr="00C17596">
              <w:t xml:space="preserve"> </w:t>
            </w:r>
            <w:r w:rsidR="001C5FA6" w:rsidRPr="00125FFB">
              <w:rPr>
                <w:b/>
                <w:bCs/>
              </w:rPr>
              <w:t>29 août - 7 septembre 2012</w:t>
            </w:r>
          </w:p>
        </w:tc>
      </w:tr>
    </w:tbl>
    <w:p w:rsidR="00AC5975" w:rsidRPr="00C17596" w:rsidRDefault="00AC5975" w:rsidP="002802BD">
      <w:pPr>
        <w:pStyle w:val="Normalaftertitle"/>
        <w:spacing w:before="240"/>
      </w:pPr>
      <w:r w:rsidRPr="00C17596">
        <w:t>Madame, Monsieur,</w:t>
      </w:r>
    </w:p>
    <w:p w:rsidR="00AC5975" w:rsidRPr="00AC5975" w:rsidRDefault="00E77BEC" w:rsidP="002B541C">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1C5FA6">
        <w:rPr>
          <w:lang w:val="fr-CH"/>
        </w:rPr>
        <w:t>17</w:t>
      </w:r>
      <w:r w:rsidR="00AC5975" w:rsidRPr="00AC5975">
        <w:rPr>
          <w:lang w:val="fr-CH"/>
        </w:rPr>
        <w:t xml:space="preserve"> </w:t>
      </w:r>
      <w:r w:rsidR="00CD27C9">
        <w:rPr>
          <w:lang w:val="fr-CH"/>
        </w:rPr>
        <w:t>(</w:t>
      </w:r>
      <w:r w:rsidR="001C5FA6">
        <w:rPr>
          <w:lang w:val="fr-CH"/>
        </w:rPr>
        <w:t>Sécurité</w:t>
      </w:r>
      <w:r w:rsidR="00AC5975" w:rsidRPr="00AC5975">
        <w:rPr>
          <w:lang w:val="fr-CH"/>
        </w:rPr>
        <w:t xml:space="preserve">) </w:t>
      </w:r>
      <w:r>
        <w:rPr>
          <w:lang w:val="fr-CH"/>
        </w:rPr>
        <w:t>qui aura lieu</w:t>
      </w:r>
      <w:r w:rsidR="00AC5975" w:rsidRPr="00AC5975">
        <w:rPr>
          <w:lang w:val="fr-CH"/>
        </w:rPr>
        <w:t xml:space="preserve"> à Genève, au siège de l'UIT, du </w:t>
      </w:r>
      <w:r w:rsidR="001C5FA6">
        <w:rPr>
          <w:lang w:val="fr-CH"/>
        </w:rPr>
        <w:t>29 août</w:t>
      </w:r>
      <w:r w:rsidR="00AC5975" w:rsidRPr="00AC5975">
        <w:rPr>
          <w:lang w:val="fr-CH"/>
        </w:rPr>
        <w:t xml:space="preserve"> au </w:t>
      </w:r>
      <w:r w:rsidR="001C5FA6">
        <w:rPr>
          <w:lang w:val="fr-CH"/>
        </w:rPr>
        <w:t>7 septembre</w:t>
      </w:r>
      <w:r w:rsidR="00AC5975" w:rsidRPr="00AC5975">
        <w:rPr>
          <w:lang w:val="fr-CH"/>
        </w:rPr>
        <w:t xml:space="preserve"> </w:t>
      </w:r>
      <w:r w:rsidR="00125FFB">
        <w:rPr>
          <w:lang w:val="fr-CH"/>
        </w:rPr>
        <w:t xml:space="preserve">2012 </w:t>
      </w:r>
      <w:r w:rsidR="00AC5975" w:rsidRPr="00AC5975">
        <w:rPr>
          <w:lang w:val="fr-CH"/>
        </w:rPr>
        <w:t>inclus.</w:t>
      </w:r>
    </w:p>
    <w:p w:rsidR="00AC5975" w:rsidRDefault="00E77BEC" w:rsidP="002B541C">
      <w:pPr>
        <w:rPr>
          <w:lang w:val="fr-CH"/>
        </w:rPr>
      </w:pPr>
      <w:r>
        <w:rPr>
          <w:lang w:val="fr-CH"/>
        </w:rPr>
        <w:t>Je tiens à vous informer que l</w:t>
      </w:r>
      <w:r w:rsidR="00AC5975" w:rsidRPr="00AC5975">
        <w:rPr>
          <w:lang w:val="fr-CH"/>
        </w:rPr>
        <w:t xml:space="preserve">a réunion s'ouvrira à 9 h 30 le premier jour. L'enregistrement des participants débutera à 8 h 30 à l'entrée </w:t>
      </w:r>
      <w:proofErr w:type="spellStart"/>
      <w:r w:rsidR="00AC5975" w:rsidRPr="00AC5975">
        <w:rPr>
          <w:lang w:val="fr-CH"/>
        </w:rPr>
        <w:t>Montbrillant</w:t>
      </w:r>
      <w:proofErr w:type="spellEnd"/>
      <w:r w:rsidR="00AC5975" w:rsidRPr="00AC5975">
        <w:rPr>
          <w:lang w:val="fr-CH"/>
        </w:rPr>
        <w: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1C5FA6" w:rsidRDefault="001C5FA6" w:rsidP="00125FFB">
      <w:pPr>
        <w:rPr>
          <w:lang w:val="fr-CH"/>
        </w:rPr>
      </w:pPr>
      <w:r>
        <w:rPr>
          <w:lang w:val="fr-CH"/>
        </w:rPr>
        <w:t>Au cours de la deuxième semaine de la réunion de la CE</w:t>
      </w:r>
      <w:r w:rsidR="00125FFB">
        <w:rPr>
          <w:lang w:val="fr-CH"/>
        </w:rPr>
        <w:t xml:space="preserve"> </w:t>
      </w:r>
      <w:r>
        <w:rPr>
          <w:lang w:val="fr-CH"/>
        </w:rPr>
        <w:t>17 de l'UIT-T, il sera organisé en parallèle une réunion de l'initiative</w:t>
      </w:r>
      <w:r w:rsidR="001F11DA">
        <w:rPr>
          <w:lang w:val="fr-CH"/>
        </w:rPr>
        <w:t xml:space="preserve"> "Normes mondiales sur l'Internet des objets" (I</w:t>
      </w:r>
      <w:r w:rsidR="00125FFB">
        <w:rPr>
          <w:lang w:val="fr-CH"/>
        </w:rPr>
        <w:t>o</w:t>
      </w:r>
      <w:r w:rsidR="001F11DA">
        <w:rPr>
          <w:lang w:val="fr-CH"/>
        </w:rPr>
        <w:t>T-GSI), qui aura lieu à Genève, du 3 au 7 septembre 2012. Les responsables de l'étude de la Question 6/17 participeront en partie à cette réunion I</w:t>
      </w:r>
      <w:r w:rsidR="00125FFB">
        <w:rPr>
          <w:lang w:val="fr-CH"/>
        </w:rPr>
        <w:t>o</w:t>
      </w:r>
      <w:r w:rsidR="001F11DA">
        <w:rPr>
          <w:lang w:val="fr-CH"/>
        </w:rPr>
        <w:t>T</w:t>
      </w:r>
      <w:r w:rsidR="001F11DA">
        <w:rPr>
          <w:lang w:val="fr-CH"/>
        </w:rPr>
        <w:noBreakHyphen/>
        <w:t>GSI, qui traitera de la sécurité de l'Internet des objets dans le cadre des projets de Recommandation UIT</w:t>
      </w:r>
      <w:r w:rsidR="001F11DA">
        <w:rPr>
          <w:lang w:val="fr-CH"/>
        </w:rPr>
        <w:noBreakHyphen/>
        <w:t>T X.usnsec</w:t>
      </w:r>
      <w:r w:rsidR="001F11DA">
        <w:rPr>
          <w:lang w:val="fr-CH"/>
        </w:rPr>
        <w:noBreakHyphen/>
        <w:t>3 et X.unsec</w:t>
      </w:r>
      <w:r w:rsidR="001F11DA">
        <w:rPr>
          <w:lang w:val="fr-CH"/>
        </w:rPr>
        <w:noBreakHyphen/>
        <w:t>1.</w:t>
      </w:r>
    </w:p>
    <w:p w:rsidR="00AC5975" w:rsidRPr="0038441B" w:rsidRDefault="00AC5975" w:rsidP="00125FFB">
      <w:pPr>
        <w:rPr>
          <w:lang w:val="fr-CH"/>
        </w:rPr>
      </w:pPr>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par </w:t>
      </w:r>
      <w:r w:rsidR="0038441B">
        <w:rPr>
          <w:lang w:val="fr-CH"/>
        </w:rPr>
        <w:t>le Président de la CE</w:t>
      </w:r>
      <w:r w:rsidR="00125FFB">
        <w:rPr>
          <w:lang w:val="fr-CH"/>
        </w:rPr>
        <w:t xml:space="preserve"> </w:t>
      </w:r>
      <w:r w:rsidR="0038441B">
        <w:rPr>
          <w:lang w:val="fr-CH"/>
        </w:rPr>
        <w:t>17 de l'UIT</w:t>
      </w:r>
      <w:r w:rsidR="0038441B">
        <w:rPr>
          <w:lang w:val="fr-CH"/>
        </w:rPr>
        <w:noBreakHyphen/>
        <w:t>T</w:t>
      </w:r>
      <w:r w:rsidRPr="00AC5975">
        <w:rPr>
          <w:lang w:val="fr-CH"/>
        </w:rPr>
        <w:t>, figure dans l'</w:t>
      </w:r>
      <w:r w:rsidR="001A6F43">
        <w:rPr>
          <w:b/>
          <w:lang w:val="fr-CH"/>
        </w:rPr>
        <w:t>Annexe </w:t>
      </w:r>
      <w:r w:rsidR="00472220">
        <w:rPr>
          <w:b/>
          <w:lang w:val="fr-CH"/>
        </w:rPr>
        <w:t>B</w:t>
      </w:r>
      <w:r w:rsidRPr="00AC5975">
        <w:rPr>
          <w:lang w:val="fr-CH"/>
        </w:rPr>
        <w:t xml:space="preserve">. Le projet de </w:t>
      </w:r>
      <w:r w:rsidRPr="001A6F43">
        <w:rPr>
          <w:b/>
          <w:bCs/>
          <w:lang w:val="fr-CH"/>
        </w:rPr>
        <w:t>calendrier</w:t>
      </w:r>
      <w:r w:rsidRPr="00AC5975">
        <w:rPr>
          <w:lang w:val="fr-CH"/>
        </w:rPr>
        <w:t xml:space="preserve">, établi par </w:t>
      </w:r>
      <w:r w:rsidR="0038441B">
        <w:rPr>
          <w:lang w:val="fr-CH"/>
        </w:rPr>
        <w:t>le Président et les Rapporteurs de la Commission d'études 17</w:t>
      </w:r>
      <w:r w:rsidRPr="00AC5975">
        <w:rPr>
          <w:lang w:val="fr-CH"/>
        </w:rPr>
        <w:t>, figure dans l'</w:t>
      </w:r>
      <w:r w:rsidR="00472220">
        <w:rPr>
          <w:b/>
          <w:lang w:val="fr-CH"/>
        </w:rPr>
        <w:t>Annexe C</w:t>
      </w:r>
      <w:r w:rsidRPr="00AC5975">
        <w:rPr>
          <w:lang w:val="fr-CH"/>
        </w:rPr>
        <w:t>.</w:t>
      </w:r>
      <w:r w:rsidR="0038441B">
        <w:rPr>
          <w:lang w:val="fr-CH"/>
        </w:rPr>
        <w:t xml:space="preserve"> Le projet de </w:t>
      </w:r>
      <w:r w:rsidR="0038441B">
        <w:rPr>
          <w:b/>
          <w:lang w:val="fr-CH"/>
        </w:rPr>
        <w:t xml:space="preserve">programme de travail pour les </w:t>
      </w:r>
      <w:r w:rsidR="00125FFB">
        <w:rPr>
          <w:b/>
          <w:lang w:val="fr-CH"/>
        </w:rPr>
        <w:t>G</w:t>
      </w:r>
      <w:r w:rsidR="0038441B">
        <w:rPr>
          <w:b/>
          <w:lang w:val="fr-CH"/>
        </w:rPr>
        <w:t xml:space="preserve">roupes de travail </w:t>
      </w:r>
      <w:r w:rsidR="00CD27C9">
        <w:rPr>
          <w:b/>
          <w:lang w:val="fr-CH"/>
        </w:rPr>
        <w:t xml:space="preserve">et </w:t>
      </w:r>
      <w:r w:rsidR="0038441B">
        <w:rPr>
          <w:b/>
          <w:lang w:val="fr-CH"/>
        </w:rPr>
        <w:t>les Questions</w:t>
      </w:r>
      <w:r w:rsidR="0038441B">
        <w:rPr>
          <w:lang w:val="fr-CH"/>
        </w:rPr>
        <w:t xml:space="preserve">, établi par les </w:t>
      </w:r>
      <w:r w:rsidR="00125FFB">
        <w:rPr>
          <w:lang w:val="fr-CH"/>
        </w:rPr>
        <w:t>P</w:t>
      </w:r>
      <w:r w:rsidR="0038441B">
        <w:rPr>
          <w:lang w:val="fr-CH"/>
        </w:rPr>
        <w:t xml:space="preserve">résidents des </w:t>
      </w:r>
      <w:r w:rsidR="00125FFB">
        <w:rPr>
          <w:lang w:val="fr-CH"/>
        </w:rPr>
        <w:t>G</w:t>
      </w:r>
      <w:r w:rsidR="0038441B">
        <w:rPr>
          <w:lang w:val="fr-CH"/>
        </w:rPr>
        <w:t>roupes de travail et les Rapporteurs, figure dans l'</w:t>
      </w:r>
      <w:r w:rsidR="0038441B">
        <w:rPr>
          <w:b/>
          <w:lang w:val="fr-CH"/>
        </w:rPr>
        <w:t>Annexe D</w:t>
      </w:r>
      <w:r w:rsidR="0038441B">
        <w:rPr>
          <w:lang w:val="fr-CH"/>
        </w:rPr>
        <w:t>.</w:t>
      </w:r>
    </w:p>
    <w:p w:rsidR="00251CB1" w:rsidRDefault="00251CB1" w:rsidP="002B541C">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2B541C">
      <w:pPr>
        <w:rPr>
          <w:lang w:val="fr-CH"/>
        </w:rPr>
      </w:pPr>
      <w:r w:rsidRPr="00AC5975">
        <w:rPr>
          <w:lang w:val="fr-CH"/>
        </w:rPr>
        <w:t>Veuillez agréer, Madame, Monsieur, l'assurance de ma considération distinguée.</w:t>
      </w:r>
    </w:p>
    <w:p w:rsidR="005D665F" w:rsidRDefault="00251CB1" w:rsidP="002802BD">
      <w:pPr>
        <w:spacing w:before="120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2802BD">
      <w:pPr>
        <w:rPr>
          <w:lang w:val="fr-CH"/>
        </w:rPr>
      </w:pPr>
      <w:r w:rsidRPr="001C213A">
        <w:rPr>
          <w:b/>
          <w:bCs/>
        </w:rPr>
        <w:t>Annexes</w:t>
      </w:r>
      <w:r w:rsidRPr="00C17596">
        <w:rPr>
          <w:bCs/>
        </w:rPr>
        <w:t xml:space="preserve">: </w:t>
      </w:r>
      <w:r w:rsidR="00B76B27">
        <w:rPr>
          <w:bCs/>
        </w:rPr>
        <w:t>4</w:t>
      </w:r>
    </w:p>
    <w:p w:rsidR="00850C7D" w:rsidRPr="002802BD" w:rsidRDefault="00547CDE" w:rsidP="00850C7D">
      <w:pPr>
        <w:pStyle w:val="AnnexNo"/>
        <w:rPr>
          <w:b/>
          <w:bCs/>
        </w:rPr>
      </w:pPr>
      <w:r w:rsidRPr="002802BD">
        <w:rPr>
          <w:b/>
          <w:bCs/>
        </w:rPr>
        <w:lastRenderedPageBreak/>
        <w:t>ANNEXE A</w:t>
      </w:r>
    </w:p>
    <w:p w:rsidR="00251CB1" w:rsidRPr="00547CDE" w:rsidRDefault="009012B7" w:rsidP="00850C7D">
      <w:pPr>
        <w:pStyle w:val="AnnexTitle"/>
        <w:rPr>
          <w:lang w:val="fr-CH"/>
        </w:rPr>
      </w:pPr>
      <w:r>
        <w:t>PRÉSENTATION</w:t>
      </w:r>
      <w:r w:rsidR="00547CDE" w:rsidRPr="00C17596">
        <w:t xml:space="preserve"> DES CONTRIBUTIONS</w:t>
      </w:r>
    </w:p>
    <w:p w:rsidR="00AC5975" w:rsidRPr="00AC5975" w:rsidRDefault="00AC5975" w:rsidP="00125FFB">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de la Commission d'études </w:t>
      </w:r>
      <w:r w:rsidR="00B76B27">
        <w:rPr>
          <w:lang w:val="fr-CH"/>
        </w:rPr>
        <w:t>17</w:t>
      </w:r>
      <w:r w:rsidRPr="00AC5975">
        <w:rPr>
          <w:lang w:val="fr-CH"/>
        </w:rPr>
        <w:t xml:space="preserve">, devront donc parvenir au TSB le </w:t>
      </w:r>
      <w:r w:rsidR="00B76B27">
        <w:rPr>
          <w:b/>
          <w:bCs/>
          <w:lang w:val="fr-CH"/>
        </w:rPr>
        <w:t>16 août 2012 (23 h 59 heure d'été d'Europe centrale)</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w:t>
      </w:r>
      <w:r w:rsidR="00CD27C9">
        <w:rPr>
          <w:lang w:val="fr-CH"/>
        </w:rPr>
        <w:t>(</w:t>
      </w:r>
      <w:r w:rsidR="00B76B27">
        <w:rPr>
          <w:lang w:val="fr-CH"/>
        </w:rPr>
        <w:t>c'est</w:t>
      </w:r>
      <w:r w:rsidR="00B76B27">
        <w:rPr>
          <w:lang w:val="fr-CH"/>
        </w:rPr>
        <w:noBreakHyphen/>
        <w:t>à</w:t>
      </w:r>
      <w:r w:rsidR="00B76B27">
        <w:rPr>
          <w:lang w:val="fr-CH"/>
        </w:rPr>
        <w:noBreakHyphen/>
        <w:t>dire av</w:t>
      </w:r>
      <w:r w:rsidR="00125FFB">
        <w:rPr>
          <w:lang w:val="fr-CH"/>
        </w:rPr>
        <w:t>a</w:t>
      </w:r>
      <w:r w:rsidR="00B76B27">
        <w:rPr>
          <w:lang w:val="fr-CH"/>
        </w:rPr>
        <w:t xml:space="preserve">nt le </w:t>
      </w:r>
      <w:r w:rsidR="00B76B27">
        <w:rPr>
          <w:b/>
          <w:lang w:val="fr-CH"/>
        </w:rPr>
        <w:t>29 juin </w:t>
      </w:r>
      <w:r w:rsidR="00B76B27" w:rsidRPr="00125FFB">
        <w:rPr>
          <w:b/>
          <w:bCs/>
          <w:lang w:val="fr-CH"/>
        </w:rPr>
        <w:t>2012</w:t>
      </w:r>
      <w:r w:rsidR="00B76B27">
        <w:rPr>
          <w:lang w:val="fr-CH"/>
        </w:rPr>
        <w:t xml:space="preserve">) </w:t>
      </w:r>
      <w:r w:rsidRPr="00B76B27">
        <w:rPr>
          <w:lang w:val="fr-CH"/>
        </w:rPr>
        <w:t>le</w:t>
      </w:r>
      <w:r w:rsidRPr="00AC5975">
        <w:rPr>
          <w:lang w:val="fr-CH"/>
        </w:rPr>
        <w:t xml:space="preserve"> début de la réunion pourront être traduites</w:t>
      </w:r>
      <w:r w:rsidR="00547CDE">
        <w:rPr>
          <w:lang w:val="fr-CH"/>
        </w:rPr>
        <w:t xml:space="preserve"> sur demande</w:t>
      </w:r>
      <w:r w:rsidRPr="00AC5975">
        <w:rPr>
          <w:lang w:val="fr-CH"/>
        </w:rPr>
        <w:t>.</w:t>
      </w:r>
    </w:p>
    <w:p w:rsidR="00AC5975" w:rsidRPr="00AC5975" w:rsidRDefault="00AC5975" w:rsidP="00B04F59">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 xml:space="preserve">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1" w:history="1">
        <w:r w:rsidR="00B76B27" w:rsidRPr="00EC055F">
          <w:rPr>
            <w:rStyle w:val="Hyperlink"/>
            <w:szCs w:val="24"/>
            <w:lang w:val="fr-CH"/>
          </w:rPr>
          <w:t>tsbsg17@itu.int</w:t>
        </w:r>
      </w:hyperlink>
      <w:r w:rsidRPr="00AC5975">
        <w:rPr>
          <w:lang w:val="fr-CH"/>
        </w:rPr>
        <w:t>. Vous trouverez de plus amples informations et des indications sur ce nouveau système de postage direct à l'adresse suivante</w:t>
      </w:r>
      <w:r w:rsidR="00DF3317">
        <w:rPr>
          <w:lang w:val="fr-CH"/>
        </w:rPr>
        <w:t>:</w:t>
      </w:r>
      <w:r w:rsidR="00B04F59" w:rsidRPr="00B04F59">
        <w:t xml:space="preserve"> </w:t>
      </w:r>
      <w:hyperlink r:id="rId12" w:history="1">
        <w:r w:rsidR="00B04F59" w:rsidRPr="00A90F77">
          <w:rPr>
            <w:rStyle w:val="Hyperlink"/>
          </w:rPr>
          <w:t>http://itu.int/net/ITU-T/ddp/</w:t>
        </w:r>
      </w:hyperlink>
      <w:r w:rsidRPr="00AC5975">
        <w:rPr>
          <w:lang w:val="fr-CH"/>
        </w:rPr>
        <w:t>.</w:t>
      </w:r>
    </w:p>
    <w:p w:rsidR="00AC5975" w:rsidRDefault="00AC5975" w:rsidP="00DF3317">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3"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125FFB">
      <w:pPr>
        <w:pStyle w:val="AnnexTitle"/>
        <w:spacing w:before="360"/>
      </w:pPr>
      <w:r>
        <w:t>MÉTHODES DE TRAVAIL ET INSTALLATIONS</w:t>
      </w:r>
    </w:p>
    <w:p w:rsidR="00706273" w:rsidRDefault="00706273" w:rsidP="00C90E6F">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706273">
        <w:rPr>
          <w:b/>
          <w:bCs/>
          <w:lang w:val="fr-CH"/>
        </w:rPr>
        <w:t xml:space="preserve">un mois </w:t>
      </w:r>
      <w:r w:rsidR="00DF3317" w:rsidRPr="00706273">
        <w:rPr>
          <w:b/>
          <w:bCs/>
          <w:lang w:val="fr-CH"/>
        </w:rPr>
        <w:t xml:space="preserve">au moins </w:t>
      </w:r>
      <w:r w:rsidRPr="00706273">
        <w:rPr>
          <w:b/>
          <w:bCs/>
          <w:lang w:val="fr-CH"/>
        </w:rPr>
        <w:t xml:space="preserve">avant le </w:t>
      </w:r>
      <w:r w:rsidR="00DF3317">
        <w:rPr>
          <w:b/>
          <w:bCs/>
          <w:lang w:val="fr-CH"/>
        </w:rPr>
        <w:t>premier jour</w:t>
      </w:r>
      <w:r w:rsidRPr="00706273">
        <w:rPr>
          <w:b/>
          <w:bCs/>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706273" w:rsidRDefault="00706273" w:rsidP="00B76B27">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En accord avec son Président, M.</w:t>
      </w:r>
      <w:r w:rsidR="00B76B27">
        <w:rPr>
          <w:lang w:val="fr-CH"/>
        </w:rPr>
        <w:t xml:space="preserve"> </w:t>
      </w:r>
      <w:proofErr w:type="spellStart"/>
      <w:r w:rsidR="00B76B27">
        <w:rPr>
          <w:lang w:val="fr-CH"/>
        </w:rPr>
        <w:t>Arkadiy</w:t>
      </w:r>
      <w:proofErr w:type="spellEnd"/>
      <w:r w:rsidR="00B76B27">
        <w:rPr>
          <w:lang w:val="fr-CH"/>
        </w:rPr>
        <w:t xml:space="preserve"> </w:t>
      </w:r>
      <w:proofErr w:type="spellStart"/>
      <w:r w:rsidR="00B76B27">
        <w:rPr>
          <w:lang w:val="fr-CH"/>
        </w:rPr>
        <w:t>Kremer</w:t>
      </w:r>
      <w:proofErr w:type="spellEnd"/>
      <w:r w:rsidR="00B76B27">
        <w:rPr>
          <w:lang w:val="fr-CH"/>
        </w:rPr>
        <w:t>, la Commission d'études 17</w:t>
      </w:r>
      <w:r w:rsidR="002549C5">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91786C">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4" w:history="1">
        <w:r w:rsidRPr="00AC5975">
          <w:rPr>
            <w:rStyle w:val="Hyperlink"/>
            <w:lang w:val="fr-CH"/>
          </w:rPr>
          <w:t>http://www.itu.int/ITU-T/edh/faqs-support.html</w:t>
        </w:r>
      </w:hyperlink>
      <w:r w:rsidRPr="00AC5975">
        <w:rPr>
          <w:lang w:val="fr-CH"/>
        </w:rPr>
        <w:t xml:space="preserve">). </w:t>
      </w:r>
    </w:p>
    <w:p w:rsidR="00AC5975" w:rsidRDefault="00687813" w:rsidP="00C90E6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w:t>
      </w:r>
      <w:proofErr w:type="spellStart"/>
      <w:r w:rsidR="00AC5975" w:rsidRPr="00AC5975">
        <w:rPr>
          <w:lang w:val="fr-CH"/>
        </w:rPr>
        <w:t>Montbrillant</w:t>
      </w:r>
      <w:proofErr w:type="spellEnd"/>
      <w:r w:rsidR="00AC5975" w:rsidRPr="00AC5975">
        <w:rPr>
          <w:lang w:val="fr-CH"/>
        </w:rPr>
        <w: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BF3B98">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15"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125FFB">
      <w:pPr>
        <w:keepNext/>
        <w:keepLines/>
        <w:rPr>
          <w:lang w:val="fr-CH"/>
        </w:rPr>
      </w:pPr>
      <w:r>
        <w:rPr>
          <w:b/>
          <w:bCs/>
          <w:lang w:val="fr-CH"/>
        </w:rPr>
        <w:lastRenderedPageBreak/>
        <w:t>IMPRESSION PAR COURRIER ELECTRONIQUE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(de la forme </w:t>
      </w:r>
      <w:r w:rsidR="005364D5" w:rsidRPr="002802BD">
        <w:rPr>
          <w:i/>
          <w:iCs/>
          <w:lang w:val="fr-CH"/>
        </w:rPr>
        <w:t>nomdelimprimante</w:t>
      </w:r>
      <w:r w:rsidR="005364D5" w:rsidRPr="002802BD">
        <w:rPr>
          <w:lang w:val="fr-CH"/>
        </w:rPr>
        <w:t>@eprint.itu.int</w:t>
      </w:r>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6" w:history="1">
        <w:r w:rsidR="00C64E19" w:rsidRPr="005B6B84">
          <w:rPr>
            <w:rStyle w:val="Hyperlink"/>
            <w:lang w:val="fr-CH"/>
          </w:rPr>
          <w:t>http://itu.int/ITU-T/go/e-print</w:t>
        </w:r>
      </w:hyperlink>
      <w:r w:rsidR="00C64E19">
        <w:rPr>
          <w:lang w:val="fr-CH"/>
        </w:rPr>
        <w:t>.</w:t>
      </w:r>
    </w:p>
    <w:p w:rsidR="0015083C" w:rsidRPr="00850C7D" w:rsidRDefault="0015083C" w:rsidP="00125FFB">
      <w:pPr>
        <w:pStyle w:val="AnnexTitle"/>
        <w:spacing w:before="480"/>
      </w:pPr>
      <w:r w:rsidRPr="00850C7D">
        <w:t>INSCRIPTION, NOUVEAU</w:t>
      </w:r>
      <w:r w:rsidR="00DE3E9E" w:rsidRPr="00850C7D">
        <w:t>X</w:t>
      </w:r>
      <w:r w:rsidRPr="00850C7D">
        <w:t xml:space="preserve"> DÉLÉGUÉS et BOURSES</w:t>
      </w:r>
    </w:p>
    <w:p w:rsidR="0015083C" w:rsidRDefault="0015083C" w:rsidP="00B76B27">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7"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B76B27">
        <w:rPr>
          <w:b/>
          <w:bCs/>
          <w:lang w:val="fr-CH"/>
        </w:rPr>
        <w:t xml:space="preserve"> 29 juillet 2012</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B97312">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18" w:history="1">
        <w:r w:rsidR="00B76B27" w:rsidRPr="00EC055F">
          <w:rPr>
            <w:rStyle w:val="Hyperlink"/>
            <w:b/>
            <w:bCs/>
            <w:lang w:val="fr-CH"/>
          </w:rPr>
          <w:t>http://www.itu.int/ITU-T/studygroups/com17</w:t>
        </w:r>
      </w:hyperlink>
      <w:r>
        <w:rPr>
          <w:b/>
          <w:bCs/>
          <w:lang w:val="fr-CH"/>
        </w:rPr>
        <w:t>).</w:t>
      </w:r>
    </w:p>
    <w:p w:rsidR="00543AC1" w:rsidRDefault="00543AC1" w:rsidP="00F17154">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 xml:space="preserve">du siège de l'UIT et une présentation de l'UIT-T. </w:t>
      </w:r>
      <w:r w:rsidR="00F17154">
        <w:rPr>
          <w:lang w:val="fr-CH"/>
        </w:rPr>
        <w:t>C</w:t>
      </w:r>
      <w:r w:rsidR="00DF3317">
        <w:rPr>
          <w:lang w:val="fr-CH"/>
        </w:rPr>
        <w:t>ochez</w:t>
      </w:r>
      <w:r w:rsidRPr="00543AC1">
        <w:rPr>
          <w:lang w:val="fr-CH"/>
        </w:rPr>
        <w:t xml:space="preserve"> </w:t>
      </w:r>
      <w:r w:rsidR="00DF3317">
        <w:rPr>
          <w:lang w:val="fr-CH"/>
        </w:rPr>
        <w:t>s'il vous plaî</w:t>
      </w:r>
      <w:r w:rsidR="00687813">
        <w:rPr>
          <w:lang w:val="fr-CH"/>
        </w:rPr>
        <w:t>t</w:t>
      </w:r>
      <w:r w:rsidR="00F17154">
        <w:rPr>
          <w:lang w:val="fr-CH"/>
        </w:rPr>
        <w:t xml:space="preserve"> </w:t>
      </w:r>
      <w:r w:rsidRPr="00543AC1">
        <w:rPr>
          <w:lang w:val="fr-CH"/>
        </w:rPr>
        <w:t>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543AC1" w:rsidRPr="00281F88" w:rsidRDefault="00543AC1" w:rsidP="00B97312">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19"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agréée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125FFB">
        <w:rPr>
          <w:b/>
          <w:bCs/>
          <w:lang w:val="fr-CH"/>
        </w:rPr>
        <w:t>au plus tard le</w:t>
      </w:r>
      <w:r w:rsidR="005A0780" w:rsidRPr="00AC5975">
        <w:rPr>
          <w:lang w:val="fr-CH"/>
        </w:rPr>
        <w:t> </w:t>
      </w:r>
      <w:r w:rsidR="00B97312">
        <w:rPr>
          <w:b/>
          <w:lang w:val="fr-CH"/>
        </w:rPr>
        <w:t>29 juillet 2012</w:t>
      </w:r>
      <w:r w:rsidR="00125FFB">
        <w:rPr>
          <w:b/>
          <w:lang w:val="fr-CH"/>
        </w:rPr>
        <w:t>.</w:t>
      </w:r>
      <w:r w:rsidR="005A0780" w:rsidRPr="00AC5975">
        <w:rPr>
          <w:bCs/>
          <w:lang w:val="fr-CH"/>
        </w:rPr>
        <w:t xml:space="preserve"> </w:t>
      </w:r>
      <w:r w:rsidR="00E0680D" w:rsidRPr="00281F88">
        <w:rPr>
          <w:bCs/>
        </w:rPr>
        <w:t>(</w:t>
      </w:r>
      <w:r w:rsidR="00281F88" w:rsidRPr="00281F88">
        <w:rPr>
          <w:bCs/>
        </w:rPr>
        <w:t xml:space="preserve">Veuillez noter qu'à l'AMNT-08, les chefs de délégation ont pris l'engagement que leurs présidents et vice-présidents candidats </w:t>
      </w:r>
      <w:r w:rsidR="006A15C6">
        <w:rPr>
          <w:bCs/>
        </w:rPr>
        <w:t>recevraient</w:t>
      </w:r>
      <w:r w:rsidR="00281F88" w:rsidRPr="00281F88">
        <w:rPr>
          <w:bCs/>
        </w:rPr>
        <w:t xml:space="preserve"> les ressources nécessaires pour s'acquitter des tâches qui leur sont confiées pendant la totalité de leur mandat de quatre ans, et qu'il a donc été admis que les présidents et vice-présidents ne </w:t>
      </w:r>
      <w:r w:rsidR="006A15C6">
        <w:rPr>
          <w:bCs/>
        </w:rPr>
        <w:t xml:space="preserve">recevraient pas </w:t>
      </w:r>
      <w:r w:rsidR="00281F88" w:rsidRPr="00281F88">
        <w:rPr>
          <w:bCs/>
        </w:rPr>
        <w:t>une assistance financière de la part de l'UIT</w:t>
      </w:r>
      <w:r w:rsidR="00125FFB">
        <w:rPr>
          <w:bCs/>
        </w:rPr>
        <w:t>.</w:t>
      </w:r>
      <w:r w:rsidR="00281F88" w:rsidRPr="00281F88">
        <w:rPr>
          <w:bCs/>
        </w:rPr>
        <w:t>)</w:t>
      </w:r>
    </w:p>
    <w:p w:rsidR="00E0680D" w:rsidRDefault="00F724F8" w:rsidP="00B97312">
      <w:pPr>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35"/>
        <w:gridCol w:w="1842"/>
        <w:gridCol w:w="5868"/>
      </w:tblGrid>
      <w:tr w:rsidR="00B97312" w:rsidTr="00B97312">
        <w:tc>
          <w:tcPr>
            <w:tcW w:w="2235" w:type="dxa"/>
            <w:tcBorders>
              <w:bottom w:val="nil"/>
            </w:tcBorders>
          </w:tcPr>
          <w:p w:rsidR="00B97312" w:rsidRDefault="00B97312" w:rsidP="00933195">
            <w:pPr>
              <w:spacing w:before="0"/>
              <w:rPr>
                <w:b/>
                <w:bCs/>
                <w:lang w:val="fr-CH"/>
              </w:rPr>
            </w:pPr>
            <w:r>
              <w:rPr>
                <w:lang w:val="fr-CH"/>
              </w:rPr>
              <w:t xml:space="preserve">Deux mois avant la réunion: </w:t>
            </w:r>
          </w:p>
        </w:tc>
        <w:tc>
          <w:tcPr>
            <w:tcW w:w="1842" w:type="dxa"/>
            <w:tcBorders>
              <w:bottom w:val="nil"/>
            </w:tcBorders>
          </w:tcPr>
          <w:p w:rsidR="00B97312" w:rsidRDefault="00B97312" w:rsidP="00933195">
            <w:pPr>
              <w:spacing w:before="0"/>
              <w:rPr>
                <w:lang w:val="fr-CH"/>
              </w:rPr>
            </w:pPr>
            <w:r>
              <w:rPr>
                <w:lang w:val="fr-CH"/>
              </w:rPr>
              <w:t>29 juin 2012</w:t>
            </w:r>
          </w:p>
        </w:tc>
        <w:tc>
          <w:tcPr>
            <w:tcW w:w="5868" w:type="dxa"/>
            <w:tcBorders>
              <w:bottom w:val="nil"/>
            </w:tcBorders>
          </w:tcPr>
          <w:p w:rsidR="00B97312" w:rsidRDefault="00B97312" w:rsidP="00933195">
            <w:pPr>
              <w:pStyle w:val="enumlev1"/>
              <w:spacing w:before="0"/>
              <w:rPr>
                <w:b/>
                <w:bCs/>
                <w:lang w:val="fr-CH"/>
              </w:rPr>
            </w:pPr>
            <w:r>
              <w:rPr>
                <w:lang w:val="fr-CH"/>
              </w:rPr>
              <w:t>–</w:t>
            </w:r>
            <w:r>
              <w:rPr>
                <w:lang w:val="fr-CH"/>
              </w:rPr>
              <w:tab/>
              <w:t>soumission des contributions dont la traduction est demandée</w:t>
            </w:r>
          </w:p>
        </w:tc>
      </w:tr>
      <w:tr w:rsidR="00B97312" w:rsidTr="00B97312">
        <w:tc>
          <w:tcPr>
            <w:tcW w:w="2235" w:type="dxa"/>
            <w:tcBorders>
              <w:top w:val="nil"/>
              <w:bottom w:val="nil"/>
            </w:tcBorders>
          </w:tcPr>
          <w:p w:rsidR="00B97312" w:rsidRDefault="00B97312" w:rsidP="00933195">
            <w:pPr>
              <w:spacing w:before="0"/>
              <w:rPr>
                <w:lang w:val="fr-CH"/>
              </w:rPr>
            </w:pPr>
            <w:r>
              <w:rPr>
                <w:lang w:val="fr-CH"/>
              </w:rPr>
              <w:t>Un mois avant la réunion:</w:t>
            </w:r>
          </w:p>
        </w:tc>
        <w:tc>
          <w:tcPr>
            <w:tcW w:w="1842" w:type="dxa"/>
            <w:tcBorders>
              <w:top w:val="nil"/>
              <w:bottom w:val="nil"/>
            </w:tcBorders>
          </w:tcPr>
          <w:p w:rsidR="00B97312" w:rsidRDefault="00B97312" w:rsidP="00933195">
            <w:pPr>
              <w:spacing w:before="0"/>
              <w:rPr>
                <w:lang w:val="fr-CH"/>
              </w:rPr>
            </w:pPr>
            <w:r>
              <w:rPr>
                <w:lang w:val="fr-CH"/>
              </w:rPr>
              <w:t>29 juillet 2012</w:t>
            </w:r>
          </w:p>
        </w:tc>
        <w:tc>
          <w:tcPr>
            <w:tcW w:w="5868" w:type="dxa"/>
            <w:tcBorders>
              <w:top w:val="nil"/>
              <w:bottom w:val="nil"/>
            </w:tcBorders>
          </w:tcPr>
          <w:p w:rsidR="00B97312" w:rsidRDefault="00B97312" w:rsidP="00933195">
            <w:pPr>
              <w:pStyle w:val="enumlev1"/>
              <w:spacing w:before="0"/>
              <w:rPr>
                <w:lang w:val="fr-CH"/>
              </w:rPr>
            </w:pPr>
            <w:r>
              <w:rPr>
                <w:lang w:val="fr-CH"/>
              </w:rPr>
              <w:t>–</w:t>
            </w:r>
            <w:r>
              <w:rPr>
                <w:lang w:val="fr-CH"/>
              </w:rPr>
              <w:tab/>
              <w:t>demandes de bourses</w:t>
            </w:r>
          </w:p>
        </w:tc>
      </w:tr>
      <w:tr w:rsidR="00B97312" w:rsidTr="00B97312">
        <w:tc>
          <w:tcPr>
            <w:tcW w:w="2235" w:type="dxa"/>
            <w:tcBorders>
              <w:top w:val="nil"/>
              <w:bottom w:val="nil"/>
            </w:tcBorders>
          </w:tcPr>
          <w:p w:rsidR="00B97312" w:rsidRDefault="00B97312" w:rsidP="00933195">
            <w:pPr>
              <w:spacing w:before="0"/>
              <w:rPr>
                <w:lang w:val="fr-CH"/>
              </w:rPr>
            </w:pPr>
          </w:p>
        </w:tc>
        <w:tc>
          <w:tcPr>
            <w:tcW w:w="1842" w:type="dxa"/>
            <w:tcBorders>
              <w:top w:val="nil"/>
              <w:bottom w:val="nil"/>
            </w:tcBorders>
          </w:tcPr>
          <w:p w:rsidR="00B97312" w:rsidRDefault="00B97312" w:rsidP="00933195">
            <w:pPr>
              <w:spacing w:before="0"/>
              <w:rPr>
                <w:lang w:val="fr-CH"/>
              </w:rPr>
            </w:pPr>
          </w:p>
        </w:tc>
        <w:tc>
          <w:tcPr>
            <w:tcW w:w="5868" w:type="dxa"/>
            <w:tcBorders>
              <w:top w:val="nil"/>
              <w:bottom w:val="nil"/>
            </w:tcBorders>
          </w:tcPr>
          <w:p w:rsidR="00B97312" w:rsidRDefault="00B97312" w:rsidP="00933195">
            <w:pPr>
              <w:pStyle w:val="enumlev1"/>
              <w:spacing w:before="0"/>
              <w:rPr>
                <w:lang w:val="fr-CH"/>
              </w:rPr>
            </w:pPr>
            <w:r>
              <w:rPr>
                <w:lang w:val="fr-CH"/>
              </w:rPr>
              <w:t>–</w:t>
            </w:r>
            <w:r>
              <w:rPr>
                <w:lang w:val="fr-CH"/>
              </w:rPr>
              <w:tab/>
              <w:t>demandes de services d'interprétation pour la séance plénière d'ouverture et/ou de clôture</w:t>
            </w:r>
          </w:p>
        </w:tc>
      </w:tr>
      <w:tr w:rsidR="00B97312" w:rsidTr="00B97312">
        <w:tc>
          <w:tcPr>
            <w:tcW w:w="2235" w:type="dxa"/>
            <w:tcBorders>
              <w:top w:val="nil"/>
              <w:bottom w:val="nil"/>
            </w:tcBorders>
          </w:tcPr>
          <w:p w:rsidR="00B97312" w:rsidRDefault="00B97312" w:rsidP="00933195">
            <w:pPr>
              <w:spacing w:before="0"/>
              <w:rPr>
                <w:lang w:val="fr-CH"/>
              </w:rPr>
            </w:pPr>
          </w:p>
        </w:tc>
        <w:tc>
          <w:tcPr>
            <w:tcW w:w="1842" w:type="dxa"/>
            <w:tcBorders>
              <w:top w:val="nil"/>
              <w:bottom w:val="nil"/>
            </w:tcBorders>
          </w:tcPr>
          <w:p w:rsidR="00B97312" w:rsidRDefault="00B97312" w:rsidP="00933195">
            <w:pPr>
              <w:spacing w:before="0"/>
              <w:rPr>
                <w:lang w:val="fr-CH"/>
              </w:rPr>
            </w:pPr>
          </w:p>
        </w:tc>
        <w:tc>
          <w:tcPr>
            <w:tcW w:w="5868" w:type="dxa"/>
            <w:tcBorders>
              <w:top w:val="nil"/>
              <w:bottom w:val="nil"/>
            </w:tcBorders>
          </w:tcPr>
          <w:p w:rsidR="00B97312" w:rsidRDefault="00B97312" w:rsidP="00933195">
            <w:pPr>
              <w:pStyle w:val="enumlev1"/>
              <w:spacing w:before="0"/>
              <w:rPr>
                <w:lang w:val="fr-CH"/>
              </w:rPr>
            </w:pPr>
            <w:r>
              <w:rPr>
                <w:lang w:val="fr-CH"/>
              </w:rPr>
              <w:t>–</w:t>
            </w:r>
            <w:r>
              <w:rPr>
                <w:lang w:val="fr-CH"/>
              </w:rPr>
              <w:tab/>
              <w:t>demandes de visas</w:t>
            </w:r>
          </w:p>
        </w:tc>
      </w:tr>
      <w:tr w:rsidR="00B97312" w:rsidTr="00B97312">
        <w:tc>
          <w:tcPr>
            <w:tcW w:w="2235" w:type="dxa"/>
            <w:tcBorders>
              <w:top w:val="nil"/>
              <w:bottom w:val="nil"/>
            </w:tcBorders>
          </w:tcPr>
          <w:p w:rsidR="00B97312" w:rsidRDefault="00B97312" w:rsidP="00933195">
            <w:pPr>
              <w:spacing w:before="0"/>
              <w:rPr>
                <w:lang w:val="fr-CH"/>
              </w:rPr>
            </w:pPr>
            <w:r>
              <w:rPr>
                <w:lang w:val="fr-CH"/>
              </w:rPr>
              <w:t xml:space="preserve">12 jours calendaires avant la réunion: </w:t>
            </w:r>
          </w:p>
        </w:tc>
        <w:tc>
          <w:tcPr>
            <w:tcW w:w="1842" w:type="dxa"/>
            <w:tcBorders>
              <w:top w:val="nil"/>
              <w:bottom w:val="nil"/>
            </w:tcBorders>
          </w:tcPr>
          <w:p w:rsidR="00B97312" w:rsidRPr="006A15C6" w:rsidRDefault="00B97312" w:rsidP="00933195">
            <w:pPr>
              <w:spacing w:before="0"/>
              <w:rPr>
                <w:lang w:val="fr-CH"/>
              </w:rPr>
            </w:pPr>
            <w:r>
              <w:rPr>
                <w:lang w:val="fr-CH"/>
              </w:rPr>
              <w:t>16 août 2012</w:t>
            </w:r>
          </w:p>
        </w:tc>
        <w:tc>
          <w:tcPr>
            <w:tcW w:w="5868" w:type="dxa"/>
            <w:tcBorders>
              <w:top w:val="nil"/>
              <w:bottom w:val="nil"/>
            </w:tcBorders>
          </w:tcPr>
          <w:p w:rsidR="00B97312" w:rsidRDefault="00B97312" w:rsidP="00933195">
            <w:pPr>
              <w:pStyle w:val="enumlev1"/>
              <w:spacing w:before="0"/>
              <w:rPr>
                <w:lang w:val="fr-CH"/>
              </w:rPr>
            </w:pPr>
            <w:r w:rsidRPr="006A15C6">
              <w:rPr>
                <w:lang w:val="fr-CH"/>
              </w:rPr>
              <w:t>–</w:t>
            </w:r>
            <w:r>
              <w:rPr>
                <w:lang w:val="fr-CH"/>
              </w:rPr>
              <w:tab/>
              <w:t>dernier délai pour la soumission des contributions</w:t>
            </w:r>
          </w:p>
        </w:tc>
      </w:tr>
    </w:tbl>
    <w:p w:rsidR="00DF739F" w:rsidRPr="001C213A" w:rsidRDefault="003C4064" w:rsidP="00125FFB">
      <w:pPr>
        <w:pStyle w:val="AnnexTitle"/>
        <w:spacing w:before="480"/>
      </w:pPr>
      <w:r>
        <w:lastRenderedPageBreak/>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3C4064">
      <w:pPr>
        <w:keepNext/>
        <w:keepLine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0" w:history="1">
        <w:r w:rsidRPr="00AC5975">
          <w:rPr>
            <w:rStyle w:val="Hyperlink"/>
            <w:lang w:val="fr-CH"/>
          </w:rPr>
          <w:t>http://www.itu.int/travel/</w:t>
        </w:r>
      </w:hyperlink>
      <w:r w:rsidRPr="00AC5975">
        <w:rPr>
          <w:lang w:val="fr-CH"/>
        </w:rPr>
        <w:t>.</w:t>
      </w:r>
    </w:p>
    <w:p w:rsidR="00547CDE" w:rsidRDefault="00AC5975" w:rsidP="00125FFB">
      <w:pPr>
        <w:keepNext/>
        <w:keepLines/>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1" w:history="1">
        <w:r w:rsidRPr="00AC5975">
          <w:rPr>
            <w:rStyle w:val="Hyperlink"/>
            <w:lang w:val="fr-CH"/>
          </w:rPr>
          <w:t>tsbreg@itu.int</w:t>
        </w:r>
      </w:hyperlink>
      <w:r w:rsidRPr="00AC5975">
        <w:rPr>
          <w:lang w:val="fr-CH"/>
        </w:rPr>
        <w:t xml:space="preserve">). </w:t>
      </w:r>
    </w:p>
    <w:p w:rsidR="000E4C21" w:rsidRPr="00687813" w:rsidRDefault="000E4C21" w:rsidP="00DF739F">
      <w:pPr>
        <w:jc w:val="center"/>
        <w:rPr>
          <w:b/>
          <w:bCs/>
        </w:rPr>
        <w:sectPr w:rsidR="000E4C21" w:rsidRPr="00687813" w:rsidSect="0089465A">
          <w:headerReference w:type="even" r:id="rId22"/>
          <w:headerReference w:type="default" r:id="rId23"/>
          <w:footerReference w:type="even" r:id="rId24"/>
          <w:footerReference w:type="default" r:id="rId25"/>
          <w:footerReference w:type="first" r:id="rId26"/>
          <w:type w:val="oddPage"/>
          <w:pgSz w:w="11907" w:h="16727" w:code="9"/>
          <w:pgMar w:top="993" w:right="1089" w:bottom="567" w:left="1089" w:header="567" w:footer="567" w:gutter="0"/>
          <w:paperSrc w:first="15" w:other="15"/>
          <w:cols w:space="720"/>
          <w:titlePg/>
          <w:docGrid w:linePitch="326"/>
        </w:sectPr>
      </w:pPr>
      <w:bookmarkStart w:id="1" w:name="Duties"/>
      <w:bookmarkEnd w:id="1"/>
    </w:p>
    <w:p w:rsidR="000A29D9" w:rsidRPr="00D824E9" w:rsidRDefault="000A29D9" w:rsidP="000A29D9">
      <w:pPr>
        <w:pStyle w:val="Index1"/>
        <w:ind w:left="435"/>
        <w:rPr>
          <w:sz w:val="2"/>
        </w:rPr>
      </w:pPr>
    </w:p>
    <w:p w:rsidR="00D824E9" w:rsidRDefault="00D824E9" w:rsidP="00D824E9">
      <w:pPr>
        <w:jc w:val="center"/>
        <w:rPr>
          <w:b/>
          <w:bCs/>
          <w:lang w:val="en-US"/>
        </w:rPr>
      </w:pPr>
      <w:r w:rsidRPr="00991C59">
        <w:rPr>
          <w:b/>
          <w:bCs/>
          <w:lang w:val="en-US"/>
        </w:rPr>
        <w:t>FORM 1</w:t>
      </w:r>
      <w:r>
        <w:rPr>
          <w:b/>
          <w:bCs/>
          <w:lang w:val="en-US"/>
        </w:rPr>
        <w:t xml:space="preserve"> - FELLOWSHIP REQUEST</w:t>
      </w:r>
    </w:p>
    <w:p w:rsidR="00D824E9" w:rsidRDefault="00D824E9" w:rsidP="00D824E9">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8/17</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824E9" w:rsidTr="00145964">
        <w:trPr>
          <w:gridBefore w:val="1"/>
          <w:wBefore w:w="27" w:type="dxa"/>
          <w:cantSplit/>
          <w:trHeight w:val="1115"/>
        </w:trPr>
        <w:tc>
          <w:tcPr>
            <w:tcW w:w="1150" w:type="dxa"/>
            <w:tcBorders>
              <w:top w:val="single" w:sz="6" w:space="0" w:color="auto"/>
              <w:left w:val="single" w:sz="6" w:space="0" w:color="auto"/>
              <w:bottom w:val="single" w:sz="6" w:space="0" w:color="auto"/>
            </w:tcBorders>
          </w:tcPr>
          <w:p w:rsidR="00D824E9" w:rsidRPr="00CB3420" w:rsidRDefault="00D824E9" w:rsidP="00145964">
            <w:pPr>
              <w:rPr>
                <w:sz w:val="16"/>
              </w:rPr>
            </w:pPr>
            <w:r w:rsidRPr="00CB3420">
              <w:rPr>
                <w:noProof/>
                <w:sz w:val="16"/>
                <w:lang w:val="en-US" w:eastAsia="zh-CN"/>
              </w:rPr>
              <w:drawing>
                <wp:inline distT="0" distB="0" distL="0" distR="0" wp14:anchorId="777918A9" wp14:editId="7BB405C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D824E9" w:rsidRPr="00D824E9" w:rsidRDefault="00D824E9" w:rsidP="00145964">
            <w:pPr>
              <w:spacing w:before="60"/>
              <w:jc w:val="center"/>
              <w:rPr>
                <w:b/>
                <w:bCs/>
                <w:lang w:val="en-US"/>
              </w:rPr>
            </w:pPr>
            <w:r w:rsidRPr="00D824E9">
              <w:rPr>
                <w:b/>
                <w:bCs/>
                <w:lang w:val="en-US"/>
              </w:rPr>
              <w:br/>
              <w:t>ITU-T Study Group 17 meeting</w:t>
            </w:r>
          </w:p>
          <w:p w:rsidR="00D824E9" w:rsidRPr="00D824E9" w:rsidRDefault="00D824E9" w:rsidP="00145964">
            <w:pPr>
              <w:spacing w:before="60"/>
              <w:jc w:val="center"/>
              <w:rPr>
                <w:b/>
                <w:bCs/>
                <w:lang w:val="en-US"/>
              </w:rPr>
            </w:pPr>
            <w:r w:rsidRPr="00D824E9">
              <w:rPr>
                <w:b/>
                <w:bCs/>
                <w:lang w:val="en-US"/>
              </w:rPr>
              <w:t>Geneva, Switzerland, 29 August – 7 September 2012</w:t>
            </w:r>
            <w:r w:rsidRPr="00D824E9">
              <w:rPr>
                <w:b/>
                <w:bCs/>
                <w:lang w:val="en-US"/>
              </w:rPr>
              <w:br/>
            </w:r>
          </w:p>
        </w:tc>
        <w:tc>
          <w:tcPr>
            <w:tcW w:w="1161" w:type="dxa"/>
            <w:tcBorders>
              <w:top w:val="single" w:sz="6" w:space="0" w:color="auto"/>
              <w:bottom w:val="single" w:sz="6" w:space="0" w:color="auto"/>
              <w:right w:val="single" w:sz="6" w:space="0" w:color="auto"/>
            </w:tcBorders>
          </w:tcPr>
          <w:p w:rsidR="00D824E9" w:rsidRPr="00CB3420" w:rsidRDefault="00D824E9" w:rsidP="00145964">
            <w:r w:rsidRPr="00CB3420">
              <w:rPr>
                <w:noProof/>
                <w:lang w:val="en-US" w:eastAsia="zh-CN"/>
              </w:rPr>
              <w:drawing>
                <wp:inline distT="0" distB="0" distL="0" distR="0" wp14:anchorId="132D70EC" wp14:editId="5151D28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824E9" w:rsidRPr="007659AB" w:rsidTr="00145964">
        <w:tc>
          <w:tcPr>
            <w:tcW w:w="2694" w:type="dxa"/>
            <w:gridSpan w:val="3"/>
          </w:tcPr>
          <w:p w:rsidR="00D824E9" w:rsidRDefault="00D824E9" w:rsidP="00145964">
            <w:pPr>
              <w:spacing w:before="0"/>
              <w:rPr>
                <w:b/>
                <w:bCs/>
                <w:iCs/>
                <w:sz w:val="20"/>
              </w:rPr>
            </w:pPr>
          </w:p>
          <w:p w:rsidR="00D824E9" w:rsidRPr="007B5B29" w:rsidRDefault="00D824E9" w:rsidP="00145964">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D824E9" w:rsidRPr="007B5B29" w:rsidRDefault="00D824E9" w:rsidP="00145964">
            <w:pPr>
              <w:rPr>
                <w:b/>
                <w:bCs/>
                <w:sz w:val="20"/>
                <w:lang w:val="en-US"/>
              </w:rPr>
            </w:pPr>
            <w:r w:rsidRPr="007B5B29">
              <w:rPr>
                <w:b/>
                <w:bCs/>
                <w:sz w:val="20"/>
                <w:lang w:val="en-US"/>
              </w:rPr>
              <w:t>ITU</w:t>
            </w:r>
          </w:p>
          <w:p w:rsidR="00D824E9" w:rsidRPr="0044318A" w:rsidRDefault="00D824E9" w:rsidP="00145964">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824E9" w:rsidRPr="00666046" w:rsidRDefault="00D824E9" w:rsidP="00145964">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p>
          <w:p w:rsidR="00D824E9" w:rsidRPr="007B5B29" w:rsidRDefault="00D824E9" w:rsidP="00145964">
            <w:pPr>
              <w:spacing w:before="0"/>
              <w:jc w:val="center"/>
              <w:rPr>
                <w:b/>
                <w:bCs/>
                <w:sz w:val="20"/>
                <w:lang w:val="it-IT"/>
              </w:rPr>
            </w:pPr>
            <w:r>
              <w:rPr>
                <w:b/>
                <w:bCs/>
                <w:sz w:val="20"/>
                <w:lang w:val="it-IT"/>
              </w:rPr>
              <w:tab/>
            </w:r>
            <w:r w:rsidRPr="007B5B29">
              <w:rPr>
                <w:b/>
                <w:bCs/>
                <w:sz w:val="20"/>
                <w:lang w:val="it-IT"/>
              </w:rPr>
              <w:t>Tel: +41 22 730 5487</w:t>
            </w:r>
          </w:p>
          <w:p w:rsidR="00D824E9" w:rsidRPr="00666046" w:rsidRDefault="00D824E9" w:rsidP="00145964">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824E9" w:rsidRPr="001F3CCF" w:rsidTr="0014596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824E9" w:rsidRPr="007B5B29" w:rsidRDefault="00D824E9" w:rsidP="00145964">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29 July 2012</w:t>
            </w:r>
          </w:p>
        </w:tc>
      </w:tr>
      <w:tr w:rsidR="00D824E9" w:rsidRPr="001F3CCF" w:rsidTr="00145964">
        <w:tblPrEx>
          <w:tblCellMar>
            <w:left w:w="107" w:type="dxa"/>
            <w:right w:w="107" w:type="dxa"/>
          </w:tblCellMar>
        </w:tblPrEx>
        <w:tc>
          <w:tcPr>
            <w:tcW w:w="2836" w:type="dxa"/>
            <w:gridSpan w:val="4"/>
          </w:tcPr>
          <w:p w:rsidR="00D824E9" w:rsidRPr="007B5B29" w:rsidRDefault="00D824E9" w:rsidP="00145964">
            <w:pPr>
              <w:spacing w:before="0"/>
              <w:jc w:val="center"/>
              <w:rPr>
                <w:iCs/>
                <w:lang w:val="en-US"/>
              </w:rPr>
            </w:pPr>
          </w:p>
          <w:p w:rsidR="00D824E9" w:rsidRPr="007B5B29" w:rsidRDefault="00D824E9" w:rsidP="0014596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824E9" w:rsidRPr="007B5B29" w:rsidRDefault="00D824E9" w:rsidP="00145964">
            <w:pPr>
              <w:spacing w:before="0"/>
              <w:jc w:val="center"/>
              <w:rPr>
                <w:iCs/>
                <w:lang w:val="en-US"/>
              </w:rPr>
            </w:pPr>
            <w:r w:rsidRPr="007B5B29">
              <w:rPr>
                <w:iCs/>
                <w:lang w:val="en-US"/>
              </w:rPr>
              <w:t>Participation of women is encouraged</w:t>
            </w:r>
          </w:p>
        </w:tc>
        <w:tc>
          <w:tcPr>
            <w:tcW w:w="3141" w:type="dxa"/>
            <w:gridSpan w:val="2"/>
            <w:tcBorders>
              <w:left w:val="nil"/>
            </w:tcBorders>
          </w:tcPr>
          <w:p w:rsidR="00D824E9" w:rsidRPr="007B5B29" w:rsidRDefault="00D824E9" w:rsidP="00145964">
            <w:pPr>
              <w:spacing w:before="0"/>
              <w:jc w:val="center"/>
              <w:rPr>
                <w:lang w:val="en-US"/>
              </w:rPr>
            </w:pPr>
          </w:p>
        </w:tc>
      </w:tr>
      <w:tr w:rsidR="00D824E9" w:rsidRPr="0044318A" w:rsidTr="00145964">
        <w:trPr>
          <w:cantSplit/>
        </w:trPr>
        <w:tc>
          <w:tcPr>
            <w:tcW w:w="9639" w:type="dxa"/>
            <w:gridSpan w:val="9"/>
            <w:tcBorders>
              <w:top w:val="single" w:sz="6" w:space="0" w:color="auto"/>
              <w:left w:val="single" w:sz="6" w:space="0" w:color="auto"/>
              <w:right w:val="single" w:sz="6" w:space="0" w:color="auto"/>
            </w:tcBorders>
          </w:tcPr>
          <w:p w:rsidR="00D824E9" w:rsidRPr="00D824E9" w:rsidRDefault="00D824E9" w:rsidP="00145964">
            <w:pPr>
              <w:spacing w:before="80"/>
              <w:rPr>
                <w:sz w:val="18"/>
                <w:szCs w:val="18"/>
                <w:lang w:val="en-US"/>
              </w:rPr>
            </w:pPr>
            <w:r w:rsidRPr="00D824E9">
              <w:rPr>
                <w:sz w:val="18"/>
                <w:szCs w:val="18"/>
                <w:lang w:val="en-US"/>
              </w:rPr>
              <w:t>Registration Confirmation I.D. No: ……………………………………………………………………………</w:t>
            </w:r>
            <w:r w:rsidRPr="00D824E9">
              <w:rPr>
                <w:sz w:val="18"/>
                <w:szCs w:val="18"/>
                <w:lang w:val="en-US"/>
              </w:rPr>
              <w:br/>
              <w:t xml:space="preserve">(Note:  It is imperative for fellowship holders to pre-register via the on-line registration form at: </w:t>
            </w:r>
            <w:hyperlink r:id="rId29" w:history="1">
              <w:r w:rsidRPr="00D824E9">
                <w:rPr>
                  <w:rStyle w:val="Hyperlink"/>
                  <w:sz w:val="18"/>
                  <w:szCs w:val="18"/>
                  <w:lang w:val="en-US"/>
                </w:rPr>
                <w:t>http://itu.in</w:t>
              </w:r>
              <w:bookmarkStart w:id="2" w:name="_GoBack"/>
              <w:bookmarkEnd w:id="2"/>
              <w:r w:rsidRPr="00D824E9">
                <w:rPr>
                  <w:rStyle w:val="Hyperlink"/>
                  <w:sz w:val="18"/>
                  <w:szCs w:val="18"/>
                  <w:lang w:val="en-US"/>
                </w:rPr>
                <w:t>t/ITU-T/studygroups/com17</w:t>
              </w:r>
            </w:hyperlink>
            <w:r w:rsidRPr="00D824E9">
              <w:rPr>
                <w:color w:val="1F497D"/>
                <w:sz w:val="18"/>
                <w:szCs w:val="18"/>
                <w:lang w:val="en-US"/>
              </w:rPr>
              <w:t>)</w:t>
            </w:r>
          </w:p>
          <w:p w:rsidR="00D824E9" w:rsidRPr="007B5B29" w:rsidRDefault="00D824E9" w:rsidP="0014596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824E9" w:rsidRPr="007B5B29" w:rsidRDefault="00D824E9" w:rsidP="0014596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824E9" w:rsidRPr="007B5B29" w:rsidRDefault="00D824E9" w:rsidP="00145964">
            <w:pPr>
              <w:tabs>
                <w:tab w:val="left" w:pos="170"/>
                <w:tab w:val="left" w:pos="1701"/>
                <w:tab w:val="right" w:leader="underscore" w:pos="5954"/>
                <w:tab w:val="left" w:pos="6521"/>
                <w:tab w:val="right" w:leader="underscore" w:pos="10773"/>
              </w:tabs>
              <w:spacing w:before="0"/>
              <w:rPr>
                <w:b/>
                <w:sz w:val="16"/>
                <w:lang w:val="en-US"/>
              </w:rPr>
            </w:pPr>
          </w:p>
          <w:p w:rsidR="00D824E9" w:rsidRPr="007B5B29" w:rsidRDefault="00D824E9" w:rsidP="0014596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824E9" w:rsidRPr="007B5B29" w:rsidRDefault="00D824E9" w:rsidP="00145964">
            <w:pPr>
              <w:tabs>
                <w:tab w:val="left" w:pos="170"/>
                <w:tab w:val="left" w:pos="1701"/>
                <w:tab w:val="center" w:pos="3828"/>
                <w:tab w:val="center" w:pos="8647"/>
                <w:tab w:val="center" w:pos="9781"/>
                <w:tab w:val="right" w:leader="underscore" w:pos="10773"/>
              </w:tabs>
              <w:spacing w:before="0"/>
              <w:rPr>
                <w:b/>
                <w:sz w:val="16"/>
                <w:lang w:val="en-US"/>
              </w:rPr>
            </w:pPr>
          </w:p>
          <w:p w:rsidR="00D824E9" w:rsidRPr="007B5B29" w:rsidRDefault="00D824E9" w:rsidP="00145964">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D824E9" w:rsidRPr="0044318A" w:rsidRDefault="00D824E9" w:rsidP="00145964">
            <w:pPr>
              <w:tabs>
                <w:tab w:val="left" w:pos="170"/>
                <w:tab w:val="left" w:pos="1701"/>
                <w:tab w:val="center" w:pos="3828"/>
                <w:tab w:val="center" w:pos="8647"/>
                <w:tab w:val="center" w:pos="9781"/>
                <w:tab w:val="right" w:leader="underscore" w:pos="10773"/>
              </w:tabs>
              <w:rPr>
                <w:b/>
                <w:sz w:val="16"/>
              </w:rPr>
            </w:pPr>
          </w:p>
        </w:tc>
      </w:tr>
      <w:tr w:rsidR="00D824E9" w:rsidRPr="001F3CCF" w:rsidTr="00145964">
        <w:trPr>
          <w:cantSplit/>
        </w:trPr>
        <w:tc>
          <w:tcPr>
            <w:tcW w:w="9639" w:type="dxa"/>
            <w:gridSpan w:val="9"/>
            <w:tcBorders>
              <w:left w:val="single" w:sz="6" w:space="0" w:color="auto"/>
              <w:bottom w:val="single" w:sz="6" w:space="0" w:color="auto"/>
              <w:right w:val="single" w:sz="6" w:space="0" w:color="auto"/>
            </w:tcBorders>
          </w:tcPr>
          <w:p w:rsidR="00D824E9" w:rsidRPr="00D824E9" w:rsidRDefault="00D824E9" w:rsidP="00145964">
            <w:pPr>
              <w:tabs>
                <w:tab w:val="left" w:pos="170"/>
                <w:tab w:val="left" w:pos="1701"/>
                <w:tab w:val="right" w:leader="underscore" w:pos="5954"/>
                <w:tab w:val="left" w:pos="6521"/>
                <w:tab w:val="right" w:leader="underscore" w:pos="10773"/>
              </w:tabs>
              <w:rPr>
                <w:b/>
                <w:sz w:val="16"/>
                <w:lang w:val="en-US"/>
              </w:rPr>
            </w:pPr>
            <w:r w:rsidRPr="00D824E9">
              <w:rPr>
                <w:b/>
                <w:sz w:val="16"/>
                <w:lang w:val="en-US"/>
              </w:rPr>
              <w:t xml:space="preserve">Address: </w:t>
            </w:r>
            <w:r w:rsidRPr="00D824E9">
              <w:rPr>
                <w:b/>
                <w:sz w:val="16"/>
                <w:lang w:val="en-US"/>
              </w:rPr>
              <w:tab/>
              <w:t>____________________________________________________________________________________________________</w:t>
            </w:r>
          </w:p>
          <w:p w:rsidR="00D824E9" w:rsidRPr="00D824E9" w:rsidRDefault="00D824E9" w:rsidP="00145964">
            <w:pPr>
              <w:tabs>
                <w:tab w:val="left" w:pos="170"/>
                <w:tab w:val="left" w:pos="1701"/>
                <w:tab w:val="right" w:leader="underscore" w:pos="5954"/>
                <w:tab w:val="left" w:pos="6521"/>
                <w:tab w:val="right" w:leader="underscore" w:pos="10773"/>
              </w:tabs>
              <w:spacing w:before="180"/>
              <w:ind w:left="170" w:hanging="170"/>
              <w:rPr>
                <w:b/>
                <w:sz w:val="16"/>
                <w:lang w:val="en-US"/>
              </w:rPr>
            </w:pPr>
            <w:r w:rsidRPr="00D824E9">
              <w:rPr>
                <w:b/>
                <w:sz w:val="16"/>
                <w:lang w:val="en-US"/>
              </w:rPr>
              <w:t>______________________________________________________________________________________________________________</w:t>
            </w:r>
          </w:p>
          <w:p w:rsidR="00D824E9" w:rsidRPr="00D824E9" w:rsidRDefault="00D824E9" w:rsidP="00145964">
            <w:pPr>
              <w:tabs>
                <w:tab w:val="left" w:pos="170"/>
                <w:tab w:val="left" w:pos="1701"/>
                <w:tab w:val="right" w:leader="underscore" w:pos="5954"/>
                <w:tab w:val="left" w:pos="6521"/>
                <w:tab w:val="right" w:leader="underscore" w:pos="10773"/>
              </w:tabs>
              <w:ind w:left="170" w:hanging="170"/>
              <w:rPr>
                <w:b/>
                <w:sz w:val="16"/>
                <w:lang w:val="en-US"/>
              </w:rPr>
            </w:pPr>
          </w:p>
          <w:p w:rsidR="00D824E9" w:rsidRPr="007B5B29" w:rsidRDefault="00D824E9" w:rsidP="001459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824E9" w:rsidRPr="007B5B29" w:rsidRDefault="00D824E9" w:rsidP="00145964">
            <w:pPr>
              <w:tabs>
                <w:tab w:val="left" w:pos="170"/>
                <w:tab w:val="left" w:pos="1701"/>
                <w:tab w:val="center" w:pos="3828"/>
                <w:tab w:val="center" w:pos="8647"/>
                <w:tab w:val="center" w:pos="9781"/>
                <w:tab w:val="right" w:leader="underscore" w:pos="10773"/>
              </w:tabs>
              <w:rPr>
                <w:b/>
                <w:sz w:val="16"/>
                <w:lang w:val="en-US"/>
              </w:rPr>
            </w:pPr>
          </w:p>
          <w:p w:rsidR="00D824E9" w:rsidRPr="007B5B29" w:rsidRDefault="00D824E9" w:rsidP="0014596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824E9" w:rsidRPr="007B5B29" w:rsidRDefault="00D824E9" w:rsidP="0014596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824E9" w:rsidRPr="007B5B29" w:rsidRDefault="00D824E9" w:rsidP="00145964">
            <w:pPr>
              <w:tabs>
                <w:tab w:val="left" w:pos="170"/>
                <w:tab w:val="left" w:pos="1701"/>
                <w:tab w:val="right" w:leader="underscore" w:pos="4820"/>
                <w:tab w:val="left" w:pos="5245"/>
                <w:tab w:val="left" w:pos="7230"/>
                <w:tab w:val="right" w:leader="underscore" w:pos="10773"/>
              </w:tabs>
              <w:spacing w:before="0"/>
              <w:rPr>
                <w:b/>
                <w:sz w:val="16"/>
                <w:lang w:val="en-US"/>
              </w:rPr>
            </w:pPr>
          </w:p>
          <w:p w:rsidR="00D824E9" w:rsidRPr="00D824E9" w:rsidRDefault="00D824E9" w:rsidP="00145964">
            <w:pPr>
              <w:tabs>
                <w:tab w:val="left" w:pos="170"/>
                <w:tab w:val="left" w:pos="1701"/>
                <w:tab w:val="right" w:leader="underscore" w:pos="4820"/>
                <w:tab w:val="left" w:pos="5245"/>
                <w:tab w:val="left" w:pos="7230"/>
                <w:tab w:val="right" w:leader="underscore" w:pos="10773"/>
              </w:tabs>
              <w:rPr>
                <w:b/>
                <w:sz w:val="16"/>
                <w:lang w:val="en-US"/>
              </w:rPr>
            </w:pPr>
            <w:r w:rsidRPr="00D824E9">
              <w:rPr>
                <w:b/>
                <w:sz w:val="16"/>
                <w:lang w:val="en-US"/>
              </w:rPr>
              <w:t>Nationality: __________________________________________   Passport number: ________________________________________</w:t>
            </w:r>
          </w:p>
          <w:p w:rsidR="00D824E9" w:rsidRPr="007B5B29" w:rsidRDefault="00D824E9" w:rsidP="00145964">
            <w:pPr>
              <w:tabs>
                <w:tab w:val="left" w:pos="170"/>
                <w:tab w:val="left" w:pos="1850"/>
                <w:tab w:val="left" w:pos="3693"/>
                <w:tab w:val="left" w:pos="4543"/>
                <w:tab w:val="left" w:pos="7378"/>
                <w:tab w:val="left" w:pos="9079"/>
              </w:tabs>
              <w:spacing w:before="0"/>
              <w:rPr>
                <w:b/>
                <w:sz w:val="16"/>
                <w:lang w:val="en-US"/>
              </w:rPr>
            </w:pPr>
          </w:p>
          <w:p w:rsidR="00D824E9" w:rsidRPr="00D824E9" w:rsidRDefault="00D824E9" w:rsidP="001459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D824E9">
              <w:rPr>
                <w:b/>
                <w:sz w:val="16"/>
                <w:lang w:val="en-US"/>
              </w:rPr>
              <w:t>Date of issue: ___________________   In (place)</w:t>
            </w:r>
            <w:r w:rsidRPr="00D824E9">
              <w:rPr>
                <w:b/>
                <w:sz w:val="16"/>
                <w:lang w:val="en-US"/>
              </w:rPr>
              <w:tab/>
              <w:t>: _____________________________Valid until (date): _______________________</w:t>
            </w:r>
          </w:p>
          <w:p w:rsidR="00D824E9" w:rsidRPr="007B5B29" w:rsidRDefault="00D824E9" w:rsidP="00145964">
            <w:pPr>
              <w:tabs>
                <w:tab w:val="left" w:pos="170"/>
                <w:tab w:val="left" w:pos="1850"/>
                <w:tab w:val="left" w:pos="3693"/>
                <w:tab w:val="left" w:pos="4543"/>
                <w:tab w:val="left" w:pos="7378"/>
                <w:tab w:val="left" w:pos="9079"/>
                <w:tab w:val="right" w:leader="underscore" w:pos="10773"/>
              </w:tabs>
              <w:rPr>
                <w:b/>
                <w:sz w:val="16"/>
                <w:lang w:val="en-US"/>
              </w:rPr>
            </w:pPr>
          </w:p>
        </w:tc>
      </w:tr>
      <w:tr w:rsidR="00D824E9" w:rsidRPr="00C448E0" w:rsidTr="001459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824E9" w:rsidRPr="00C448E0" w:rsidRDefault="00D824E9" w:rsidP="00145964">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D824E9" w:rsidRPr="001F3CCF" w:rsidTr="001459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824E9" w:rsidRPr="00D824E9" w:rsidRDefault="00D824E9" w:rsidP="00D824E9">
            <w:pPr>
              <w:numPr>
                <w:ilvl w:val="0"/>
                <w:numId w:val="5"/>
              </w:numPr>
              <w:overflowPunct/>
              <w:autoSpaceDE/>
              <w:autoSpaceDN/>
              <w:adjustRightInd/>
              <w:spacing w:beforeLines="150" w:before="360"/>
              <w:ind w:left="714" w:hanging="357"/>
              <w:textAlignment w:val="auto"/>
              <w:rPr>
                <w:b/>
                <w:sz w:val="20"/>
                <w:lang w:val="en-US"/>
              </w:rPr>
            </w:pPr>
            <w:r w:rsidRPr="00D824E9">
              <w:rPr>
                <w:b/>
                <w:bCs/>
                <w:sz w:val="20"/>
                <w:lang w:val="en-US"/>
              </w:rPr>
              <w:t xml:space="preserve">□  </w:t>
            </w:r>
            <w:r w:rsidRPr="00D824E9">
              <w:rPr>
                <w:sz w:val="20"/>
                <w:lang w:val="en-US"/>
              </w:rPr>
              <w:t xml:space="preserve">One full fellowship     or </w:t>
            </w:r>
            <w:r w:rsidRPr="00D824E9">
              <w:rPr>
                <w:b/>
                <w:bCs/>
                <w:sz w:val="20"/>
                <w:lang w:val="en-US"/>
              </w:rPr>
              <w:t xml:space="preserve">       □ </w:t>
            </w:r>
            <w:r w:rsidRPr="00D824E9">
              <w:rPr>
                <w:sz w:val="20"/>
                <w:lang w:val="en-US"/>
              </w:rPr>
              <w:t>two partial fellowships (per eligible country).</w:t>
            </w:r>
          </w:p>
        </w:tc>
      </w:tr>
      <w:tr w:rsidR="00D824E9" w:rsidRPr="001F3CCF" w:rsidTr="001459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824E9" w:rsidRPr="00D824E9" w:rsidRDefault="00D824E9" w:rsidP="00D824E9">
            <w:pPr>
              <w:numPr>
                <w:ilvl w:val="0"/>
                <w:numId w:val="5"/>
              </w:numPr>
              <w:overflowPunct/>
              <w:autoSpaceDE/>
              <w:autoSpaceDN/>
              <w:adjustRightInd/>
              <w:spacing w:beforeLines="40" w:before="96"/>
              <w:textAlignment w:val="auto"/>
              <w:rPr>
                <w:sz w:val="20"/>
                <w:lang w:val="en-US"/>
              </w:rPr>
            </w:pPr>
            <w:r w:rsidRPr="00D824E9">
              <w:rPr>
                <w:sz w:val="20"/>
                <w:lang w:val="en-US"/>
              </w:rPr>
              <w:t>In case of two partial fellowships, chose one of the following:</w:t>
            </w:r>
          </w:p>
        </w:tc>
      </w:tr>
      <w:tr w:rsidR="00D824E9" w:rsidRPr="001F3CCF" w:rsidTr="0014596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824E9" w:rsidRPr="00D824E9" w:rsidRDefault="00D824E9" w:rsidP="00145964">
            <w:pPr>
              <w:rPr>
                <w:b/>
                <w:bCs/>
                <w:sz w:val="20"/>
                <w:lang w:val="en-US"/>
              </w:rPr>
            </w:pPr>
            <w:r w:rsidRPr="00D824E9">
              <w:rPr>
                <w:b/>
                <w:bCs/>
                <w:sz w:val="20"/>
                <w:lang w:val="en-US"/>
              </w:rPr>
              <w:tab/>
            </w:r>
            <w:r w:rsidRPr="00D824E9">
              <w:rPr>
                <w:b/>
                <w:bCs/>
                <w:sz w:val="20"/>
                <w:lang w:val="en-US"/>
              </w:rPr>
              <w:tab/>
              <w:t>□ Economy class air ticket (duty station / Geneva / duty station).</w:t>
            </w:r>
          </w:p>
          <w:p w:rsidR="00D824E9" w:rsidRPr="00D824E9" w:rsidRDefault="00D824E9" w:rsidP="00145964">
            <w:pPr>
              <w:spacing w:before="0"/>
              <w:ind w:left="357"/>
              <w:rPr>
                <w:b/>
                <w:bCs/>
                <w:sz w:val="20"/>
                <w:lang w:val="en-US"/>
              </w:rPr>
            </w:pPr>
            <w:r w:rsidRPr="00D824E9">
              <w:rPr>
                <w:b/>
                <w:bCs/>
                <w:sz w:val="20"/>
                <w:lang w:val="en-US"/>
              </w:rPr>
              <w:tab/>
            </w:r>
            <w:r w:rsidRPr="00D824E9">
              <w:rPr>
                <w:b/>
                <w:bCs/>
                <w:sz w:val="20"/>
                <w:lang w:val="en-US"/>
              </w:rPr>
              <w:tab/>
              <w:t>□ Daily subsistence allowance intended to cover accommodation, meals &amp; misc. expenses.</w:t>
            </w:r>
          </w:p>
        </w:tc>
      </w:tr>
      <w:tr w:rsidR="00D824E9" w:rsidRPr="001F3CCF" w:rsidTr="0014596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D824E9" w:rsidRPr="00D824E9" w:rsidRDefault="00D824E9" w:rsidP="00145964">
            <w:pPr>
              <w:spacing w:before="0"/>
              <w:rPr>
                <w:lang w:val="en-US"/>
              </w:rPr>
            </w:pPr>
          </w:p>
        </w:tc>
      </w:tr>
      <w:tr w:rsidR="00D824E9" w:rsidRPr="007B5B29" w:rsidTr="001459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824E9" w:rsidRPr="00E86939" w:rsidRDefault="00D824E9" w:rsidP="00145964">
            <w:pPr>
              <w:spacing w:before="60"/>
              <w:rPr>
                <w:b/>
                <w:bCs/>
                <w:sz w:val="16"/>
                <w:lang w:val="en-US"/>
              </w:rPr>
            </w:pPr>
            <w:r w:rsidRPr="00E86939">
              <w:rPr>
                <w:b/>
                <w:bCs/>
                <w:sz w:val="16"/>
                <w:lang w:val="en-US"/>
              </w:rPr>
              <w:t>Signature of fellowship candidate:</w:t>
            </w:r>
          </w:p>
          <w:p w:rsidR="00D824E9" w:rsidRPr="007B5B29" w:rsidRDefault="00D824E9" w:rsidP="00145964">
            <w:pPr>
              <w:spacing w:before="60"/>
            </w:pPr>
          </w:p>
        </w:tc>
        <w:tc>
          <w:tcPr>
            <w:tcW w:w="3260" w:type="dxa"/>
            <w:gridSpan w:val="3"/>
          </w:tcPr>
          <w:p w:rsidR="00D824E9" w:rsidRPr="007B5B29" w:rsidRDefault="00D824E9" w:rsidP="00145964">
            <w:pPr>
              <w:spacing w:before="60"/>
            </w:pPr>
            <w:r w:rsidRPr="00E86939">
              <w:rPr>
                <w:b/>
                <w:bCs/>
                <w:sz w:val="16"/>
                <w:lang w:val="en-US"/>
              </w:rPr>
              <w:t>Date:</w:t>
            </w:r>
          </w:p>
        </w:tc>
      </w:tr>
      <w:tr w:rsidR="00D824E9" w:rsidRPr="001F3CCF" w:rsidTr="0014596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D824E9" w:rsidRPr="00E86939" w:rsidRDefault="00D824E9" w:rsidP="00145964">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D824E9" w:rsidRPr="00D824E9" w:rsidRDefault="00D824E9" w:rsidP="00145964">
            <w:pPr>
              <w:rPr>
                <w:lang w:val="en-US"/>
              </w:rPr>
            </w:pPr>
            <w:r w:rsidRPr="00D824E9">
              <w:rPr>
                <w:b/>
                <w:bCs/>
                <w:sz w:val="16"/>
                <w:szCs w:val="16"/>
                <w:lang w:val="en-US"/>
              </w:rPr>
              <w:t>N.B. IT IS IMPERATIVE THAT FELLOWS BE PRESENT FROM THE FIRST DAY TO THE END OF THE MEETING.</w:t>
            </w:r>
          </w:p>
        </w:tc>
      </w:tr>
      <w:tr w:rsidR="00D824E9" w:rsidRPr="007B5B29" w:rsidTr="0014596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D824E9" w:rsidRPr="007B5B29" w:rsidRDefault="00D824E9" w:rsidP="00145964">
            <w:pPr>
              <w:spacing w:before="240" w:after="240"/>
            </w:pPr>
            <w:r w:rsidRPr="00E86939">
              <w:rPr>
                <w:b/>
                <w:bCs/>
                <w:sz w:val="16"/>
                <w:lang w:val="en-US"/>
              </w:rPr>
              <w:t>Signature</w:t>
            </w:r>
          </w:p>
        </w:tc>
        <w:tc>
          <w:tcPr>
            <w:tcW w:w="3260" w:type="dxa"/>
            <w:gridSpan w:val="3"/>
          </w:tcPr>
          <w:p w:rsidR="00D824E9" w:rsidRPr="007B5B29" w:rsidRDefault="00D824E9" w:rsidP="00145964">
            <w:r w:rsidRPr="00E86939">
              <w:rPr>
                <w:b/>
                <w:bCs/>
                <w:sz w:val="16"/>
                <w:lang w:val="en-US"/>
              </w:rPr>
              <w:t>Date</w:t>
            </w:r>
          </w:p>
        </w:tc>
      </w:tr>
    </w:tbl>
    <w:p w:rsidR="00D824E9" w:rsidRPr="00CC3DFE" w:rsidRDefault="00D824E9" w:rsidP="00D824E9">
      <w:pPr>
        <w:ind w:left="435"/>
        <w:rPr>
          <w:sz w:val="4"/>
          <w:szCs w:val="4"/>
        </w:rPr>
      </w:pPr>
    </w:p>
    <w:p w:rsidR="00D824E9" w:rsidRDefault="00D824E9" w:rsidP="00D824E9">
      <w:pPr>
        <w:ind w:left="435"/>
        <w:rPr>
          <w:sz w:val="4"/>
          <w:szCs w:val="4"/>
        </w:rPr>
      </w:pPr>
    </w:p>
    <w:p w:rsidR="00D824E9" w:rsidRDefault="00D824E9" w:rsidP="00D824E9">
      <w:pPr>
        <w:pStyle w:val="LetterStart"/>
        <w:tabs>
          <w:tab w:val="clear" w:pos="1361"/>
          <w:tab w:val="clear" w:pos="1758"/>
          <w:tab w:val="clear" w:pos="2155"/>
          <w:tab w:val="clear" w:pos="2552"/>
          <w:tab w:val="center" w:pos="4962"/>
        </w:tabs>
        <w:spacing w:before="120" w:line="240" w:lineRule="atLeast"/>
        <w:ind w:left="1002" w:hanging="1002"/>
        <w:jc w:val="center"/>
        <w:rPr>
          <w:b/>
          <w:bCs/>
        </w:rPr>
        <w:sectPr w:rsidR="00D824E9" w:rsidSect="00D04F23">
          <w:headerReference w:type="first" r:id="rId30"/>
          <w:footerReference w:type="first" r:id="rId31"/>
          <w:type w:val="oddPage"/>
          <w:pgSz w:w="11907" w:h="16727" w:code="9"/>
          <w:pgMar w:top="567" w:right="737" w:bottom="567" w:left="737" w:header="567" w:footer="567" w:gutter="0"/>
          <w:paperSrc w:first="15" w:other="15"/>
          <w:cols w:space="720"/>
          <w:titlePg/>
          <w:docGrid w:linePitch="326"/>
        </w:sectPr>
      </w:pPr>
    </w:p>
    <w:p w:rsidR="00D824E9" w:rsidRDefault="00D824E9" w:rsidP="00D824E9">
      <w:pPr>
        <w:pStyle w:val="LetterStart"/>
        <w:tabs>
          <w:tab w:val="clear" w:pos="1361"/>
          <w:tab w:val="clear" w:pos="1758"/>
          <w:tab w:val="clear" w:pos="2155"/>
          <w:tab w:val="clear" w:pos="2552"/>
          <w:tab w:val="center" w:pos="4962"/>
        </w:tabs>
        <w:spacing w:before="120" w:line="240" w:lineRule="atLeast"/>
        <w:ind w:left="1002" w:hanging="1002"/>
        <w:jc w:val="center"/>
        <w:rPr>
          <w:b/>
          <w:bCs/>
          <w:lang w:val="en-US"/>
        </w:rPr>
      </w:pPr>
      <w:r w:rsidRPr="00D824E9">
        <w:rPr>
          <w:b/>
          <w:bCs/>
          <w:lang w:val="en-US"/>
        </w:rPr>
        <w:lastRenderedPageBreak/>
        <w:t>FORM</w:t>
      </w:r>
      <w:r>
        <w:rPr>
          <w:b/>
          <w:bCs/>
          <w:lang w:val="en-US"/>
        </w:rPr>
        <w:t xml:space="preserve"> </w:t>
      </w:r>
      <w:r w:rsidRPr="00B25263">
        <w:rPr>
          <w:b/>
          <w:bCs/>
          <w:lang w:val="en-US"/>
        </w:rPr>
        <w:t>2 - HOTELS</w:t>
      </w:r>
    </w:p>
    <w:p w:rsidR="00D824E9" w:rsidRPr="00D824E9" w:rsidRDefault="00D824E9" w:rsidP="00D824E9">
      <w:pPr>
        <w:pStyle w:val="LetterStart"/>
        <w:tabs>
          <w:tab w:val="clear" w:pos="1361"/>
          <w:tab w:val="clear" w:pos="1758"/>
          <w:tab w:val="clear" w:pos="2155"/>
          <w:tab w:val="clear" w:pos="2552"/>
          <w:tab w:val="center" w:pos="4962"/>
        </w:tabs>
        <w:spacing w:before="120" w:line="240" w:lineRule="atLeast"/>
        <w:ind w:left="1002" w:hanging="1002"/>
        <w:jc w:val="center"/>
        <w:rPr>
          <w:b/>
          <w:bCs/>
          <w:sz w:val="16"/>
          <w:lang w:val="en-US"/>
        </w:rPr>
      </w:pPr>
      <w:r w:rsidRPr="007B5B29">
        <w:rPr>
          <w:lang w:val="en-US"/>
        </w:rPr>
        <w:t>(to TSB Collective letter</w:t>
      </w:r>
      <w:r>
        <w:rPr>
          <w:lang w:val="en-US"/>
        </w:rPr>
        <w:t xml:space="preserve"> 8/17</w:t>
      </w:r>
      <w:r w:rsidRPr="007B5B29">
        <w:rPr>
          <w:lang w:val="en-US"/>
        </w:rPr>
        <w:t>)</w:t>
      </w:r>
    </w:p>
    <w:tbl>
      <w:tblPr>
        <w:tblW w:w="0" w:type="auto"/>
        <w:jc w:val="center"/>
        <w:tblLayout w:type="fixed"/>
        <w:tblLook w:val="0000" w:firstRow="0" w:lastRow="0" w:firstColumn="0" w:lastColumn="0" w:noHBand="0" w:noVBand="0"/>
      </w:tblPr>
      <w:tblGrid>
        <w:gridCol w:w="9360"/>
      </w:tblGrid>
      <w:tr w:rsidR="00D824E9" w:rsidRPr="001F3CCF" w:rsidTr="00145964">
        <w:trPr>
          <w:cantSplit/>
          <w:jc w:val="center"/>
        </w:trPr>
        <w:tc>
          <w:tcPr>
            <w:tcW w:w="9360" w:type="dxa"/>
            <w:tcBorders>
              <w:top w:val="single" w:sz="6" w:space="0" w:color="auto"/>
              <w:left w:val="single" w:sz="6" w:space="0" w:color="auto"/>
              <w:bottom w:val="single" w:sz="6" w:space="0" w:color="auto"/>
              <w:right w:val="single" w:sz="6" w:space="0" w:color="auto"/>
            </w:tcBorders>
          </w:tcPr>
          <w:p w:rsidR="00D824E9" w:rsidRPr="00D824E9" w:rsidRDefault="00D824E9" w:rsidP="00145964">
            <w:pPr>
              <w:tabs>
                <w:tab w:val="left" w:pos="1440"/>
                <w:tab w:val="left" w:pos="8647"/>
              </w:tabs>
              <w:spacing w:before="0" w:line="288" w:lineRule="atLeast"/>
              <w:ind w:right="133"/>
              <w:jc w:val="center"/>
              <w:rPr>
                <w:i/>
                <w:sz w:val="20"/>
                <w:lang w:val="en-US"/>
              </w:rPr>
            </w:pPr>
          </w:p>
          <w:p w:rsidR="00D824E9" w:rsidRPr="00D824E9" w:rsidRDefault="00D824E9" w:rsidP="00145964">
            <w:pPr>
              <w:tabs>
                <w:tab w:val="left" w:pos="1440"/>
                <w:tab w:val="left" w:pos="8647"/>
              </w:tabs>
              <w:spacing w:before="0" w:line="288" w:lineRule="atLeast"/>
              <w:ind w:right="133"/>
              <w:jc w:val="center"/>
              <w:rPr>
                <w:i/>
                <w:szCs w:val="24"/>
                <w:lang w:val="en-US"/>
              </w:rPr>
            </w:pPr>
            <w:r w:rsidRPr="00D824E9">
              <w:rPr>
                <w:i/>
                <w:szCs w:val="24"/>
                <w:lang w:val="en-US"/>
              </w:rPr>
              <w:t xml:space="preserve">This confirmation form </w:t>
            </w:r>
            <w:r w:rsidRPr="00D824E9">
              <w:rPr>
                <w:b/>
                <w:bCs/>
                <w:i/>
                <w:szCs w:val="24"/>
                <w:lang w:val="en-US"/>
              </w:rPr>
              <w:t xml:space="preserve">should </w:t>
            </w:r>
            <w:r w:rsidRPr="00D824E9">
              <w:rPr>
                <w:b/>
                <w:i/>
                <w:szCs w:val="24"/>
                <w:lang w:val="en-US"/>
              </w:rPr>
              <w:t xml:space="preserve">be sent direct </w:t>
            </w:r>
            <w:r w:rsidRPr="00D824E9">
              <w:rPr>
                <w:i/>
                <w:szCs w:val="24"/>
                <w:lang w:val="en-US"/>
              </w:rPr>
              <w:t>to the hotel</w:t>
            </w:r>
            <w:r w:rsidRPr="00D824E9">
              <w:rPr>
                <w:b/>
                <w:i/>
                <w:szCs w:val="24"/>
                <w:lang w:val="en-US"/>
              </w:rPr>
              <w:t xml:space="preserve"> </w:t>
            </w:r>
            <w:r w:rsidRPr="00D824E9">
              <w:rPr>
                <w:i/>
                <w:szCs w:val="24"/>
                <w:lang w:val="en-US"/>
              </w:rPr>
              <w:t>of your choice</w:t>
            </w:r>
          </w:p>
          <w:p w:rsidR="00D824E9" w:rsidRPr="00C67AB9" w:rsidRDefault="00D824E9" w:rsidP="00145964">
            <w:pPr>
              <w:spacing w:before="0" w:after="100" w:line="288" w:lineRule="atLeast"/>
              <w:ind w:right="130"/>
              <w:jc w:val="center"/>
              <w:rPr>
                <w:sz w:val="20"/>
                <w:lang w:val="en-US"/>
              </w:rPr>
            </w:pPr>
          </w:p>
        </w:tc>
      </w:tr>
    </w:tbl>
    <w:p w:rsidR="00D824E9" w:rsidRPr="00C67AB9" w:rsidRDefault="00D824E9" w:rsidP="00D824E9">
      <w:pPr>
        <w:tabs>
          <w:tab w:val="center" w:pos="9639"/>
        </w:tabs>
        <w:spacing w:line="240" w:lineRule="atLeast"/>
        <w:ind w:left="435"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824E9" w:rsidTr="00145964">
        <w:trPr>
          <w:cantSplit/>
          <w:jc w:val="center"/>
        </w:trPr>
        <w:tc>
          <w:tcPr>
            <w:tcW w:w="1291" w:type="dxa"/>
          </w:tcPr>
          <w:p w:rsidR="00D824E9" w:rsidRDefault="00D824E9" w:rsidP="00145964">
            <w:pPr>
              <w:tabs>
                <w:tab w:val="center" w:pos="9639"/>
              </w:tabs>
              <w:spacing w:before="57" w:line="240" w:lineRule="atLeast"/>
              <w:ind w:right="-176"/>
              <w:jc w:val="center"/>
              <w:rPr>
                <w:sz w:val="28"/>
              </w:rPr>
            </w:pPr>
            <w:r>
              <w:rPr>
                <w:noProof/>
                <w:lang w:val="en-US" w:eastAsia="zh-CN"/>
              </w:rPr>
              <w:drawing>
                <wp:inline distT="0" distB="0" distL="0" distR="0" wp14:anchorId="6DC4C4EB" wp14:editId="30C3656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824E9" w:rsidRPr="001F5A0A" w:rsidRDefault="00D824E9" w:rsidP="0014596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824E9" w:rsidRDefault="00D824E9" w:rsidP="00145964">
            <w:pPr>
              <w:tabs>
                <w:tab w:val="center" w:pos="9639"/>
              </w:tabs>
              <w:spacing w:before="57" w:line="240" w:lineRule="atLeast"/>
              <w:ind w:left="-142" w:right="-74"/>
              <w:jc w:val="center"/>
              <w:rPr>
                <w:sz w:val="28"/>
              </w:rPr>
            </w:pPr>
            <w:r>
              <w:rPr>
                <w:noProof/>
                <w:lang w:val="en-US" w:eastAsia="zh-CN"/>
              </w:rPr>
              <w:drawing>
                <wp:inline distT="0" distB="0" distL="0" distR="0" wp14:anchorId="6406E6BC" wp14:editId="77CE9AA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824E9" w:rsidRDefault="00D824E9" w:rsidP="00D824E9">
      <w:pPr>
        <w:tabs>
          <w:tab w:val="left" w:pos="1440"/>
        </w:tabs>
        <w:spacing w:before="0" w:line="240" w:lineRule="atLeast"/>
        <w:ind w:left="719" w:right="-143"/>
        <w:jc w:val="center"/>
        <w:rPr>
          <w:b/>
        </w:rPr>
      </w:pPr>
    </w:p>
    <w:p w:rsidR="00D824E9" w:rsidRPr="00403633" w:rsidRDefault="00D824E9" w:rsidP="00D824E9">
      <w:pPr>
        <w:tabs>
          <w:tab w:val="center" w:pos="4678"/>
        </w:tabs>
        <w:spacing w:before="0" w:line="240" w:lineRule="atLeast"/>
        <w:ind w:left="719" w:right="-143"/>
        <w:jc w:val="center"/>
        <w:rPr>
          <w:b/>
          <w:bCs/>
          <w:szCs w:val="24"/>
          <w:lang w:val="en-US"/>
        </w:rPr>
      </w:pPr>
      <w:r w:rsidRPr="00403633">
        <w:rPr>
          <w:b/>
          <w:bCs/>
          <w:szCs w:val="24"/>
          <w:lang w:val="en-US"/>
        </w:rPr>
        <w:t>TELECOMMUNICATION STANDARDIZATION SECTOR</w:t>
      </w:r>
      <w:r w:rsidRPr="00403633">
        <w:rPr>
          <w:b/>
          <w:bCs/>
          <w:szCs w:val="24"/>
          <w:lang w:val="en-US"/>
        </w:rPr>
        <w:br/>
      </w:r>
    </w:p>
    <w:p w:rsidR="00D824E9" w:rsidRPr="00403633" w:rsidRDefault="00D824E9" w:rsidP="00D824E9">
      <w:pPr>
        <w:tabs>
          <w:tab w:val="left" w:pos="1440"/>
        </w:tabs>
        <w:spacing w:before="0" w:line="240" w:lineRule="atLeast"/>
        <w:ind w:left="719" w:right="-143"/>
        <w:rPr>
          <w:sz w:val="20"/>
          <w:lang w:val="en-US"/>
        </w:rPr>
      </w:pPr>
    </w:p>
    <w:p w:rsidR="00D824E9" w:rsidRPr="00E20C97" w:rsidRDefault="00D824E9" w:rsidP="00D824E9">
      <w:pPr>
        <w:tabs>
          <w:tab w:val="left" w:pos="1440"/>
        </w:tabs>
        <w:spacing w:before="0" w:line="240" w:lineRule="atLeast"/>
        <w:ind w:left="719" w:right="515"/>
        <w:rPr>
          <w:sz w:val="20"/>
          <w:lang w:val="en-US"/>
        </w:rPr>
      </w:pPr>
      <w:r w:rsidRPr="00D824E9">
        <w:rPr>
          <w:i/>
          <w:sz w:val="20"/>
          <w:lang w:val="en-US"/>
        </w:rPr>
        <w:t>SG 17 meeting from 29 August to 7 September 2012 in Geneva</w:t>
      </w:r>
    </w:p>
    <w:p w:rsidR="00D824E9" w:rsidRPr="00E20C97" w:rsidRDefault="00D824E9" w:rsidP="00D824E9">
      <w:pPr>
        <w:tabs>
          <w:tab w:val="left" w:pos="1440"/>
        </w:tabs>
        <w:spacing w:before="0" w:line="240" w:lineRule="atLeast"/>
        <w:ind w:left="719" w:right="515"/>
        <w:rPr>
          <w:sz w:val="20"/>
          <w:lang w:val="en-US"/>
        </w:rPr>
      </w:pPr>
    </w:p>
    <w:p w:rsidR="00D824E9" w:rsidRPr="00E20C97" w:rsidRDefault="00D824E9" w:rsidP="00D824E9">
      <w:pPr>
        <w:tabs>
          <w:tab w:val="left" w:pos="1440"/>
        </w:tabs>
        <w:spacing w:before="0" w:line="240" w:lineRule="atLeast"/>
        <w:ind w:left="719" w:right="515"/>
        <w:rPr>
          <w:sz w:val="20"/>
          <w:lang w:val="en-US"/>
        </w:rPr>
      </w:pPr>
    </w:p>
    <w:p w:rsidR="00D824E9" w:rsidRPr="00E20C97" w:rsidRDefault="00D824E9" w:rsidP="00D824E9">
      <w:pPr>
        <w:tabs>
          <w:tab w:val="left" w:pos="1440"/>
        </w:tabs>
        <w:spacing w:before="0" w:line="240" w:lineRule="atLeast"/>
        <w:ind w:left="719" w:right="515"/>
        <w:rPr>
          <w:sz w:val="20"/>
          <w:lang w:val="en-US"/>
        </w:rPr>
      </w:pPr>
      <w:r w:rsidRPr="00D824E9">
        <w:rPr>
          <w:i/>
          <w:sz w:val="20"/>
          <w:lang w:val="en-US"/>
        </w:rPr>
        <w:t>Confirmation of the reservation made on (date) -------------------------   with (hotel)   --------------------------</w:t>
      </w:r>
    </w:p>
    <w:p w:rsidR="00D824E9" w:rsidRPr="00E20C97" w:rsidRDefault="00D824E9" w:rsidP="00D824E9">
      <w:pPr>
        <w:tabs>
          <w:tab w:val="left" w:pos="1440"/>
        </w:tabs>
        <w:spacing w:before="0" w:line="240" w:lineRule="atLeast"/>
        <w:ind w:left="719" w:right="515"/>
        <w:rPr>
          <w:sz w:val="20"/>
          <w:lang w:val="en-US"/>
        </w:rPr>
      </w:pPr>
    </w:p>
    <w:p w:rsidR="00D824E9" w:rsidRPr="00E20C97" w:rsidRDefault="00D824E9" w:rsidP="00D824E9">
      <w:pPr>
        <w:tabs>
          <w:tab w:val="left" w:pos="1440"/>
        </w:tabs>
        <w:spacing w:before="0" w:line="240" w:lineRule="atLeast"/>
        <w:ind w:left="719" w:right="515"/>
        <w:rPr>
          <w:sz w:val="20"/>
          <w:lang w:val="en-US"/>
        </w:rPr>
      </w:pPr>
    </w:p>
    <w:p w:rsidR="00D824E9" w:rsidRPr="008B1814" w:rsidRDefault="00D824E9" w:rsidP="00D824E9">
      <w:pPr>
        <w:tabs>
          <w:tab w:val="left" w:pos="1440"/>
        </w:tabs>
        <w:spacing w:before="0" w:line="240" w:lineRule="atLeast"/>
        <w:ind w:left="719"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824E9" w:rsidRPr="008B1814" w:rsidRDefault="00D824E9" w:rsidP="00D824E9">
      <w:pPr>
        <w:tabs>
          <w:tab w:val="left" w:pos="1440"/>
        </w:tabs>
        <w:spacing w:before="0" w:line="240" w:lineRule="atLeast"/>
        <w:ind w:left="719" w:right="515"/>
        <w:rPr>
          <w:sz w:val="20"/>
          <w:lang w:val="en-US"/>
        </w:rPr>
      </w:pPr>
    </w:p>
    <w:p w:rsidR="00D824E9" w:rsidRPr="008B1814" w:rsidRDefault="00D824E9" w:rsidP="00D824E9">
      <w:pPr>
        <w:tabs>
          <w:tab w:val="left" w:pos="1440"/>
        </w:tabs>
        <w:spacing w:before="0" w:line="240" w:lineRule="atLeast"/>
        <w:ind w:left="719" w:right="515"/>
        <w:rPr>
          <w:sz w:val="20"/>
          <w:lang w:val="en-US"/>
        </w:rPr>
      </w:pPr>
    </w:p>
    <w:p w:rsidR="00D824E9" w:rsidRPr="00D824E9" w:rsidRDefault="00D824E9" w:rsidP="00D824E9">
      <w:pPr>
        <w:tabs>
          <w:tab w:val="left" w:pos="1440"/>
        </w:tabs>
        <w:spacing w:before="0" w:line="240" w:lineRule="atLeast"/>
        <w:ind w:left="719" w:right="515"/>
        <w:rPr>
          <w:i/>
          <w:sz w:val="20"/>
          <w:lang w:val="en-US"/>
        </w:rPr>
      </w:pPr>
      <w:r w:rsidRPr="00D824E9">
        <w:rPr>
          <w:i/>
          <w:sz w:val="20"/>
          <w:lang w:val="en-US"/>
        </w:rPr>
        <w:t>------------ single/double room(s)</w:t>
      </w:r>
    </w:p>
    <w:p w:rsidR="00D824E9" w:rsidRPr="00D824E9" w:rsidRDefault="00D824E9" w:rsidP="00D824E9">
      <w:pPr>
        <w:tabs>
          <w:tab w:val="left" w:pos="1440"/>
        </w:tabs>
        <w:spacing w:before="0" w:line="240" w:lineRule="atLeast"/>
        <w:ind w:left="719" w:right="515"/>
        <w:rPr>
          <w:i/>
          <w:sz w:val="20"/>
          <w:lang w:val="en-US"/>
        </w:rPr>
      </w:pPr>
    </w:p>
    <w:p w:rsidR="00D824E9" w:rsidRPr="00D824E9" w:rsidRDefault="00D824E9" w:rsidP="00D824E9">
      <w:pPr>
        <w:tabs>
          <w:tab w:val="left" w:pos="1440"/>
        </w:tabs>
        <w:spacing w:before="0" w:line="240" w:lineRule="atLeast"/>
        <w:ind w:left="719" w:right="515"/>
        <w:rPr>
          <w:i/>
          <w:sz w:val="20"/>
          <w:lang w:val="en-US"/>
        </w:rPr>
      </w:pPr>
      <w:r w:rsidRPr="00D824E9">
        <w:rPr>
          <w:i/>
          <w:sz w:val="20"/>
          <w:lang w:val="en-US"/>
        </w:rPr>
        <w:t>arriving on (date) ---------------------------  at (time)  -------------  departing on (date) --------------------------</w:t>
      </w:r>
    </w:p>
    <w:p w:rsidR="00D824E9" w:rsidRPr="00D824E9" w:rsidRDefault="00D824E9" w:rsidP="00D824E9">
      <w:pPr>
        <w:tabs>
          <w:tab w:val="left" w:pos="1440"/>
        </w:tabs>
        <w:spacing w:before="0" w:line="240" w:lineRule="atLeast"/>
        <w:ind w:left="719" w:right="515"/>
        <w:rPr>
          <w:sz w:val="20"/>
          <w:lang w:val="en-US"/>
        </w:rPr>
      </w:pPr>
    </w:p>
    <w:p w:rsidR="00D824E9" w:rsidRPr="00D824E9" w:rsidRDefault="00D824E9" w:rsidP="00D824E9">
      <w:pPr>
        <w:tabs>
          <w:tab w:val="left" w:pos="1440"/>
        </w:tabs>
        <w:spacing w:before="0" w:line="240" w:lineRule="atLeast"/>
        <w:ind w:left="719" w:right="515"/>
        <w:rPr>
          <w:sz w:val="20"/>
          <w:lang w:val="en-US"/>
        </w:rPr>
      </w:pPr>
    </w:p>
    <w:p w:rsidR="00D824E9" w:rsidRPr="00542259" w:rsidRDefault="00D824E9" w:rsidP="00D824E9">
      <w:pPr>
        <w:tabs>
          <w:tab w:val="clear" w:pos="794"/>
          <w:tab w:val="clear" w:pos="1191"/>
          <w:tab w:val="clear" w:pos="1588"/>
          <w:tab w:val="clear" w:pos="1985"/>
        </w:tabs>
        <w:spacing w:before="100" w:beforeAutospacing="1" w:after="100" w:afterAutospacing="1"/>
        <w:ind w:left="719"/>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824E9" w:rsidRPr="00E20C97"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824E9" w:rsidRPr="00C67AB9" w:rsidRDefault="00D824E9" w:rsidP="00D824E9">
      <w:pPr>
        <w:tabs>
          <w:tab w:val="left" w:pos="1440"/>
        </w:tabs>
        <w:spacing w:before="0" w:line="240" w:lineRule="atLeast"/>
        <w:ind w:left="719" w:right="515"/>
        <w:rPr>
          <w:i/>
          <w:iCs/>
          <w:sz w:val="20"/>
          <w:lang w:val="en-US"/>
        </w:rPr>
      </w:pPr>
    </w:p>
    <w:p w:rsidR="00D824E9" w:rsidRPr="008B1814" w:rsidRDefault="00D824E9" w:rsidP="00D824E9">
      <w:pPr>
        <w:tabs>
          <w:tab w:val="left" w:pos="1440"/>
        </w:tabs>
        <w:spacing w:before="0" w:line="240" w:lineRule="atLeast"/>
        <w:ind w:left="719" w:right="515"/>
        <w:rPr>
          <w:i/>
          <w:iCs/>
          <w:sz w:val="20"/>
          <w:lang w:val="en-US"/>
        </w:rPr>
      </w:pPr>
      <w:r w:rsidRPr="008B1814">
        <w:rPr>
          <w:i/>
          <w:iCs/>
          <w:sz w:val="20"/>
          <w:lang w:val="en-US"/>
        </w:rPr>
        <w:t>--------------------------------------------------------------------------------------         Fax: ----------------------------</w:t>
      </w:r>
    </w:p>
    <w:p w:rsidR="00D824E9" w:rsidRPr="008B1814" w:rsidRDefault="00D824E9" w:rsidP="00D824E9">
      <w:pPr>
        <w:tabs>
          <w:tab w:val="left" w:pos="1440"/>
        </w:tabs>
        <w:spacing w:before="0" w:line="240" w:lineRule="atLeast"/>
        <w:ind w:left="719" w:right="515"/>
        <w:rPr>
          <w:i/>
          <w:iCs/>
          <w:sz w:val="20"/>
          <w:lang w:val="en-US"/>
        </w:rPr>
      </w:pPr>
    </w:p>
    <w:p w:rsidR="00D824E9" w:rsidRPr="00403633" w:rsidRDefault="00D824E9" w:rsidP="00D824E9">
      <w:pPr>
        <w:tabs>
          <w:tab w:val="left" w:pos="1440"/>
        </w:tabs>
        <w:spacing w:before="0" w:line="240" w:lineRule="atLeast"/>
        <w:ind w:left="719" w:right="515"/>
        <w:rPr>
          <w:sz w:val="20"/>
          <w:lang w:val="en-US"/>
        </w:rPr>
      </w:pPr>
      <w:r w:rsidRPr="00403633">
        <w:rPr>
          <w:i/>
          <w:iCs/>
          <w:sz w:val="20"/>
          <w:lang w:val="en-US"/>
        </w:rPr>
        <w:t>--------------------------------------------------------------------------------------      E-mail:</w:t>
      </w:r>
      <w:r w:rsidRPr="00403633">
        <w:rPr>
          <w:sz w:val="20"/>
          <w:lang w:val="en-US"/>
        </w:rPr>
        <w:t xml:space="preserve"> ---------------------------</w:t>
      </w:r>
    </w:p>
    <w:p w:rsidR="00D824E9" w:rsidRPr="00403633" w:rsidRDefault="00D824E9" w:rsidP="00D824E9">
      <w:pPr>
        <w:tabs>
          <w:tab w:val="left" w:pos="1440"/>
        </w:tabs>
        <w:spacing w:before="0" w:line="240" w:lineRule="atLeast"/>
        <w:ind w:left="719" w:right="515"/>
        <w:rPr>
          <w:sz w:val="20"/>
          <w:lang w:val="en-US"/>
        </w:rPr>
      </w:pPr>
    </w:p>
    <w:p w:rsidR="00D824E9" w:rsidRPr="00403633"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r w:rsidRPr="00D824E9">
        <w:rPr>
          <w:i/>
          <w:sz w:val="20"/>
          <w:lang w:val="en-US"/>
        </w:rPr>
        <w:t>Credit card to guarantee this reservation</w:t>
      </w:r>
      <w:r w:rsidRPr="00D824E9">
        <w:rPr>
          <w:sz w:val="20"/>
          <w:lang w:val="en-US"/>
        </w:rPr>
        <w:t>:        AX/VISA/DINERS/EC  (</w:t>
      </w:r>
      <w:r w:rsidRPr="00D824E9">
        <w:rPr>
          <w:i/>
          <w:iCs/>
          <w:sz w:val="20"/>
          <w:lang w:val="en-US"/>
        </w:rPr>
        <w:t>or</w:t>
      </w:r>
      <w:r w:rsidRPr="00D824E9">
        <w:rPr>
          <w:sz w:val="20"/>
          <w:lang w:val="en-US"/>
        </w:rPr>
        <w:t xml:space="preserve"> </w:t>
      </w:r>
      <w:r w:rsidRPr="00C67AB9">
        <w:rPr>
          <w:i/>
          <w:sz w:val="20"/>
          <w:lang w:val="en-US"/>
        </w:rPr>
        <w:t>othe</w:t>
      </w:r>
      <w:r>
        <w:rPr>
          <w:i/>
          <w:sz w:val="20"/>
          <w:lang w:val="en-US"/>
        </w:rPr>
        <w:t>r) ----------------------------</w:t>
      </w: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824E9" w:rsidRPr="00C67AB9" w:rsidRDefault="00D824E9" w:rsidP="00D824E9">
      <w:pPr>
        <w:tabs>
          <w:tab w:val="left" w:pos="1440"/>
        </w:tabs>
        <w:spacing w:before="0" w:line="240" w:lineRule="atLeast"/>
        <w:ind w:left="719" w:right="515"/>
        <w:rPr>
          <w:sz w:val="20"/>
          <w:lang w:val="en-US"/>
        </w:rPr>
      </w:pPr>
    </w:p>
    <w:p w:rsidR="00D824E9" w:rsidRPr="00C67AB9" w:rsidRDefault="00D824E9" w:rsidP="00D824E9">
      <w:pPr>
        <w:tabs>
          <w:tab w:val="left" w:pos="1440"/>
        </w:tabs>
        <w:spacing w:before="0" w:line="240" w:lineRule="atLeast"/>
        <w:ind w:left="719" w:right="515"/>
        <w:rPr>
          <w:sz w:val="20"/>
          <w:lang w:val="en-US"/>
        </w:rPr>
      </w:pPr>
    </w:p>
    <w:p w:rsidR="00D824E9" w:rsidRPr="00D824E9" w:rsidRDefault="00D824E9" w:rsidP="00D824E9">
      <w:pPr>
        <w:tabs>
          <w:tab w:val="left" w:pos="1440"/>
        </w:tabs>
        <w:spacing w:before="0" w:line="240" w:lineRule="atLeast"/>
        <w:ind w:left="719" w:right="515"/>
        <w:rPr>
          <w:sz w:val="20"/>
          <w:lang w:val="en-US"/>
        </w:rPr>
      </w:pPr>
      <w:r w:rsidRPr="00D824E9">
        <w:rPr>
          <w:i/>
          <w:sz w:val="20"/>
          <w:lang w:val="en-US"/>
        </w:rPr>
        <w:t>Date</w:t>
      </w:r>
      <w:r w:rsidRPr="00D824E9">
        <w:rPr>
          <w:sz w:val="20"/>
          <w:lang w:val="en-US"/>
        </w:rPr>
        <w:t xml:space="preserve"> ----------------------------------------------------      </w:t>
      </w:r>
      <w:r w:rsidRPr="00D824E9">
        <w:rPr>
          <w:i/>
          <w:sz w:val="20"/>
          <w:lang w:val="en-US"/>
        </w:rPr>
        <w:t xml:space="preserve">Signature </w:t>
      </w:r>
      <w:r w:rsidRPr="00D824E9">
        <w:rPr>
          <w:sz w:val="20"/>
          <w:lang w:val="en-US"/>
        </w:rPr>
        <w:t xml:space="preserve">       ----------------------------------------------</w:t>
      </w:r>
    </w:p>
    <w:p w:rsidR="00CD27C9" w:rsidRDefault="00CD27C9" w:rsidP="000A29D9">
      <w:pPr>
        <w:ind w:left="435"/>
        <w:rPr>
          <w:rFonts w:asciiTheme="majorBidi" w:hAnsiTheme="majorBidi" w:cstheme="majorBidi"/>
          <w:b/>
          <w:bCs/>
          <w:sz w:val="28"/>
          <w:szCs w:val="28"/>
          <w:lang w:val="en-US"/>
        </w:rPr>
        <w:sectPr w:rsidR="00CD27C9" w:rsidSect="00FF1BDD">
          <w:headerReference w:type="first" r:id="rId32"/>
          <w:footerReference w:type="first" r:id="rId33"/>
          <w:type w:val="oddPage"/>
          <w:pgSz w:w="11907" w:h="16727" w:code="9"/>
          <w:pgMar w:top="567" w:right="737" w:bottom="567" w:left="737" w:header="567" w:footer="567" w:gutter="0"/>
          <w:paperSrc w:first="15" w:other="15"/>
          <w:cols w:space="720"/>
          <w:titlePg/>
          <w:docGrid w:linePitch="326"/>
        </w:sectPr>
      </w:pPr>
    </w:p>
    <w:p w:rsidR="000A29D9" w:rsidRPr="000A29D9" w:rsidRDefault="000A29D9" w:rsidP="000A29D9">
      <w:pPr>
        <w:ind w:right="-194"/>
        <w:jc w:val="center"/>
        <w:rPr>
          <w:rFonts w:asciiTheme="majorBidi" w:hAnsiTheme="majorBidi" w:cstheme="majorBidi"/>
          <w:b/>
          <w:bCs/>
          <w:sz w:val="28"/>
          <w:szCs w:val="28"/>
          <w:lang w:val="en-US"/>
        </w:rPr>
      </w:pPr>
      <w:r w:rsidRPr="000A29D9">
        <w:rPr>
          <w:rFonts w:asciiTheme="majorBidi" w:hAnsiTheme="majorBidi" w:cstheme="majorBidi"/>
          <w:b/>
          <w:bCs/>
          <w:sz w:val="28"/>
          <w:szCs w:val="28"/>
          <w:lang w:val="en-US"/>
        </w:rPr>
        <w:lastRenderedPageBreak/>
        <w:t>ANNEX B</w:t>
      </w:r>
    </w:p>
    <w:p w:rsidR="000A29D9" w:rsidRPr="001F2A20" w:rsidRDefault="000A29D9" w:rsidP="000A29D9">
      <w:pPr>
        <w:pStyle w:val="TableTitle"/>
        <w:keepLines w:val="0"/>
        <w:spacing w:before="120" w:after="240"/>
        <w:ind w:left="435" w:hanging="435"/>
        <w:rPr>
          <w:lang w:val="en-US"/>
        </w:rPr>
      </w:pPr>
      <w:r w:rsidRPr="001F2A20">
        <w:rPr>
          <w:lang w:val="en-US"/>
        </w:rPr>
        <w:t>Draft agenda for the plenary</w:t>
      </w:r>
    </w:p>
    <w:p w:rsidR="000A29D9" w:rsidRPr="001F2A20" w:rsidRDefault="000A29D9" w:rsidP="000A29D9">
      <w:pPr>
        <w:numPr>
          <w:ilvl w:val="0"/>
          <w:numId w:val="10"/>
        </w:numPr>
        <w:ind w:left="1143"/>
        <w:rPr>
          <w:lang w:val="en-US"/>
        </w:rPr>
      </w:pPr>
      <w:r w:rsidRPr="001F2A20">
        <w:rPr>
          <w:lang w:val="en-US"/>
        </w:rPr>
        <w:t>Opening of the meeting and welcome</w:t>
      </w:r>
    </w:p>
    <w:p w:rsidR="000A29D9" w:rsidRPr="001F2A20" w:rsidRDefault="000A29D9" w:rsidP="000A29D9">
      <w:pPr>
        <w:numPr>
          <w:ilvl w:val="0"/>
          <w:numId w:val="10"/>
        </w:numPr>
        <w:spacing w:before="80"/>
        <w:ind w:left="1143"/>
        <w:rPr>
          <w:lang w:val="en-US"/>
        </w:rPr>
      </w:pPr>
      <w:r w:rsidRPr="001F2A20">
        <w:rPr>
          <w:lang w:val="en-US"/>
        </w:rPr>
        <w:t>Results from the last meeting of Study Group 17</w:t>
      </w:r>
    </w:p>
    <w:p w:rsidR="000A29D9" w:rsidRPr="001F2A20" w:rsidRDefault="000A29D9" w:rsidP="000A29D9">
      <w:pPr>
        <w:numPr>
          <w:ilvl w:val="1"/>
          <w:numId w:val="10"/>
        </w:numPr>
        <w:spacing w:before="60"/>
        <w:ind w:left="1853" w:hanging="709"/>
        <w:rPr>
          <w:lang w:val="en-US"/>
        </w:rPr>
      </w:pPr>
      <w:r>
        <w:rPr>
          <w:lang w:val="en-US"/>
        </w:rPr>
        <w:t>Report of the 20 February – 2 March</w:t>
      </w:r>
      <w:r w:rsidRPr="001F2A20">
        <w:rPr>
          <w:lang w:val="en-US"/>
        </w:rPr>
        <w:t xml:space="preserve"> 201</w:t>
      </w:r>
      <w:r>
        <w:rPr>
          <w:lang w:val="en-US"/>
        </w:rPr>
        <w:t>2</w:t>
      </w:r>
      <w:r w:rsidRPr="001F2A20">
        <w:rPr>
          <w:lang w:val="en-US"/>
        </w:rPr>
        <w:t xml:space="preserve"> Study Group 17 meeting</w:t>
      </w:r>
    </w:p>
    <w:p w:rsidR="000A29D9" w:rsidRPr="001F2A20" w:rsidRDefault="000A29D9" w:rsidP="000A29D9">
      <w:pPr>
        <w:numPr>
          <w:ilvl w:val="1"/>
          <w:numId w:val="10"/>
        </w:numPr>
        <w:spacing w:before="60"/>
        <w:ind w:left="1853" w:hanging="709"/>
        <w:rPr>
          <w:lang w:val="en-US"/>
        </w:rPr>
      </w:pPr>
      <w:r w:rsidRPr="001F2A20">
        <w:rPr>
          <w:lang w:val="en-US"/>
        </w:rPr>
        <w:t>Result of Recommendations consented under AAP</w:t>
      </w:r>
    </w:p>
    <w:p w:rsidR="000A29D9" w:rsidRPr="001F2A20" w:rsidRDefault="000A29D9" w:rsidP="000A29D9">
      <w:pPr>
        <w:numPr>
          <w:ilvl w:val="1"/>
          <w:numId w:val="10"/>
        </w:numPr>
        <w:spacing w:before="60"/>
        <w:ind w:left="1853" w:hanging="709"/>
        <w:rPr>
          <w:lang w:val="en-US"/>
        </w:rPr>
      </w:pPr>
      <w:r w:rsidRPr="001F2A20">
        <w:rPr>
          <w:lang w:val="en-US"/>
        </w:rPr>
        <w:t>Result of the Member States consultation for Recommendations under TAP</w:t>
      </w:r>
    </w:p>
    <w:p w:rsidR="000A29D9" w:rsidRPr="001F2A20" w:rsidRDefault="000A29D9" w:rsidP="000A29D9">
      <w:pPr>
        <w:numPr>
          <w:ilvl w:val="1"/>
          <w:numId w:val="10"/>
        </w:numPr>
        <w:spacing w:before="60"/>
        <w:ind w:left="1853" w:hanging="709"/>
        <w:rPr>
          <w:lang w:val="en-US"/>
        </w:rPr>
      </w:pPr>
      <w:r w:rsidRPr="001F2A20">
        <w:rPr>
          <w:lang w:val="en-US"/>
        </w:rPr>
        <w:t>Report</w:t>
      </w:r>
      <w:r>
        <w:rPr>
          <w:lang w:val="en-US"/>
        </w:rPr>
        <w:t>s</w:t>
      </w:r>
      <w:r w:rsidRPr="001F2A20">
        <w:rPr>
          <w:lang w:val="en-US"/>
        </w:rPr>
        <w:t xml:space="preserve"> of the interim Rapporteur group meetings</w:t>
      </w:r>
    </w:p>
    <w:p w:rsidR="000A29D9" w:rsidRPr="001F2A20" w:rsidRDefault="000A29D9" w:rsidP="000A29D9">
      <w:pPr>
        <w:numPr>
          <w:ilvl w:val="1"/>
          <w:numId w:val="10"/>
        </w:numPr>
        <w:spacing w:before="60"/>
        <w:ind w:left="1853" w:hanging="709"/>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0A29D9" w:rsidRPr="001F2A20" w:rsidRDefault="000A29D9" w:rsidP="000A29D9">
      <w:pPr>
        <w:numPr>
          <w:ilvl w:val="2"/>
          <w:numId w:val="10"/>
        </w:numPr>
        <w:spacing w:before="60"/>
        <w:ind w:left="2559"/>
        <w:rPr>
          <w:lang w:val="en-US"/>
        </w:rPr>
      </w:pPr>
      <w:r w:rsidRPr="00FD6F11">
        <w:rPr>
          <w:i/>
          <w:iCs/>
          <w:lang w:val="en-US"/>
        </w:rPr>
        <w:t>Providing confidence and security in the use of telecommunication/ICT within industrial systems</w:t>
      </w:r>
    </w:p>
    <w:p w:rsidR="000A29D9" w:rsidRPr="007D58D0" w:rsidRDefault="000A29D9" w:rsidP="000A29D9">
      <w:pPr>
        <w:numPr>
          <w:ilvl w:val="2"/>
          <w:numId w:val="10"/>
        </w:numPr>
        <w:spacing w:before="60"/>
        <w:ind w:left="2559"/>
        <w:rPr>
          <w:lang w:val="en-US"/>
        </w:rPr>
      </w:pPr>
      <w:r w:rsidRPr="001F2A20">
        <w:rPr>
          <w:i/>
          <w:iCs/>
          <w:lang w:val="en-US"/>
        </w:rPr>
        <w:t>Coordination of the</w:t>
      </w:r>
      <w:r w:rsidRPr="001F2A20">
        <w:rPr>
          <w:lang w:val="en-US"/>
        </w:rPr>
        <w:t xml:space="preserve"> </w:t>
      </w:r>
      <w:proofErr w:type="spellStart"/>
      <w:r w:rsidRPr="001F2A20">
        <w:rPr>
          <w:i/>
          <w:iCs/>
          <w:lang w:val="en-US"/>
        </w:rPr>
        <w:t>cybersecurity</w:t>
      </w:r>
      <w:proofErr w:type="spellEnd"/>
      <w:r w:rsidRPr="001F2A20">
        <w:rPr>
          <w:i/>
          <w:iCs/>
          <w:lang w:val="en-US"/>
        </w:rPr>
        <w:t xml:space="preserve"> information exchange framework</w:t>
      </w:r>
    </w:p>
    <w:p w:rsidR="000A29D9" w:rsidRDefault="000A29D9" w:rsidP="000A29D9">
      <w:pPr>
        <w:numPr>
          <w:ilvl w:val="2"/>
          <w:numId w:val="10"/>
        </w:numPr>
        <w:spacing w:before="60"/>
        <w:ind w:left="2559"/>
        <w:rPr>
          <w:i/>
          <w:iCs/>
          <w:lang w:val="en-US"/>
        </w:rPr>
      </w:pPr>
      <w:r w:rsidRPr="007D58D0">
        <w:rPr>
          <w:i/>
          <w:iCs/>
          <w:lang w:val="en-US"/>
        </w:rPr>
        <w:t>SAML (Security Assertion Markup Language) activities</w:t>
      </w:r>
    </w:p>
    <w:p w:rsidR="000A29D9" w:rsidRPr="007D58D0" w:rsidRDefault="000A29D9" w:rsidP="000A29D9">
      <w:pPr>
        <w:numPr>
          <w:ilvl w:val="2"/>
          <w:numId w:val="10"/>
        </w:numPr>
        <w:spacing w:before="60"/>
        <w:ind w:left="2559"/>
        <w:rPr>
          <w:i/>
          <w:iCs/>
          <w:lang w:val="en-US"/>
        </w:rPr>
      </w:pPr>
      <w:r w:rsidRPr="00FD6F11">
        <w:rPr>
          <w:i/>
          <w:iCs/>
          <w:lang w:val="en-US"/>
        </w:rPr>
        <w:t>XACML (</w:t>
      </w:r>
      <w:proofErr w:type="spellStart"/>
      <w:r w:rsidRPr="00FD6F11">
        <w:rPr>
          <w:i/>
          <w:iCs/>
          <w:lang w:val="en-US"/>
        </w:rPr>
        <w:t>eXtensible</w:t>
      </w:r>
      <w:proofErr w:type="spellEnd"/>
      <w:r w:rsidRPr="00FD6F11">
        <w:rPr>
          <w:i/>
          <w:iCs/>
          <w:lang w:val="en-US"/>
        </w:rPr>
        <w:t xml:space="preserve"> Access Control Markup Language) activities</w:t>
      </w:r>
    </w:p>
    <w:p w:rsidR="000A29D9" w:rsidRPr="001F2A20" w:rsidRDefault="000A29D9" w:rsidP="000A29D9">
      <w:pPr>
        <w:numPr>
          <w:ilvl w:val="2"/>
          <w:numId w:val="10"/>
        </w:numPr>
        <w:spacing w:before="60"/>
        <w:ind w:left="2559"/>
        <w:rPr>
          <w:lang w:val="en-US"/>
        </w:rPr>
      </w:pPr>
      <w:r w:rsidRPr="001F2A20">
        <w:rPr>
          <w:i/>
          <w:iCs/>
          <w:lang w:val="en-US"/>
        </w:rPr>
        <w:t>Discovery of Identity Management Information</w:t>
      </w:r>
    </w:p>
    <w:p w:rsidR="000A29D9" w:rsidRPr="007D58D0" w:rsidRDefault="000A29D9" w:rsidP="000A29D9">
      <w:pPr>
        <w:numPr>
          <w:ilvl w:val="2"/>
          <w:numId w:val="10"/>
        </w:numPr>
        <w:spacing w:before="60"/>
        <w:ind w:left="2559"/>
        <w:rPr>
          <w:lang w:val="fr-CH"/>
        </w:rPr>
      </w:pPr>
      <w:proofErr w:type="spellStart"/>
      <w:r w:rsidRPr="005972E4">
        <w:rPr>
          <w:i/>
          <w:iCs/>
          <w:lang w:val="fr-CH"/>
        </w:rPr>
        <w:t>Recommendation</w:t>
      </w:r>
      <w:proofErr w:type="spellEnd"/>
      <w:r w:rsidRPr="005972E4">
        <w:rPr>
          <w:i/>
          <w:iCs/>
          <w:lang w:val="fr-CH"/>
        </w:rPr>
        <w:t xml:space="preserve"> ITU-T </w:t>
      </w:r>
      <w:proofErr w:type="spellStart"/>
      <w:r w:rsidRPr="005972E4">
        <w:rPr>
          <w:i/>
          <w:iCs/>
          <w:lang w:val="fr-CH"/>
        </w:rPr>
        <w:t>X.eaa</w:t>
      </w:r>
      <w:proofErr w:type="spellEnd"/>
    </w:p>
    <w:p w:rsidR="000A29D9" w:rsidRPr="007D58D0" w:rsidRDefault="000A29D9" w:rsidP="000A29D9">
      <w:pPr>
        <w:numPr>
          <w:ilvl w:val="2"/>
          <w:numId w:val="10"/>
        </w:numPr>
        <w:spacing w:before="60"/>
        <w:ind w:left="2559"/>
        <w:rPr>
          <w:i/>
          <w:iCs/>
          <w:lang w:val="fr-CH"/>
        </w:rPr>
      </w:pPr>
      <w:r w:rsidRPr="007D58D0">
        <w:rPr>
          <w:i/>
          <w:iCs/>
          <w:lang w:val="fr-CH"/>
        </w:rPr>
        <w:t xml:space="preserve">Mobile </w:t>
      </w:r>
      <w:proofErr w:type="spellStart"/>
      <w:r w:rsidRPr="007D58D0">
        <w:rPr>
          <w:i/>
          <w:iCs/>
          <w:lang w:val="fr-CH"/>
        </w:rPr>
        <w:t>IdM</w:t>
      </w:r>
      <w:proofErr w:type="spellEnd"/>
      <w:r w:rsidRPr="007D58D0">
        <w:rPr>
          <w:i/>
          <w:iCs/>
          <w:lang w:val="fr-CH"/>
        </w:rPr>
        <w:t xml:space="preserve"> </w:t>
      </w:r>
      <w:proofErr w:type="spellStart"/>
      <w:r w:rsidRPr="007D58D0">
        <w:rPr>
          <w:i/>
          <w:iCs/>
          <w:lang w:val="fr-CH"/>
        </w:rPr>
        <w:t>framework</w:t>
      </w:r>
      <w:proofErr w:type="spellEnd"/>
    </w:p>
    <w:p w:rsidR="000A29D9" w:rsidRPr="001F2A20" w:rsidRDefault="000A29D9" w:rsidP="000A29D9">
      <w:pPr>
        <w:numPr>
          <w:ilvl w:val="2"/>
          <w:numId w:val="10"/>
        </w:numPr>
        <w:spacing w:before="60"/>
        <w:ind w:left="2559"/>
        <w:rPr>
          <w:lang w:val="en-US"/>
        </w:rPr>
      </w:pPr>
      <w:r w:rsidRPr="001F2A20">
        <w:rPr>
          <w:i/>
          <w:iCs/>
          <w:lang w:val="en-US"/>
        </w:rPr>
        <w:t>Open Identity Trust Framework</w:t>
      </w:r>
    </w:p>
    <w:p w:rsidR="000A29D9" w:rsidRPr="00FF5768" w:rsidRDefault="000A29D9" w:rsidP="000A29D9">
      <w:pPr>
        <w:numPr>
          <w:ilvl w:val="1"/>
          <w:numId w:val="10"/>
        </w:numPr>
        <w:spacing w:before="60"/>
        <w:ind w:left="1851"/>
        <w:rPr>
          <w:lang w:val="en-US"/>
        </w:rPr>
      </w:pPr>
      <w:r w:rsidRPr="00FF5768">
        <w:rPr>
          <w:lang w:val="en-US"/>
        </w:rPr>
        <w:t>Report on the status of JCA-COP</w:t>
      </w:r>
    </w:p>
    <w:p w:rsidR="000A29D9" w:rsidRPr="001F2A20" w:rsidRDefault="000A29D9" w:rsidP="000A29D9">
      <w:pPr>
        <w:numPr>
          <w:ilvl w:val="1"/>
          <w:numId w:val="10"/>
        </w:numPr>
        <w:spacing w:before="60"/>
        <w:ind w:left="1851"/>
        <w:rPr>
          <w:lang w:val="en-US"/>
        </w:rPr>
      </w:pPr>
      <w:r w:rsidRPr="001F2A20">
        <w:rPr>
          <w:lang w:val="en-US"/>
        </w:rPr>
        <w:t xml:space="preserve">Report from the </w:t>
      </w:r>
      <w:r w:rsidRPr="001F2A20">
        <w:rPr>
          <w:szCs w:val="24"/>
          <w:lang w:val="en-US" w:eastAsia="ja-JP"/>
        </w:rPr>
        <w:t>Security Coordination Team</w:t>
      </w:r>
    </w:p>
    <w:p w:rsidR="000A29D9" w:rsidRPr="001F2A20" w:rsidRDefault="000A29D9" w:rsidP="000A29D9">
      <w:pPr>
        <w:numPr>
          <w:ilvl w:val="1"/>
          <w:numId w:val="10"/>
        </w:numPr>
        <w:spacing w:before="60"/>
        <w:ind w:left="1851"/>
        <w:rPr>
          <w:lang w:val="en-US"/>
        </w:rPr>
      </w:pPr>
      <w:r w:rsidRPr="001F2A20">
        <w:rPr>
          <w:lang w:val="en-US"/>
        </w:rPr>
        <w:t>SG 17 participation in workshops and seminars</w:t>
      </w:r>
    </w:p>
    <w:p w:rsidR="000A29D9" w:rsidRPr="001F2A20" w:rsidRDefault="000A29D9" w:rsidP="000A29D9">
      <w:pPr>
        <w:numPr>
          <w:ilvl w:val="0"/>
          <w:numId w:val="10"/>
        </w:numPr>
        <w:spacing w:before="80"/>
        <w:ind w:left="1143"/>
        <w:rPr>
          <w:lang w:val="en-US"/>
        </w:rPr>
      </w:pPr>
      <w:r w:rsidRPr="001F2A20">
        <w:rPr>
          <w:lang w:val="en-US"/>
        </w:rPr>
        <w:t>Coordination, collaboration and cooperation</w:t>
      </w:r>
    </w:p>
    <w:p w:rsidR="000A29D9" w:rsidRPr="00C80C36" w:rsidRDefault="000A29D9" w:rsidP="000A29D9">
      <w:pPr>
        <w:numPr>
          <w:ilvl w:val="1"/>
          <w:numId w:val="10"/>
        </w:numPr>
        <w:spacing w:before="60"/>
        <w:ind w:left="1851"/>
        <w:rPr>
          <w:lang w:val="en-US"/>
        </w:rPr>
      </w:pPr>
      <w:r w:rsidRPr="00C94961">
        <w:rPr>
          <w:lang w:val="en-US"/>
        </w:rPr>
        <w:t>Highlights from TSAG meeting (</w:t>
      </w:r>
      <w:r w:rsidRPr="000A29D9">
        <w:rPr>
          <w:lang w:val="en-US"/>
        </w:rPr>
        <w:t>02-04 July 2012) concerning Study Group 17</w:t>
      </w:r>
    </w:p>
    <w:p w:rsidR="000A29D9" w:rsidRPr="001F2A20" w:rsidRDefault="000A29D9" w:rsidP="000A29D9">
      <w:pPr>
        <w:numPr>
          <w:ilvl w:val="1"/>
          <w:numId w:val="10"/>
        </w:numPr>
        <w:spacing w:before="60"/>
        <w:ind w:left="1853" w:hanging="709"/>
        <w:rPr>
          <w:lang w:val="en-US"/>
        </w:rPr>
      </w:pPr>
      <w:r w:rsidRPr="001F2A20">
        <w:rPr>
          <w:lang w:val="en-US"/>
        </w:rPr>
        <w:t>Focus groups (FGs), joint coordination activities (JCAs) and Global standards initiatives (GSIs)</w:t>
      </w:r>
    </w:p>
    <w:p w:rsidR="000A29D9" w:rsidRDefault="000A29D9" w:rsidP="000A29D9">
      <w:pPr>
        <w:numPr>
          <w:ilvl w:val="1"/>
          <w:numId w:val="10"/>
        </w:numPr>
        <w:spacing w:before="60"/>
        <w:ind w:left="1853" w:hanging="709"/>
        <w:rPr>
          <w:lang w:val="en-US"/>
        </w:rPr>
      </w:pPr>
      <w:r w:rsidRPr="001F2A20">
        <w:rPr>
          <w:lang w:val="en-US"/>
        </w:rPr>
        <w:t>Relations with other lead study groups</w:t>
      </w:r>
    </w:p>
    <w:p w:rsidR="000A29D9" w:rsidRPr="001F2A20" w:rsidRDefault="000A29D9" w:rsidP="000A29D9">
      <w:pPr>
        <w:numPr>
          <w:ilvl w:val="1"/>
          <w:numId w:val="10"/>
        </w:numPr>
        <w:spacing w:before="60"/>
        <w:ind w:left="1853" w:hanging="709"/>
        <w:rPr>
          <w:lang w:val="en-US"/>
        </w:rPr>
      </w:pPr>
      <w:r w:rsidRPr="001F2A20">
        <w:rPr>
          <w:lang w:val="en-US"/>
        </w:rPr>
        <w:t>Strategic Advisory Group on Security (SAG-S) (IEC, ISO, ITU-T)</w:t>
      </w:r>
    </w:p>
    <w:p w:rsidR="000A29D9" w:rsidRPr="001F2A20" w:rsidRDefault="000A29D9" w:rsidP="000A29D9">
      <w:pPr>
        <w:numPr>
          <w:ilvl w:val="1"/>
          <w:numId w:val="10"/>
        </w:numPr>
        <w:spacing w:before="60"/>
        <w:ind w:left="1853" w:hanging="709"/>
        <w:rPr>
          <w:lang w:val="en-US"/>
        </w:rPr>
      </w:pPr>
      <w:r w:rsidRPr="001F2A20">
        <w:rPr>
          <w:lang w:val="en-US"/>
        </w:rPr>
        <w:t>Memorandum of Understanding on e-business (IEC, ISO, ITU-T, UN/ECE)</w:t>
      </w:r>
    </w:p>
    <w:p w:rsidR="000A29D9" w:rsidRPr="001F2A20" w:rsidRDefault="000A29D9" w:rsidP="000A29D9">
      <w:pPr>
        <w:numPr>
          <w:ilvl w:val="1"/>
          <w:numId w:val="10"/>
        </w:numPr>
        <w:spacing w:before="60"/>
        <w:ind w:left="1851"/>
        <w:rPr>
          <w:lang w:val="en-US"/>
        </w:rPr>
      </w:pPr>
      <w:r w:rsidRPr="001F2A20">
        <w:rPr>
          <w:lang w:val="en-US"/>
        </w:rPr>
        <w:t>Collaboration with ISO/IEC JTC 1 including new areas for collaboration</w:t>
      </w:r>
    </w:p>
    <w:p w:rsidR="000A29D9" w:rsidRPr="001F2A20" w:rsidRDefault="000A29D9" w:rsidP="000A29D9">
      <w:pPr>
        <w:numPr>
          <w:ilvl w:val="1"/>
          <w:numId w:val="10"/>
        </w:numPr>
        <w:spacing w:before="60"/>
        <w:ind w:left="1851"/>
        <w:rPr>
          <w:lang w:val="en-US"/>
        </w:rPr>
      </w:pPr>
      <w:r w:rsidRPr="001F2A20">
        <w:rPr>
          <w:lang w:val="en-US"/>
        </w:rPr>
        <w:t>Collaboration with IETF</w:t>
      </w:r>
    </w:p>
    <w:p w:rsidR="000A29D9" w:rsidRPr="001F2A20" w:rsidRDefault="000A29D9" w:rsidP="000A29D9">
      <w:pPr>
        <w:numPr>
          <w:ilvl w:val="1"/>
          <w:numId w:val="10"/>
        </w:numPr>
        <w:spacing w:before="60"/>
        <w:ind w:left="1853" w:hanging="709"/>
        <w:rPr>
          <w:lang w:val="en-US"/>
        </w:rPr>
      </w:pPr>
      <w:r w:rsidRPr="001F2A20">
        <w:rPr>
          <w:lang w:val="en-US"/>
        </w:rPr>
        <w:t>Collaboration with ETSI (TTCN and security)</w:t>
      </w:r>
    </w:p>
    <w:p w:rsidR="000A29D9" w:rsidRPr="001F2A20" w:rsidRDefault="000A29D9" w:rsidP="000A29D9">
      <w:pPr>
        <w:numPr>
          <w:ilvl w:val="1"/>
          <w:numId w:val="10"/>
        </w:numPr>
        <w:spacing w:before="60"/>
        <w:ind w:left="1853" w:hanging="709"/>
        <w:rPr>
          <w:lang w:val="en-US"/>
        </w:rPr>
      </w:pPr>
      <w:r w:rsidRPr="001F2A20">
        <w:rPr>
          <w:lang w:val="en-US"/>
        </w:rPr>
        <w:t>Collaboration with the SDL Forum Society</w:t>
      </w:r>
    </w:p>
    <w:p w:rsidR="000A29D9" w:rsidRPr="001F2A20" w:rsidRDefault="000A29D9" w:rsidP="000A29D9">
      <w:pPr>
        <w:numPr>
          <w:ilvl w:val="1"/>
          <w:numId w:val="10"/>
        </w:numPr>
        <w:spacing w:before="60"/>
        <w:ind w:left="1853" w:hanging="709"/>
        <w:rPr>
          <w:lang w:val="en-US"/>
        </w:rPr>
      </w:pPr>
      <w:r w:rsidRPr="001F2A20">
        <w:rPr>
          <w:lang w:val="en-US"/>
        </w:rPr>
        <w:t xml:space="preserve">Collaboration with the </w:t>
      </w:r>
      <w:proofErr w:type="spellStart"/>
      <w:r w:rsidRPr="001F2A20">
        <w:rPr>
          <w:lang w:val="en-US"/>
        </w:rPr>
        <w:t>Kantara</w:t>
      </w:r>
      <w:proofErr w:type="spellEnd"/>
      <w:r w:rsidRPr="001F2A20">
        <w:rPr>
          <w:lang w:val="en-US"/>
        </w:rPr>
        <w:t xml:space="preserve"> Initiative</w:t>
      </w:r>
    </w:p>
    <w:p w:rsidR="000A29D9" w:rsidRPr="001F2A20" w:rsidRDefault="000A29D9" w:rsidP="000A29D9">
      <w:pPr>
        <w:numPr>
          <w:ilvl w:val="1"/>
          <w:numId w:val="10"/>
        </w:numPr>
        <w:spacing w:before="60"/>
        <w:ind w:left="1853" w:hanging="709"/>
        <w:rPr>
          <w:lang w:val="en-US"/>
        </w:rPr>
      </w:pPr>
      <w:r w:rsidRPr="001F2A20">
        <w:rPr>
          <w:lang w:val="en-US"/>
        </w:rPr>
        <w:t>Collaboration with OASIS</w:t>
      </w:r>
    </w:p>
    <w:p w:rsidR="000A29D9" w:rsidRPr="001F2A20" w:rsidRDefault="000A29D9" w:rsidP="000A29D9">
      <w:pPr>
        <w:numPr>
          <w:ilvl w:val="1"/>
          <w:numId w:val="10"/>
        </w:numPr>
        <w:spacing w:before="60"/>
        <w:ind w:left="1853" w:hanging="709"/>
        <w:rPr>
          <w:lang w:val="en-US"/>
        </w:rPr>
      </w:pPr>
      <w:r w:rsidRPr="001F2A20">
        <w:rPr>
          <w:lang w:val="en-US"/>
        </w:rPr>
        <w:t>Collaboration with FIRST</w:t>
      </w:r>
    </w:p>
    <w:p w:rsidR="000A29D9" w:rsidRPr="001F2A20" w:rsidRDefault="000A29D9" w:rsidP="000A29D9">
      <w:pPr>
        <w:numPr>
          <w:ilvl w:val="1"/>
          <w:numId w:val="10"/>
        </w:numPr>
        <w:spacing w:before="60"/>
        <w:ind w:left="1853" w:hanging="709"/>
        <w:rPr>
          <w:lang w:val="en-US"/>
        </w:rPr>
      </w:pPr>
      <w:r w:rsidRPr="001F2A20">
        <w:rPr>
          <w:lang w:val="en-US"/>
        </w:rPr>
        <w:t>Collaboration with Cloud Security Alliance</w:t>
      </w:r>
    </w:p>
    <w:p w:rsidR="000A29D9" w:rsidRPr="001F2A20" w:rsidRDefault="000A29D9" w:rsidP="000A29D9">
      <w:pPr>
        <w:numPr>
          <w:ilvl w:val="1"/>
          <w:numId w:val="10"/>
        </w:numPr>
        <w:spacing w:before="60"/>
        <w:ind w:left="1853" w:hanging="709"/>
        <w:rPr>
          <w:lang w:val="en-US"/>
        </w:rPr>
      </w:pPr>
      <w:r w:rsidRPr="001F2A20">
        <w:rPr>
          <w:lang w:val="en-US"/>
        </w:rPr>
        <w:t xml:space="preserve">Interaction with other industry consortia and </w:t>
      </w:r>
      <w:proofErr w:type="spellStart"/>
      <w:r w:rsidRPr="001F2A20">
        <w:rPr>
          <w:lang w:val="en-US"/>
        </w:rPr>
        <w:t>fora</w:t>
      </w:r>
      <w:proofErr w:type="spellEnd"/>
    </w:p>
    <w:p w:rsidR="000A29D9" w:rsidRPr="001F2A20" w:rsidRDefault="000A29D9" w:rsidP="000A29D9">
      <w:pPr>
        <w:numPr>
          <w:ilvl w:val="1"/>
          <w:numId w:val="10"/>
        </w:numPr>
        <w:spacing w:before="60"/>
        <w:ind w:left="1853" w:hanging="709"/>
        <w:rPr>
          <w:lang w:val="en-US"/>
        </w:rPr>
      </w:pPr>
      <w:r w:rsidRPr="001F2A20">
        <w:rPr>
          <w:lang w:val="en-US"/>
        </w:rPr>
        <w:t>Reports on other liaison and collaboration activities</w:t>
      </w:r>
    </w:p>
    <w:p w:rsidR="000A29D9" w:rsidRPr="001F2A20" w:rsidRDefault="000A29D9" w:rsidP="000A29D9">
      <w:pPr>
        <w:keepNext/>
        <w:numPr>
          <w:ilvl w:val="0"/>
          <w:numId w:val="10"/>
        </w:numPr>
        <w:spacing w:before="80"/>
        <w:ind w:left="1143"/>
        <w:rPr>
          <w:lang w:val="en-US"/>
        </w:rPr>
      </w:pPr>
      <w:r w:rsidRPr="001F2A20">
        <w:rPr>
          <w:lang w:val="en-US"/>
        </w:rPr>
        <w:t>General matters</w:t>
      </w:r>
    </w:p>
    <w:p w:rsidR="000A29D9" w:rsidRDefault="000A29D9" w:rsidP="000A29D9">
      <w:pPr>
        <w:numPr>
          <w:ilvl w:val="1"/>
          <w:numId w:val="10"/>
        </w:numPr>
        <w:spacing w:before="60"/>
        <w:ind w:left="1853" w:hanging="709"/>
        <w:rPr>
          <w:lang w:val="en-US"/>
        </w:rPr>
      </w:pPr>
      <w:r w:rsidRPr="001F2A20">
        <w:rPr>
          <w:lang w:val="en-US"/>
        </w:rPr>
        <w:t>SG 17 organization for this meeting</w:t>
      </w:r>
    </w:p>
    <w:p w:rsidR="000A29D9" w:rsidRPr="001F2A20" w:rsidRDefault="000A29D9" w:rsidP="000A29D9">
      <w:pPr>
        <w:numPr>
          <w:ilvl w:val="1"/>
          <w:numId w:val="10"/>
        </w:numPr>
        <w:spacing w:before="60"/>
        <w:ind w:left="1853" w:hanging="709"/>
        <w:rPr>
          <w:lang w:val="en-US"/>
        </w:rPr>
      </w:pPr>
      <w:r>
        <w:rPr>
          <w:lang w:val="en-US"/>
        </w:rPr>
        <w:t>Newcomers’ orientation sessions</w:t>
      </w:r>
    </w:p>
    <w:p w:rsidR="000A29D9" w:rsidRPr="001F2A20" w:rsidRDefault="000A29D9" w:rsidP="000A29D9">
      <w:pPr>
        <w:numPr>
          <w:ilvl w:val="1"/>
          <w:numId w:val="10"/>
        </w:numPr>
        <w:spacing w:before="60"/>
        <w:ind w:left="1853" w:hanging="709"/>
        <w:rPr>
          <w:lang w:val="en-US"/>
        </w:rPr>
      </w:pPr>
      <w:r w:rsidRPr="001F2A20">
        <w:rPr>
          <w:lang w:val="en-US"/>
        </w:rPr>
        <w:t>Appointments (to fill associate Rapporteur and other open positions)</w:t>
      </w:r>
    </w:p>
    <w:p w:rsidR="000A29D9" w:rsidRPr="001F2A20" w:rsidRDefault="000A29D9" w:rsidP="000A29D9">
      <w:pPr>
        <w:numPr>
          <w:ilvl w:val="1"/>
          <w:numId w:val="10"/>
        </w:numPr>
        <w:spacing w:before="60"/>
        <w:ind w:left="1853" w:hanging="709"/>
        <w:rPr>
          <w:lang w:val="en-US"/>
        </w:rPr>
      </w:pPr>
      <w:r w:rsidRPr="001F2A20">
        <w:rPr>
          <w:lang w:val="en-US"/>
        </w:rPr>
        <w:t>SG 17 lead study group activities</w:t>
      </w:r>
    </w:p>
    <w:p w:rsidR="000A29D9" w:rsidRPr="001F2A20" w:rsidRDefault="000A29D9" w:rsidP="000A29D9">
      <w:pPr>
        <w:numPr>
          <w:ilvl w:val="1"/>
          <w:numId w:val="10"/>
        </w:numPr>
        <w:spacing w:before="60"/>
        <w:ind w:left="1853" w:hanging="709"/>
        <w:rPr>
          <w:lang w:val="en-US"/>
        </w:rPr>
      </w:pPr>
      <w:r w:rsidRPr="001F2A20">
        <w:rPr>
          <w:lang w:val="en-US"/>
        </w:rPr>
        <w:lastRenderedPageBreak/>
        <w:t>SG 17 activities in support of WTSA-08 Resolutions, PP-10 Resolutions and WTDC</w:t>
      </w:r>
      <w:r>
        <w:rPr>
          <w:lang w:val="en-US"/>
        </w:rPr>
        <w:t>-10</w:t>
      </w:r>
      <w:r w:rsidRPr="001F2A20">
        <w:rPr>
          <w:lang w:val="en-US"/>
        </w:rPr>
        <w:t xml:space="preserve"> Resolutions</w:t>
      </w:r>
    </w:p>
    <w:p w:rsidR="000A29D9" w:rsidRPr="001F2A20" w:rsidRDefault="000A29D9" w:rsidP="000A29D9">
      <w:pPr>
        <w:numPr>
          <w:ilvl w:val="1"/>
          <w:numId w:val="10"/>
        </w:numPr>
        <w:spacing w:before="60"/>
        <w:ind w:left="1853" w:hanging="709"/>
        <w:rPr>
          <w:lang w:val="en-US"/>
        </w:rPr>
      </w:pPr>
      <w:r w:rsidRPr="001F2A20">
        <w:rPr>
          <w:lang w:val="en-US"/>
        </w:rPr>
        <w:t>Status of the ITU-T SG 17 ASN.1 and OID Project</w:t>
      </w:r>
    </w:p>
    <w:p w:rsidR="000A29D9" w:rsidRPr="001F2A20" w:rsidRDefault="000A29D9" w:rsidP="000A29D9">
      <w:pPr>
        <w:numPr>
          <w:ilvl w:val="1"/>
          <w:numId w:val="10"/>
        </w:numPr>
        <w:spacing w:before="60"/>
        <w:ind w:left="1853" w:hanging="709"/>
        <w:rPr>
          <w:lang w:val="en-US"/>
        </w:rPr>
      </w:pPr>
      <w:r w:rsidRPr="001F2A20">
        <w:rPr>
          <w:lang w:val="en-US"/>
        </w:rPr>
        <w:t>Tutorials for this meeting</w:t>
      </w:r>
    </w:p>
    <w:p w:rsidR="000A29D9" w:rsidRPr="001F2A20" w:rsidRDefault="000A29D9" w:rsidP="000A29D9">
      <w:pPr>
        <w:numPr>
          <w:ilvl w:val="1"/>
          <w:numId w:val="10"/>
        </w:numPr>
        <w:spacing w:before="60"/>
        <w:ind w:left="1853" w:hanging="709"/>
        <w:rPr>
          <w:lang w:val="en-US"/>
        </w:rPr>
      </w:pPr>
      <w:r w:rsidRPr="001F2A20">
        <w:rPr>
          <w:lang w:val="en-US"/>
        </w:rPr>
        <w:t>Future SG 17 organized outreach events (workshops, summits, seminars)</w:t>
      </w:r>
    </w:p>
    <w:p w:rsidR="000A29D9" w:rsidRPr="001F2A20" w:rsidRDefault="000A29D9" w:rsidP="000A29D9">
      <w:pPr>
        <w:numPr>
          <w:ilvl w:val="0"/>
          <w:numId w:val="10"/>
        </w:numPr>
        <w:spacing w:before="80"/>
        <w:ind w:left="1143"/>
        <w:rPr>
          <w:lang w:val="en-US"/>
        </w:rPr>
      </w:pPr>
      <w:r w:rsidRPr="001F2A20">
        <w:rPr>
          <w:lang w:val="en-US"/>
        </w:rPr>
        <w:t>Program for this meeting (working party meetings and meeting on Questions)</w:t>
      </w:r>
    </w:p>
    <w:p w:rsidR="000A29D9" w:rsidRPr="001F2A20" w:rsidRDefault="000A29D9" w:rsidP="000A29D9">
      <w:pPr>
        <w:numPr>
          <w:ilvl w:val="1"/>
          <w:numId w:val="10"/>
        </w:numPr>
        <w:spacing w:before="60"/>
        <w:ind w:left="1853" w:hanging="709"/>
        <w:rPr>
          <w:lang w:val="en-US"/>
        </w:rPr>
      </w:pPr>
      <w:r w:rsidRPr="001F2A20">
        <w:rPr>
          <w:lang w:val="en-US"/>
        </w:rPr>
        <w:t>Meeting reports</w:t>
      </w:r>
      <w:r>
        <w:rPr>
          <w:lang w:val="en-US"/>
        </w:rPr>
        <w:t xml:space="preserve"> including action plans</w:t>
      </w:r>
    </w:p>
    <w:p w:rsidR="000A29D9" w:rsidRPr="001F2A20" w:rsidRDefault="000A29D9" w:rsidP="000A29D9">
      <w:pPr>
        <w:numPr>
          <w:ilvl w:val="1"/>
          <w:numId w:val="10"/>
        </w:numPr>
        <w:spacing w:before="60"/>
        <w:ind w:left="1853" w:hanging="709"/>
        <w:rPr>
          <w:lang w:val="en-US"/>
        </w:rPr>
      </w:pPr>
      <w:r w:rsidRPr="001F2A20">
        <w:rPr>
          <w:lang w:val="en-US"/>
        </w:rPr>
        <w:t>Recommendations and other texts for approval at this Study Group 17 meeting</w:t>
      </w:r>
    </w:p>
    <w:p w:rsidR="000A29D9" w:rsidRPr="001F2A20" w:rsidRDefault="000A29D9" w:rsidP="000A29D9">
      <w:pPr>
        <w:numPr>
          <w:ilvl w:val="1"/>
          <w:numId w:val="10"/>
        </w:numPr>
        <w:spacing w:before="60"/>
        <w:ind w:left="1853" w:hanging="709"/>
        <w:rPr>
          <w:lang w:val="en-US"/>
        </w:rPr>
      </w:pPr>
      <w:r w:rsidRPr="001F2A20">
        <w:rPr>
          <w:lang w:val="en-US"/>
        </w:rPr>
        <w:t>Recommendations for consent or determination at this Study Group 17 meeting</w:t>
      </w:r>
    </w:p>
    <w:p w:rsidR="000A29D9" w:rsidRPr="001F2A20" w:rsidRDefault="000A29D9" w:rsidP="000A29D9">
      <w:pPr>
        <w:numPr>
          <w:ilvl w:val="1"/>
          <w:numId w:val="10"/>
        </w:numPr>
        <w:spacing w:before="60"/>
        <w:ind w:left="1853" w:hanging="709"/>
        <w:rPr>
          <w:lang w:val="en-US"/>
        </w:rPr>
      </w:pPr>
      <w:r w:rsidRPr="001F2A20">
        <w:rPr>
          <w:lang w:val="en-US"/>
        </w:rPr>
        <w:t>Recommendations planned for consent or determination at the next Study Group 17 meeting</w:t>
      </w:r>
      <w:r>
        <w:rPr>
          <w:lang w:val="en-US"/>
        </w:rPr>
        <w:t xml:space="preserve"> (April 2013)</w:t>
      </w:r>
    </w:p>
    <w:p w:rsidR="000A29D9" w:rsidRPr="005542FF" w:rsidRDefault="000A29D9" w:rsidP="000A29D9">
      <w:pPr>
        <w:numPr>
          <w:ilvl w:val="1"/>
          <w:numId w:val="10"/>
        </w:numPr>
        <w:spacing w:before="60"/>
        <w:ind w:left="1853" w:hanging="709"/>
        <w:rPr>
          <w:lang w:val="en-US"/>
        </w:rPr>
      </w:pPr>
      <w:r w:rsidRPr="005542FF">
        <w:rPr>
          <w:lang w:val="en-US"/>
        </w:rPr>
        <w:t xml:space="preserve">Recommendations planned for consent or determination in </w:t>
      </w:r>
      <w:r>
        <w:rPr>
          <w:lang w:val="en-US"/>
        </w:rPr>
        <w:t>2014 and beyond</w:t>
      </w:r>
    </w:p>
    <w:p w:rsidR="000A29D9" w:rsidRPr="001F2A20" w:rsidRDefault="000A29D9" w:rsidP="000A29D9">
      <w:pPr>
        <w:numPr>
          <w:ilvl w:val="1"/>
          <w:numId w:val="10"/>
        </w:numPr>
        <w:spacing w:before="60"/>
        <w:ind w:left="1853" w:hanging="709"/>
        <w:rPr>
          <w:lang w:val="en-US"/>
        </w:rPr>
      </w:pPr>
      <w:r w:rsidRPr="001F2A20">
        <w:rPr>
          <w:lang w:val="en-US"/>
        </w:rPr>
        <w:t>Review of SG 17 manuals</w:t>
      </w:r>
      <w:r>
        <w:rPr>
          <w:lang w:val="en-US"/>
        </w:rPr>
        <w:t>,</w:t>
      </w:r>
      <w:r w:rsidRPr="001F2A20">
        <w:rPr>
          <w:lang w:val="en-US"/>
        </w:rPr>
        <w:t xml:space="preserve"> roadmaps and wikis</w:t>
      </w:r>
    </w:p>
    <w:p w:rsidR="000A29D9" w:rsidRPr="001F2A20" w:rsidRDefault="000A29D9" w:rsidP="000A29D9">
      <w:pPr>
        <w:numPr>
          <w:ilvl w:val="1"/>
          <w:numId w:val="10"/>
        </w:numPr>
        <w:spacing w:before="60"/>
        <w:ind w:left="1853" w:hanging="709"/>
        <w:rPr>
          <w:lang w:val="en-US"/>
        </w:rPr>
      </w:pPr>
      <w:r w:rsidRPr="001F2A20">
        <w:rPr>
          <w:lang w:val="en-US"/>
        </w:rPr>
        <w:t>Liaison statements</w:t>
      </w:r>
    </w:p>
    <w:p w:rsidR="000A29D9" w:rsidRPr="001F2A20" w:rsidRDefault="000A29D9" w:rsidP="000A29D9">
      <w:pPr>
        <w:numPr>
          <w:ilvl w:val="1"/>
          <w:numId w:val="10"/>
        </w:numPr>
        <w:spacing w:before="60"/>
        <w:ind w:left="1853" w:hanging="709"/>
        <w:rPr>
          <w:lang w:val="en-US"/>
        </w:rPr>
      </w:pPr>
      <w:r w:rsidRPr="001F2A20">
        <w:rPr>
          <w:lang w:val="en-US"/>
        </w:rPr>
        <w:t>Summaries of Recommendations</w:t>
      </w:r>
    </w:p>
    <w:p w:rsidR="000A29D9" w:rsidRDefault="000A29D9" w:rsidP="000A29D9">
      <w:pPr>
        <w:numPr>
          <w:ilvl w:val="1"/>
          <w:numId w:val="10"/>
        </w:numPr>
        <w:spacing w:before="60"/>
        <w:ind w:left="1853" w:hanging="709"/>
        <w:rPr>
          <w:lang w:val="en-US"/>
        </w:rPr>
      </w:pPr>
      <w:r w:rsidRPr="001F2A20">
        <w:rPr>
          <w:lang w:val="en-US"/>
        </w:rPr>
        <w:t>New work items</w:t>
      </w:r>
      <w:r>
        <w:rPr>
          <w:lang w:val="en-US"/>
        </w:rPr>
        <w:t xml:space="preserve"> and work items to be removed from the work </w:t>
      </w:r>
      <w:proofErr w:type="spellStart"/>
      <w:r>
        <w:rPr>
          <w:lang w:val="en-US"/>
        </w:rPr>
        <w:t>programme</w:t>
      </w:r>
      <w:proofErr w:type="spellEnd"/>
    </w:p>
    <w:p w:rsidR="000A29D9" w:rsidRPr="001F2A20" w:rsidRDefault="000A29D9" w:rsidP="000A29D9">
      <w:pPr>
        <w:numPr>
          <w:ilvl w:val="1"/>
          <w:numId w:val="10"/>
        </w:numPr>
        <w:spacing w:before="60"/>
        <w:ind w:left="1853" w:hanging="709"/>
        <w:rPr>
          <w:lang w:val="en-US"/>
        </w:rPr>
      </w:pPr>
      <w:r>
        <w:rPr>
          <w:lang w:val="en-US"/>
        </w:rPr>
        <w:t>Appointment of interregnum Rapporteurs</w:t>
      </w:r>
    </w:p>
    <w:p w:rsidR="000A29D9" w:rsidRPr="001F2A20" w:rsidRDefault="000A29D9" w:rsidP="000A29D9">
      <w:pPr>
        <w:numPr>
          <w:ilvl w:val="1"/>
          <w:numId w:val="10"/>
        </w:numPr>
        <w:spacing w:before="60"/>
        <w:ind w:left="1853" w:hanging="709"/>
        <w:rPr>
          <w:lang w:val="en-US"/>
        </w:rPr>
      </w:pPr>
      <w:r w:rsidRPr="001F2A20">
        <w:rPr>
          <w:lang w:val="en-US"/>
        </w:rPr>
        <w:t xml:space="preserve">Planned </w:t>
      </w:r>
      <w:r>
        <w:rPr>
          <w:lang w:val="en-US"/>
        </w:rPr>
        <w:t xml:space="preserve">interregnum </w:t>
      </w:r>
      <w:r w:rsidRPr="001F2A20">
        <w:rPr>
          <w:lang w:val="en-US"/>
        </w:rPr>
        <w:t>Rapporteur group meetings, correspondence groups and other activities</w:t>
      </w:r>
    </w:p>
    <w:p w:rsidR="000A29D9" w:rsidRPr="00C80C36" w:rsidRDefault="000A29D9" w:rsidP="000A29D9">
      <w:pPr>
        <w:numPr>
          <w:ilvl w:val="1"/>
          <w:numId w:val="10"/>
        </w:numPr>
        <w:spacing w:before="60"/>
        <w:ind w:left="1853" w:hanging="709"/>
        <w:rPr>
          <w:lang w:val="en-US"/>
        </w:rPr>
      </w:pPr>
      <w:r w:rsidRPr="00C80C36">
        <w:rPr>
          <w:lang w:val="en-US"/>
        </w:rPr>
        <w:t>Highlights of achievements</w:t>
      </w:r>
    </w:p>
    <w:p w:rsidR="000A29D9" w:rsidRPr="001F2A20" w:rsidRDefault="000A29D9" w:rsidP="000A29D9">
      <w:pPr>
        <w:numPr>
          <w:ilvl w:val="0"/>
          <w:numId w:val="10"/>
        </w:numPr>
        <w:spacing w:before="80"/>
        <w:ind w:left="1143"/>
        <w:rPr>
          <w:lang w:val="en-US"/>
        </w:rPr>
      </w:pPr>
      <w:r w:rsidRPr="001F2A20">
        <w:rPr>
          <w:lang w:val="en-US"/>
        </w:rPr>
        <w:t>Working arrangements for this meeting</w:t>
      </w:r>
    </w:p>
    <w:p w:rsidR="000A29D9" w:rsidRPr="001F2A20" w:rsidRDefault="000A29D9" w:rsidP="000A29D9">
      <w:pPr>
        <w:numPr>
          <w:ilvl w:val="1"/>
          <w:numId w:val="10"/>
        </w:numPr>
        <w:spacing w:before="60"/>
        <w:ind w:left="1853" w:hanging="709"/>
        <w:rPr>
          <w:lang w:val="en-US"/>
        </w:rPr>
      </w:pPr>
      <w:r w:rsidRPr="001F2A20">
        <w:rPr>
          <w:lang w:val="en-US"/>
        </w:rPr>
        <w:t>Update on tools available for the conduct of the work</w:t>
      </w:r>
    </w:p>
    <w:p w:rsidR="000A29D9" w:rsidRPr="001F2A20" w:rsidRDefault="000A29D9" w:rsidP="000A29D9">
      <w:pPr>
        <w:numPr>
          <w:ilvl w:val="1"/>
          <w:numId w:val="10"/>
        </w:numPr>
        <w:spacing w:before="60"/>
        <w:ind w:left="1853" w:hanging="709"/>
        <w:rPr>
          <w:lang w:val="en-US"/>
        </w:rPr>
      </w:pPr>
      <w:r w:rsidRPr="001F2A20">
        <w:rPr>
          <w:lang w:val="en-US"/>
        </w:rPr>
        <w:t>Mailing lists, including e-mail addresses</w:t>
      </w:r>
    </w:p>
    <w:p w:rsidR="000A29D9" w:rsidRPr="001F2A20" w:rsidRDefault="000A29D9" w:rsidP="000A29D9">
      <w:pPr>
        <w:numPr>
          <w:ilvl w:val="1"/>
          <w:numId w:val="10"/>
        </w:numPr>
        <w:spacing w:before="60"/>
        <w:ind w:left="1853" w:hanging="709"/>
        <w:rPr>
          <w:lang w:val="en-US"/>
        </w:rPr>
      </w:pPr>
      <w:r w:rsidRPr="001F2A20">
        <w:rPr>
          <w:lang w:val="en-US"/>
        </w:rPr>
        <w:t>List of meeting documents and allocation of documents to Questions</w:t>
      </w:r>
    </w:p>
    <w:p w:rsidR="000A29D9" w:rsidRPr="001F2A20" w:rsidRDefault="000A29D9" w:rsidP="000A29D9">
      <w:pPr>
        <w:numPr>
          <w:ilvl w:val="1"/>
          <w:numId w:val="10"/>
        </w:numPr>
        <w:spacing w:before="60"/>
        <w:ind w:left="1853" w:hanging="709"/>
        <w:rPr>
          <w:lang w:val="en-US"/>
        </w:rPr>
      </w:pPr>
      <w:r w:rsidRPr="001F2A20">
        <w:rPr>
          <w:lang w:val="en-US"/>
        </w:rPr>
        <w:t>Meeting schedule and room allocation</w:t>
      </w:r>
    </w:p>
    <w:p w:rsidR="000A29D9" w:rsidRPr="001F2A20" w:rsidRDefault="000A29D9" w:rsidP="000A29D9">
      <w:pPr>
        <w:numPr>
          <w:ilvl w:val="0"/>
          <w:numId w:val="10"/>
        </w:numPr>
        <w:spacing w:before="80"/>
        <w:ind w:left="1143"/>
        <w:rPr>
          <w:lang w:val="en-US"/>
        </w:rPr>
      </w:pPr>
      <w:r w:rsidRPr="001F2A20">
        <w:rPr>
          <w:lang w:val="en-US"/>
        </w:rPr>
        <w:t>Future meetings of Study Group 17</w:t>
      </w:r>
    </w:p>
    <w:p w:rsidR="000A29D9" w:rsidRPr="001F2A20" w:rsidRDefault="000A29D9" w:rsidP="000A29D9">
      <w:pPr>
        <w:numPr>
          <w:ilvl w:val="0"/>
          <w:numId w:val="10"/>
        </w:numPr>
        <w:spacing w:before="80"/>
        <w:ind w:left="1143"/>
        <w:rPr>
          <w:lang w:val="en-US"/>
        </w:rPr>
      </w:pPr>
      <w:r w:rsidRPr="001F2A20">
        <w:rPr>
          <w:lang w:val="en-US"/>
        </w:rPr>
        <w:t>Information from vice-chairmen and working party chairmen</w:t>
      </w:r>
    </w:p>
    <w:p w:rsidR="000A29D9" w:rsidRPr="001F2A20" w:rsidRDefault="000A29D9" w:rsidP="000A29D9">
      <w:pPr>
        <w:numPr>
          <w:ilvl w:val="0"/>
          <w:numId w:val="10"/>
        </w:numPr>
        <w:spacing w:before="80"/>
        <w:ind w:left="1143"/>
        <w:rPr>
          <w:lang w:val="en-US"/>
        </w:rPr>
      </w:pPr>
      <w:r w:rsidRPr="001F2A20">
        <w:rPr>
          <w:lang w:val="en-US"/>
        </w:rPr>
        <w:t>Any other business</w:t>
      </w:r>
    </w:p>
    <w:p w:rsidR="000A29D9" w:rsidRDefault="000A29D9" w:rsidP="000A29D9">
      <w:pPr>
        <w:numPr>
          <w:ilvl w:val="0"/>
          <w:numId w:val="10"/>
        </w:numPr>
        <w:spacing w:before="80"/>
        <w:ind w:left="1143"/>
        <w:rPr>
          <w:lang w:val="en-US"/>
        </w:rPr>
        <w:sectPr w:rsidR="000A29D9" w:rsidSect="00FF1BDD">
          <w:type w:val="oddPage"/>
          <w:pgSz w:w="11907" w:h="16727" w:code="9"/>
          <w:pgMar w:top="567" w:right="737" w:bottom="567" w:left="737" w:header="567" w:footer="567" w:gutter="0"/>
          <w:paperSrc w:first="15" w:other="15"/>
          <w:cols w:space="720"/>
          <w:titlePg/>
          <w:docGrid w:linePitch="326"/>
        </w:sectPr>
      </w:pPr>
      <w:r w:rsidRPr="001F2A20">
        <w:rPr>
          <w:lang w:val="en-US"/>
        </w:rPr>
        <w:t>Closing</w:t>
      </w:r>
    </w:p>
    <w:p w:rsidR="000A29D9" w:rsidRPr="00991C59" w:rsidRDefault="000A29D9" w:rsidP="000A29D9">
      <w:pPr>
        <w:ind w:left="435" w:right="-194" w:hanging="435"/>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0A29D9" w:rsidRPr="00725F66" w:rsidRDefault="000A29D9" w:rsidP="000A29D9">
      <w:pPr>
        <w:ind w:left="435" w:right="-194" w:hanging="435"/>
        <w:jc w:val="center"/>
        <w:rPr>
          <w:rFonts w:asciiTheme="majorBidi" w:hAnsiTheme="majorBidi" w:cstheme="majorBidi"/>
          <w:szCs w:val="24"/>
        </w:rPr>
      </w:pPr>
      <w:proofErr w:type="spellStart"/>
      <w:r>
        <w:rPr>
          <w:rFonts w:asciiTheme="majorBidi" w:hAnsiTheme="majorBidi" w:cstheme="majorBidi"/>
          <w:szCs w:val="24"/>
        </w:rPr>
        <w:t>Draft</w:t>
      </w:r>
      <w:proofErr w:type="spellEnd"/>
      <w:r>
        <w:rPr>
          <w:rFonts w:asciiTheme="majorBidi" w:hAnsiTheme="majorBidi" w:cstheme="majorBidi"/>
          <w:szCs w:val="24"/>
        </w:rPr>
        <w:t xml:space="preserve"> </w:t>
      </w:r>
      <w:proofErr w:type="spellStart"/>
      <w:r>
        <w:rPr>
          <w:rFonts w:asciiTheme="majorBidi" w:hAnsiTheme="majorBidi" w:cstheme="majorBidi"/>
          <w:szCs w:val="24"/>
        </w:rPr>
        <w:t>Timetable</w:t>
      </w:r>
      <w:proofErr w:type="spellEnd"/>
    </w:p>
    <w:p w:rsidR="000A29D9" w:rsidRPr="00F36261" w:rsidRDefault="000A29D9" w:rsidP="000A29D9">
      <w:pPr>
        <w:pStyle w:val="TableTitle"/>
        <w:keepNext w:val="0"/>
        <w:keepLines w:val="0"/>
        <w:spacing w:after="240"/>
        <w:rPr>
          <w:b w:val="0"/>
          <w:bCs/>
          <w:sz w:val="20"/>
          <w:lang w:val="en-US"/>
        </w:rPr>
      </w:pPr>
      <w:r w:rsidRPr="00F36261">
        <w:rPr>
          <w:lang w:val="en-US"/>
        </w:rPr>
        <w:t xml:space="preserve">Provisional work plan for ITU-T Study Group 17 meeting, Geneva, 29 August-7 September 2012 </w:t>
      </w:r>
      <w:r w:rsidRPr="00F36261">
        <w:rPr>
          <w:color w:val="FF0000"/>
          <w:vertAlign w:val="superscript"/>
          <w:lang w:val="en-US"/>
        </w:rPr>
        <w:t xml:space="preserve">1 </w:t>
      </w:r>
      <w:r w:rsidRPr="00F36261">
        <w:rPr>
          <w:b w:val="0"/>
          <w:bCs/>
          <w:sz w:val="20"/>
          <w:lang w:val="en-US"/>
        </w:rPr>
        <w:t>(</w:t>
      </w:r>
      <w:r>
        <w:rPr>
          <w:b w:val="0"/>
          <w:bCs/>
          <w:sz w:val="20"/>
          <w:lang w:val="en-US"/>
        </w:rPr>
        <w:t>11 May</w:t>
      </w:r>
      <w:r w:rsidRPr="00F36261">
        <w:rPr>
          <w:b w:val="0"/>
          <w:bCs/>
          <w:sz w:val="20"/>
          <w:lang w:val="en-US"/>
        </w:rPr>
        <w:t xml:space="preserve"> 2012)</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0A29D9" w:rsidRPr="00F36261" w:rsidTr="00FF1BDD">
        <w:trPr>
          <w:tblHeader/>
          <w:jc w:val="center"/>
        </w:trPr>
        <w:tc>
          <w:tcPr>
            <w:tcW w:w="875" w:type="dxa"/>
            <w:tcBorders>
              <w:right w:val="single" w:sz="12" w:space="0" w:color="auto"/>
            </w:tcBorders>
            <w:noWrap/>
            <w:tcMar>
              <w:left w:w="0" w:type="dxa"/>
              <w:right w:w="0" w:type="dxa"/>
            </w:tcMar>
          </w:tcPr>
          <w:p w:rsidR="000A29D9" w:rsidRPr="00F36261" w:rsidRDefault="000A29D9" w:rsidP="00FF1BDD">
            <w:pPr>
              <w:spacing w:after="120"/>
              <w:jc w:val="center"/>
              <w:rPr>
                <w:rFonts w:asciiTheme="majorBidi" w:hAnsiTheme="majorBidi" w:cstheme="majorBidi"/>
                <w:b/>
                <w:bCs/>
                <w:sz w:val="16"/>
                <w:szCs w:val="16"/>
                <w:lang w:val="en-US"/>
              </w:rPr>
            </w:pPr>
            <w:r w:rsidRPr="00F36261">
              <w:rPr>
                <w:rFonts w:asciiTheme="majorBidi" w:hAnsiTheme="majorBidi" w:cstheme="majorBidi"/>
                <w:b/>
                <w:bCs/>
                <w:sz w:val="20"/>
                <w:lang w:val="en-US"/>
              </w:rPr>
              <w:t>1</w:t>
            </w:r>
            <w:r w:rsidRPr="00F36261">
              <w:rPr>
                <w:rFonts w:asciiTheme="majorBidi" w:hAnsiTheme="majorBidi" w:cstheme="majorBidi"/>
                <w:b/>
                <w:bCs/>
                <w:sz w:val="20"/>
                <w:vertAlign w:val="superscript"/>
                <w:lang w:val="en-US"/>
              </w:rPr>
              <w:t>st</w:t>
            </w:r>
            <w:r w:rsidRPr="00F36261">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TUE 28 August</w:t>
            </w:r>
          </w:p>
        </w:tc>
        <w:tc>
          <w:tcPr>
            <w:tcW w:w="2834" w:type="dxa"/>
            <w:gridSpan w:val="6"/>
            <w:tcBorders>
              <w:left w:val="single" w:sz="12" w:space="0" w:color="auto"/>
              <w:right w:val="single" w:sz="12" w:space="0" w:color="auto"/>
            </w:tcBorders>
            <w:noWrap/>
            <w:tcMar>
              <w:left w:w="28" w:type="dxa"/>
              <w:right w:w="28" w:type="dxa"/>
            </w:tcMar>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WED 29 August</w:t>
            </w:r>
          </w:p>
        </w:tc>
        <w:tc>
          <w:tcPr>
            <w:tcW w:w="2693" w:type="dxa"/>
            <w:gridSpan w:val="6"/>
            <w:tcBorders>
              <w:left w:val="single" w:sz="12" w:space="0" w:color="auto"/>
              <w:right w:val="single" w:sz="12" w:space="0" w:color="auto"/>
            </w:tcBorders>
            <w:noWrap/>
            <w:tcMar>
              <w:left w:w="28" w:type="dxa"/>
              <w:right w:w="28" w:type="dxa"/>
            </w:tcMar>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THU 30 August</w:t>
            </w:r>
          </w:p>
        </w:tc>
        <w:tc>
          <w:tcPr>
            <w:tcW w:w="2693" w:type="dxa"/>
            <w:gridSpan w:val="6"/>
            <w:tcBorders>
              <w:left w:val="single" w:sz="12" w:space="0" w:color="auto"/>
              <w:right w:val="single" w:sz="12" w:space="0" w:color="auto"/>
            </w:tcBorders>
            <w:noWrap/>
            <w:tcMar>
              <w:left w:w="28" w:type="dxa"/>
              <w:right w:w="28" w:type="dxa"/>
            </w:tcMar>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FRI 31 August</w:t>
            </w:r>
          </w:p>
        </w:tc>
        <w:tc>
          <w:tcPr>
            <w:tcW w:w="2693" w:type="dxa"/>
            <w:gridSpan w:val="6"/>
            <w:tcBorders>
              <w:left w:val="single" w:sz="12" w:space="0" w:color="auto"/>
              <w:right w:val="single" w:sz="12" w:space="0" w:color="auto"/>
            </w:tcBorders>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SAT 1 September</w:t>
            </w:r>
          </w:p>
        </w:tc>
        <w:tc>
          <w:tcPr>
            <w:tcW w:w="2693" w:type="dxa"/>
            <w:gridSpan w:val="6"/>
            <w:tcBorders>
              <w:left w:val="single" w:sz="12" w:space="0" w:color="auto"/>
              <w:right w:val="single" w:sz="12" w:space="0" w:color="auto"/>
            </w:tcBorders>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SUN 2 September</w:t>
            </w:r>
          </w:p>
        </w:tc>
      </w:tr>
      <w:tr w:rsidR="000A29D9" w:rsidRPr="00F36261" w:rsidTr="00FF1BDD">
        <w:trPr>
          <w:trHeight w:val="170"/>
          <w:tblHeader/>
          <w:jc w:val="center"/>
        </w:trPr>
        <w:tc>
          <w:tcPr>
            <w:tcW w:w="875" w:type="dxa"/>
            <w:tcBorders>
              <w:right w:val="single" w:sz="12" w:space="0" w:color="auto"/>
            </w:tcBorders>
            <w:noWrap/>
            <w:tcMar>
              <w:left w:w="0" w:type="dxa"/>
              <w:right w:w="0" w:type="dxa"/>
            </w:tcMar>
          </w:tcPr>
          <w:p w:rsidR="000A29D9" w:rsidRPr="00F36261" w:rsidRDefault="000A29D9" w:rsidP="00FF1BDD">
            <w:pPr>
              <w:spacing w:before="40" w:after="40"/>
              <w:rPr>
                <w:rFonts w:asciiTheme="majorBidi" w:hAnsiTheme="majorBidi" w:cstheme="majorBidi"/>
                <w:sz w:val="16"/>
                <w:szCs w:val="16"/>
                <w:lang w:val="en-US"/>
              </w:rPr>
            </w:pPr>
          </w:p>
        </w:tc>
        <w:tc>
          <w:tcPr>
            <w:tcW w:w="992"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0A29D9" w:rsidRPr="00F36261" w:rsidTr="00FF1BDD">
        <w:trPr>
          <w:trHeight w:val="170"/>
          <w:tblHeader/>
          <w:jc w:val="center"/>
        </w:trPr>
        <w:tc>
          <w:tcPr>
            <w:tcW w:w="875" w:type="dxa"/>
            <w:tcBorders>
              <w:bottom w:val="single" w:sz="12" w:space="0" w:color="auto"/>
              <w:right w:val="single" w:sz="12" w:space="0" w:color="auto"/>
            </w:tcBorders>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2"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0A29D9" w:rsidRPr="00F36261" w:rsidTr="00FF1BDD">
        <w:trPr>
          <w:cantSplit/>
          <w:trHeight w:val="188"/>
          <w:jc w:val="center"/>
        </w:trPr>
        <w:tc>
          <w:tcPr>
            <w:tcW w:w="875" w:type="dxa"/>
            <w:tcBorders>
              <w:top w:val="single" w:sz="12" w:space="0" w:color="auto"/>
              <w:right w:val="single" w:sz="12" w:space="0" w:color="auto"/>
            </w:tcBorders>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r w:rsidRPr="00F36261">
              <w:rPr>
                <w:rFonts w:asciiTheme="majorBidi" w:hAnsiTheme="majorBidi" w:cstheme="majorBidi"/>
                <w:b/>
                <w:bCs/>
                <w:sz w:val="28"/>
                <w:szCs w:val="28"/>
                <w:lang w:val="en-US"/>
              </w:rPr>
              <w:sym w:font="Webdings" w:char="F0B9"/>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r>
      <w:tr w:rsidR="000A29D9" w:rsidRPr="00F36261" w:rsidTr="00FF1BDD">
        <w:trPr>
          <w:cantSplit/>
          <w:trHeight w:val="170"/>
          <w:jc w:val="center"/>
        </w:trPr>
        <w:tc>
          <w:tcPr>
            <w:tcW w:w="875" w:type="dxa"/>
            <w:tcBorders>
              <w:right w:val="single" w:sz="12" w:space="0" w:color="auto"/>
            </w:tcBorders>
            <w:shd w:val="clear" w:color="auto" w:fill="FFFF99"/>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Q3/17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87013D">
              <w:rPr>
                <w:rFonts w:asciiTheme="majorBidi" w:hAnsiTheme="majorBidi" w:cstheme="majorBidi"/>
                <w:sz w:val="16"/>
                <w:szCs w:val="16"/>
                <w:lang w:val="en-US"/>
              </w:rPr>
              <w:t>Q4/17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Q5/17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shd w:val="clear" w:color="auto" w:fill="FFFF99"/>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highlight w:val="red"/>
                <w:lang w:val="en-US"/>
              </w:rPr>
            </w:pPr>
            <w:r w:rsidRPr="006A739A">
              <w:rPr>
                <w:rFonts w:asciiTheme="majorBidi" w:hAnsiTheme="majorBidi" w:cstheme="majorBidi"/>
                <w:sz w:val="16"/>
                <w:szCs w:val="16"/>
                <w:lang w:val="en-US"/>
              </w:rPr>
              <w:t>Q6/17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6" w:type="dxa"/>
            <w:tcBorders>
              <w:left w:val="single" w:sz="2" w:space="0" w:color="auto"/>
            </w:tcBorders>
            <w:noWrap/>
            <w:tcMar>
              <w:left w:w="28" w:type="dxa"/>
              <w:right w:w="28" w:type="dxa"/>
            </w:tcMa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17</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highlight w:val="yellow"/>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16</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24</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eastAsia="ko-KR"/>
              </w:rPr>
            </w:pPr>
            <w:r w:rsidRPr="00F36261">
              <w:rPr>
                <w:rFonts w:asciiTheme="majorBidi" w:hAnsiTheme="majorBidi" w:cstheme="majorBidi"/>
                <w:b/>
                <w:bCs/>
                <w:sz w:val="16"/>
                <w:szCs w:val="16"/>
                <w:lang w:val="en-US" w:eastAsia="ko-KR"/>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shd w:val="clear" w:color="auto" w:fill="FFFF99"/>
            <w:noWrap/>
            <w:tcMar>
              <w:left w:w="0" w:type="dxa"/>
              <w:right w:w="0" w:type="dxa"/>
            </w:tcMar>
          </w:tcPr>
          <w:p w:rsidR="000A29D9" w:rsidRPr="00F36261" w:rsidRDefault="000A29D9" w:rsidP="00FF1BDD">
            <w:pPr>
              <w:spacing w:before="40" w:after="40" w:line="0" w:lineRule="atLeast"/>
              <w:ind w:left="170"/>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color w:val="FF0000"/>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righ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23</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18</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eastAsia="ko-KR"/>
              </w:rPr>
              <w:t>X</w:t>
            </w:r>
            <w:r w:rsidRPr="00F36261">
              <w:rPr>
                <w:rFonts w:asciiTheme="majorBidi" w:hAnsiTheme="majorBidi" w:cstheme="majorBidi"/>
                <w:b/>
                <w:bCs/>
                <w:color w:val="FF0000"/>
                <w:sz w:val="16"/>
                <w:szCs w:val="16"/>
                <w:vertAlign w:val="superscript"/>
                <w:lang w:val="en-US"/>
              </w:rPr>
              <w:t>19</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5</w:t>
            </w:r>
            <w:r w:rsidRPr="00F36261">
              <w:rPr>
                <w:rFonts w:asciiTheme="majorBidi" w:hAnsiTheme="majorBidi" w:cstheme="majorBidi"/>
                <w:sz w:val="16"/>
                <w:szCs w:val="16"/>
                <w:lang w:val="en-US"/>
              </w:rPr>
              <w:t>/17</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992" w:type="dxa"/>
            <w:tcBorders>
              <w:bottom w:val="single" w:sz="4"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786FA6">
              <w:rPr>
                <w:rFonts w:asciiTheme="majorBidi" w:hAnsiTheme="majorBidi" w:cstheme="majorBidi"/>
                <w:b/>
                <w:bCs/>
                <w:sz w:val="16"/>
                <w:szCs w:val="16"/>
                <w:lang w:val="en-US"/>
              </w:rPr>
              <w:t>X</w:t>
            </w:r>
            <w:r w:rsidRPr="00786FA6">
              <w:rPr>
                <w:rFonts w:asciiTheme="majorBidi" w:hAnsiTheme="majorBidi" w:cstheme="majorBidi"/>
                <w:b/>
                <w:bCs/>
                <w:color w:val="FF0000"/>
                <w:sz w:val="16"/>
                <w:szCs w:val="16"/>
                <w:vertAlign w:val="superscript"/>
                <w:lang w:val="en-US"/>
              </w:rPr>
              <w:t xml:space="preserve">15 </w:t>
            </w:r>
            <w:r w:rsidRPr="00786FA6">
              <w:rPr>
                <w:rFonts w:asciiTheme="majorBidi" w:hAnsiTheme="majorBidi" w:cstheme="majorBidi"/>
                <w:b/>
                <w:bCs/>
                <w:sz w:val="16"/>
                <w:szCs w:val="16"/>
                <w:lang w:val="en-US"/>
              </w:rPr>
              <w:t>COP</w:t>
            </w:r>
            <w:r w:rsidRPr="00786FA6">
              <w:rPr>
                <w:rFonts w:ascii="Courier New" w:hAnsi="Courier New" w:cs="Courier New"/>
                <w:caps/>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5 </w:t>
            </w:r>
            <w:r w:rsidRPr="00F36261">
              <w:rPr>
                <w:rFonts w:asciiTheme="majorBidi" w:hAnsiTheme="majorBidi" w:cstheme="majorBidi"/>
                <w:b/>
                <w:bCs/>
                <w:sz w:val="16"/>
                <w:szCs w:val="16"/>
                <w:lang w:val="en-US"/>
              </w:rPr>
              <w:t>IDM</w:t>
            </w:r>
            <w:r w:rsidRPr="00F36261">
              <w:rPr>
                <w:rFonts w:ascii="Courier New" w:hAnsi="Courier New" w:cs="Courier New"/>
                <w:caps/>
                <w:color w:val="999999"/>
                <w:lang w:val="en-US"/>
              </w:rPr>
              <w:sym w:font="Wingdings" w:char="F028"/>
            </w: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992" w:type="dxa"/>
            <w:tcBorders>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T1</w:t>
            </w: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T2</w:t>
            </w:r>
          </w:p>
        </w:tc>
        <w:tc>
          <w:tcPr>
            <w:tcW w:w="425"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T3</w:t>
            </w:r>
          </w:p>
        </w:tc>
        <w:tc>
          <w:tcPr>
            <w:tcW w:w="426" w:type="dxa"/>
            <w:tcBorders>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color w:val="FF0000"/>
                <w:sz w:val="16"/>
                <w:szCs w:val="16"/>
                <w:vertAlign w:val="superscript"/>
                <w:lang w:val="en-US"/>
              </w:rPr>
            </w:pPr>
            <w:r w:rsidRPr="00F36261">
              <w:rPr>
                <w:rFonts w:asciiTheme="majorBidi" w:hAnsiTheme="majorBidi" w:cstheme="majorBidi"/>
                <w:b/>
                <w:bCs/>
                <w:sz w:val="16"/>
                <w:szCs w:val="16"/>
                <w:lang w:val="en-US"/>
              </w:rPr>
              <w:t xml:space="preserve">X </w:t>
            </w:r>
            <w:r w:rsidRPr="00F36261">
              <w:rPr>
                <w:rFonts w:asciiTheme="majorBidi" w:hAnsiTheme="majorBidi" w:cstheme="majorBidi"/>
                <w:sz w:val="16"/>
                <w:szCs w:val="16"/>
                <w:lang w:val="en-US"/>
              </w:rPr>
              <w:t>MGT</w:t>
            </w:r>
            <w:r w:rsidRPr="00F36261">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4C3058">
              <w:rPr>
                <w:rFonts w:asciiTheme="majorBidi" w:hAnsiTheme="majorBidi" w:cstheme="majorBidi"/>
                <w:b/>
                <w:bCs/>
                <w:sz w:val="16"/>
                <w:szCs w:val="16"/>
                <w:lang w:val="en-US"/>
              </w:rPr>
              <w:t>X</w:t>
            </w:r>
            <w:r w:rsidRPr="00F36261">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sz w:val="16"/>
                <w:szCs w:val="16"/>
                <w:lang w:val="en-US"/>
              </w:rPr>
              <w:t xml:space="preserve"> MGT</w:t>
            </w:r>
            <w:r w:rsidRPr="00F36261">
              <w:rPr>
                <w:rFonts w:asciiTheme="majorBidi" w:hAnsiTheme="majorBidi" w:cstheme="majorBidi"/>
                <w:color w:val="FF0000"/>
                <w:sz w:val="16"/>
                <w:szCs w:val="16"/>
                <w:vertAlign w:val="superscript"/>
                <w:lang w:val="en-US"/>
              </w:rPr>
              <w:t>9</w:t>
            </w:r>
          </w:p>
        </w:tc>
        <w:tc>
          <w:tcPr>
            <w:tcW w:w="449" w:type="dxa"/>
            <w:tcBorders>
              <w:left w:val="single" w:sz="2" w:space="0" w:color="auto"/>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r>
      <w:tr w:rsidR="000A29D9" w:rsidRPr="00F36261" w:rsidTr="00FF1BDD">
        <w:trPr>
          <w:trHeight w:val="170"/>
          <w:jc w:val="center"/>
        </w:trPr>
        <w:tc>
          <w:tcPr>
            <w:tcW w:w="875" w:type="dxa"/>
            <w:tcBorders>
              <w:top w:val="single" w:sz="12" w:space="0" w:color="auto"/>
              <w:right w:val="single" w:sz="12" w:space="0" w:color="auto"/>
            </w:tcBorders>
            <w:noWrap/>
            <w:tcMar>
              <w:left w:w="0" w:type="dxa"/>
              <w:right w:w="0" w:type="dxa"/>
            </w:tcMar>
            <w:vAlign w:val="center"/>
          </w:tcPr>
          <w:p w:rsidR="000A29D9" w:rsidRPr="00F36261" w:rsidRDefault="000A29D9" w:rsidP="00FF1BDD">
            <w:pPr>
              <w:spacing w:before="40" w:after="40"/>
              <w:rPr>
                <w:rFonts w:asciiTheme="majorBidi" w:hAnsiTheme="majorBidi" w:cstheme="majorBidi"/>
                <w:sz w:val="16"/>
                <w:szCs w:val="16"/>
                <w:lang w:val="en-US"/>
              </w:rPr>
            </w:pPr>
            <w:r w:rsidRPr="00F36261">
              <w:rPr>
                <w:rFonts w:asciiTheme="majorBidi" w:hAnsiTheme="majorBidi" w:cstheme="majorBidi"/>
                <w:sz w:val="16"/>
                <w:szCs w:val="16"/>
                <w:lang w:val="en-US"/>
              </w:rPr>
              <w:t xml:space="preserve">#|| </w:t>
            </w:r>
            <w:proofErr w:type="spellStart"/>
            <w:r w:rsidRPr="00F36261">
              <w:rPr>
                <w:rFonts w:asciiTheme="majorBidi" w:hAnsiTheme="majorBidi" w:cstheme="majorBidi"/>
                <w:sz w:val="16"/>
                <w:szCs w:val="16"/>
                <w:lang w:val="en-US"/>
              </w:rPr>
              <w:t>Sess</w:t>
            </w:r>
            <w:proofErr w:type="spellEnd"/>
          </w:p>
        </w:tc>
        <w:tc>
          <w:tcPr>
            <w:tcW w:w="992" w:type="dxa"/>
            <w:tcBorders>
              <w:top w:val="single" w:sz="1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567" w:type="dxa"/>
            <w:tcBorders>
              <w:top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r>
    </w:tbl>
    <w:p w:rsidR="000A29D9" w:rsidRDefault="000A29D9" w:rsidP="000A29D9"/>
    <w:tbl>
      <w:tblPr>
        <w:tblpPr w:leftFromText="180" w:rightFromText="180" w:vertAnchor="text" w:horzAnchor="margin" w:tblpY="117"/>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0A29D9" w:rsidRPr="00F36261" w:rsidTr="00FF1BDD">
        <w:trPr>
          <w:tblHeader/>
        </w:trPr>
        <w:tc>
          <w:tcPr>
            <w:tcW w:w="875" w:type="dxa"/>
            <w:tcBorders>
              <w:right w:val="single" w:sz="12" w:space="0" w:color="auto"/>
            </w:tcBorders>
            <w:noWrap/>
            <w:tcMar>
              <w:left w:w="0" w:type="dxa"/>
              <w:right w:w="0" w:type="dxa"/>
            </w:tcMar>
          </w:tcPr>
          <w:p w:rsidR="000A29D9" w:rsidRPr="00F36261" w:rsidRDefault="000A29D9" w:rsidP="00FF1BDD">
            <w:pPr>
              <w:spacing w:after="120"/>
              <w:jc w:val="center"/>
              <w:rPr>
                <w:rFonts w:asciiTheme="majorBidi" w:hAnsiTheme="majorBidi" w:cstheme="majorBidi"/>
                <w:b/>
                <w:bCs/>
                <w:sz w:val="16"/>
                <w:szCs w:val="16"/>
                <w:lang w:val="en-US"/>
              </w:rPr>
            </w:pPr>
            <w:r w:rsidRPr="00F36261">
              <w:rPr>
                <w:rFonts w:asciiTheme="majorBidi" w:hAnsiTheme="majorBidi" w:cstheme="majorBidi"/>
                <w:b/>
                <w:bCs/>
                <w:sz w:val="20"/>
                <w:lang w:val="en-US"/>
              </w:rPr>
              <w:lastRenderedPageBreak/>
              <w:t>2</w:t>
            </w:r>
            <w:r w:rsidRPr="00F36261">
              <w:rPr>
                <w:rFonts w:asciiTheme="majorBidi" w:hAnsiTheme="majorBidi" w:cstheme="majorBidi"/>
                <w:b/>
                <w:bCs/>
                <w:sz w:val="20"/>
                <w:vertAlign w:val="superscript"/>
                <w:lang w:val="en-US"/>
              </w:rPr>
              <w:t>nd</w:t>
            </w:r>
            <w:r w:rsidRPr="00F36261">
              <w:rPr>
                <w:rFonts w:asciiTheme="majorBidi" w:hAnsiTheme="majorBidi" w:cstheme="majorBidi"/>
                <w:b/>
                <w:bCs/>
                <w:sz w:val="20"/>
                <w:lang w:val="en-US"/>
              </w:rPr>
              <w:t xml:space="preserve"> week</w:t>
            </w:r>
          </w:p>
        </w:tc>
        <w:tc>
          <w:tcPr>
            <w:tcW w:w="2834" w:type="dxa"/>
            <w:gridSpan w:val="6"/>
            <w:tcBorders>
              <w:left w:val="single" w:sz="12" w:space="0" w:color="auto"/>
              <w:right w:val="single" w:sz="12" w:space="0" w:color="auto"/>
            </w:tcBorders>
            <w:noWrap/>
            <w:tcMar>
              <w:left w:w="28" w:type="dxa"/>
              <w:right w:w="28" w:type="dxa"/>
            </w:tcMar>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MON 3 September</w:t>
            </w:r>
          </w:p>
        </w:tc>
        <w:tc>
          <w:tcPr>
            <w:tcW w:w="2693" w:type="dxa"/>
            <w:gridSpan w:val="6"/>
            <w:tcBorders>
              <w:left w:val="single" w:sz="12" w:space="0" w:color="auto"/>
              <w:right w:val="single" w:sz="12" w:space="0" w:color="auto"/>
            </w:tcBorders>
            <w:noWrap/>
            <w:tcMar>
              <w:left w:w="28" w:type="dxa"/>
              <w:right w:w="28" w:type="dxa"/>
            </w:tcMar>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TUE 4 September</w:t>
            </w:r>
          </w:p>
        </w:tc>
        <w:tc>
          <w:tcPr>
            <w:tcW w:w="2693" w:type="dxa"/>
            <w:gridSpan w:val="6"/>
            <w:tcBorders>
              <w:left w:val="single" w:sz="12" w:space="0" w:color="auto"/>
              <w:right w:val="single" w:sz="12" w:space="0" w:color="auto"/>
            </w:tcBorders>
            <w:noWrap/>
            <w:tcMar>
              <w:left w:w="28" w:type="dxa"/>
              <w:right w:w="28" w:type="dxa"/>
            </w:tcMar>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WED 5 September</w:t>
            </w:r>
          </w:p>
        </w:tc>
        <w:tc>
          <w:tcPr>
            <w:tcW w:w="2693" w:type="dxa"/>
            <w:gridSpan w:val="6"/>
            <w:tcBorders>
              <w:left w:val="single" w:sz="12" w:space="0" w:color="auto"/>
              <w:right w:val="single" w:sz="12" w:space="0" w:color="auto"/>
            </w:tcBorders>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THU 6 September</w:t>
            </w:r>
          </w:p>
        </w:tc>
        <w:tc>
          <w:tcPr>
            <w:tcW w:w="2693" w:type="dxa"/>
            <w:gridSpan w:val="6"/>
            <w:tcBorders>
              <w:left w:val="single" w:sz="12" w:space="0" w:color="auto"/>
              <w:right w:val="single" w:sz="12" w:space="0" w:color="auto"/>
            </w:tcBorders>
            <w:vAlign w:val="center"/>
          </w:tcPr>
          <w:p w:rsidR="000A29D9" w:rsidRPr="00F36261" w:rsidRDefault="000A29D9" w:rsidP="00FF1BDD">
            <w:pPr>
              <w:spacing w:after="120"/>
              <w:jc w:val="center"/>
              <w:rPr>
                <w:rFonts w:asciiTheme="majorBidi" w:hAnsiTheme="majorBidi" w:cstheme="majorBidi"/>
                <w:b/>
                <w:bCs/>
                <w:sz w:val="20"/>
                <w:lang w:val="en-US"/>
              </w:rPr>
            </w:pPr>
            <w:r w:rsidRPr="00F36261">
              <w:rPr>
                <w:rFonts w:asciiTheme="majorBidi" w:hAnsiTheme="majorBidi" w:cstheme="majorBidi"/>
                <w:b/>
                <w:bCs/>
                <w:sz w:val="20"/>
                <w:lang w:val="en-US"/>
              </w:rPr>
              <w:t>FRI 7 September</w:t>
            </w:r>
          </w:p>
        </w:tc>
      </w:tr>
      <w:tr w:rsidR="000A29D9" w:rsidRPr="00F36261" w:rsidTr="00FF1BDD">
        <w:trPr>
          <w:trHeight w:val="170"/>
          <w:tblHeader/>
        </w:trPr>
        <w:tc>
          <w:tcPr>
            <w:tcW w:w="875" w:type="dxa"/>
            <w:tcBorders>
              <w:right w:val="single" w:sz="12" w:space="0" w:color="auto"/>
            </w:tcBorders>
            <w:noWrap/>
            <w:tcMar>
              <w:left w:w="0" w:type="dxa"/>
              <w:right w:w="0" w:type="dxa"/>
            </w:tcMar>
          </w:tcPr>
          <w:p w:rsidR="000A29D9" w:rsidRPr="00F36261" w:rsidRDefault="000A29D9" w:rsidP="00FF1BDD">
            <w:pPr>
              <w:spacing w:before="40" w:after="40"/>
              <w:rPr>
                <w:rFonts w:asciiTheme="majorBidi" w:hAnsiTheme="majorBidi" w:cstheme="majorBidi"/>
                <w:sz w:val="16"/>
                <w:szCs w:val="16"/>
                <w:lang w:val="en-US"/>
              </w:rPr>
            </w:pPr>
          </w:p>
        </w:tc>
        <w:tc>
          <w:tcPr>
            <w:tcW w:w="991" w:type="dxa"/>
            <w:gridSpan w:val="2"/>
            <w:tcBorders>
              <w:lef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5" w:type="dxa"/>
            <w:noWrap/>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992" w:type="dxa"/>
            <w:gridSpan w:val="2"/>
            <w:tcBorders>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c>
          <w:tcPr>
            <w:tcW w:w="897" w:type="dxa"/>
            <w:gridSpan w:val="2"/>
            <w:tcBorders>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PM</w:t>
            </w:r>
          </w:p>
        </w:tc>
      </w:tr>
      <w:tr w:rsidR="000A29D9" w:rsidRPr="00F36261" w:rsidTr="00FF1BDD">
        <w:trPr>
          <w:trHeight w:val="170"/>
          <w:tblHeader/>
        </w:trPr>
        <w:tc>
          <w:tcPr>
            <w:tcW w:w="875" w:type="dxa"/>
            <w:tcBorders>
              <w:bottom w:val="single" w:sz="12" w:space="0" w:color="auto"/>
              <w:right w:val="single" w:sz="12" w:space="0" w:color="auto"/>
            </w:tcBorders>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Quarter</w:t>
            </w: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5</w:t>
            </w:r>
          </w:p>
        </w:tc>
      </w:tr>
      <w:tr w:rsidR="000A29D9" w:rsidRPr="00F36261" w:rsidTr="00FF1BDD">
        <w:trPr>
          <w:cantSplit/>
          <w:trHeight w:val="170"/>
        </w:trPr>
        <w:tc>
          <w:tcPr>
            <w:tcW w:w="875" w:type="dxa"/>
            <w:tcBorders>
              <w:top w:val="single" w:sz="12" w:space="0" w:color="auto"/>
              <w:right w:val="single" w:sz="12" w:space="0" w:color="auto"/>
            </w:tcBorders>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PLEN</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Pr>
                <w:rFonts w:asciiTheme="majorBidi" w:hAnsiTheme="majorBidi" w:cstheme="majorBidi"/>
                <w:b/>
                <w:bCs/>
                <w:sz w:val="16"/>
                <w:szCs w:val="16"/>
                <w:lang w:val="en-US"/>
              </w:rPr>
              <w:t xml:space="preserve"> </w:t>
            </w:r>
          </w:p>
          <w:p w:rsidR="000A29D9" w:rsidRPr="00F36261" w:rsidRDefault="000A29D9" w:rsidP="00FF1BDD">
            <w:pPr>
              <w:spacing w:before="40" w:after="40" w:line="0" w:lineRule="atLeast"/>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28"/>
                <w:szCs w:val="28"/>
                <w:lang w:val="en-US"/>
              </w:rPr>
              <w:sym w:font="Webdings" w:char="F0B9"/>
            </w:r>
          </w:p>
        </w:tc>
        <w:tc>
          <w:tcPr>
            <w:tcW w:w="449" w:type="dxa"/>
            <w:tcBorders>
              <w:top w:val="single" w:sz="12" w:space="0" w:color="auto"/>
              <w:left w:val="single" w:sz="2" w:space="0" w:color="auto"/>
              <w:bottom w:val="single" w:sz="4"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r>
      <w:tr w:rsidR="000A29D9" w:rsidRPr="00F36261" w:rsidTr="00FF1BDD">
        <w:trPr>
          <w:cantSplit/>
          <w:trHeight w:val="170"/>
        </w:trPr>
        <w:tc>
          <w:tcPr>
            <w:tcW w:w="875" w:type="dxa"/>
            <w:tcBorders>
              <w:right w:val="single" w:sz="12" w:space="0" w:color="auto"/>
            </w:tcBorders>
            <w:shd w:val="clear" w:color="auto" w:fill="FFFF99"/>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1/17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501"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line="0" w:lineRule="atLeast"/>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463FFF">
              <w:rPr>
                <w:rFonts w:asciiTheme="majorBidi" w:hAnsiTheme="majorBidi" w:cstheme="majorBidi"/>
                <w:sz w:val="16"/>
                <w:szCs w:val="16"/>
                <w:lang w:val="en-US"/>
              </w:rPr>
              <w:t>Q1/17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highlight w:val="red"/>
                <w:lang w:val="en-US"/>
              </w:rPr>
            </w:pPr>
            <w:r w:rsidRPr="00B1528D">
              <w:rPr>
                <w:rFonts w:asciiTheme="majorBidi" w:hAnsiTheme="majorBidi" w:cstheme="majorBidi"/>
                <w:sz w:val="16"/>
                <w:szCs w:val="16"/>
                <w:lang w:val="en-US"/>
              </w:rPr>
              <w:t>Q4/17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highlight w:val="red"/>
                <w:lang w:val="en-US"/>
              </w:rPr>
            </w:pPr>
            <w:r w:rsidRPr="00F36261">
              <w:rPr>
                <w:rFonts w:asciiTheme="majorBidi" w:hAnsiTheme="majorBidi" w:cstheme="majorBidi"/>
                <w:sz w:val="16"/>
                <w:szCs w:val="16"/>
                <w:lang w:val="en-US"/>
              </w:rPr>
              <w:t>Q5/17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shd w:val="clear" w:color="auto" w:fill="FFFF99"/>
            <w:noWrap/>
            <w:tcMar>
              <w:left w:w="0" w:type="dxa"/>
              <w:right w:w="0" w:type="dxa"/>
            </w:tcMa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WP 2/17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6"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DE387E">
              <w:rPr>
                <w:rFonts w:asciiTheme="majorBidi" w:hAnsiTheme="majorBidi" w:cstheme="majorBidi"/>
                <w:sz w:val="16"/>
                <w:szCs w:val="16"/>
                <w:lang w:val="en-US"/>
              </w:rPr>
              <w:t>Q6</w:t>
            </w:r>
            <w:r w:rsidRPr="00DE387E">
              <w:rPr>
                <w:rFonts w:asciiTheme="majorBidi" w:hAnsiTheme="majorBidi" w:cstheme="majorBidi"/>
                <w:color w:val="FF0000"/>
                <w:sz w:val="16"/>
                <w:szCs w:val="16"/>
                <w:vertAlign w:val="superscript"/>
                <w:lang w:val="en-US"/>
              </w:rPr>
              <w:t>25</w:t>
            </w:r>
            <w:r w:rsidRPr="00DE387E">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Q7/17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color w:val="000000" w:themeColor="text1"/>
                <w:sz w:val="16"/>
                <w:szCs w:val="16"/>
                <w:lang w:val="en-US"/>
              </w:rPr>
            </w:pPr>
            <w:r w:rsidRPr="00F36261">
              <w:rPr>
                <w:rFonts w:asciiTheme="majorBidi" w:hAnsiTheme="majorBidi" w:cstheme="majorBidi"/>
                <w:b/>
                <w:bCs/>
                <w:color w:val="000000" w:themeColor="text1"/>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Q8/17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Q9/17</w:t>
            </w: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shd w:val="clear" w:color="auto" w:fill="FFFF99"/>
            <w:noWrap/>
            <w:tcMar>
              <w:left w:w="0" w:type="dxa"/>
              <w:right w:w="0" w:type="dxa"/>
            </w:tcMar>
          </w:tcPr>
          <w:p w:rsidR="000A29D9" w:rsidRPr="00F36261" w:rsidRDefault="000A29D9" w:rsidP="00FF1BDD">
            <w:pPr>
              <w:spacing w:before="40" w:after="40" w:line="0" w:lineRule="atLeast"/>
              <w:ind w:left="170"/>
              <w:rPr>
                <w:rFonts w:asciiTheme="majorBidi" w:hAnsiTheme="majorBidi" w:cstheme="majorBidi"/>
                <w:sz w:val="16"/>
                <w:szCs w:val="16"/>
                <w:lang w:val="en-US"/>
              </w:rPr>
            </w:pPr>
            <w:r w:rsidRPr="00F36261">
              <w:rPr>
                <w:rFonts w:asciiTheme="majorBidi" w:hAnsiTheme="majorBidi" w:cstheme="majorBidi"/>
                <w:sz w:val="16"/>
                <w:szCs w:val="16"/>
                <w:lang w:val="en-US"/>
              </w:rPr>
              <w:t>WP 3/17</w:t>
            </w: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jc w:val="center"/>
              <w:rPr>
                <w:rFonts w:asciiTheme="majorBidi" w:hAnsiTheme="majorBidi" w:cstheme="majorBidi"/>
                <w:b/>
                <w:bCs/>
                <w:color w:val="FF0000"/>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line="0" w:lineRule="atLeast"/>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25" w:type="dxa"/>
            <w:tcBorders>
              <w:left w:val="single" w:sz="2" w:space="0" w:color="auto"/>
              <w:bottom w:val="single" w:sz="4" w:space="0" w:color="auto"/>
              <w:right w:val="single" w:sz="12" w:space="0" w:color="auto"/>
            </w:tcBorders>
            <w:shd w:val="clear" w:color="auto" w:fill="FFFF99"/>
            <w:vAlign w:val="center"/>
          </w:tcPr>
          <w:p w:rsidR="000A29D9" w:rsidRPr="00F36261" w:rsidRDefault="000A29D9" w:rsidP="00FF1BDD">
            <w:pPr>
              <w:spacing w:before="40" w:after="40" w:line="0" w:lineRule="atLeast"/>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4</w:t>
            </w:r>
          </w:p>
          <w:p w:rsidR="000A29D9" w:rsidRPr="00F36261" w:rsidRDefault="000A29D9" w:rsidP="00FF1BDD">
            <w:pPr>
              <w:spacing w:before="40" w:after="40" w:line="0" w:lineRule="atLeast"/>
              <w:jc w:val="center"/>
              <w:rPr>
                <w:rFonts w:asciiTheme="majorBidi" w:hAnsiTheme="majorBidi" w:cstheme="majorBidi"/>
                <w:b/>
                <w:bCs/>
                <w:sz w:val="16"/>
                <w:szCs w:val="16"/>
                <w:lang w:val="en-US"/>
              </w:rPr>
            </w:pPr>
            <w:r w:rsidRPr="00F36261">
              <w:rPr>
                <w:rFonts w:ascii="Courier New" w:hAnsi="Courier New" w:cs="Courier New"/>
                <w:color w:val="999999"/>
                <w:lang w:val="en-US"/>
              </w:rPr>
              <w:sym w:font="Wingdings" w:char="F028"/>
            </w:r>
          </w:p>
        </w:tc>
        <w:tc>
          <w:tcPr>
            <w:tcW w:w="448" w:type="dxa"/>
            <w:tcBorders>
              <w:bottom w:val="single" w:sz="4" w:space="0" w:color="auto"/>
              <w:right w:val="single" w:sz="2" w:space="0" w:color="auto"/>
            </w:tcBorders>
            <w:shd w:val="thinDiagStripe" w:color="auto" w:fill="auto"/>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line="0" w:lineRule="atLeast"/>
              <w:jc w:val="center"/>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Q10/17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22</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Q11/17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Q12/17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12</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Q13/17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20</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Theme="majorBidi" w:hAnsiTheme="majorBidi" w:cstheme="majorBidi"/>
                <w:b/>
                <w:bCs/>
                <w:sz w:val="16"/>
                <w:szCs w:val="16"/>
                <w:lang w:val="en-US"/>
              </w:rPr>
              <w:br/>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21</w:t>
            </w:r>
            <w:r w:rsidRPr="00F36261">
              <w:rPr>
                <w:rFonts w:ascii="Courier New" w:hAnsi="Courier New" w:cs="Courier New"/>
                <w:caps/>
                <w:color w:val="999999"/>
                <w:lang w:val="en-US"/>
              </w:rPr>
              <w:sym w:font="Wingdings" w:char="F028"/>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Q14/17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ind w:left="794" w:hanging="794"/>
              <w:jc w:val="center"/>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6</w:t>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14</w:t>
            </w: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Q15</w:t>
            </w:r>
            <w:r w:rsidRPr="00F36261">
              <w:rPr>
                <w:rFonts w:asciiTheme="majorBidi" w:hAnsiTheme="majorBidi" w:cstheme="majorBidi"/>
                <w:color w:val="FF0000"/>
                <w:sz w:val="16"/>
                <w:szCs w:val="16"/>
                <w:vertAlign w:val="superscript"/>
                <w:lang w:val="en-US"/>
              </w:rPr>
              <w:t>10</w:t>
            </w:r>
            <w:r w:rsidRPr="00F36261">
              <w:rPr>
                <w:rFonts w:asciiTheme="majorBidi" w:hAnsiTheme="majorBidi" w:cstheme="majorBidi"/>
                <w:sz w:val="16"/>
                <w:szCs w:val="16"/>
                <w:lang w:val="en-US"/>
              </w:rPr>
              <w:t>/17</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ind w:left="794" w:hanging="794"/>
              <w:jc w:val="center"/>
              <w:rPr>
                <w:rFonts w:asciiTheme="majorBidi" w:hAnsiTheme="majorBidi" w:cstheme="majorBidi"/>
                <w:b/>
                <w:bCs/>
                <w:sz w:val="16"/>
                <w:szCs w:val="16"/>
                <w:vertAlign w:val="superscript"/>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JCA</w:t>
            </w: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 xml:space="preserve">6 </w:t>
            </w:r>
            <w:r w:rsidRPr="00F36261">
              <w:rPr>
                <w:rFonts w:asciiTheme="majorBidi" w:hAnsiTheme="majorBidi" w:cstheme="majorBidi"/>
                <w:b/>
                <w:bCs/>
                <w:sz w:val="16"/>
                <w:szCs w:val="16"/>
                <w:lang w:val="en-US"/>
              </w:rPr>
              <w:t>CIT</w:t>
            </w:r>
            <w:r w:rsidRPr="00F36261">
              <w:rPr>
                <w:rFonts w:ascii="Courier New" w:hAnsi="Courier New" w:cs="Courier New"/>
                <w:caps/>
                <w:color w:val="999999"/>
                <w:lang w:val="en-US"/>
              </w:rPr>
              <w:sym w:font="Wingdings" w:char="F028"/>
            </w: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Tutorial</w:t>
            </w:r>
          </w:p>
        </w:tc>
        <w:tc>
          <w:tcPr>
            <w:tcW w:w="566"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T4</w:t>
            </w:r>
          </w:p>
        </w:tc>
        <w:tc>
          <w:tcPr>
            <w:tcW w:w="425"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T5</w:t>
            </w:r>
          </w:p>
        </w:tc>
        <w:tc>
          <w:tcPr>
            <w:tcW w:w="426" w:type="dxa"/>
            <w:tcBorders>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0A29D9" w:rsidRPr="00F36261" w:rsidRDefault="000A29D9" w:rsidP="00FF1BDD">
            <w:pPr>
              <w:spacing w:before="40" w:after="40"/>
              <w:jc w:val="center"/>
              <w:rPr>
                <w:rFonts w:asciiTheme="majorBidi" w:hAnsiTheme="majorBidi" w:cstheme="majorBidi"/>
                <w:sz w:val="16"/>
                <w:szCs w:val="16"/>
                <w:lang w:val="en-US"/>
              </w:rPr>
            </w:pPr>
          </w:p>
        </w:tc>
      </w:tr>
      <w:tr w:rsidR="000A29D9" w:rsidRPr="00F36261" w:rsidTr="00FF1BDD">
        <w:trPr>
          <w:cantSplit/>
          <w:trHeight w:val="170"/>
        </w:trPr>
        <w:tc>
          <w:tcPr>
            <w:tcW w:w="875" w:type="dxa"/>
            <w:tcBorders>
              <w:bottom w:val="single" w:sz="8" w:space="0" w:color="auto"/>
              <w:right w:val="single" w:sz="12" w:space="0" w:color="auto"/>
            </w:tcBorders>
            <w:noWrap/>
            <w:tcMar>
              <w:left w:w="0" w:type="dxa"/>
              <w:right w:w="0" w:type="dxa"/>
            </w:tcMar>
            <w:vAlign w:val="center"/>
          </w:tcPr>
          <w:p w:rsidR="000A29D9" w:rsidRPr="00F36261" w:rsidRDefault="000A29D9" w:rsidP="00FF1BDD">
            <w:pPr>
              <w:spacing w:before="40" w:after="40"/>
              <w:ind w:left="170"/>
              <w:rPr>
                <w:rFonts w:asciiTheme="majorBidi" w:hAnsiTheme="majorBidi" w:cstheme="majorBidi"/>
                <w:sz w:val="16"/>
                <w:szCs w:val="16"/>
                <w:lang w:val="en-US"/>
              </w:rPr>
            </w:pPr>
            <w:r w:rsidRPr="00F36261">
              <w:rPr>
                <w:rFonts w:asciiTheme="majorBidi" w:hAnsiTheme="majorBidi" w:cstheme="majorBidi"/>
                <w:sz w:val="16"/>
                <w:szCs w:val="16"/>
                <w:lang w:val="en-US"/>
              </w:rPr>
              <w:t>Other</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0A29D9" w:rsidRPr="00F36261" w:rsidRDefault="000A29D9" w:rsidP="00FF1BDD">
            <w:pPr>
              <w:spacing w:before="40" w:after="40"/>
              <w:jc w:val="center"/>
              <w:rPr>
                <w:rFonts w:asciiTheme="majorBidi" w:hAnsiTheme="majorBidi" w:cstheme="majorBidi"/>
                <w:b/>
                <w:bCs/>
                <w:color w:val="FF0000"/>
                <w:sz w:val="16"/>
                <w:szCs w:val="16"/>
                <w:vertAlign w:val="superscript"/>
                <w:lang w:val="en-US"/>
              </w:rPr>
            </w:pPr>
            <w:r w:rsidRPr="00F36261">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Courier New" w:hAnsi="Courier New" w:cs="Courier New"/>
                <w:caps/>
                <w:color w:val="999999"/>
                <w:lang w:val="en-US"/>
              </w:rPr>
              <w:sym w:font="Wingdings" w:char="F028"/>
            </w:r>
          </w:p>
        </w:tc>
        <w:tc>
          <w:tcPr>
            <w:tcW w:w="425" w:type="dxa"/>
            <w:tcBorders>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501"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X</w:t>
            </w:r>
            <w:r w:rsidRPr="00F36261">
              <w:rPr>
                <w:rFonts w:asciiTheme="majorBidi" w:hAnsiTheme="majorBidi" w:cstheme="majorBidi"/>
                <w:b/>
                <w:bCs/>
                <w:color w:val="FF0000"/>
                <w:sz w:val="16"/>
                <w:szCs w:val="16"/>
                <w:vertAlign w:val="superscript"/>
                <w:lang w:val="en-US"/>
              </w:rPr>
              <w:t>13</w:t>
            </w:r>
          </w:p>
        </w:tc>
        <w:tc>
          <w:tcPr>
            <w:tcW w:w="426"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r>
      <w:tr w:rsidR="000A29D9" w:rsidRPr="00F36261" w:rsidTr="00FF1BDD">
        <w:trPr>
          <w:trHeight w:val="170"/>
        </w:trPr>
        <w:tc>
          <w:tcPr>
            <w:tcW w:w="875" w:type="dxa"/>
            <w:tcBorders>
              <w:top w:val="single" w:sz="12" w:space="0" w:color="auto"/>
              <w:right w:val="single" w:sz="12" w:space="0" w:color="auto"/>
            </w:tcBorders>
            <w:noWrap/>
            <w:tcMar>
              <w:left w:w="0" w:type="dxa"/>
              <w:right w:w="0" w:type="dxa"/>
            </w:tcMar>
            <w:vAlign w:val="center"/>
          </w:tcPr>
          <w:p w:rsidR="000A29D9" w:rsidRPr="00F36261" w:rsidRDefault="000A29D9" w:rsidP="00FF1BDD">
            <w:pPr>
              <w:spacing w:before="40" w:after="40"/>
              <w:rPr>
                <w:rFonts w:asciiTheme="majorBidi" w:hAnsiTheme="majorBidi" w:cstheme="majorBidi"/>
                <w:sz w:val="16"/>
                <w:szCs w:val="16"/>
                <w:lang w:val="en-US"/>
              </w:rPr>
            </w:pPr>
            <w:r w:rsidRPr="00F36261">
              <w:rPr>
                <w:rFonts w:asciiTheme="majorBidi" w:hAnsiTheme="majorBidi" w:cstheme="majorBidi"/>
                <w:sz w:val="16"/>
                <w:szCs w:val="16"/>
                <w:lang w:val="en-US"/>
              </w:rPr>
              <w:t xml:space="preserve">#|| </w:t>
            </w:r>
            <w:proofErr w:type="spellStart"/>
            <w:r w:rsidRPr="00F36261">
              <w:rPr>
                <w:rFonts w:asciiTheme="majorBidi" w:hAnsiTheme="majorBidi" w:cstheme="majorBidi"/>
                <w:sz w:val="16"/>
                <w:szCs w:val="16"/>
                <w:lang w:val="en-US"/>
              </w:rPr>
              <w:t>Sess</w:t>
            </w:r>
            <w:proofErr w:type="spellEnd"/>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567" w:type="dxa"/>
            <w:tcBorders>
              <w:top w:val="single" w:sz="1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6"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right w:val="single" w:sz="12" w:space="0" w:color="auto"/>
            </w:tcBorders>
            <w:noWrap/>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tcMar>
              <w:left w:w="0" w:type="dxa"/>
              <w:right w:w="0"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left w:val="single" w:sz="4"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right w:val="single" w:sz="12" w:space="0" w:color="auto"/>
            </w:tcBorders>
            <w:noWrap/>
            <w:tcMar>
              <w:left w:w="28" w:type="dxa"/>
              <w:right w:w="28" w:type="dxa"/>
            </w:tcMar>
            <w:vAlign w:val="center"/>
          </w:tcPr>
          <w:p w:rsidR="000A29D9" w:rsidRPr="00F36261" w:rsidRDefault="000A29D9" w:rsidP="00FF1BDD">
            <w:pPr>
              <w:spacing w:before="40" w:after="40"/>
              <w:jc w:val="center"/>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0A29D9" w:rsidRPr="00F36261" w:rsidRDefault="000A29D9" w:rsidP="00FF1BDD">
            <w:pPr>
              <w:spacing w:before="40" w:after="40"/>
              <w:jc w:val="center"/>
              <w:rPr>
                <w:rFonts w:asciiTheme="majorBidi" w:hAnsiTheme="majorBidi" w:cstheme="majorBidi"/>
                <w:b/>
                <w:bCs/>
                <w:sz w:val="16"/>
                <w:szCs w:val="16"/>
                <w:lang w:val="en-US"/>
              </w:rPr>
            </w:pPr>
            <w:r w:rsidRPr="00F36261">
              <w:rPr>
                <w:rFonts w:asciiTheme="majorBidi" w:hAnsiTheme="majorBidi" w:cstheme="majorBidi"/>
                <w:b/>
                <w:bCs/>
                <w:sz w:val="16"/>
                <w:szCs w:val="16"/>
                <w:lang w:val="en-US"/>
              </w:rPr>
              <w:t>0</w:t>
            </w:r>
          </w:p>
        </w:tc>
      </w:tr>
    </w:tbl>
    <w:p w:rsidR="000A29D9" w:rsidRDefault="000A29D9" w:rsidP="000A29D9">
      <w:pPr>
        <w:rPr>
          <w:sz w:val="18"/>
          <w:lang w:val="en-US"/>
        </w:rPr>
      </w:pPr>
      <w:r>
        <w:rPr>
          <w:caps/>
          <w:sz w:val="18"/>
          <w:lang w:val="en-US"/>
        </w:rPr>
        <w:br w:type="page"/>
      </w:r>
    </w:p>
    <w:p w:rsidR="000A29D9" w:rsidRPr="00F36261" w:rsidRDefault="000A29D9" w:rsidP="000A29D9">
      <w:pPr>
        <w:pStyle w:val="Footer"/>
        <w:tabs>
          <w:tab w:val="left" w:pos="900"/>
          <w:tab w:val="left" w:pos="1191"/>
          <w:tab w:val="left" w:pos="1588"/>
          <w:tab w:val="left" w:pos="1985"/>
        </w:tabs>
        <w:spacing w:before="9840"/>
        <w:rPr>
          <w:caps w:val="0"/>
          <w:szCs w:val="18"/>
          <w:lang w:val="en-US"/>
        </w:rPr>
      </w:pPr>
      <w:r w:rsidRPr="00F36261">
        <w:rPr>
          <w:caps w:val="0"/>
          <w:lang w:val="en-US"/>
        </w:rPr>
        <w:lastRenderedPageBreak/>
        <w:t xml:space="preserve">PLEN = Study group 17 plenary sessions; WP = Working party plenary sessions; Tn = Tutorial; Pop = room Popov; </w:t>
      </w:r>
      <w:r w:rsidRPr="00F36261">
        <w:rPr>
          <w:rFonts w:ascii="Courier New" w:hAnsi="Courier New" w:cs="Courier New"/>
          <w:caps w:val="0"/>
          <w:color w:val="999999"/>
          <w:lang w:val="en-US"/>
        </w:rPr>
        <w:sym w:font="Wingdings" w:char="F028"/>
      </w:r>
      <w:r w:rsidRPr="00F36261">
        <w:rPr>
          <w:rFonts w:ascii="Courier New" w:hAnsi="Courier New" w:cs="Courier New"/>
          <w:caps w:val="0"/>
          <w:color w:val="999999"/>
          <w:szCs w:val="16"/>
          <w:lang w:val="en-US"/>
        </w:rPr>
        <w:t xml:space="preserve"> </w:t>
      </w:r>
      <w:r w:rsidRPr="00F36261">
        <w:rPr>
          <w:caps w:val="0"/>
          <w:szCs w:val="18"/>
          <w:lang w:val="en-US"/>
        </w:rPr>
        <w:t xml:space="preserve">Teleconference facilities provided for the session; </w:t>
      </w:r>
      <w:r w:rsidRPr="00F36261">
        <w:rPr>
          <w:rFonts w:asciiTheme="majorBidi" w:hAnsiTheme="majorBidi" w:cstheme="majorBidi"/>
          <w:b/>
          <w:bCs/>
          <w:sz w:val="28"/>
          <w:szCs w:val="28"/>
          <w:lang w:val="en-US"/>
        </w:rPr>
        <w:sym w:font="Webdings" w:char="F0B9"/>
      </w:r>
      <w:r w:rsidRPr="00F36261">
        <w:rPr>
          <w:caps w:val="0"/>
          <w:szCs w:val="18"/>
          <w:lang w:val="en-US"/>
        </w:rPr>
        <w:t xml:space="preserve"> webcast</w:t>
      </w:r>
    </w:p>
    <w:p w:rsidR="000A29D9" w:rsidRPr="00F36261" w:rsidRDefault="000A29D9" w:rsidP="000A29D9">
      <w:pPr>
        <w:pStyle w:val="Footer"/>
        <w:tabs>
          <w:tab w:val="left" w:pos="840"/>
          <w:tab w:val="left" w:pos="900"/>
          <w:tab w:val="left" w:pos="1191"/>
          <w:tab w:val="left" w:pos="1588"/>
          <w:tab w:val="left" w:pos="1985"/>
        </w:tabs>
        <w:rPr>
          <w:caps w:val="0"/>
          <w:szCs w:val="18"/>
          <w:lang w:val="en-US"/>
        </w:rPr>
      </w:pPr>
      <w:r w:rsidRPr="00F36261">
        <w:rPr>
          <w:caps w:val="0"/>
          <w:szCs w:val="18"/>
          <w:lang w:val="en-US"/>
        </w:rPr>
        <w:t>X = room to be assigned</w:t>
      </w:r>
    </w:p>
    <w:p w:rsidR="000A29D9" w:rsidRPr="001F3CCF" w:rsidRDefault="000A29D9" w:rsidP="000A29D9">
      <w:pPr>
        <w:pStyle w:val="Footer"/>
        <w:tabs>
          <w:tab w:val="left" w:pos="840"/>
          <w:tab w:val="left" w:pos="900"/>
          <w:tab w:val="left" w:pos="1191"/>
          <w:tab w:val="left" w:pos="1588"/>
          <w:tab w:val="left" w:pos="1985"/>
        </w:tabs>
        <w:rPr>
          <w:caps w:val="0"/>
          <w:szCs w:val="18"/>
          <w:lang w:val="en-US"/>
        </w:rPr>
      </w:pPr>
      <w:r w:rsidRPr="001F3CCF">
        <w:rPr>
          <w:caps w:val="0"/>
          <w:szCs w:val="18"/>
          <w:lang w:val="en-US"/>
        </w:rPr>
        <w:t>QUARTER 1: 09:30 – 10:45; QUARTER 2: 11:15 – 12:30; QUARTER 3: 14:30 – 15:45; QUARTER 4: 16:15 – 17:45; QUARTER 5: 1800 – 19:30</w:t>
      </w:r>
    </w:p>
    <w:p w:rsidR="000A29D9" w:rsidRPr="001F3CCF" w:rsidRDefault="000A29D9" w:rsidP="000A29D9">
      <w:pPr>
        <w:pStyle w:val="Footer"/>
        <w:tabs>
          <w:tab w:val="left" w:pos="840"/>
          <w:tab w:val="left" w:pos="900"/>
          <w:tab w:val="left" w:pos="1191"/>
          <w:tab w:val="left" w:pos="1588"/>
          <w:tab w:val="left" w:pos="1985"/>
        </w:tabs>
        <w:rPr>
          <w:caps w:val="0"/>
          <w:szCs w:val="18"/>
          <w:lang w:val="en-US"/>
        </w:rPr>
      </w:pP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1)</w:t>
      </w:r>
      <w:r w:rsidRPr="00F36261">
        <w:rPr>
          <w:caps w:val="0"/>
          <w:szCs w:val="18"/>
          <w:lang w:val="en-US"/>
        </w:rPr>
        <w:tab/>
        <w:t>This table will be updated as necessary; find updated work plan under “Meeting information” on SG 17 web page</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2)</w:t>
      </w:r>
      <w:r w:rsidRPr="00F36261">
        <w:rPr>
          <w:caps w:val="0"/>
          <w:szCs w:val="18"/>
          <w:lang w:val="en-US"/>
        </w:rPr>
        <w:tab/>
        <w:t>Tutorial sessions will be scheduled during the SG 17 meeting. Details will be provided on the SG 17 website</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3)</w:t>
      </w:r>
      <w:r w:rsidRPr="00F36261">
        <w:rPr>
          <w:caps w:val="0"/>
          <w:szCs w:val="18"/>
          <w:lang w:val="en-US"/>
        </w:rPr>
        <w:tab/>
        <w:t>SG 17 welcome reception and social networking event (sponsored by ???), WED 29 August 2012, 18:00-20:00, ITU Montbrillant restaurant</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4)</w:t>
      </w:r>
      <w:r w:rsidRPr="00F36261">
        <w:rPr>
          <w:caps w:val="0"/>
          <w:szCs w:val="18"/>
          <w:lang w:val="en-US"/>
        </w:rPr>
        <w:tab/>
        <w:t>Working party plenary sessions will be run in sequence (refer to COM 17 – R 13 for timing of closing working party plenary sessions)</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5)</w:t>
      </w:r>
      <w:r w:rsidRPr="00F36261">
        <w:rPr>
          <w:caps w:val="0"/>
          <w:szCs w:val="18"/>
          <w:lang w:val="en-US"/>
        </w:rPr>
        <w:tab/>
        <w:t>JCA-IDM, FRI 31</w:t>
      </w:r>
      <w:r>
        <w:rPr>
          <w:caps w:val="0"/>
          <w:szCs w:val="18"/>
          <w:lang w:val="en-US"/>
        </w:rPr>
        <w:t xml:space="preserve"> </w:t>
      </w:r>
      <w:r w:rsidRPr="00F36261">
        <w:rPr>
          <w:caps w:val="0"/>
          <w:szCs w:val="18"/>
          <w:lang w:val="en-US"/>
        </w:rPr>
        <w:t>August 2012, 14:30 – 16:30; GoToMeeting w. VoIP,</w:t>
      </w:r>
      <w:r w:rsidRPr="00F36261">
        <w:rPr>
          <w:caps w:val="0"/>
          <w:szCs w:val="18"/>
          <w:lang w:val="en-US"/>
        </w:rPr>
        <w:br/>
      </w:r>
      <w:r w:rsidRPr="00F36261">
        <w:rPr>
          <w:caps w:val="0"/>
          <w:szCs w:val="18"/>
          <w:lang w:val="en-US"/>
        </w:rPr>
        <w:tab/>
      </w:r>
      <w:r w:rsidRPr="00F36261">
        <w:rPr>
          <w:caps w:val="0"/>
          <w:lang w:val="en-US"/>
        </w:rPr>
        <w:t>Q10/17 participants usually attend this meeting</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6)</w:t>
      </w:r>
      <w:r w:rsidRPr="00F36261">
        <w:rPr>
          <w:caps w:val="0"/>
          <w:szCs w:val="18"/>
          <w:lang w:val="en-US"/>
        </w:rPr>
        <w:tab/>
        <w:t>JCA-CIT, TUE 4 September 2012 14:30-16:30. GoToMeeting and Audio Bridge (dial-in and dial-out) are required</w:t>
      </w:r>
      <w:r w:rsidRPr="00F36261">
        <w:rPr>
          <w:caps w:val="0"/>
          <w:szCs w:val="18"/>
          <w:lang w:val="en-US"/>
        </w:rPr>
        <w:br/>
      </w:r>
      <w:r w:rsidRPr="00F36261">
        <w:rPr>
          <w:caps w:val="0"/>
          <w:szCs w:val="18"/>
          <w:lang w:val="en-US"/>
        </w:rPr>
        <w:tab/>
      </w:r>
      <w:r w:rsidRPr="00F36261">
        <w:rPr>
          <w:caps w:val="0"/>
          <w:lang w:val="en-US"/>
        </w:rPr>
        <w:t>Q14/17 participants usually attend this meeting</w:t>
      </w:r>
    </w:p>
    <w:p w:rsidR="000A29D9" w:rsidRPr="00F36261" w:rsidRDefault="000A29D9" w:rsidP="000A29D9">
      <w:pPr>
        <w:pStyle w:val="Footer"/>
        <w:tabs>
          <w:tab w:val="left" w:pos="840"/>
          <w:tab w:val="left" w:pos="900"/>
        </w:tabs>
        <w:rPr>
          <w:caps w:val="0"/>
          <w:lang w:val="en-US"/>
        </w:rPr>
      </w:pPr>
      <w:r w:rsidRPr="00F36261">
        <w:rPr>
          <w:caps w:val="0"/>
          <w:szCs w:val="18"/>
          <w:lang w:val="en-US"/>
        </w:rPr>
        <w:t>7)</w:t>
      </w:r>
      <w:r w:rsidRPr="00F36261">
        <w:rPr>
          <w:caps w:val="0"/>
          <w:szCs w:val="18"/>
          <w:lang w:val="en-US"/>
        </w:rPr>
        <w:tab/>
        <w:t>SG 17 internal coordination; MON 3 September 2012, 1</w:t>
      </w:r>
      <w:r w:rsidRPr="00F36261">
        <w:rPr>
          <w:caps w:val="0"/>
          <w:szCs w:val="18"/>
          <w:vertAlign w:val="superscript"/>
          <w:lang w:val="en-US"/>
        </w:rPr>
        <w:t>st</w:t>
      </w:r>
      <w:r w:rsidRPr="00F36261">
        <w:rPr>
          <w:caps w:val="0"/>
          <w:szCs w:val="18"/>
          <w:lang w:val="en-US"/>
        </w:rPr>
        <w:t xml:space="preserve"> Quarter;</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8)</w:t>
      </w:r>
      <w:r w:rsidRPr="00F36261">
        <w:rPr>
          <w:caps w:val="0"/>
          <w:szCs w:val="18"/>
          <w:lang w:val="en-US"/>
        </w:rPr>
        <w:tab/>
        <w:t>Security coordination with other Study Groups, MON 3 September 2012; 13:30 – 14:30</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9)</w:t>
      </w:r>
      <w:r w:rsidRPr="00F36261">
        <w:rPr>
          <w:caps w:val="0"/>
          <w:szCs w:val="18"/>
          <w:lang w:val="en-US"/>
        </w:rPr>
        <w:tab/>
        <w:t>Open, extended SG 17 management meeting</w:t>
      </w:r>
    </w:p>
    <w:p w:rsidR="000A29D9" w:rsidRPr="00F36261" w:rsidRDefault="000A29D9" w:rsidP="000A29D9">
      <w:pPr>
        <w:pStyle w:val="Footer"/>
        <w:tabs>
          <w:tab w:val="left" w:pos="840"/>
          <w:tab w:val="left" w:pos="900"/>
        </w:tabs>
        <w:ind w:left="840"/>
        <w:rPr>
          <w:caps w:val="0"/>
          <w:szCs w:val="18"/>
          <w:lang w:val="en-US"/>
        </w:rPr>
      </w:pPr>
      <w:r w:rsidRPr="00F36261">
        <w:rPr>
          <w:caps w:val="0"/>
          <w:szCs w:val="18"/>
          <w:lang w:val="en-US"/>
        </w:rPr>
        <w:t>TUE 28 August 2012, 16:00 - 18:00 hours</w:t>
      </w:r>
    </w:p>
    <w:p w:rsidR="000A29D9" w:rsidRPr="00F36261" w:rsidRDefault="000A29D9" w:rsidP="000A29D9">
      <w:pPr>
        <w:pStyle w:val="Footer"/>
        <w:tabs>
          <w:tab w:val="left" w:pos="840"/>
          <w:tab w:val="left" w:pos="900"/>
        </w:tabs>
        <w:ind w:left="840"/>
        <w:rPr>
          <w:caps w:val="0"/>
          <w:szCs w:val="18"/>
          <w:lang w:val="en-US"/>
        </w:rPr>
      </w:pPr>
      <w:r w:rsidRPr="00F36261">
        <w:rPr>
          <w:caps w:val="0"/>
          <w:szCs w:val="18"/>
          <w:lang w:val="en-US"/>
        </w:rPr>
        <w:t>SUN 2 September 2012, 16:00 - 18:00 hours</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10)</w:t>
      </w:r>
      <w:r w:rsidRPr="00F36261">
        <w:rPr>
          <w:caps w:val="0"/>
          <w:szCs w:val="18"/>
          <w:lang w:val="en-US"/>
        </w:rPr>
        <w:tab/>
        <w:t>Q15/17 will meet if necessary</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11)</w:t>
      </w:r>
      <w:r w:rsidRPr="00F36261">
        <w:rPr>
          <w:caps w:val="0"/>
          <w:szCs w:val="18"/>
          <w:lang w:val="en-US"/>
        </w:rPr>
        <w:tab/>
        <w:t>Welcome of new SG 17 participants and tour of ITU premises; WED 29 August 2012, 8:45-9:30, Sabrina Camp/TSB;</w:t>
      </w:r>
      <w:r w:rsidRPr="00F36261">
        <w:rPr>
          <w:caps w:val="0"/>
          <w:szCs w:val="18"/>
          <w:lang w:val="en-US"/>
        </w:rPr>
        <w:br/>
      </w:r>
      <w:r w:rsidRPr="00F36261">
        <w:rPr>
          <w:caps w:val="0"/>
          <w:szCs w:val="18"/>
          <w:lang w:val="en-US"/>
        </w:rPr>
        <w:tab/>
        <w:t>meeting place: reception desk/Montbrillant building.</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12)</w:t>
      </w:r>
      <w:r w:rsidRPr="00F36261">
        <w:rPr>
          <w:caps w:val="0"/>
          <w:szCs w:val="18"/>
          <w:lang w:val="en-US"/>
        </w:rPr>
        <w:tab/>
        <w:t>Joint sessions of Q12/17 with ISO/IEC JTC 1/SC 6/WG 9</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13)</w:t>
      </w:r>
      <w:r w:rsidRPr="00F36261">
        <w:rPr>
          <w:caps w:val="0"/>
          <w:szCs w:val="18"/>
          <w:lang w:val="en-US"/>
        </w:rPr>
        <w:tab/>
        <w:t>Q12/17 will not meet on THU 6 September 2012. ISO/IEC JTC 1/SC 6/WG 9 will meet THU 6 September 2012, 1</w:t>
      </w:r>
      <w:r w:rsidRPr="00F36261">
        <w:rPr>
          <w:caps w:val="0"/>
          <w:szCs w:val="18"/>
          <w:vertAlign w:val="superscript"/>
          <w:lang w:val="en-US"/>
        </w:rPr>
        <w:t>st</w:t>
      </w:r>
      <w:r w:rsidRPr="00F36261">
        <w:rPr>
          <w:caps w:val="0"/>
          <w:szCs w:val="18"/>
          <w:lang w:val="en-US"/>
        </w:rPr>
        <w:t xml:space="preserve"> and 2</w:t>
      </w:r>
      <w:r w:rsidRPr="00F36261">
        <w:rPr>
          <w:caps w:val="0"/>
          <w:szCs w:val="18"/>
          <w:vertAlign w:val="superscript"/>
          <w:lang w:val="en-US"/>
        </w:rPr>
        <w:t>nd</w:t>
      </w:r>
      <w:r w:rsidRPr="00F36261">
        <w:rPr>
          <w:caps w:val="0"/>
          <w:szCs w:val="18"/>
          <w:lang w:val="en-US"/>
        </w:rPr>
        <w:t xml:space="preserve"> quarter.</w:t>
      </w: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14)</w:t>
      </w:r>
      <w:r w:rsidRPr="00F36261">
        <w:rPr>
          <w:caps w:val="0"/>
          <w:szCs w:val="18"/>
          <w:lang w:val="en-US"/>
        </w:rPr>
        <w:tab/>
        <w:t>Q14/17 session starts after end of JCA-CIT session (16:30)</w:t>
      </w:r>
    </w:p>
    <w:p w:rsidR="000A29D9" w:rsidRPr="00F36261" w:rsidRDefault="000A29D9" w:rsidP="000A29D9">
      <w:pPr>
        <w:pStyle w:val="Footer"/>
        <w:tabs>
          <w:tab w:val="left" w:pos="840"/>
          <w:tab w:val="left" w:pos="900"/>
        </w:tabs>
        <w:rPr>
          <w:caps w:val="0"/>
          <w:szCs w:val="18"/>
          <w:lang w:val="en-US"/>
        </w:rPr>
      </w:pPr>
      <w:r w:rsidRPr="00786FA6">
        <w:rPr>
          <w:caps w:val="0"/>
          <w:szCs w:val="18"/>
          <w:lang w:val="en-US"/>
        </w:rPr>
        <w:t>15)</w:t>
      </w:r>
      <w:r w:rsidRPr="00786FA6">
        <w:rPr>
          <w:caps w:val="0"/>
          <w:szCs w:val="18"/>
          <w:lang w:val="en-US"/>
        </w:rPr>
        <w:tab/>
        <w:t>JCA-COP, THU 30 August 2012, 1</w:t>
      </w:r>
      <w:r>
        <w:rPr>
          <w:caps w:val="0"/>
          <w:szCs w:val="18"/>
          <w:lang w:val="en-US"/>
        </w:rPr>
        <w:t>8</w:t>
      </w:r>
      <w:r w:rsidRPr="00786FA6">
        <w:rPr>
          <w:caps w:val="0"/>
          <w:szCs w:val="18"/>
          <w:lang w:val="en-US"/>
        </w:rPr>
        <w:t>:00 – 1</w:t>
      </w:r>
      <w:r>
        <w:rPr>
          <w:caps w:val="0"/>
          <w:szCs w:val="18"/>
          <w:lang w:val="en-US"/>
        </w:rPr>
        <w:t>9</w:t>
      </w:r>
      <w:r w:rsidRPr="00786FA6">
        <w:rPr>
          <w:caps w:val="0"/>
          <w:szCs w:val="18"/>
          <w:lang w:val="en-US"/>
        </w:rPr>
        <w:t>:30; GoToMeeting w. PSTN audio-bridge dial-in</w:t>
      </w:r>
    </w:p>
    <w:p w:rsidR="000A29D9" w:rsidRPr="00F36261" w:rsidRDefault="000A29D9" w:rsidP="000A29D9">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16</w:t>
      </w:r>
      <w:r w:rsidRPr="00F36261">
        <w:rPr>
          <w:caps w:val="0"/>
          <w:szCs w:val="18"/>
          <w:lang w:val="en-US"/>
        </w:rPr>
        <w:t>)</w:t>
      </w:r>
      <w:r w:rsidRPr="00F36261">
        <w:rPr>
          <w:caps w:val="0"/>
          <w:szCs w:val="18"/>
          <w:lang w:val="en-US"/>
        </w:rPr>
        <w:tab/>
      </w:r>
      <w:r w:rsidRPr="00F36261">
        <w:rPr>
          <w:caps w:val="0"/>
          <w:lang w:val="en-US" w:eastAsia="ko-KR"/>
        </w:rPr>
        <w:t>Joint session of Q</w:t>
      </w:r>
      <w:r w:rsidRPr="00F36261">
        <w:rPr>
          <w:rFonts w:eastAsia="SimSun"/>
          <w:caps w:val="0"/>
          <w:lang w:val="en-US" w:eastAsia="ko-KR"/>
        </w:rPr>
        <w:t>7</w:t>
      </w:r>
      <w:r w:rsidRPr="00F36261">
        <w:rPr>
          <w:caps w:val="0"/>
          <w:lang w:val="en-US" w:eastAsia="ko-KR"/>
        </w:rPr>
        <w:t>/17 and Q</w:t>
      </w:r>
      <w:r w:rsidRPr="00F36261">
        <w:rPr>
          <w:rFonts w:eastAsia="SimSun"/>
          <w:caps w:val="0"/>
          <w:lang w:val="en-US" w:eastAsia="ko-KR"/>
        </w:rPr>
        <w:t>8</w:t>
      </w:r>
      <w:r w:rsidRPr="00F36261">
        <w:rPr>
          <w:caps w:val="0"/>
          <w:lang w:val="en-US" w:eastAsia="ko-KR"/>
        </w:rPr>
        <w:t>/17 on “</w:t>
      </w:r>
      <w:r w:rsidRPr="00F36261">
        <w:rPr>
          <w:rFonts w:eastAsia="SimSun"/>
          <w:caps w:val="0"/>
          <w:lang w:val="en-US" w:eastAsia="ko-KR"/>
        </w:rPr>
        <w:t xml:space="preserve">Web service security </w:t>
      </w:r>
      <w:r w:rsidRPr="00F36261">
        <w:rPr>
          <w:rFonts w:eastAsia="Malgun Gothic"/>
          <w:caps w:val="0"/>
          <w:lang w:val="en-US" w:eastAsia="ko-KR"/>
        </w:rPr>
        <w:t>(X.websec-4)</w:t>
      </w:r>
      <w:r w:rsidRPr="00F36261">
        <w:rPr>
          <w:rFonts w:eastAsia="SimSun"/>
          <w:caps w:val="0"/>
          <w:lang w:val="en-US" w:eastAsia="ko-KR"/>
        </w:rPr>
        <w:t xml:space="preserve">”, </w:t>
      </w:r>
      <w:r w:rsidRPr="00F36261">
        <w:rPr>
          <w:caps w:val="0"/>
          <w:lang w:val="en-US" w:eastAsia="ko-KR"/>
        </w:rPr>
        <w:t>T</w:t>
      </w:r>
      <w:r w:rsidRPr="00F36261">
        <w:rPr>
          <w:rFonts w:eastAsia="SimSun"/>
          <w:caps w:val="0"/>
          <w:lang w:val="en-US" w:eastAsia="ko-KR"/>
        </w:rPr>
        <w:t>H</w:t>
      </w:r>
      <w:r w:rsidRPr="00F36261">
        <w:rPr>
          <w:caps w:val="0"/>
          <w:lang w:val="en-US" w:eastAsia="ko-KR"/>
        </w:rPr>
        <w:t xml:space="preserve">U </w:t>
      </w:r>
      <w:r w:rsidRPr="00F36261">
        <w:rPr>
          <w:rFonts w:eastAsia="Malgun Gothic"/>
          <w:caps w:val="0"/>
          <w:lang w:val="en-US" w:eastAsia="ko-KR"/>
        </w:rPr>
        <w:t>30</w:t>
      </w:r>
      <w:r w:rsidRPr="00F36261">
        <w:rPr>
          <w:caps w:val="0"/>
          <w:lang w:val="en-US" w:eastAsia="ko-KR"/>
        </w:rPr>
        <w:t xml:space="preserve"> August 2012</w:t>
      </w:r>
      <w:r w:rsidRPr="00F36261">
        <w:rPr>
          <w:rFonts w:eastAsia="Malgun Gothic"/>
          <w:caps w:val="0"/>
          <w:lang w:val="en-US" w:eastAsia="ko-KR"/>
        </w:rPr>
        <w:t xml:space="preserve">, </w:t>
      </w:r>
      <w:r w:rsidRPr="00F36261">
        <w:rPr>
          <w:caps w:val="0"/>
          <w:lang w:val="en-US" w:eastAsia="ko-KR"/>
        </w:rPr>
        <w:t>1</w:t>
      </w:r>
      <w:r w:rsidRPr="00F36261">
        <w:rPr>
          <w:caps w:val="0"/>
          <w:vertAlign w:val="superscript"/>
          <w:lang w:val="en-US" w:eastAsia="ko-KR"/>
        </w:rPr>
        <w:t>st</w:t>
      </w:r>
      <w:r w:rsidRPr="00F36261">
        <w:rPr>
          <w:caps w:val="0"/>
          <w:lang w:val="en-US" w:eastAsia="ko-KR"/>
        </w:rPr>
        <w:t xml:space="preserve"> and 2</w:t>
      </w:r>
      <w:r w:rsidRPr="00F36261">
        <w:rPr>
          <w:caps w:val="0"/>
          <w:vertAlign w:val="superscript"/>
          <w:lang w:val="en-US" w:eastAsia="ko-KR"/>
        </w:rPr>
        <w:t>nd</w:t>
      </w:r>
      <w:r w:rsidRPr="00F36261">
        <w:rPr>
          <w:caps w:val="0"/>
          <w:lang w:val="en-US" w:eastAsia="ko-KR"/>
        </w:rPr>
        <w:t xml:space="preserve"> </w:t>
      </w:r>
      <w:r w:rsidRPr="00F36261">
        <w:rPr>
          <w:rFonts w:eastAsia="Malgun Gothic"/>
          <w:caps w:val="0"/>
          <w:lang w:val="en-US" w:eastAsia="ko-KR"/>
        </w:rPr>
        <w:t>q</w:t>
      </w:r>
      <w:r w:rsidRPr="00F36261">
        <w:rPr>
          <w:caps w:val="0"/>
          <w:lang w:val="en-US" w:eastAsia="ko-KR"/>
        </w:rPr>
        <w:t>uarter</w:t>
      </w:r>
    </w:p>
    <w:p w:rsidR="000A29D9" w:rsidRPr="00F36261" w:rsidRDefault="000A29D9" w:rsidP="000A29D9">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17</w:t>
      </w:r>
      <w:r w:rsidRPr="00F36261">
        <w:rPr>
          <w:caps w:val="0"/>
          <w:szCs w:val="18"/>
          <w:lang w:val="en-US"/>
        </w:rPr>
        <w:t>)</w:t>
      </w:r>
      <w:r w:rsidRPr="00F36261">
        <w:rPr>
          <w:caps w:val="0"/>
          <w:szCs w:val="18"/>
          <w:lang w:val="en-US"/>
        </w:rPr>
        <w:tab/>
      </w:r>
      <w:r w:rsidRPr="00F36261">
        <w:rPr>
          <w:caps w:val="0"/>
          <w:lang w:val="en-US" w:eastAsia="ko-KR"/>
        </w:rPr>
        <w:t>Joint session of Q6/17 and Q7/17 on “IPTV security”, T</w:t>
      </w:r>
      <w:r w:rsidRPr="00F36261">
        <w:rPr>
          <w:rFonts w:eastAsia="Malgun Gothic"/>
          <w:caps w:val="0"/>
          <w:lang w:val="en-US" w:eastAsia="ko-KR"/>
        </w:rPr>
        <w:t>H</w:t>
      </w:r>
      <w:r w:rsidRPr="00F36261">
        <w:rPr>
          <w:caps w:val="0"/>
          <w:lang w:val="en-US" w:eastAsia="ko-KR"/>
        </w:rPr>
        <w:t xml:space="preserve">U 30 August 2012, </w:t>
      </w:r>
      <w:r w:rsidRPr="00F36261">
        <w:rPr>
          <w:rFonts w:eastAsia="Malgun Gothic"/>
          <w:caps w:val="0"/>
          <w:lang w:val="en-US" w:eastAsia="ko-KR"/>
        </w:rPr>
        <w:t>3</w:t>
      </w:r>
      <w:r w:rsidRPr="00F36261">
        <w:rPr>
          <w:rFonts w:eastAsia="Malgun Gothic"/>
          <w:caps w:val="0"/>
          <w:vertAlign w:val="superscript"/>
          <w:lang w:val="en-US" w:eastAsia="ko-KR"/>
        </w:rPr>
        <w:t>rd</w:t>
      </w:r>
      <w:r w:rsidRPr="00F36261">
        <w:rPr>
          <w:rFonts w:eastAsia="Malgun Gothic"/>
          <w:caps w:val="0"/>
          <w:lang w:val="en-US" w:eastAsia="ko-KR"/>
        </w:rPr>
        <w:t xml:space="preserve"> </w:t>
      </w:r>
      <w:r w:rsidRPr="00F36261">
        <w:rPr>
          <w:caps w:val="0"/>
          <w:lang w:val="en-US" w:eastAsia="ko-KR"/>
        </w:rPr>
        <w:t xml:space="preserve">and </w:t>
      </w:r>
      <w:r w:rsidRPr="00F36261">
        <w:rPr>
          <w:rFonts w:eastAsia="Malgun Gothic"/>
          <w:caps w:val="0"/>
          <w:lang w:val="en-US" w:eastAsia="ko-KR"/>
        </w:rPr>
        <w:t>4</w:t>
      </w:r>
      <w:r w:rsidRPr="00F36261">
        <w:rPr>
          <w:rFonts w:eastAsia="Malgun Gothic"/>
          <w:caps w:val="0"/>
          <w:vertAlign w:val="superscript"/>
          <w:lang w:val="en-US" w:eastAsia="ko-KR"/>
        </w:rPr>
        <w:t>th</w:t>
      </w:r>
      <w:r w:rsidRPr="00F36261">
        <w:rPr>
          <w:rFonts w:eastAsia="Malgun Gothic"/>
          <w:caps w:val="0"/>
          <w:lang w:val="en-US" w:eastAsia="ko-KR"/>
        </w:rPr>
        <w:t xml:space="preserve"> q</w:t>
      </w:r>
      <w:r w:rsidRPr="00F36261">
        <w:rPr>
          <w:caps w:val="0"/>
          <w:lang w:val="en-US" w:eastAsia="ko-KR"/>
        </w:rPr>
        <w:t>uarter</w:t>
      </w:r>
    </w:p>
    <w:p w:rsidR="000A29D9" w:rsidRPr="00F36261" w:rsidRDefault="000A29D9" w:rsidP="000A29D9">
      <w:pPr>
        <w:pStyle w:val="Footer"/>
        <w:tabs>
          <w:tab w:val="left" w:pos="840"/>
          <w:tab w:val="left" w:pos="900"/>
        </w:tabs>
        <w:rPr>
          <w:rFonts w:eastAsia="Malgun Gothic"/>
          <w:caps w:val="0"/>
          <w:szCs w:val="18"/>
          <w:lang w:val="en-US"/>
        </w:rPr>
      </w:pPr>
      <w:r w:rsidRPr="00F36261">
        <w:rPr>
          <w:rFonts w:eastAsia="Malgun Gothic"/>
          <w:caps w:val="0"/>
          <w:szCs w:val="18"/>
          <w:lang w:val="en-US" w:eastAsia="ko-KR"/>
        </w:rPr>
        <w:t>18</w:t>
      </w:r>
      <w:r w:rsidRPr="00F36261">
        <w:rPr>
          <w:caps w:val="0"/>
          <w:szCs w:val="18"/>
          <w:lang w:val="en-US"/>
        </w:rPr>
        <w:t>)</w:t>
      </w:r>
      <w:r w:rsidRPr="00F36261">
        <w:rPr>
          <w:caps w:val="0"/>
          <w:szCs w:val="18"/>
          <w:lang w:val="en-US"/>
        </w:rPr>
        <w:tab/>
      </w:r>
      <w:r w:rsidRPr="00F36261">
        <w:rPr>
          <w:caps w:val="0"/>
          <w:lang w:val="en-US" w:eastAsia="ko-KR"/>
        </w:rPr>
        <w:t>Joint session of Q</w:t>
      </w:r>
      <w:r w:rsidRPr="00F36261">
        <w:rPr>
          <w:rFonts w:eastAsia="SimSun"/>
          <w:caps w:val="0"/>
          <w:lang w:val="en-US" w:eastAsia="ko-KR"/>
        </w:rPr>
        <w:t>7</w:t>
      </w:r>
      <w:r w:rsidRPr="00F36261">
        <w:rPr>
          <w:caps w:val="0"/>
          <w:lang w:val="en-US" w:eastAsia="ko-KR"/>
        </w:rPr>
        <w:t>/17 and Q</w:t>
      </w:r>
      <w:r w:rsidRPr="00F36261">
        <w:rPr>
          <w:rFonts w:eastAsia="SimSun"/>
          <w:caps w:val="0"/>
          <w:lang w:val="en-US" w:eastAsia="ko-KR"/>
        </w:rPr>
        <w:t>10</w:t>
      </w:r>
      <w:r w:rsidRPr="00F36261">
        <w:rPr>
          <w:caps w:val="0"/>
          <w:lang w:val="en-US" w:eastAsia="ko-KR"/>
        </w:rPr>
        <w:t>/17 on “</w:t>
      </w:r>
      <w:r w:rsidRPr="00F36261">
        <w:rPr>
          <w:rFonts w:eastAsia="SimSun"/>
          <w:caps w:val="0"/>
          <w:lang w:val="en-US" w:eastAsia="ko-KR"/>
        </w:rPr>
        <w:t>X.sap-4</w:t>
      </w:r>
      <w:r w:rsidRPr="00F36261">
        <w:rPr>
          <w:rFonts w:eastAsia="Malgun Gothic"/>
          <w:caps w:val="0"/>
          <w:lang w:val="en-US" w:eastAsia="ko-KR"/>
        </w:rPr>
        <w:t xml:space="preserve">, </w:t>
      </w:r>
      <w:r w:rsidRPr="00F36261">
        <w:rPr>
          <w:rFonts w:eastAsia="SimSun"/>
          <w:caps w:val="0"/>
          <w:lang w:val="en-US" w:eastAsia="ko-KR"/>
        </w:rPr>
        <w:t>SAML2.0/Amd.1, XACML2.0/Amd.1 and XACML3.0</w:t>
      </w:r>
      <w:r w:rsidRPr="00F36261">
        <w:rPr>
          <w:caps w:val="0"/>
          <w:lang w:val="en-US" w:eastAsia="ko-KR"/>
        </w:rPr>
        <w:t xml:space="preserve">”, </w:t>
      </w:r>
      <w:r w:rsidRPr="00F36261">
        <w:rPr>
          <w:rFonts w:eastAsia="SimSun"/>
          <w:caps w:val="0"/>
          <w:lang w:val="en-US" w:eastAsia="ko-KR"/>
        </w:rPr>
        <w:t>FRI</w:t>
      </w:r>
      <w:r w:rsidRPr="00F36261">
        <w:rPr>
          <w:caps w:val="0"/>
          <w:lang w:val="en-US" w:eastAsia="ko-KR"/>
        </w:rPr>
        <w:t xml:space="preserve"> </w:t>
      </w:r>
      <w:r w:rsidRPr="00F36261">
        <w:rPr>
          <w:rFonts w:eastAsia="Malgun Gothic"/>
          <w:caps w:val="0"/>
          <w:lang w:val="en-US" w:eastAsia="ko-KR"/>
        </w:rPr>
        <w:t>31</w:t>
      </w:r>
      <w:r w:rsidRPr="00F36261">
        <w:rPr>
          <w:caps w:val="0"/>
          <w:lang w:val="en-US" w:eastAsia="ko-KR"/>
        </w:rPr>
        <w:t xml:space="preserve"> August 2012, 1</w:t>
      </w:r>
      <w:r w:rsidRPr="00F36261">
        <w:rPr>
          <w:caps w:val="0"/>
          <w:vertAlign w:val="superscript"/>
          <w:lang w:val="en-US" w:eastAsia="ko-KR"/>
        </w:rPr>
        <w:t>st</w:t>
      </w:r>
      <w:r w:rsidRPr="00F36261">
        <w:rPr>
          <w:rFonts w:eastAsia="Malgun Gothic"/>
          <w:caps w:val="0"/>
          <w:vertAlign w:val="superscript"/>
          <w:lang w:val="en-US" w:eastAsia="ko-KR"/>
        </w:rPr>
        <w:t xml:space="preserve"> </w:t>
      </w:r>
      <w:r w:rsidRPr="00F36261">
        <w:rPr>
          <w:caps w:val="0"/>
          <w:lang w:val="en-US" w:eastAsia="ko-KR"/>
        </w:rPr>
        <w:t>and 2</w:t>
      </w:r>
      <w:r w:rsidRPr="00F36261">
        <w:rPr>
          <w:caps w:val="0"/>
          <w:vertAlign w:val="superscript"/>
          <w:lang w:val="en-US" w:eastAsia="ko-KR"/>
        </w:rPr>
        <w:t>nd</w:t>
      </w:r>
      <w:r w:rsidRPr="00F36261">
        <w:rPr>
          <w:caps w:val="0"/>
          <w:lang w:val="en-US" w:eastAsia="ko-KR"/>
        </w:rPr>
        <w:t xml:space="preserve"> </w:t>
      </w:r>
      <w:r w:rsidRPr="00F36261">
        <w:rPr>
          <w:rFonts w:eastAsia="Malgun Gothic"/>
          <w:caps w:val="0"/>
          <w:lang w:val="en-US" w:eastAsia="ko-KR"/>
        </w:rPr>
        <w:t>q</w:t>
      </w:r>
      <w:r w:rsidRPr="00F36261">
        <w:rPr>
          <w:caps w:val="0"/>
          <w:lang w:val="en-US" w:eastAsia="ko-KR"/>
        </w:rPr>
        <w:t>uarter</w:t>
      </w:r>
    </w:p>
    <w:p w:rsidR="000A29D9" w:rsidRPr="00F36261" w:rsidRDefault="000A29D9" w:rsidP="000A29D9">
      <w:pPr>
        <w:pStyle w:val="Footer"/>
        <w:tabs>
          <w:tab w:val="left" w:pos="840"/>
          <w:tab w:val="left" w:pos="900"/>
        </w:tabs>
        <w:rPr>
          <w:caps w:val="0"/>
          <w:lang w:val="en-US" w:eastAsia="ko-KR"/>
        </w:rPr>
      </w:pPr>
      <w:r w:rsidRPr="00F36261">
        <w:rPr>
          <w:rFonts w:eastAsia="Malgun Gothic"/>
          <w:caps w:val="0"/>
          <w:szCs w:val="18"/>
          <w:lang w:val="en-US" w:eastAsia="ko-KR"/>
        </w:rPr>
        <w:t>19</w:t>
      </w:r>
      <w:r w:rsidRPr="00F36261">
        <w:rPr>
          <w:caps w:val="0"/>
          <w:szCs w:val="18"/>
          <w:lang w:val="en-US"/>
        </w:rPr>
        <w:t>)</w:t>
      </w:r>
      <w:r w:rsidRPr="00F36261">
        <w:rPr>
          <w:caps w:val="0"/>
          <w:szCs w:val="18"/>
          <w:lang w:val="en-US"/>
        </w:rPr>
        <w:tab/>
      </w:r>
      <w:r w:rsidRPr="00F36261">
        <w:rPr>
          <w:caps w:val="0"/>
          <w:lang w:val="en-US" w:eastAsia="ko-KR"/>
        </w:rPr>
        <w:t>Joint session of Q</w:t>
      </w:r>
      <w:r w:rsidRPr="00F36261">
        <w:rPr>
          <w:rFonts w:eastAsia="Malgun Gothic"/>
          <w:caps w:val="0"/>
          <w:lang w:val="en-US" w:eastAsia="ko-KR"/>
        </w:rPr>
        <w:t>2</w:t>
      </w:r>
      <w:r w:rsidRPr="00F36261">
        <w:rPr>
          <w:caps w:val="0"/>
          <w:lang w:val="en-US" w:eastAsia="ko-KR"/>
        </w:rPr>
        <w:t>/</w:t>
      </w:r>
      <w:r w:rsidRPr="00F36261">
        <w:rPr>
          <w:rFonts w:eastAsia="Malgun Gothic"/>
          <w:caps w:val="0"/>
          <w:lang w:val="en-US" w:eastAsia="ko-KR"/>
        </w:rPr>
        <w:t>1</w:t>
      </w:r>
      <w:r w:rsidRPr="00F36261">
        <w:rPr>
          <w:caps w:val="0"/>
          <w:lang w:val="en-US" w:eastAsia="ko-KR"/>
        </w:rPr>
        <w:t>7</w:t>
      </w:r>
      <w:r w:rsidRPr="00F36261">
        <w:rPr>
          <w:rFonts w:eastAsia="Malgun Gothic"/>
          <w:caps w:val="0"/>
          <w:lang w:val="en-US" w:eastAsia="ko-KR"/>
        </w:rPr>
        <w:t>, Q7/17</w:t>
      </w:r>
      <w:r w:rsidRPr="00F36261">
        <w:rPr>
          <w:caps w:val="0"/>
          <w:lang w:val="en-US" w:eastAsia="ko-KR"/>
        </w:rPr>
        <w:t xml:space="preserve"> and Q</w:t>
      </w:r>
      <w:r w:rsidRPr="00F36261">
        <w:rPr>
          <w:rFonts w:eastAsia="Malgun Gothic"/>
          <w:caps w:val="0"/>
          <w:lang w:val="en-US" w:eastAsia="ko-KR"/>
        </w:rPr>
        <w:t>10</w:t>
      </w:r>
      <w:r w:rsidRPr="00F36261">
        <w:rPr>
          <w:caps w:val="0"/>
          <w:lang w:val="en-US" w:eastAsia="ko-KR"/>
        </w:rPr>
        <w:t>/17</w:t>
      </w:r>
      <w:r w:rsidRPr="00F36261">
        <w:rPr>
          <w:rFonts w:eastAsia="Malgun Gothic"/>
          <w:caps w:val="0"/>
          <w:lang w:val="en-US" w:eastAsia="ko-KR"/>
        </w:rPr>
        <w:t xml:space="preserve"> on “X.hsn”</w:t>
      </w:r>
      <w:r w:rsidRPr="00F36261">
        <w:rPr>
          <w:caps w:val="0"/>
          <w:lang w:val="en-US" w:eastAsia="ko-KR"/>
        </w:rPr>
        <w:t xml:space="preserve">, </w:t>
      </w:r>
      <w:r w:rsidRPr="00F36261">
        <w:rPr>
          <w:rFonts w:eastAsia="Malgun Gothic"/>
          <w:caps w:val="0"/>
          <w:lang w:val="en-US" w:eastAsia="ko-KR"/>
        </w:rPr>
        <w:t>FRI</w:t>
      </w:r>
      <w:r w:rsidRPr="00F36261">
        <w:rPr>
          <w:caps w:val="0"/>
          <w:lang w:val="en-US" w:eastAsia="ko-KR"/>
        </w:rPr>
        <w:t xml:space="preserve"> </w:t>
      </w:r>
      <w:r w:rsidRPr="00F36261">
        <w:rPr>
          <w:rFonts w:eastAsia="Malgun Gothic"/>
          <w:caps w:val="0"/>
          <w:lang w:val="en-US" w:eastAsia="ko-KR"/>
        </w:rPr>
        <w:t>31</w:t>
      </w:r>
      <w:r w:rsidRPr="00F36261">
        <w:rPr>
          <w:caps w:val="0"/>
          <w:lang w:val="en-US" w:eastAsia="ko-KR"/>
        </w:rPr>
        <w:t xml:space="preserve"> August 2012, </w:t>
      </w:r>
      <w:r w:rsidRPr="00F36261">
        <w:rPr>
          <w:rFonts w:eastAsia="Malgun Gothic"/>
          <w:caps w:val="0"/>
          <w:lang w:val="en-US" w:eastAsia="ko-KR"/>
        </w:rPr>
        <w:t>4</w:t>
      </w:r>
      <w:r w:rsidRPr="00F36261">
        <w:rPr>
          <w:rFonts w:eastAsia="Malgun Gothic"/>
          <w:caps w:val="0"/>
          <w:vertAlign w:val="superscript"/>
          <w:lang w:val="en-US" w:eastAsia="ko-KR"/>
        </w:rPr>
        <w:t>th</w:t>
      </w:r>
      <w:r w:rsidRPr="00F36261">
        <w:rPr>
          <w:rFonts w:eastAsia="Malgun Gothic"/>
          <w:caps w:val="0"/>
          <w:lang w:val="en-US" w:eastAsia="ko-KR"/>
        </w:rPr>
        <w:t xml:space="preserve"> q</w:t>
      </w:r>
      <w:r w:rsidRPr="00F36261">
        <w:rPr>
          <w:caps w:val="0"/>
          <w:lang w:val="en-US" w:eastAsia="ko-KR"/>
        </w:rPr>
        <w:t>uarter</w:t>
      </w:r>
    </w:p>
    <w:p w:rsidR="000A29D9" w:rsidRPr="00F36261" w:rsidRDefault="000A29D9" w:rsidP="000A29D9">
      <w:pPr>
        <w:pStyle w:val="Footer"/>
        <w:tabs>
          <w:tab w:val="left" w:pos="840"/>
          <w:tab w:val="left" w:pos="900"/>
        </w:tabs>
        <w:rPr>
          <w:caps w:val="0"/>
          <w:lang w:val="en-US" w:eastAsia="ko-KR"/>
        </w:rPr>
      </w:pPr>
      <w:r w:rsidRPr="00F36261">
        <w:rPr>
          <w:caps w:val="0"/>
          <w:lang w:val="en-US" w:eastAsia="ko-KR"/>
        </w:rPr>
        <w:t>20)</w:t>
      </w:r>
      <w:r w:rsidRPr="00F36261">
        <w:rPr>
          <w:caps w:val="0"/>
          <w:lang w:val="en-US" w:eastAsia="ko-KR"/>
        </w:rPr>
        <w:tab/>
        <w:t>Jointly with JCA-CIT and/or Q14/17</w:t>
      </w:r>
    </w:p>
    <w:p w:rsidR="000A29D9" w:rsidRPr="00F36261" w:rsidRDefault="000A29D9" w:rsidP="000A29D9">
      <w:pPr>
        <w:pStyle w:val="Footer"/>
        <w:tabs>
          <w:tab w:val="left" w:pos="840"/>
          <w:tab w:val="left" w:pos="900"/>
        </w:tabs>
        <w:rPr>
          <w:caps w:val="0"/>
          <w:lang w:val="en-US" w:eastAsia="ko-KR"/>
        </w:rPr>
      </w:pPr>
      <w:r w:rsidRPr="00F36261">
        <w:rPr>
          <w:caps w:val="0"/>
          <w:lang w:val="en-US" w:eastAsia="ko-KR"/>
        </w:rPr>
        <w:t>21)</w:t>
      </w:r>
      <w:r w:rsidRPr="00F36261">
        <w:rPr>
          <w:caps w:val="0"/>
          <w:lang w:val="en-US" w:eastAsia="ko-KR"/>
        </w:rPr>
        <w:tab/>
        <w:t>GoToMeeting w. PSTN audio-bridge dial-in requested</w:t>
      </w:r>
    </w:p>
    <w:p w:rsidR="000A29D9" w:rsidRPr="00F36261" w:rsidRDefault="000A29D9" w:rsidP="000A29D9">
      <w:pPr>
        <w:pStyle w:val="Footer"/>
        <w:tabs>
          <w:tab w:val="left" w:pos="840"/>
          <w:tab w:val="left" w:pos="900"/>
        </w:tabs>
        <w:rPr>
          <w:caps w:val="0"/>
          <w:lang w:val="en-US" w:eastAsia="ko-KR"/>
        </w:rPr>
      </w:pPr>
      <w:r w:rsidRPr="00F36261">
        <w:rPr>
          <w:caps w:val="0"/>
          <w:lang w:val="en-US" w:eastAsia="ko-KR"/>
        </w:rPr>
        <w:t>22)</w:t>
      </w:r>
      <w:r w:rsidRPr="00F36261">
        <w:rPr>
          <w:caps w:val="0"/>
          <w:lang w:val="en-US" w:eastAsia="ko-KR"/>
        </w:rPr>
        <w:tab/>
        <w:t>Joint session of Q2/17, Q3/17 and Q10/17 on X.ncns-1, MON, 3 September 2012, 3</w:t>
      </w:r>
      <w:r w:rsidRPr="00F36261">
        <w:rPr>
          <w:caps w:val="0"/>
          <w:vertAlign w:val="superscript"/>
          <w:lang w:val="en-US" w:eastAsia="ko-KR"/>
        </w:rPr>
        <w:t>rd</w:t>
      </w:r>
      <w:r w:rsidRPr="00F36261">
        <w:rPr>
          <w:caps w:val="0"/>
          <w:lang w:val="en-US" w:eastAsia="ko-KR"/>
        </w:rPr>
        <w:t xml:space="preserve"> quarter.</w:t>
      </w:r>
    </w:p>
    <w:p w:rsidR="000A29D9" w:rsidRPr="00F36261" w:rsidRDefault="000A29D9" w:rsidP="000A29D9">
      <w:pPr>
        <w:pStyle w:val="Footer"/>
        <w:tabs>
          <w:tab w:val="left" w:pos="840"/>
          <w:tab w:val="left" w:pos="900"/>
        </w:tabs>
        <w:rPr>
          <w:caps w:val="0"/>
          <w:lang w:val="en-US" w:eastAsia="ko-KR"/>
        </w:rPr>
      </w:pPr>
      <w:r w:rsidRPr="00F36261">
        <w:rPr>
          <w:caps w:val="0"/>
          <w:lang w:val="en-US" w:eastAsia="ko-KR"/>
        </w:rPr>
        <w:t>23)</w:t>
      </w:r>
      <w:r w:rsidRPr="00F36261">
        <w:rPr>
          <w:caps w:val="0"/>
          <w:lang w:val="en-US" w:eastAsia="ko-KR"/>
        </w:rPr>
        <w:tab/>
        <w:t xml:space="preserve">Joint session of Q3/17 </w:t>
      </w:r>
      <w:r>
        <w:rPr>
          <w:caps w:val="0"/>
          <w:lang w:val="en-US" w:eastAsia="ko-KR"/>
        </w:rPr>
        <w:t>and</w:t>
      </w:r>
      <w:r w:rsidRPr="00F36261">
        <w:rPr>
          <w:caps w:val="0"/>
          <w:lang w:val="en-US" w:eastAsia="ko-KR"/>
        </w:rPr>
        <w:t xml:space="preserve"> Q10/17 on THU 30 August, 4</w:t>
      </w:r>
      <w:r w:rsidRPr="00F36261">
        <w:rPr>
          <w:caps w:val="0"/>
          <w:vertAlign w:val="superscript"/>
          <w:lang w:val="en-US" w:eastAsia="ko-KR"/>
        </w:rPr>
        <w:t>th</w:t>
      </w:r>
      <w:r w:rsidRPr="00F36261">
        <w:rPr>
          <w:caps w:val="0"/>
          <w:lang w:val="en-US" w:eastAsia="ko-KR"/>
        </w:rPr>
        <w:t xml:space="preserve"> quarter.</w:t>
      </w:r>
    </w:p>
    <w:p w:rsidR="000A29D9" w:rsidRDefault="000A29D9" w:rsidP="000A29D9">
      <w:pPr>
        <w:pStyle w:val="Footer"/>
        <w:tabs>
          <w:tab w:val="left" w:pos="840"/>
          <w:tab w:val="left" w:pos="900"/>
        </w:tabs>
        <w:rPr>
          <w:caps w:val="0"/>
          <w:lang w:val="en-US" w:eastAsia="ko-KR"/>
        </w:rPr>
      </w:pPr>
      <w:r w:rsidRPr="00F36261">
        <w:rPr>
          <w:caps w:val="0"/>
          <w:lang w:val="en-US" w:eastAsia="ko-KR"/>
        </w:rPr>
        <w:t>24)</w:t>
      </w:r>
      <w:r w:rsidRPr="00F36261">
        <w:rPr>
          <w:caps w:val="0"/>
          <w:lang w:val="en-US" w:eastAsia="ko-KR"/>
        </w:rPr>
        <w:tab/>
        <w:t xml:space="preserve">Joint session of Q3/17 </w:t>
      </w:r>
      <w:r>
        <w:rPr>
          <w:caps w:val="0"/>
          <w:lang w:val="en-US" w:eastAsia="ko-KR"/>
        </w:rPr>
        <w:t>and</w:t>
      </w:r>
      <w:r w:rsidRPr="00F36261">
        <w:rPr>
          <w:caps w:val="0"/>
          <w:lang w:val="en-US" w:eastAsia="ko-KR"/>
        </w:rPr>
        <w:t xml:space="preserve"> Q8/17 on FRI 31 August, 2</w:t>
      </w:r>
      <w:r w:rsidRPr="00F36261">
        <w:rPr>
          <w:caps w:val="0"/>
          <w:vertAlign w:val="superscript"/>
          <w:lang w:val="en-US" w:eastAsia="ko-KR"/>
        </w:rPr>
        <w:t>nd</w:t>
      </w:r>
      <w:r w:rsidRPr="00F36261">
        <w:rPr>
          <w:caps w:val="0"/>
          <w:lang w:val="en-US" w:eastAsia="ko-KR"/>
        </w:rPr>
        <w:t xml:space="preserve"> quarter.</w:t>
      </w:r>
    </w:p>
    <w:p w:rsidR="000A29D9" w:rsidRPr="00853F5E" w:rsidRDefault="000A29D9" w:rsidP="000A29D9">
      <w:pPr>
        <w:pStyle w:val="Footer"/>
        <w:tabs>
          <w:tab w:val="left" w:pos="840"/>
          <w:tab w:val="left" w:pos="900"/>
        </w:tabs>
        <w:rPr>
          <w:caps w:val="0"/>
          <w:szCs w:val="18"/>
          <w:lang w:val="en-US"/>
        </w:rPr>
      </w:pPr>
      <w:r>
        <w:rPr>
          <w:caps w:val="0"/>
          <w:lang w:val="en-US" w:eastAsia="ko-KR"/>
        </w:rPr>
        <w:t>25)</w:t>
      </w:r>
      <w:r>
        <w:rPr>
          <w:caps w:val="0"/>
          <w:lang w:val="en-US" w:eastAsia="ko-KR"/>
        </w:rPr>
        <w:tab/>
      </w:r>
      <w:r w:rsidRPr="00853F5E">
        <w:rPr>
          <w:caps w:val="0"/>
          <w:szCs w:val="18"/>
          <w:lang w:val="en-US"/>
        </w:rPr>
        <w:t xml:space="preserve">IoT-GSI from </w:t>
      </w:r>
      <w:r>
        <w:rPr>
          <w:caps w:val="0"/>
          <w:szCs w:val="18"/>
          <w:lang w:val="en-US"/>
        </w:rPr>
        <w:t>3</w:t>
      </w:r>
      <w:r w:rsidRPr="00853F5E">
        <w:rPr>
          <w:caps w:val="0"/>
          <w:szCs w:val="18"/>
          <w:lang w:val="en-US"/>
        </w:rPr>
        <w:t xml:space="preserve"> – </w:t>
      </w:r>
      <w:r>
        <w:rPr>
          <w:caps w:val="0"/>
          <w:szCs w:val="18"/>
          <w:lang w:val="en-US"/>
        </w:rPr>
        <w:t>7</w:t>
      </w:r>
      <w:r w:rsidRPr="00853F5E">
        <w:rPr>
          <w:caps w:val="0"/>
          <w:szCs w:val="18"/>
          <w:lang w:val="en-US"/>
        </w:rPr>
        <w:t xml:space="preserve"> </w:t>
      </w:r>
      <w:r>
        <w:rPr>
          <w:caps w:val="0"/>
          <w:szCs w:val="18"/>
          <w:lang w:val="en-US"/>
        </w:rPr>
        <w:t>September</w:t>
      </w:r>
      <w:r w:rsidRPr="00853F5E">
        <w:rPr>
          <w:caps w:val="0"/>
          <w:szCs w:val="18"/>
          <w:lang w:val="en-US"/>
        </w:rPr>
        <w:t xml:space="preserve"> 201</w:t>
      </w:r>
      <w:r>
        <w:rPr>
          <w:caps w:val="0"/>
          <w:szCs w:val="18"/>
          <w:lang w:val="en-US"/>
        </w:rPr>
        <w:t>2</w:t>
      </w:r>
      <w:r w:rsidRPr="00853F5E">
        <w:rPr>
          <w:caps w:val="0"/>
          <w:szCs w:val="18"/>
          <w:lang w:val="en-US"/>
        </w:rPr>
        <w:t>. IoT security work items under Q6/17: X.usnsec-3 and X.unsec-1.</w:t>
      </w:r>
    </w:p>
    <w:p w:rsidR="000A29D9" w:rsidRDefault="000A29D9" w:rsidP="000A29D9">
      <w:pPr>
        <w:pStyle w:val="Footer"/>
        <w:tabs>
          <w:tab w:val="left" w:pos="840"/>
          <w:tab w:val="left" w:pos="900"/>
        </w:tabs>
        <w:rPr>
          <w:caps w:val="0"/>
          <w:szCs w:val="18"/>
          <w:lang w:val="en-US"/>
        </w:rPr>
      </w:pPr>
    </w:p>
    <w:p w:rsidR="000A29D9" w:rsidRPr="00F36261" w:rsidRDefault="000A29D9" w:rsidP="000A29D9">
      <w:pPr>
        <w:pStyle w:val="Footer"/>
        <w:tabs>
          <w:tab w:val="left" w:pos="840"/>
          <w:tab w:val="left" w:pos="900"/>
        </w:tabs>
        <w:rPr>
          <w:caps w:val="0"/>
          <w:szCs w:val="18"/>
          <w:lang w:val="en-US"/>
        </w:rPr>
      </w:pPr>
    </w:p>
    <w:p w:rsidR="000A29D9" w:rsidRPr="00F36261" w:rsidRDefault="000A29D9" w:rsidP="000A29D9">
      <w:pPr>
        <w:pStyle w:val="Footer"/>
        <w:tabs>
          <w:tab w:val="left" w:pos="840"/>
          <w:tab w:val="left" w:pos="900"/>
        </w:tabs>
        <w:rPr>
          <w:caps w:val="0"/>
          <w:szCs w:val="18"/>
          <w:lang w:val="en-US"/>
        </w:rPr>
      </w:pPr>
      <w:r w:rsidRPr="00F36261">
        <w:rPr>
          <w:caps w:val="0"/>
          <w:szCs w:val="18"/>
          <w:lang w:val="en-US"/>
        </w:rPr>
        <w:t>T1) Tutorial: “SG 17 Orientation session for newcomers &amp; Newcomer’s discussion with SG 17 management”, WED 29 August 2012, 12:30 – 13:30; Arkadiy Kremer,</w:t>
      </w:r>
      <w:r w:rsidRPr="00F36261">
        <w:rPr>
          <w:caps w:val="0"/>
          <w:szCs w:val="18"/>
          <w:lang w:val="en-US"/>
        </w:rPr>
        <w:br/>
        <w:t xml:space="preserve">       SG 17 Chairman, SG 17 Vice chairs</w:t>
      </w:r>
    </w:p>
    <w:p w:rsidR="000A29D9" w:rsidRPr="00431117" w:rsidRDefault="000A29D9" w:rsidP="000A29D9">
      <w:pPr>
        <w:pStyle w:val="Footer"/>
        <w:tabs>
          <w:tab w:val="left" w:pos="840"/>
          <w:tab w:val="left" w:pos="900"/>
        </w:tabs>
        <w:rPr>
          <w:caps w:val="0"/>
          <w:szCs w:val="18"/>
          <w:lang w:val="fr-CH"/>
        </w:rPr>
      </w:pPr>
      <w:r w:rsidRPr="00431117">
        <w:rPr>
          <w:caps w:val="0"/>
          <w:szCs w:val="18"/>
          <w:lang w:val="fr-CH"/>
        </w:rPr>
        <w:t xml:space="preserve">T2) Tutorial: “ ”, THU 30 August 2012, 13:30 – 14:30, </w:t>
      </w:r>
    </w:p>
    <w:p w:rsidR="000A29D9" w:rsidRPr="00431117" w:rsidRDefault="000A29D9" w:rsidP="000A29D9">
      <w:pPr>
        <w:pStyle w:val="Footer"/>
        <w:tabs>
          <w:tab w:val="left" w:pos="840"/>
          <w:tab w:val="left" w:pos="900"/>
        </w:tabs>
        <w:rPr>
          <w:caps w:val="0"/>
          <w:szCs w:val="18"/>
          <w:lang w:val="fr-CH"/>
        </w:rPr>
      </w:pPr>
      <w:r w:rsidRPr="00431117">
        <w:rPr>
          <w:caps w:val="0"/>
          <w:szCs w:val="18"/>
          <w:lang w:val="fr-CH"/>
        </w:rPr>
        <w:t xml:space="preserve">T3) Tutorial: “ ”, FRI 31 August 2012, 13:30 – 14:30, </w:t>
      </w:r>
    </w:p>
    <w:p w:rsidR="000A29D9" w:rsidRPr="00431117" w:rsidRDefault="000A29D9" w:rsidP="000A29D9">
      <w:pPr>
        <w:pStyle w:val="Footer"/>
        <w:tabs>
          <w:tab w:val="left" w:pos="840"/>
          <w:tab w:val="left" w:pos="900"/>
        </w:tabs>
        <w:rPr>
          <w:caps w:val="0"/>
          <w:szCs w:val="18"/>
          <w:lang w:val="fr-CH"/>
        </w:rPr>
      </w:pPr>
      <w:r w:rsidRPr="00431117">
        <w:rPr>
          <w:caps w:val="0"/>
          <w:szCs w:val="18"/>
          <w:lang w:val="fr-CH"/>
        </w:rPr>
        <w:t xml:space="preserve">T4) Tutorial: “ ”, TUE 4 September 2012, 13:30 – 14:30, </w:t>
      </w:r>
    </w:p>
    <w:p w:rsidR="000A29D9" w:rsidRDefault="000A29D9" w:rsidP="000A29D9">
      <w:pPr>
        <w:pStyle w:val="Footer"/>
        <w:tabs>
          <w:tab w:val="left" w:pos="840"/>
          <w:tab w:val="left" w:pos="900"/>
        </w:tabs>
        <w:rPr>
          <w:caps w:val="0"/>
          <w:szCs w:val="18"/>
          <w:lang w:val="en-US"/>
        </w:rPr>
      </w:pPr>
      <w:r w:rsidRPr="00F36261">
        <w:rPr>
          <w:caps w:val="0"/>
          <w:szCs w:val="18"/>
          <w:lang w:val="en-US"/>
        </w:rPr>
        <w:t xml:space="preserve">T5) Tutorial: </w:t>
      </w:r>
      <w:r>
        <w:rPr>
          <w:caps w:val="0"/>
          <w:szCs w:val="18"/>
          <w:lang w:val="en-US"/>
        </w:rPr>
        <w:t>“CERN Security, Operations and Grid Security”, WED 5 September 2012, 13:30 – 14:30, Stefan Lueders, CERN</w:t>
      </w:r>
    </w:p>
    <w:p w:rsidR="000A29D9" w:rsidRPr="001F2A20" w:rsidRDefault="000A29D9" w:rsidP="000A29D9">
      <w:pPr>
        <w:spacing w:before="60"/>
        <w:rPr>
          <w:sz w:val="4"/>
          <w:szCs w:val="4"/>
          <w:lang w:val="en-US"/>
        </w:rPr>
      </w:pPr>
    </w:p>
    <w:p w:rsidR="00C4223E" w:rsidRDefault="00C4223E" w:rsidP="000A29D9">
      <w:pPr>
        <w:ind w:left="435" w:right="-194" w:hanging="435"/>
        <w:jc w:val="center"/>
        <w:rPr>
          <w:rFonts w:asciiTheme="majorBidi" w:hAnsiTheme="majorBidi" w:cstheme="majorBidi"/>
          <w:b/>
          <w:bCs/>
          <w:sz w:val="28"/>
          <w:szCs w:val="28"/>
          <w:lang w:val="en-US"/>
        </w:rPr>
        <w:sectPr w:rsidR="00C4223E" w:rsidSect="00C4223E">
          <w:headerReference w:type="default" r:id="rId34"/>
          <w:type w:val="oddPage"/>
          <w:pgSz w:w="16840" w:h="11907" w:orient="landscape" w:code="9"/>
          <w:pgMar w:top="680" w:right="1134" w:bottom="680" w:left="1134" w:header="567" w:footer="567" w:gutter="0"/>
          <w:cols w:space="720"/>
          <w:docGrid w:linePitch="360"/>
        </w:sectPr>
      </w:pPr>
    </w:p>
    <w:p w:rsidR="000A29D9" w:rsidRPr="002B541C" w:rsidRDefault="000A29D9" w:rsidP="000A29D9">
      <w:pPr>
        <w:ind w:left="435" w:right="-194" w:hanging="435"/>
        <w:jc w:val="center"/>
        <w:rPr>
          <w:rFonts w:asciiTheme="majorBidi" w:hAnsiTheme="majorBidi" w:cstheme="majorBidi"/>
          <w:b/>
          <w:bCs/>
          <w:sz w:val="28"/>
          <w:szCs w:val="28"/>
          <w:lang w:val="en-US"/>
        </w:rPr>
      </w:pPr>
      <w:r w:rsidRPr="002B541C">
        <w:rPr>
          <w:rFonts w:asciiTheme="majorBidi" w:hAnsiTheme="majorBidi" w:cstheme="majorBidi"/>
          <w:b/>
          <w:bCs/>
          <w:sz w:val="28"/>
          <w:szCs w:val="28"/>
          <w:lang w:val="en-US"/>
        </w:rPr>
        <w:lastRenderedPageBreak/>
        <w:t>ANNEX D</w:t>
      </w:r>
    </w:p>
    <w:p w:rsidR="000A29D9" w:rsidRPr="001F2A20" w:rsidRDefault="000A29D9" w:rsidP="000A29D9">
      <w:pPr>
        <w:ind w:left="435"/>
        <w:jc w:val="center"/>
        <w:rPr>
          <w:b/>
          <w:bCs/>
          <w:lang w:val="en-US"/>
        </w:rPr>
      </w:pPr>
      <w:r w:rsidRPr="001F2A20">
        <w:rPr>
          <w:b/>
          <w:bCs/>
          <w:lang w:val="en-US"/>
        </w:rPr>
        <w:t xml:space="preserve">Draft work </w:t>
      </w:r>
      <w:proofErr w:type="spellStart"/>
      <w:r w:rsidRPr="001F2A20">
        <w:rPr>
          <w:b/>
          <w:bCs/>
          <w:lang w:val="en-US"/>
        </w:rPr>
        <w:t>programme</w:t>
      </w:r>
      <w:proofErr w:type="spellEnd"/>
      <w:r w:rsidRPr="001F2A20">
        <w:rPr>
          <w:b/>
          <w:bCs/>
          <w:lang w:val="en-US"/>
        </w:rPr>
        <w:t xml:space="preserve"> for working parties and Questions</w:t>
      </w:r>
    </w:p>
    <w:p w:rsidR="000A29D9" w:rsidRPr="001F2A20" w:rsidRDefault="000A29D9" w:rsidP="000A29D9">
      <w:pPr>
        <w:spacing w:before="240"/>
        <w:ind w:left="435"/>
        <w:rPr>
          <w:b/>
          <w:bCs/>
          <w:lang w:val="en-US"/>
        </w:rPr>
      </w:pPr>
      <w:r w:rsidRPr="001F2A20">
        <w:rPr>
          <w:b/>
          <w:bCs/>
          <w:lang w:val="en-US"/>
        </w:rPr>
        <w:t>Working Party 1  -  Network and information security</w:t>
      </w:r>
    </w:p>
    <w:p w:rsidR="000A29D9" w:rsidRPr="001F2A20" w:rsidRDefault="000A29D9" w:rsidP="000A29D9">
      <w:pPr>
        <w:numPr>
          <w:ilvl w:val="0"/>
          <w:numId w:val="12"/>
        </w:numPr>
        <w:tabs>
          <w:tab w:val="clear" w:pos="719"/>
          <w:tab w:val="num" w:pos="1154"/>
        </w:tabs>
        <w:spacing w:before="60"/>
        <w:ind w:left="1154"/>
        <w:rPr>
          <w:b/>
          <w:bCs/>
          <w:lang w:val="en-US"/>
        </w:rPr>
      </w:pPr>
      <w:r w:rsidRPr="001F2A20">
        <w:rPr>
          <w:lang w:val="en-US"/>
        </w:rPr>
        <w:t>Review and approve results from interim activities</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Progress tasks related to implementation of WTSA-08 Resolutions, e.g., Res. 50, 52, 58</w:t>
      </w:r>
    </w:p>
    <w:p w:rsidR="000A29D9" w:rsidRPr="00C80C36" w:rsidRDefault="000A29D9" w:rsidP="000A29D9">
      <w:pPr>
        <w:numPr>
          <w:ilvl w:val="0"/>
          <w:numId w:val="12"/>
        </w:numPr>
        <w:tabs>
          <w:tab w:val="clear" w:pos="719"/>
          <w:tab w:val="num" w:pos="1154"/>
        </w:tabs>
        <w:spacing w:before="60"/>
        <w:ind w:left="1154"/>
        <w:rPr>
          <w:b/>
          <w:bCs/>
          <w:lang w:val="en-US"/>
        </w:rPr>
      </w:pPr>
      <w:r w:rsidRPr="00C80C36">
        <w:rPr>
          <w:lang w:val="en-US"/>
        </w:rPr>
        <w:t>Perform the lead study group (LSG) responsibilities for telecommunication security, including updating the LSG information on the SG 17 web page</w:t>
      </w:r>
    </w:p>
    <w:p w:rsidR="000A29D9" w:rsidRPr="001F2A20" w:rsidRDefault="000A29D9" w:rsidP="000A29D9">
      <w:pPr>
        <w:numPr>
          <w:ilvl w:val="0"/>
          <w:numId w:val="12"/>
        </w:numPr>
        <w:tabs>
          <w:tab w:val="clear" w:pos="719"/>
          <w:tab w:val="num" w:pos="1154"/>
        </w:tabs>
        <w:spacing w:before="60"/>
        <w:ind w:left="1154"/>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1"/>
        </w:numPr>
        <w:ind w:left="719" w:hanging="284"/>
        <w:rPr>
          <w:b/>
          <w:lang w:val="en-US"/>
        </w:rPr>
      </w:pPr>
      <w:r w:rsidRPr="001F2A20">
        <w:rPr>
          <w:b/>
          <w:lang w:val="en-US"/>
        </w:rPr>
        <w:t>Question 1/17  -  Telecommunications systems security project</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Study</w:t>
      </w:r>
      <w:r w:rsidRPr="001F2A20">
        <w:rPr>
          <w:lang w:val="en-US"/>
        </w:rPr>
        <w:t xml:space="preserve"> Group 17 meeting</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Coordinate lead study group responsibilities for telecommunication security</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Coordinate security subjects involving multiple SG 17 Questions</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Consider efficient collaboration with other standardization entities</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Progress the definition of a strategy for security standardization (top-down approach)</w:t>
      </w:r>
    </w:p>
    <w:p w:rsidR="000A29D9" w:rsidRPr="0080161A" w:rsidRDefault="000A29D9" w:rsidP="000A29D9">
      <w:pPr>
        <w:numPr>
          <w:ilvl w:val="0"/>
          <w:numId w:val="12"/>
        </w:numPr>
        <w:tabs>
          <w:tab w:val="clear" w:pos="719"/>
          <w:tab w:val="num" w:pos="1154"/>
        </w:tabs>
        <w:spacing w:before="60"/>
        <w:ind w:left="1156" w:hanging="437"/>
        <w:rPr>
          <w:lang w:val="en-US"/>
        </w:rPr>
      </w:pPr>
      <w:r w:rsidRPr="00AB6E23">
        <w:rPr>
          <w:lang w:val="en-US"/>
        </w:rPr>
        <w:t>Review status of the security manual</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Review and update the ICT security standards roadmap</w:t>
      </w:r>
    </w:p>
    <w:p w:rsidR="000A29D9" w:rsidRPr="0063631D" w:rsidRDefault="000A29D9" w:rsidP="000A29D9">
      <w:pPr>
        <w:numPr>
          <w:ilvl w:val="0"/>
          <w:numId w:val="12"/>
        </w:numPr>
        <w:tabs>
          <w:tab w:val="clear" w:pos="719"/>
          <w:tab w:val="num" w:pos="1154"/>
        </w:tabs>
        <w:spacing w:before="60"/>
        <w:ind w:left="1156" w:hanging="437"/>
        <w:rPr>
          <w:lang w:val="en-US"/>
        </w:rPr>
      </w:pPr>
      <w:r w:rsidRPr="0063631D">
        <w:rPr>
          <w:lang w:val="en-US"/>
        </w:rPr>
        <w:t xml:space="preserve">Review and </w:t>
      </w:r>
      <w:r>
        <w:rPr>
          <w:lang w:val="en-US"/>
        </w:rPr>
        <w:t>update</w:t>
      </w:r>
      <w:r w:rsidRPr="0063631D">
        <w:rPr>
          <w:lang w:val="en-US"/>
        </w:rPr>
        <w:t xml:space="preserve"> the Security Compendia including </w:t>
      </w:r>
      <w:r>
        <w:rPr>
          <w:lang w:val="en-US"/>
        </w:rPr>
        <w:t>m</w:t>
      </w:r>
      <w:r w:rsidRPr="0063631D">
        <w:rPr>
          <w:lang w:val="en-US"/>
        </w:rPr>
        <w:t>aintain</w:t>
      </w:r>
      <w:r>
        <w:rPr>
          <w:lang w:val="en-US"/>
        </w:rPr>
        <w:t>ing</w:t>
      </w:r>
      <w:r w:rsidRPr="0063631D">
        <w:rPr>
          <w:lang w:val="en-US"/>
        </w:rPr>
        <w:t xml:space="preserve"> the catalogue of ITU-T Recommendations dealing with security and the </w:t>
      </w:r>
      <w:r>
        <w:rPr>
          <w:lang w:val="en-US"/>
        </w:rPr>
        <w:t>catalog</w:t>
      </w:r>
      <w:r w:rsidRPr="0063631D">
        <w:rPr>
          <w:lang w:val="en-US"/>
        </w:rPr>
        <w:t xml:space="preserve"> of ITU-T approved security definitions</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Prepare material to promote ITU-T security work and attract additional participation (broch</w:t>
      </w:r>
      <w:r>
        <w:rPr>
          <w:lang w:val="en-US"/>
        </w:rPr>
        <w:t>ures, presentation slides, etc.)</w:t>
      </w:r>
    </w:p>
    <w:p w:rsidR="000A29D9" w:rsidRPr="001F2A20" w:rsidRDefault="000A29D9" w:rsidP="000A29D9">
      <w:pPr>
        <w:numPr>
          <w:ilvl w:val="0"/>
          <w:numId w:val="12"/>
        </w:numPr>
        <w:tabs>
          <w:tab w:val="clear" w:pos="719"/>
          <w:tab w:val="num" w:pos="1154"/>
        </w:tabs>
        <w:spacing w:before="60"/>
        <w:ind w:left="1154"/>
        <w:rPr>
          <w:szCs w:val="24"/>
          <w:lang w:val="en-US"/>
        </w:rPr>
      </w:pPr>
      <w:r w:rsidRPr="001F2A20">
        <w:rPr>
          <w:lang w:val="en-US"/>
        </w:rPr>
        <w:t>Review progress on the SG 17 initiative on business use of telecommunication/ICT security standards in coordination with Question 2/17</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 xml:space="preserve">Review and </w:t>
      </w:r>
      <w:r>
        <w:rPr>
          <w:lang w:val="en-US"/>
        </w:rPr>
        <w:t>suggest improvements to</w:t>
      </w:r>
      <w:r w:rsidRPr="001F2A20">
        <w:rPr>
          <w:lang w:val="en-US"/>
        </w:rPr>
        <w:t xml:space="preserve"> the ITU </w:t>
      </w:r>
      <w:proofErr w:type="spellStart"/>
      <w:r w:rsidRPr="001F2A20">
        <w:rPr>
          <w:lang w:val="en-US"/>
        </w:rPr>
        <w:t>Cybersecurity</w:t>
      </w:r>
      <w:proofErr w:type="spellEnd"/>
      <w:r w:rsidRPr="001F2A20">
        <w:rPr>
          <w:lang w:val="en-US"/>
        </w:rPr>
        <w:t xml:space="preserve"> Gateway</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Consider possible actions resultin</w:t>
      </w:r>
      <w:r>
        <w:rPr>
          <w:lang w:val="en-US"/>
        </w:rPr>
        <w:t>g from WTSA-08, PP-10, WTDC-10 and GSC-16</w:t>
      </w:r>
    </w:p>
    <w:p w:rsidR="000A29D9" w:rsidRPr="001F2A20" w:rsidRDefault="000A29D9" w:rsidP="000A29D9">
      <w:pPr>
        <w:numPr>
          <w:ilvl w:val="0"/>
          <w:numId w:val="12"/>
        </w:numPr>
        <w:tabs>
          <w:tab w:val="clear" w:pos="719"/>
          <w:tab w:val="num" w:pos="1154"/>
        </w:tabs>
        <w:spacing w:before="60"/>
        <w:ind w:left="1156" w:hanging="437"/>
        <w:rPr>
          <w:lang w:val="en-US"/>
        </w:rPr>
      </w:pPr>
      <w:r w:rsidRPr="001F2A20">
        <w:rPr>
          <w:lang w:val="en-US"/>
        </w:rPr>
        <w:t>Consider needs for further action related to ISO/IEC/ITU-T Strategic Advisory Group on Security</w:t>
      </w:r>
      <w:r>
        <w:rPr>
          <w:lang w:val="en-US"/>
        </w:rPr>
        <w:t xml:space="preserve"> (SAG-S)</w:t>
      </w:r>
    </w:p>
    <w:p w:rsidR="000A29D9" w:rsidRPr="00624B47" w:rsidRDefault="000A29D9" w:rsidP="000A29D9">
      <w:pPr>
        <w:pStyle w:val="enumlev1"/>
        <w:numPr>
          <w:ilvl w:val="0"/>
          <w:numId w:val="12"/>
        </w:numPr>
        <w:tabs>
          <w:tab w:val="clear" w:pos="719"/>
          <w:tab w:val="num" w:pos="1154"/>
        </w:tabs>
        <w:spacing w:before="60"/>
        <w:ind w:left="1154"/>
        <w:rPr>
          <w:b/>
          <w:lang w:val="en-US"/>
        </w:rPr>
      </w:pPr>
      <w:r w:rsidRPr="00624B47">
        <w:rPr>
          <w:lang w:val="en-US"/>
        </w:rPr>
        <w:t xml:space="preserve">Consider efficient collaboration with other bodies including </w:t>
      </w:r>
      <w:r w:rsidRPr="000A29D9">
        <w:rPr>
          <w:szCs w:val="24"/>
          <w:lang w:val="en-US" w:eastAsia="pt-BR"/>
        </w:rPr>
        <w:t>ISO/IEC JTC 1/SCs, 3GPP, 3GPP2, ATIS, CSA, ETSI, IEEE, IETF, OASIS</w:t>
      </w:r>
      <w:r w:rsidRPr="00624B47">
        <w:rPr>
          <w:szCs w:val="24"/>
          <w:lang w:val="en-US"/>
        </w:rPr>
        <w:t xml:space="preserve">, </w:t>
      </w:r>
      <w:r w:rsidRPr="00624B47">
        <w:rPr>
          <w:lang w:val="en-US"/>
        </w:rPr>
        <w:t>ENISA,</w:t>
      </w:r>
      <w:r>
        <w:rPr>
          <w:lang w:val="en-US"/>
        </w:rPr>
        <w:t xml:space="preserve"> ICTSB,</w:t>
      </w:r>
      <w:r w:rsidRPr="00624B47">
        <w:rPr>
          <w:lang w:val="en-US"/>
        </w:rPr>
        <w:t xml:space="preserve"> NISSG, RAISE Forum and </w:t>
      </w:r>
      <w:r w:rsidRPr="00624B47">
        <w:rPr>
          <w:szCs w:val="24"/>
          <w:lang w:val="en-US"/>
        </w:rPr>
        <w:t>other SDOs or consortia groups</w:t>
      </w:r>
    </w:p>
    <w:p w:rsidR="000A29D9" w:rsidRPr="001F2A20" w:rsidRDefault="000A29D9" w:rsidP="000A29D9">
      <w:pPr>
        <w:numPr>
          <w:ilvl w:val="0"/>
          <w:numId w:val="12"/>
        </w:numPr>
        <w:tabs>
          <w:tab w:val="clear" w:pos="719"/>
          <w:tab w:val="num" w:pos="1154"/>
        </w:tabs>
        <w:spacing w:before="60"/>
        <w:ind w:left="1154"/>
        <w:rPr>
          <w:b/>
          <w:lang w:val="en-US"/>
        </w:rPr>
      </w:pPr>
      <w:r w:rsidRPr="001F2A20">
        <w:rPr>
          <w:lang w:val="en-US"/>
        </w:rPr>
        <w:t>Review and update the security project action plan</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Process liaisons from other study groups and SDOs as appropriate</w:t>
      </w:r>
    </w:p>
    <w:p w:rsidR="000A29D9" w:rsidRPr="001F2A20" w:rsidRDefault="000A29D9" w:rsidP="000A29D9">
      <w:pPr>
        <w:numPr>
          <w:ilvl w:val="0"/>
          <w:numId w:val="12"/>
        </w:numPr>
        <w:tabs>
          <w:tab w:val="clear" w:pos="719"/>
          <w:tab w:val="num" w:pos="1154"/>
        </w:tabs>
        <w:spacing w:before="60"/>
        <w:ind w:left="1154"/>
        <w:rPr>
          <w:b/>
          <w:bCs/>
          <w:lang w:val="en-US"/>
        </w:rPr>
      </w:pPr>
      <w:r w:rsidRPr="001F2A20">
        <w:rPr>
          <w:lang w:val="en-US"/>
        </w:rPr>
        <w:t>Perform the lead study group (LSG) responsibilities for telecommunication security, including updating the LSG web page</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eastAsia="ko-KR"/>
        </w:rPr>
        <w:t>Update the action plan</w:t>
      </w:r>
    </w:p>
    <w:p w:rsidR="000A29D9" w:rsidRDefault="000A29D9" w:rsidP="000A29D9">
      <w:pPr>
        <w:numPr>
          <w:ilvl w:val="0"/>
          <w:numId w:val="12"/>
        </w:numPr>
        <w:tabs>
          <w:tab w:val="clear" w:pos="719"/>
          <w:tab w:val="clear" w:pos="1588"/>
          <w:tab w:val="num" w:pos="1589"/>
        </w:tabs>
        <w:spacing w:before="60"/>
        <w:ind w:left="1154"/>
        <w:rPr>
          <w:lang w:val="en-US"/>
        </w:rPr>
      </w:pPr>
      <w:r w:rsidRPr="001F2A20">
        <w:rPr>
          <w:lang w:val="en-US"/>
        </w:rPr>
        <w:t>Provide concise summary of achievements for inclusion in SG 17 report to relevant entities</w:t>
      </w:r>
    </w:p>
    <w:p w:rsidR="000A29D9" w:rsidRPr="001F2A20" w:rsidRDefault="000A29D9" w:rsidP="000A29D9">
      <w:pPr>
        <w:numPr>
          <w:ilvl w:val="0"/>
          <w:numId w:val="13"/>
        </w:numPr>
        <w:tabs>
          <w:tab w:val="clear" w:pos="360"/>
          <w:tab w:val="num" w:pos="2100"/>
        </w:tabs>
        <w:ind w:left="719" w:hanging="284"/>
        <w:rPr>
          <w:b/>
          <w:lang w:val="en-US"/>
        </w:rPr>
      </w:pPr>
      <w:r w:rsidRPr="001F2A20">
        <w:rPr>
          <w:b/>
          <w:lang w:val="en-US"/>
        </w:rPr>
        <w:t>Question 2/17  -  Security architecture and framework</w:t>
      </w:r>
    </w:p>
    <w:p w:rsidR="000A29D9" w:rsidRDefault="000A29D9" w:rsidP="000A29D9">
      <w:pPr>
        <w:numPr>
          <w:ilvl w:val="0"/>
          <w:numId w:val="12"/>
        </w:numPr>
        <w:tabs>
          <w:tab w:val="clear" w:pos="719"/>
          <w:tab w:val="num" w:pos="2895"/>
        </w:tabs>
        <w:spacing w:before="60"/>
        <w:ind w:left="1154"/>
        <w:rPr>
          <w:lang w:val="en-US"/>
        </w:rPr>
      </w:pPr>
      <w:r w:rsidRPr="001D78C0">
        <w:rPr>
          <w:lang w:val="en-US"/>
        </w:rPr>
        <w:t xml:space="preserve">Carry </w:t>
      </w:r>
      <w:r>
        <w:rPr>
          <w:lang w:val="en-US"/>
        </w:rPr>
        <w:t xml:space="preserve">out </w:t>
      </w:r>
      <w:r w:rsidRPr="001D78C0">
        <w:rPr>
          <w:lang w:val="en-US"/>
        </w:rPr>
        <w:t>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0A29D9" w:rsidRDefault="000A29D9" w:rsidP="000A29D9">
      <w:pPr>
        <w:numPr>
          <w:ilvl w:val="0"/>
          <w:numId w:val="12"/>
        </w:numPr>
        <w:tabs>
          <w:tab w:val="clear" w:pos="719"/>
          <w:tab w:val="num" w:pos="2894"/>
        </w:tabs>
        <w:spacing w:before="60"/>
        <w:ind w:left="1154"/>
        <w:rPr>
          <w:lang w:val="en-US"/>
        </w:rPr>
      </w:pPr>
      <w:r w:rsidRPr="001D78C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D78C0">
        <w:rPr>
          <w:lang w:val="en-US"/>
        </w:rPr>
        <w:t>SG 17 meeting</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lastRenderedPageBreak/>
        <w:t xml:space="preserve">Finalize work and achieve </w:t>
      </w:r>
      <w:r>
        <w:rPr>
          <w:i/>
          <w:iCs/>
          <w:lang w:val="en-US"/>
        </w:rPr>
        <w:t>consent</w:t>
      </w:r>
      <w:r>
        <w:rPr>
          <w:lang w:val="en-US"/>
        </w:rPr>
        <w:t xml:space="preserve"> of draft new Recommendation</w:t>
      </w:r>
      <w:r w:rsidRPr="001F2A20">
        <w:rPr>
          <w:lang w:val="en-US"/>
        </w:rPr>
        <w:t>:</w:t>
      </w:r>
    </w:p>
    <w:p w:rsidR="000A29D9" w:rsidRPr="0068779F" w:rsidRDefault="000A29D9" w:rsidP="000A29D9">
      <w:pPr>
        <w:numPr>
          <w:ilvl w:val="0"/>
          <w:numId w:val="12"/>
        </w:numPr>
        <w:tabs>
          <w:tab w:val="clear" w:pos="719"/>
          <w:tab w:val="num" w:pos="3329"/>
        </w:tabs>
        <w:spacing w:before="60"/>
        <w:ind w:left="1589"/>
        <w:rPr>
          <w:lang w:val="en-US"/>
        </w:rPr>
      </w:pPr>
      <w:r w:rsidRPr="00EF3DD8">
        <w:rPr>
          <w:lang w:val="en-US"/>
        </w:rPr>
        <w:t>X.ipv6-secguide</w:t>
      </w:r>
      <w:r w:rsidRPr="001F2A20">
        <w:rPr>
          <w:lang w:val="en-US"/>
        </w:rPr>
        <w:t xml:space="preserve">, </w:t>
      </w:r>
      <w:r w:rsidRPr="00EF3DD8">
        <w:rPr>
          <w:i/>
          <w:iCs/>
          <w:lang w:val="en-US"/>
        </w:rPr>
        <w:t>Technical guideline on deploying IPv6</w:t>
      </w:r>
    </w:p>
    <w:p w:rsidR="000A29D9" w:rsidRPr="001F2A20" w:rsidRDefault="000A29D9" w:rsidP="000A29D9">
      <w:pPr>
        <w:numPr>
          <w:ilvl w:val="0"/>
          <w:numId w:val="12"/>
        </w:numPr>
        <w:tabs>
          <w:tab w:val="clear" w:pos="719"/>
          <w:tab w:val="num" w:pos="2894"/>
        </w:tabs>
        <w:spacing w:before="60"/>
        <w:ind w:left="1154"/>
        <w:rPr>
          <w:szCs w:val="24"/>
          <w:lang w:val="en-US"/>
        </w:rPr>
      </w:pPr>
      <w:r w:rsidRPr="001F2A20">
        <w:rPr>
          <w:lang w:val="en-US"/>
        </w:rPr>
        <w:t>Progress work on draft new Recommendations:</w:t>
      </w:r>
    </w:p>
    <w:p w:rsidR="000A29D9" w:rsidRPr="001F2A20" w:rsidRDefault="000A29D9" w:rsidP="000A29D9">
      <w:pPr>
        <w:numPr>
          <w:ilvl w:val="0"/>
          <w:numId w:val="12"/>
        </w:numPr>
        <w:tabs>
          <w:tab w:val="clear" w:pos="719"/>
          <w:tab w:val="num" w:pos="3329"/>
        </w:tabs>
        <w:spacing w:before="60"/>
        <w:ind w:left="1589"/>
        <w:rPr>
          <w:szCs w:val="24"/>
          <w:lang w:val="en-US"/>
        </w:rPr>
      </w:pPr>
      <w:r>
        <w:rPr>
          <w:lang w:val="en-US"/>
        </w:rPr>
        <w:t>X.1037 (</w:t>
      </w:r>
      <w:proofErr w:type="spellStart"/>
      <w:r w:rsidRPr="00652D5B">
        <w:rPr>
          <w:lang w:val="en-US"/>
        </w:rPr>
        <w:t>X.rev</w:t>
      </w:r>
      <w:proofErr w:type="spellEnd"/>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0A29D9" w:rsidRPr="001F2A20" w:rsidRDefault="000A29D9" w:rsidP="000A29D9">
      <w:pPr>
        <w:numPr>
          <w:ilvl w:val="0"/>
          <w:numId w:val="12"/>
        </w:numPr>
        <w:tabs>
          <w:tab w:val="clear" w:pos="719"/>
          <w:tab w:val="num" w:pos="3329"/>
        </w:tabs>
        <w:spacing w:before="60"/>
        <w:ind w:left="1589"/>
        <w:rPr>
          <w:szCs w:val="24"/>
          <w:lang w:val="en-US"/>
        </w:rPr>
      </w:pPr>
      <w:proofErr w:type="spellStart"/>
      <w:r w:rsidRPr="00652D5B">
        <w:rPr>
          <w:lang w:val="en-US"/>
        </w:rPr>
        <w:t>X.gsiiso</w:t>
      </w:r>
      <w:proofErr w:type="spellEnd"/>
      <w:r w:rsidRPr="00652D5B">
        <w:rPr>
          <w:lang w:val="en-US"/>
        </w:rPr>
        <w:t xml:space="preserve">, </w:t>
      </w:r>
      <w:r w:rsidRPr="00652D5B">
        <w:rPr>
          <w:bCs/>
          <w:i/>
          <w:iCs/>
          <w:szCs w:val="24"/>
          <w:lang w:val="en-US"/>
        </w:rPr>
        <w:t>Guidelines on security of the individual information service for operators</w:t>
      </w:r>
    </w:p>
    <w:p w:rsidR="000A29D9" w:rsidRPr="001F2A20" w:rsidRDefault="000A29D9" w:rsidP="000A29D9">
      <w:pPr>
        <w:numPr>
          <w:ilvl w:val="0"/>
          <w:numId w:val="12"/>
        </w:numPr>
        <w:tabs>
          <w:tab w:val="clear" w:pos="719"/>
          <w:tab w:val="num" w:pos="3329"/>
        </w:tabs>
        <w:spacing w:before="60"/>
        <w:ind w:left="1589"/>
        <w:rPr>
          <w:szCs w:val="24"/>
          <w:lang w:val="en-US"/>
        </w:rPr>
      </w:pPr>
      <w:proofErr w:type="spellStart"/>
      <w:r w:rsidRPr="00652D5B">
        <w:rPr>
          <w:lang w:val="en-US"/>
        </w:rPr>
        <w:t>X.hsn</w:t>
      </w:r>
      <w:proofErr w:type="spellEnd"/>
      <w:r w:rsidRPr="00652D5B">
        <w:rPr>
          <w:lang w:val="en-US"/>
        </w:rPr>
        <w:t xml:space="preserve">, </w:t>
      </w:r>
      <w:proofErr w:type="spellStart"/>
      <w:r w:rsidRPr="00652D5B">
        <w:rPr>
          <w:i/>
          <w:iCs/>
          <w:lang w:val="en-US"/>
        </w:rPr>
        <w:t>Heterarchic</w:t>
      </w:r>
      <w:proofErr w:type="spellEnd"/>
      <w:r w:rsidRPr="00652D5B">
        <w:rPr>
          <w:i/>
          <w:iCs/>
          <w:lang w:val="en-US"/>
        </w:rPr>
        <w:t xml:space="preserve"> architecture for secure distributed service networks</w:t>
      </w:r>
      <w:r w:rsidRPr="001F2A20">
        <w:rPr>
          <w:szCs w:val="24"/>
          <w:lang w:val="en-US"/>
        </w:rPr>
        <w:t xml:space="preserve"> (in collaboration with Q7/17 and Q10/17)</w:t>
      </w:r>
    </w:p>
    <w:p w:rsidR="000A29D9" w:rsidRPr="007D58D0" w:rsidRDefault="000A29D9" w:rsidP="000A29D9">
      <w:pPr>
        <w:numPr>
          <w:ilvl w:val="0"/>
          <w:numId w:val="12"/>
        </w:numPr>
        <w:tabs>
          <w:tab w:val="clear" w:pos="719"/>
          <w:tab w:val="num" w:pos="3329"/>
        </w:tabs>
        <w:spacing w:before="60"/>
        <w:ind w:left="1589"/>
        <w:rPr>
          <w:szCs w:val="24"/>
          <w:lang w:val="en-US"/>
        </w:rPr>
      </w:pPr>
      <w:r w:rsidRPr="00652D5B">
        <w:rPr>
          <w:lang w:val="en-US"/>
        </w:rPr>
        <w:t xml:space="preserve">X.ncns-1, </w:t>
      </w:r>
      <w:r w:rsidRPr="00DF7AA3">
        <w:rPr>
          <w:i/>
          <w:iCs/>
          <w:lang w:val="en-US"/>
        </w:rPr>
        <w:t xml:space="preserve">Guidance for national IP-based public network security </w:t>
      </w:r>
      <w:proofErr w:type="spellStart"/>
      <w:r w:rsidRPr="00DF7AA3">
        <w:rPr>
          <w:i/>
          <w:iCs/>
          <w:lang w:val="en-US"/>
        </w:rPr>
        <w:t>centres</w:t>
      </w:r>
      <w:proofErr w:type="spellEnd"/>
      <w:r w:rsidRPr="00DF7AA3">
        <w:rPr>
          <w:i/>
          <w:iCs/>
          <w:lang w:val="en-US"/>
        </w:rPr>
        <w:t xml:space="preserve"> for developing countries</w:t>
      </w:r>
    </w:p>
    <w:p w:rsidR="000A29D9" w:rsidRPr="001F2A20" w:rsidRDefault="000A29D9" w:rsidP="000A29D9">
      <w:pPr>
        <w:numPr>
          <w:ilvl w:val="0"/>
          <w:numId w:val="12"/>
        </w:numPr>
        <w:tabs>
          <w:tab w:val="clear" w:pos="719"/>
          <w:tab w:val="num" w:pos="3329"/>
        </w:tabs>
        <w:spacing w:before="60"/>
        <w:ind w:left="1589"/>
        <w:rPr>
          <w:szCs w:val="24"/>
          <w:lang w:val="en-US"/>
        </w:rPr>
      </w:pPr>
      <w:proofErr w:type="spellStart"/>
      <w:r w:rsidRPr="006265C5">
        <w:rPr>
          <w:szCs w:val="24"/>
          <w:lang w:val="en-US"/>
        </w:rPr>
        <w:t>X.vissec</w:t>
      </w:r>
      <w:proofErr w:type="spellEnd"/>
      <w:r>
        <w:rPr>
          <w:szCs w:val="24"/>
          <w:lang w:val="en-US"/>
        </w:rPr>
        <w:t xml:space="preserve">, </w:t>
      </w:r>
      <w:r w:rsidRPr="007D58D0">
        <w:rPr>
          <w:i/>
          <w:iCs/>
          <w:szCs w:val="24"/>
          <w:lang w:val="en-US"/>
        </w:rPr>
        <w:t>Security of digital broadcasting and multimedia video information systems (VIS Security)</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Review report of the Correspondence Group</w:t>
      </w:r>
      <w:r>
        <w:rPr>
          <w:lang w:val="en-US"/>
        </w:rPr>
        <w:t xml:space="preserve"> on:</w:t>
      </w:r>
    </w:p>
    <w:p w:rsidR="000A29D9" w:rsidRPr="007D58D0" w:rsidRDefault="000A29D9" w:rsidP="000A29D9">
      <w:pPr>
        <w:numPr>
          <w:ilvl w:val="0"/>
          <w:numId w:val="12"/>
        </w:numPr>
        <w:tabs>
          <w:tab w:val="clear" w:pos="719"/>
          <w:tab w:val="clear" w:pos="1588"/>
          <w:tab w:val="num" w:pos="1589"/>
        </w:tabs>
        <w:spacing w:before="60"/>
        <w:ind w:left="1589"/>
        <w:rPr>
          <w:lang w:val="en-US"/>
        </w:rPr>
      </w:pPr>
      <w:r w:rsidRPr="00761C43">
        <w:rPr>
          <w:i/>
          <w:iCs/>
          <w:lang w:val="en-US"/>
        </w:rPr>
        <w:t>Providing confidence and security in the use of telecommunication/ICT within industrial system</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Review progress on the SG 17 initiative on business use of telecommunication/ICT security standards in coordination with Q1/17</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Review status of the coordination with other ITU-T study groups, and particularly SG 13 on security issues related to NGN</w:t>
      </w:r>
    </w:p>
    <w:p w:rsidR="000A29D9" w:rsidRPr="001F2A20" w:rsidRDefault="000A29D9" w:rsidP="000A29D9">
      <w:pPr>
        <w:numPr>
          <w:ilvl w:val="0"/>
          <w:numId w:val="12"/>
        </w:numPr>
        <w:tabs>
          <w:tab w:val="clear" w:pos="719"/>
          <w:tab w:val="num" w:pos="2894"/>
        </w:tabs>
        <w:spacing w:before="60"/>
        <w:ind w:left="1154"/>
        <w:rPr>
          <w:lang w:val="en-US"/>
        </w:rPr>
      </w:pPr>
      <w:r w:rsidRPr="001F2A20">
        <w:rPr>
          <w:iCs/>
          <w:lang w:val="en-US"/>
        </w:rPr>
        <w:t>Address any coordination issues from JCA-NGN and identify any issues to report to JCA-NGN</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Consider possible actions resultin</w:t>
      </w:r>
      <w:r>
        <w:rPr>
          <w:lang w:val="en-US"/>
        </w:rPr>
        <w:t>g from WTSA-08, PP-10, WTDC-10 and GSC-16</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Consider efficient cooperative work with ISO/IEC JTC 1/SC 27 on IT network security project</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Consider efficient collaboration with other bodies including ISO/IEC JTC 1/SCs 27 and 37, IEC TC 25, ISO TC 12, IETF, ATIS, ETSI, 3GPP</w:t>
      </w:r>
      <w:r>
        <w:rPr>
          <w:lang w:val="en-US"/>
        </w:rPr>
        <w:t>,</w:t>
      </w:r>
      <w:r w:rsidRPr="001F2A20">
        <w:rPr>
          <w:lang w:val="en-US"/>
        </w:rPr>
        <w:t xml:space="preserve"> 3GPP2</w:t>
      </w:r>
      <w:r>
        <w:rPr>
          <w:lang w:val="en-US"/>
        </w:rPr>
        <w:t xml:space="preserve"> and FIINA</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eastAsia="ko-KR"/>
        </w:rPr>
        <w:t>Update summaries of draft revised and new Recommendations</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eastAsia="ko-KR"/>
        </w:rPr>
        <w:t>Update the action plan</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numPr>
          <w:ilvl w:val="0"/>
          <w:numId w:val="15"/>
        </w:numPr>
        <w:tabs>
          <w:tab w:val="clear" w:pos="360"/>
          <w:tab w:val="num" w:pos="2535"/>
        </w:tabs>
        <w:ind w:left="719" w:hanging="284"/>
        <w:rPr>
          <w:b/>
          <w:lang w:val="en-US"/>
        </w:rPr>
      </w:pPr>
      <w:r w:rsidRPr="001F2A20">
        <w:rPr>
          <w:b/>
          <w:lang w:val="en-US"/>
        </w:rPr>
        <w:t>Question 3/17  -  Telecommunications information security management</w:t>
      </w:r>
    </w:p>
    <w:p w:rsidR="000A29D9" w:rsidRPr="00624B47" w:rsidRDefault="000A29D9" w:rsidP="000A29D9">
      <w:pPr>
        <w:numPr>
          <w:ilvl w:val="0"/>
          <w:numId w:val="12"/>
        </w:numPr>
        <w:tabs>
          <w:tab w:val="clear" w:pos="719"/>
          <w:tab w:val="num" w:pos="3329"/>
        </w:tabs>
        <w:spacing w:before="60"/>
        <w:ind w:left="1154"/>
        <w:rPr>
          <w:lang w:val="en-US"/>
        </w:rPr>
      </w:pPr>
      <w:r w:rsidRPr="00624B47">
        <w:rPr>
          <w:lang w:val="en-US" w:eastAsia="ko-KR"/>
        </w:rPr>
        <w:t xml:space="preserve">Carry out responsibilities for </w:t>
      </w:r>
      <w:r w:rsidRPr="00624B47">
        <w:rPr>
          <w:lang w:val="en-US"/>
        </w:rPr>
        <w:t xml:space="preserve">Recommendations E.409 (in conjunction with SG 2), X.1051, </w:t>
      </w:r>
      <w:r w:rsidRPr="00624B47">
        <w:rPr>
          <w:szCs w:val="24"/>
          <w:lang w:val="en-US" w:eastAsia="ja-JP"/>
        </w:rPr>
        <w:t xml:space="preserve">X.1052, </w:t>
      </w:r>
      <w:r w:rsidRPr="00624B47">
        <w:rPr>
          <w:szCs w:val="24"/>
          <w:lang w:val="en-US"/>
        </w:rPr>
        <w:t xml:space="preserve">X.1055, </w:t>
      </w:r>
      <w:r w:rsidRPr="00624B47">
        <w:rPr>
          <w:lang w:val="en-US"/>
        </w:rPr>
        <w:t xml:space="preserve">X.1056, </w:t>
      </w:r>
      <w:r>
        <w:rPr>
          <w:lang w:val="en-US"/>
        </w:rPr>
        <w:t xml:space="preserve">and </w:t>
      </w:r>
      <w:r w:rsidRPr="00624B47">
        <w:rPr>
          <w:szCs w:val="24"/>
          <w:lang w:val="en-US" w:eastAsia="ja-JP"/>
        </w:rPr>
        <w:t>X.1057</w:t>
      </w:r>
    </w:p>
    <w:p w:rsidR="000A29D9" w:rsidRDefault="000A29D9" w:rsidP="000A29D9">
      <w:pPr>
        <w:numPr>
          <w:ilvl w:val="0"/>
          <w:numId w:val="12"/>
        </w:numPr>
        <w:tabs>
          <w:tab w:val="clear" w:pos="719"/>
          <w:tab w:val="num" w:pos="2894"/>
        </w:tabs>
        <w:spacing w:before="60"/>
        <w:ind w:left="1154"/>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CD155D" w:rsidRDefault="000A29D9" w:rsidP="000A29D9">
      <w:pPr>
        <w:numPr>
          <w:ilvl w:val="0"/>
          <w:numId w:val="12"/>
        </w:numPr>
        <w:tabs>
          <w:tab w:val="clear" w:pos="719"/>
          <w:tab w:val="num" w:pos="1154"/>
        </w:tabs>
        <w:spacing w:before="60"/>
        <w:ind w:left="1154"/>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0A29D9" w:rsidRPr="007D58D0" w:rsidRDefault="000A29D9" w:rsidP="000A29D9">
      <w:pPr>
        <w:numPr>
          <w:ilvl w:val="0"/>
          <w:numId w:val="12"/>
        </w:numPr>
        <w:tabs>
          <w:tab w:val="clear" w:pos="719"/>
          <w:tab w:val="num" w:pos="3329"/>
        </w:tabs>
        <w:spacing w:before="60"/>
        <w:ind w:left="1589"/>
        <w:rPr>
          <w:lang w:val="en-US"/>
        </w:rPr>
      </w:pPr>
      <w:r>
        <w:rPr>
          <w:lang w:val="en-US"/>
        </w:rPr>
        <w:t>X.1054 (</w:t>
      </w:r>
      <w:proofErr w:type="spellStart"/>
      <w:r>
        <w:rPr>
          <w:lang w:val="en-US"/>
        </w:rPr>
        <w:t>X.isgf</w:t>
      </w:r>
      <w:proofErr w:type="spellEnd"/>
      <w:r>
        <w:rPr>
          <w:lang w:val="en-US"/>
        </w:rPr>
        <w:t xml:space="preserve">), </w:t>
      </w:r>
      <w:r w:rsidRPr="00AB66C7">
        <w:rPr>
          <w:i/>
          <w:iCs/>
          <w:lang w:val="en-US"/>
        </w:rPr>
        <w:t>Information technology – Security techniques - Governance of information security</w:t>
      </w:r>
    </w:p>
    <w:p w:rsidR="000A29D9" w:rsidRPr="007D58D0" w:rsidRDefault="000A29D9" w:rsidP="000A29D9">
      <w:pPr>
        <w:numPr>
          <w:ilvl w:val="0"/>
          <w:numId w:val="12"/>
        </w:numPr>
        <w:tabs>
          <w:tab w:val="clear" w:pos="719"/>
          <w:tab w:val="num" w:pos="2894"/>
        </w:tabs>
        <w:spacing w:before="60"/>
        <w:ind w:left="1154"/>
        <w:rPr>
          <w:lang w:val="en-US"/>
        </w:rPr>
      </w:pPr>
      <w:r w:rsidRPr="001F2A20">
        <w:rPr>
          <w:lang w:val="en-US"/>
        </w:rPr>
        <w:t>Finalize work and achieve approval on draft new supplement:</w:t>
      </w:r>
    </w:p>
    <w:p w:rsidR="000A29D9" w:rsidRPr="001F2A20" w:rsidRDefault="000A29D9" w:rsidP="000A29D9">
      <w:pPr>
        <w:numPr>
          <w:ilvl w:val="0"/>
          <w:numId w:val="12"/>
        </w:numPr>
        <w:tabs>
          <w:tab w:val="clear" w:pos="719"/>
          <w:tab w:val="num" w:pos="3329"/>
        </w:tabs>
        <w:spacing w:before="60"/>
        <w:ind w:left="1589"/>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Progress work on draft new Recommendations:</w:t>
      </w:r>
    </w:p>
    <w:p w:rsidR="000A29D9" w:rsidRDefault="000A29D9" w:rsidP="000A29D9">
      <w:pPr>
        <w:numPr>
          <w:ilvl w:val="0"/>
          <w:numId w:val="12"/>
        </w:numPr>
        <w:tabs>
          <w:tab w:val="clear" w:pos="719"/>
          <w:tab w:val="num" w:pos="3329"/>
        </w:tabs>
        <w:spacing w:before="60"/>
        <w:ind w:left="1589"/>
        <w:rPr>
          <w:lang w:val="en-US"/>
        </w:rPr>
      </w:pPr>
      <w:proofErr w:type="spellStart"/>
      <w:r>
        <w:rPr>
          <w:lang w:val="en-US"/>
        </w:rPr>
        <w:t>X.gpim</w:t>
      </w:r>
      <w:proofErr w:type="spellEnd"/>
      <w:r>
        <w:rPr>
          <w:lang w:val="en-US"/>
        </w:rPr>
        <w:t xml:space="preserve">, </w:t>
      </w:r>
      <w:r w:rsidRPr="00993EC6">
        <w:rPr>
          <w:i/>
          <w:iCs/>
          <w:lang w:val="en-US"/>
        </w:rPr>
        <w:t>Guideline for management of personally identifiable information for telecommunication organizations</w:t>
      </w:r>
    </w:p>
    <w:p w:rsidR="000A29D9" w:rsidRPr="007D58D0" w:rsidRDefault="000A29D9" w:rsidP="000A29D9">
      <w:pPr>
        <w:numPr>
          <w:ilvl w:val="0"/>
          <w:numId w:val="12"/>
        </w:numPr>
        <w:tabs>
          <w:tab w:val="clear" w:pos="719"/>
          <w:tab w:val="num" w:pos="3329"/>
        </w:tabs>
        <w:spacing w:before="60"/>
        <w:ind w:left="1589"/>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0A29D9" w:rsidRPr="0068779F" w:rsidRDefault="000A29D9" w:rsidP="000A29D9">
      <w:pPr>
        <w:numPr>
          <w:ilvl w:val="0"/>
          <w:numId w:val="12"/>
        </w:numPr>
        <w:tabs>
          <w:tab w:val="clear" w:pos="719"/>
          <w:tab w:val="num" w:pos="3329"/>
        </w:tabs>
        <w:spacing w:before="60"/>
        <w:ind w:left="1589"/>
        <w:rPr>
          <w:lang w:val="en-US"/>
        </w:rPr>
      </w:pPr>
      <w:proofErr w:type="spellStart"/>
      <w:r w:rsidRPr="001F2A20">
        <w:rPr>
          <w:lang w:val="en-US"/>
        </w:rPr>
        <w:lastRenderedPageBreak/>
        <w:t>X.sgsm</w:t>
      </w:r>
      <w:proofErr w:type="spellEnd"/>
      <w:r w:rsidRPr="001F2A20">
        <w:rPr>
          <w:lang w:val="en-US"/>
        </w:rPr>
        <w:t xml:space="preserve">, </w:t>
      </w:r>
      <w:r w:rsidRPr="00467AE9">
        <w:rPr>
          <w:i/>
          <w:iCs/>
          <w:lang w:val="en-US"/>
        </w:rPr>
        <w:t>Information security management guidelines for small and medium telecommunication organizations</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Progress work on:</w:t>
      </w:r>
    </w:p>
    <w:p w:rsidR="000A29D9" w:rsidRPr="001F2A20" w:rsidRDefault="000A29D9" w:rsidP="000A29D9">
      <w:pPr>
        <w:numPr>
          <w:ilvl w:val="0"/>
          <w:numId w:val="12"/>
        </w:numPr>
        <w:tabs>
          <w:tab w:val="clear" w:pos="719"/>
          <w:tab w:val="num" w:pos="3329"/>
        </w:tabs>
        <w:spacing w:before="60"/>
        <w:ind w:left="1589"/>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Consider further work in relation with the implementation of WTSA-08 Res. 58</w:t>
      </w:r>
    </w:p>
    <w:p w:rsidR="000A29D9" w:rsidRPr="001F2A20" w:rsidRDefault="000A29D9" w:rsidP="000A29D9">
      <w:pPr>
        <w:numPr>
          <w:ilvl w:val="0"/>
          <w:numId w:val="12"/>
        </w:numPr>
        <w:tabs>
          <w:tab w:val="clear" w:pos="719"/>
          <w:tab w:val="num" w:pos="2894"/>
        </w:tabs>
        <w:spacing w:before="60"/>
        <w:ind w:left="1154"/>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Consider what further efforts can be done in support of TDR/EW</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Consider efficient collaboration with other bodies including ISO/IEC JTC 1/SC 27, ETSI, TTC</w:t>
      </w:r>
      <w:r>
        <w:rPr>
          <w:lang w:val="en-US"/>
        </w:rPr>
        <w:t>,</w:t>
      </w:r>
      <w:r w:rsidRPr="001F2A20">
        <w:rPr>
          <w:lang w:val="en-US"/>
        </w:rPr>
        <w:t xml:space="preserve"> NIST</w:t>
      </w:r>
      <w:r>
        <w:rPr>
          <w:lang w:val="en-US"/>
        </w:rPr>
        <w:t xml:space="preserve"> and CSA</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Provide a consolidated, concise summary of achievements regarding WTSA-08 Res. 58</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eastAsia="ko-KR"/>
        </w:rPr>
        <w:t>Update summaries of draft revised and new Recommendations</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Update the action plan</w:t>
      </w:r>
    </w:p>
    <w:p w:rsidR="000A29D9" w:rsidRPr="001F2A20" w:rsidRDefault="000A29D9" w:rsidP="000A29D9">
      <w:pPr>
        <w:numPr>
          <w:ilvl w:val="0"/>
          <w:numId w:val="12"/>
        </w:numPr>
        <w:tabs>
          <w:tab w:val="clear" w:pos="719"/>
          <w:tab w:val="num" w:pos="2894"/>
        </w:tabs>
        <w:spacing w:before="60"/>
        <w:ind w:left="1154"/>
        <w:rPr>
          <w:lang w:val="en-US"/>
        </w:rPr>
      </w:pPr>
      <w:r w:rsidRPr="001F2A20">
        <w:rPr>
          <w:lang w:val="en-US"/>
        </w:rPr>
        <w:t>Provide concise summary of achievements for inclusion in SG 17 report to relevant entities</w:t>
      </w:r>
    </w:p>
    <w:p w:rsidR="000A29D9" w:rsidRPr="001F2A20" w:rsidRDefault="000A29D9" w:rsidP="000A29D9">
      <w:pPr>
        <w:numPr>
          <w:ilvl w:val="0"/>
          <w:numId w:val="14"/>
        </w:numPr>
        <w:tabs>
          <w:tab w:val="clear" w:pos="360"/>
          <w:tab w:val="num" w:pos="2535"/>
        </w:tabs>
        <w:ind w:left="719" w:hanging="284"/>
        <w:rPr>
          <w:b/>
          <w:lang w:val="en-US"/>
        </w:rPr>
      </w:pPr>
      <w:r w:rsidRPr="001F2A20">
        <w:rPr>
          <w:b/>
          <w:lang w:val="en-US"/>
        </w:rPr>
        <w:t xml:space="preserve">Question 4/17  -  </w:t>
      </w:r>
      <w:proofErr w:type="spellStart"/>
      <w:r w:rsidRPr="001F2A20">
        <w:rPr>
          <w:b/>
          <w:lang w:val="en-US"/>
        </w:rPr>
        <w:t>Cybersecurity</w:t>
      </w:r>
      <w:proofErr w:type="spellEnd"/>
    </w:p>
    <w:p w:rsidR="000A29D9" w:rsidRDefault="000A29D9" w:rsidP="000A29D9">
      <w:pPr>
        <w:numPr>
          <w:ilvl w:val="0"/>
          <w:numId w:val="12"/>
        </w:numPr>
        <w:tabs>
          <w:tab w:val="clear" w:pos="719"/>
          <w:tab w:val="num" w:pos="2894"/>
        </w:tabs>
        <w:spacing w:before="60"/>
        <w:ind w:left="1154"/>
        <w:rPr>
          <w:lang w:val="en-US"/>
        </w:rPr>
      </w:pPr>
      <w:r w:rsidRPr="001F2A20">
        <w:rPr>
          <w:lang w:val="en-US" w:eastAsia="ko-KR"/>
        </w:rPr>
        <w:t xml:space="preserve">Carry out responsibilities </w:t>
      </w:r>
      <w:r w:rsidRPr="001F2A20">
        <w:rPr>
          <w:lang w:val="en-US"/>
        </w:rPr>
        <w:t xml:space="preserve">for Recommendations X.1205, X.1206, X.1207, X.1209, X.1303, X.1500, </w:t>
      </w:r>
      <w:r w:rsidRPr="00F572E4">
        <w:rPr>
          <w:lang w:val="en-US"/>
        </w:rPr>
        <w:t>X.1500.1</w:t>
      </w:r>
      <w:r>
        <w:rPr>
          <w:lang w:val="en-US"/>
        </w:rPr>
        <w:t xml:space="preserve">, </w:t>
      </w:r>
      <w:r w:rsidRPr="001F2A20">
        <w:rPr>
          <w:lang w:val="en-US"/>
        </w:rPr>
        <w:t xml:space="preserve">X.1520, X.1521, </w:t>
      </w:r>
      <w:r w:rsidRPr="00F572E4">
        <w:rPr>
          <w:lang w:val="en-US"/>
        </w:rPr>
        <w:t>X.1524</w:t>
      </w:r>
      <w:r>
        <w:rPr>
          <w:lang w:val="en-US"/>
        </w:rPr>
        <w:t xml:space="preserve">, X.1570 and Supplements </w:t>
      </w:r>
      <w:r w:rsidRPr="001F2A20">
        <w:rPr>
          <w:lang w:val="en-US"/>
        </w:rPr>
        <w:t>X</w:t>
      </w:r>
      <w:r>
        <w:rPr>
          <w:lang w:val="en-US"/>
        </w:rPr>
        <w:t>.</w:t>
      </w:r>
      <w:r w:rsidRPr="001F2A20">
        <w:rPr>
          <w:lang w:val="en-US"/>
        </w:rPr>
        <w:t>Suppl.8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0A29D9" w:rsidRDefault="000A29D9" w:rsidP="000A29D9">
      <w:pPr>
        <w:numPr>
          <w:ilvl w:val="0"/>
          <w:numId w:val="12"/>
        </w:numPr>
        <w:tabs>
          <w:tab w:val="clear" w:pos="719"/>
          <w:tab w:val="num" w:pos="2894"/>
        </w:tabs>
        <w:spacing w:before="60"/>
        <w:ind w:left="1154"/>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CD155D" w:rsidRDefault="000A29D9" w:rsidP="000A29D9">
      <w:pPr>
        <w:numPr>
          <w:ilvl w:val="0"/>
          <w:numId w:val="12"/>
        </w:numPr>
        <w:tabs>
          <w:tab w:val="clear" w:pos="719"/>
          <w:tab w:val="num" w:pos="1154"/>
        </w:tabs>
        <w:spacing w:before="60"/>
        <w:ind w:left="1154"/>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s </w:t>
      </w:r>
      <w:r w:rsidRPr="001F2A20">
        <w:rPr>
          <w:lang w:val="en-US"/>
        </w:rPr>
        <w:t xml:space="preserve">and achieve </w:t>
      </w:r>
      <w:r>
        <w:rPr>
          <w:i/>
          <w:iCs/>
          <w:lang w:val="en-US"/>
        </w:rPr>
        <w:t>approval</w:t>
      </w:r>
      <w:r w:rsidRPr="00CD155D">
        <w:rPr>
          <w:lang w:val="en-US"/>
        </w:rPr>
        <w:t>:</w:t>
      </w:r>
    </w:p>
    <w:p w:rsidR="000A29D9" w:rsidRPr="007D58D0" w:rsidRDefault="000A29D9" w:rsidP="000A29D9">
      <w:pPr>
        <w:numPr>
          <w:ilvl w:val="0"/>
          <w:numId w:val="12"/>
        </w:numPr>
        <w:tabs>
          <w:tab w:val="clear" w:pos="719"/>
          <w:tab w:val="num" w:pos="3329"/>
        </w:tabs>
        <w:spacing w:before="60"/>
        <w:ind w:left="1589"/>
        <w:rPr>
          <w:lang w:val="en-US"/>
        </w:rPr>
      </w:pPr>
      <w:r w:rsidRPr="007D58D0">
        <w:rPr>
          <w:lang w:val="en-US"/>
        </w:rPr>
        <w:t>X.1527 (</w:t>
      </w:r>
      <w:proofErr w:type="spellStart"/>
      <w:r w:rsidRPr="007D58D0">
        <w:rPr>
          <w:lang w:val="en-US"/>
        </w:rPr>
        <w:t>X.xccdf</w:t>
      </w:r>
      <w:proofErr w:type="spellEnd"/>
      <w:r w:rsidRPr="007D58D0">
        <w:rPr>
          <w:lang w:val="en-US"/>
        </w:rPr>
        <w:t>)</w:t>
      </w:r>
      <w:r>
        <w:rPr>
          <w:lang w:val="en-US"/>
        </w:rPr>
        <w:t xml:space="preserve">, </w:t>
      </w:r>
      <w:r w:rsidRPr="007D58D0">
        <w:rPr>
          <w:i/>
          <w:iCs/>
          <w:lang w:val="en-US"/>
        </w:rPr>
        <w:t>Extensible configuration checklist description format</w:t>
      </w:r>
    </w:p>
    <w:p w:rsidR="000A29D9" w:rsidRPr="007D58D0" w:rsidRDefault="000A29D9" w:rsidP="000A29D9">
      <w:pPr>
        <w:numPr>
          <w:ilvl w:val="0"/>
          <w:numId w:val="12"/>
        </w:numPr>
        <w:tabs>
          <w:tab w:val="clear" w:pos="719"/>
          <w:tab w:val="num" w:pos="3765"/>
        </w:tabs>
        <w:spacing w:before="60"/>
        <w:ind w:left="1589"/>
        <w:rPr>
          <w:lang w:val="en-US"/>
        </w:rPr>
      </w:pPr>
      <w:r w:rsidRPr="007D58D0">
        <w:rPr>
          <w:lang w:val="en-US"/>
        </w:rPr>
        <w:t>X.1528</w:t>
      </w:r>
      <w:r>
        <w:rPr>
          <w:lang w:val="en-US"/>
        </w:rPr>
        <w:t xml:space="preserve"> </w:t>
      </w:r>
      <w:r w:rsidRPr="007D58D0">
        <w:rPr>
          <w:lang w:val="en-US"/>
        </w:rPr>
        <w:t>(</w:t>
      </w:r>
      <w:proofErr w:type="spellStart"/>
      <w:r w:rsidRPr="007D58D0">
        <w:rPr>
          <w:lang w:val="en-US"/>
        </w:rPr>
        <w:t>X.cpe</w:t>
      </w:r>
      <w:proofErr w:type="spellEnd"/>
      <w:r w:rsidRPr="007D58D0">
        <w:rPr>
          <w:lang w:val="en-US"/>
        </w:rPr>
        <w:t>)</w:t>
      </w:r>
      <w:r>
        <w:rPr>
          <w:lang w:val="en-US"/>
        </w:rPr>
        <w:t xml:space="preserve">, </w:t>
      </w:r>
      <w:r w:rsidRPr="007D58D0">
        <w:rPr>
          <w:i/>
          <w:iCs/>
          <w:lang w:val="en-US"/>
        </w:rPr>
        <w:t>Common platform enumeration</w:t>
      </w:r>
    </w:p>
    <w:p w:rsidR="000A29D9" w:rsidRPr="007D58D0" w:rsidRDefault="000A29D9" w:rsidP="000A29D9">
      <w:pPr>
        <w:numPr>
          <w:ilvl w:val="0"/>
          <w:numId w:val="12"/>
        </w:numPr>
        <w:tabs>
          <w:tab w:val="clear" w:pos="719"/>
          <w:tab w:val="num" w:pos="2895"/>
        </w:tabs>
        <w:spacing w:before="60"/>
        <w:ind w:left="1589"/>
        <w:rPr>
          <w:lang w:val="en-US"/>
        </w:rPr>
      </w:pPr>
      <w:r w:rsidRPr="007D58D0">
        <w:rPr>
          <w:lang w:val="en-US"/>
        </w:rPr>
        <w:t>X.1528.1</w:t>
      </w:r>
      <w:r>
        <w:rPr>
          <w:lang w:val="en-US"/>
        </w:rPr>
        <w:t xml:space="preserve"> </w:t>
      </w:r>
      <w:r w:rsidRPr="007D58D0">
        <w:rPr>
          <w:lang w:val="en-US"/>
        </w:rPr>
        <w:t>(X.cpe.1)</w:t>
      </w:r>
      <w:r>
        <w:rPr>
          <w:lang w:val="en-US"/>
        </w:rPr>
        <w:t xml:space="preserve">, </w:t>
      </w:r>
      <w:r w:rsidRPr="007D58D0">
        <w:rPr>
          <w:i/>
          <w:iCs/>
          <w:lang w:val="en-US"/>
        </w:rPr>
        <w:t>Common platform enumeration naming</w:t>
      </w:r>
    </w:p>
    <w:p w:rsidR="000A29D9" w:rsidRPr="007D58D0" w:rsidRDefault="000A29D9" w:rsidP="000A29D9">
      <w:pPr>
        <w:numPr>
          <w:ilvl w:val="0"/>
          <w:numId w:val="12"/>
        </w:numPr>
        <w:tabs>
          <w:tab w:val="clear" w:pos="719"/>
          <w:tab w:val="num" w:pos="2460"/>
        </w:tabs>
        <w:spacing w:before="60"/>
        <w:ind w:left="1589"/>
        <w:rPr>
          <w:lang w:val="en-US"/>
        </w:rPr>
      </w:pPr>
      <w:r w:rsidRPr="007D58D0">
        <w:rPr>
          <w:lang w:val="en-US"/>
        </w:rPr>
        <w:t>X.1528.2</w:t>
      </w:r>
      <w:r>
        <w:rPr>
          <w:lang w:val="en-US"/>
        </w:rPr>
        <w:t xml:space="preserve"> </w:t>
      </w:r>
      <w:r w:rsidRPr="007D58D0">
        <w:rPr>
          <w:lang w:val="en-US"/>
        </w:rPr>
        <w:t>(X.cpe.2)</w:t>
      </w:r>
      <w:r>
        <w:rPr>
          <w:lang w:val="en-US"/>
        </w:rPr>
        <w:t xml:space="preserve">, </w:t>
      </w:r>
      <w:r w:rsidRPr="007D58D0">
        <w:rPr>
          <w:i/>
          <w:iCs/>
          <w:lang w:val="en-US"/>
        </w:rPr>
        <w:t>Common platform enumeration name matching</w:t>
      </w:r>
    </w:p>
    <w:p w:rsidR="000A29D9" w:rsidRPr="007D58D0" w:rsidRDefault="000A29D9" w:rsidP="000A29D9">
      <w:pPr>
        <w:numPr>
          <w:ilvl w:val="0"/>
          <w:numId w:val="12"/>
        </w:numPr>
        <w:tabs>
          <w:tab w:val="clear" w:pos="719"/>
          <w:tab w:val="num" w:pos="2025"/>
        </w:tabs>
        <w:spacing w:before="60"/>
        <w:ind w:left="1589"/>
        <w:rPr>
          <w:lang w:val="en-US"/>
        </w:rPr>
      </w:pPr>
      <w:r w:rsidRPr="007D58D0">
        <w:rPr>
          <w:lang w:val="en-US"/>
        </w:rPr>
        <w:t>X.1528.3</w:t>
      </w:r>
      <w:r>
        <w:rPr>
          <w:lang w:val="en-US"/>
        </w:rPr>
        <w:t xml:space="preserve"> </w:t>
      </w:r>
      <w:r w:rsidRPr="007D58D0">
        <w:rPr>
          <w:lang w:val="en-US"/>
        </w:rPr>
        <w:t>(X.cpe.3)</w:t>
      </w:r>
      <w:r>
        <w:rPr>
          <w:lang w:val="en-US"/>
        </w:rPr>
        <w:t xml:space="preserve">, </w:t>
      </w:r>
      <w:r w:rsidRPr="007D58D0">
        <w:rPr>
          <w:i/>
          <w:iCs/>
          <w:lang w:val="en-US"/>
        </w:rPr>
        <w:t>Common platform enumeration dictionary</w:t>
      </w:r>
    </w:p>
    <w:p w:rsidR="000A29D9" w:rsidRPr="007D58D0" w:rsidRDefault="000A29D9" w:rsidP="000A29D9">
      <w:pPr>
        <w:numPr>
          <w:ilvl w:val="0"/>
          <w:numId w:val="12"/>
        </w:numPr>
        <w:tabs>
          <w:tab w:val="clear" w:pos="719"/>
          <w:tab w:val="clear" w:pos="1588"/>
          <w:tab w:val="num" w:pos="1590"/>
        </w:tabs>
        <w:spacing w:before="60"/>
        <w:ind w:left="1589"/>
        <w:rPr>
          <w:lang w:val="en-US"/>
        </w:rPr>
      </w:pPr>
      <w:r w:rsidRPr="007D58D0">
        <w:rPr>
          <w:lang w:val="en-US"/>
        </w:rPr>
        <w:t>X.1528.4 (X.cpe.4)</w:t>
      </w:r>
      <w:r>
        <w:rPr>
          <w:lang w:val="en-US"/>
        </w:rPr>
        <w:t xml:space="preserve">, </w:t>
      </w:r>
      <w:r w:rsidRPr="007D58D0">
        <w:rPr>
          <w:i/>
          <w:iCs/>
          <w:lang w:val="en-US"/>
        </w:rPr>
        <w:t>Common platform enumeration applicability language</w:t>
      </w:r>
    </w:p>
    <w:p w:rsidR="000A29D9" w:rsidRPr="007D58D0" w:rsidRDefault="000A29D9" w:rsidP="000A29D9">
      <w:pPr>
        <w:numPr>
          <w:ilvl w:val="0"/>
          <w:numId w:val="12"/>
        </w:numPr>
        <w:tabs>
          <w:tab w:val="clear" w:pos="719"/>
          <w:tab w:val="clear" w:pos="1588"/>
          <w:tab w:val="num" w:pos="1589"/>
        </w:tabs>
        <w:spacing w:before="60"/>
        <w:ind w:left="1589"/>
        <w:rPr>
          <w:lang w:val="fr-CH"/>
        </w:rPr>
      </w:pPr>
      <w:r w:rsidRPr="00A83ED5">
        <w:rPr>
          <w:lang w:val="fr-CH"/>
        </w:rPr>
        <w:t>X.1541 (</w:t>
      </w:r>
      <w:proofErr w:type="spellStart"/>
      <w:r w:rsidRPr="00A83ED5">
        <w:rPr>
          <w:lang w:val="fr-CH"/>
        </w:rPr>
        <w:t>X.iodef</w:t>
      </w:r>
      <w:proofErr w:type="spellEnd"/>
      <w:r w:rsidRPr="00A83ED5">
        <w:rPr>
          <w:lang w:val="fr-CH"/>
        </w:rPr>
        <w:t xml:space="preserve">), </w:t>
      </w:r>
      <w:r w:rsidRPr="00A83ED5">
        <w:rPr>
          <w:i/>
          <w:iCs/>
          <w:lang w:val="fr-CH" w:eastAsia="ja-JP"/>
        </w:rPr>
        <w:t xml:space="preserve">Incident </w:t>
      </w:r>
      <w:proofErr w:type="spellStart"/>
      <w:r w:rsidRPr="00A83ED5">
        <w:rPr>
          <w:i/>
          <w:iCs/>
          <w:lang w:val="fr-CH" w:eastAsia="ja-JP"/>
        </w:rPr>
        <w:t>object</w:t>
      </w:r>
      <w:proofErr w:type="spellEnd"/>
      <w:r w:rsidRPr="00A83ED5">
        <w:rPr>
          <w:i/>
          <w:iCs/>
          <w:lang w:val="fr-CH" w:eastAsia="ja-JP"/>
        </w:rPr>
        <w:t xml:space="preserve"> description exchange format</w:t>
      </w:r>
    </w:p>
    <w:p w:rsidR="000A29D9" w:rsidRPr="00431117" w:rsidRDefault="000A29D9" w:rsidP="000A29D9">
      <w:pPr>
        <w:numPr>
          <w:ilvl w:val="0"/>
          <w:numId w:val="12"/>
        </w:numPr>
        <w:tabs>
          <w:tab w:val="clear" w:pos="719"/>
          <w:tab w:val="clear" w:pos="1588"/>
          <w:tab w:val="num" w:pos="1589"/>
        </w:tabs>
        <w:spacing w:before="60"/>
        <w:ind w:left="1589"/>
        <w:rPr>
          <w:lang w:val="en-US"/>
        </w:rPr>
      </w:pPr>
      <w:r w:rsidRPr="00431117">
        <w:rPr>
          <w:lang w:val="en-US"/>
        </w:rPr>
        <w:t>X.1580 (</w:t>
      </w:r>
      <w:proofErr w:type="spellStart"/>
      <w:r w:rsidRPr="00431117">
        <w:rPr>
          <w:lang w:val="en-US"/>
        </w:rPr>
        <w:t>X.rid</w:t>
      </w:r>
      <w:proofErr w:type="spellEnd"/>
      <w:r w:rsidRPr="00431117">
        <w:rPr>
          <w:lang w:val="en-US"/>
        </w:rPr>
        <w:t xml:space="preserve">), </w:t>
      </w:r>
      <w:r w:rsidRPr="00431117">
        <w:rPr>
          <w:i/>
          <w:iCs/>
          <w:lang w:val="en-US"/>
        </w:rPr>
        <w:t>Real-time inter-network defense</w:t>
      </w:r>
    </w:p>
    <w:p w:rsidR="000A29D9" w:rsidRPr="00431117" w:rsidRDefault="000A29D9" w:rsidP="000A29D9">
      <w:pPr>
        <w:numPr>
          <w:ilvl w:val="0"/>
          <w:numId w:val="12"/>
        </w:numPr>
        <w:spacing w:before="60"/>
        <w:ind w:left="1589"/>
        <w:rPr>
          <w:lang w:val="en-US"/>
        </w:rPr>
      </w:pPr>
      <w:r w:rsidRPr="00431117">
        <w:rPr>
          <w:lang w:val="en-US"/>
        </w:rPr>
        <w:t>X.1581 (</w:t>
      </w:r>
      <w:proofErr w:type="spellStart"/>
      <w:r w:rsidRPr="00431117">
        <w:rPr>
          <w:lang w:val="en-US"/>
        </w:rPr>
        <w:t>X.ridt</w:t>
      </w:r>
      <w:proofErr w:type="spellEnd"/>
      <w:r w:rsidRPr="00431117">
        <w:rPr>
          <w:lang w:val="en-US"/>
        </w:rPr>
        <w:t xml:space="preserve">), </w:t>
      </w:r>
      <w:r w:rsidRPr="00431117">
        <w:rPr>
          <w:i/>
          <w:iCs/>
          <w:lang w:val="en-US"/>
        </w:rPr>
        <w:t>Transport of real-time inter-network defense messages</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0A29D9" w:rsidRPr="00CB7C7D" w:rsidRDefault="000A29D9" w:rsidP="000A29D9">
      <w:pPr>
        <w:numPr>
          <w:ilvl w:val="0"/>
          <w:numId w:val="12"/>
        </w:numPr>
        <w:tabs>
          <w:tab w:val="clear" w:pos="719"/>
          <w:tab w:val="num" w:pos="1154"/>
        </w:tabs>
        <w:spacing w:before="60"/>
        <w:ind w:left="1154"/>
        <w:rPr>
          <w:lang w:val="en-US"/>
        </w:rPr>
      </w:pPr>
      <w:proofErr w:type="spellStart"/>
      <w:r w:rsidRPr="00CB7C7D">
        <w:rPr>
          <w:lang w:val="en-US"/>
        </w:rPr>
        <w:t>X.abnot</w:t>
      </w:r>
      <w:proofErr w:type="spellEnd"/>
      <w:r>
        <w:rPr>
          <w:lang w:val="en-US"/>
        </w:rPr>
        <w:t xml:space="preserve">, </w:t>
      </w:r>
      <w:r w:rsidRPr="007D58D0">
        <w:rPr>
          <w:i/>
          <w:iCs/>
          <w:lang w:val="en-US"/>
        </w:rPr>
        <w:t>Abnormal traffic detection and control guideline for telecommunication network</w:t>
      </w:r>
    </w:p>
    <w:p w:rsidR="000A29D9" w:rsidRPr="00CB7C7D" w:rsidRDefault="000A29D9" w:rsidP="000A29D9">
      <w:pPr>
        <w:numPr>
          <w:ilvl w:val="0"/>
          <w:numId w:val="12"/>
        </w:numPr>
        <w:spacing w:before="60"/>
        <w:ind w:left="1154"/>
        <w:rPr>
          <w:lang w:val="en-US"/>
        </w:rPr>
      </w:pPr>
      <w:proofErr w:type="spellStart"/>
      <w:r w:rsidRPr="00CB7C7D">
        <w:rPr>
          <w:lang w:val="en-US"/>
        </w:rPr>
        <w:t>X.capec</w:t>
      </w:r>
      <w:proofErr w:type="spellEnd"/>
      <w:r>
        <w:rPr>
          <w:lang w:val="en-US"/>
        </w:rPr>
        <w:t xml:space="preserve">, </w:t>
      </w:r>
      <w:r w:rsidRPr="007D58D0">
        <w:rPr>
          <w:i/>
          <w:iCs/>
          <w:lang w:val="en-US"/>
        </w:rPr>
        <w:t>Common attack pattern enumeration and classification</w:t>
      </w:r>
    </w:p>
    <w:p w:rsidR="000A29D9" w:rsidRPr="00CB7C7D" w:rsidRDefault="000A29D9" w:rsidP="000A29D9">
      <w:pPr>
        <w:numPr>
          <w:ilvl w:val="0"/>
          <w:numId w:val="12"/>
        </w:numPr>
        <w:spacing w:before="60"/>
        <w:ind w:left="1154"/>
        <w:rPr>
          <w:lang w:val="en-US"/>
        </w:rPr>
      </w:pPr>
      <w:proofErr w:type="spellStart"/>
      <w:r w:rsidRPr="00CB7C7D">
        <w:rPr>
          <w:lang w:val="en-US"/>
        </w:rPr>
        <w:t>X.cce</w:t>
      </w:r>
      <w:proofErr w:type="spellEnd"/>
      <w:r>
        <w:rPr>
          <w:lang w:val="en-US"/>
        </w:rPr>
        <w:t xml:space="preserve">, </w:t>
      </w:r>
      <w:r w:rsidRPr="007D58D0">
        <w:rPr>
          <w:i/>
          <w:iCs/>
          <w:lang w:val="en-US"/>
        </w:rPr>
        <w:t>Common configuration enumeration</w:t>
      </w:r>
    </w:p>
    <w:p w:rsidR="000A29D9" w:rsidRPr="00CB7C7D" w:rsidRDefault="000A29D9" w:rsidP="000A29D9">
      <w:pPr>
        <w:numPr>
          <w:ilvl w:val="0"/>
          <w:numId w:val="12"/>
        </w:numPr>
        <w:spacing w:before="60"/>
        <w:ind w:left="1154"/>
        <w:rPr>
          <w:lang w:val="en-US"/>
        </w:rPr>
      </w:pPr>
      <w:proofErr w:type="spellStart"/>
      <w:r w:rsidRPr="00CB7C7D">
        <w:rPr>
          <w:lang w:val="en-US"/>
        </w:rPr>
        <w:t>X.cee</w:t>
      </w:r>
      <w:proofErr w:type="spellEnd"/>
      <w:r>
        <w:rPr>
          <w:lang w:val="en-US"/>
        </w:rPr>
        <w:t xml:space="preserve">, </w:t>
      </w:r>
      <w:r w:rsidRPr="007D58D0">
        <w:rPr>
          <w:i/>
          <w:iCs/>
          <w:lang w:val="en-US"/>
        </w:rPr>
        <w:t>Common event expression</w:t>
      </w:r>
    </w:p>
    <w:p w:rsidR="000A29D9" w:rsidRPr="00CB7C7D" w:rsidRDefault="000A29D9" w:rsidP="000A29D9">
      <w:pPr>
        <w:numPr>
          <w:ilvl w:val="0"/>
          <w:numId w:val="12"/>
        </w:numPr>
        <w:spacing w:before="60"/>
        <w:ind w:left="1154"/>
        <w:rPr>
          <w:lang w:val="en-US"/>
        </w:rPr>
      </w:pPr>
      <w:proofErr w:type="spellStart"/>
      <w:r w:rsidRPr="00CB7C7D">
        <w:rPr>
          <w:lang w:val="en-US"/>
        </w:rPr>
        <w:t>X.cwss</w:t>
      </w:r>
      <w:proofErr w:type="spellEnd"/>
      <w:r>
        <w:rPr>
          <w:lang w:val="en-US"/>
        </w:rPr>
        <w:t xml:space="preserve">, </w:t>
      </w:r>
      <w:r w:rsidRPr="007D58D0">
        <w:rPr>
          <w:i/>
          <w:iCs/>
          <w:lang w:val="en-US"/>
        </w:rPr>
        <w:t>Common weakness scoring system</w:t>
      </w:r>
    </w:p>
    <w:p w:rsidR="000A29D9" w:rsidRDefault="000A29D9" w:rsidP="000A29D9">
      <w:pPr>
        <w:numPr>
          <w:ilvl w:val="0"/>
          <w:numId w:val="12"/>
        </w:numPr>
        <w:spacing w:before="60"/>
        <w:ind w:left="1154"/>
        <w:rPr>
          <w:lang w:val="en-US"/>
        </w:rPr>
      </w:pPr>
      <w:proofErr w:type="spellStart"/>
      <w:r w:rsidRPr="00CB7C7D">
        <w:rPr>
          <w:lang w:val="en-US"/>
        </w:rPr>
        <w:t>X.maec</w:t>
      </w:r>
      <w:proofErr w:type="spellEnd"/>
      <w:r>
        <w:rPr>
          <w:lang w:val="en-US"/>
        </w:rPr>
        <w:t xml:space="preserve">, </w:t>
      </w:r>
      <w:r w:rsidRPr="007D58D0">
        <w:rPr>
          <w:i/>
          <w:iCs/>
          <w:lang w:val="en-US"/>
        </w:rPr>
        <w:t>Malware attribute enumeration and classification</w:t>
      </w:r>
    </w:p>
    <w:p w:rsidR="000A29D9" w:rsidRPr="007D58D0" w:rsidRDefault="000A29D9" w:rsidP="000A29D9">
      <w:pPr>
        <w:numPr>
          <w:ilvl w:val="0"/>
          <w:numId w:val="12"/>
        </w:numPr>
        <w:spacing w:before="60"/>
        <w:ind w:left="1154"/>
        <w:rPr>
          <w:lang w:val="en-US"/>
        </w:rPr>
      </w:pPr>
      <w:proofErr w:type="spellStart"/>
      <w:r>
        <w:rPr>
          <w:lang w:val="en-US"/>
        </w:rPr>
        <w:t>X.oval</w:t>
      </w:r>
      <w:proofErr w:type="spellEnd"/>
      <w:r>
        <w:rPr>
          <w:lang w:val="en-US"/>
        </w:rPr>
        <w:t xml:space="preserve">, </w:t>
      </w:r>
      <w:r w:rsidRPr="001064C5">
        <w:rPr>
          <w:i/>
          <w:iCs/>
          <w:lang w:val="en-US"/>
        </w:rPr>
        <w:t>Open vulnerability and assessment language</w:t>
      </w:r>
    </w:p>
    <w:p w:rsidR="000A29D9" w:rsidRPr="001F2A20" w:rsidRDefault="000A29D9" w:rsidP="000A29D9">
      <w:pPr>
        <w:numPr>
          <w:ilvl w:val="0"/>
          <w:numId w:val="12"/>
        </w:numPr>
        <w:spacing w:before="60"/>
        <w:rPr>
          <w:lang w:val="en-US"/>
        </w:rPr>
      </w:pPr>
      <w:r w:rsidRPr="001F2A20">
        <w:rPr>
          <w:lang w:val="en-US"/>
        </w:rPr>
        <w:t xml:space="preserve">Progress work on draft new </w:t>
      </w:r>
      <w:r>
        <w:rPr>
          <w:lang w:val="en-US"/>
        </w:rPr>
        <w:t xml:space="preserve">and revised </w:t>
      </w:r>
      <w:r w:rsidRPr="001F2A20">
        <w:rPr>
          <w:lang w:val="en-US"/>
        </w:rPr>
        <w:t>Recommendations:</w:t>
      </w:r>
    </w:p>
    <w:p w:rsidR="000A29D9" w:rsidRPr="001F2A20" w:rsidRDefault="000A29D9" w:rsidP="000A29D9">
      <w:pPr>
        <w:numPr>
          <w:ilvl w:val="0"/>
          <w:numId w:val="12"/>
        </w:numPr>
        <w:tabs>
          <w:tab w:val="clear" w:pos="719"/>
          <w:tab w:val="num" w:pos="1154"/>
        </w:tabs>
        <w:spacing w:before="60"/>
        <w:ind w:left="1154"/>
        <w:rPr>
          <w:lang w:val="en-US"/>
        </w:rPr>
      </w:pPr>
      <w:r w:rsidRPr="001F2A20">
        <w:rPr>
          <w:lang w:val="en-US"/>
        </w:rPr>
        <w:t>X.1303</w:t>
      </w:r>
      <w:r>
        <w:rPr>
          <w:lang w:val="en-US"/>
        </w:rPr>
        <w:t xml:space="preserve"> (revised)</w:t>
      </w:r>
      <w:r w:rsidRPr="001F2A20">
        <w:rPr>
          <w:lang w:val="en-US"/>
        </w:rPr>
        <w:t xml:space="preserve">, </w:t>
      </w:r>
      <w:r w:rsidRPr="001F2A20">
        <w:rPr>
          <w:i/>
          <w:iCs/>
          <w:lang w:val="en-US"/>
        </w:rPr>
        <w:t>Common alerting protocol (CAP 1.2)</w:t>
      </w:r>
      <w:r>
        <w:rPr>
          <w:i/>
          <w:iCs/>
          <w:lang w:val="en-US"/>
        </w:rPr>
        <w:t xml:space="preserve"> </w:t>
      </w:r>
      <w:r w:rsidRPr="001F2A20">
        <w:rPr>
          <w:lang w:val="en-US"/>
        </w:rPr>
        <w:t>(in collaboration with Q12/17)</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X.bots</w:t>
      </w:r>
      <w:proofErr w:type="spellEnd"/>
      <w:r w:rsidRPr="001F2A20">
        <w:rPr>
          <w:lang w:val="en-US"/>
        </w:rPr>
        <w:t xml:space="preserve">, </w:t>
      </w:r>
      <w:r w:rsidRPr="001F2A20">
        <w:rPr>
          <w:i/>
          <w:iCs/>
          <w:lang w:val="en-US"/>
        </w:rPr>
        <w:t>Centralized framework for botnet detection and response</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X.csi</w:t>
      </w:r>
      <w:proofErr w:type="spellEnd"/>
      <w:r w:rsidRPr="001F2A20">
        <w:rPr>
          <w:lang w:val="en-US"/>
        </w:rPr>
        <w:t xml:space="preserve">, </w:t>
      </w:r>
      <w:r w:rsidRPr="001F2A20">
        <w:rPr>
          <w:i/>
          <w:iCs/>
          <w:lang w:val="en-US"/>
        </w:rPr>
        <w:t xml:space="preserve">Guidelines for </w:t>
      </w:r>
      <w:proofErr w:type="spellStart"/>
      <w:r w:rsidRPr="001F2A20">
        <w:rPr>
          <w:i/>
          <w:iCs/>
          <w:lang w:val="en-US"/>
        </w:rPr>
        <w:t>cybersecurity</w:t>
      </w:r>
      <w:proofErr w:type="spellEnd"/>
      <w:r w:rsidRPr="001F2A20">
        <w:rPr>
          <w:i/>
          <w:iCs/>
          <w:lang w:val="en-US"/>
        </w:rPr>
        <w:t xml:space="preserve"> index</w:t>
      </w:r>
    </w:p>
    <w:p w:rsidR="000A29D9" w:rsidRPr="00F123FB" w:rsidRDefault="000A29D9" w:rsidP="000A29D9">
      <w:pPr>
        <w:numPr>
          <w:ilvl w:val="0"/>
          <w:numId w:val="12"/>
        </w:numPr>
        <w:tabs>
          <w:tab w:val="clear" w:pos="719"/>
          <w:tab w:val="num" w:pos="1154"/>
        </w:tabs>
        <w:spacing w:before="60"/>
        <w:ind w:left="1154"/>
        <w:rPr>
          <w:lang w:val="en-US"/>
        </w:rPr>
      </w:pPr>
      <w:proofErr w:type="spellStart"/>
      <w:r w:rsidRPr="001F2A20">
        <w:rPr>
          <w:lang w:val="en-US"/>
        </w:rPr>
        <w:lastRenderedPageBreak/>
        <w:t>X.csmc</w:t>
      </w:r>
      <w:proofErr w:type="spellEnd"/>
      <w:r w:rsidRPr="001F2A20">
        <w:rPr>
          <w:lang w:val="en-US"/>
        </w:rPr>
        <w:t xml:space="preserve">, </w:t>
      </w:r>
      <w:r w:rsidRPr="001F2A20">
        <w:rPr>
          <w:i/>
          <w:iCs/>
          <w:lang w:val="en-US"/>
        </w:rPr>
        <w:t>Continuous security monitoring using CYBEX techniques</w:t>
      </w:r>
    </w:p>
    <w:p w:rsidR="000A29D9" w:rsidRPr="001F2A20" w:rsidRDefault="000A29D9" w:rsidP="000A29D9">
      <w:pPr>
        <w:numPr>
          <w:ilvl w:val="0"/>
          <w:numId w:val="12"/>
        </w:numPr>
        <w:tabs>
          <w:tab w:val="clear" w:pos="719"/>
          <w:tab w:val="num" w:pos="1154"/>
        </w:tabs>
        <w:spacing w:before="60"/>
        <w:ind w:left="1154"/>
        <w:rPr>
          <w:lang w:val="en-US"/>
        </w:rPr>
      </w:pPr>
      <w:proofErr w:type="spellStart"/>
      <w:r>
        <w:rPr>
          <w:lang w:val="en-US"/>
        </w:rPr>
        <w:t>X.cvrf</w:t>
      </w:r>
      <w:proofErr w:type="spellEnd"/>
      <w:r>
        <w:rPr>
          <w:lang w:val="en-US"/>
        </w:rPr>
        <w:t xml:space="preserve">, </w:t>
      </w:r>
      <w:r w:rsidRPr="00F123FB">
        <w:rPr>
          <w:i/>
          <w:iCs/>
          <w:lang w:val="en-US"/>
        </w:rPr>
        <w:t>Common vulnerability reporting format</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X.cybex</w:t>
      </w:r>
      <w:proofErr w:type="spellEnd"/>
      <w:r w:rsidRPr="001F2A20">
        <w:rPr>
          <w:lang w:val="en-US"/>
        </w:rPr>
        <w:t xml:space="preserve">-beep, </w:t>
      </w:r>
      <w:r w:rsidRPr="001F2A20">
        <w:rPr>
          <w:i/>
          <w:iCs/>
          <w:lang w:val="en-US"/>
        </w:rPr>
        <w:t xml:space="preserve">A BEEP profile for </w:t>
      </w:r>
      <w:proofErr w:type="spellStart"/>
      <w:r w:rsidRPr="001F2A20">
        <w:rPr>
          <w:i/>
          <w:iCs/>
          <w:lang w:val="en-US"/>
        </w:rPr>
        <w:t>cybersecurity</w:t>
      </w:r>
      <w:proofErr w:type="spellEnd"/>
      <w:r w:rsidRPr="001F2A20">
        <w:rPr>
          <w:i/>
          <w:iCs/>
          <w:lang w:val="en-US"/>
        </w:rPr>
        <w:t xml:space="preserve"> information exchange techniques</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X.cybex-tp</w:t>
      </w:r>
      <w:proofErr w:type="spellEnd"/>
      <w:r w:rsidRPr="001F2A20">
        <w:rPr>
          <w:lang w:val="en-US"/>
        </w:rPr>
        <w:t xml:space="preserve">, </w:t>
      </w:r>
      <w:r w:rsidRPr="001F2A20">
        <w:rPr>
          <w:i/>
          <w:iCs/>
          <w:lang w:val="en-US"/>
        </w:rPr>
        <w:t xml:space="preserve">Transport protocols supporting </w:t>
      </w:r>
      <w:proofErr w:type="spellStart"/>
      <w:r w:rsidRPr="001F2A20">
        <w:rPr>
          <w:i/>
          <w:iCs/>
          <w:lang w:val="en-US"/>
        </w:rPr>
        <w:t>cybersecurity</w:t>
      </w:r>
      <w:proofErr w:type="spellEnd"/>
      <w:r w:rsidRPr="001F2A20">
        <w:rPr>
          <w:i/>
          <w:iCs/>
          <w:lang w:val="en-US"/>
        </w:rPr>
        <w:t xml:space="preserve"> information exchange</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X.eipwa</w:t>
      </w:r>
      <w:proofErr w:type="spellEnd"/>
      <w:r w:rsidRPr="001F2A20">
        <w:rPr>
          <w:lang w:val="en-US"/>
        </w:rPr>
        <w:t xml:space="preserve">, </w:t>
      </w:r>
      <w:r w:rsidRPr="001F2A20">
        <w:rPr>
          <w:i/>
          <w:iCs/>
          <w:lang w:val="en-US"/>
        </w:rPr>
        <w:t>Guideline on techniques for preventing web-based attacks</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X.sip</w:t>
      </w:r>
      <w:proofErr w:type="spellEnd"/>
      <w:r w:rsidRPr="001F2A20">
        <w:rPr>
          <w:lang w:val="en-US"/>
        </w:rPr>
        <w:t xml:space="preserve">-cyber, </w:t>
      </w:r>
      <w:r w:rsidRPr="001F2A20">
        <w:rPr>
          <w:i/>
          <w:iCs/>
          <w:lang w:val="en-US"/>
        </w:rPr>
        <w:t xml:space="preserve">Security guidelines for countering </w:t>
      </w:r>
      <w:proofErr w:type="spellStart"/>
      <w:r w:rsidRPr="001F2A20">
        <w:rPr>
          <w:i/>
          <w:iCs/>
          <w:lang w:val="en-US"/>
        </w:rPr>
        <w:t>cyber attacks</w:t>
      </w:r>
      <w:proofErr w:type="spellEnd"/>
      <w:r w:rsidRPr="001F2A20">
        <w:rPr>
          <w:i/>
          <w:iCs/>
          <w:lang w:val="en-US"/>
        </w:rPr>
        <w:t xml:space="preserve"> in SIP-based services</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X.sisnego</w:t>
      </w:r>
      <w:proofErr w:type="spellEnd"/>
      <w:r w:rsidRPr="001F2A20">
        <w:rPr>
          <w:lang w:val="en-US"/>
        </w:rPr>
        <w:t xml:space="preserve">, </w:t>
      </w:r>
      <w:r w:rsidRPr="001F2A20">
        <w:rPr>
          <w:i/>
          <w:iCs/>
          <w:lang w:val="en-US"/>
        </w:rPr>
        <w:t>Framework of security information sharing negotiation</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X.trm</w:t>
      </w:r>
      <w:proofErr w:type="spellEnd"/>
      <w:r w:rsidRPr="001F2A20">
        <w:rPr>
          <w:lang w:val="en-US"/>
        </w:rPr>
        <w:t xml:space="preserve">, </w:t>
      </w:r>
      <w:r w:rsidRPr="001F2A20">
        <w:rPr>
          <w:i/>
          <w:iCs/>
          <w:lang w:val="en-US"/>
        </w:rPr>
        <w:t xml:space="preserve">Overview of </w:t>
      </w:r>
      <w:proofErr w:type="spellStart"/>
      <w:r w:rsidRPr="001F2A20">
        <w:rPr>
          <w:i/>
          <w:iCs/>
          <w:lang w:val="en-US"/>
        </w:rPr>
        <w:t>traceback</w:t>
      </w:r>
      <w:proofErr w:type="spellEnd"/>
      <w:r w:rsidRPr="001F2A20">
        <w:rPr>
          <w:i/>
          <w:iCs/>
          <w:lang w:val="en-US"/>
        </w:rPr>
        <w:t xml:space="preserve"> mechanisms</w:t>
      </w:r>
    </w:p>
    <w:p w:rsidR="000A29D9" w:rsidRPr="001F2A20" w:rsidRDefault="000A29D9" w:rsidP="000A29D9">
      <w:pPr>
        <w:numPr>
          <w:ilvl w:val="0"/>
          <w:numId w:val="12"/>
        </w:numPr>
        <w:spacing w:before="60"/>
        <w:rPr>
          <w:lang w:val="en-US"/>
        </w:rPr>
      </w:pPr>
      <w:r w:rsidRPr="001F2A20">
        <w:rPr>
          <w:lang w:val="en-US"/>
        </w:rPr>
        <w:t>Review reports of the Correspondence Group</w:t>
      </w:r>
      <w:r>
        <w:rPr>
          <w:lang w:val="en-US"/>
        </w:rPr>
        <w:t xml:space="preserve"> on:</w:t>
      </w:r>
    </w:p>
    <w:p w:rsidR="000A29D9" w:rsidRPr="001F2A20" w:rsidRDefault="000A29D9" w:rsidP="000A29D9">
      <w:pPr>
        <w:numPr>
          <w:ilvl w:val="0"/>
          <w:numId w:val="12"/>
        </w:numPr>
        <w:tabs>
          <w:tab w:val="clear" w:pos="719"/>
          <w:tab w:val="num" w:pos="1154"/>
        </w:tabs>
        <w:spacing w:before="60"/>
        <w:ind w:left="1154"/>
        <w:rPr>
          <w:lang w:val="en-US"/>
        </w:rPr>
      </w:pPr>
      <w:r w:rsidRPr="001F2A20">
        <w:rPr>
          <w:i/>
          <w:iCs/>
          <w:lang w:val="en-US"/>
        </w:rPr>
        <w:t xml:space="preserve">Coordination of the </w:t>
      </w:r>
      <w:proofErr w:type="spellStart"/>
      <w:r w:rsidRPr="001F2A20">
        <w:rPr>
          <w:i/>
          <w:iCs/>
          <w:lang w:val="en-US"/>
        </w:rPr>
        <w:t>cybersecurity</w:t>
      </w:r>
      <w:proofErr w:type="spellEnd"/>
      <w:r w:rsidRPr="001F2A20">
        <w:rPr>
          <w:i/>
          <w:iCs/>
          <w:lang w:val="en-US"/>
        </w:rPr>
        <w:t xml:space="preserve"> information exchange framework</w:t>
      </w:r>
    </w:p>
    <w:p w:rsidR="000A29D9" w:rsidRPr="001F2A20" w:rsidRDefault="000A29D9" w:rsidP="000A29D9">
      <w:pPr>
        <w:numPr>
          <w:ilvl w:val="0"/>
          <w:numId w:val="12"/>
        </w:numPr>
        <w:spacing w:before="60"/>
        <w:rPr>
          <w:lang w:val="en-US"/>
        </w:rPr>
      </w:pPr>
      <w:r w:rsidRPr="001F2A20">
        <w:rPr>
          <w:lang w:val="en-US"/>
        </w:rPr>
        <w:t>Consider possible actions resultin</w:t>
      </w:r>
      <w:r>
        <w:rPr>
          <w:lang w:val="en-US"/>
        </w:rPr>
        <w:t>g from WTSA-08, PP-10, WTDC-10 and GSC-16</w:t>
      </w:r>
    </w:p>
    <w:p w:rsidR="000A29D9" w:rsidRPr="001F2A20" w:rsidRDefault="000A29D9" w:rsidP="000A29D9">
      <w:pPr>
        <w:numPr>
          <w:ilvl w:val="0"/>
          <w:numId w:val="12"/>
        </w:numPr>
        <w:spacing w:before="60"/>
        <w:rPr>
          <w:lang w:val="en-US"/>
        </w:rPr>
      </w:pPr>
      <w:r w:rsidRPr="001F2A20">
        <w:rPr>
          <w:lang w:val="en-US"/>
        </w:rPr>
        <w:t xml:space="preserve">Coordinate with TSB for updating the reference website on </w:t>
      </w:r>
      <w:proofErr w:type="spellStart"/>
      <w:r w:rsidRPr="001F2A20">
        <w:rPr>
          <w:lang w:val="en-US"/>
        </w:rPr>
        <w:t>cybersecurity</w:t>
      </w:r>
      <w:proofErr w:type="spellEnd"/>
      <w:r w:rsidRPr="001F2A20">
        <w:rPr>
          <w:lang w:val="en-US"/>
        </w:rPr>
        <w:t xml:space="preserve"> organizations pursuant to WTSA-08 Res. 58</w:t>
      </w:r>
    </w:p>
    <w:p w:rsidR="000A29D9" w:rsidRPr="001F2A20" w:rsidRDefault="000A29D9" w:rsidP="000A29D9">
      <w:pPr>
        <w:numPr>
          <w:ilvl w:val="0"/>
          <w:numId w:val="12"/>
        </w:numPr>
        <w:spacing w:before="60"/>
        <w:rPr>
          <w:lang w:val="en-US"/>
        </w:rPr>
      </w:pPr>
      <w:r w:rsidRPr="001F2A20">
        <w:rPr>
          <w:lang w:val="en-US"/>
        </w:rPr>
        <w:t>Contribute to the study on countering spam (see Q5/17)</w:t>
      </w:r>
    </w:p>
    <w:p w:rsidR="000A29D9" w:rsidRPr="001F2A20" w:rsidRDefault="000A29D9" w:rsidP="000A29D9">
      <w:pPr>
        <w:numPr>
          <w:ilvl w:val="0"/>
          <w:numId w:val="12"/>
        </w:numPr>
        <w:spacing w:before="60"/>
        <w:rPr>
          <w:lang w:val="en-US"/>
        </w:rPr>
      </w:pPr>
      <w:r w:rsidRPr="001F2A20">
        <w:rPr>
          <w:lang w:val="en-US"/>
        </w:rPr>
        <w:t>Consider efficient collaboration with other bodies including</w:t>
      </w:r>
      <w:r>
        <w:rPr>
          <w:lang w:val="en-US"/>
        </w:rPr>
        <w:t xml:space="preserve"> </w:t>
      </w:r>
      <w:r w:rsidRPr="001F2A20">
        <w:rPr>
          <w:lang w:val="en-US"/>
        </w:rPr>
        <w:t>ISO/IEC JTC 1/SC 27, IEEE, IETF, OASIS, 3GPP, 3GPP2, OMA, ETSI, NIST, OECD, FIRST</w:t>
      </w:r>
      <w:r>
        <w:rPr>
          <w:lang w:val="en-US"/>
        </w:rPr>
        <w:t>,</w:t>
      </w:r>
      <w:r w:rsidRPr="001F2A20">
        <w:rPr>
          <w:lang w:val="en-US"/>
        </w:rPr>
        <w:t>CERT/CC</w:t>
      </w:r>
      <w:r>
        <w:rPr>
          <w:lang w:val="en-US"/>
        </w:rPr>
        <w:t xml:space="preserve"> and TCG</w:t>
      </w:r>
    </w:p>
    <w:p w:rsidR="000A29D9" w:rsidRPr="001F2A20" w:rsidRDefault="000A29D9" w:rsidP="000A29D9">
      <w:pPr>
        <w:numPr>
          <w:ilvl w:val="0"/>
          <w:numId w:val="12"/>
        </w:numPr>
        <w:spacing w:before="60"/>
        <w:rPr>
          <w:lang w:val="en-US"/>
        </w:rPr>
      </w:pPr>
      <w:r w:rsidRPr="001F2A20">
        <w:rPr>
          <w:lang w:val="en-US"/>
        </w:rPr>
        <w:t xml:space="preserve">Consider (with Q3/17) enhancing collaboration with the large array of </w:t>
      </w:r>
      <w:proofErr w:type="spellStart"/>
      <w:r w:rsidRPr="001F2A20">
        <w:rPr>
          <w:lang w:val="en-US"/>
        </w:rPr>
        <w:t>cybersecurity</w:t>
      </w:r>
      <w:proofErr w:type="spellEnd"/>
      <w:r w:rsidRPr="001F2A20">
        <w:rPr>
          <w:lang w:val="en-US"/>
        </w:rPr>
        <w:t xml:space="preserve"> service organizations active globally including the CCDB and MITRE</w:t>
      </w:r>
    </w:p>
    <w:p w:rsidR="000A29D9" w:rsidRPr="001F2A20" w:rsidRDefault="000A29D9" w:rsidP="000A29D9">
      <w:pPr>
        <w:numPr>
          <w:ilvl w:val="0"/>
          <w:numId w:val="12"/>
        </w:numPr>
        <w:spacing w:before="60"/>
        <w:rPr>
          <w:lang w:val="en-US"/>
        </w:rPr>
      </w:pPr>
      <w:r w:rsidRPr="001F2A20">
        <w:rPr>
          <w:lang w:val="en-US"/>
        </w:rPr>
        <w:t>Consider a more broader involvement of regional organizations in the work of Q4/17</w:t>
      </w:r>
    </w:p>
    <w:p w:rsidR="000A29D9" w:rsidRPr="001F2A20" w:rsidRDefault="000A29D9" w:rsidP="000A29D9">
      <w:pPr>
        <w:numPr>
          <w:ilvl w:val="0"/>
          <w:numId w:val="12"/>
        </w:numPr>
        <w:spacing w:before="60"/>
        <w:rPr>
          <w:lang w:val="en-US"/>
        </w:rPr>
      </w:pPr>
      <w:r w:rsidRPr="001F2A20">
        <w:rPr>
          <w:lang w:val="en-US"/>
        </w:rPr>
        <w:t>Provide a consolidated, concise summary of achievements regarding WTSA-08 Res. 50</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eastAsia="ko-KR"/>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keepNext/>
        <w:numPr>
          <w:ilvl w:val="0"/>
          <w:numId w:val="15"/>
        </w:numPr>
        <w:ind w:left="284" w:hanging="284"/>
        <w:rPr>
          <w:b/>
          <w:lang w:val="en-US"/>
        </w:rPr>
      </w:pPr>
      <w:r w:rsidRPr="001F2A20">
        <w:rPr>
          <w:b/>
          <w:lang w:val="en-US"/>
        </w:rPr>
        <w:t>Question 5/17  -  Countering spam by technical means</w:t>
      </w:r>
    </w:p>
    <w:p w:rsidR="000A29D9" w:rsidRDefault="000A29D9" w:rsidP="000A29D9">
      <w:pPr>
        <w:numPr>
          <w:ilvl w:val="0"/>
          <w:numId w:val="12"/>
        </w:numPr>
        <w:spacing w:before="60"/>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w:t>
      </w:r>
      <w:r>
        <w:rPr>
          <w:lang w:val="en-US"/>
        </w:rPr>
        <w:t>.</w:t>
      </w:r>
      <w:r w:rsidRPr="001F2A20">
        <w:rPr>
          <w:lang w:val="en-US"/>
        </w:rPr>
        <w:t>Suppl.6</w:t>
      </w:r>
      <w:r>
        <w:rPr>
          <w:lang w:val="en-US"/>
        </w:rPr>
        <w:t>, X.Suppl.11, and X.Suppl.12</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1F2A20" w:rsidRDefault="000A29D9" w:rsidP="000A29D9">
      <w:pPr>
        <w:numPr>
          <w:ilvl w:val="0"/>
          <w:numId w:val="12"/>
        </w:numPr>
        <w:spacing w:before="60"/>
        <w:rPr>
          <w:lang w:val="en-US"/>
        </w:rPr>
      </w:pPr>
      <w:r w:rsidRPr="001F2A20">
        <w:rPr>
          <w:lang w:val="en-US"/>
        </w:rPr>
        <w:t>Finalize work and achieve approval on draft new supplement:</w:t>
      </w:r>
    </w:p>
    <w:p w:rsidR="000A29D9" w:rsidRPr="007D58D0" w:rsidRDefault="000A29D9" w:rsidP="000A29D9">
      <w:pPr>
        <w:numPr>
          <w:ilvl w:val="0"/>
          <w:numId w:val="12"/>
        </w:numPr>
        <w:tabs>
          <w:tab w:val="clear" w:pos="719"/>
          <w:tab w:val="num" w:pos="1154"/>
        </w:tabs>
        <w:spacing w:before="60"/>
        <w:ind w:left="1154"/>
        <w:rPr>
          <w:lang w:val="en-US"/>
        </w:rPr>
      </w:pPr>
      <w:r>
        <w:rPr>
          <w:lang w:val="en-US"/>
        </w:rPr>
        <w:t xml:space="preserve">Supplement to </w:t>
      </w:r>
      <w:r w:rsidRPr="006E09B2">
        <w:rPr>
          <w:lang w:val="en-US"/>
        </w:rPr>
        <w:t>X.1243</w:t>
      </w:r>
      <w:r>
        <w:rPr>
          <w:lang w:val="en-US"/>
        </w:rPr>
        <w:t xml:space="preserve"> (X.ics), </w:t>
      </w:r>
      <w:r w:rsidRPr="005A0E30">
        <w:rPr>
          <w:i/>
          <w:iCs/>
          <w:lang w:val="en-US"/>
        </w:rPr>
        <w:t>Functions &amp; interfaces for countering email spam using botnet information</w:t>
      </w:r>
    </w:p>
    <w:p w:rsidR="000A29D9" w:rsidRPr="001F2A20" w:rsidRDefault="000A29D9" w:rsidP="000A29D9">
      <w:pPr>
        <w:numPr>
          <w:ilvl w:val="0"/>
          <w:numId w:val="12"/>
        </w:numPr>
        <w:spacing w:before="60"/>
        <w:rPr>
          <w:lang w:val="en-US"/>
        </w:rPr>
      </w:pPr>
      <w:r w:rsidRPr="001F2A20">
        <w:rPr>
          <w:lang w:val="en-US"/>
        </w:rPr>
        <w:t>Progress work on draft new Recommendation:</w:t>
      </w:r>
    </w:p>
    <w:p w:rsidR="000A29D9" w:rsidRPr="001F2A20" w:rsidRDefault="000A29D9" w:rsidP="000A29D9">
      <w:pPr>
        <w:numPr>
          <w:ilvl w:val="0"/>
          <w:numId w:val="12"/>
        </w:numPr>
        <w:tabs>
          <w:tab w:val="clear" w:pos="719"/>
          <w:tab w:val="num" w:pos="1154"/>
        </w:tabs>
        <w:spacing w:before="60"/>
        <w:ind w:left="1154"/>
        <w:rPr>
          <w:lang w:val="en-US"/>
        </w:rPr>
      </w:pPr>
      <w:proofErr w:type="spellStart"/>
      <w:r>
        <w:rPr>
          <w:lang w:val="en-US"/>
        </w:rPr>
        <w:t>X.ticvs</w:t>
      </w:r>
      <w:proofErr w:type="spellEnd"/>
      <w:r>
        <w:rPr>
          <w:lang w:val="en-US"/>
        </w:rPr>
        <w:t xml:space="preserve">, </w:t>
      </w:r>
      <w:r w:rsidRPr="00622BB0">
        <w:rPr>
          <w:i/>
          <w:iCs/>
          <w:lang w:val="en-US"/>
        </w:rPr>
        <w:t>Technologies involved in countering voice spam in telecommunication organizations</w:t>
      </w:r>
    </w:p>
    <w:p w:rsidR="000A29D9" w:rsidRPr="001F2A20" w:rsidRDefault="000A29D9" w:rsidP="000A29D9">
      <w:pPr>
        <w:numPr>
          <w:ilvl w:val="0"/>
          <w:numId w:val="12"/>
        </w:numPr>
        <w:spacing w:before="60"/>
        <w:rPr>
          <w:lang w:val="en-US"/>
        </w:rPr>
      </w:pPr>
      <w:r w:rsidRPr="001F2A20">
        <w:rPr>
          <w:lang w:val="en-US"/>
        </w:rPr>
        <w:t>Review any service-related requirements on countering spam developed by SG 2</w:t>
      </w:r>
    </w:p>
    <w:p w:rsidR="000A29D9" w:rsidRPr="001F2A20" w:rsidRDefault="000A29D9" w:rsidP="000A29D9">
      <w:pPr>
        <w:numPr>
          <w:ilvl w:val="0"/>
          <w:numId w:val="12"/>
        </w:numPr>
        <w:spacing w:before="60"/>
        <w:rPr>
          <w:lang w:val="en-US"/>
        </w:rPr>
      </w:pPr>
      <w:r w:rsidRPr="001F2A20">
        <w:rPr>
          <w:lang w:val="en-US"/>
        </w:rPr>
        <w:t>Review work in progress in ITU-D Q.22/1</w:t>
      </w:r>
    </w:p>
    <w:p w:rsidR="000A29D9" w:rsidRPr="001F2A20" w:rsidRDefault="000A29D9" w:rsidP="000A29D9">
      <w:pPr>
        <w:numPr>
          <w:ilvl w:val="0"/>
          <w:numId w:val="12"/>
        </w:numPr>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spacing w:before="60"/>
        <w:rPr>
          <w:lang w:val="en-US"/>
        </w:rPr>
      </w:pPr>
      <w:r w:rsidRPr="001F2A20">
        <w:rPr>
          <w:lang w:val="en-US"/>
        </w:rPr>
        <w:t xml:space="preserve">Consider efficient collaboration with other bodies including </w:t>
      </w:r>
      <w:r w:rsidRPr="000A29D9">
        <w:rPr>
          <w:lang w:val="en-US"/>
        </w:rPr>
        <w:t xml:space="preserve">ETSI, </w:t>
      </w:r>
      <w:r w:rsidRPr="001F2A20">
        <w:rPr>
          <w:lang w:val="en-US"/>
        </w:rPr>
        <w:t xml:space="preserve">IETF, ISO/IEC JTC 1, </w:t>
      </w:r>
      <w:r>
        <w:rPr>
          <w:lang w:val="en-US"/>
        </w:rPr>
        <w:t xml:space="preserve">OMA, 3GPP, 3GPP2, </w:t>
      </w:r>
      <w:r w:rsidRPr="001F2A20">
        <w:rPr>
          <w:lang w:val="en-US"/>
        </w:rPr>
        <w:t>OECD</w:t>
      </w:r>
      <w:r>
        <w:rPr>
          <w:lang w:val="en-US"/>
        </w:rPr>
        <w:t>,</w:t>
      </w:r>
      <w:r w:rsidRPr="001F2A20">
        <w:rPr>
          <w:lang w:val="en-US"/>
        </w:rPr>
        <w:t>MAAWG</w:t>
      </w:r>
      <w:r>
        <w:rPr>
          <w:lang w:val="en-US"/>
        </w:rPr>
        <w:t>, FIRST and NIST</w:t>
      </w:r>
    </w:p>
    <w:p w:rsidR="000A29D9" w:rsidRPr="001F2A20" w:rsidRDefault="000A29D9" w:rsidP="000A29D9">
      <w:pPr>
        <w:numPr>
          <w:ilvl w:val="0"/>
          <w:numId w:val="12"/>
        </w:numPr>
        <w:spacing w:before="60"/>
        <w:rPr>
          <w:lang w:val="en-US"/>
        </w:rPr>
      </w:pPr>
      <w:r w:rsidRPr="001F2A20">
        <w:rPr>
          <w:lang w:val="en-US"/>
        </w:rPr>
        <w:t>Provide a consolidated, concise summary of achievements regarding WTSA-08 Res. 52</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spacing w:before="240"/>
        <w:rPr>
          <w:b/>
          <w:bCs/>
          <w:lang w:val="en-US"/>
        </w:rPr>
      </w:pPr>
      <w:r w:rsidRPr="001F2A20">
        <w:rPr>
          <w:b/>
          <w:bCs/>
          <w:lang w:val="en-US"/>
        </w:rPr>
        <w:t>Working Party 2  -  Application security</w:t>
      </w:r>
    </w:p>
    <w:p w:rsidR="000A29D9" w:rsidRPr="001F2A20" w:rsidRDefault="000A29D9" w:rsidP="000A29D9">
      <w:pPr>
        <w:numPr>
          <w:ilvl w:val="0"/>
          <w:numId w:val="12"/>
        </w:numPr>
        <w:spacing w:before="60"/>
        <w:rPr>
          <w:b/>
          <w:bCs/>
          <w:lang w:val="en-US"/>
        </w:rPr>
      </w:pPr>
      <w:r w:rsidRPr="001F2A20">
        <w:rPr>
          <w:lang w:val="en-US"/>
        </w:rPr>
        <w:t>Review and approve results from interim activities</w:t>
      </w:r>
    </w:p>
    <w:p w:rsidR="000A29D9" w:rsidRPr="001F2A20" w:rsidRDefault="000A29D9" w:rsidP="000A29D9">
      <w:pPr>
        <w:numPr>
          <w:ilvl w:val="0"/>
          <w:numId w:val="12"/>
        </w:numPr>
        <w:spacing w:before="60"/>
        <w:rPr>
          <w:b/>
          <w:bCs/>
          <w:lang w:val="en-US"/>
        </w:rPr>
      </w:pPr>
      <w:r w:rsidRPr="001F2A20">
        <w:rPr>
          <w:lang w:val="en-US"/>
        </w:rPr>
        <w:lastRenderedPageBreak/>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5"/>
        </w:numPr>
        <w:ind w:left="284" w:hanging="284"/>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0A29D9" w:rsidRPr="001F2A20" w:rsidRDefault="000A29D9" w:rsidP="000A29D9">
      <w:pPr>
        <w:numPr>
          <w:ilvl w:val="0"/>
          <w:numId w:val="12"/>
        </w:numPr>
        <w:spacing w:before="60"/>
        <w:rPr>
          <w:lang w:val="en-US"/>
        </w:rPr>
      </w:pPr>
      <w:r w:rsidRPr="001F2A20">
        <w:rPr>
          <w:lang w:val="en-US" w:eastAsia="ko-KR"/>
        </w:rPr>
        <w:t xml:space="preserve">Carry out responsibilities </w:t>
      </w:r>
      <w:r w:rsidRPr="001F2A20">
        <w:rPr>
          <w:lang w:val="en-US"/>
        </w:rPr>
        <w:t xml:space="preserve">for Recommendations X.1101, X.1111, X.1112, X.1113, X.1114, X.1121, X.1122, X.1123, X.1124, X.1125, X.1171, X.1191, X.1192, </w:t>
      </w:r>
      <w:r w:rsidRPr="00BB386C">
        <w:rPr>
          <w:lang w:val="en-US"/>
        </w:rPr>
        <w:t xml:space="preserve">X.1193, </w:t>
      </w:r>
      <w:r w:rsidRPr="008D539D">
        <w:rPr>
          <w:lang w:val="en-US"/>
        </w:rPr>
        <w:t>X.1194</w:t>
      </w:r>
      <w:r>
        <w:rPr>
          <w:lang w:val="en-US"/>
        </w:rPr>
        <w:t>,</w:t>
      </w:r>
      <w:r w:rsidRPr="008D539D">
        <w:rPr>
          <w:lang w:val="en-US"/>
        </w:rPr>
        <w:t xml:space="preserve"> </w:t>
      </w:r>
      <w:r w:rsidRPr="001F2A20">
        <w:rPr>
          <w:lang w:val="en-US"/>
        </w:rPr>
        <w:t xml:space="preserve">X.1195, </w:t>
      </w:r>
      <w:r w:rsidRPr="00244C68">
        <w:rPr>
          <w:lang w:val="en-US"/>
        </w:rPr>
        <w:t>X.1197</w:t>
      </w:r>
      <w:r>
        <w:rPr>
          <w:lang w:val="en-US"/>
        </w:rPr>
        <w:t>,</w:t>
      </w:r>
      <w:r w:rsidRPr="00244C68">
        <w:rPr>
          <w:lang w:val="en-US"/>
        </w:rPr>
        <w:t xml:space="preserve"> </w:t>
      </w:r>
      <w:r w:rsidRPr="001F2A20">
        <w:rPr>
          <w:lang w:val="en-US"/>
        </w:rPr>
        <w:t>X.1311, and X.1312</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0A29D9" w:rsidRPr="00C61C61" w:rsidRDefault="000A29D9" w:rsidP="000A29D9">
      <w:pPr>
        <w:numPr>
          <w:ilvl w:val="0"/>
          <w:numId w:val="12"/>
        </w:numPr>
        <w:tabs>
          <w:tab w:val="clear" w:pos="719"/>
          <w:tab w:val="num" w:pos="1154"/>
        </w:tabs>
        <w:spacing w:before="60"/>
        <w:ind w:left="1154"/>
        <w:rPr>
          <w:lang w:val="en-US"/>
        </w:rPr>
      </w:pPr>
      <w:r w:rsidRPr="00C61C61">
        <w:rPr>
          <w:lang w:val="en-US"/>
        </w:rPr>
        <w:t>X.iptvsec-6</w:t>
      </w:r>
      <w:r>
        <w:rPr>
          <w:lang w:val="en-US"/>
        </w:rPr>
        <w:t xml:space="preserve">, </w:t>
      </w:r>
      <w:r w:rsidRPr="007D58D0">
        <w:rPr>
          <w:i/>
          <w:iCs/>
          <w:lang w:val="en-US"/>
        </w:rPr>
        <w:t>Framework for the downloadable service and content protection system in the mobile IPTV environment</w:t>
      </w:r>
    </w:p>
    <w:p w:rsidR="000A29D9" w:rsidRPr="00C61C61" w:rsidRDefault="000A29D9" w:rsidP="000A29D9">
      <w:pPr>
        <w:numPr>
          <w:ilvl w:val="0"/>
          <w:numId w:val="12"/>
        </w:numPr>
        <w:spacing w:before="60"/>
        <w:ind w:left="1154"/>
        <w:rPr>
          <w:lang w:val="en-US"/>
        </w:rPr>
      </w:pPr>
      <w:r w:rsidRPr="00C61C61">
        <w:rPr>
          <w:lang w:val="en-US"/>
        </w:rPr>
        <w:t>X.iptvsec-8</w:t>
      </w:r>
      <w:r>
        <w:rPr>
          <w:lang w:val="en-US"/>
        </w:rPr>
        <w:t xml:space="preserve">, </w:t>
      </w:r>
      <w:r w:rsidRPr="007D58D0">
        <w:rPr>
          <w:i/>
          <w:iCs/>
          <w:lang w:val="en-US"/>
        </w:rPr>
        <w:t>Virtual machine-based security platform for renewable IPTV service and content protection (SCP)</w:t>
      </w:r>
    </w:p>
    <w:p w:rsidR="000A29D9" w:rsidRPr="00C61C61" w:rsidRDefault="000A29D9" w:rsidP="000A29D9">
      <w:pPr>
        <w:numPr>
          <w:ilvl w:val="0"/>
          <w:numId w:val="12"/>
        </w:numPr>
        <w:spacing w:before="60"/>
        <w:ind w:left="1154"/>
        <w:rPr>
          <w:lang w:val="en-US"/>
        </w:rPr>
      </w:pPr>
      <w:r w:rsidRPr="00C61C61">
        <w:rPr>
          <w:lang w:val="en-US"/>
        </w:rPr>
        <w:t>X.msec-6</w:t>
      </w:r>
      <w:r>
        <w:rPr>
          <w:lang w:val="en-US"/>
        </w:rPr>
        <w:t xml:space="preserve">, </w:t>
      </w:r>
      <w:r w:rsidRPr="007D58D0">
        <w:rPr>
          <w:i/>
          <w:iCs/>
          <w:lang w:val="en-US"/>
        </w:rPr>
        <w:t>Security aspects of smartphones</w:t>
      </w:r>
    </w:p>
    <w:p w:rsidR="000A29D9" w:rsidRPr="007D58D0" w:rsidRDefault="000A29D9" w:rsidP="000A29D9">
      <w:pPr>
        <w:numPr>
          <w:ilvl w:val="0"/>
          <w:numId w:val="12"/>
        </w:numPr>
        <w:spacing w:before="60"/>
        <w:ind w:left="1154"/>
        <w:rPr>
          <w:lang w:val="en-US"/>
        </w:rPr>
      </w:pPr>
      <w:r w:rsidRPr="00C61C61">
        <w:rPr>
          <w:lang w:val="en-US"/>
        </w:rPr>
        <w:t>X.usnsec-3</w:t>
      </w:r>
      <w:r>
        <w:rPr>
          <w:lang w:val="en-US"/>
        </w:rPr>
        <w:t xml:space="preserve">, </w:t>
      </w:r>
      <w:r w:rsidRPr="007D58D0">
        <w:rPr>
          <w:i/>
          <w:iCs/>
          <w:lang w:val="en-US"/>
        </w:rPr>
        <w:t xml:space="preserve">Security requirements for wireless sensor network routing </w:t>
      </w:r>
      <w:r>
        <w:rPr>
          <w:i/>
          <w:iCs/>
          <w:lang w:val="en-US"/>
        </w:rPr>
        <w:t>(</w:t>
      </w:r>
      <w:r w:rsidRPr="001F2A20">
        <w:rPr>
          <w:lang w:val="en-US"/>
        </w:rPr>
        <w:t>collaboratively with ISO/IEC JTC 1/SC 6/WG 7</w:t>
      </w:r>
      <w:r>
        <w:rPr>
          <w:lang w:val="en-US"/>
        </w:rPr>
        <w:t>)</w:t>
      </w:r>
    </w:p>
    <w:p w:rsidR="000A29D9" w:rsidRPr="001F2A20" w:rsidRDefault="000A29D9" w:rsidP="000A29D9">
      <w:pPr>
        <w:numPr>
          <w:ilvl w:val="0"/>
          <w:numId w:val="12"/>
        </w:numPr>
        <w:spacing w:before="60"/>
        <w:rPr>
          <w:lang w:val="en-US"/>
        </w:rPr>
      </w:pPr>
      <w:r w:rsidRPr="001F2A20">
        <w:rPr>
          <w:lang w:val="en-US"/>
        </w:rPr>
        <w:t>Progress work on draft new Recommendations:</w:t>
      </w:r>
    </w:p>
    <w:p w:rsidR="000A29D9" w:rsidRDefault="000A29D9" w:rsidP="000A29D9">
      <w:pPr>
        <w:tabs>
          <w:tab w:val="left" w:pos="1134"/>
        </w:tabs>
        <w:spacing w:before="60"/>
        <w:ind w:left="1077" w:hanging="357"/>
        <w:rPr>
          <w:lang w:val="en-US"/>
        </w:rPr>
      </w:pPr>
      <w:r w:rsidRPr="001F2A20">
        <w:rPr>
          <w:lang w:val="en-US"/>
        </w:rPr>
        <w:t>-</w:t>
      </w:r>
      <w:r w:rsidRPr="001F2A20">
        <w:rPr>
          <w:lang w:val="en-US"/>
        </w:rPr>
        <w:tab/>
      </w:r>
      <w:r>
        <w:rPr>
          <w:lang w:val="en-US"/>
        </w:rPr>
        <w:t xml:space="preserve">X.msec-7, </w:t>
      </w:r>
      <w:r w:rsidRPr="00510709">
        <w:rPr>
          <w:i/>
          <w:iCs/>
          <w:lang w:val="en-US"/>
        </w:rPr>
        <w:t>Guidelines on the management of infected terminals in mobile networks</w:t>
      </w:r>
    </w:p>
    <w:p w:rsidR="000A29D9" w:rsidRPr="00436276" w:rsidRDefault="000A29D9" w:rsidP="000A29D9">
      <w:pPr>
        <w:tabs>
          <w:tab w:val="left" w:pos="1134"/>
        </w:tabs>
        <w:spacing w:before="60"/>
        <w:ind w:left="1077" w:hanging="357"/>
        <w:rPr>
          <w:lang w:val="en-US"/>
        </w:rPr>
      </w:pPr>
      <w:r w:rsidRPr="001F2A20">
        <w:rPr>
          <w:lang w:val="en-US"/>
        </w:rPr>
        <w:t>-</w:t>
      </w:r>
      <w:r w:rsidRPr="001F2A20">
        <w:rPr>
          <w:lang w:val="en-US"/>
        </w:rPr>
        <w:tab/>
      </w:r>
      <w:r w:rsidRPr="00436276">
        <w:rPr>
          <w:lang w:val="en-US"/>
        </w:rPr>
        <w:t>X.msec-8</w:t>
      </w:r>
      <w:r>
        <w:rPr>
          <w:lang w:val="en-US"/>
        </w:rPr>
        <w:t xml:space="preserve">, </w:t>
      </w:r>
      <w:r w:rsidRPr="00510709">
        <w:rPr>
          <w:i/>
          <w:iCs/>
          <w:lang w:val="en-US"/>
        </w:rPr>
        <w:t>Secure application distribution framework for communication devices</w:t>
      </w:r>
    </w:p>
    <w:p w:rsidR="000A29D9" w:rsidRPr="00436276" w:rsidRDefault="000A29D9" w:rsidP="000A29D9">
      <w:pPr>
        <w:tabs>
          <w:tab w:val="left" w:pos="1134"/>
        </w:tabs>
        <w:spacing w:before="60"/>
        <w:ind w:left="1077" w:hanging="357"/>
        <w:rPr>
          <w:lang w:val="en-US"/>
        </w:rPr>
      </w:pPr>
      <w:r w:rsidRPr="001F2A20">
        <w:rPr>
          <w:lang w:val="en-US"/>
        </w:rPr>
        <w:t>-</w:t>
      </w:r>
      <w:r w:rsidRPr="001F2A20">
        <w:rPr>
          <w:lang w:val="en-US"/>
        </w:rPr>
        <w:tab/>
      </w:r>
      <w:r w:rsidRPr="00436276">
        <w:rPr>
          <w:lang w:val="en-US"/>
        </w:rPr>
        <w:t>X.sgsec-1</w:t>
      </w:r>
      <w:r>
        <w:rPr>
          <w:lang w:val="en-US"/>
        </w:rPr>
        <w:t xml:space="preserve">, </w:t>
      </w:r>
      <w:r w:rsidRPr="00510709">
        <w:rPr>
          <w:i/>
          <w:iCs/>
          <w:lang w:val="en-US"/>
        </w:rPr>
        <w:t>Security functional architecture for smart grid services using telecommunication network</w:t>
      </w:r>
    </w:p>
    <w:p w:rsidR="000A29D9" w:rsidRPr="001F2A20" w:rsidRDefault="000A29D9" w:rsidP="000A29D9">
      <w:pPr>
        <w:tabs>
          <w:tab w:val="left" w:pos="1134"/>
        </w:tabs>
        <w:spacing w:before="60"/>
        <w:ind w:left="1077" w:hanging="357"/>
        <w:rPr>
          <w:lang w:val="en-US"/>
        </w:rPr>
      </w:pPr>
      <w:r w:rsidRPr="001F2A20">
        <w:rPr>
          <w:lang w:val="en-US"/>
        </w:rPr>
        <w:t>-</w:t>
      </w:r>
      <w:r w:rsidRPr="001F2A20">
        <w:rPr>
          <w:lang w:val="en-US"/>
        </w:rPr>
        <w:tab/>
      </w:r>
      <w:r w:rsidRPr="00436276">
        <w:rPr>
          <w:lang w:val="en-US"/>
        </w:rPr>
        <w:t>X.unsec-1</w:t>
      </w:r>
      <w:r>
        <w:rPr>
          <w:lang w:val="en-US"/>
        </w:rPr>
        <w:t xml:space="preserve">, </w:t>
      </w:r>
      <w:r w:rsidRPr="007D58D0">
        <w:rPr>
          <w:i/>
          <w:iCs/>
          <w:lang w:val="en-US"/>
        </w:rPr>
        <w:t>Security requirements and framework of ubiquitous networking</w:t>
      </w:r>
    </w:p>
    <w:p w:rsidR="000A29D9" w:rsidRPr="001F2A20" w:rsidRDefault="000A29D9" w:rsidP="000A29D9">
      <w:pPr>
        <w:numPr>
          <w:ilvl w:val="0"/>
          <w:numId w:val="12"/>
        </w:numPr>
        <w:spacing w:before="60"/>
        <w:rPr>
          <w:lang w:val="en-US"/>
        </w:rPr>
      </w:pPr>
      <w:r w:rsidRPr="001F2A20">
        <w:rPr>
          <w:lang w:val="en-US"/>
        </w:rPr>
        <w:t>Consider possible actions resultin</w:t>
      </w:r>
      <w:r>
        <w:rPr>
          <w:lang w:val="en-US"/>
        </w:rPr>
        <w:t>g from WTSA-08, PP-10, WTDC-10 and GSC-16</w:t>
      </w:r>
    </w:p>
    <w:p w:rsidR="000A29D9" w:rsidRPr="001F2A20" w:rsidRDefault="000A29D9" w:rsidP="000A29D9">
      <w:pPr>
        <w:numPr>
          <w:ilvl w:val="0"/>
          <w:numId w:val="12"/>
        </w:numPr>
        <w:spacing w:before="60"/>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in these IPTV </w:t>
      </w:r>
      <w:proofErr w:type="spellStart"/>
      <w:r w:rsidRPr="001F2A20">
        <w:rPr>
          <w:lang w:val="en-US"/>
        </w:rPr>
        <w:t>interop</w:t>
      </w:r>
      <w:proofErr w:type="spellEnd"/>
      <w:r w:rsidRPr="001F2A20">
        <w:rPr>
          <w:lang w:val="en-US"/>
        </w:rPr>
        <w:t xml:space="preserve"> events)</w:t>
      </w:r>
    </w:p>
    <w:p w:rsidR="000A29D9" w:rsidRPr="001F2A20" w:rsidRDefault="000A29D9" w:rsidP="000A29D9">
      <w:pPr>
        <w:numPr>
          <w:ilvl w:val="0"/>
          <w:numId w:val="12"/>
        </w:numPr>
        <w:spacing w:before="60"/>
        <w:rPr>
          <w:lang w:val="en-US"/>
        </w:rPr>
      </w:pPr>
      <w:r w:rsidRPr="001F2A20">
        <w:rPr>
          <w:iCs/>
          <w:lang w:val="en-US"/>
        </w:rPr>
        <w:t xml:space="preserve">Address any coordination issues from JCA-IPTV, </w:t>
      </w:r>
      <w:r w:rsidRPr="001B65A6">
        <w:rPr>
          <w:iCs/>
          <w:lang w:val="en-US"/>
        </w:rPr>
        <w:t xml:space="preserve">JCA-SG&amp;HN </w:t>
      </w:r>
      <w:r w:rsidRPr="001F2A20">
        <w:rPr>
          <w:iCs/>
          <w:lang w:val="en-US"/>
        </w:rPr>
        <w:t>and JCA-IoT and identify any issues to report to these JCAs</w:t>
      </w:r>
    </w:p>
    <w:p w:rsidR="000A29D9" w:rsidRPr="001F2A20" w:rsidRDefault="000A29D9" w:rsidP="000A29D9">
      <w:pPr>
        <w:numPr>
          <w:ilvl w:val="0"/>
          <w:numId w:val="12"/>
        </w:numPr>
        <w:spacing w:before="60"/>
        <w:rPr>
          <w:lang w:val="en-US"/>
        </w:rPr>
      </w:pPr>
      <w:r w:rsidRPr="001F2A20">
        <w:rPr>
          <w:lang w:val="en-US"/>
        </w:rPr>
        <w:t xml:space="preserve">Consider efficient collaboration with other bodies including ISO/IEC JTC 1/SCs 6, 25, 27 and 31, </w:t>
      </w:r>
      <w:r>
        <w:rPr>
          <w:lang w:val="en-US"/>
        </w:rPr>
        <w:t xml:space="preserve">IEC SMB WG3 and TC 57, </w:t>
      </w:r>
      <w:r w:rsidRPr="001F2A20">
        <w:rPr>
          <w:lang w:val="en-US"/>
        </w:rPr>
        <w:t>IETF, 3GPP, 3GPP2</w:t>
      </w:r>
      <w:r>
        <w:rPr>
          <w:lang w:val="en-US"/>
        </w:rPr>
        <w:t xml:space="preserve">, </w:t>
      </w:r>
      <w:r w:rsidRPr="001F2A20">
        <w:rPr>
          <w:lang w:val="en-US"/>
        </w:rPr>
        <w:t>OMA</w:t>
      </w:r>
      <w:r>
        <w:rPr>
          <w:lang w:val="en-US"/>
        </w:rPr>
        <w:t xml:space="preserve">, GSMA, </w:t>
      </w:r>
      <w:r w:rsidRPr="000A29D9">
        <w:rPr>
          <w:lang w:val="en-US"/>
        </w:rPr>
        <w:t>ETSI, ATIS, TTC, TTA, CCSA, OIPF, DVB, NFC Forum and NIST</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eastAsia="ko-KR"/>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numPr>
          <w:ilvl w:val="0"/>
          <w:numId w:val="15"/>
        </w:numPr>
        <w:ind w:left="284" w:hanging="284"/>
        <w:rPr>
          <w:b/>
          <w:lang w:val="en-US"/>
        </w:rPr>
      </w:pPr>
      <w:r w:rsidRPr="001F2A20">
        <w:rPr>
          <w:b/>
          <w:lang w:val="en-US"/>
        </w:rPr>
        <w:t>Question 7/17  -  Secure application services</w:t>
      </w:r>
    </w:p>
    <w:p w:rsidR="000A29D9" w:rsidRPr="001F2A20" w:rsidRDefault="000A29D9" w:rsidP="000A29D9">
      <w:pPr>
        <w:numPr>
          <w:ilvl w:val="0"/>
          <w:numId w:val="12"/>
        </w:numPr>
        <w:spacing w:before="60"/>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0A29D9" w:rsidRPr="00C60511" w:rsidRDefault="000A29D9" w:rsidP="000A29D9">
      <w:pPr>
        <w:numPr>
          <w:ilvl w:val="0"/>
          <w:numId w:val="12"/>
        </w:numPr>
        <w:tabs>
          <w:tab w:val="clear" w:pos="719"/>
          <w:tab w:val="num" w:pos="1154"/>
        </w:tabs>
        <w:spacing w:before="60"/>
        <w:ind w:left="1154"/>
        <w:rPr>
          <w:lang w:val="en-US"/>
        </w:rPr>
      </w:pPr>
      <w:r w:rsidRPr="00C60511">
        <w:rPr>
          <w:lang w:val="en-US"/>
        </w:rPr>
        <w:t>X.sap-4</w:t>
      </w:r>
      <w:r>
        <w:rPr>
          <w:lang w:val="en-US"/>
        </w:rPr>
        <w:t xml:space="preserve">, </w:t>
      </w:r>
      <w:r w:rsidRPr="007D58D0">
        <w:rPr>
          <w:i/>
          <w:iCs/>
          <w:lang w:val="en-US"/>
        </w:rPr>
        <w:t>The general framework of combined authentication on multiple identity service provider environment</w:t>
      </w:r>
      <w:r>
        <w:rPr>
          <w:i/>
          <w:iCs/>
          <w:lang w:val="en-US"/>
        </w:rPr>
        <w:t xml:space="preserve"> </w:t>
      </w:r>
      <w:r>
        <w:rPr>
          <w:lang w:val="en-US"/>
        </w:rPr>
        <w:t>(in collaboration with Q10/17)</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0A29D9" w:rsidRPr="00C60511" w:rsidRDefault="000A29D9" w:rsidP="000A29D9">
      <w:pPr>
        <w:numPr>
          <w:ilvl w:val="0"/>
          <w:numId w:val="12"/>
        </w:numPr>
        <w:spacing w:before="60"/>
        <w:ind w:left="1154"/>
        <w:rPr>
          <w:lang w:val="en-US"/>
        </w:rPr>
      </w:pPr>
      <w:r>
        <w:rPr>
          <w:lang w:val="en-US"/>
        </w:rPr>
        <w:t xml:space="preserve">X.p2p-4, </w:t>
      </w:r>
      <w:r w:rsidRPr="007D58D0">
        <w:rPr>
          <w:i/>
          <w:iCs/>
          <w:lang w:val="en-US"/>
        </w:rPr>
        <w:t>Use of service providers’ user authentication infrastructure to implement PKI for peer-to-peer networks</w:t>
      </w:r>
    </w:p>
    <w:p w:rsidR="000A29D9" w:rsidRPr="00C60511" w:rsidRDefault="000A29D9" w:rsidP="000A29D9">
      <w:pPr>
        <w:numPr>
          <w:ilvl w:val="0"/>
          <w:numId w:val="12"/>
        </w:numPr>
        <w:tabs>
          <w:tab w:val="clear" w:pos="719"/>
          <w:tab w:val="num" w:pos="1154"/>
        </w:tabs>
        <w:spacing w:before="60"/>
        <w:ind w:left="1154"/>
        <w:rPr>
          <w:lang w:val="en-US"/>
        </w:rPr>
      </w:pPr>
      <w:r>
        <w:rPr>
          <w:lang w:val="en-US"/>
        </w:rPr>
        <w:t xml:space="preserve">X.websec-4, </w:t>
      </w:r>
      <w:r w:rsidRPr="005D07F2">
        <w:rPr>
          <w:i/>
          <w:iCs/>
          <w:lang w:val="en-US"/>
        </w:rPr>
        <w:t>Threats and security requirements for enhanced web based telecommunication service</w:t>
      </w:r>
    </w:p>
    <w:p w:rsidR="000A29D9" w:rsidRPr="007D58D0" w:rsidRDefault="000A29D9" w:rsidP="000A29D9">
      <w:pPr>
        <w:numPr>
          <w:ilvl w:val="0"/>
          <w:numId w:val="12"/>
        </w:numPr>
        <w:spacing w:before="60"/>
        <w:ind w:left="1154"/>
        <w:rPr>
          <w:lang w:val="en-US"/>
        </w:rPr>
      </w:pPr>
      <w:r>
        <w:rPr>
          <w:lang w:val="en-US"/>
        </w:rPr>
        <w:t xml:space="preserve">X.xacml3, </w:t>
      </w:r>
      <w:proofErr w:type="spellStart"/>
      <w:r w:rsidRPr="007D58D0">
        <w:rPr>
          <w:i/>
          <w:iCs/>
          <w:lang w:val="en-US"/>
        </w:rPr>
        <w:t>eXtensible</w:t>
      </w:r>
      <w:proofErr w:type="spellEnd"/>
      <w:r w:rsidRPr="007D58D0">
        <w:rPr>
          <w:i/>
          <w:iCs/>
          <w:lang w:val="en-US"/>
        </w:rPr>
        <w:t xml:space="preserve"> Access Control Markup Language (XACML) 3.0</w:t>
      </w:r>
      <w:r>
        <w:rPr>
          <w:lang w:val="en-US"/>
        </w:rPr>
        <w:t xml:space="preserve"> (in collaboration with Q10/17)</w:t>
      </w:r>
    </w:p>
    <w:p w:rsidR="000A29D9" w:rsidRPr="001F2A20" w:rsidRDefault="000A29D9" w:rsidP="000A29D9">
      <w:pPr>
        <w:numPr>
          <w:ilvl w:val="0"/>
          <w:numId w:val="12"/>
        </w:numPr>
        <w:spacing w:before="60"/>
        <w:rPr>
          <w:lang w:val="en-US"/>
        </w:rPr>
      </w:pPr>
      <w:r w:rsidRPr="001F2A20">
        <w:rPr>
          <w:lang w:val="en-US"/>
        </w:rPr>
        <w:lastRenderedPageBreak/>
        <w:t xml:space="preserve">Finalize work and achieve </w:t>
      </w:r>
      <w:r w:rsidRPr="001F2A20">
        <w:rPr>
          <w:i/>
          <w:iCs/>
          <w:lang w:val="en-US"/>
        </w:rPr>
        <w:t>consent</w:t>
      </w:r>
      <w:r w:rsidRPr="001F2A20">
        <w:rPr>
          <w:lang w:val="en-US"/>
        </w:rPr>
        <w:t xml:space="preserve"> on draft </w:t>
      </w:r>
      <w:r>
        <w:rPr>
          <w:lang w:val="en-US"/>
        </w:rPr>
        <w:t xml:space="preserve">Amendments to </w:t>
      </w:r>
      <w:r w:rsidRPr="001F2A20">
        <w:rPr>
          <w:lang w:val="en-US"/>
        </w:rPr>
        <w:t>Recommendations:</w:t>
      </w:r>
    </w:p>
    <w:p w:rsidR="000A29D9" w:rsidRPr="00932916" w:rsidRDefault="000A29D9" w:rsidP="000A29D9">
      <w:pPr>
        <w:numPr>
          <w:ilvl w:val="0"/>
          <w:numId w:val="12"/>
        </w:numPr>
        <w:tabs>
          <w:tab w:val="clear" w:pos="719"/>
          <w:tab w:val="num" w:pos="1154"/>
        </w:tabs>
        <w:spacing w:before="60"/>
        <w:ind w:left="1154"/>
        <w:rPr>
          <w:lang w:val="en-US"/>
        </w:rPr>
      </w:pPr>
      <w:r w:rsidRPr="00932916">
        <w:rPr>
          <w:lang w:val="en-US"/>
        </w:rPr>
        <w:t>X.1141 Amd.1</w:t>
      </w:r>
      <w:r>
        <w:rPr>
          <w:lang w:val="en-US"/>
        </w:rPr>
        <w:t xml:space="preserve">, </w:t>
      </w:r>
      <w:r w:rsidRPr="00932916">
        <w:rPr>
          <w:i/>
          <w:iCs/>
          <w:lang w:val="en-US"/>
        </w:rPr>
        <w:t>Security Assertion Markup Language (SAML) 2.0 – Amendment 1: Errata</w:t>
      </w:r>
      <w:r>
        <w:rPr>
          <w:i/>
          <w:iCs/>
          <w:lang w:val="en-US"/>
        </w:rPr>
        <w:t xml:space="preserve"> </w:t>
      </w:r>
      <w:r>
        <w:rPr>
          <w:lang w:val="en-US"/>
        </w:rPr>
        <w:t>(in collaboration with Q10/17)</w:t>
      </w:r>
    </w:p>
    <w:p w:rsidR="000A29D9" w:rsidRPr="007D58D0" w:rsidRDefault="000A29D9" w:rsidP="000A29D9">
      <w:pPr>
        <w:numPr>
          <w:ilvl w:val="0"/>
          <w:numId w:val="12"/>
        </w:numPr>
        <w:spacing w:before="60"/>
        <w:ind w:left="1154"/>
        <w:rPr>
          <w:lang w:val="en-US"/>
        </w:rPr>
      </w:pPr>
      <w:r w:rsidRPr="00932916">
        <w:rPr>
          <w:lang w:val="en-US"/>
        </w:rPr>
        <w:t>X.1142 Amd.1</w:t>
      </w:r>
      <w:r>
        <w:rPr>
          <w:lang w:val="en-US"/>
        </w:rPr>
        <w:t xml:space="preserve">, </w:t>
      </w:r>
      <w:proofErr w:type="spellStart"/>
      <w:r w:rsidRPr="00932916">
        <w:rPr>
          <w:i/>
          <w:iCs/>
          <w:lang w:val="en-US"/>
        </w:rPr>
        <w:t>eXtensible</w:t>
      </w:r>
      <w:proofErr w:type="spellEnd"/>
      <w:r w:rsidRPr="00932916">
        <w:rPr>
          <w:i/>
          <w:iCs/>
          <w:lang w:val="en-US"/>
        </w:rPr>
        <w:t xml:space="preserve"> Access Control Markup Language (XACML 2.0) – Amendment 1: Errata</w:t>
      </w:r>
      <w:r>
        <w:rPr>
          <w:i/>
          <w:iCs/>
          <w:lang w:val="en-US"/>
        </w:rPr>
        <w:t xml:space="preserve"> </w:t>
      </w:r>
      <w:r>
        <w:rPr>
          <w:lang w:val="en-US"/>
        </w:rPr>
        <w:t>(in collaboration with Q10/17)</w:t>
      </w:r>
    </w:p>
    <w:p w:rsidR="000A29D9" w:rsidRPr="001F2A20" w:rsidRDefault="000A29D9" w:rsidP="000A29D9">
      <w:pPr>
        <w:numPr>
          <w:ilvl w:val="0"/>
          <w:numId w:val="12"/>
        </w:numPr>
        <w:spacing w:before="60"/>
        <w:rPr>
          <w:lang w:val="en-US"/>
        </w:rPr>
      </w:pPr>
      <w:r w:rsidRPr="001F2A20">
        <w:rPr>
          <w:lang w:val="en-US"/>
        </w:rPr>
        <w:t>Progress work on draft new Recommendations:</w:t>
      </w:r>
    </w:p>
    <w:p w:rsidR="000A29D9" w:rsidRPr="009018E2" w:rsidRDefault="000A29D9" w:rsidP="000A29D9">
      <w:pPr>
        <w:tabs>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0A29D9" w:rsidRPr="009018E2" w:rsidRDefault="000A29D9" w:rsidP="000A29D9">
      <w:pPr>
        <w:tabs>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0A29D9" w:rsidRPr="009018E2" w:rsidRDefault="000A29D9" w:rsidP="000A29D9">
      <w:pPr>
        <w:tabs>
          <w:tab w:val="left" w:pos="1134"/>
        </w:tabs>
        <w:spacing w:before="60"/>
        <w:ind w:left="1077" w:hanging="357"/>
        <w:rPr>
          <w:lang w:val="en-US"/>
        </w:rPr>
      </w:pPr>
      <w:r w:rsidRPr="001F2A20">
        <w:rPr>
          <w:lang w:val="en-US"/>
        </w:rPr>
        <w:t>-</w:t>
      </w:r>
      <w:r w:rsidRPr="001F2A20">
        <w:rPr>
          <w:lang w:val="en-US"/>
        </w:rPr>
        <w:tab/>
      </w:r>
      <w:r>
        <w:rPr>
          <w:lang w:val="en-US"/>
        </w:rPr>
        <w:t xml:space="preserve">X.sap-6, </w:t>
      </w:r>
      <w:r w:rsidRPr="00CD4E21">
        <w:rPr>
          <w:i/>
          <w:iCs/>
          <w:lang w:val="en-US"/>
        </w:rPr>
        <w:t>Non-repudiation framework based on a one time password</w:t>
      </w:r>
    </w:p>
    <w:p w:rsidR="000A29D9" w:rsidRDefault="000A29D9" w:rsidP="000A29D9">
      <w:pPr>
        <w:tabs>
          <w:tab w:val="left" w:pos="1134"/>
        </w:tabs>
        <w:spacing w:before="60"/>
        <w:ind w:left="1077" w:hanging="357"/>
        <w:rPr>
          <w:i/>
          <w:iCs/>
          <w:lang w:val="en-US"/>
        </w:rPr>
      </w:pPr>
      <w:r w:rsidRPr="001F2A20">
        <w:rPr>
          <w:lang w:val="en-US"/>
        </w:rPr>
        <w:t>-</w:t>
      </w:r>
      <w:r w:rsidRPr="001F2A20">
        <w:rPr>
          <w:lang w:val="en-US"/>
        </w:rPr>
        <w:tab/>
      </w:r>
      <w:r>
        <w:rPr>
          <w:lang w:val="en-US"/>
        </w:rPr>
        <w:t xml:space="preserve">X.sap-7, </w:t>
      </w:r>
      <w:r w:rsidRPr="00C574C7">
        <w:rPr>
          <w:i/>
          <w:iCs/>
          <w:lang w:val="en-US"/>
        </w:rPr>
        <w:t>The requirements of fraud detection and response service for sensitive Information Communication Technology applications</w:t>
      </w:r>
    </w:p>
    <w:p w:rsidR="000A29D9" w:rsidRPr="009018E2" w:rsidRDefault="000A29D9" w:rsidP="000A29D9">
      <w:pPr>
        <w:tabs>
          <w:tab w:val="left" w:pos="1134"/>
        </w:tabs>
        <w:spacing w:before="60"/>
        <w:ind w:left="1077" w:hanging="357"/>
        <w:rPr>
          <w:lang w:val="en-US"/>
        </w:rPr>
      </w:pPr>
      <w:r>
        <w:rPr>
          <w:i/>
          <w:iCs/>
          <w:lang w:val="en-US"/>
        </w:rPr>
        <w:t>-</w:t>
      </w:r>
      <w:r>
        <w:rPr>
          <w:i/>
          <w:iCs/>
          <w:lang w:val="en-US"/>
        </w:rPr>
        <w:tab/>
      </w:r>
      <w:r w:rsidRPr="001F1811">
        <w:rPr>
          <w:iCs/>
          <w:lang w:val="en-US"/>
        </w:rPr>
        <w:t>X.websec</w:t>
      </w:r>
      <w:r w:rsidRPr="00057BA1">
        <w:rPr>
          <w:i/>
          <w:iCs/>
          <w:lang w:val="en-US"/>
        </w:rPr>
        <w:t>-5</w:t>
      </w:r>
      <w:r>
        <w:rPr>
          <w:i/>
          <w:iCs/>
          <w:lang w:val="en-US"/>
        </w:rPr>
        <w:t xml:space="preserve">, Security architecture and operations for web </w:t>
      </w:r>
      <w:proofErr w:type="spellStart"/>
      <w:r>
        <w:rPr>
          <w:i/>
          <w:iCs/>
          <w:lang w:val="en-US"/>
        </w:rPr>
        <w:t>mashup</w:t>
      </w:r>
      <w:proofErr w:type="spellEnd"/>
      <w:r>
        <w:rPr>
          <w:i/>
          <w:iCs/>
          <w:lang w:val="en-US"/>
        </w:rPr>
        <w:t xml:space="preserve"> services</w:t>
      </w:r>
    </w:p>
    <w:p w:rsidR="000A29D9" w:rsidRPr="001F2A20" w:rsidRDefault="000A29D9" w:rsidP="000A29D9">
      <w:pPr>
        <w:numPr>
          <w:ilvl w:val="0"/>
          <w:numId w:val="12"/>
        </w:numPr>
        <w:spacing w:before="60"/>
        <w:rPr>
          <w:lang w:val="en-US"/>
        </w:rPr>
      </w:pPr>
      <w:r w:rsidRPr="001F2A20">
        <w:rPr>
          <w:lang w:val="en-US"/>
        </w:rPr>
        <w:t>Review reports of the Correspondence Group</w:t>
      </w:r>
      <w:r>
        <w:rPr>
          <w:lang w:val="en-US"/>
        </w:rPr>
        <w:t>s on:</w:t>
      </w:r>
    </w:p>
    <w:p w:rsidR="000A29D9" w:rsidRPr="002A3759" w:rsidRDefault="000A29D9" w:rsidP="000A29D9">
      <w:pPr>
        <w:numPr>
          <w:ilvl w:val="0"/>
          <w:numId w:val="12"/>
        </w:numPr>
        <w:tabs>
          <w:tab w:val="clear" w:pos="719"/>
          <w:tab w:val="num" w:pos="1154"/>
        </w:tabs>
        <w:spacing w:before="60"/>
        <w:ind w:left="1154"/>
        <w:rPr>
          <w:i/>
          <w:iCs/>
          <w:lang w:val="en-US"/>
        </w:rPr>
      </w:pPr>
      <w:r w:rsidRPr="002A3759">
        <w:rPr>
          <w:i/>
          <w:iCs/>
          <w:lang w:val="en-US"/>
        </w:rPr>
        <w:t>SAML (Security Assertion Markup Language) activities</w:t>
      </w:r>
    </w:p>
    <w:p w:rsidR="000A29D9" w:rsidRPr="002A3759" w:rsidRDefault="000A29D9" w:rsidP="000A29D9">
      <w:pPr>
        <w:numPr>
          <w:ilvl w:val="0"/>
          <w:numId w:val="12"/>
        </w:numPr>
        <w:tabs>
          <w:tab w:val="clear" w:pos="719"/>
          <w:tab w:val="num" w:pos="1154"/>
        </w:tabs>
        <w:spacing w:before="60"/>
        <w:ind w:left="1154"/>
        <w:rPr>
          <w:i/>
          <w:iCs/>
          <w:lang w:val="en-US"/>
        </w:rPr>
      </w:pPr>
      <w:r w:rsidRPr="002A3759">
        <w:rPr>
          <w:i/>
          <w:iCs/>
          <w:lang w:val="en-US"/>
        </w:rPr>
        <w:t>XACML (</w:t>
      </w:r>
      <w:proofErr w:type="spellStart"/>
      <w:r w:rsidRPr="002A3759">
        <w:rPr>
          <w:i/>
          <w:iCs/>
          <w:lang w:val="en-US"/>
        </w:rPr>
        <w:t>eXtensible</w:t>
      </w:r>
      <w:proofErr w:type="spellEnd"/>
      <w:r w:rsidRPr="002A3759">
        <w:rPr>
          <w:i/>
          <w:iCs/>
          <w:lang w:val="en-US"/>
        </w:rPr>
        <w:t xml:space="preserve"> Access Control Markup Language) activities</w:t>
      </w:r>
    </w:p>
    <w:p w:rsidR="000A29D9" w:rsidRPr="001F2A20" w:rsidRDefault="000A29D9" w:rsidP="000A29D9">
      <w:pPr>
        <w:numPr>
          <w:ilvl w:val="0"/>
          <w:numId w:val="12"/>
        </w:numPr>
        <w:spacing w:before="60"/>
        <w:rPr>
          <w:lang w:val="en-US"/>
        </w:rPr>
      </w:pPr>
      <w:r w:rsidRPr="001F2A20">
        <w:rPr>
          <w:lang w:val="en-US"/>
        </w:rPr>
        <w:t xml:space="preserve">Assist Q8/17 in ongoing work on </w:t>
      </w:r>
      <w:proofErr w:type="spellStart"/>
      <w:r w:rsidRPr="001F2A20">
        <w:rPr>
          <w:lang w:val="en-US"/>
        </w:rPr>
        <w:t>X.fsspvn</w:t>
      </w:r>
      <w:proofErr w:type="spellEnd"/>
      <w:r>
        <w:rPr>
          <w:lang w:val="en-US"/>
        </w:rPr>
        <w:t xml:space="preserve"> and Q2/17 on </w:t>
      </w:r>
      <w:proofErr w:type="spellStart"/>
      <w:r>
        <w:rPr>
          <w:lang w:val="en-US"/>
        </w:rPr>
        <w:t>X.hsn</w:t>
      </w:r>
      <w:proofErr w:type="spellEnd"/>
    </w:p>
    <w:p w:rsidR="000A29D9" w:rsidRPr="001F2A20" w:rsidRDefault="000A29D9" w:rsidP="000A29D9">
      <w:pPr>
        <w:numPr>
          <w:ilvl w:val="0"/>
          <w:numId w:val="12"/>
        </w:numPr>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spacing w:before="60"/>
        <w:rPr>
          <w:lang w:val="en-US"/>
        </w:rPr>
      </w:pPr>
      <w:r w:rsidRPr="001F2A20">
        <w:rPr>
          <w:lang w:val="en-US"/>
        </w:rPr>
        <w:t>Consider efficient collaboration with other bodies including ISO/IEC JTC 1/SC 27 and 38, IETF, OASIS</w:t>
      </w:r>
      <w:r>
        <w:rPr>
          <w:lang w:val="en-US"/>
        </w:rPr>
        <w:t>,</w:t>
      </w:r>
      <w:r w:rsidRPr="001F2A20">
        <w:rPr>
          <w:lang w:val="en-US"/>
        </w:rPr>
        <w:t xml:space="preserve"> </w:t>
      </w:r>
      <w:proofErr w:type="spellStart"/>
      <w:r w:rsidRPr="001F2A20">
        <w:rPr>
          <w:lang w:val="en-US"/>
        </w:rPr>
        <w:t>Kantara</w:t>
      </w:r>
      <w:proofErr w:type="spellEnd"/>
      <w:r w:rsidRPr="001F2A20">
        <w:rPr>
          <w:lang w:val="en-US"/>
        </w:rPr>
        <w:t xml:space="preserve"> Initiative</w:t>
      </w:r>
      <w:r>
        <w:rPr>
          <w:lang w:val="en-US"/>
        </w:rPr>
        <w:t>,</w:t>
      </w:r>
      <w:r w:rsidRPr="000A29D9">
        <w:rPr>
          <w:lang w:val="en-US"/>
        </w:rPr>
        <w:t xml:space="preserve"> ATIS, ETSI, W3C, OMA, IMPACT, ENISA, GCA, GSMA and COE</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eastAsia="ko-KR"/>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numPr>
          <w:ilvl w:val="0"/>
          <w:numId w:val="15"/>
        </w:numPr>
        <w:ind w:left="284" w:hanging="284"/>
        <w:rPr>
          <w:b/>
          <w:lang w:val="en-US"/>
        </w:rPr>
      </w:pPr>
      <w:r>
        <w:rPr>
          <w:b/>
          <w:lang w:val="en-US"/>
        </w:rPr>
        <w:t xml:space="preserve">Question 8/17  -  Cloud computing </w:t>
      </w:r>
      <w:r w:rsidRPr="001F2A20">
        <w:rPr>
          <w:b/>
          <w:lang w:val="en-US"/>
        </w:rPr>
        <w:t>security</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on draft new Recommendation:</w:t>
      </w:r>
    </w:p>
    <w:p w:rsidR="000A29D9" w:rsidRDefault="000A29D9" w:rsidP="000A29D9">
      <w:pPr>
        <w:numPr>
          <w:ilvl w:val="0"/>
          <w:numId w:val="12"/>
        </w:numPr>
        <w:tabs>
          <w:tab w:val="clear" w:pos="719"/>
          <w:tab w:val="num" w:pos="1154"/>
        </w:tabs>
        <w:spacing w:before="60"/>
        <w:ind w:left="1154"/>
        <w:rPr>
          <w:lang w:val="en-US"/>
        </w:rPr>
      </w:pPr>
      <w:proofErr w:type="spellStart"/>
      <w:r w:rsidRPr="006D2616">
        <w:rPr>
          <w:lang w:val="en-US"/>
        </w:rPr>
        <w:t>X.ccsec</w:t>
      </w:r>
      <w:proofErr w:type="spellEnd"/>
      <w:r>
        <w:rPr>
          <w:lang w:val="en-US"/>
        </w:rPr>
        <w:t xml:space="preserve">, </w:t>
      </w:r>
      <w:r w:rsidRPr="00B97A2C">
        <w:rPr>
          <w:i/>
          <w:iCs/>
          <w:lang w:val="en-US"/>
        </w:rPr>
        <w:t>Security requirements and architecture for cloud computing</w:t>
      </w:r>
    </w:p>
    <w:p w:rsidR="000A29D9" w:rsidRPr="001F2A20" w:rsidRDefault="000A29D9" w:rsidP="000A29D9">
      <w:pPr>
        <w:numPr>
          <w:ilvl w:val="0"/>
          <w:numId w:val="12"/>
        </w:numPr>
        <w:spacing w:before="60"/>
        <w:rPr>
          <w:lang w:val="en-US"/>
        </w:rPr>
      </w:pPr>
      <w:r w:rsidRPr="001F2A20">
        <w:rPr>
          <w:lang w:val="en-US"/>
        </w:rPr>
        <w:t>Progress work on draft new Recommendations:</w:t>
      </w:r>
    </w:p>
    <w:p w:rsidR="000A29D9" w:rsidRPr="00813CC1" w:rsidRDefault="000A29D9" w:rsidP="000A29D9">
      <w:pPr>
        <w:numPr>
          <w:ilvl w:val="0"/>
          <w:numId w:val="12"/>
        </w:numPr>
        <w:tabs>
          <w:tab w:val="clear" w:pos="719"/>
          <w:tab w:val="num" w:pos="1154"/>
        </w:tabs>
        <w:spacing w:before="60"/>
        <w:ind w:left="1154"/>
        <w:rPr>
          <w:lang w:val="en-US"/>
        </w:rPr>
      </w:pPr>
      <w:proofErr w:type="spellStart"/>
      <w:r w:rsidRPr="00813CC1">
        <w:rPr>
          <w:lang w:val="en-US"/>
        </w:rPr>
        <w:t>X.fsspvn</w:t>
      </w:r>
      <w:proofErr w:type="spellEnd"/>
      <w:r>
        <w:rPr>
          <w:lang w:val="en-US"/>
        </w:rPr>
        <w:t xml:space="preserve">, </w:t>
      </w:r>
      <w:r w:rsidRPr="007D58D0">
        <w:rPr>
          <w:i/>
          <w:iCs/>
          <w:lang w:val="en-US"/>
        </w:rPr>
        <w:t>Framework of the secure service platform for virtual network</w:t>
      </w:r>
      <w:r>
        <w:rPr>
          <w:i/>
          <w:iCs/>
          <w:lang w:val="en-US"/>
        </w:rPr>
        <w:t xml:space="preserve"> </w:t>
      </w:r>
      <w:r w:rsidRPr="00786A31">
        <w:rPr>
          <w:iCs/>
          <w:lang w:val="en-US"/>
        </w:rPr>
        <w:t>(in</w:t>
      </w:r>
      <w:r>
        <w:rPr>
          <w:iCs/>
          <w:lang w:val="en-US"/>
        </w:rPr>
        <w:t xml:space="preserve"> collaboration with Q7/17)</w:t>
      </w:r>
    </w:p>
    <w:p w:rsidR="000A29D9" w:rsidRPr="00813CC1" w:rsidRDefault="000A29D9" w:rsidP="000A29D9">
      <w:pPr>
        <w:numPr>
          <w:ilvl w:val="0"/>
          <w:numId w:val="12"/>
        </w:numPr>
        <w:tabs>
          <w:tab w:val="clear" w:pos="719"/>
          <w:tab w:val="num" w:pos="1154"/>
        </w:tabs>
        <w:spacing w:before="60"/>
        <w:ind w:left="1154"/>
        <w:rPr>
          <w:lang w:val="en-US"/>
        </w:rPr>
      </w:pPr>
      <w:proofErr w:type="spellStart"/>
      <w:r w:rsidRPr="00813CC1">
        <w:rPr>
          <w:lang w:val="en-US"/>
        </w:rPr>
        <w:t>X.goscc</w:t>
      </w:r>
      <w:proofErr w:type="spellEnd"/>
      <w:r>
        <w:rPr>
          <w:lang w:val="en-US"/>
        </w:rPr>
        <w:t xml:space="preserve">, </w:t>
      </w:r>
      <w:r w:rsidRPr="00051B2C">
        <w:rPr>
          <w:i/>
          <w:iCs/>
          <w:lang w:val="en-US"/>
        </w:rPr>
        <w:t>Guideline of operational security for cloud computing</w:t>
      </w:r>
    </w:p>
    <w:p w:rsidR="000A29D9" w:rsidRPr="001F2A20" w:rsidRDefault="000A29D9" w:rsidP="000A29D9">
      <w:pPr>
        <w:numPr>
          <w:ilvl w:val="0"/>
          <w:numId w:val="12"/>
        </w:numPr>
        <w:spacing w:before="60"/>
        <w:ind w:left="1154"/>
        <w:rPr>
          <w:lang w:val="en-US"/>
        </w:rPr>
      </w:pPr>
      <w:proofErr w:type="spellStart"/>
      <w:r w:rsidRPr="00813CC1">
        <w:rPr>
          <w:lang w:val="en-US"/>
        </w:rPr>
        <w:t>X.sfcse</w:t>
      </w:r>
      <w:proofErr w:type="spellEnd"/>
      <w:r>
        <w:rPr>
          <w:lang w:val="en-US"/>
        </w:rPr>
        <w:t xml:space="preserve">, </w:t>
      </w:r>
      <w:r w:rsidRPr="007D58D0">
        <w:rPr>
          <w:i/>
          <w:iCs/>
          <w:lang w:val="en-US"/>
        </w:rPr>
        <w:t>Security functional requirements for Software as a Service (</w:t>
      </w:r>
      <w:proofErr w:type="spellStart"/>
      <w:r w:rsidRPr="007D58D0">
        <w:rPr>
          <w:i/>
          <w:iCs/>
          <w:lang w:val="en-US"/>
        </w:rPr>
        <w:t>SaaS</w:t>
      </w:r>
      <w:proofErr w:type="spellEnd"/>
      <w:r w:rsidRPr="007D58D0">
        <w:rPr>
          <w:i/>
          <w:iCs/>
          <w:lang w:val="en-US"/>
        </w:rPr>
        <w:t>) application environment</w:t>
      </w:r>
    </w:p>
    <w:p w:rsidR="000A29D9" w:rsidRPr="001F2A20" w:rsidRDefault="000A29D9" w:rsidP="000A29D9">
      <w:pPr>
        <w:numPr>
          <w:ilvl w:val="0"/>
          <w:numId w:val="12"/>
        </w:numPr>
        <w:spacing w:before="60"/>
        <w:rPr>
          <w:lang w:val="en-US"/>
        </w:rPr>
      </w:pPr>
      <w:r w:rsidRPr="001F2A20">
        <w:rPr>
          <w:lang w:val="en-US"/>
        </w:rPr>
        <w:t>Assist Q7/17 in ongoing work on X.websec-4</w:t>
      </w:r>
      <w:r>
        <w:rPr>
          <w:lang w:val="en-US"/>
        </w:rPr>
        <w:t xml:space="preserve"> and</w:t>
      </w:r>
      <w:r w:rsidRPr="001F2A20">
        <w:rPr>
          <w:lang w:val="en-US"/>
        </w:rPr>
        <w:t xml:space="preserve"> assist Q10/17 in ongoing work on </w:t>
      </w:r>
      <w:proofErr w:type="spellStart"/>
      <w:r w:rsidRPr="001F2A20">
        <w:rPr>
          <w:lang w:val="en-US"/>
        </w:rPr>
        <w:t>X.idmcc</w:t>
      </w:r>
      <w:proofErr w:type="spellEnd"/>
    </w:p>
    <w:p w:rsidR="000A29D9" w:rsidRPr="001F2A20" w:rsidRDefault="000A29D9" w:rsidP="000A29D9">
      <w:pPr>
        <w:numPr>
          <w:ilvl w:val="0"/>
          <w:numId w:val="12"/>
        </w:numPr>
        <w:spacing w:before="60"/>
        <w:rPr>
          <w:lang w:val="en-US"/>
        </w:rPr>
      </w:pPr>
      <w:r w:rsidRPr="001F2A20">
        <w:rPr>
          <w:lang w:val="en-US"/>
        </w:rPr>
        <w:t>Recommend division of responsibilities for security aspects of cloud computing among SG 17 Questions</w:t>
      </w:r>
    </w:p>
    <w:p w:rsidR="000A29D9" w:rsidRDefault="000A29D9" w:rsidP="000A29D9">
      <w:pPr>
        <w:numPr>
          <w:ilvl w:val="0"/>
          <w:numId w:val="12"/>
        </w:numPr>
        <w:spacing w:before="60"/>
        <w:rPr>
          <w:lang w:val="en-US"/>
        </w:rPr>
      </w:pPr>
      <w:r>
        <w:rPr>
          <w:lang w:val="en-US"/>
        </w:rPr>
        <w:t>Consider results and possible actions resulting from JCA-Cloud and joint meetings with Q16/13 and WP 6/13</w:t>
      </w:r>
    </w:p>
    <w:p w:rsidR="000A29D9" w:rsidRPr="001F2A20" w:rsidRDefault="000A29D9" w:rsidP="000A29D9">
      <w:pPr>
        <w:numPr>
          <w:ilvl w:val="0"/>
          <w:numId w:val="12"/>
        </w:numPr>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spacing w:before="60"/>
        <w:rPr>
          <w:lang w:val="en-US"/>
        </w:rPr>
      </w:pPr>
      <w:r w:rsidRPr="001F2A20">
        <w:rPr>
          <w:lang w:val="en-US"/>
        </w:rPr>
        <w:t>Consider efficient collaboration with other bodies including ISO/IEC JTC 1/SC 7 (Study Group on Service Oriented Architecture (SOA)), ISO/IEC JTC 1/SC 27 and 38, IETF, OASIS , 3GPP, 3GPP2, OMA, ETSI</w:t>
      </w:r>
      <w:r>
        <w:rPr>
          <w:lang w:val="en-US"/>
        </w:rPr>
        <w:t>,</w:t>
      </w:r>
      <w:r w:rsidRPr="001F2A20">
        <w:rPr>
          <w:lang w:val="en-US"/>
        </w:rPr>
        <w:t xml:space="preserve"> TM Forum</w:t>
      </w:r>
    </w:p>
    <w:p w:rsidR="000A29D9" w:rsidRPr="001F2A20" w:rsidRDefault="000A29D9" w:rsidP="000A29D9">
      <w:pPr>
        <w:numPr>
          <w:ilvl w:val="0"/>
          <w:numId w:val="12"/>
        </w:numPr>
        <w:spacing w:before="60"/>
        <w:rPr>
          <w:lang w:val="en-US"/>
        </w:rPr>
      </w:pPr>
      <w:r w:rsidRPr="001F2A20">
        <w:rPr>
          <w:lang w:val="en-US" w:eastAsia="ko-KR"/>
        </w:rPr>
        <w:t>Update summaries of draft new Recommendations</w:t>
      </w:r>
    </w:p>
    <w:p w:rsidR="000A29D9" w:rsidRPr="001F2A20" w:rsidRDefault="000A29D9" w:rsidP="000A29D9">
      <w:pPr>
        <w:numPr>
          <w:ilvl w:val="0"/>
          <w:numId w:val="12"/>
        </w:numPr>
        <w:spacing w:before="60"/>
        <w:rPr>
          <w:lang w:val="en-US"/>
        </w:rPr>
      </w:pPr>
      <w:r w:rsidRPr="001F2A20">
        <w:rPr>
          <w:lang w:val="en-US"/>
        </w:rPr>
        <w:lastRenderedPageBreak/>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keepNext/>
        <w:numPr>
          <w:ilvl w:val="0"/>
          <w:numId w:val="15"/>
        </w:numPr>
        <w:ind w:left="284" w:hanging="284"/>
        <w:rPr>
          <w:b/>
          <w:lang w:val="en-US"/>
        </w:rPr>
      </w:pPr>
      <w:r w:rsidRPr="001F2A20">
        <w:rPr>
          <w:b/>
          <w:lang w:val="en-US"/>
        </w:rPr>
        <w:t xml:space="preserve">Question 9/17  -  </w:t>
      </w:r>
      <w:proofErr w:type="spellStart"/>
      <w:r w:rsidRPr="001F2A20">
        <w:rPr>
          <w:b/>
          <w:lang w:val="en-US"/>
        </w:rPr>
        <w:t>Telebiometrics</w:t>
      </w:r>
      <w:proofErr w:type="spellEnd"/>
    </w:p>
    <w:p w:rsidR="000A29D9" w:rsidRDefault="000A29D9" w:rsidP="000A29D9">
      <w:pPr>
        <w:keepNext/>
        <w:numPr>
          <w:ilvl w:val="0"/>
          <w:numId w:val="12"/>
        </w:numPr>
        <w:rPr>
          <w:lang w:val="en-US"/>
        </w:rPr>
      </w:pPr>
      <w:r w:rsidRPr="00B21737">
        <w:rPr>
          <w:lang w:val="en-US" w:eastAsia="ko-KR"/>
        </w:rPr>
        <w:t xml:space="preserve">Carry out responsibilities </w:t>
      </w:r>
      <w:r w:rsidRPr="00B21737">
        <w:rPr>
          <w:lang w:val="en-US"/>
        </w:rPr>
        <w:t>for Recommendations X.1080.1, X.1081, X.1082, X.1083, X.10</w:t>
      </w:r>
      <w:r>
        <w:rPr>
          <w:lang w:val="en-US"/>
        </w:rPr>
        <w:t xml:space="preserve">84, X.1086, X.1088, X.1089, </w:t>
      </w:r>
      <w:r w:rsidRPr="00B21737">
        <w:rPr>
          <w:lang w:val="en-US"/>
        </w:rPr>
        <w:t>X.1090</w:t>
      </w:r>
      <w:r>
        <w:rPr>
          <w:lang w:val="en-US"/>
        </w:rPr>
        <w:t>, and X.1091</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SG 17 meeting</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w:t>
      </w:r>
      <w:r>
        <w:rPr>
          <w:lang w:val="en-US"/>
        </w:rPr>
        <w:t xml:space="preserve">new </w:t>
      </w:r>
      <w:r w:rsidRPr="001F2A20">
        <w:rPr>
          <w:lang w:val="en-US"/>
        </w:rPr>
        <w:t>Recommendation</w:t>
      </w:r>
      <w:r>
        <w:rPr>
          <w:lang w:val="en-US"/>
        </w:rPr>
        <w:t>s</w:t>
      </w:r>
      <w:r w:rsidRPr="001F2A20">
        <w:rPr>
          <w:lang w:val="en-US"/>
        </w:rPr>
        <w:t>:</w:t>
      </w:r>
    </w:p>
    <w:p w:rsidR="000A29D9" w:rsidRPr="002E4F2F" w:rsidRDefault="000A29D9" w:rsidP="000A29D9">
      <w:pPr>
        <w:numPr>
          <w:ilvl w:val="0"/>
          <w:numId w:val="12"/>
        </w:numPr>
        <w:tabs>
          <w:tab w:val="clear" w:pos="719"/>
          <w:tab w:val="num" w:pos="1154"/>
        </w:tabs>
        <w:spacing w:before="60"/>
        <w:ind w:left="1154"/>
        <w:rPr>
          <w:lang w:val="en-US"/>
        </w:rPr>
      </w:pPr>
      <w:r>
        <w:rPr>
          <w:lang w:val="en-US"/>
        </w:rPr>
        <w:t xml:space="preserve">X.th2, </w:t>
      </w:r>
      <w:proofErr w:type="spellStart"/>
      <w:r w:rsidRPr="002E4F2F">
        <w:rPr>
          <w:i/>
          <w:iCs/>
          <w:lang w:val="en-US"/>
        </w:rPr>
        <w:t>Telebiometrics</w:t>
      </w:r>
      <w:proofErr w:type="spellEnd"/>
      <w:r w:rsidRPr="002E4F2F">
        <w:rPr>
          <w:i/>
          <w:iCs/>
          <w:lang w:val="en-US"/>
        </w:rPr>
        <w:t xml:space="preserve"> related to physics</w:t>
      </w:r>
    </w:p>
    <w:p w:rsidR="000A29D9" w:rsidRPr="001F2A20" w:rsidRDefault="000A29D9" w:rsidP="000A29D9">
      <w:pPr>
        <w:numPr>
          <w:ilvl w:val="0"/>
          <w:numId w:val="12"/>
        </w:numPr>
        <w:spacing w:before="60"/>
        <w:ind w:left="1154"/>
        <w:rPr>
          <w:lang w:val="en-US"/>
        </w:rPr>
      </w:pPr>
      <w:r>
        <w:rPr>
          <w:lang w:val="en-US"/>
        </w:rPr>
        <w:t xml:space="preserve">X.th3, </w:t>
      </w:r>
      <w:proofErr w:type="spellStart"/>
      <w:r w:rsidRPr="002E4F2F">
        <w:rPr>
          <w:i/>
          <w:iCs/>
          <w:lang w:val="en-US"/>
        </w:rPr>
        <w:t>Telebiometrics</w:t>
      </w:r>
      <w:proofErr w:type="spellEnd"/>
      <w:r w:rsidRPr="002E4F2F">
        <w:rPr>
          <w:i/>
          <w:iCs/>
          <w:lang w:val="en-US"/>
        </w:rPr>
        <w:t xml:space="preserve"> related to chemistry</w:t>
      </w:r>
    </w:p>
    <w:p w:rsidR="000A29D9" w:rsidRPr="001F2A20" w:rsidRDefault="000A29D9" w:rsidP="000A29D9">
      <w:pPr>
        <w:numPr>
          <w:ilvl w:val="0"/>
          <w:numId w:val="12"/>
        </w:numPr>
        <w:spacing w:before="60"/>
        <w:rPr>
          <w:lang w:val="en-US"/>
        </w:rPr>
      </w:pPr>
      <w:r w:rsidRPr="001F2A20">
        <w:rPr>
          <w:lang w:val="en-US"/>
        </w:rPr>
        <w:t>Progress work on draft new Recommendations:</w:t>
      </w:r>
    </w:p>
    <w:p w:rsidR="000A29D9" w:rsidRPr="002E5A7A" w:rsidRDefault="000A29D9" w:rsidP="000A29D9">
      <w:pPr>
        <w:numPr>
          <w:ilvl w:val="0"/>
          <w:numId w:val="12"/>
        </w:numPr>
        <w:tabs>
          <w:tab w:val="clear" w:pos="719"/>
          <w:tab w:val="num" w:pos="1154"/>
        </w:tabs>
        <w:spacing w:before="60"/>
        <w:ind w:left="1154"/>
        <w:rPr>
          <w:lang w:val="en-US"/>
        </w:rPr>
      </w:pPr>
      <w:proofErr w:type="spellStart"/>
      <w:r w:rsidRPr="001F2A20">
        <w:rPr>
          <w:lang w:val="en-US"/>
        </w:rPr>
        <w:t>X.bhsm</w:t>
      </w:r>
      <w:proofErr w:type="spellEnd"/>
      <w:r w:rsidRPr="001F2A20">
        <w:rPr>
          <w:lang w:val="en-US"/>
        </w:rPr>
        <w:t xml:space="preserve">, </w:t>
      </w:r>
      <w:proofErr w:type="spellStart"/>
      <w:r w:rsidRPr="001F2A20">
        <w:rPr>
          <w:i/>
          <w:iCs/>
          <w:lang w:val="en-US"/>
        </w:rPr>
        <w:t>Telebiometric</w:t>
      </w:r>
      <w:proofErr w:type="spellEnd"/>
      <w:r w:rsidRPr="001F2A20">
        <w:rPr>
          <w:i/>
          <w:iCs/>
          <w:lang w:val="en-US"/>
        </w:rPr>
        <w:t xml:space="preserve"> authentication framework using biometric hardware security module</w:t>
      </w:r>
      <w:r>
        <w:rPr>
          <w:i/>
          <w:iCs/>
          <w:lang w:val="en-US"/>
        </w:rPr>
        <w:t xml:space="preserve"> </w:t>
      </w:r>
      <w:r>
        <w:rPr>
          <w:lang w:val="en-US"/>
        </w:rPr>
        <w:t>(in collaboration with Q11/17)</w:t>
      </w:r>
    </w:p>
    <w:p w:rsidR="000A29D9" w:rsidRPr="001F2A20" w:rsidRDefault="000A29D9" w:rsidP="000A29D9">
      <w:pPr>
        <w:numPr>
          <w:ilvl w:val="0"/>
          <w:numId w:val="12"/>
        </w:numPr>
        <w:tabs>
          <w:tab w:val="clear" w:pos="719"/>
          <w:tab w:val="num" w:pos="1154"/>
        </w:tabs>
        <w:spacing w:before="60"/>
        <w:ind w:left="1154"/>
        <w:rPr>
          <w:lang w:val="en-US"/>
        </w:rPr>
      </w:pPr>
      <w:proofErr w:type="spellStart"/>
      <w:r>
        <w:rPr>
          <w:lang w:val="en-US"/>
        </w:rPr>
        <w:t>X.tam</w:t>
      </w:r>
      <w:proofErr w:type="spellEnd"/>
      <w:r>
        <w:rPr>
          <w:lang w:val="en-US"/>
        </w:rPr>
        <w:t xml:space="preserve">, </w:t>
      </w:r>
      <w:r w:rsidRPr="002E5A7A">
        <w:rPr>
          <w:i/>
          <w:iCs/>
          <w:lang w:val="en-US"/>
        </w:rPr>
        <w:t xml:space="preserve">A guideline to technical and operational countermeasures for </w:t>
      </w:r>
      <w:proofErr w:type="spellStart"/>
      <w:r w:rsidRPr="002E5A7A">
        <w:rPr>
          <w:i/>
          <w:iCs/>
          <w:lang w:val="en-US"/>
        </w:rPr>
        <w:t>telebiometric</w:t>
      </w:r>
      <w:proofErr w:type="spellEnd"/>
      <w:r w:rsidRPr="002E5A7A">
        <w:rPr>
          <w:i/>
          <w:iCs/>
          <w:lang w:val="en-US"/>
        </w:rPr>
        <w:t xml:space="preserve"> applications using mobile devices</w:t>
      </w:r>
    </w:p>
    <w:p w:rsidR="000A29D9" w:rsidRPr="001F2A20" w:rsidRDefault="000A29D9" w:rsidP="000A29D9">
      <w:pPr>
        <w:numPr>
          <w:ilvl w:val="0"/>
          <w:numId w:val="12"/>
        </w:numPr>
        <w:spacing w:before="60"/>
        <w:ind w:left="1154"/>
        <w:rPr>
          <w:lang w:val="en-US"/>
        </w:rPr>
      </w:pPr>
      <w:r w:rsidRPr="001F2A20">
        <w:rPr>
          <w:lang w:val="en-US"/>
        </w:rPr>
        <w:t xml:space="preserve">X.th4, </w:t>
      </w:r>
      <w:proofErr w:type="spellStart"/>
      <w:r w:rsidRPr="001F2A20">
        <w:rPr>
          <w:i/>
          <w:iCs/>
          <w:lang w:val="en-US"/>
        </w:rPr>
        <w:t>Telebiometrics</w:t>
      </w:r>
      <w:proofErr w:type="spellEnd"/>
      <w:r w:rsidRPr="001F2A20">
        <w:rPr>
          <w:i/>
          <w:iCs/>
          <w:lang w:val="en-US"/>
        </w:rPr>
        <w:t xml:space="preserve"> related to biology</w:t>
      </w:r>
    </w:p>
    <w:p w:rsidR="000A29D9" w:rsidRPr="001F2A20" w:rsidRDefault="000A29D9" w:rsidP="000A29D9">
      <w:pPr>
        <w:numPr>
          <w:ilvl w:val="0"/>
          <w:numId w:val="12"/>
        </w:numPr>
        <w:spacing w:before="60"/>
        <w:ind w:left="1154"/>
        <w:rPr>
          <w:lang w:val="en-US"/>
        </w:rPr>
      </w:pPr>
      <w:r w:rsidRPr="001F2A20">
        <w:rPr>
          <w:lang w:val="en-US"/>
        </w:rPr>
        <w:t xml:space="preserve">X.th5, </w:t>
      </w:r>
      <w:proofErr w:type="spellStart"/>
      <w:r w:rsidRPr="001F2A20">
        <w:rPr>
          <w:i/>
          <w:iCs/>
          <w:lang w:val="en-US"/>
        </w:rPr>
        <w:t>Telebiometrics</w:t>
      </w:r>
      <w:proofErr w:type="spellEnd"/>
      <w:r w:rsidRPr="001F2A20">
        <w:rPr>
          <w:i/>
          <w:iCs/>
          <w:lang w:val="en-US"/>
        </w:rPr>
        <w:t xml:space="preserve"> related to </w:t>
      </w:r>
      <w:proofErr w:type="spellStart"/>
      <w:r w:rsidRPr="001F2A20">
        <w:rPr>
          <w:i/>
          <w:iCs/>
          <w:lang w:val="en-US"/>
        </w:rPr>
        <w:t>culturology</w:t>
      </w:r>
      <w:proofErr w:type="spellEnd"/>
    </w:p>
    <w:p w:rsidR="000A29D9" w:rsidRPr="001F2A20" w:rsidRDefault="000A29D9" w:rsidP="000A29D9">
      <w:pPr>
        <w:numPr>
          <w:ilvl w:val="0"/>
          <w:numId w:val="12"/>
        </w:numPr>
        <w:spacing w:before="60"/>
        <w:ind w:left="1154"/>
        <w:rPr>
          <w:lang w:val="en-US"/>
        </w:rPr>
      </w:pPr>
      <w:r w:rsidRPr="001F2A20">
        <w:rPr>
          <w:lang w:val="en-US"/>
        </w:rPr>
        <w:t xml:space="preserve">X.th6, </w:t>
      </w:r>
      <w:proofErr w:type="spellStart"/>
      <w:r w:rsidRPr="001F2A20">
        <w:rPr>
          <w:i/>
          <w:iCs/>
          <w:lang w:val="en-US"/>
        </w:rPr>
        <w:t>Telebiometrics</w:t>
      </w:r>
      <w:proofErr w:type="spellEnd"/>
      <w:r w:rsidRPr="001F2A20">
        <w:rPr>
          <w:i/>
          <w:iCs/>
          <w:lang w:val="en-US"/>
        </w:rPr>
        <w:t xml:space="preserve"> related to psychology</w:t>
      </w:r>
    </w:p>
    <w:p w:rsidR="000A29D9" w:rsidRPr="001F2A20" w:rsidRDefault="000A29D9" w:rsidP="000A29D9">
      <w:pPr>
        <w:numPr>
          <w:ilvl w:val="0"/>
          <w:numId w:val="12"/>
        </w:numPr>
        <w:spacing w:before="60"/>
        <w:ind w:left="1154"/>
        <w:rPr>
          <w:lang w:val="en-US"/>
        </w:rPr>
      </w:pPr>
      <w:proofErr w:type="spellStart"/>
      <w:r w:rsidRPr="001F2A20">
        <w:rPr>
          <w:lang w:val="en-US"/>
        </w:rPr>
        <w:t>X.tif</w:t>
      </w:r>
      <w:proofErr w:type="spellEnd"/>
      <w:r w:rsidRPr="001F2A20">
        <w:rPr>
          <w:lang w:val="en-US"/>
        </w:rPr>
        <w:t xml:space="preserve">, </w:t>
      </w:r>
      <w:r w:rsidRPr="001F2A20">
        <w:rPr>
          <w:i/>
          <w:iCs/>
          <w:lang w:val="en-US"/>
        </w:rPr>
        <w:t xml:space="preserve">Integrated framework for </w:t>
      </w:r>
      <w:proofErr w:type="spellStart"/>
      <w:r w:rsidRPr="001F2A20">
        <w:rPr>
          <w:i/>
          <w:iCs/>
          <w:lang w:val="en-US"/>
        </w:rPr>
        <w:t>telebiometric</w:t>
      </w:r>
      <w:proofErr w:type="spellEnd"/>
      <w:r w:rsidRPr="001F2A20">
        <w:rPr>
          <w:i/>
          <w:iCs/>
          <w:lang w:val="en-US"/>
        </w:rPr>
        <w:t xml:space="preserve"> data protection in e-health and worldwide </w:t>
      </w:r>
      <w:proofErr w:type="spellStart"/>
      <w:r w:rsidRPr="001F2A20">
        <w:rPr>
          <w:i/>
          <w:iCs/>
          <w:lang w:val="en-US"/>
        </w:rPr>
        <w:t>telemedicines</w:t>
      </w:r>
      <w:proofErr w:type="spellEnd"/>
    </w:p>
    <w:p w:rsidR="000A29D9" w:rsidRPr="001F2A20" w:rsidRDefault="000A29D9" w:rsidP="000A29D9">
      <w:pPr>
        <w:numPr>
          <w:ilvl w:val="0"/>
          <w:numId w:val="12"/>
        </w:numPr>
        <w:spacing w:before="60"/>
        <w:rPr>
          <w:lang w:val="en-US"/>
        </w:rPr>
      </w:pPr>
      <w:r w:rsidRPr="001F2A20">
        <w:rPr>
          <w:lang w:val="en-US"/>
        </w:rPr>
        <w:t xml:space="preserve">Further progress on the development of a booklet on </w:t>
      </w:r>
      <w:proofErr w:type="spellStart"/>
      <w:r w:rsidRPr="001F2A20">
        <w:rPr>
          <w:lang w:val="en-US"/>
        </w:rPr>
        <w:t>telebiometrics</w:t>
      </w:r>
      <w:proofErr w:type="spellEnd"/>
    </w:p>
    <w:p w:rsidR="000A29D9" w:rsidRPr="001F2A20" w:rsidRDefault="000A29D9" w:rsidP="000A29D9">
      <w:pPr>
        <w:numPr>
          <w:ilvl w:val="0"/>
          <w:numId w:val="12"/>
        </w:numPr>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spacing w:before="60"/>
        <w:rPr>
          <w:lang w:val="en-US"/>
        </w:rPr>
      </w:pPr>
      <w:r w:rsidRPr="001F2A20">
        <w:rPr>
          <w:lang w:val="en-US"/>
        </w:rPr>
        <w:t xml:space="preserve">Identify any relevant action with regard to the </w:t>
      </w:r>
      <w:proofErr w:type="spellStart"/>
      <w:r w:rsidRPr="001F2A20">
        <w:rPr>
          <w:lang w:val="en-US"/>
        </w:rPr>
        <w:t>telebiometrics</w:t>
      </w:r>
      <w:proofErr w:type="spellEnd"/>
      <w:r w:rsidRPr="001F2A20">
        <w:rPr>
          <w:lang w:val="en-US"/>
        </w:rPr>
        <w:t xml:space="preserve"> database (maintenance of the prototype is discontinued by the TSB), including necessary review/control and discussion on process</w:t>
      </w:r>
    </w:p>
    <w:p w:rsidR="000A29D9" w:rsidRPr="001F2A20" w:rsidRDefault="000A29D9" w:rsidP="000A29D9">
      <w:pPr>
        <w:numPr>
          <w:ilvl w:val="0"/>
          <w:numId w:val="12"/>
        </w:numPr>
        <w:spacing w:before="60"/>
        <w:rPr>
          <w:lang w:val="en-US"/>
        </w:rPr>
      </w:pPr>
      <w:r w:rsidRPr="001F2A20">
        <w:rPr>
          <w:lang w:val="en-US"/>
        </w:rPr>
        <w:t>Consider efficient collaboration with other bodies including ISO/IEC JTC 1/SCs 17, 27, and 37, ISO TCs 12, 68 and 215, IEC TC 25, IETF</w:t>
      </w:r>
      <w:r>
        <w:rPr>
          <w:lang w:val="en-US"/>
        </w:rPr>
        <w:t>,</w:t>
      </w:r>
      <w:r w:rsidRPr="001F2A20">
        <w:rPr>
          <w:lang w:val="en-US"/>
        </w:rPr>
        <w:t xml:space="preserve"> IEEE</w:t>
      </w:r>
      <w:r>
        <w:rPr>
          <w:lang w:val="en-US"/>
        </w:rPr>
        <w:t>, BIPM, WHO and ILO</w:t>
      </w:r>
    </w:p>
    <w:p w:rsidR="000A29D9" w:rsidRPr="001F2A20" w:rsidRDefault="000A29D9" w:rsidP="000A29D9">
      <w:pPr>
        <w:numPr>
          <w:ilvl w:val="0"/>
          <w:numId w:val="12"/>
        </w:numPr>
        <w:spacing w:before="60"/>
        <w:rPr>
          <w:lang w:val="en-US"/>
        </w:rPr>
      </w:pPr>
      <w:r w:rsidRPr="001F2A20">
        <w:rPr>
          <w:lang w:val="en-US"/>
        </w:rPr>
        <w:t>Review the collaboration status with ISO/IEC JTC 1/SC 27 for security evaluation and testing of biometric technology</w:t>
      </w:r>
    </w:p>
    <w:p w:rsidR="000A29D9" w:rsidRPr="001F2A20" w:rsidRDefault="000A29D9" w:rsidP="000A29D9">
      <w:pPr>
        <w:numPr>
          <w:ilvl w:val="0"/>
          <w:numId w:val="12"/>
        </w:numPr>
        <w:spacing w:before="60"/>
        <w:rPr>
          <w:lang w:val="en-US"/>
        </w:rPr>
      </w:pPr>
      <w:r w:rsidRPr="001F2A20">
        <w:rPr>
          <w:lang w:val="en-US"/>
        </w:rPr>
        <w:t>Review the collaboration status with ISO/IEC JTC 1/SC 37 for biometrics standards</w:t>
      </w:r>
    </w:p>
    <w:p w:rsidR="000A29D9" w:rsidRPr="001F2A20" w:rsidRDefault="000A29D9" w:rsidP="000A29D9">
      <w:pPr>
        <w:numPr>
          <w:ilvl w:val="0"/>
          <w:numId w:val="12"/>
        </w:numPr>
        <w:spacing w:before="60"/>
        <w:rPr>
          <w:lang w:val="en-US"/>
        </w:rPr>
      </w:pPr>
      <w:r w:rsidRPr="001F2A20">
        <w:rPr>
          <w:lang w:val="en-US"/>
        </w:rPr>
        <w:t>Review the collaboration status with ISO TC 12 for physiological quantities and their units</w:t>
      </w:r>
    </w:p>
    <w:p w:rsidR="000A29D9" w:rsidRPr="001F2A20" w:rsidRDefault="000A29D9" w:rsidP="000A29D9">
      <w:pPr>
        <w:numPr>
          <w:ilvl w:val="0"/>
          <w:numId w:val="12"/>
        </w:numPr>
        <w:spacing w:before="60"/>
        <w:rPr>
          <w:lang w:val="en-US"/>
        </w:rPr>
      </w:pPr>
      <w:r w:rsidRPr="001F2A20">
        <w:rPr>
          <w:lang w:val="en-US"/>
        </w:rPr>
        <w:t>Review the collaboration status with IEC TC 25 for physiological quantities and their units</w:t>
      </w:r>
    </w:p>
    <w:p w:rsidR="000A29D9" w:rsidRPr="001F2A20" w:rsidRDefault="000A29D9" w:rsidP="000A29D9">
      <w:pPr>
        <w:numPr>
          <w:ilvl w:val="0"/>
          <w:numId w:val="12"/>
        </w:numPr>
        <w:spacing w:before="60"/>
        <w:rPr>
          <w:lang w:val="en-US"/>
        </w:rPr>
      </w:pPr>
      <w:r w:rsidRPr="001F2A20">
        <w:rPr>
          <w:lang w:val="en-US"/>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pStyle w:val="Heading1"/>
        <w:tabs>
          <w:tab w:val="left" w:pos="284"/>
        </w:tabs>
        <w:spacing w:before="240"/>
        <w:rPr>
          <w:lang w:val="en-US"/>
        </w:rPr>
      </w:pPr>
      <w:r w:rsidRPr="001F2A20">
        <w:rPr>
          <w:lang w:val="en-US"/>
        </w:rPr>
        <w:t>Working Party 3  -  Identity management and languages</w:t>
      </w:r>
    </w:p>
    <w:p w:rsidR="000A29D9" w:rsidRPr="001F2A20" w:rsidRDefault="000A29D9" w:rsidP="000A29D9">
      <w:pPr>
        <w:numPr>
          <w:ilvl w:val="0"/>
          <w:numId w:val="12"/>
        </w:numPr>
        <w:spacing w:before="60"/>
        <w:rPr>
          <w:b/>
          <w:bCs/>
          <w:lang w:val="en-US"/>
        </w:rPr>
      </w:pPr>
      <w:r w:rsidRPr="001F2A20">
        <w:rPr>
          <w:lang w:val="en-US"/>
        </w:rPr>
        <w:t>Review and approve results from interim activities</w:t>
      </w:r>
    </w:p>
    <w:p w:rsidR="000A29D9" w:rsidRPr="001F2A20" w:rsidRDefault="000A29D9" w:rsidP="000A29D9">
      <w:pPr>
        <w:numPr>
          <w:ilvl w:val="0"/>
          <w:numId w:val="12"/>
        </w:numPr>
        <w:spacing w:before="60"/>
        <w:rPr>
          <w:lang w:val="en-US"/>
        </w:rPr>
      </w:pPr>
      <w:r w:rsidRPr="001F2A20">
        <w:rPr>
          <w:lang w:val="en-US"/>
        </w:rPr>
        <w:t>Progress tasks related to implementation of WTSA-08 Resolutions, e.g., Res. 76</w:t>
      </w:r>
    </w:p>
    <w:p w:rsidR="000A29D9" w:rsidRPr="001F2A20" w:rsidRDefault="000A29D9" w:rsidP="000A29D9">
      <w:pPr>
        <w:numPr>
          <w:ilvl w:val="0"/>
          <w:numId w:val="12"/>
        </w:numPr>
        <w:spacing w:before="60"/>
        <w:rPr>
          <w:b/>
          <w:bCs/>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spacing w:before="60"/>
        <w:rPr>
          <w:b/>
          <w:bCs/>
          <w:lang w:val="en-US"/>
        </w:rPr>
      </w:pPr>
      <w:r w:rsidRPr="001F2A20">
        <w:rPr>
          <w:lang w:val="en-US"/>
        </w:rPr>
        <w:t xml:space="preserve">Perform the lead study group (LSG) responsibility for identity management, including </w:t>
      </w:r>
      <w:r>
        <w:rPr>
          <w:lang w:val="en-US"/>
        </w:rPr>
        <w:t xml:space="preserve">updating </w:t>
      </w:r>
      <w:r w:rsidRPr="001F2A20">
        <w:rPr>
          <w:lang w:val="en-US"/>
        </w:rPr>
        <w:t>the LSG web page</w:t>
      </w:r>
    </w:p>
    <w:p w:rsidR="000A29D9" w:rsidRPr="001F2A20" w:rsidRDefault="000A29D9" w:rsidP="000A29D9">
      <w:pPr>
        <w:numPr>
          <w:ilvl w:val="0"/>
          <w:numId w:val="12"/>
        </w:numPr>
        <w:tabs>
          <w:tab w:val="clear" w:pos="719"/>
          <w:tab w:val="num" w:pos="1154"/>
        </w:tabs>
        <w:spacing w:before="60"/>
        <w:rPr>
          <w:lang w:val="en-US"/>
        </w:rPr>
      </w:pPr>
      <w:r w:rsidRPr="001F2A20">
        <w:rPr>
          <w:lang w:val="en-US"/>
        </w:rPr>
        <w:t xml:space="preserve">Perform lead study group (LSG) responsibility for languages and description techniques including </w:t>
      </w:r>
      <w:r>
        <w:rPr>
          <w:lang w:val="en-US"/>
        </w:rPr>
        <w:t>updating</w:t>
      </w:r>
      <w:r w:rsidRPr="001F2A20">
        <w:rPr>
          <w:lang w:val="en-US"/>
        </w:rPr>
        <w:t xml:space="preserve"> the LSG web page</w:t>
      </w:r>
    </w:p>
    <w:p w:rsidR="000A29D9" w:rsidRPr="001F2A20" w:rsidRDefault="000A29D9" w:rsidP="000A29D9">
      <w:pPr>
        <w:numPr>
          <w:ilvl w:val="0"/>
          <w:numId w:val="15"/>
        </w:numPr>
        <w:ind w:left="284" w:hanging="284"/>
        <w:rPr>
          <w:b/>
          <w:lang w:val="en-US"/>
        </w:rPr>
      </w:pPr>
      <w:r w:rsidRPr="001F2A20">
        <w:rPr>
          <w:b/>
          <w:lang w:val="en-US"/>
        </w:rPr>
        <w:t>Question 10/17  -  Identity management architecture and mechanisms</w:t>
      </w:r>
    </w:p>
    <w:p w:rsidR="000A29D9" w:rsidRPr="001F2A20" w:rsidRDefault="000A29D9" w:rsidP="000A29D9">
      <w:pPr>
        <w:numPr>
          <w:ilvl w:val="0"/>
          <w:numId w:val="12"/>
        </w:numPr>
        <w:spacing w:before="60"/>
        <w:rPr>
          <w:lang w:val="en-US"/>
        </w:rPr>
      </w:pPr>
      <w:r w:rsidRPr="001F2A20">
        <w:rPr>
          <w:lang w:val="en-US" w:eastAsia="ko-KR"/>
        </w:rPr>
        <w:lastRenderedPageBreak/>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w:t>
      </w:r>
      <w:r>
        <w:rPr>
          <w:lang w:val="en-US"/>
        </w:rPr>
        <w:t>.</w:t>
      </w:r>
      <w:r w:rsidRPr="001F2A20">
        <w:rPr>
          <w:lang w:val="en-US"/>
        </w:rPr>
        <w:t>Suppl.7</w:t>
      </w:r>
    </w:p>
    <w:p w:rsidR="000A29D9" w:rsidRPr="00141B35"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 xml:space="preserve">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w:t>
      </w:r>
      <w:proofErr w:type="spellStart"/>
      <w:r>
        <w:rPr>
          <w:szCs w:val="24"/>
          <w:lang w:val="en-US"/>
        </w:rPr>
        <w:t>X.</w:t>
      </w:r>
      <w:r w:rsidRPr="001F2A20">
        <w:rPr>
          <w:szCs w:val="24"/>
          <w:lang w:val="en-US"/>
        </w:rPr>
        <w:t>eaa</w:t>
      </w:r>
      <w:proofErr w:type="spellEnd"/>
      <w:r>
        <w:rPr>
          <w:szCs w:val="24"/>
          <w:lang w:val="en-US"/>
        </w:rPr>
        <w:t>)</w:t>
      </w:r>
    </w:p>
    <w:p w:rsidR="000A29D9" w:rsidRPr="00CD155D" w:rsidRDefault="000A29D9" w:rsidP="000A29D9">
      <w:pPr>
        <w:numPr>
          <w:ilvl w:val="0"/>
          <w:numId w:val="12"/>
        </w:numPr>
        <w:spacing w:before="60"/>
        <w:rPr>
          <w:lang w:val="en-US"/>
        </w:rPr>
      </w:pPr>
      <w:r w:rsidRPr="0080161A">
        <w:rPr>
          <w:lang w:val="en-US"/>
        </w:rPr>
        <w:t xml:space="preserve">Consider results of </w:t>
      </w:r>
      <w:r>
        <w:rPr>
          <w:lang w:val="en-US"/>
        </w:rPr>
        <w:t xml:space="preserve">TAP </w:t>
      </w:r>
      <w:r w:rsidRPr="0080161A">
        <w:rPr>
          <w:lang w:val="en-US"/>
        </w:rPr>
        <w:t xml:space="preserve">consultation and any contributions on </w:t>
      </w:r>
      <w:r w:rsidRPr="0080161A">
        <w:rPr>
          <w:i/>
          <w:lang w:val="en-US"/>
        </w:rPr>
        <w:t>determined</w:t>
      </w:r>
      <w:r w:rsidRPr="0080161A">
        <w:rPr>
          <w:lang w:val="en-US"/>
        </w:rPr>
        <w:t xml:space="preserve"> </w:t>
      </w:r>
      <w:r w:rsidRPr="00CD155D">
        <w:rPr>
          <w:lang w:val="en-US"/>
        </w:rPr>
        <w:t>draft new Recommendation</w:t>
      </w:r>
      <w:r>
        <w:rPr>
          <w:lang w:val="en-US"/>
        </w:rPr>
        <w:t xml:space="preserve"> </w:t>
      </w:r>
      <w:r w:rsidRPr="001F2A20">
        <w:rPr>
          <w:lang w:val="en-US"/>
        </w:rPr>
        <w:t xml:space="preserve">and achieve </w:t>
      </w:r>
      <w:r>
        <w:rPr>
          <w:i/>
          <w:iCs/>
          <w:lang w:val="en-US"/>
        </w:rPr>
        <w:t>approval</w:t>
      </w:r>
      <w:r w:rsidRPr="00CD155D">
        <w:rPr>
          <w:lang w:val="en-US"/>
        </w:rPr>
        <w:t>:</w:t>
      </w:r>
    </w:p>
    <w:p w:rsidR="000A29D9" w:rsidRPr="007D58D0" w:rsidRDefault="000A29D9" w:rsidP="000A29D9">
      <w:pPr>
        <w:numPr>
          <w:ilvl w:val="0"/>
          <w:numId w:val="12"/>
        </w:numPr>
        <w:tabs>
          <w:tab w:val="clear" w:pos="719"/>
          <w:tab w:val="num" w:pos="1154"/>
        </w:tabs>
        <w:spacing w:before="60"/>
        <w:ind w:left="1154"/>
        <w:rPr>
          <w:lang w:val="en-US"/>
        </w:rPr>
      </w:pPr>
      <w:r>
        <w:rPr>
          <w:lang w:val="en-US"/>
        </w:rPr>
        <w:t>X.1254 (</w:t>
      </w:r>
      <w:proofErr w:type="spellStart"/>
      <w:r w:rsidRPr="001F2A20">
        <w:rPr>
          <w:lang w:val="en-US"/>
        </w:rPr>
        <w:t>X.eaa</w:t>
      </w:r>
      <w:proofErr w:type="spellEnd"/>
      <w:r>
        <w:rPr>
          <w:lang w:val="en-US"/>
        </w:rPr>
        <w:t>)</w:t>
      </w:r>
      <w:r w:rsidRPr="001F2A20">
        <w:rPr>
          <w:lang w:val="en-US"/>
        </w:rPr>
        <w:t xml:space="preserve">, </w:t>
      </w:r>
      <w:r w:rsidRPr="001F2A20">
        <w:rPr>
          <w:i/>
          <w:iCs/>
          <w:lang w:val="en-US"/>
        </w:rPr>
        <w:t>Information technology – Security techniques – Entity authentication assurance framework</w:t>
      </w:r>
    </w:p>
    <w:p w:rsidR="000A29D9" w:rsidRPr="001F2A20" w:rsidRDefault="000A29D9" w:rsidP="000A29D9">
      <w:pPr>
        <w:numPr>
          <w:ilvl w:val="0"/>
          <w:numId w:val="12"/>
        </w:numPr>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r>
        <w:rPr>
          <w:lang w:val="en-US"/>
        </w:rPr>
        <w:t>s</w:t>
      </w:r>
      <w:r w:rsidRPr="001F2A20">
        <w:rPr>
          <w:lang w:val="en-US"/>
        </w:rPr>
        <w:t>:</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X.discovery</w:t>
      </w:r>
      <w:proofErr w:type="spellEnd"/>
      <w:r w:rsidRPr="001F2A20">
        <w:rPr>
          <w:lang w:val="en-US"/>
        </w:rPr>
        <w:t xml:space="preserve">, </w:t>
      </w:r>
      <w:r w:rsidRPr="001F2A20">
        <w:rPr>
          <w:i/>
          <w:iCs/>
          <w:lang w:val="en-US"/>
        </w:rPr>
        <w:t>Discovery of identity management information</w:t>
      </w:r>
    </w:p>
    <w:p w:rsidR="000A29D9" w:rsidRPr="00585DBE" w:rsidRDefault="000A29D9" w:rsidP="000A29D9">
      <w:pPr>
        <w:numPr>
          <w:ilvl w:val="0"/>
          <w:numId w:val="12"/>
        </w:numPr>
        <w:tabs>
          <w:tab w:val="clear" w:pos="719"/>
          <w:tab w:val="num" w:pos="1155"/>
        </w:tabs>
        <w:spacing w:before="60"/>
        <w:ind w:left="1155"/>
        <w:rPr>
          <w:lang w:val="en-US"/>
        </w:rPr>
      </w:pPr>
      <w:proofErr w:type="spellStart"/>
      <w:r w:rsidRPr="00585DBE">
        <w:rPr>
          <w:lang w:val="en-US"/>
        </w:rPr>
        <w:t>X.giim</w:t>
      </w:r>
      <w:proofErr w:type="spellEnd"/>
      <w:r>
        <w:rPr>
          <w:lang w:val="en-US"/>
        </w:rPr>
        <w:t xml:space="preserve">, </w:t>
      </w:r>
      <w:r w:rsidRPr="007D58D0">
        <w:rPr>
          <w:i/>
          <w:iCs/>
          <w:lang w:val="en-US"/>
        </w:rPr>
        <w:t xml:space="preserve">Mechanisms to support interoperability across different </w:t>
      </w:r>
      <w:proofErr w:type="spellStart"/>
      <w:r w:rsidRPr="007D58D0">
        <w:rPr>
          <w:i/>
          <w:iCs/>
          <w:lang w:val="en-US"/>
        </w:rPr>
        <w:t>IdM</w:t>
      </w:r>
      <w:proofErr w:type="spellEnd"/>
      <w:r w:rsidRPr="007D58D0">
        <w:rPr>
          <w:i/>
          <w:iCs/>
          <w:lang w:val="en-US"/>
        </w:rPr>
        <w:t xml:space="preserve"> services</w:t>
      </w:r>
    </w:p>
    <w:p w:rsidR="000A29D9" w:rsidRPr="00585DBE" w:rsidRDefault="000A29D9" w:rsidP="000A29D9">
      <w:pPr>
        <w:numPr>
          <w:ilvl w:val="0"/>
          <w:numId w:val="12"/>
        </w:numPr>
        <w:spacing w:before="60"/>
        <w:ind w:left="1155"/>
        <w:rPr>
          <w:lang w:val="en-US"/>
        </w:rPr>
      </w:pPr>
      <w:proofErr w:type="spellStart"/>
      <w:r w:rsidRPr="00585DBE">
        <w:rPr>
          <w:lang w:val="en-US"/>
        </w:rPr>
        <w:t>X.mob</w:t>
      </w:r>
      <w:proofErr w:type="spellEnd"/>
      <w:r w:rsidRPr="00585DBE">
        <w:rPr>
          <w:lang w:val="en-US"/>
        </w:rPr>
        <w:t>-id</w:t>
      </w:r>
      <w:r>
        <w:rPr>
          <w:lang w:val="en-US"/>
        </w:rPr>
        <w:t xml:space="preserve">, </w:t>
      </w:r>
      <w:r w:rsidRPr="007D58D0">
        <w:rPr>
          <w:i/>
          <w:iCs/>
          <w:lang w:val="en-US"/>
        </w:rPr>
        <w:t>Baseline capabilities and mechanisms of identity management for mobile applications and environment</w:t>
      </w:r>
    </w:p>
    <w:p w:rsidR="000A29D9" w:rsidRDefault="000A29D9" w:rsidP="000A29D9">
      <w:pPr>
        <w:numPr>
          <w:ilvl w:val="0"/>
          <w:numId w:val="12"/>
        </w:numPr>
        <w:spacing w:before="60"/>
        <w:ind w:left="1155"/>
        <w:rPr>
          <w:lang w:val="en-US"/>
        </w:rPr>
      </w:pPr>
      <w:proofErr w:type="spellStart"/>
      <w:r w:rsidRPr="00585DBE">
        <w:rPr>
          <w:lang w:val="en-US"/>
        </w:rPr>
        <w:t>X.oitf</w:t>
      </w:r>
      <w:proofErr w:type="spellEnd"/>
      <w:r>
        <w:rPr>
          <w:lang w:val="en-US"/>
        </w:rPr>
        <w:t xml:space="preserve">, </w:t>
      </w:r>
      <w:r w:rsidRPr="007D58D0">
        <w:rPr>
          <w:i/>
          <w:iCs/>
          <w:lang w:val="en-US"/>
        </w:rPr>
        <w:t>Open identity trust framework</w:t>
      </w:r>
    </w:p>
    <w:p w:rsidR="000A29D9" w:rsidRPr="001F2A20" w:rsidRDefault="000A29D9" w:rsidP="000A29D9">
      <w:pPr>
        <w:numPr>
          <w:ilvl w:val="0"/>
          <w:numId w:val="12"/>
        </w:numPr>
        <w:spacing w:before="60"/>
        <w:rPr>
          <w:lang w:val="en-US"/>
        </w:rPr>
      </w:pPr>
      <w:r w:rsidRPr="001F2A20">
        <w:rPr>
          <w:lang w:val="en-US"/>
        </w:rPr>
        <w:t>Progress work on draft new Recommendations:</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X.atag</w:t>
      </w:r>
      <w:proofErr w:type="spellEnd"/>
      <w:r w:rsidRPr="001F2A20">
        <w:rPr>
          <w:lang w:val="en-US"/>
        </w:rPr>
        <w:t xml:space="preserve">, </w:t>
      </w:r>
      <w:r w:rsidRPr="001F2A20">
        <w:rPr>
          <w:i/>
          <w:iCs/>
          <w:lang w:val="en-US"/>
        </w:rPr>
        <w:t>Attribute aggregation framework</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X.authi</w:t>
      </w:r>
      <w:proofErr w:type="spellEnd"/>
      <w:r w:rsidRPr="001F2A20">
        <w:rPr>
          <w:lang w:val="en-US"/>
        </w:rPr>
        <w:t xml:space="preserve">, </w:t>
      </w:r>
      <w:r w:rsidRPr="001F2A20">
        <w:rPr>
          <w:i/>
          <w:iCs/>
          <w:lang w:val="en-US"/>
        </w:rPr>
        <w:t>Guideline to implement the authentication integration of the network layer and the service layer</w:t>
      </w:r>
    </w:p>
    <w:p w:rsidR="000A29D9" w:rsidRPr="001F2A20" w:rsidRDefault="000A29D9" w:rsidP="000A29D9">
      <w:pPr>
        <w:numPr>
          <w:ilvl w:val="0"/>
          <w:numId w:val="12"/>
        </w:numPr>
        <w:tabs>
          <w:tab w:val="clear" w:pos="719"/>
          <w:tab w:val="num" w:pos="1154"/>
        </w:tabs>
        <w:spacing w:before="60"/>
        <w:ind w:left="1154"/>
        <w:rPr>
          <w:lang w:val="en-US"/>
        </w:rPr>
      </w:pPr>
      <w:proofErr w:type="spellStart"/>
      <w:r w:rsidRPr="001F2A20">
        <w:rPr>
          <w:lang w:val="en-US"/>
        </w:rPr>
        <w:t>X.idmcc</w:t>
      </w:r>
      <w:proofErr w:type="spellEnd"/>
      <w:r w:rsidRPr="001F2A20">
        <w:rPr>
          <w:lang w:val="en-US"/>
        </w:rPr>
        <w:t xml:space="preserve">, </w:t>
      </w:r>
      <w:r w:rsidRPr="001F2A20">
        <w:rPr>
          <w:i/>
          <w:iCs/>
          <w:lang w:val="en-US"/>
        </w:rPr>
        <w:t xml:space="preserve">Requirement of </w:t>
      </w:r>
      <w:proofErr w:type="spellStart"/>
      <w:r w:rsidRPr="001F2A20">
        <w:rPr>
          <w:i/>
          <w:iCs/>
          <w:lang w:val="en-US"/>
        </w:rPr>
        <w:t>IdM</w:t>
      </w:r>
      <w:proofErr w:type="spellEnd"/>
      <w:r w:rsidRPr="001F2A20">
        <w:rPr>
          <w:i/>
          <w:iCs/>
          <w:lang w:val="en-US"/>
        </w:rPr>
        <w:t xml:space="preserve"> in cloud computing </w:t>
      </w:r>
      <w:r w:rsidRPr="001F2A20">
        <w:rPr>
          <w:lang w:val="en-US"/>
        </w:rPr>
        <w:t>(in collaboration with Q8/17)</w:t>
      </w:r>
    </w:p>
    <w:p w:rsidR="000A29D9" w:rsidRPr="001F2A20" w:rsidRDefault="000A29D9" w:rsidP="000A29D9">
      <w:pPr>
        <w:numPr>
          <w:ilvl w:val="0"/>
          <w:numId w:val="12"/>
        </w:numPr>
        <w:spacing w:before="60"/>
        <w:rPr>
          <w:lang w:val="en-US"/>
        </w:rPr>
      </w:pPr>
      <w:r w:rsidRPr="001F2A20">
        <w:rPr>
          <w:lang w:val="en-US"/>
        </w:rPr>
        <w:t>Review reports of the correspondence groups</w:t>
      </w:r>
      <w:r>
        <w:rPr>
          <w:lang w:val="en-US"/>
        </w:rPr>
        <w:t xml:space="preserve"> on:</w:t>
      </w:r>
    </w:p>
    <w:p w:rsidR="000A29D9" w:rsidRPr="001F2A20" w:rsidRDefault="000A29D9" w:rsidP="000A29D9">
      <w:pPr>
        <w:numPr>
          <w:ilvl w:val="0"/>
          <w:numId w:val="12"/>
        </w:numPr>
        <w:tabs>
          <w:tab w:val="clear" w:pos="719"/>
          <w:tab w:val="num" w:pos="1154"/>
        </w:tabs>
        <w:spacing w:before="60"/>
        <w:ind w:left="1154"/>
        <w:rPr>
          <w:lang w:val="en-US"/>
        </w:rPr>
      </w:pPr>
      <w:r w:rsidRPr="001F2A20">
        <w:rPr>
          <w:i/>
          <w:iCs/>
          <w:lang w:val="en-US"/>
        </w:rPr>
        <w:t xml:space="preserve">ITU-T </w:t>
      </w:r>
      <w:proofErr w:type="spellStart"/>
      <w:r w:rsidRPr="001F2A20">
        <w:rPr>
          <w:i/>
          <w:iCs/>
          <w:lang w:val="en-US"/>
        </w:rPr>
        <w:t>X.eaa</w:t>
      </w:r>
      <w:proofErr w:type="spellEnd"/>
    </w:p>
    <w:p w:rsidR="000A29D9" w:rsidRPr="007D58D0" w:rsidRDefault="000A29D9" w:rsidP="000A29D9">
      <w:pPr>
        <w:numPr>
          <w:ilvl w:val="0"/>
          <w:numId w:val="12"/>
        </w:numPr>
        <w:tabs>
          <w:tab w:val="clear" w:pos="719"/>
          <w:tab w:val="num" w:pos="1154"/>
        </w:tabs>
        <w:spacing w:before="60"/>
        <w:ind w:left="1154"/>
        <w:rPr>
          <w:lang w:val="en-US"/>
        </w:rPr>
      </w:pPr>
      <w:r w:rsidRPr="001F2A20">
        <w:rPr>
          <w:i/>
          <w:iCs/>
          <w:lang w:val="en-US"/>
        </w:rPr>
        <w:t>Discovery of Identity Management Information</w:t>
      </w:r>
    </w:p>
    <w:p w:rsidR="000A29D9" w:rsidRPr="007D58D0" w:rsidRDefault="000A29D9" w:rsidP="000A29D9">
      <w:pPr>
        <w:numPr>
          <w:ilvl w:val="0"/>
          <w:numId w:val="12"/>
        </w:numPr>
        <w:tabs>
          <w:tab w:val="clear" w:pos="719"/>
          <w:tab w:val="num" w:pos="1229"/>
        </w:tabs>
        <w:spacing w:before="60"/>
        <w:ind w:left="1229"/>
        <w:rPr>
          <w:i/>
          <w:iCs/>
          <w:lang w:val="fr-CH"/>
        </w:rPr>
      </w:pPr>
      <w:r w:rsidRPr="00932916">
        <w:rPr>
          <w:i/>
          <w:iCs/>
          <w:lang w:val="fr-CH"/>
        </w:rPr>
        <w:t xml:space="preserve">Mobile </w:t>
      </w:r>
      <w:proofErr w:type="spellStart"/>
      <w:r w:rsidRPr="00932916">
        <w:rPr>
          <w:i/>
          <w:iCs/>
          <w:lang w:val="fr-CH"/>
        </w:rPr>
        <w:t>IdM</w:t>
      </w:r>
      <w:proofErr w:type="spellEnd"/>
      <w:r w:rsidRPr="00932916">
        <w:rPr>
          <w:i/>
          <w:iCs/>
          <w:lang w:val="fr-CH"/>
        </w:rPr>
        <w:t xml:space="preserve"> </w:t>
      </w:r>
      <w:proofErr w:type="spellStart"/>
      <w:r w:rsidRPr="00932916">
        <w:rPr>
          <w:i/>
          <w:iCs/>
          <w:lang w:val="fr-CH"/>
        </w:rPr>
        <w:t>framework</w:t>
      </w:r>
      <w:proofErr w:type="spellEnd"/>
    </w:p>
    <w:p w:rsidR="000A29D9" w:rsidRPr="001F2A20" w:rsidRDefault="000A29D9" w:rsidP="000A29D9">
      <w:pPr>
        <w:numPr>
          <w:ilvl w:val="0"/>
          <w:numId w:val="12"/>
        </w:numPr>
        <w:tabs>
          <w:tab w:val="clear" w:pos="719"/>
          <w:tab w:val="num" w:pos="1154"/>
        </w:tabs>
        <w:spacing w:before="60"/>
        <w:ind w:left="1154"/>
        <w:rPr>
          <w:lang w:val="en-US"/>
        </w:rPr>
      </w:pPr>
      <w:r w:rsidRPr="001F2A20">
        <w:rPr>
          <w:i/>
          <w:iCs/>
          <w:lang w:val="en-US"/>
        </w:rPr>
        <w:t>Open Identity Trust Framework</w:t>
      </w:r>
    </w:p>
    <w:p w:rsidR="000A29D9" w:rsidRPr="001F2A20" w:rsidRDefault="000A29D9" w:rsidP="000A29D9">
      <w:pPr>
        <w:numPr>
          <w:ilvl w:val="0"/>
          <w:numId w:val="12"/>
        </w:numPr>
        <w:spacing w:before="60"/>
        <w:ind w:left="721" w:hanging="437"/>
        <w:rPr>
          <w:lang w:val="en-US"/>
        </w:rPr>
      </w:pPr>
      <w:r w:rsidRPr="001F2A20">
        <w:rPr>
          <w:lang w:val="en-US"/>
        </w:rPr>
        <w:t xml:space="preserve">Assist Q2/17 in ongoing work of </w:t>
      </w:r>
      <w:proofErr w:type="spellStart"/>
      <w:r w:rsidRPr="001F2A20">
        <w:rPr>
          <w:lang w:val="en-US"/>
        </w:rPr>
        <w:t>X.hsn</w:t>
      </w:r>
      <w:proofErr w:type="spellEnd"/>
      <w:r w:rsidRPr="001F2A20">
        <w:rPr>
          <w:lang w:val="en-US"/>
        </w:rPr>
        <w:t>, assist Q7/17 in ongoing work on X.1141/Amd.1, X.1142/Amd.1, X.sap-4 and X.xacml3, and assist Q11/17 in ongoing work on F.</w:t>
      </w:r>
      <w:r>
        <w:rPr>
          <w:lang w:val="en-US"/>
        </w:rPr>
        <w:t>5</w:t>
      </w:r>
      <w:r w:rsidRPr="001F2A20">
        <w:rPr>
          <w:lang w:val="en-US"/>
        </w:rPr>
        <w:t>xx</w:t>
      </w:r>
    </w:p>
    <w:p w:rsidR="000A29D9" w:rsidRPr="001F2A20" w:rsidRDefault="000A29D9" w:rsidP="000A29D9">
      <w:pPr>
        <w:numPr>
          <w:ilvl w:val="0"/>
          <w:numId w:val="12"/>
        </w:numPr>
        <w:spacing w:before="60"/>
        <w:ind w:left="721" w:hanging="437"/>
        <w:rPr>
          <w:lang w:val="en-US"/>
        </w:rPr>
      </w:pPr>
      <w:r w:rsidRPr="001F2A20">
        <w:rPr>
          <w:lang w:val="en-US"/>
        </w:rPr>
        <w:t>Address any coordination issues from JCA-</w:t>
      </w:r>
      <w:proofErr w:type="spellStart"/>
      <w:r w:rsidRPr="001F2A20">
        <w:rPr>
          <w:lang w:val="en-US"/>
        </w:rPr>
        <w:t>IdM</w:t>
      </w:r>
      <w:proofErr w:type="spellEnd"/>
      <w:r w:rsidRPr="001F2A20">
        <w:rPr>
          <w:lang w:val="en-US"/>
        </w:rPr>
        <w:t xml:space="preserve"> and</w:t>
      </w:r>
      <w:r w:rsidRPr="001F2A20">
        <w:rPr>
          <w:iCs/>
          <w:lang w:val="en-US"/>
        </w:rPr>
        <w:t xml:space="preserve"> identify any issues to report to the JCA-</w:t>
      </w:r>
      <w:proofErr w:type="spellStart"/>
      <w:r w:rsidRPr="001F2A20">
        <w:rPr>
          <w:iCs/>
          <w:lang w:val="en-US"/>
        </w:rPr>
        <w:t>IdM</w:t>
      </w:r>
      <w:proofErr w:type="spellEnd"/>
    </w:p>
    <w:p w:rsidR="000A29D9" w:rsidRPr="001F2A20" w:rsidRDefault="000A29D9" w:rsidP="000A29D9">
      <w:pPr>
        <w:numPr>
          <w:ilvl w:val="0"/>
          <w:numId w:val="12"/>
        </w:numPr>
        <w:spacing w:before="60"/>
        <w:rPr>
          <w:lang w:val="en-US"/>
        </w:rPr>
      </w:pPr>
      <w:r w:rsidRPr="001F2A20">
        <w:rPr>
          <w:lang w:val="en-US"/>
        </w:rPr>
        <w:t>Consider possible actions resultin</w:t>
      </w:r>
      <w:r>
        <w:rPr>
          <w:lang w:val="en-US"/>
        </w:rPr>
        <w:t>g from WTSA-08, PP-10, WTDC-10 and GSC-16</w:t>
      </w:r>
    </w:p>
    <w:p w:rsidR="000A29D9" w:rsidRPr="001F2A20" w:rsidRDefault="000A29D9" w:rsidP="000A29D9">
      <w:pPr>
        <w:numPr>
          <w:ilvl w:val="0"/>
          <w:numId w:val="12"/>
        </w:numPr>
        <w:spacing w:before="60"/>
        <w:rPr>
          <w:lang w:val="en-US"/>
        </w:rPr>
      </w:pPr>
      <w:r w:rsidRPr="001F2A20">
        <w:rPr>
          <w:lang w:val="en-US"/>
        </w:rPr>
        <w:t xml:space="preserve">Consider efficient collaboration with other bodies including ISO/IEC JTC 1/SCs 6, 27 and 37, IETF, ATIS, ETSI, OASIS, </w:t>
      </w:r>
      <w:proofErr w:type="spellStart"/>
      <w:r w:rsidRPr="001F2A20">
        <w:rPr>
          <w:lang w:val="en-US"/>
        </w:rPr>
        <w:t>Kantara</w:t>
      </w:r>
      <w:proofErr w:type="spellEnd"/>
      <w:r w:rsidRPr="001F2A20">
        <w:rPr>
          <w:lang w:val="en-US"/>
        </w:rPr>
        <w:t xml:space="preserve"> Initiative, OMA, NIST, 3GPP, 3GPP2, Eclipse, </w:t>
      </w:r>
      <w:proofErr w:type="spellStart"/>
      <w:r w:rsidRPr="001F2A20">
        <w:rPr>
          <w:lang w:val="en-US"/>
        </w:rPr>
        <w:t>InCommon</w:t>
      </w:r>
      <w:proofErr w:type="spellEnd"/>
      <w:r w:rsidRPr="001F2A20">
        <w:rPr>
          <w:lang w:val="en-US"/>
        </w:rPr>
        <w:t xml:space="preserve">, PRIME, </w:t>
      </w:r>
      <w:proofErr w:type="spellStart"/>
      <w:r w:rsidRPr="001F2A20">
        <w:rPr>
          <w:lang w:val="en-US"/>
        </w:rPr>
        <w:t>OpenID</w:t>
      </w:r>
      <w:proofErr w:type="spellEnd"/>
      <w:r w:rsidRPr="001F2A20">
        <w:rPr>
          <w:lang w:val="en-US"/>
        </w:rPr>
        <w:t xml:space="preserve"> Foundation, Shibboleth and CA/Browser Forum</w:t>
      </w:r>
    </w:p>
    <w:p w:rsidR="000A29D9" w:rsidRPr="001F2A20" w:rsidRDefault="000A29D9" w:rsidP="000A29D9">
      <w:pPr>
        <w:numPr>
          <w:ilvl w:val="0"/>
          <w:numId w:val="12"/>
        </w:numPr>
        <w:spacing w:before="60"/>
        <w:rPr>
          <w:lang w:val="en-US"/>
        </w:rPr>
      </w:pPr>
      <w:r w:rsidRPr="001F2A20">
        <w:rPr>
          <w:lang w:val="en-US"/>
        </w:rPr>
        <w:t>Review the collaboration status with ISO/IEC JTC 1/SC 27/WG 5</w:t>
      </w:r>
    </w:p>
    <w:p w:rsidR="000A29D9" w:rsidRPr="001F2A20" w:rsidRDefault="000A29D9" w:rsidP="000A29D9">
      <w:pPr>
        <w:numPr>
          <w:ilvl w:val="0"/>
          <w:numId w:val="12"/>
        </w:numPr>
        <w:spacing w:before="60"/>
        <w:rPr>
          <w:lang w:val="en-US"/>
        </w:rPr>
      </w:pPr>
      <w:r w:rsidRPr="001F2A20">
        <w:rPr>
          <w:lang w:val="en-US"/>
        </w:rPr>
        <w:t xml:space="preserve">Review the collaboration status with </w:t>
      </w:r>
      <w:proofErr w:type="spellStart"/>
      <w:r w:rsidRPr="001F2A20">
        <w:rPr>
          <w:lang w:val="en-US"/>
        </w:rPr>
        <w:t>Kantara</w:t>
      </w:r>
      <w:proofErr w:type="spellEnd"/>
      <w:r w:rsidRPr="001F2A20">
        <w:rPr>
          <w:lang w:val="en-US"/>
        </w:rPr>
        <w:t xml:space="preserve"> Initiative</w:t>
      </w:r>
    </w:p>
    <w:p w:rsidR="000A29D9" w:rsidRPr="001F2A20" w:rsidRDefault="000A29D9" w:rsidP="000A29D9">
      <w:pPr>
        <w:numPr>
          <w:ilvl w:val="0"/>
          <w:numId w:val="12"/>
        </w:numPr>
        <w:spacing w:before="60"/>
        <w:rPr>
          <w:b/>
          <w:bCs/>
          <w:lang w:val="en-US"/>
        </w:rPr>
      </w:pPr>
      <w:r w:rsidRPr="001F2A20">
        <w:rPr>
          <w:lang w:val="en-US"/>
        </w:rPr>
        <w:t>Consider reactivating the development of a manual on identity management</w:t>
      </w:r>
    </w:p>
    <w:p w:rsidR="000A29D9" w:rsidRPr="001F2A20" w:rsidRDefault="000A29D9" w:rsidP="000A29D9">
      <w:pPr>
        <w:numPr>
          <w:ilvl w:val="0"/>
          <w:numId w:val="12"/>
        </w:numPr>
        <w:spacing w:before="60"/>
        <w:rPr>
          <w:b/>
          <w:bCs/>
          <w:lang w:val="en-US"/>
        </w:rPr>
      </w:pPr>
      <w:r w:rsidRPr="001F2A20">
        <w:rPr>
          <w:lang w:val="en-US"/>
        </w:rPr>
        <w:t xml:space="preserve">Perform the lead study group (LSG) responsibility for identity management, including </w:t>
      </w:r>
      <w:r>
        <w:rPr>
          <w:lang w:val="en-US"/>
        </w:rPr>
        <w:t>updating</w:t>
      </w:r>
      <w:r w:rsidRPr="001F2A20">
        <w:rPr>
          <w:lang w:val="en-US"/>
        </w:rPr>
        <w:t xml:space="preserve"> the LSG web page</w:t>
      </w:r>
    </w:p>
    <w:p w:rsidR="000A29D9" w:rsidRPr="001F2A20" w:rsidRDefault="000A29D9" w:rsidP="000A29D9">
      <w:pPr>
        <w:numPr>
          <w:ilvl w:val="0"/>
          <w:numId w:val="12"/>
        </w:numPr>
        <w:spacing w:before="60"/>
        <w:rPr>
          <w:lang w:val="en-US"/>
        </w:rPr>
      </w:pPr>
      <w:r w:rsidRPr="001F2A20">
        <w:rPr>
          <w:lang w:val="en-US" w:eastAsia="ko-KR"/>
        </w:rPr>
        <w:t>Update summaries of draft new Recommendations</w:t>
      </w:r>
    </w:p>
    <w:p w:rsidR="000A29D9" w:rsidRPr="001F2A20" w:rsidRDefault="000A29D9" w:rsidP="000A29D9">
      <w:pPr>
        <w:numPr>
          <w:ilvl w:val="0"/>
          <w:numId w:val="12"/>
        </w:numPr>
        <w:spacing w:before="60"/>
        <w:rPr>
          <w:lang w:val="en-US"/>
        </w:rPr>
      </w:pPr>
      <w:r w:rsidRPr="001F2A20">
        <w:rPr>
          <w:lang w:val="en-US" w:eastAsia="ko-KR"/>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keepNext/>
        <w:numPr>
          <w:ilvl w:val="0"/>
          <w:numId w:val="11"/>
        </w:numPr>
        <w:ind w:left="284" w:hanging="284"/>
        <w:rPr>
          <w:b/>
          <w:lang w:val="en-US"/>
        </w:rPr>
      </w:pPr>
      <w:r w:rsidRPr="001F2A20">
        <w:rPr>
          <w:b/>
          <w:lang w:val="en-US"/>
        </w:rPr>
        <w:lastRenderedPageBreak/>
        <w:t>Question 11/17  - Directory services, Directory systems, and public-key/attribute certificates</w:t>
      </w:r>
    </w:p>
    <w:p w:rsidR="000A29D9" w:rsidRPr="001F2A20" w:rsidRDefault="000A29D9" w:rsidP="000A29D9">
      <w:pPr>
        <w:keepNext/>
        <w:numPr>
          <w:ilvl w:val="0"/>
          <w:numId w:val="12"/>
        </w:numPr>
        <w:spacing w:before="60"/>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0A29D9" w:rsidRPr="001F2A20" w:rsidRDefault="000A29D9" w:rsidP="000A29D9">
      <w:pPr>
        <w:numPr>
          <w:ilvl w:val="0"/>
          <w:numId w:val="12"/>
        </w:numPr>
        <w:spacing w:before="60"/>
        <w:rPr>
          <w:lang w:val="en-US"/>
        </w:rPr>
      </w:pPr>
      <w:r w:rsidRPr="001F2A20">
        <w:rPr>
          <w:lang w:val="en-US"/>
        </w:rPr>
        <w:t>Collaborative meeting with ISO/IEC JTC 1/SC 6/WG 8 (Directory)</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0A29D9" w:rsidRPr="001F2A20" w:rsidRDefault="000A29D9" w:rsidP="000A29D9">
      <w:pPr>
        <w:numPr>
          <w:ilvl w:val="0"/>
          <w:numId w:val="12"/>
        </w:numPr>
        <w:spacing w:before="60"/>
        <w:rPr>
          <w:lang w:val="en-US"/>
        </w:rPr>
      </w:pPr>
      <w:r w:rsidRPr="001F2A20">
        <w:rPr>
          <w:lang w:val="en-US"/>
        </w:rPr>
        <w:t xml:space="preserve">Finalize work and achieve </w:t>
      </w:r>
      <w:r>
        <w:rPr>
          <w:i/>
          <w:iCs/>
          <w:lang w:val="en-US"/>
        </w:rPr>
        <w:t>consent</w:t>
      </w:r>
      <w:r w:rsidRPr="001F2A20">
        <w:rPr>
          <w:lang w:val="en-US"/>
        </w:rPr>
        <w:t xml:space="preserve"> o</w:t>
      </w:r>
      <w:r>
        <w:rPr>
          <w:lang w:val="en-US"/>
        </w:rPr>
        <w:t>n draft</w:t>
      </w:r>
      <w:r w:rsidRPr="001F2A20">
        <w:rPr>
          <w:lang w:val="en-US"/>
        </w:rPr>
        <w:t xml:space="preserve"> </w:t>
      </w:r>
      <w:r>
        <w:rPr>
          <w:lang w:val="en-US"/>
        </w:rPr>
        <w:t xml:space="preserve">new and revised </w:t>
      </w:r>
      <w:r w:rsidRPr="001F2A20">
        <w:rPr>
          <w:lang w:val="en-US"/>
        </w:rPr>
        <w:t>Recommendation</w:t>
      </w:r>
      <w:r>
        <w:rPr>
          <w:lang w:val="en-US"/>
        </w:rPr>
        <w:t>s</w:t>
      </w:r>
      <w:r w:rsidRPr="001F2A20">
        <w:rPr>
          <w:lang w:val="en-US"/>
        </w:rPr>
        <w:t>:</w:t>
      </w:r>
    </w:p>
    <w:p w:rsidR="000A29D9" w:rsidRPr="007D58D0" w:rsidRDefault="000A29D9" w:rsidP="000A29D9">
      <w:pPr>
        <w:numPr>
          <w:ilvl w:val="0"/>
          <w:numId w:val="12"/>
        </w:numPr>
        <w:tabs>
          <w:tab w:val="clear" w:pos="719"/>
          <w:tab w:val="num" w:pos="1154"/>
        </w:tabs>
        <w:spacing w:before="60"/>
        <w:ind w:left="1154"/>
        <w:rPr>
          <w:lang w:val="en-US"/>
        </w:rPr>
      </w:pPr>
      <w:r>
        <w:rPr>
          <w:lang w:val="en-US"/>
        </w:rPr>
        <w:t xml:space="preserve">F.5xx, </w:t>
      </w:r>
      <w:r w:rsidRPr="00C74482">
        <w:rPr>
          <w:i/>
          <w:iCs/>
          <w:lang w:val="en-US"/>
        </w:rPr>
        <w:t>Directory Service – Support of Tag-based Identification Services</w:t>
      </w:r>
      <w:r>
        <w:rPr>
          <w:lang w:val="en-US"/>
        </w:rPr>
        <w:t xml:space="preserve"> (in collaboration with Q10/17)</w:t>
      </w:r>
    </w:p>
    <w:p w:rsidR="000A29D9" w:rsidRPr="00024F2E" w:rsidRDefault="000A29D9" w:rsidP="000A29D9">
      <w:pPr>
        <w:numPr>
          <w:ilvl w:val="0"/>
          <w:numId w:val="12"/>
        </w:numPr>
        <w:tabs>
          <w:tab w:val="clear" w:pos="719"/>
          <w:tab w:val="num" w:pos="1154"/>
        </w:tabs>
        <w:spacing w:before="60"/>
        <w:ind w:left="1154"/>
        <w:rPr>
          <w:lang w:val="en-US"/>
        </w:rPr>
      </w:pPr>
      <w:r>
        <w:rPr>
          <w:lang w:val="en-US"/>
        </w:rPr>
        <w:t xml:space="preserve">X.500 (revised), </w:t>
      </w:r>
      <w:r w:rsidRPr="007D58D0">
        <w:rPr>
          <w:i/>
          <w:iCs/>
          <w:lang w:val="en-US"/>
        </w:rPr>
        <w:t>Information technology – Open Systems Interconnection –The Directory: Overview of concepts, models and services</w:t>
      </w:r>
    </w:p>
    <w:p w:rsidR="000A29D9" w:rsidRPr="00024F2E" w:rsidRDefault="000A29D9" w:rsidP="000A29D9">
      <w:pPr>
        <w:numPr>
          <w:ilvl w:val="0"/>
          <w:numId w:val="12"/>
        </w:numPr>
        <w:spacing w:before="60"/>
        <w:ind w:left="1154"/>
        <w:rPr>
          <w:lang w:val="en-US"/>
        </w:rPr>
      </w:pPr>
      <w:r>
        <w:rPr>
          <w:lang w:val="en-US"/>
        </w:rPr>
        <w:t xml:space="preserve">X.501 (revised), </w:t>
      </w:r>
      <w:r w:rsidRPr="007D58D0">
        <w:rPr>
          <w:i/>
          <w:iCs/>
          <w:lang w:val="en-US"/>
        </w:rPr>
        <w:t>Information technology – Open Systems Interconnection –The Directory – Models</w:t>
      </w:r>
    </w:p>
    <w:p w:rsidR="000A29D9" w:rsidRPr="00024F2E" w:rsidRDefault="000A29D9" w:rsidP="000A29D9">
      <w:pPr>
        <w:numPr>
          <w:ilvl w:val="0"/>
          <w:numId w:val="12"/>
        </w:numPr>
        <w:spacing w:before="60"/>
        <w:ind w:left="1154"/>
        <w:rPr>
          <w:lang w:val="en-US"/>
        </w:rPr>
      </w:pPr>
      <w:r w:rsidRPr="00024F2E">
        <w:rPr>
          <w:lang w:val="en-US"/>
        </w:rPr>
        <w:t>X.509</w:t>
      </w:r>
      <w:r>
        <w:rPr>
          <w:lang w:val="en-US"/>
        </w:rPr>
        <w:t xml:space="preserve"> (revised), </w:t>
      </w:r>
      <w:r w:rsidRPr="007D58D0">
        <w:rPr>
          <w:i/>
          <w:iCs/>
          <w:lang w:val="en-US"/>
        </w:rPr>
        <w:t>Information technology – Open Systems Interconnection –The Directory – Public-key and attribute certificate frameworks</w:t>
      </w:r>
    </w:p>
    <w:p w:rsidR="000A29D9" w:rsidRPr="00024F2E" w:rsidRDefault="000A29D9" w:rsidP="000A29D9">
      <w:pPr>
        <w:numPr>
          <w:ilvl w:val="0"/>
          <w:numId w:val="12"/>
        </w:numPr>
        <w:spacing w:before="60"/>
        <w:ind w:left="1154"/>
        <w:rPr>
          <w:lang w:val="en-US"/>
        </w:rPr>
      </w:pPr>
      <w:r w:rsidRPr="00024F2E">
        <w:rPr>
          <w:lang w:val="en-US"/>
        </w:rPr>
        <w:t>X.511</w:t>
      </w:r>
      <w:r>
        <w:rPr>
          <w:lang w:val="en-US"/>
        </w:rPr>
        <w:t xml:space="preserve"> (revised), </w:t>
      </w:r>
      <w:r w:rsidRPr="007D58D0">
        <w:rPr>
          <w:i/>
          <w:iCs/>
          <w:lang w:val="en-US"/>
        </w:rPr>
        <w:t>Information technology – Open Systems Interconnec</w:t>
      </w:r>
      <w:r>
        <w:rPr>
          <w:i/>
          <w:iCs/>
          <w:lang w:val="en-US"/>
        </w:rPr>
        <w:t>tion –The Directory – Abstract service d</w:t>
      </w:r>
      <w:r w:rsidRPr="007D58D0">
        <w:rPr>
          <w:i/>
          <w:iCs/>
          <w:lang w:val="en-US"/>
        </w:rPr>
        <w:t>efinition</w:t>
      </w:r>
    </w:p>
    <w:p w:rsidR="000A29D9" w:rsidRPr="00024F2E" w:rsidRDefault="000A29D9" w:rsidP="000A29D9">
      <w:pPr>
        <w:numPr>
          <w:ilvl w:val="0"/>
          <w:numId w:val="12"/>
        </w:numPr>
        <w:spacing w:before="60"/>
        <w:ind w:left="1154"/>
        <w:rPr>
          <w:lang w:val="en-US"/>
        </w:rPr>
      </w:pPr>
      <w:r w:rsidRPr="00024F2E">
        <w:rPr>
          <w:lang w:val="en-US"/>
        </w:rPr>
        <w:t>X.518</w:t>
      </w:r>
      <w:r>
        <w:rPr>
          <w:lang w:val="en-US"/>
        </w:rPr>
        <w:t xml:space="preserve"> (revised), </w:t>
      </w:r>
      <w:r w:rsidRPr="007D58D0">
        <w:rPr>
          <w:i/>
          <w:iCs/>
          <w:lang w:val="en-US"/>
        </w:rPr>
        <w:t>Information technology – Open Systems Interconnection –</w:t>
      </w:r>
      <w:r>
        <w:rPr>
          <w:i/>
          <w:iCs/>
          <w:lang w:val="en-US"/>
        </w:rPr>
        <w:t>The Directory – Procedures for distributed o</w:t>
      </w:r>
      <w:r w:rsidRPr="007D58D0">
        <w:rPr>
          <w:i/>
          <w:iCs/>
          <w:lang w:val="en-US"/>
        </w:rPr>
        <w:t>perations</w:t>
      </w:r>
    </w:p>
    <w:p w:rsidR="000A29D9" w:rsidRPr="00024F2E" w:rsidRDefault="000A29D9" w:rsidP="000A29D9">
      <w:pPr>
        <w:numPr>
          <w:ilvl w:val="0"/>
          <w:numId w:val="12"/>
        </w:numPr>
        <w:spacing w:before="60"/>
        <w:ind w:left="1154"/>
        <w:rPr>
          <w:lang w:val="en-US"/>
        </w:rPr>
      </w:pPr>
      <w:r w:rsidRPr="00024F2E">
        <w:rPr>
          <w:lang w:val="en-US"/>
        </w:rPr>
        <w:t>X.519</w:t>
      </w:r>
      <w:r>
        <w:rPr>
          <w:lang w:val="en-US"/>
        </w:rPr>
        <w:t xml:space="preserve"> (revised), </w:t>
      </w:r>
      <w:r w:rsidRPr="007D58D0">
        <w:rPr>
          <w:i/>
          <w:iCs/>
          <w:lang w:val="en-US"/>
        </w:rPr>
        <w:t>Information technology – Open Systems Interconnection –The Directory – Protocols</w:t>
      </w:r>
    </w:p>
    <w:p w:rsidR="000A29D9" w:rsidRPr="00024F2E" w:rsidRDefault="000A29D9" w:rsidP="000A29D9">
      <w:pPr>
        <w:numPr>
          <w:ilvl w:val="0"/>
          <w:numId w:val="12"/>
        </w:numPr>
        <w:spacing w:before="60"/>
        <w:ind w:left="1154"/>
        <w:rPr>
          <w:lang w:val="en-US"/>
        </w:rPr>
      </w:pPr>
      <w:r w:rsidRPr="00024F2E">
        <w:rPr>
          <w:lang w:val="en-US"/>
        </w:rPr>
        <w:t>X.520</w:t>
      </w:r>
      <w:r>
        <w:rPr>
          <w:lang w:val="en-US"/>
        </w:rPr>
        <w:t xml:space="preserve"> (revised), </w:t>
      </w:r>
      <w:r w:rsidRPr="007D58D0">
        <w:rPr>
          <w:i/>
          <w:iCs/>
          <w:lang w:val="en-US"/>
        </w:rPr>
        <w:t>Information technology – Open Systems Interconnec</w:t>
      </w:r>
      <w:r>
        <w:rPr>
          <w:i/>
          <w:iCs/>
          <w:lang w:val="en-US"/>
        </w:rPr>
        <w:t>tion –The Directory – Selected attribute t</w:t>
      </w:r>
      <w:r w:rsidRPr="007D58D0">
        <w:rPr>
          <w:i/>
          <w:iCs/>
          <w:lang w:val="en-US"/>
        </w:rPr>
        <w:t>ypes</w:t>
      </w:r>
    </w:p>
    <w:p w:rsidR="000A29D9" w:rsidRPr="00024F2E" w:rsidRDefault="000A29D9" w:rsidP="000A29D9">
      <w:pPr>
        <w:numPr>
          <w:ilvl w:val="0"/>
          <w:numId w:val="12"/>
        </w:numPr>
        <w:spacing w:before="60"/>
        <w:ind w:left="1154"/>
        <w:rPr>
          <w:lang w:val="en-US"/>
        </w:rPr>
      </w:pPr>
      <w:r>
        <w:rPr>
          <w:lang w:val="en-US"/>
        </w:rPr>
        <w:t xml:space="preserve">X.521 (revised), </w:t>
      </w:r>
      <w:r w:rsidRPr="007D58D0">
        <w:rPr>
          <w:i/>
          <w:iCs/>
          <w:lang w:val="en-US"/>
        </w:rPr>
        <w:t>Information technology – Open Systems Interconnection –The Directory – Selected object classes</w:t>
      </w:r>
    </w:p>
    <w:p w:rsidR="000A29D9" w:rsidRPr="00BC6265" w:rsidRDefault="000A29D9" w:rsidP="000A29D9">
      <w:pPr>
        <w:numPr>
          <w:ilvl w:val="0"/>
          <w:numId w:val="12"/>
        </w:numPr>
        <w:spacing w:before="60"/>
        <w:ind w:left="1154"/>
        <w:rPr>
          <w:lang w:val="en-US"/>
        </w:rPr>
      </w:pPr>
      <w:r w:rsidRPr="00024F2E">
        <w:rPr>
          <w:lang w:val="en-US"/>
        </w:rPr>
        <w:t>X.525</w:t>
      </w:r>
      <w:r>
        <w:rPr>
          <w:lang w:val="en-US"/>
        </w:rPr>
        <w:t xml:space="preserve"> (revised), </w:t>
      </w:r>
      <w:r w:rsidRPr="007D58D0">
        <w:rPr>
          <w:i/>
          <w:iCs/>
          <w:lang w:val="en-US"/>
        </w:rPr>
        <w:t>Information technology – Open Systems Interconnection –The Directory – Replication</w:t>
      </w:r>
    </w:p>
    <w:p w:rsidR="000A29D9" w:rsidRPr="00C74482" w:rsidRDefault="000A29D9" w:rsidP="000A29D9">
      <w:pPr>
        <w:numPr>
          <w:ilvl w:val="0"/>
          <w:numId w:val="12"/>
        </w:numPr>
        <w:spacing w:before="60"/>
        <w:ind w:left="721" w:hanging="437"/>
        <w:rPr>
          <w:i/>
          <w:szCs w:val="24"/>
          <w:lang w:val="en-US"/>
        </w:rPr>
      </w:pPr>
      <w:r w:rsidRPr="00057BA1">
        <w:rPr>
          <w:szCs w:val="24"/>
          <w:lang w:val="en-US"/>
        </w:rPr>
        <w:t xml:space="preserve">Consider action regarding X.530, </w:t>
      </w:r>
      <w:r w:rsidRPr="00057BA1">
        <w:rPr>
          <w:i/>
          <w:iCs/>
          <w:szCs w:val="24"/>
          <w:lang w:val="en-US"/>
        </w:rPr>
        <w:t xml:space="preserve">Information technology – Open Systems Interconnection –The Directory – </w:t>
      </w:r>
      <w:r w:rsidRPr="000A29D9">
        <w:rPr>
          <w:i/>
          <w:szCs w:val="24"/>
          <w:lang w:val="en-US"/>
        </w:rPr>
        <w:t>Use of systems management for administration of the Directory</w:t>
      </w:r>
    </w:p>
    <w:p w:rsidR="000A29D9" w:rsidRDefault="000A29D9" w:rsidP="000A29D9">
      <w:pPr>
        <w:numPr>
          <w:ilvl w:val="0"/>
          <w:numId w:val="12"/>
        </w:numPr>
        <w:spacing w:before="60"/>
        <w:ind w:left="721" w:hanging="437"/>
        <w:rPr>
          <w:lang w:val="en-US"/>
        </w:rPr>
      </w:pPr>
      <w:r w:rsidRPr="001F2A20">
        <w:rPr>
          <w:lang w:val="en-US"/>
        </w:rPr>
        <w:t>Consider any received defect reports and progress any necessary technical corrigenda, including updates to the Directory Implementers’ Guide</w:t>
      </w:r>
    </w:p>
    <w:p w:rsidR="000A29D9" w:rsidRPr="000E5AED" w:rsidRDefault="000A29D9" w:rsidP="000A29D9">
      <w:pPr>
        <w:numPr>
          <w:ilvl w:val="0"/>
          <w:numId w:val="12"/>
        </w:numPr>
        <w:spacing w:before="60"/>
        <w:ind w:left="721" w:hanging="437"/>
        <w:rPr>
          <w:lang w:val="en-US"/>
        </w:rPr>
      </w:pPr>
      <w:r w:rsidRPr="000E5AED">
        <w:rPr>
          <w:lang w:val="en-US"/>
        </w:rPr>
        <w:t xml:space="preserve">Finalize work and achieve </w:t>
      </w:r>
      <w:r w:rsidRPr="000E5AED">
        <w:rPr>
          <w:i/>
          <w:iCs/>
          <w:lang w:val="en-US"/>
        </w:rPr>
        <w:t>consent</w:t>
      </w:r>
      <w:r w:rsidRPr="000E5AED">
        <w:rPr>
          <w:lang w:val="en-US"/>
        </w:rPr>
        <w:t xml:space="preserve"> on draft Corrigenda</w:t>
      </w:r>
    </w:p>
    <w:p w:rsidR="000A29D9" w:rsidRPr="000E5AED" w:rsidRDefault="000A29D9" w:rsidP="000A29D9">
      <w:pPr>
        <w:numPr>
          <w:ilvl w:val="0"/>
          <w:numId w:val="12"/>
        </w:numPr>
        <w:tabs>
          <w:tab w:val="clear" w:pos="719"/>
          <w:tab w:val="num" w:pos="1154"/>
        </w:tabs>
        <w:spacing w:before="60"/>
        <w:ind w:left="1154"/>
        <w:rPr>
          <w:lang w:val="en-US"/>
        </w:rPr>
      </w:pPr>
      <w:r w:rsidRPr="000E5AED">
        <w:rPr>
          <w:lang w:val="en-US"/>
        </w:rPr>
        <w:t xml:space="preserve">X.501, </w:t>
      </w:r>
      <w:r w:rsidRPr="000E5AED">
        <w:rPr>
          <w:i/>
          <w:iCs/>
          <w:lang w:val="en-US"/>
        </w:rPr>
        <w:t>Information technology – Open Systems Interconnection –The Directory – Models, Technical Corrigendum 3.</w:t>
      </w:r>
    </w:p>
    <w:p w:rsidR="000A29D9" w:rsidRPr="000E5AED" w:rsidRDefault="000A29D9" w:rsidP="000A29D9">
      <w:pPr>
        <w:numPr>
          <w:ilvl w:val="0"/>
          <w:numId w:val="12"/>
        </w:numPr>
        <w:tabs>
          <w:tab w:val="clear" w:pos="719"/>
          <w:tab w:val="num" w:pos="1154"/>
        </w:tabs>
        <w:spacing w:before="60"/>
        <w:ind w:left="1154"/>
        <w:rPr>
          <w:lang w:val="en-US"/>
        </w:rPr>
      </w:pPr>
      <w:r w:rsidRPr="000E5AED">
        <w:rPr>
          <w:lang w:val="en-US"/>
        </w:rPr>
        <w:t xml:space="preserve">X.509, </w:t>
      </w:r>
      <w:r w:rsidRPr="000E5AED">
        <w:rPr>
          <w:i/>
          <w:iCs/>
          <w:lang w:val="en-US"/>
        </w:rPr>
        <w:t>Information technology – Open Systems Interconnection –The Directory – Public-key and attribute certificate frameworks, Technical Corrigendum 3.</w:t>
      </w:r>
    </w:p>
    <w:p w:rsidR="000A29D9" w:rsidRPr="000E5AED" w:rsidRDefault="000A29D9" w:rsidP="000A29D9">
      <w:pPr>
        <w:numPr>
          <w:ilvl w:val="0"/>
          <w:numId w:val="12"/>
        </w:numPr>
        <w:tabs>
          <w:tab w:val="clear" w:pos="719"/>
          <w:tab w:val="num" w:pos="1154"/>
        </w:tabs>
        <w:spacing w:before="60"/>
        <w:ind w:left="1154"/>
        <w:rPr>
          <w:lang w:val="en-US"/>
        </w:rPr>
      </w:pPr>
      <w:r w:rsidRPr="000E5AED">
        <w:rPr>
          <w:lang w:val="en-US"/>
        </w:rPr>
        <w:t xml:space="preserve">X.511, </w:t>
      </w:r>
      <w:r w:rsidRPr="000E5AED">
        <w:rPr>
          <w:i/>
          <w:iCs/>
          <w:lang w:val="en-US"/>
        </w:rPr>
        <w:t>Information technology – Open Systems Interconnection –The Directory – Abstract service definition, Technical Corrigendum 3.</w:t>
      </w:r>
    </w:p>
    <w:p w:rsidR="000A29D9" w:rsidRPr="000E5AED" w:rsidRDefault="000A29D9" w:rsidP="000A29D9">
      <w:pPr>
        <w:numPr>
          <w:ilvl w:val="0"/>
          <w:numId w:val="12"/>
        </w:numPr>
        <w:tabs>
          <w:tab w:val="clear" w:pos="719"/>
          <w:tab w:val="num" w:pos="1154"/>
        </w:tabs>
        <w:spacing w:before="60"/>
        <w:ind w:left="1154"/>
        <w:rPr>
          <w:lang w:val="en-US"/>
        </w:rPr>
      </w:pPr>
      <w:r w:rsidRPr="000E5AED">
        <w:rPr>
          <w:lang w:val="en-US"/>
        </w:rPr>
        <w:t xml:space="preserve">X.518, </w:t>
      </w:r>
      <w:r w:rsidRPr="000E5AED">
        <w:rPr>
          <w:i/>
          <w:iCs/>
          <w:lang w:val="en-US"/>
        </w:rPr>
        <w:t>Information technology – Open Systems Interconnection –The Directory – Procedures for distributed operations, Technical Corrigendum 2.</w:t>
      </w:r>
    </w:p>
    <w:p w:rsidR="000A29D9" w:rsidRPr="000E5AED" w:rsidRDefault="000A29D9" w:rsidP="000A29D9">
      <w:pPr>
        <w:numPr>
          <w:ilvl w:val="0"/>
          <w:numId w:val="12"/>
        </w:numPr>
        <w:tabs>
          <w:tab w:val="clear" w:pos="719"/>
          <w:tab w:val="num" w:pos="1154"/>
        </w:tabs>
        <w:spacing w:before="60"/>
        <w:ind w:left="1154"/>
        <w:rPr>
          <w:lang w:val="en-US"/>
        </w:rPr>
      </w:pPr>
      <w:r w:rsidRPr="000E5AED">
        <w:rPr>
          <w:lang w:val="en-US"/>
        </w:rPr>
        <w:t xml:space="preserve">X.520, </w:t>
      </w:r>
      <w:r w:rsidRPr="000E5AED">
        <w:rPr>
          <w:i/>
          <w:iCs/>
          <w:lang w:val="en-US"/>
        </w:rPr>
        <w:t>Information technology – Open Systems Interconnection –The Directory – Selected attribute types, Technical Corrigendum 3.</w:t>
      </w:r>
    </w:p>
    <w:p w:rsidR="000A29D9" w:rsidRPr="001F2A20" w:rsidRDefault="000A29D9" w:rsidP="000A29D9">
      <w:pPr>
        <w:numPr>
          <w:ilvl w:val="0"/>
          <w:numId w:val="12"/>
        </w:numPr>
        <w:spacing w:before="60"/>
        <w:rPr>
          <w:lang w:val="en-US"/>
        </w:rPr>
      </w:pPr>
      <w:r w:rsidRPr="001F2A20">
        <w:rPr>
          <w:lang w:val="en-US"/>
        </w:rPr>
        <w:t xml:space="preserve">Further consider the need for </w:t>
      </w:r>
      <w:proofErr w:type="spellStart"/>
      <w:r w:rsidRPr="001F2A20">
        <w:rPr>
          <w:lang w:val="en-US"/>
        </w:rPr>
        <w:t>IdM</w:t>
      </w:r>
      <w:proofErr w:type="spellEnd"/>
      <w:r w:rsidRPr="001F2A20">
        <w:rPr>
          <w:lang w:val="en-US"/>
        </w:rPr>
        <w:t>/NGN directory requirements</w:t>
      </w:r>
    </w:p>
    <w:p w:rsidR="000A29D9" w:rsidRPr="001F2A20" w:rsidRDefault="000A29D9" w:rsidP="000A29D9">
      <w:pPr>
        <w:numPr>
          <w:ilvl w:val="0"/>
          <w:numId w:val="12"/>
        </w:numPr>
        <w:spacing w:before="60"/>
        <w:ind w:left="721" w:hanging="437"/>
        <w:rPr>
          <w:lang w:val="en-US"/>
        </w:rPr>
      </w:pPr>
      <w:r w:rsidRPr="001F2A20">
        <w:rPr>
          <w:lang w:val="en-US"/>
        </w:rPr>
        <w:t>Consider what new work is needed based on the results of recent IETF meetings</w:t>
      </w:r>
    </w:p>
    <w:p w:rsidR="000A29D9" w:rsidRPr="001F2A20" w:rsidRDefault="000A29D9" w:rsidP="000A29D9">
      <w:pPr>
        <w:numPr>
          <w:ilvl w:val="0"/>
          <w:numId w:val="12"/>
        </w:numPr>
        <w:spacing w:before="60"/>
        <w:ind w:left="721" w:hanging="437"/>
        <w:rPr>
          <w:lang w:val="en-US"/>
        </w:rPr>
      </w:pPr>
      <w:r w:rsidRPr="001F2A20">
        <w:rPr>
          <w:lang w:val="en-US"/>
        </w:rPr>
        <w:t>Review the web-based application for the Directory Implementers’ Guide</w:t>
      </w:r>
    </w:p>
    <w:p w:rsidR="000A29D9" w:rsidRPr="001F2A20" w:rsidRDefault="000A29D9" w:rsidP="000A29D9">
      <w:pPr>
        <w:numPr>
          <w:ilvl w:val="0"/>
          <w:numId w:val="12"/>
        </w:numPr>
        <w:spacing w:before="60"/>
        <w:rPr>
          <w:lang w:val="en-US"/>
        </w:rPr>
      </w:pPr>
      <w:r w:rsidRPr="001F2A20">
        <w:rPr>
          <w:lang w:val="en-US"/>
        </w:rPr>
        <w:t xml:space="preserve">Consider possible actions resulting from </w:t>
      </w:r>
      <w:r>
        <w:rPr>
          <w:lang w:val="en-US"/>
        </w:rPr>
        <w:t xml:space="preserve">WTSA-08, </w:t>
      </w:r>
      <w:r w:rsidRPr="001F2A20">
        <w:rPr>
          <w:lang w:val="en-US"/>
        </w:rPr>
        <w:t>PP-10, WTDC-10 and GSC-1</w:t>
      </w:r>
      <w:r>
        <w:rPr>
          <w:lang w:val="en-US"/>
        </w:rPr>
        <w:t>6</w:t>
      </w:r>
    </w:p>
    <w:p w:rsidR="000A29D9" w:rsidRPr="001F2A20" w:rsidRDefault="000A29D9" w:rsidP="000A29D9">
      <w:pPr>
        <w:numPr>
          <w:ilvl w:val="0"/>
          <w:numId w:val="12"/>
        </w:numPr>
        <w:spacing w:before="60"/>
        <w:rPr>
          <w:lang w:val="en-US"/>
        </w:rPr>
      </w:pPr>
      <w:r w:rsidRPr="001F2A20">
        <w:rPr>
          <w:lang w:val="en-US"/>
        </w:rPr>
        <w:lastRenderedPageBreak/>
        <w:t xml:space="preserve">Consider efficient collaboration with other bodies including ISO/IEC JTC 1/SCs </w:t>
      </w:r>
      <w:r>
        <w:rPr>
          <w:lang w:val="en-US"/>
        </w:rPr>
        <w:t>6 and 27, IETF,</w:t>
      </w:r>
      <w:r w:rsidRPr="001F2A20">
        <w:rPr>
          <w:lang w:val="en-US"/>
        </w:rPr>
        <w:t xml:space="preserve"> and OASIS</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r>
        <w:rPr>
          <w:lang w:val="en-US"/>
        </w:rPr>
        <w:t>.</w:t>
      </w:r>
    </w:p>
    <w:p w:rsidR="000A29D9" w:rsidRPr="001F2A20" w:rsidRDefault="000A29D9" w:rsidP="000A29D9">
      <w:pPr>
        <w:keepNext/>
        <w:numPr>
          <w:ilvl w:val="0"/>
          <w:numId w:val="11"/>
        </w:numPr>
        <w:tabs>
          <w:tab w:val="num" w:pos="435"/>
        </w:tabs>
        <w:ind w:left="284" w:hanging="284"/>
        <w:rPr>
          <w:b/>
          <w:lang w:val="en-US"/>
        </w:rPr>
      </w:pPr>
      <w:r w:rsidRPr="001F2A20">
        <w:rPr>
          <w:b/>
          <w:lang w:val="en-US"/>
        </w:rPr>
        <w:t>Question 12/17 – Abstract Syntax Notation One (ASN.1), Object Identifiers (OIDs) and associated registration</w:t>
      </w:r>
    </w:p>
    <w:p w:rsidR="000A29D9" w:rsidRPr="001F2A20" w:rsidRDefault="000A29D9" w:rsidP="000A29D9">
      <w:pPr>
        <w:numPr>
          <w:ilvl w:val="0"/>
          <w:numId w:val="12"/>
        </w:numPr>
        <w:spacing w:before="60"/>
        <w:rPr>
          <w:iCs/>
          <w:lang w:val="en-US"/>
        </w:rPr>
      </w:pPr>
      <w:r w:rsidRPr="001F2A20">
        <w:rPr>
          <w:iCs/>
          <w:lang w:val="en-US"/>
        </w:rPr>
        <w:t>Carry out responsibilities for Recommendations X.660, X.662, X.665, X.666, X.667, X.668, X.669, X.670, X.671, X.672, X.674, X.680, X.681, X.682, X.683, X.690, X.691, X.692, X.693, X.694, X.695, X.891, X.892 and X.893</w:t>
      </w:r>
    </w:p>
    <w:p w:rsidR="000A29D9" w:rsidRPr="001F2A20" w:rsidRDefault="000A29D9" w:rsidP="000A29D9">
      <w:pPr>
        <w:numPr>
          <w:ilvl w:val="0"/>
          <w:numId w:val="12"/>
        </w:numPr>
        <w:spacing w:before="60"/>
        <w:rPr>
          <w:iCs/>
          <w:lang w:val="en-US"/>
        </w:rPr>
      </w:pPr>
      <w:r w:rsidRPr="001F2A20">
        <w:rPr>
          <w:iCs/>
          <w:lang w:val="en-US"/>
        </w:rPr>
        <w:t>Collaborative meeting with ISO/IEC JTC 1/SC 6/WG 9 on ASN.1, OIDs, and registration authorities</w:t>
      </w:r>
    </w:p>
    <w:p w:rsidR="000A29D9" w:rsidRPr="001F2A20" w:rsidRDefault="000A29D9" w:rsidP="000A29D9">
      <w:pPr>
        <w:numPr>
          <w:ilvl w:val="0"/>
          <w:numId w:val="12"/>
        </w:numPr>
        <w:spacing w:before="60"/>
        <w:rPr>
          <w:iCs/>
          <w:lang w:val="en-US"/>
        </w:rPr>
      </w:pPr>
      <w:r w:rsidRPr="001F2A20">
        <w:rPr>
          <w:iCs/>
          <w:lang w:val="en-US"/>
        </w:rPr>
        <w:t>Responsible for the ITU-T ASN.1 &amp; OID Project:</w:t>
      </w:r>
    </w:p>
    <w:p w:rsidR="000A29D9" w:rsidRPr="001F2A20" w:rsidRDefault="000A29D9" w:rsidP="000A29D9">
      <w:pPr>
        <w:numPr>
          <w:ilvl w:val="0"/>
          <w:numId w:val="12"/>
        </w:numPr>
        <w:tabs>
          <w:tab w:val="clear" w:pos="719"/>
          <w:tab w:val="num" w:pos="1154"/>
        </w:tabs>
        <w:spacing w:before="60"/>
        <w:ind w:left="1154"/>
        <w:rPr>
          <w:iCs/>
          <w:lang w:val="en-US"/>
        </w:rPr>
      </w:pPr>
      <w:r w:rsidRPr="001F2A20">
        <w:rPr>
          <w:iCs/>
          <w:lang w:val="en-US"/>
        </w:rPr>
        <w:t>to assist existing users of ASN.1 within and outside of ITU-T, and to promote the use of ASN.1 across a wide range of industries and standards bodies</w:t>
      </w:r>
    </w:p>
    <w:p w:rsidR="000A29D9" w:rsidRPr="001F2A20" w:rsidRDefault="000A29D9" w:rsidP="000A29D9">
      <w:pPr>
        <w:numPr>
          <w:ilvl w:val="0"/>
          <w:numId w:val="12"/>
        </w:numPr>
        <w:tabs>
          <w:tab w:val="clear" w:pos="719"/>
          <w:tab w:val="num" w:pos="1154"/>
        </w:tabs>
        <w:spacing w:before="60"/>
        <w:ind w:left="1154"/>
        <w:rPr>
          <w:iCs/>
          <w:lang w:val="en-US"/>
        </w:rPr>
      </w:pPr>
      <w:r w:rsidRPr="001F2A20">
        <w:rPr>
          <w:iCs/>
          <w:lang w:val="en-US"/>
        </w:rPr>
        <w:t>to establish a publicly-accessible database of machine-</w:t>
      </w:r>
      <w:proofErr w:type="spellStart"/>
      <w:r w:rsidRPr="001F2A20">
        <w:rPr>
          <w:iCs/>
          <w:lang w:val="en-US"/>
        </w:rPr>
        <w:t>processable</w:t>
      </w:r>
      <w:proofErr w:type="spellEnd"/>
      <w:r w:rsidRPr="001F2A20">
        <w:rPr>
          <w:iCs/>
          <w:lang w:val="en-US"/>
        </w:rPr>
        <w:t xml:space="preserve"> versions of ASN.1 modules in ITU-T Recommendations</w:t>
      </w:r>
    </w:p>
    <w:p w:rsidR="000A29D9" w:rsidRPr="001F2A20" w:rsidRDefault="000A29D9" w:rsidP="000A29D9">
      <w:pPr>
        <w:numPr>
          <w:ilvl w:val="0"/>
          <w:numId w:val="12"/>
        </w:numPr>
        <w:tabs>
          <w:tab w:val="clear" w:pos="719"/>
          <w:tab w:val="num" w:pos="1154"/>
        </w:tabs>
        <w:spacing w:before="60"/>
        <w:ind w:left="1154"/>
        <w:rPr>
          <w:iCs/>
          <w:lang w:val="en-US"/>
        </w:rPr>
      </w:pPr>
      <w:r w:rsidRPr="001F2A20">
        <w:rPr>
          <w:iCs/>
          <w:lang w:val="en-US"/>
        </w:rPr>
        <w:t>to assist national bodies to establish registration authorities for object identifiers</w:t>
      </w:r>
    </w:p>
    <w:p w:rsidR="000A29D9" w:rsidRDefault="000A29D9" w:rsidP="000A29D9">
      <w:pPr>
        <w:numPr>
          <w:ilvl w:val="0"/>
          <w:numId w:val="12"/>
        </w:numPr>
        <w:spacing w:before="60"/>
        <w:rPr>
          <w:iCs/>
          <w:lang w:val="en-US"/>
        </w:rPr>
      </w:pPr>
      <w:r w:rsidRPr="001F2A20">
        <w:rPr>
          <w:iCs/>
          <w:lang w:val="en-US"/>
        </w:rPr>
        <w:t xml:space="preserve">Review results of activities since the </w:t>
      </w:r>
      <w:r>
        <w:rPr>
          <w:iCs/>
          <w:lang w:val="en-US"/>
        </w:rPr>
        <w:t>March</w:t>
      </w:r>
      <w:r w:rsidRPr="001F2A20">
        <w:rPr>
          <w:iCs/>
          <w:lang w:val="en-US"/>
        </w:rPr>
        <w:t xml:space="preserve"> 201</w:t>
      </w:r>
      <w:r>
        <w:rPr>
          <w:iCs/>
          <w:lang w:val="en-US"/>
        </w:rPr>
        <w:t>2</w:t>
      </w:r>
      <w:r w:rsidRPr="001F2A20">
        <w:rPr>
          <w:iCs/>
          <w:lang w:val="en-US"/>
        </w:rPr>
        <w:t xml:space="preserve"> Study Group 17 meeting</w:t>
      </w:r>
    </w:p>
    <w:p w:rsidR="000A29D9" w:rsidRPr="001F2A20" w:rsidRDefault="000A29D9" w:rsidP="000A29D9">
      <w:pPr>
        <w:numPr>
          <w:ilvl w:val="0"/>
          <w:numId w:val="12"/>
        </w:numPr>
        <w:spacing w:before="60"/>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Corrigendum</w:t>
      </w:r>
      <w:r w:rsidRPr="001F2A20">
        <w:rPr>
          <w:lang w:val="en-US"/>
        </w:rPr>
        <w:t>:</w:t>
      </w:r>
    </w:p>
    <w:p w:rsidR="000A29D9" w:rsidRDefault="000A29D9" w:rsidP="000A29D9">
      <w:pPr>
        <w:numPr>
          <w:ilvl w:val="0"/>
          <w:numId w:val="12"/>
        </w:numPr>
        <w:tabs>
          <w:tab w:val="clear" w:pos="719"/>
          <w:tab w:val="num" w:pos="1154"/>
        </w:tabs>
        <w:spacing w:before="60"/>
        <w:ind w:left="1154"/>
        <w:rPr>
          <w:iCs/>
          <w:lang w:val="en-US"/>
        </w:rPr>
      </w:pPr>
      <w:r w:rsidRPr="00D11284">
        <w:rPr>
          <w:iCs/>
          <w:lang w:val="en-US"/>
        </w:rPr>
        <w:t>X.667 Cor.1</w:t>
      </w:r>
      <w:r>
        <w:rPr>
          <w:iCs/>
          <w:lang w:val="en-US"/>
        </w:rPr>
        <w:t xml:space="preserve">, </w:t>
      </w:r>
      <w:r w:rsidRPr="007D58D0">
        <w:rPr>
          <w:i/>
          <w:lang w:val="en-US"/>
        </w:rPr>
        <w:t xml:space="preserve">Information technology – Procedures for the operation of Object Identifier Registration Authorities: Generation of Universally Unique Identifiers (UUIDS) and their use in object identifiers – </w:t>
      </w:r>
      <w:r>
        <w:rPr>
          <w:i/>
          <w:lang w:val="en-US"/>
        </w:rPr>
        <w:t xml:space="preserve">Technical </w:t>
      </w:r>
      <w:r w:rsidRPr="007D58D0">
        <w:rPr>
          <w:i/>
          <w:lang w:val="en-US"/>
        </w:rPr>
        <w:t>Corrigendum 1</w:t>
      </w:r>
    </w:p>
    <w:p w:rsidR="000A29D9" w:rsidRPr="001F2A20" w:rsidRDefault="000A29D9" w:rsidP="000A29D9">
      <w:pPr>
        <w:numPr>
          <w:ilvl w:val="0"/>
          <w:numId w:val="12"/>
        </w:numPr>
        <w:spacing w:before="60"/>
        <w:rPr>
          <w:iCs/>
          <w:lang w:val="en-US"/>
        </w:rPr>
      </w:pPr>
      <w:r w:rsidRPr="001F2A20">
        <w:rPr>
          <w:iCs/>
          <w:lang w:val="en-US"/>
        </w:rPr>
        <w:t>Consider any additions to existing Recommendations</w:t>
      </w:r>
    </w:p>
    <w:p w:rsidR="000A29D9" w:rsidRPr="001F2A20" w:rsidRDefault="000A29D9" w:rsidP="000A29D9">
      <w:pPr>
        <w:numPr>
          <w:ilvl w:val="0"/>
          <w:numId w:val="12"/>
        </w:numPr>
        <w:spacing w:before="60"/>
        <w:rPr>
          <w:iCs/>
          <w:lang w:val="en-US"/>
        </w:rPr>
      </w:pPr>
      <w:r w:rsidRPr="001F2A20">
        <w:rPr>
          <w:iCs/>
          <w:lang w:val="en-US"/>
        </w:rPr>
        <w:t>Progress work on defect reports and progress any necessary technical corrigenda</w:t>
      </w:r>
    </w:p>
    <w:p w:rsidR="000A29D9" w:rsidRPr="001F2A20" w:rsidRDefault="000A29D9" w:rsidP="000A29D9">
      <w:pPr>
        <w:numPr>
          <w:ilvl w:val="0"/>
          <w:numId w:val="12"/>
        </w:numPr>
        <w:spacing w:before="60"/>
        <w:rPr>
          <w:iCs/>
          <w:lang w:val="en-US"/>
        </w:rPr>
      </w:pPr>
      <w:r w:rsidRPr="001F2A20">
        <w:rPr>
          <w:iCs/>
          <w:lang w:val="en-US"/>
        </w:rPr>
        <w:t>Consider efficient collaboration with other bodies including ISO/IEC SCs that use ASN.1 or OIDs, OMG, IETF, W3C and OASIS</w:t>
      </w:r>
    </w:p>
    <w:p w:rsidR="000A29D9" w:rsidRPr="001F2A20" w:rsidRDefault="000A29D9" w:rsidP="000A29D9">
      <w:pPr>
        <w:numPr>
          <w:ilvl w:val="0"/>
          <w:numId w:val="12"/>
        </w:numPr>
        <w:spacing w:before="60"/>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0A29D9" w:rsidRPr="001F2A20" w:rsidRDefault="000A29D9" w:rsidP="000A29D9">
      <w:pPr>
        <w:numPr>
          <w:ilvl w:val="0"/>
          <w:numId w:val="12"/>
        </w:numPr>
        <w:spacing w:before="60"/>
        <w:rPr>
          <w:lang w:val="en-US"/>
        </w:rPr>
      </w:pPr>
      <w:r w:rsidRPr="001F2A20">
        <w:rPr>
          <w:lang w:val="en-US"/>
        </w:rPr>
        <w:t xml:space="preserve">Assist in production of a joint Q12/17, 13/17, 14/17 </w:t>
      </w:r>
      <w:r>
        <w:rPr>
          <w:lang w:val="en-US"/>
        </w:rPr>
        <w:t xml:space="preserve">update of the LSG </w:t>
      </w:r>
      <w:r w:rsidRPr="001F2A20">
        <w:rPr>
          <w:lang w:val="en-US"/>
        </w:rPr>
        <w:t>on languages and description techniques</w:t>
      </w:r>
      <w:r>
        <w:rPr>
          <w:lang w:val="en-US"/>
        </w:rPr>
        <w:t xml:space="preserve"> web page</w:t>
      </w:r>
    </w:p>
    <w:p w:rsidR="000A29D9" w:rsidRPr="001F2A20" w:rsidRDefault="000A29D9" w:rsidP="000A29D9">
      <w:pPr>
        <w:numPr>
          <w:ilvl w:val="0"/>
          <w:numId w:val="12"/>
        </w:numPr>
        <w:spacing w:before="60"/>
        <w:rPr>
          <w:iCs/>
          <w:lang w:val="en-US"/>
        </w:rPr>
      </w:pPr>
      <w:r w:rsidRPr="001F2A20">
        <w:rPr>
          <w:iCs/>
          <w:lang w:val="en-US"/>
        </w:rPr>
        <w:t>Update summaries of draft revised and new Recommendations</w:t>
      </w:r>
    </w:p>
    <w:p w:rsidR="000A29D9" w:rsidRPr="001F2A20" w:rsidRDefault="000A29D9" w:rsidP="000A29D9">
      <w:pPr>
        <w:numPr>
          <w:ilvl w:val="0"/>
          <w:numId w:val="12"/>
        </w:numPr>
        <w:spacing w:before="60"/>
        <w:rPr>
          <w:iCs/>
          <w:lang w:val="en-US"/>
        </w:rPr>
      </w:pPr>
      <w:r w:rsidRPr="001F2A20">
        <w:rPr>
          <w:iCs/>
          <w:lang w:val="en-US"/>
        </w:rPr>
        <w:t>Update the action plan</w:t>
      </w:r>
    </w:p>
    <w:p w:rsidR="000A29D9" w:rsidRPr="001F2A20" w:rsidRDefault="000A29D9" w:rsidP="000A29D9">
      <w:pPr>
        <w:numPr>
          <w:ilvl w:val="0"/>
          <w:numId w:val="12"/>
        </w:numPr>
        <w:spacing w:before="60"/>
        <w:rPr>
          <w:lang w:val="en-US"/>
        </w:rPr>
      </w:pPr>
      <w:r w:rsidRPr="001F2A20">
        <w:rPr>
          <w:iCs/>
          <w:lang w:val="en-US"/>
        </w:rPr>
        <w:t>Provide concise summary of achievements for inclusion in SG 17 report to relevant entities</w:t>
      </w:r>
    </w:p>
    <w:p w:rsidR="000A29D9" w:rsidRPr="001F2A20" w:rsidRDefault="000A29D9" w:rsidP="000A29D9">
      <w:pPr>
        <w:keepNext/>
        <w:numPr>
          <w:ilvl w:val="0"/>
          <w:numId w:val="15"/>
        </w:numPr>
        <w:tabs>
          <w:tab w:val="left" w:pos="709"/>
        </w:tabs>
        <w:ind w:left="284" w:hanging="284"/>
        <w:rPr>
          <w:i/>
          <w:lang w:val="en-US"/>
        </w:rPr>
      </w:pPr>
      <w:r w:rsidRPr="001F2A20">
        <w:rPr>
          <w:b/>
          <w:lang w:val="en-US"/>
        </w:rPr>
        <w:t>Question 13/17 Formal languages and telecommunication software</w:t>
      </w:r>
    </w:p>
    <w:p w:rsidR="000A29D9" w:rsidRDefault="000A29D9" w:rsidP="000A29D9">
      <w:pPr>
        <w:numPr>
          <w:ilvl w:val="0"/>
          <w:numId w:val="12"/>
        </w:numPr>
        <w:spacing w:before="60"/>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 xml:space="preserve">Z.104, Z.105, Z.106, </w:t>
      </w:r>
      <w:r w:rsidRPr="00C71E48">
        <w:rPr>
          <w:lang w:val="en-US"/>
        </w:rPr>
        <w:t xml:space="preserve">Z.107, </w:t>
      </w:r>
      <w:r w:rsidRPr="001F2A20">
        <w:rPr>
          <w:lang w:val="en-US"/>
        </w:rPr>
        <w:t>Z.109, Z.110, Z.111, Z.119, Z.120, Z.121, Z.150, Z.151, Z.200, Z.400, Z.450, Z.600, Z.601, Z Suppl.1, Z.Imp100</w:t>
      </w:r>
    </w:p>
    <w:p w:rsidR="000A29D9"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0A29D9" w:rsidRDefault="000A29D9" w:rsidP="000A29D9">
      <w:pPr>
        <w:spacing w:before="60"/>
        <w:ind w:left="284"/>
        <w:rPr>
          <w:b/>
          <w:lang w:val="en-US"/>
        </w:rPr>
      </w:pPr>
      <w:r w:rsidRPr="001F2A20">
        <w:rPr>
          <w:b/>
          <w:lang w:val="en-US"/>
        </w:rPr>
        <w:t>Specification and Description Language</w:t>
      </w:r>
    </w:p>
    <w:p w:rsidR="000A29D9" w:rsidRPr="001F2A20" w:rsidRDefault="000A29D9" w:rsidP="000A29D9">
      <w:pPr>
        <w:numPr>
          <w:ilvl w:val="0"/>
          <w:numId w:val="12"/>
        </w:numPr>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w:t>
      </w:r>
      <w:r>
        <w:rPr>
          <w:iCs/>
          <w:lang w:val="en-US"/>
        </w:rPr>
        <w:t>amendment to</w:t>
      </w:r>
      <w:r w:rsidRPr="001F2A20">
        <w:rPr>
          <w:iCs/>
          <w:lang w:val="en-US"/>
        </w:rPr>
        <w:t xml:space="preserve"> Recommendation:</w:t>
      </w:r>
    </w:p>
    <w:p w:rsidR="000A29D9" w:rsidRPr="007D58D0" w:rsidRDefault="000A29D9" w:rsidP="000A29D9">
      <w:pPr>
        <w:numPr>
          <w:ilvl w:val="0"/>
          <w:numId w:val="12"/>
        </w:numPr>
        <w:tabs>
          <w:tab w:val="clear" w:pos="719"/>
          <w:tab w:val="num" w:pos="1154"/>
        </w:tabs>
        <w:spacing w:before="60"/>
        <w:ind w:left="1154"/>
        <w:rPr>
          <w:iCs/>
          <w:lang w:val="en-US"/>
        </w:rPr>
      </w:pPr>
      <w:r w:rsidRPr="00533CDF">
        <w:rPr>
          <w:iCs/>
          <w:lang w:val="en-US"/>
        </w:rPr>
        <w:t xml:space="preserve">Z.104 </w:t>
      </w:r>
      <w:r>
        <w:rPr>
          <w:iCs/>
          <w:lang w:val="en-US"/>
        </w:rPr>
        <w:t xml:space="preserve">Amd.1, </w:t>
      </w:r>
      <w:r w:rsidRPr="00DA62E8">
        <w:rPr>
          <w:i/>
          <w:lang w:val="en-US"/>
        </w:rPr>
        <w:t xml:space="preserve">Data and action language in SDL-2010 </w:t>
      </w:r>
      <w:r>
        <w:rPr>
          <w:i/>
          <w:lang w:val="en-US"/>
        </w:rPr>
        <w:t>–</w:t>
      </w:r>
      <w:r w:rsidRPr="00DA62E8">
        <w:rPr>
          <w:i/>
          <w:lang w:val="en-US"/>
        </w:rPr>
        <w:t xml:space="preserve"> </w:t>
      </w:r>
      <w:r>
        <w:rPr>
          <w:i/>
          <w:lang w:val="en-US"/>
        </w:rPr>
        <w:t xml:space="preserve">Amendment 1: </w:t>
      </w:r>
      <w:r w:rsidRPr="00DA62E8">
        <w:rPr>
          <w:i/>
          <w:lang w:val="en-US"/>
        </w:rPr>
        <w:t>Annex C – Language Binding</w:t>
      </w:r>
    </w:p>
    <w:p w:rsidR="000A29D9" w:rsidRPr="001F2A20" w:rsidRDefault="000A29D9" w:rsidP="000A29D9">
      <w:pPr>
        <w:numPr>
          <w:ilvl w:val="0"/>
          <w:numId w:val="12"/>
        </w:numPr>
        <w:spacing w:before="60"/>
        <w:ind w:left="721" w:hanging="437"/>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0A29D9" w:rsidRPr="007D58D0" w:rsidRDefault="000A29D9" w:rsidP="000A29D9">
      <w:pPr>
        <w:numPr>
          <w:ilvl w:val="0"/>
          <w:numId w:val="12"/>
        </w:numPr>
        <w:tabs>
          <w:tab w:val="clear" w:pos="719"/>
          <w:tab w:val="num" w:pos="1155"/>
        </w:tabs>
        <w:spacing w:before="60"/>
        <w:ind w:left="1157" w:hanging="437"/>
        <w:rPr>
          <w:iCs/>
          <w:lang w:val="en-US"/>
        </w:rPr>
      </w:pPr>
      <w:r>
        <w:rPr>
          <w:iCs/>
          <w:lang w:val="en-US"/>
        </w:rPr>
        <w:lastRenderedPageBreak/>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0A29D9" w:rsidRPr="001F2A20" w:rsidRDefault="000A29D9" w:rsidP="000A29D9">
      <w:pPr>
        <w:numPr>
          <w:ilvl w:val="0"/>
          <w:numId w:val="12"/>
        </w:numPr>
        <w:spacing w:before="60"/>
        <w:ind w:left="721" w:hanging="437"/>
        <w:rPr>
          <w:iCs/>
          <w:lang w:val="en-US"/>
        </w:rPr>
      </w:pPr>
      <w:r w:rsidRPr="001F2A20">
        <w:rPr>
          <w:iCs/>
          <w:lang w:val="en-US"/>
        </w:rPr>
        <w:t xml:space="preserve">Progress work on </w:t>
      </w:r>
      <w:r>
        <w:rPr>
          <w:iCs/>
          <w:lang w:val="en-US"/>
        </w:rPr>
        <w:t>revised Annex</w:t>
      </w:r>
      <w:r w:rsidRPr="001F2A20">
        <w:rPr>
          <w:iCs/>
          <w:lang w:val="en-US"/>
        </w:rPr>
        <w:t>:</w:t>
      </w:r>
    </w:p>
    <w:p w:rsidR="000A29D9" w:rsidRPr="00E16F99" w:rsidRDefault="000A29D9" w:rsidP="000A29D9">
      <w:pPr>
        <w:numPr>
          <w:ilvl w:val="0"/>
          <w:numId w:val="12"/>
        </w:numPr>
        <w:tabs>
          <w:tab w:val="clear" w:pos="719"/>
          <w:tab w:val="num" w:pos="1155"/>
        </w:tabs>
        <w:spacing w:before="60"/>
        <w:ind w:left="1155"/>
        <w:rPr>
          <w:iCs/>
          <w:lang w:val="en-US"/>
        </w:rPr>
      </w:pPr>
      <w:r w:rsidRPr="007D58D0">
        <w:rPr>
          <w:iCs/>
          <w:lang w:val="en-US"/>
        </w:rPr>
        <w:t>Z.100 Annex F1</w:t>
      </w:r>
      <w:r>
        <w:rPr>
          <w:iCs/>
          <w:lang w:val="en-US"/>
        </w:rPr>
        <w:t xml:space="preserve"> (revised), </w:t>
      </w:r>
      <w:r w:rsidRPr="007D58D0">
        <w:rPr>
          <w:i/>
          <w:lang w:val="en-US"/>
        </w:rPr>
        <w:t>SDL formal definition: General overview</w:t>
      </w:r>
    </w:p>
    <w:p w:rsidR="000A29D9" w:rsidRDefault="000A29D9" w:rsidP="000A29D9">
      <w:pPr>
        <w:numPr>
          <w:ilvl w:val="0"/>
          <w:numId w:val="12"/>
        </w:numPr>
        <w:spacing w:before="60"/>
        <w:ind w:left="721" w:hanging="437"/>
        <w:rPr>
          <w:lang w:val="en-US"/>
        </w:rPr>
      </w:pPr>
      <w:r w:rsidRPr="00B91EE7">
        <w:rPr>
          <w:lang w:val="en-US"/>
        </w:rPr>
        <w:t>Maintain a master list of corrections of the current version of specification and description language Recommendations as an Implementers’ Guide.</w:t>
      </w:r>
    </w:p>
    <w:p w:rsidR="000A29D9" w:rsidRDefault="000A29D9" w:rsidP="000A29D9">
      <w:pPr>
        <w:numPr>
          <w:ilvl w:val="0"/>
          <w:numId w:val="12"/>
        </w:numPr>
        <w:spacing w:before="60"/>
        <w:ind w:left="721" w:hanging="437"/>
        <w:rPr>
          <w:lang w:val="en-US"/>
        </w:rPr>
      </w:pPr>
      <w:r w:rsidRPr="006A6376">
        <w:rPr>
          <w:lang w:val="en-US"/>
        </w:rPr>
        <w:t>Review the maintenance of the formal basis for specification and description language Recommendations, placing emphasis on ease of use and easy maintainability.</w:t>
      </w:r>
    </w:p>
    <w:p w:rsidR="000A29D9" w:rsidRDefault="000A29D9" w:rsidP="000A29D9">
      <w:pPr>
        <w:numPr>
          <w:ilvl w:val="0"/>
          <w:numId w:val="12"/>
        </w:numPr>
        <w:spacing w:before="60"/>
        <w:ind w:left="721" w:hanging="437"/>
        <w:rPr>
          <w:lang w:val="en-US"/>
        </w:rPr>
      </w:pPr>
      <w:r w:rsidRPr="006A6376">
        <w:rPr>
          <w:lang w:val="en-US"/>
        </w:rPr>
        <w:t>Assist in the maintenance of Recommendations ITU-T Z.111 and Z.119.</w:t>
      </w:r>
    </w:p>
    <w:p w:rsidR="000A29D9" w:rsidRDefault="000A29D9" w:rsidP="000A29D9">
      <w:pPr>
        <w:numPr>
          <w:ilvl w:val="0"/>
          <w:numId w:val="12"/>
        </w:numPr>
        <w:spacing w:before="60"/>
        <w:ind w:left="721" w:hanging="437"/>
        <w:rPr>
          <w:lang w:val="en-US"/>
        </w:rPr>
      </w:pPr>
      <w:r w:rsidRPr="006A6376">
        <w:rPr>
          <w:lang w:val="en-US"/>
        </w:rPr>
        <w:t>Issue new versions of Z.100-series Recommendations as and when needed.</w:t>
      </w:r>
    </w:p>
    <w:p w:rsidR="000A29D9" w:rsidRPr="00E16F99" w:rsidRDefault="000A29D9" w:rsidP="000A29D9">
      <w:pPr>
        <w:numPr>
          <w:ilvl w:val="0"/>
          <w:numId w:val="12"/>
        </w:numPr>
        <w:spacing w:before="60"/>
        <w:ind w:left="721" w:hanging="437"/>
        <w:rPr>
          <w:lang w:val="en-US"/>
        </w:rPr>
      </w:pPr>
      <w:r w:rsidRPr="006A6376">
        <w:rPr>
          <w:lang w:val="en-US"/>
        </w:rPr>
        <w:t>Continue study of new uses of specification and description language, especially in conjunction with other languages in particular in relation to integration in a UML framework.</w:t>
      </w:r>
    </w:p>
    <w:p w:rsidR="000A29D9" w:rsidRDefault="000A29D9" w:rsidP="000A29D9">
      <w:pPr>
        <w:spacing w:before="60"/>
        <w:ind w:left="284"/>
        <w:rPr>
          <w:b/>
          <w:bCs/>
          <w:iCs/>
          <w:lang w:val="en-US"/>
        </w:rPr>
      </w:pPr>
      <w:r w:rsidRPr="001F2A20">
        <w:rPr>
          <w:b/>
          <w:bCs/>
          <w:iCs/>
          <w:lang w:val="en-US"/>
        </w:rPr>
        <w:t>Message Sequence Chart</w:t>
      </w:r>
    </w:p>
    <w:p w:rsidR="000A29D9" w:rsidRPr="001F2A20" w:rsidRDefault="000A29D9" w:rsidP="000A29D9">
      <w:pPr>
        <w:numPr>
          <w:ilvl w:val="0"/>
          <w:numId w:val="12"/>
        </w:numPr>
        <w:spacing w:before="60"/>
        <w:ind w:left="721" w:hanging="437"/>
        <w:rPr>
          <w:iCs/>
          <w:lang w:val="en-US"/>
        </w:rPr>
      </w:pPr>
      <w:r w:rsidRPr="001F2A20">
        <w:rPr>
          <w:iCs/>
          <w:lang w:val="en-US"/>
        </w:rPr>
        <w:t>Progress work on revision of Recommendation:</w:t>
      </w:r>
    </w:p>
    <w:p w:rsidR="000A29D9" w:rsidRPr="00AC3596" w:rsidRDefault="000A29D9" w:rsidP="000A29D9">
      <w:pPr>
        <w:numPr>
          <w:ilvl w:val="0"/>
          <w:numId w:val="12"/>
        </w:numPr>
        <w:spacing w:before="60"/>
        <w:ind w:left="1154"/>
        <w:rPr>
          <w:iCs/>
          <w:lang w:val="en-US"/>
        </w:rPr>
      </w:pPr>
      <w:r w:rsidRPr="001F2A20">
        <w:rPr>
          <w:iCs/>
          <w:lang w:val="en-US"/>
        </w:rPr>
        <w:t>Z.120</w:t>
      </w:r>
      <w:r>
        <w:rPr>
          <w:iCs/>
          <w:lang w:val="en-US"/>
        </w:rPr>
        <w:t xml:space="preserve"> (revised)</w:t>
      </w:r>
      <w:r w:rsidRPr="001F2A20">
        <w:rPr>
          <w:iCs/>
          <w:lang w:val="en-US"/>
        </w:rPr>
        <w:t xml:space="preserve">, </w:t>
      </w:r>
      <w:r w:rsidRPr="001F2A20">
        <w:rPr>
          <w:i/>
          <w:iCs/>
          <w:lang w:val="en-US"/>
        </w:rPr>
        <w:t>Message sequence chart (MSC)</w:t>
      </w:r>
    </w:p>
    <w:p w:rsidR="000A29D9" w:rsidRDefault="000A29D9" w:rsidP="000A29D9">
      <w:pPr>
        <w:numPr>
          <w:ilvl w:val="0"/>
          <w:numId w:val="12"/>
        </w:numPr>
        <w:spacing w:before="60"/>
        <w:ind w:left="721" w:hanging="437"/>
        <w:rPr>
          <w:iCs/>
          <w:lang w:val="en-US"/>
        </w:rPr>
      </w:pPr>
      <w:r w:rsidRPr="00921CB2">
        <w:rPr>
          <w:iCs/>
          <w:lang w:val="en-US"/>
        </w:rPr>
        <w:t>Maintain a master list of corrections of the current version of message sequence chart Recommendations as an Implementers’ Guide.</w:t>
      </w:r>
    </w:p>
    <w:p w:rsidR="000A29D9" w:rsidRDefault="000A29D9" w:rsidP="000A29D9">
      <w:pPr>
        <w:numPr>
          <w:ilvl w:val="0"/>
          <w:numId w:val="12"/>
        </w:numPr>
        <w:spacing w:before="60"/>
        <w:ind w:left="721" w:hanging="437"/>
        <w:rPr>
          <w:iCs/>
          <w:lang w:val="en-US"/>
        </w:rPr>
      </w:pPr>
      <w:r w:rsidRPr="00921CB2">
        <w:rPr>
          <w:lang w:val="en-US"/>
        </w:rPr>
        <w:t>Review the maintenance of the formal basis for message sequence chart Recommendations, placing emphasis on ease of use and easy maintainability.</w:t>
      </w:r>
    </w:p>
    <w:p w:rsidR="000A29D9" w:rsidRDefault="000A29D9" w:rsidP="000A29D9">
      <w:pPr>
        <w:numPr>
          <w:ilvl w:val="0"/>
          <w:numId w:val="12"/>
        </w:numPr>
        <w:spacing w:before="60"/>
        <w:ind w:left="721" w:hanging="437"/>
        <w:rPr>
          <w:iCs/>
          <w:lang w:val="en-US"/>
        </w:rPr>
      </w:pPr>
      <w:r w:rsidRPr="00921CB2">
        <w:rPr>
          <w:lang w:val="en-US"/>
        </w:rPr>
        <w:t>Issue new versions of Z.120-series Recommendations as and when needed.</w:t>
      </w:r>
    </w:p>
    <w:p w:rsidR="000A29D9" w:rsidRPr="00AC3596" w:rsidRDefault="000A29D9" w:rsidP="000A29D9">
      <w:pPr>
        <w:numPr>
          <w:ilvl w:val="0"/>
          <w:numId w:val="12"/>
        </w:numPr>
        <w:spacing w:before="60"/>
        <w:ind w:left="721" w:hanging="437"/>
        <w:rPr>
          <w:iCs/>
          <w:lang w:val="en-US"/>
        </w:rPr>
      </w:pPr>
      <w:r w:rsidRPr="00921CB2">
        <w:rPr>
          <w:lang w:val="en-US"/>
        </w:rPr>
        <w:t>Continue study of message sequence chart uses, especially in conjunction with other languages.</w:t>
      </w:r>
    </w:p>
    <w:p w:rsidR="000A29D9" w:rsidRDefault="000A29D9" w:rsidP="000A29D9">
      <w:pPr>
        <w:spacing w:before="60"/>
        <w:ind w:left="284"/>
        <w:rPr>
          <w:b/>
          <w:bCs/>
          <w:iCs/>
          <w:lang w:val="en-US"/>
        </w:rPr>
      </w:pPr>
      <w:r w:rsidRPr="001F2A20">
        <w:rPr>
          <w:b/>
          <w:bCs/>
          <w:iCs/>
          <w:lang w:val="en-US"/>
        </w:rPr>
        <w:t>User Requirements Notation</w:t>
      </w:r>
    </w:p>
    <w:p w:rsidR="000A29D9" w:rsidRPr="001F2A20" w:rsidRDefault="000A29D9" w:rsidP="000A29D9">
      <w:pPr>
        <w:numPr>
          <w:ilvl w:val="0"/>
          <w:numId w:val="12"/>
        </w:numPr>
        <w:spacing w:before="60"/>
        <w:ind w:left="721" w:hanging="437"/>
        <w:rPr>
          <w:i/>
          <w:lang w:val="en-US"/>
        </w:rPr>
      </w:pPr>
      <w:r>
        <w:rPr>
          <w:lang w:val="en-US"/>
        </w:rPr>
        <w:t>Finalize</w:t>
      </w:r>
      <w:r w:rsidRPr="001F2A20">
        <w:rPr>
          <w:lang w:val="en-US"/>
        </w:rPr>
        <w:t xml:space="preserve"> work for </w:t>
      </w:r>
      <w:r w:rsidRPr="00C2350F">
        <w:rPr>
          <w:i/>
          <w:iCs/>
          <w:lang w:val="en-US"/>
        </w:rPr>
        <w:t>consent</w:t>
      </w:r>
      <w:r w:rsidRPr="001F2A20">
        <w:rPr>
          <w:lang w:val="en-US"/>
        </w:rPr>
        <w:t xml:space="preserve"> of a Corrigendum:</w:t>
      </w:r>
    </w:p>
    <w:p w:rsidR="000A29D9" w:rsidRPr="001F2A20" w:rsidRDefault="000A29D9" w:rsidP="000A29D9">
      <w:pPr>
        <w:numPr>
          <w:ilvl w:val="0"/>
          <w:numId w:val="12"/>
        </w:numPr>
        <w:tabs>
          <w:tab w:val="clear" w:pos="719"/>
          <w:tab w:val="num" w:pos="1155"/>
        </w:tabs>
        <w:spacing w:before="60"/>
        <w:ind w:left="1157" w:hanging="437"/>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0A29D9" w:rsidRPr="001F2A20" w:rsidRDefault="000A29D9" w:rsidP="000A29D9">
      <w:pPr>
        <w:numPr>
          <w:ilvl w:val="0"/>
          <w:numId w:val="12"/>
        </w:numPr>
        <w:spacing w:before="60"/>
        <w:ind w:left="721" w:hanging="437"/>
        <w:rPr>
          <w:iCs/>
          <w:lang w:val="en-US"/>
        </w:rPr>
      </w:pPr>
      <w:r w:rsidRPr="001F2A20">
        <w:rPr>
          <w:iCs/>
          <w:lang w:val="en-US"/>
        </w:rPr>
        <w:t>Progress work on revision of Recommendation:</w:t>
      </w:r>
    </w:p>
    <w:p w:rsidR="000A29D9" w:rsidRDefault="000A29D9" w:rsidP="000A29D9">
      <w:pPr>
        <w:numPr>
          <w:ilvl w:val="0"/>
          <w:numId w:val="12"/>
        </w:numPr>
        <w:spacing w:before="60"/>
        <w:ind w:left="1157" w:hanging="437"/>
        <w:rPr>
          <w:iCs/>
          <w:lang w:val="en-US"/>
        </w:rPr>
      </w:pPr>
      <w:r w:rsidRPr="001F2A20">
        <w:rPr>
          <w:iCs/>
          <w:lang w:val="en-US"/>
        </w:rPr>
        <w:t>Z.151</w:t>
      </w:r>
      <w:r>
        <w:rPr>
          <w:iCs/>
          <w:lang w:val="en-US"/>
        </w:rPr>
        <w:t xml:space="preserve"> (revised)</w:t>
      </w:r>
      <w:r w:rsidRPr="001F2A20">
        <w:rPr>
          <w:iCs/>
          <w:lang w:val="en-US"/>
        </w:rPr>
        <w:t xml:space="preserve">, </w:t>
      </w:r>
      <w:r w:rsidRPr="001F2A20">
        <w:rPr>
          <w:i/>
          <w:iCs/>
          <w:lang w:val="en-US"/>
        </w:rPr>
        <w:t>User requirements notation (URN) – Language definition</w:t>
      </w:r>
    </w:p>
    <w:p w:rsidR="000A29D9" w:rsidRPr="00B91EE7" w:rsidRDefault="000A29D9" w:rsidP="000A29D9">
      <w:pPr>
        <w:numPr>
          <w:ilvl w:val="0"/>
          <w:numId w:val="12"/>
        </w:numPr>
        <w:rPr>
          <w:lang w:val="en-US"/>
        </w:rPr>
      </w:pPr>
      <w:r w:rsidRPr="00B91EE7">
        <w:rPr>
          <w:lang w:val="en-US"/>
        </w:rPr>
        <w:t>Maintain a master list of corrections of the current version of user requirements notation Recommendations as an Implementers’ Guide (as agreed in September 2009).</w:t>
      </w:r>
    </w:p>
    <w:p w:rsidR="000A29D9" w:rsidRPr="00B91EE7" w:rsidRDefault="000A29D9" w:rsidP="000A29D9">
      <w:pPr>
        <w:numPr>
          <w:ilvl w:val="0"/>
          <w:numId w:val="12"/>
        </w:numPr>
        <w:rPr>
          <w:lang w:val="en-US"/>
        </w:rPr>
      </w:pPr>
      <w:r w:rsidRPr="00B91EE7">
        <w:rPr>
          <w:lang w:val="en-US"/>
        </w:rPr>
        <w:t>Issue new versions of Z.150-series Recommendations as and when needed.</w:t>
      </w:r>
    </w:p>
    <w:p w:rsidR="000A29D9" w:rsidRPr="00B91EE7" w:rsidRDefault="000A29D9" w:rsidP="000A29D9">
      <w:pPr>
        <w:numPr>
          <w:ilvl w:val="0"/>
          <w:numId w:val="12"/>
        </w:numPr>
        <w:rPr>
          <w:lang w:val="en-US"/>
        </w:rPr>
      </w:pPr>
      <w:r w:rsidRPr="00B91EE7">
        <w:rPr>
          <w:lang w:val="en-US"/>
        </w:rPr>
        <w:t>Assist in the maintenance of Recommendations ITU-T Z.111 and Z.119.</w:t>
      </w:r>
    </w:p>
    <w:p w:rsidR="000A29D9" w:rsidRPr="004D548F" w:rsidRDefault="000A29D9" w:rsidP="000A29D9">
      <w:pPr>
        <w:numPr>
          <w:ilvl w:val="0"/>
          <w:numId w:val="12"/>
        </w:numPr>
        <w:rPr>
          <w:lang w:val="en-US"/>
        </w:rPr>
      </w:pPr>
      <w:r w:rsidRPr="00B91EE7">
        <w:rPr>
          <w:lang w:val="en-US"/>
        </w:rPr>
        <w:t>Continue study of message sequence chart uses, especially in conjunction with other languages.</w:t>
      </w:r>
    </w:p>
    <w:p w:rsidR="000A29D9" w:rsidRPr="001F2A20" w:rsidRDefault="000A29D9" w:rsidP="000A29D9">
      <w:pPr>
        <w:keepNext/>
        <w:spacing w:before="60"/>
        <w:ind w:left="284"/>
        <w:rPr>
          <w:b/>
          <w:bCs/>
          <w:lang w:val="en-US"/>
        </w:rPr>
      </w:pPr>
      <w:r w:rsidRPr="001F2A20">
        <w:rPr>
          <w:b/>
          <w:bCs/>
          <w:lang w:val="en-US"/>
        </w:rPr>
        <w:t>Unified Modeling Language</w:t>
      </w:r>
    </w:p>
    <w:p w:rsidR="000A29D9" w:rsidRPr="001F2A20" w:rsidRDefault="000A29D9" w:rsidP="000A29D9">
      <w:pPr>
        <w:numPr>
          <w:ilvl w:val="0"/>
          <w:numId w:val="16"/>
        </w:numPr>
        <w:spacing w:before="60"/>
        <w:rPr>
          <w:iCs/>
          <w:lang w:val="en-US"/>
        </w:rPr>
      </w:pPr>
      <w:r w:rsidRPr="001F2A20">
        <w:rPr>
          <w:lang w:val="en-US"/>
        </w:rPr>
        <w:t xml:space="preserve">Finalize work and achieve </w:t>
      </w:r>
      <w:r>
        <w:rPr>
          <w:lang w:val="en-US"/>
        </w:rPr>
        <w:t xml:space="preserve">approval </w:t>
      </w:r>
      <w:r w:rsidRPr="001F2A20">
        <w:rPr>
          <w:iCs/>
          <w:lang w:val="en-US"/>
        </w:rPr>
        <w:t>on revision of:</w:t>
      </w:r>
    </w:p>
    <w:p w:rsidR="000A29D9" w:rsidRPr="005D6ABE" w:rsidRDefault="000A29D9" w:rsidP="000A29D9">
      <w:pPr>
        <w:numPr>
          <w:ilvl w:val="0"/>
          <w:numId w:val="12"/>
        </w:numPr>
        <w:tabs>
          <w:tab w:val="clear" w:pos="719"/>
          <w:tab w:val="num" w:pos="1154"/>
        </w:tabs>
        <w:spacing w:before="60"/>
        <w:ind w:left="1154"/>
        <w:rPr>
          <w:iCs/>
          <w:lang w:val="en-US"/>
        </w:rPr>
      </w:pPr>
      <w:r w:rsidRPr="005D6ABE">
        <w:rPr>
          <w:iCs/>
          <w:lang w:val="en-US"/>
        </w:rPr>
        <w:t>Z.100 Supplement 1</w:t>
      </w:r>
      <w:r>
        <w:rPr>
          <w:iCs/>
          <w:lang w:val="en-US"/>
        </w:rPr>
        <w:t xml:space="preserve">, </w:t>
      </w:r>
      <w:r w:rsidRPr="00FB3AED">
        <w:rPr>
          <w:i/>
          <w:lang w:val="en-US"/>
        </w:rPr>
        <w:t>Supplement 1 to Z-series Recommendations – ITU-T Z.100-series – Supplement on methodology on the use of description techniques</w:t>
      </w:r>
    </w:p>
    <w:p w:rsidR="000A29D9" w:rsidRPr="001F2A20" w:rsidRDefault="000A29D9" w:rsidP="000A29D9">
      <w:pPr>
        <w:pStyle w:val="ListParagraph"/>
        <w:numPr>
          <w:ilvl w:val="0"/>
          <w:numId w:val="16"/>
        </w:numPr>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0A29D9" w:rsidRDefault="000A29D9" w:rsidP="000A29D9">
      <w:pPr>
        <w:numPr>
          <w:ilvl w:val="0"/>
          <w:numId w:val="12"/>
        </w:numPr>
        <w:spacing w:before="60"/>
        <w:ind w:left="1154"/>
        <w:rPr>
          <w:iCs/>
          <w:lang w:val="en-US"/>
        </w:rPr>
      </w:pPr>
      <w:proofErr w:type="spellStart"/>
      <w:r w:rsidRPr="001F2A20">
        <w:rPr>
          <w:iCs/>
          <w:lang w:val="en-US"/>
        </w:rPr>
        <w:t>Z.uml</w:t>
      </w:r>
      <w:proofErr w:type="spellEnd"/>
      <w:r w:rsidRPr="001F2A20">
        <w:rPr>
          <w:iCs/>
          <w:lang w:val="en-US"/>
        </w:rPr>
        <w:t>-urn-</w:t>
      </w:r>
      <w:proofErr w:type="spellStart"/>
      <w:r w:rsidRPr="001F2A20">
        <w:rPr>
          <w:iCs/>
          <w:lang w:val="en-US"/>
        </w:rPr>
        <w:t>grl</w:t>
      </w:r>
      <w:proofErr w:type="spellEnd"/>
      <w:r w:rsidRPr="001F2A20">
        <w:rPr>
          <w:iCs/>
          <w:lang w:val="en-US"/>
        </w:rPr>
        <w:t xml:space="preserve">, </w:t>
      </w:r>
      <w:r w:rsidRPr="001F2A20">
        <w:rPr>
          <w:i/>
          <w:lang w:val="en-US"/>
        </w:rPr>
        <w:t>Unified modeling language (UML) profile for URN GRL</w:t>
      </w:r>
    </w:p>
    <w:p w:rsidR="000A29D9" w:rsidRPr="00AB7FB9" w:rsidRDefault="000A29D9" w:rsidP="000A29D9">
      <w:pPr>
        <w:numPr>
          <w:ilvl w:val="0"/>
          <w:numId w:val="12"/>
        </w:numPr>
        <w:spacing w:before="60"/>
        <w:ind w:left="1154"/>
        <w:rPr>
          <w:iCs/>
          <w:lang w:val="en-US"/>
        </w:rPr>
      </w:pPr>
      <w:r w:rsidRPr="00AB7FB9">
        <w:rPr>
          <w:lang w:val="en-US"/>
        </w:rPr>
        <w:t xml:space="preserve">Consider whether to continue development of draft new Recommendation ITU-T </w:t>
      </w:r>
      <w:proofErr w:type="spellStart"/>
      <w:r w:rsidRPr="00AB7FB9">
        <w:rPr>
          <w:lang w:val="en-US"/>
        </w:rPr>
        <w:t>Z.uml</w:t>
      </w:r>
      <w:proofErr w:type="spellEnd"/>
      <w:r w:rsidRPr="00AB7FB9">
        <w:rPr>
          <w:lang w:val="en-US"/>
        </w:rPr>
        <w:noBreakHyphen/>
        <w:t>urn</w:t>
      </w:r>
      <w:r w:rsidRPr="00AB7FB9">
        <w:rPr>
          <w:lang w:val="en-US"/>
        </w:rPr>
        <w:noBreakHyphen/>
      </w:r>
      <w:proofErr w:type="spellStart"/>
      <w:r w:rsidRPr="00AB7FB9">
        <w:rPr>
          <w:lang w:val="en-US"/>
        </w:rPr>
        <w:t>grl</w:t>
      </w:r>
      <w:proofErr w:type="spellEnd"/>
      <w:r w:rsidRPr="00AB7FB9">
        <w:rPr>
          <w:lang w:val="en-US"/>
        </w:rPr>
        <w:t>.</w:t>
      </w:r>
    </w:p>
    <w:p w:rsidR="000A29D9" w:rsidRPr="00B91EE7" w:rsidRDefault="000A29D9" w:rsidP="000A29D9">
      <w:pPr>
        <w:numPr>
          <w:ilvl w:val="0"/>
          <w:numId w:val="12"/>
        </w:numPr>
        <w:rPr>
          <w:lang w:val="en-US"/>
        </w:rPr>
      </w:pPr>
      <w:r w:rsidRPr="00B91EE7">
        <w:rPr>
          <w:lang w:val="en-US"/>
        </w:rPr>
        <w:t>Identification of requirements and manner on the joint use of UML and Z-series languages.</w:t>
      </w:r>
    </w:p>
    <w:p w:rsidR="000A29D9" w:rsidRPr="00B91EE7" w:rsidRDefault="000A29D9" w:rsidP="000A29D9">
      <w:pPr>
        <w:numPr>
          <w:ilvl w:val="0"/>
          <w:numId w:val="12"/>
        </w:numPr>
        <w:rPr>
          <w:lang w:val="en-US"/>
        </w:rPr>
      </w:pPr>
      <w:r w:rsidRPr="00B91EE7">
        <w:rPr>
          <w:lang w:val="en-US"/>
        </w:rPr>
        <w:t>Compiling input for the further development of UML to be communicated to OMG.</w:t>
      </w:r>
    </w:p>
    <w:p w:rsidR="000A29D9" w:rsidRPr="00B91EE7" w:rsidRDefault="000A29D9" w:rsidP="000A29D9">
      <w:pPr>
        <w:numPr>
          <w:ilvl w:val="0"/>
          <w:numId w:val="12"/>
        </w:numPr>
        <w:rPr>
          <w:lang w:val="en-US"/>
        </w:rPr>
      </w:pPr>
      <w:r w:rsidRPr="00B91EE7">
        <w:rPr>
          <w:lang w:val="en-US"/>
        </w:rPr>
        <w:lastRenderedPageBreak/>
        <w:t>Coordination of common concepts (e.g., time), tools (e.g., meta-grammars), and definitional strategies between the system design languages.</w:t>
      </w:r>
    </w:p>
    <w:p w:rsidR="000A29D9" w:rsidRPr="00601D0E" w:rsidRDefault="000A29D9" w:rsidP="000A29D9">
      <w:pPr>
        <w:numPr>
          <w:ilvl w:val="0"/>
          <w:numId w:val="12"/>
        </w:numPr>
        <w:rPr>
          <w:lang w:val="en-US"/>
        </w:rPr>
      </w:pPr>
      <w:r w:rsidRPr="00B91EE7">
        <w:rPr>
          <w:lang w:val="en-US"/>
        </w:rPr>
        <w:t>Maintain the guidelines on use of formal languages (Recommendation ITU-T Z.110), how to define the grammars for ITU-T languages (Recommendation ITU-T Z.111), how to develop UML profiles (Recommendation ITU-T Z.119) and quality issues (Recommendation ITU-T Z.400, Recommendation ITU-T Z.450).</w:t>
      </w:r>
    </w:p>
    <w:p w:rsidR="000A29D9" w:rsidRDefault="000A29D9" w:rsidP="000A29D9">
      <w:pPr>
        <w:keepNext/>
        <w:spacing w:before="60"/>
        <w:ind w:left="284"/>
        <w:rPr>
          <w:b/>
          <w:bCs/>
          <w:lang w:val="en-US"/>
        </w:rPr>
      </w:pPr>
      <w:r w:rsidRPr="001F2A20">
        <w:rPr>
          <w:b/>
          <w:bCs/>
          <w:lang w:val="en-US"/>
        </w:rPr>
        <w:t>Open Distributed Processing</w:t>
      </w:r>
    </w:p>
    <w:p w:rsidR="000A29D9" w:rsidRPr="001F2A20" w:rsidRDefault="000A29D9" w:rsidP="000A29D9">
      <w:pPr>
        <w:numPr>
          <w:ilvl w:val="0"/>
          <w:numId w:val="12"/>
        </w:numPr>
        <w:spacing w:before="60"/>
        <w:ind w:left="721" w:hanging="437"/>
        <w:rPr>
          <w:iCs/>
          <w:lang w:val="en-US"/>
        </w:rPr>
      </w:pPr>
      <w:r w:rsidRPr="001F2A20">
        <w:rPr>
          <w:iCs/>
          <w:lang w:val="en-US"/>
        </w:rPr>
        <w:t xml:space="preserve">Progress work </w:t>
      </w:r>
      <w:r>
        <w:rPr>
          <w:iCs/>
          <w:lang w:val="en-US"/>
        </w:rPr>
        <w:t xml:space="preserve">in collaboration with </w:t>
      </w:r>
      <w:r w:rsidRPr="00FE224E">
        <w:rPr>
          <w:lang w:val="en-US"/>
        </w:rPr>
        <w:t xml:space="preserve">ISO/IEC JTC 1/SC 7/WG 19 </w:t>
      </w:r>
      <w:r w:rsidRPr="001F2A20">
        <w:rPr>
          <w:iCs/>
          <w:lang w:val="en-US"/>
        </w:rPr>
        <w:t>on revision of Recommendation</w:t>
      </w:r>
      <w:r>
        <w:rPr>
          <w:iCs/>
          <w:lang w:val="en-US"/>
        </w:rPr>
        <w:t>s</w:t>
      </w:r>
      <w:r w:rsidRPr="001F2A20">
        <w:rPr>
          <w:iCs/>
          <w:lang w:val="en-US"/>
        </w:rPr>
        <w:t>:</w:t>
      </w:r>
    </w:p>
    <w:p w:rsidR="000A29D9" w:rsidRPr="009D7BC4" w:rsidRDefault="000A29D9" w:rsidP="000A29D9">
      <w:pPr>
        <w:numPr>
          <w:ilvl w:val="0"/>
          <w:numId w:val="12"/>
        </w:numPr>
        <w:tabs>
          <w:tab w:val="clear" w:pos="719"/>
          <w:tab w:val="num" w:pos="1154"/>
        </w:tabs>
        <w:spacing w:before="60"/>
        <w:ind w:left="1154"/>
        <w:rPr>
          <w:lang w:val="en-US"/>
        </w:rPr>
      </w:pPr>
      <w:r w:rsidRPr="009D7BC4">
        <w:rPr>
          <w:lang w:val="en-US"/>
        </w:rPr>
        <w:t>X.906</w:t>
      </w:r>
      <w:r>
        <w:rPr>
          <w:lang w:val="en-US"/>
        </w:rPr>
        <w:t xml:space="preserve">, </w:t>
      </w:r>
      <w:r w:rsidRPr="007D58D0">
        <w:rPr>
          <w:i/>
          <w:iCs/>
          <w:lang w:val="en-US"/>
        </w:rPr>
        <w:t>Open distributed processing – Use of UML for ODP system specification</w:t>
      </w:r>
    </w:p>
    <w:p w:rsidR="000A29D9" w:rsidRPr="005724C5" w:rsidRDefault="000A29D9" w:rsidP="000A29D9">
      <w:pPr>
        <w:numPr>
          <w:ilvl w:val="0"/>
          <w:numId w:val="12"/>
        </w:numPr>
        <w:spacing w:before="60"/>
        <w:ind w:left="1154"/>
        <w:rPr>
          <w:lang w:val="en-US"/>
        </w:rPr>
      </w:pPr>
      <w:r w:rsidRPr="009D7BC4">
        <w:rPr>
          <w:lang w:val="en-US"/>
        </w:rPr>
        <w:t>X.911</w:t>
      </w:r>
      <w:r>
        <w:rPr>
          <w:lang w:val="en-US"/>
        </w:rPr>
        <w:t xml:space="preserve">, </w:t>
      </w:r>
      <w:r w:rsidRPr="007D58D0">
        <w:rPr>
          <w:i/>
          <w:iCs/>
          <w:lang w:val="en-US"/>
        </w:rPr>
        <w:t>Open distributed processing – Reference model – Enterprise language</w:t>
      </w:r>
    </w:p>
    <w:p w:rsidR="000A29D9" w:rsidRDefault="000A29D9" w:rsidP="000A29D9">
      <w:pPr>
        <w:pStyle w:val="ListParagraph"/>
        <w:numPr>
          <w:ilvl w:val="0"/>
          <w:numId w:val="12"/>
        </w:numPr>
        <w:rPr>
          <w:lang w:val="en-US"/>
        </w:rPr>
      </w:pPr>
      <w:r w:rsidRPr="00FE224E">
        <w:rPr>
          <w:lang w:val="en-US"/>
        </w:rPr>
        <w:t>Identify any relevant middleware issues for standardization in the telecom domain especially in collaboration with ISO/IEC JTC 1.</w:t>
      </w:r>
    </w:p>
    <w:p w:rsidR="000A29D9" w:rsidRPr="001F2A20" w:rsidRDefault="000A29D9" w:rsidP="000A29D9">
      <w:pPr>
        <w:numPr>
          <w:ilvl w:val="0"/>
          <w:numId w:val="12"/>
        </w:numPr>
        <w:spacing w:before="60"/>
        <w:ind w:left="721" w:hanging="437"/>
        <w:rPr>
          <w:lang w:val="en-US"/>
        </w:rPr>
      </w:pPr>
      <w:r w:rsidRPr="001F2A20">
        <w:rPr>
          <w:lang w:val="en-US"/>
        </w:rPr>
        <w:t>Identify what additional work on ODP should be pursued taking into account ongoing work in ISO/IEC JTC 1/SC 7 and in OMG</w:t>
      </w:r>
    </w:p>
    <w:p w:rsidR="000A29D9" w:rsidRPr="001F2A20" w:rsidRDefault="000A29D9" w:rsidP="000A29D9">
      <w:pPr>
        <w:numPr>
          <w:ilvl w:val="0"/>
          <w:numId w:val="12"/>
        </w:numPr>
        <w:spacing w:before="60"/>
        <w:ind w:left="721" w:hanging="437"/>
        <w:rPr>
          <w:lang w:val="en-US"/>
        </w:rPr>
      </w:pPr>
      <w:r w:rsidRPr="001F2A20">
        <w:rPr>
          <w:lang w:val="en-US"/>
        </w:rPr>
        <w:t>Consider efficient cooperative work with ISO/IEC JTC 1/SC 7/WG 19</w:t>
      </w:r>
    </w:p>
    <w:p w:rsidR="000A29D9" w:rsidRPr="001F2A20" w:rsidRDefault="000A29D9" w:rsidP="000A29D9">
      <w:pPr>
        <w:numPr>
          <w:ilvl w:val="0"/>
          <w:numId w:val="12"/>
        </w:numPr>
        <w:spacing w:before="60"/>
        <w:ind w:left="721" w:hanging="437"/>
        <w:rPr>
          <w:lang w:val="en-US"/>
        </w:rPr>
      </w:pPr>
      <w:r w:rsidRPr="001F2A20">
        <w:rPr>
          <w:lang w:val="en-US"/>
        </w:rPr>
        <w:t>Consider collaboration with SG 13 on NGN and COTS components issues</w:t>
      </w:r>
    </w:p>
    <w:p w:rsidR="000A29D9" w:rsidRPr="001F2A20" w:rsidRDefault="000A29D9" w:rsidP="000A29D9">
      <w:pPr>
        <w:numPr>
          <w:ilvl w:val="0"/>
          <w:numId w:val="12"/>
        </w:numPr>
        <w:spacing w:before="60"/>
        <w:rPr>
          <w:lang w:val="en-US"/>
        </w:rPr>
      </w:pPr>
      <w:r w:rsidRPr="001F2A20">
        <w:rPr>
          <w:lang w:val="en-US"/>
        </w:rPr>
        <w:t>Identify relevant middleware issues for standardization in the telecom domain</w:t>
      </w:r>
    </w:p>
    <w:p w:rsidR="000A29D9" w:rsidRPr="001F2A20" w:rsidRDefault="000A29D9" w:rsidP="000A29D9">
      <w:pPr>
        <w:spacing w:before="60"/>
        <w:ind w:left="284"/>
        <w:rPr>
          <w:lang w:val="en-US"/>
        </w:rPr>
      </w:pPr>
      <w:r w:rsidRPr="001F2A20">
        <w:rPr>
          <w:b/>
          <w:lang w:val="en-US"/>
        </w:rPr>
        <w:t>Further tasks</w:t>
      </w:r>
    </w:p>
    <w:p w:rsidR="000A29D9" w:rsidRPr="001F2A20" w:rsidRDefault="000A29D9" w:rsidP="000A29D9">
      <w:pPr>
        <w:numPr>
          <w:ilvl w:val="0"/>
          <w:numId w:val="12"/>
        </w:numPr>
        <w:spacing w:before="60"/>
        <w:rPr>
          <w:lang w:val="en-US"/>
        </w:rPr>
      </w:pPr>
      <w:r w:rsidRPr="001F2A20">
        <w:rPr>
          <w:lang w:val="en-US"/>
        </w:rPr>
        <w:t>Consider efficient collaboration with other bodies including ISO/IEC JTC 1 and its SC 7/WG 19, ETSI, OMG, IETF and SDL Forum Society</w:t>
      </w:r>
    </w:p>
    <w:p w:rsidR="000A29D9" w:rsidRPr="001F2A20" w:rsidRDefault="000A29D9" w:rsidP="000A29D9">
      <w:pPr>
        <w:numPr>
          <w:ilvl w:val="0"/>
          <w:numId w:val="12"/>
        </w:numPr>
        <w:spacing w:before="60"/>
        <w:ind w:hanging="437"/>
        <w:rPr>
          <w:lang w:val="en-US"/>
        </w:rPr>
      </w:pPr>
      <w:r w:rsidRPr="001F2A20">
        <w:rPr>
          <w:lang w:val="en-US"/>
        </w:rPr>
        <w:t>Review and finalize the languages and description techniques report for publication by ITU</w:t>
      </w:r>
    </w:p>
    <w:p w:rsidR="000A29D9" w:rsidRPr="001F2A20" w:rsidRDefault="000A29D9" w:rsidP="000A29D9">
      <w:pPr>
        <w:numPr>
          <w:ilvl w:val="0"/>
          <w:numId w:val="12"/>
        </w:numPr>
        <w:spacing w:before="60"/>
        <w:rPr>
          <w:lang w:val="en-US"/>
        </w:rPr>
      </w:pPr>
      <w:r w:rsidRPr="001F2A20">
        <w:rPr>
          <w:lang w:val="en-US"/>
        </w:rPr>
        <w:t xml:space="preserve">Assist in production of a joint Q12/17, 13/17, 14/17 </w:t>
      </w:r>
      <w:r>
        <w:rPr>
          <w:lang w:val="en-US"/>
        </w:rPr>
        <w:t>update of the LSG on languages and description techniques web page</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ind w:left="721" w:hanging="437"/>
        <w:rPr>
          <w:lang w:val="en-US"/>
        </w:rPr>
      </w:pPr>
      <w:r w:rsidRPr="001F2A20">
        <w:rPr>
          <w:lang w:val="en-US"/>
        </w:rPr>
        <w:t>Update the action plan</w:t>
      </w:r>
    </w:p>
    <w:p w:rsidR="000A29D9" w:rsidRPr="001F2A20" w:rsidRDefault="000A29D9" w:rsidP="000A29D9">
      <w:pPr>
        <w:numPr>
          <w:ilvl w:val="0"/>
          <w:numId w:val="12"/>
        </w:numPr>
        <w:spacing w:before="60"/>
        <w:ind w:left="721" w:hanging="437"/>
        <w:rPr>
          <w:lang w:val="en-US"/>
        </w:rPr>
      </w:pPr>
      <w:r w:rsidRPr="001F2A20">
        <w:rPr>
          <w:lang w:val="en-US"/>
        </w:rPr>
        <w:t>Provide concise summary of achievements for inclusion in SG 17 report to relevant entities</w:t>
      </w:r>
    </w:p>
    <w:p w:rsidR="000A29D9" w:rsidRPr="001F2A20" w:rsidRDefault="000A29D9" w:rsidP="000A29D9">
      <w:pPr>
        <w:numPr>
          <w:ilvl w:val="0"/>
          <w:numId w:val="11"/>
        </w:numPr>
        <w:ind w:left="284" w:hanging="284"/>
        <w:rPr>
          <w:lang w:val="en-US"/>
        </w:rPr>
      </w:pPr>
      <w:r w:rsidRPr="001F2A20">
        <w:rPr>
          <w:b/>
          <w:lang w:val="en-US"/>
        </w:rPr>
        <w:t>Question 14/17  -  Testing languages, methodologies and framework</w:t>
      </w:r>
    </w:p>
    <w:p w:rsidR="000A29D9" w:rsidRPr="00BC74D9" w:rsidRDefault="000A29D9" w:rsidP="000A29D9">
      <w:pPr>
        <w:numPr>
          <w:ilvl w:val="0"/>
          <w:numId w:val="12"/>
        </w:numPr>
        <w:spacing w:before="60"/>
        <w:rPr>
          <w:lang w:val="en-US"/>
        </w:rPr>
      </w:pPr>
      <w:r w:rsidRPr="00BC74D9">
        <w:rPr>
          <w:lang w:val="en-US" w:eastAsia="ko-KR"/>
        </w:rPr>
        <w:t xml:space="preserve">Carry out responsibilities </w:t>
      </w:r>
      <w:r w:rsidRPr="00BC74D9">
        <w:rPr>
          <w:lang w:val="en-US"/>
        </w:rPr>
        <w:t xml:space="preserve">for Recommendations </w:t>
      </w:r>
      <w:r w:rsidRPr="000A29D9">
        <w:rPr>
          <w:bCs/>
          <w:lang w:val="en-US"/>
        </w:rPr>
        <w:t>X.290, X.291, X.292, X.293, X.294, X.295, X.296, Z.161, Z.161.1, Z.162, Z.163, Z.164, Z.165, Z.165.1, Z.166, Z.167, Z.168, Z.169, Z.170, Z.500 and supplements X.Suppl.4, X.Suppl.5</w:t>
      </w:r>
    </w:p>
    <w:p w:rsidR="000A29D9" w:rsidRPr="007D58D0" w:rsidRDefault="000A29D9" w:rsidP="000A29D9">
      <w:pPr>
        <w:numPr>
          <w:ilvl w:val="0"/>
          <w:numId w:val="12"/>
        </w:numPr>
        <w:spacing w:before="60"/>
        <w:rPr>
          <w:lang w:val="en-US"/>
        </w:rPr>
      </w:pPr>
      <w:r w:rsidRPr="001F2A20">
        <w:rPr>
          <w:lang w:val="en-US"/>
        </w:rPr>
        <w:t xml:space="preserve">Review results of activities since the </w:t>
      </w:r>
      <w:r>
        <w:rPr>
          <w:lang w:val="en-US"/>
        </w:rPr>
        <w:t>March</w:t>
      </w:r>
      <w:r w:rsidRPr="00EA5A35">
        <w:rPr>
          <w:lang w:val="en-US"/>
        </w:rPr>
        <w:t xml:space="preserve"> 201</w:t>
      </w:r>
      <w:r>
        <w:rPr>
          <w:lang w:val="en-US"/>
        </w:rPr>
        <w:t>2</w:t>
      </w:r>
      <w:r w:rsidRPr="00EA5A35">
        <w:rPr>
          <w:lang w:val="en-US"/>
        </w:rPr>
        <w:t xml:space="preserve"> </w:t>
      </w:r>
      <w:r w:rsidRPr="001F2A20">
        <w:rPr>
          <w:lang w:val="en-US"/>
        </w:rPr>
        <w:t>Study Group 17 meeting</w:t>
      </w:r>
    </w:p>
    <w:p w:rsidR="000A29D9" w:rsidRDefault="000A29D9" w:rsidP="000A29D9">
      <w:pPr>
        <w:numPr>
          <w:ilvl w:val="0"/>
          <w:numId w:val="12"/>
        </w:numPr>
        <w:spacing w:before="60"/>
        <w:rPr>
          <w:lang w:val="en-US"/>
        </w:rPr>
      </w:pPr>
      <w:r>
        <w:rPr>
          <w:lang w:val="en-US"/>
        </w:rPr>
        <w:t xml:space="preserve">Consider adjustments to the </w:t>
      </w:r>
      <w:r w:rsidRPr="00510388">
        <w:rPr>
          <w:color w:val="000000"/>
          <w:szCs w:val="24"/>
          <w:lang w:val="en-US"/>
        </w:rPr>
        <w:t xml:space="preserve">mechanism put in place with ETSI regarding TTCN texts </w:t>
      </w:r>
      <w:r>
        <w:rPr>
          <w:color w:val="000000"/>
          <w:szCs w:val="24"/>
          <w:lang w:val="en-US"/>
        </w:rPr>
        <w:t>to make it</w:t>
      </w:r>
      <w:r w:rsidRPr="00510388">
        <w:rPr>
          <w:color w:val="000000"/>
          <w:szCs w:val="24"/>
          <w:lang w:val="en-US"/>
        </w:rPr>
        <w:t xml:space="preserve"> bilateral and </w:t>
      </w:r>
      <w:r>
        <w:rPr>
          <w:color w:val="000000"/>
          <w:szCs w:val="24"/>
          <w:lang w:val="en-US"/>
        </w:rPr>
        <w:t>including</w:t>
      </w:r>
      <w:r w:rsidRPr="00510388">
        <w:rPr>
          <w:color w:val="000000"/>
          <w:szCs w:val="24"/>
          <w:lang w:val="en-US"/>
        </w:rPr>
        <w:t xml:space="preserve"> how comments (if any) submitted during an AAP Last Call on TTCN-3 would be taken into account by ETSI MTS TC in their version of TTCN-3</w:t>
      </w:r>
    </w:p>
    <w:p w:rsidR="000A29D9" w:rsidRPr="001F2A20" w:rsidRDefault="000A29D9" w:rsidP="000A29D9">
      <w:pPr>
        <w:numPr>
          <w:ilvl w:val="0"/>
          <w:numId w:val="12"/>
        </w:numPr>
        <w:spacing w:before="60"/>
        <w:rPr>
          <w:lang w:val="en-US"/>
        </w:rPr>
      </w:pPr>
      <w:r w:rsidRPr="001F2A20">
        <w:rPr>
          <w:lang w:val="en-US"/>
        </w:rPr>
        <w:t xml:space="preserve">Review results from ITU-T IPTV </w:t>
      </w:r>
      <w:proofErr w:type="spellStart"/>
      <w:r w:rsidRPr="001F2A20">
        <w:rPr>
          <w:lang w:val="en-US"/>
        </w:rPr>
        <w:t>interop</w:t>
      </w:r>
      <w:proofErr w:type="spellEnd"/>
      <w:r w:rsidRPr="001F2A20">
        <w:rPr>
          <w:lang w:val="en-US"/>
        </w:rPr>
        <w:t xml:space="preserve"> events (e.g., what about including SG 17 IPTV security Recommendations and referencing the SG 17 generic approach and methodology for interoperability testing in these IPTV </w:t>
      </w:r>
      <w:proofErr w:type="spellStart"/>
      <w:r w:rsidRPr="001F2A20">
        <w:rPr>
          <w:lang w:val="en-US"/>
        </w:rPr>
        <w:t>interop</w:t>
      </w:r>
      <w:proofErr w:type="spellEnd"/>
      <w:r w:rsidRPr="001F2A20">
        <w:rPr>
          <w:lang w:val="en-US"/>
        </w:rPr>
        <w:t xml:space="preserve"> events)</w:t>
      </w:r>
    </w:p>
    <w:p w:rsidR="000A29D9" w:rsidRPr="001F2A20" w:rsidRDefault="000A29D9" w:rsidP="000A29D9">
      <w:pPr>
        <w:numPr>
          <w:ilvl w:val="0"/>
          <w:numId w:val="12"/>
        </w:numPr>
        <w:spacing w:before="60"/>
        <w:rPr>
          <w:lang w:val="en-US"/>
        </w:rPr>
      </w:pPr>
      <w:r w:rsidRPr="001F2A20">
        <w:rPr>
          <w:lang w:val="en-US"/>
        </w:rPr>
        <w:t>Provide guidance to SG 17 Questions on the applicability of conformance and interoperability considerations to the types of security Recommendations they are responsible for.</w:t>
      </w:r>
    </w:p>
    <w:p w:rsidR="000A29D9" w:rsidRPr="001F2A20" w:rsidRDefault="000A29D9" w:rsidP="000A29D9">
      <w:pPr>
        <w:numPr>
          <w:ilvl w:val="0"/>
          <w:numId w:val="12"/>
        </w:numPr>
        <w:spacing w:before="60"/>
        <w:ind w:left="721" w:hanging="437"/>
        <w:rPr>
          <w:i/>
          <w:lang w:val="en-US"/>
        </w:rPr>
      </w:pPr>
      <w:r w:rsidRPr="001F2A20">
        <w:rPr>
          <w:lang w:val="en-US"/>
        </w:rPr>
        <w:t>Provide guidance to TSAG, JCA-CIT and study groups on how ITU could strengthen its role in conformance testing and interoperability testing</w:t>
      </w:r>
    </w:p>
    <w:p w:rsidR="000A29D9" w:rsidRPr="001F2A20" w:rsidRDefault="000A29D9" w:rsidP="000A29D9">
      <w:pPr>
        <w:numPr>
          <w:ilvl w:val="0"/>
          <w:numId w:val="12"/>
        </w:numPr>
        <w:spacing w:before="60"/>
        <w:ind w:left="721" w:hanging="437"/>
        <w:rPr>
          <w:iCs/>
          <w:lang w:val="en-US"/>
        </w:rPr>
      </w:pPr>
      <w:r w:rsidRPr="001F2A20">
        <w:rPr>
          <w:iCs/>
          <w:lang w:val="en-US"/>
        </w:rPr>
        <w:t>Address any coordination issues from JCA-CIT and identify any issues to report to JCA-CIT</w:t>
      </w:r>
    </w:p>
    <w:p w:rsidR="000A29D9" w:rsidRPr="00F976BB" w:rsidRDefault="000A29D9" w:rsidP="000A29D9">
      <w:pPr>
        <w:numPr>
          <w:ilvl w:val="0"/>
          <w:numId w:val="12"/>
        </w:numPr>
        <w:spacing w:before="60"/>
        <w:ind w:left="721" w:hanging="437"/>
        <w:rPr>
          <w:i/>
          <w:lang w:val="en-US"/>
        </w:rPr>
      </w:pPr>
      <w:r w:rsidRPr="00EA3F98">
        <w:rPr>
          <w:lang w:val="en-US"/>
        </w:rPr>
        <w:t xml:space="preserve">Consider possible actions resulting from </w:t>
      </w:r>
      <w:r>
        <w:rPr>
          <w:lang w:val="en-US"/>
        </w:rPr>
        <w:t xml:space="preserve">WTSC-08, </w:t>
      </w:r>
      <w:r w:rsidRPr="00EA3F98">
        <w:rPr>
          <w:lang w:val="en-US"/>
        </w:rPr>
        <w:t xml:space="preserve">WTDC-10, </w:t>
      </w:r>
      <w:r>
        <w:rPr>
          <w:lang w:val="en-US"/>
        </w:rPr>
        <w:t>PP-10 and GSC-16</w:t>
      </w:r>
    </w:p>
    <w:p w:rsidR="000A29D9" w:rsidRPr="001F2A20" w:rsidRDefault="000A29D9" w:rsidP="000A29D9">
      <w:pPr>
        <w:numPr>
          <w:ilvl w:val="0"/>
          <w:numId w:val="12"/>
        </w:numPr>
        <w:spacing w:before="60"/>
        <w:ind w:left="721" w:hanging="437"/>
        <w:rPr>
          <w:i/>
          <w:lang w:val="en-US"/>
        </w:rPr>
      </w:pPr>
      <w:r w:rsidRPr="001F2A20">
        <w:rPr>
          <w:lang w:val="en-US"/>
        </w:rPr>
        <w:lastRenderedPageBreak/>
        <w:t>Consider efficient collaboration with other bodies including ISO/IEC JTC 1, ETSI and OMG</w:t>
      </w:r>
    </w:p>
    <w:p w:rsidR="000A29D9" w:rsidRPr="001F2A20" w:rsidRDefault="000A29D9" w:rsidP="000A29D9">
      <w:pPr>
        <w:numPr>
          <w:ilvl w:val="0"/>
          <w:numId w:val="12"/>
        </w:numPr>
        <w:spacing w:before="60"/>
        <w:ind w:left="721" w:hanging="437"/>
        <w:rPr>
          <w:i/>
          <w:lang w:val="en-US"/>
        </w:rPr>
      </w:pPr>
      <w:r w:rsidRPr="001F2A20">
        <w:rPr>
          <w:lang w:val="en-US"/>
        </w:rPr>
        <w:t>Consider additional opportunities with ETSI/MTS</w:t>
      </w:r>
    </w:p>
    <w:p w:rsidR="000A29D9" w:rsidRPr="001F2A20" w:rsidRDefault="000A29D9" w:rsidP="000A29D9">
      <w:pPr>
        <w:numPr>
          <w:ilvl w:val="0"/>
          <w:numId w:val="12"/>
        </w:numPr>
        <w:spacing w:before="60"/>
        <w:ind w:left="721" w:hanging="437"/>
        <w:rPr>
          <w:i/>
          <w:lang w:val="en-US"/>
        </w:rPr>
      </w:pPr>
      <w:r w:rsidRPr="001F2A20">
        <w:rPr>
          <w:lang w:val="en-US"/>
        </w:rPr>
        <w:t>Consider relationship with ISO/CASCO</w:t>
      </w:r>
    </w:p>
    <w:p w:rsidR="000A29D9" w:rsidRPr="001F2A20" w:rsidRDefault="000A29D9" w:rsidP="000A29D9">
      <w:pPr>
        <w:numPr>
          <w:ilvl w:val="0"/>
          <w:numId w:val="12"/>
        </w:numPr>
        <w:spacing w:before="60"/>
        <w:ind w:left="721" w:hanging="437"/>
        <w:rPr>
          <w:i/>
          <w:lang w:val="en-US"/>
        </w:rPr>
      </w:pPr>
      <w:r w:rsidRPr="001F2A20">
        <w:rPr>
          <w:lang w:val="en-US"/>
        </w:rPr>
        <w:t>Review and update information on the SG 17 web page concerning TTCN</w:t>
      </w:r>
    </w:p>
    <w:p w:rsidR="000A29D9" w:rsidRPr="001F2A20" w:rsidRDefault="000A29D9" w:rsidP="000A29D9">
      <w:pPr>
        <w:numPr>
          <w:ilvl w:val="0"/>
          <w:numId w:val="12"/>
        </w:numPr>
        <w:spacing w:before="60"/>
        <w:rPr>
          <w:lang w:val="en-US"/>
        </w:rPr>
      </w:pPr>
      <w:r w:rsidRPr="001F2A20">
        <w:rPr>
          <w:lang w:val="en-US"/>
        </w:rPr>
        <w:t>Consider new actions related to the implementation of WTSA-08 Res. 76 in close collaboration, in particular with Study Group 11</w:t>
      </w:r>
    </w:p>
    <w:p w:rsidR="000A29D9" w:rsidRPr="001F2A20" w:rsidRDefault="000A29D9" w:rsidP="000A29D9">
      <w:pPr>
        <w:numPr>
          <w:ilvl w:val="0"/>
          <w:numId w:val="12"/>
        </w:numPr>
        <w:spacing w:before="60"/>
        <w:rPr>
          <w:lang w:val="en-US"/>
        </w:rPr>
      </w:pPr>
      <w:r w:rsidRPr="001F2A20">
        <w:rPr>
          <w:lang w:val="en-US"/>
        </w:rPr>
        <w:t>Provide a consolidated, concise summary of achievements regarding WTSA-08 Res. 76</w:t>
      </w:r>
    </w:p>
    <w:p w:rsidR="000A29D9" w:rsidRPr="001F2A20" w:rsidRDefault="000A29D9" w:rsidP="000A29D9">
      <w:pPr>
        <w:numPr>
          <w:ilvl w:val="0"/>
          <w:numId w:val="12"/>
        </w:numPr>
        <w:spacing w:before="60"/>
        <w:rPr>
          <w:lang w:val="en-US"/>
        </w:rPr>
      </w:pPr>
      <w:r w:rsidRPr="001F2A20">
        <w:rPr>
          <w:lang w:val="en-US"/>
        </w:rPr>
        <w:t xml:space="preserve">Assist in production of a joint Q12/17, 13/17, 14/17 </w:t>
      </w:r>
      <w:r>
        <w:rPr>
          <w:lang w:val="en-US"/>
        </w:rPr>
        <w:t>update of the LSG on languages and description techniques web page</w:t>
      </w:r>
    </w:p>
    <w:p w:rsidR="000A29D9" w:rsidRPr="001F2A20" w:rsidRDefault="000A29D9" w:rsidP="000A29D9">
      <w:pPr>
        <w:numPr>
          <w:ilvl w:val="0"/>
          <w:numId w:val="12"/>
        </w:numPr>
        <w:spacing w:before="60"/>
        <w:rPr>
          <w:lang w:val="en-US"/>
        </w:rPr>
      </w:pPr>
      <w:r w:rsidRPr="001F2A20">
        <w:rPr>
          <w:lang w:val="en-US" w:eastAsia="ko-KR"/>
        </w:rPr>
        <w:t>Update summaries of draft revised and new Recommendations</w:t>
      </w:r>
    </w:p>
    <w:p w:rsidR="000A29D9" w:rsidRPr="001F2A20" w:rsidRDefault="000A29D9" w:rsidP="000A29D9">
      <w:pPr>
        <w:numPr>
          <w:ilvl w:val="0"/>
          <w:numId w:val="12"/>
        </w:numPr>
        <w:spacing w:before="60"/>
        <w:rPr>
          <w:lang w:val="en-US"/>
        </w:rPr>
      </w:pPr>
      <w:r w:rsidRPr="001F2A20">
        <w:rPr>
          <w:lang w:val="en-US"/>
        </w:rPr>
        <w:t>Update the action plan</w:t>
      </w:r>
    </w:p>
    <w:p w:rsidR="000A29D9" w:rsidRPr="001F2A20" w:rsidRDefault="000A29D9" w:rsidP="000A29D9">
      <w:pPr>
        <w:numPr>
          <w:ilvl w:val="0"/>
          <w:numId w:val="12"/>
        </w:numPr>
        <w:spacing w:before="60"/>
        <w:rPr>
          <w:lang w:val="en-US"/>
        </w:rPr>
      </w:pPr>
      <w:r w:rsidRPr="001F2A20">
        <w:rPr>
          <w:lang w:val="en-US"/>
        </w:rPr>
        <w:t>Provide concise summary of achievements for inclusion in SG 17 report to relevant entities</w:t>
      </w:r>
    </w:p>
    <w:p w:rsidR="000A29D9" w:rsidRPr="001F2A20" w:rsidRDefault="000A29D9" w:rsidP="000A29D9">
      <w:pPr>
        <w:keepNext/>
        <w:numPr>
          <w:ilvl w:val="0"/>
          <w:numId w:val="11"/>
        </w:numPr>
        <w:ind w:left="284" w:hanging="284"/>
        <w:rPr>
          <w:lang w:val="en-US"/>
        </w:rPr>
      </w:pPr>
      <w:r w:rsidRPr="001F2A20">
        <w:rPr>
          <w:b/>
          <w:lang w:val="en-US"/>
        </w:rPr>
        <w:t>Question 15/17  -  Open Systems Interconnection (OSI)</w:t>
      </w:r>
    </w:p>
    <w:p w:rsidR="000A29D9" w:rsidRPr="001F2A20" w:rsidRDefault="000A29D9" w:rsidP="000A29D9">
      <w:pPr>
        <w:numPr>
          <w:ilvl w:val="0"/>
          <w:numId w:val="12"/>
        </w:numPr>
        <w:spacing w:before="60"/>
        <w:rPr>
          <w:lang w:val="en-US"/>
        </w:rPr>
      </w:pPr>
      <w:r w:rsidRPr="001F2A20">
        <w:rPr>
          <w:lang w:val="en-US"/>
        </w:rPr>
        <w:t>Responsible for the base Recommendations for Open Systems Interconnection (OSI) listed below.</w:t>
      </w:r>
    </w:p>
    <w:p w:rsidR="000A29D9" w:rsidRPr="001F2A20" w:rsidRDefault="000A29D9" w:rsidP="000A29D9">
      <w:pPr>
        <w:numPr>
          <w:ilvl w:val="0"/>
          <w:numId w:val="12"/>
        </w:numPr>
        <w:spacing w:before="60"/>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0A29D9" w:rsidRDefault="000A29D9" w:rsidP="000A29D9">
      <w:pPr>
        <w:numPr>
          <w:ilvl w:val="0"/>
          <w:numId w:val="12"/>
        </w:numPr>
        <w:spacing w:before="60"/>
        <w:rPr>
          <w:lang w:val="en-US"/>
        </w:rPr>
      </w:pPr>
      <w:r w:rsidRPr="001F2A20">
        <w:rPr>
          <w:lang w:val="en-US"/>
        </w:rPr>
        <w:t>Consider any received defect reports and progress any necessary Technical Corrigenda, including updates to the OSI Implementers’ Guide or X.400 Implementers’ Guide</w:t>
      </w:r>
    </w:p>
    <w:p w:rsidR="000A29D9" w:rsidRDefault="000A29D9" w:rsidP="000A29D9">
      <w:pPr>
        <w:numPr>
          <w:ilvl w:val="0"/>
          <w:numId w:val="12"/>
        </w:numPr>
        <w:spacing w:before="60"/>
        <w:rPr>
          <w:lang w:val="en-US"/>
        </w:rPr>
      </w:pPr>
      <w:r w:rsidRPr="001F2A20">
        <w:rPr>
          <w:lang w:val="en-US"/>
        </w:rPr>
        <w:t>Question 15/17 will meet as necessary.</w:t>
      </w:r>
    </w:p>
    <w:p w:rsidR="00526114" w:rsidRDefault="00526114" w:rsidP="00D824E9">
      <w:pPr>
        <w:rPr>
          <w:lang w:val="en-US"/>
        </w:rPr>
      </w:pPr>
    </w:p>
    <w:p w:rsidR="000A29D9" w:rsidRPr="00125FFB" w:rsidRDefault="000A29D9" w:rsidP="00D824E9">
      <w:pPr>
        <w:rPr>
          <w:lang w:val="en-US"/>
        </w:rPr>
      </w:pPr>
    </w:p>
    <w:p w:rsidR="000A29D9" w:rsidRDefault="000A29D9">
      <w:pPr>
        <w:jc w:val="center"/>
      </w:pPr>
      <w:r>
        <w:t>______________</w:t>
      </w:r>
    </w:p>
    <w:p w:rsidR="000A29D9" w:rsidRPr="000A29D9" w:rsidRDefault="000A29D9" w:rsidP="000A29D9">
      <w:pPr>
        <w:rPr>
          <w:lang w:val="en-US"/>
        </w:rPr>
      </w:pPr>
    </w:p>
    <w:sectPr w:rsidR="000A29D9" w:rsidRPr="000A29D9" w:rsidSect="00C4223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1C" w:rsidRDefault="002B541C">
      <w:r>
        <w:separator/>
      </w:r>
    </w:p>
  </w:endnote>
  <w:endnote w:type="continuationSeparator" w:id="0">
    <w:p w:rsidR="002B541C" w:rsidRDefault="002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1C" w:rsidRPr="002802BD" w:rsidRDefault="002802BD" w:rsidP="002802BD">
    <w:pPr>
      <w:tabs>
        <w:tab w:val="clear" w:pos="794"/>
        <w:tab w:val="clear" w:pos="1191"/>
        <w:tab w:val="clear" w:pos="1588"/>
        <w:tab w:val="clear" w:pos="1985"/>
        <w:tab w:val="left" w:pos="5954"/>
        <w:tab w:val="right" w:pos="9639"/>
      </w:tabs>
      <w:spacing w:before="0"/>
      <w:rPr>
        <w:caps/>
        <w:noProof/>
        <w:sz w:val="16"/>
      </w:rPr>
    </w:pPr>
    <w:r>
      <w:rPr>
        <w:caps/>
        <w:noProof/>
        <w:sz w:val="16"/>
      </w:rPr>
      <w:t>ITU-T\COM-T\COM17\COLL\008F.DOCX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1C" w:rsidRPr="002802BD" w:rsidRDefault="002802BD" w:rsidP="002802BD">
    <w:pPr>
      <w:tabs>
        <w:tab w:val="clear" w:pos="794"/>
        <w:tab w:val="clear" w:pos="1191"/>
        <w:tab w:val="clear" w:pos="1588"/>
        <w:tab w:val="clear" w:pos="1985"/>
        <w:tab w:val="left" w:pos="5954"/>
        <w:tab w:val="right" w:pos="9639"/>
      </w:tabs>
      <w:spacing w:before="0"/>
      <w:rPr>
        <w:caps/>
        <w:noProof/>
        <w:sz w:val="16"/>
      </w:rPr>
    </w:pPr>
    <w:r>
      <w:rPr>
        <w:caps/>
        <w:noProof/>
        <w:sz w:val="16"/>
      </w:rPr>
      <w:t>ITU-T\COM-T\COM17\COLL\008F.DOCX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2B541C" w:rsidRPr="001F3CCF" w:rsidTr="00B76B27">
      <w:trPr>
        <w:cantSplit/>
      </w:trPr>
      <w:tc>
        <w:tcPr>
          <w:tcW w:w="1062" w:type="pct"/>
          <w:tcBorders>
            <w:top w:val="single" w:sz="6" w:space="0" w:color="auto"/>
          </w:tcBorders>
          <w:tcMar>
            <w:top w:w="57" w:type="dxa"/>
          </w:tcMar>
        </w:tcPr>
        <w:p w:rsidR="002B541C" w:rsidRDefault="002B541C" w:rsidP="00933195">
          <w:pPr>
            <w:pStyle w:val="itu"/>
            <w:spacing w:before="0"/>
          </w:pPr>
          <w:r>
            <w:t>Place des Nations</w:t>
          </w:r>
        </w:p>
      </w:tc>
      <w:tc>
        <w:tcPr>
          <w:tcW w:w="1584" w:type="pct"/>
          <w:tcBorders>
            <w:top w:val="single" w:sz="6" w:space="0" w:color="auto"/>
          </w:tcBorders>
          <w:tcMar>
            <w:top w:w="57" w:type="dxa"/>
          </w:tcMar>
        </w:tcPr>
        <w:p w:rsidR="002B541C" w:rsidRDefault="002B541C" w:rsidP="00933195">
          <w:pPr>
            <w:pStyle w:val="itu"/>
            <w:spacing w:before="0"/>
          </w:pPr>
          <w:proofErr w:type="spellStart"/>
          <w:r>
            <w:t>Téléphone</w:t>
          </w:r>
          <w:proofErr w:type="spellEnd"/>
          <w:r>
            <w:t>:</w:t>
          </w:r>
          <w:r>
            <w:tab/>
            <w:t>+41 22 730 51 11</w:t>
          </w:r>
        </w:p>
      </w:tc>
      <w:tc>
        <w:tcPr>
          <w:tcW w:w="1223" w:type="pct"/>
          <w:tcBorders>
            <w:top w:val="single" w:sz="6" w:space="0" w:color="auto"/>
          </w:tcBorders>
          <w:tcMar>
            <w:top w:w="57" w:type="dxa"/>
          </w:tcMar>
        </w:tcPr>
        <w:p w:rsidR="002B541C" w:rsidRDefault="002B541C" w:rsidP="00933195">
          <w:pPr>
            <w:pStyle w:val="itu"/>
            <w:spacing w:before="0"/>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B541C" w:rsidRDefault="002B541C" w:rsidP="00933195">
          <w:pPr>
            <w:pStyle w:val="itu"/>
            <w:tabs>
              <w:tab w:val="clear" w:pos="709"/>
              <w:tab w:val="clear" w:pos="1134"/>
              <w:tab w:val="right" w:pos="2012"/>
            </w:tabs>
            <w:spacing w:before="0"/>
          </w:pPr>
          <w:r>
            <w:t>E-mail:</w:t>
          </w:r>
          <w:r>
            <w:tab/>
            <w:t>itumail@itu.int</w:t>
          </w:r>
        </w:p>
      </w:tc>
    </w:tr>
    <w:tr w:rsidR="002B541C" w:rsidTr="00B76B27">
      <w:trPr>
        <w:cantSplit/>
      </w:trPr>
      <w:tc>
        <w:tcPr>
          <w:tcW w:w="1062" w:type="pct"/>
        </w:tcPr>
        <w:p w:rsidR="002B541C" w:rsidRDefault="002B541C" w:rsidP="00933195">
          <w:pPr>
            <w:pStyle w:val="itu"/>
            <w:spacing w:before="0"/>
          </w:pPr>
          <w:r>
            <w:t>CH-1211 Genève 20</w:t>
          </w:r>
        </w:p>
      </w:tc>
      <w:tc>
        <w:tcPr>
          <w:tcW w:w="1584" w:type="pct"/>
        </w:tcPr>
        <w:p w:rsidR="002B541C" w:rsidRDefault="002B541C" w:rsidP="00933195">
          <w:pPr>
            <w:pStyle w:val="itu"/>
            <w:spacing w:before="0"/>
          </w:pPr>
          <w:proofErr w:type="spellStart"/>
          <w:r>
            <w:t>Téléfax</w:t>
          </w:r>
          <w:proofErr w:type="spellEnd"/>
          <w:r>
            <w:tab/>
            <w:t>Gr3:</w:t>
          </w:r>
          <w:r>
            <w:tab/>
            <w:t>+41 22 733 72 56</w:t>
          </w:r>
        </w:p>
      </w:tc>
      <w:tc>
        <w:tcPr>
          <w:tcW w:w="1223" w:type="pct"/>
        </w:tcPr>
        <w:p w:rsidR="002B541C" w:rsidRDefault="002B541C" w:rsidP="00933195">
          <w:pPr>
            <w:pStyle w:val="itu"/>
            <w:spacing w:before="0"/>
          </w:pPr>
          <w:proofErr w:type="spellStart"/>
          <w:r>
            <w:t>Télégrame</w:t>
          </w:r>
          <w:proofErr w:type="spellEnd"/>
          <w:r>
            <w:t xml:space="preserve"> ITU GENEVE</w:t>
          </w:r>
        </w:p>
      </w:tc>
      <w:tc>
        <w:tcPr>
          <w:tcW w:w="1131" w:type="pct"/>
        </w:tcPr>
        <w:p w:rsidR="002B541C" w:rsidRDefault="002B541C" w:rsidP="00933195">
          <w:pPr>
            <w:pStyle w:val="itu"/>
            <w:tabs>
              <w:tab w:val="clear" w:pos="709"/>
              <w:tab w:val="clear" w:pos="1134"/>
              <w:tab w:val="right" w:pos="2012"/>
            </w:tabs>
            <w:spacing w:before="0"/>
          </w:pPr>
          <w:r>
            <w:tab/>
            <w:t>www.itu.int</w:t>
          </w:r>
        </w:p>
      </w:tc>
    </w:tr>
    <w:tr w:rsidR="002B541C" w:rsidTr="00B76B27">
      <w:trPr>
        <w:cantSplit/>
      </w:trPr>
      <w:tc>
        <w:tcPr>
          <w:tcW w:w="1062" w:type="pct"/>
        </w:tcPr>
        <w:p w:rsidR="002B541C" w:rsidRDefault="002B541C" w:rsidP="00933195">
          <w:pPr>
            <w:pStyle w:val="itu"/>
            <w:spacing w:before="0"/>
          </w:pPr>
          <w:r>
            <w:t>Suisse</w:t>
          </w:r>
        </w:p>
      </w:tc>
      <w:tc>
        <w:tcPr>
          <w:tcW w:w="1584" w:type="pct"/>
        </w:tcPr>
        <w:p w:rsidR="002B541C" w:rsidRDefault="002B541C" w:rsidP="00933195">
          <w:pPr>
            <w:pStyle w:val="itu"/>
            <w:spacing w:before="0"/>
          </w:pPr>
          <w:r>
            <w:tab/>
            <w:t>Gr4:</w:t>
          </w:r>
          <w:r>
            <w:tab/>
            <w:t>+41 22 730 65 00</w:t>
          </w:r>
        </w:p>
      </w:tc>
      <w:tc>
        <w:tcPr>
          <w:tcW w:w="1223" w:type="pct"/>
        </w:tcPr>
        <w:p w:rsidR="002B541C" w:rsidRDefault="002B541C" w:rsidP="00933195">
          <w:pPr>
            <w:pStyle w:val="itu"/>
            <w:spacing w:before="0"/>
          </w:pPr>
        </w:p>
      </w:tc>
      <w:tc>
        <w:tcPr>
          <w:tcW w:w="1131" w:type="pct"/>
        </w:tcPr>
        <w:p w:rsidR="002B541C" w:rsidRDefault="002B541C" w:rsidP="00933195">
          <w:pPr>
            <w:pStyle w:val="itu"/>
            <w:tabs>
              <w:tab w:val="clear" w:pos="709"/>
              <w:tab w:val="clear" w:pos="1134"/>
              <w:tab w:val="right" w:pos="1843"/>
            </w:tabs>
            <w:spacing w:before="0"/>
          </w:pPr>
        </w:p>
      </w:tc>
    </w:tr>
  </w:tbl>
  <w:p w:rsidR="002B541C" w:rsidRPr="00A77E54" w:rsidRDefault="002B541C" w:rsidP="002B5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E9" w:rsidRPr="002802BD" w:rsidRDefault="002802BD" w:rsidP="002802BD">
    <w:pPr>
      <w:tabs>
        <w:tab w:val="clear" w:pos="794"/>
        <w:tab w:val="clear" w:pos="1191"/>
        <w:tab w:val="clear" w:pos="1588"/>
        <w:tab w:val="clear" w:pos="1985"/>
        <w:tab w:val="left" w:pos="5954"/>
        <w:tab w:val="right" w:pos="9639"/>
      </w:tabs>
      <w:spacing w:before="0"/>
      <w:rPr>
        <w:caps/>
        <w:noProof/>
        <w:sz w:val="16"/>
      </w:rPr>
    </w:pPr>
    <w:r>
      <w:rPr>
        <w:caps/>
        <w:noProof/>
        <w:sz w:val="16"/>
      </w:rPr>
      <w:t>ITU-T\COM-T\COM17\COLL\008F.DOCX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1C" w:rsidRPr="002802BD" w:rsidRDefault="002802BD" w:rsidP="002802BD">
    <w:pPr>
      <w:tabs>
        <w:tab w:val="clear" w:pos="794"/>
        <w:tab w:val="clear" w:pos="1191"/>
        <w:tab w:val="clear" w:pos="1588"/>
        <w:tab w:val="clear" w:pos="1985"/>
        <w:tab w:val="left" w:pos="5954"/>
        <w:tab w:val="right" w:pos="9639"/>
      </w:tabs>
      <w:spacing w:before="0"/>
      <w:rPr>
        <w:caps/>
        <w:noProof/>
        <w:sz w:val="16"/>
      </w:rPr>
    </w:pPr>
    <w:r>
      <w:rPr>
        <w:caps/>
        <w:noProof/>
        <w:sz w:val="16"/>
      </w:rPr>
      <w:t>ITU-T\COM-T\COM17\COLL\008F.DOCX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1C" w:rsidRDefault="002B541C">
      <w:r>
        <w:t>____________________</w:t>
      </w:r>
    </w:p>
  </w:footnote>
  <w:footnote w:type="continuationSeparator" w:id="0">
    <w:p w:rsidR="002B541C" w:rsidRDefault="002B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Cs w:val="18"/>
          </w:rPr>
        </w:sdtEndPr>
        <w:sdtContent>
          <w:p w:rsidR="002B541C" w:rsidRDefault="002B541C" w:rsidP="00687813">
            <w:pPr>
              <w:pStyle w:val="Header"/>
              <w:rPr>
                <w:noProof/>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5F7DE3">
              <w:rPr>
                <w:noProof/>
                <w:szCs w:val="18"/>
              </w:rPr>
              <w:t>10</w:t>
            </w:r>
            <w:r w:rsidRPr="003222B0">
              <w:rPr>
                <w:noProof/>
                <w:szCs w:val="18"/>
              </w:rPr>
              <w:fldChar w:fldCharType="end"/>
            </w:r>
            <w:r w:rsidRPr="003222B0">
              <w:rPr>
                <w:noProof/>
                <w:szCs w:val="18"/>
              </w:rPr>
              <w:t xml:space="preserve"> -</w:t>
            </w:r>
          </w:p>
        </w:sdtContent>
      </w:sdt>
    </w:sdtContent>
  </w:sdt>
  <w:p w:rsidR="0077795D" w:rsidRPr="0089465A" w:rsidRDefault="0077795D" w:rsidP="00687813">
    <w:pPr>
      <w:pStyle w:val="Header"/>
      <w:rPr>
        <w:b/>
        <w:noProof/>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2B541C" w:rsidRPr="003222B0" w:rsidRDefault="002B541C" w:rsidP="00C358D5">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5F7DE3">
          <w:rPr>
            <w:noProof/>
            <w:szCs w:val="18"/>
          </w:rPr>
          <w:t>3</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73427"/>
      <w:docPartObj>
        <w:docPartGallery w:val="Page Numbers (Top of Page)"/>
        <w:docPartUnique/>
      </w:docPartObj>
    </w:sdtPr>
    <w:sdtEndPr>
      <w:rPr>
        <w:noProof/>
      </w:rPr>
    </w:sdtEndPr>
    <w:sdtContent>
      <w:p w:rsidR="00D824E9" w:rsidRDefault="00D824E9" w:rsidP="007F23ED">
        <w:pPr>
          <w:pStyle w:val="Header"/>
        </w:pPr>
        <w:r>
          <w:t xml:space="preserve">- </w:t>
        </w:r>
        <w:r>
          <w:fldChar w:fldCharType="begin"/>
        </w:r>
        <w:r>
          <w:instrText xml:space="preserve"> PAGE   \* MERGEFORMAT </w:instrText>
        </w:r>
        <w:r>
          <w:fldChar w:fldCharType="separate"/>
        </w:r>
        <w:r w:rsidR="005F7DE3">
          <w:rPr>
            <w:noProof/>
          </w:rPr>
          <w:t>5</w:t>
        </w:r>
        <w:r>
          <w:rPr>
            <w:noProof/>
          </w:rPr>
          <w:fldChar w:fldCharType="end"/>
        </w:r>
        <w:r>
          <w:rPr>
            <w:noProof/>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876701889"/>
      <w:docPartObj>
        <w:docPartGallery w:val="Page Numbers (Top of Page)"/>
        <w:docPartUnique/>
      </w:docPartObj>
    </w:sdtPr>
    <w:sdtEndPr>
      <w:rPr>
        <w:noProof/>
      </w:rPr>
    </w:sdtEndPr>
    <w:sdtContent>
      <w:p w:rsidR="002B541C" w:rsidRDefault="002B541C" w:rsidP="00FF1BDD">
        <w:pPr>
          <w:pStyle w:val="Header"/>
          <w:rPr>
            <w:noProof/>
            <w:szCs w:val="18"/>
          </w:rPr>
        </w:pPr>
        <w:r w:rsidRPr="000A29D9">
          <w:rPr>
            <w:szCs w:val="18"/>
          </w:rPr>
          <w:t xml:space="preserve">- </w:t>
        </w:r>
        <w:r w:rsidRPr="000A29D9">
          <w:rPr>
            <w:szCs w:val="18"/>
          </w:rPr>
          <w:fldChar w:fldCharType="begin"/>
        </w:r>
        <w:r w:rsidRPr="000A29D9">
          <w:rPr>
            <w:szCs w:val="18"/>
          </w:rPr>
          <w:instrText xml:space="preserve"> PAGE   \* MERGEFORMAT </w:instrText>
        </w:r>
        <w:r w:rsidRPr="000A29D9">
          <w:rPr>
            <w:szCs w:val="18"/>
          </w:rPr>
          <w:fldChar w:fldCharType="separate"/>
        </w:r>
        <w:r w:rsidR="005F7DE3">
          <w:rPr>
            <w:noProof/>
            <w:szCs w:val="18"/>
          </w:rPr>
          <w:t>9</w:t>
        </w:r>
        <w:r w:rsidRPr="000A29D9">
          <w:rPr>
            <w:noProof/>
            <w:szCs w:val="18"/>
          </w:rPr>
          <w:fldChar w:fldCharType="end"/>
        </w:r>
        <w:r w:rsidRPr="000A29D9">
          <w:rPr>
            <w:noProof/>
            <w:szCs w:val="18"/>
          </w:rPr>
          <w:t xml:space="preserve"> -</w:t>
        </w:r>
      </w:p>
    </w:sdtContent>
  </w:sdt>
  <w:p w:rsidR="0077795D" w:rsidRPr="000A29D9" w:rsidRDefault="0077795D" w:rsidP="00FF1BDD">
    <w:pPr>
      <w:pStyle w:val="Header"/>
      <w:rPr>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41C" w:rsidRPr="000A29D9" w:rsidRDefault="002B541C" w:rsidP="00C4223E">
    <w:pPr>
      <w:pStyle w:val="Header"/>
      <w:rPr>
        <w:rStyle w:val="PageNumber"/>
        <w:szCs w:val="18"/>
      </w:rPr>
    </w:pPr>
    <w:r w:rsidRPr="000A29D9">
      <w:rPr>
        <w:rStyle w:val="PageNumber"/>
        <w:szCs w:val="18"/>
      </w:rPr>
      <w:t xml:space="preserve">- </w:t>
    </w:r>
    <w:r w:rsidRPr="000A29D9">
      <w:rPr>
        <w:rStyle w:val="PageNumber"/>
        <w:szCs w:val="18"/>
      </w:rPr>
      <w:fldChar w:fldCharType="begin"/>
    </w:r>
    <w:r w:rsidRPr="000A29D9">
      <w:rPr>
        <w:rStyle w:val="PageNumber"/>
        <w:szCs w:val="18"/>
      </w:rPr>
      <w:instrText xml:space="preserve"> PAGE </w:instrText>
    </w:r>
    <w:r w:rsidRPr="000A29D9">
      <w:rPr>
        <w:rStyle w:val="PageNumber"/>
        <w:szCs w:val="18"/>
      </w:rPr>
      <w:fldChar w:fldCharType="separate"/>
    </w:r>
    <w:r w:rsidR="005F7DE3">
      <w:rPr>
        <w:rStyle w:val="PageNumber"/>
        <w:noProof/>
        <w:szCs w:val="18"/>
      </w:rPr>
      <w:t>11</w:t>
    </w:r>
    <w:r w:rsidRPr="000A29D9">
      <w:rPr>
        <w:rStyle w:val="PageNumber"/>
        <w:szCs w:val="18"/>
      </w:rPr>
      <w:fldChar w:fldCharType="end"/>
    </w:r>
    <w:r w:rsidRPr="000A29D9">
      <w:rPr>
        <w:rStyle w:val="PageNumbe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8"/>
  </w:num>
  <w:num w:numId="3">
    <w:abstractNumId w:val="21"/>
  </w:num>
  <w:num w:numId="4">
    <w:abstractNumId w:val="7"/>
  </w:num>
  <w:num w:numId="5">
    <w:abstractNumId w:val="23"/>
  </w:num>
  <w:num w:numId="6">
    <w:abstractNumId w:val="3"/>
  </w:num>
  <w:num w:numId="7">
    <w:abstractNumId w:val="17"/>
  </w:num>
  <w:num w:numId="8">
    <w:abstractNumId w:val="1"/>
  </w:num>
  <w:num w:numId="9">
    <w:abstractNumId w:val="25"/>
  </w:num>
  <w:num w:numId="10">
    <w:abstractNumId w:val="22"/>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2"/>
  </w:num>
  <w:num w:numId="14">
    <w:abstractNumId w:val="9"/>
  </w:num>
  <w:num w:numId="15">
    <w:abstractNumId w:val="26"/>
  </w:num>
  <w:num w:numId="16">
    <w:abstractNumId w:val="5"/>
  </w:num>
  <w:num w:numId="17">
    <w:abstractNumId w:val="24"/>
  </w:num>
  <w:num w:numId="18">
    <w:abstractNumId w:val="10"/>
  </w:num>
  <w:num w:numId="19">
    <w:abstractNumId w:val="14"/>
  </w:num>
  <w:num w:numId="20">
    <w:abstractNumId w:val="16"/>
  </w:num>
  <w:num w:numId="21">
    <w:abstractNumId w:val="19"/>
  </w:num>
  <w:num w:numId="22">
    <w:abstractNumId w:val="27"/>
  </w:num>
  <w:num w:numId="23">
    <w:abstractNumId w:val="13"/>
  </w:num>
  <w:num w:numId="24">
    <w:abstractNumId w:val="11"/>
  </w:num>
  <w:num w:numId="25">
    <w:abstractNumId w:val="15"/>
  </w:num>
  <w:num w:numId="26">
    <w:abstractNumId w:val="8"/>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29D9"/>
    <w:rsid w:val="000C3470"/>
    <w:rsid w:val="000C7D67"/>
    <w:rsid w:val="000E4C21"/>
    <w:rsid w:val="000E6752"/>
    <w:rsid w:val="000E6B18"/>
    <w:rsid w:val="000F2AD5"/>
    <w:rsid w:val="00103A96"/>
    <w:rsid w:val="001052BD"/>
    <w:rsid w:val="00105666"/>
    <w:rsid w:val="00122BC5"/>
    <w:rsid w:val="00125FFB"/>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5FA6"/>
    <w:rsid w:val="001C7B93"/>
    <w:rsid w:val="001D1A36"/>
    <w:rsid w:val="001D5C4D"/>
    <w:rsid w:val="001E0E1E"/>
    <w:rsid w:val="001E42ED"/>
    <w:rsid w:val="001F11DA"/>
    <w:rsid w:val="001F2573"/>
    <w:rsid w:val="001F3CCF"/>
    <w:rsid w:val="001F3EB5"/>
    <w:rsid w:val="001F48C4"/>
    <w:rsid w:val="001F7BB9"/>
    <w:rsid w:val="00206009"/>
    <w:rsid w:val="0021396F"/>
    <w:rsid w:val="00234FB5"/>
    <w:rsid w:val="002357E0"/>
    <w:rsid w:val="00250A6B"/>
    <w:rsid w:val="00251CB1"/>
    <w:rsid w:val="002549C5"/>
    <w:rsid w:val="00256028"/>
    <w:rsid w:val="002747F9"/>
    <w:rsid w:val="0028019C"/>
    <w:rsid w:val="002802BD"/>
    <w:rsid w:val="00281F88"/>
    <w:rsid w:val="0029340B"/>
    <w:rsid w:val="002A1B14"/>
    <w:rsid w:val="002A3B14"/>
    <w:rsid w:val="002A3CBF"/>
    <w:rsid w:val="002A4DCE"/>
    <w:rsid w:val="002A7DD3"/>
    <w:rsid w:val="002B17FA"/>
    <w:rsid w:val="002B541C"/>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441B"/>
    <w:rsid w:val="00385B9D"/>
    <w:rsid w:val="00391B68"/>
    <w:rsid w:val="00392A51"/>
    <w:rsid w:val="00395E4C"/>
    <w:rsid w:val="003B03C5"/>
    <w:rsid w:val="003B7123"/>
    <w:rsid w:val="003C3096"/>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2D1D"/>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5F7DE3"/>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795D"/>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3195"/>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07232"/>
    <w:rsid w:val="00B140E4"/>
    <w:rsid w:val="00B16DB7"/>
    <w:rsid w:val="00B17F19"/>
    <w:rsid w:val="00B20746"/>
    <w:rsid w:val="00B20DAD"/>
    <w:rsid w:val="00B31BD6"/>
    <w:rsid w:val="00B4146A"/>
    <w:rsid w:val="00B51DC4"/>
    <w:rsid w:val="00B61822"/>
    <w:rsid w:val="00B620C3"/>
    <w:rsid w:val="00B64063"/>
    <w:rsid w:val="00B67822"/>
    <w:rsid w:val="00B76B27"/>
    <w:rsid w:val="00B8131A"/>
    <w:rsid w:val="00B8146B"/>
    <w:rsid w:val="00B8368F"/>
    <w:rsid w:val="00B92119"/>
    <w:rsid w:val="00B94FD0"/>
    <w:rsid w:val="00B97312"/>
    <w:rsid w:val="00BB6706"/>
    <w:rsid w:val="00BC13AB"/>
    <w:rsid w:val="00BE6AC6"/>
    <w:rsid w:val="00BF17E2"/>
    <w:rsid w:val="00BF3B98"/>
    <w:rsid w:val="00BF783A"/>
    <w:rsid w:val="00C165E5"/>
    <w:rsid w:val="00C17596"/>
    <w:rsid w:val="00C358D5"/>
    <w:rsid w:val="00C40C64"/>
    <w:rsid w:val="00C4223E"/>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27C9"/>
    <w:rsid w:val="00CD30D7"/>
    <w:rsid w:val="00CD614E"/>
    <w:rsid w:val="00CE05B5"/>
    <w:rsid w:val="00CE5FAD"/>
    <w:rsid w:val="00CF2AF6"/>
    <w:rsid w:val="00D159D1"/>
    <w:rsid w:val="00D22839"/>
    <w:rsid w:val="00D26D90"/>
    <w:rsid w:val="00D332AF"/>
    <w:rsid w:val="00D37E6A"/>
    <w:rsid w:val="00D44BA5"/>
    <w:rsid w:val="00D44EC0"/>
    <w:rsid w:val="00D4601F"/>
    <w:rsid w:val="00D46CC2"/>
    <w:rsid w:val="00D62807"/>
    <w:rsid w:val="00D67923"/>
    <w:rsid w:val="00D824E9"/>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E7985"/>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1BD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toc 9"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19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933195"/>
    <w:pPr>
      <w:keepNext/>
      <w:keepLines/>
      <w:spacing w:before="360"/>
      <w:ind w:left="794" w:hanging="794"/>
      <w:outlineLvl w:val="0"/>
    </w:pPr>
    <w:rPr>
      <w:b/>
    </w:rPr>
  </w:style>
  <w:style w:type="paragraph" w:styleId="Heading2">
    <w:name w:val="heading 2"/>
    <w:basedOn w:val="Heading1"/>
    <w:next w:val="Normal"/>
    <w:link w:val="Heading2Char"/>
    <w:qFormat/>
    <w:rsid w:val="00933195"/>
    <w:pPr>
      <w:spacing w:before="240"/>
      <w:outlineLvl w:val="1"/>
    </w:pPr>
  </w:style>
  <w:style w:type="paragraph" w:styleId="Heading3">
    <w:name w:val="heading 3"/>
    <w:basedOn w:val="Heading1"/>
    <w:next w:val="Normal"/>
    <w:link w:val="Heading3Char"/>
    <w:qFormat/>
    <w:rsid w:val="00933195"/>
    <w:pPr>
      <w:spacing w:before="160"/>
      <w:outlineLvl w:val="2"/>
    </w:pPr>
  </w:style>
  <w:style w:type="paragraph" w:styleId="Heading4">
    <w:name w:val="heading 4"/>
    <w:basedOn w:val="Heading3"/>
    <w:next w:val="Normal"/>
    <w:link w:val="Heading4Char"/>
    <w:qFormat/>
    <w:rsid w:val="00933195"/>
    <w:pPr>
      <w:tabs>
        <w:tab w:val="clear" w:pos="794"/>
        <w:tab w:val="left" w:pos="1021"/>
      </w:tabs>
      <w:ind w:left="1021" w:hanging="1021"/>
      <w:outlineLvl w:val="3"/>
    </w:pPr>
  </w:style>
  <w:style w:type="paragraph" w:styleId="Heading5">
    <w:name w:val="heading 5"/>
    <w:basedOn w:val="Heading4"/>
    <w:next w:val="Normal"/>
    <w:link w:val="Heading5Char"/>
    <w:qFormat/>
    <w:rsid w:val="00933195"/>
    <w:pPr>
      <w:outlineLvl w:val="4"/>
    </w:pPr>
  </w:style>
  <w:style w:type="paragraph" w:styleId="Heading6">
    <w:name w:val="heading 6"/>
    <w:basedOn w:val="Heading4"/>
    <w:next w:val="Normal"/>
    <w:link w:val="Heading6Char"/>
    <w:qFormat/>
    <w:rsid w:val="00933195"/>
    <w:pPr>
      <w:tabs>
        <w:tab w:val="clear" w:pos="1021"/>
        <w:tab w:val="clear" w:pos="1191"/>
      </w:tabs>
      <w:ind w:left="1588" w:hanging="1588"/>
      <w:outlineLvl w:val="5"/>
    </w:pPr>
  </w:style>
  <w:style w:type="paragraph" w:styleId="Heading7">
    <w:name w:val="heading 7"/>
    <w:basedOn w:val="Heading6"/>
    <w:next w:val="Normal"/>
    <w:link w:val="Heading7Char"/>
    <w:qFormat/>
    <w:rsid w:val="00933195"/>
    <w:pPr>
      <w:outlineLvl w:val="6"/>
    </w:pPr>
  </w:style>
  <w:style w:type="paragraph" w:styleId="Heading8">
    <w:name w:val="heading 8"/>
    <w:basedOn w:val="Heading6"/>
    <w:next w:val="Normal"/>
    <w:link w:val="Heading8Char"/>
    <w:qFormat/>
    <w:rsid w:val="00933195"/>
    <w:pPr>
      <w:outlineLvl w:val="7"/>
    </w:pPr>
  </w:style>
  <w:style w:type="paragraph" w:styleId="Heading9">
    <w:name w:val="heading 9"/>
    <w:basedOn w:val="Heading6"/>
    <w:next w:val="Normal"/>
    <w:link w:val="Heading9Char"/>
    <w:qFormat/>
    <w:rsid w:val="009331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33195"/>
  </w:style>
  <w:style w:type="paragraph" w:styleId="TOC7">
    <w:name w:val="toc 7"/>
    <w:basedOn w:val="TOC4"/>
    <w:rsid w:val="00933195"/>
  </w:style>
  <w:style w:type="paragraph" w:styleId="TOC6">
    <w:name w:val="toc 6"/>
    <w:basedOn w:val="TOC4"/>
    <w:rsid w:val="00933195"/>
  </w:style>
  <w:style w:type="paragraph" w:styleId="TOC5">
    <w:name w:val="toc 5"/>
    <w:basedOn w:val="TOC4"/>
    <w:rsid w:val="00933195"/>
  </w:style>
  <w:style w:type="paragraph" w:styleId="TOC4">
    <w:name w:val="toc 4"/>
    <w:basedOn w:val="TOC3"/>
    <w:rsid w:val="00933195"/>
  </w:style>
  <w:style w:type="paragraph" w:styleId="TOC3">
    <w:name w:val="toc 3"/>
    <w:basedOn w:val="TOC2"/>
    <w:rsid w:val="00933195"/>
  </w:style>
  <w:style w:type="paragraph" w:styleId="TOC2">
    <w:name w:val="toc 2"/>
    <w:basedOn w:val="TOC1"/>
    <w:rsid w:val="00933195"/>
    <w:pPr>
      <w:spacing w:before="80"/>
      <w:ind w:left="1531" w:hanging="851"/>
    </w:pPr>
  </w:style>
  <w:style w:type="paragraph" w:styleId="TOC1">
    <w:name w:val="toc 1"/>
    <w:basedOn w:val="Normal"/>
    <w:rsid w:val="00933195"/>
    <w:pPr>
      <w:tabs>
        <w:tab w:val="clear" w:pos="794"/>
        <w:tab w:val="clear" w:pos="1191"/>
        <w:tab w:val="clear" w:pos="1588"/>
        <w:tab w:val="clear" w:pos="1985"/>
        <w:tab w:val="left" w:pos="964"/>
        <w:tab w:val="left" w:leader="dot" w:pos="8789"/>
        <w:tab w:val="right" w:pos="9639"/>
      </w:tabs>
      <w:ind w:left="680" w:right="851" w:hanging="680"/>
    </w:pPr>
  </w:style>
  <w:style w:type="paragraph" w:styleId="Index7">
    <w:name w:val="index 7"/>
    <w:basedOn w:val="Normal"/>
    <w:next w:val="Normal"/>
    <w:uiPriority w:val="99"/>
    <w:semiHidden/>
    <w:rsid w:val="0036126C"/>
    <w:pPr>
      <w:ind w:left="1698"/>
    </w:pPr>
  </w:style>
  <w:style w:type="paragraph" w:styleId="Index6">
    <w:name w:val="index 6"/>
    <w:basedOn w:val="Normal"/>
    <w:next w:val="Normal"/>
    <w:uiPriority w:val="99"/>
    <w:semiHidden/>
    <w:rsid w:val="0036126C"/>
    <w:pPr>
      <w:ind w:left="1415"/>
    </w:pPr>
  </w:style>
  <w:style w:type="paragraph" w:styleId="Index5">
    <w:name w:val="index 5"/>
    <w:basedOn w:val="Normal"/>
    <w:next w:val="Normal"/>
    <w:uiPriority w:val="99"/>
    <w:semiHidden/>
    <w:rsid w:val="0036126C"/>
    <w:pPr>
      <w:ind w:left="1132"/>
    </w:pPr>
  </w:style>
  <w:style w:type="paragraph" w:styleId="Index4">
    <w:name w:val="index 4"/>
    <w:basedOn w:val="Normal"/>
    <w:next w:val="Normal"/>
    <w:uiPriority w:val="99"/>
    <w:semiHidden/>
    <w:rsid w:val="0036126C"/>
    <w:pPr>
      <w:ind w:left="849"/>
    </w:pPr>
  </w:style>
  <w:style w:type="paragraph" w:styleId="Index3">
    <w:name w:val="index 3"/>
    <w:basedOn w:val="Normal"/>
    <w:next w:val="Normal"/>
    <w:rsid w:val="00933195"/>
    <w:pPr>
      <w:ind w:left="566"/>
    </w:pPr>
  </w:style>
  <w:style w:type="paragraph" w:styleId="Index2">
    <w:name w:val="index 2"/>
    <w:basedOn w:val="Normal"/>
    <w:next w:val="Normal"/>
    <w:rsid w:val="00933195"/>
    <w:pPr>
      <w:ind w:left="283"/>
    </w:pPr>
  </w:style>
  <w:style w:type="paragraph" w:styleId="Index1">
    <w:name w:val="index 1"/>
    <w:basedOn w:val="Normal"/>
    <w:next w:val="Normal"/>
    <w:rsid w:val="00933195"/>
  </w:style>
  <w:style w:type="character" w:styleId="LineNumber">
    <w:name w:val="line number"/>
    <w:basedOn w:val="DefaultParagraphFont"/>
    <w:uiPriority w:val="99"/>
    <w:rsid w:val="0036126C"/>
  </w:style>
  <w:style w:type="paragraph" w:styleId="IndexHeading">
    <w:name w:val="index heading"/>
    <w:basedOn w:val="Normal"/>
    <w:next w:val="Index1"/>
    <w:uiPriority w:val="99"/>
    <w:semiHidden/>
    <w:rsid w:val="0036126C"/>
  </w:style>
  <w:style w:type="paragraph" w:styleId="Footer">
    <w:name w:val="footer"/>
    <w:basedOn w:val="Normal"/>
    <w:link w:val="FooterChar"/>
    <w:rsid w:val="0093319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
    <w:basedOn w:val="Normal"/>
    <w:link w:val="HeaderChar"/>
    <w:uiPriority w:val="99"/>
    <w:rsid w:val="0093319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33195"/>
    <w:rPr>
      <w:position w:val="6"/>
      <w:sz w:val="18"/>
    </w:rPr>
  </w:style>
  <w:style w:type="paragraph" w:styleId="FootnoteText">
    <w:name w:val="footnote text"/>
    <w:basedOn w:val="Note"/>
    <w:link w:val="FootnoteTextChar"/>
    <w:rsid w:val="00933195"/>
    <w:pPr>
      <w:keepLines/>
      <w:tabs>
        <w:tab w:val="left" w:pos="255"/>
      </w:tabs>
      <w:ind w:left="255" w:hanging="255"/>
    </w:pPr>
  </w:style>
  <w:style w:type="paragraph" w:styleId="NormalIndent">
    <w:name w:val="Normal Indent"/>
    <w:basedOn w:val="Normal"/>
    <w:uiPriority w:val="99"/>
    <w:rsid w:val="0036126C"/>
    <w:pPr>
      <w:ind w:left="794"/>
    </w:pPr>
  </w:style>
  <w:style w:type="paragraph" w:customStyle="1" w:styleId="TableLegend">
    <w:name w:val="Table_Legend"/>
    <w:basedOn w:val="TableText"/>
    <w:uiPriority w:val="99"/>
    <w:rsid w:val="0036126C"/>
    <w:pPr>
      <w:spacing w:before="120"/>
    </w:pPr>
  </w:style>
  <w:style w:type="paragraph" w:customStyle="1" w:styleId="TableText">
    <w:name w:val="Table_Text"/>
    <w:basedOn w:val="Normal"/>
    <w:uiPriority w:val="99"/>
    <w:rsid w:val="0036126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uiPriority w:val="99"/>
    <w:rsid w:val="0036126C"/>
    <w:pPr>
      <w:keepNext/>
      <w:spacing w:before="560" w:after="120"/>
      <w:jc w:val="center"/>
    </w:pPr>
    <w:rPr>
      <w:caps/>
    </w:rPr>
  </w:style>
  <w:style w:type="paragraph" w:customStyle="1" w:styleId="enumlev1">
    <w:name w:val="enumlev1"/>
    <w:basedOn w:val="Normal"/>
    <w:link w:val="enumlev1Char"/>
    <w:rsid w:val="00933195"/>
    <w:pPr>
      <w:spacing w:before="80"/>
      <w:ind w:left="794" w:hanging="794"/>
    </w:pPr>
  </w:style>
  <w:style w:type="paragraph" w:customStyle="1" w:styleId="enumlev2">
    <w:name w:val="enumlev2"/>
    <w:basedOn w:val="enumlev1"/>
    <w:rsid w:val="00933195"/>
    <w:pPr>
      <w:ind w:left="1191" w:hanging="397"/>
    </w:pPr>
  </w:style>
  <w:style w:type="paragraph" w:customStyle="1" w:styleId="enumlev3">
    <w:name w:val="enumlev3"/>
    <w:basedOn w:val="enumlev2"/>
    <w:rsid w:val="00933195"/>
    <w:pPr>
      <w:ind w:left="1588"/>
    </w:pPr>
  </w:style>
  <w:style w:type="paragraph" w:customStyle="1" w:styleId="TableHead">
    <w:name w:val="Table_Head"/>
    <w:basedOn w:val="TableText"/>
    <w:uiPriority w:val="99"/>
    <w:rsid w:val="0036126C"/>
    <w:pPr>
      <w:keepNext/>
      <w:spacing w:before="80" w:after="80"/>
      <w:jc w:val="center"/>
    </w:pPr>
    <w:rPr>
      <w:b/>
    </w:rPr>
  </w:style>
  <w:style w:type="paragraph" w:customStyle="1" w:styleId="FigureLegend">
    <w:name w:val="Figure_Legend"/>
    <w:basedOn w:val="Normal"/>
    <w:uiPriority w:val="99"/>
    <w:rsid w:val="0036126C"/>
    <w:pPr>
      <w:keepNext/>
      <w:keepLines/>
      <w:spacing w:before="20" w:after="20"/>
    </w:pPr>
    <w:rPr>
      <w:sz w:val="18"/>
    </w:rPr>
  </w:style>
  <w:style w:type="paragraph" w:customStyle="1" w:styleId="Figure">
    <w:name w:val="Figure_#"/>
    <w:basedOn w:val="Table"/>
    <w:next w:val="FigureTitle"/>
    <w:uiPriority w:val="99"/>
    <w:rsid w:val="0036126C"/>
    <w:pPr>
      <w:spacing w:before="480"/>
    </w:pPr>
  </w:style>
  <w:style w:type="paragraph" w:customStyle="1" w:styleId="FigureTitle">
    <w:name w:val="Figure_Title"/>
    <w:basedOn w:val="TableTitle"/>
    <w:next w:val="Normal"/>
    <w:uiPriority w:val="99"/>
    <w:rsid w:val="0036126C"/>
    <w:pPr>
      <w:keepNext w:val="0"/>
      <w:spacing w:after="480"/>
    </w:pPr>
  </w:style>
  <w:style w:type="paragraph" w:customStyle="1" w:styleId="Annex">
    <w:name w:val="Annex_#"/>
    <w:basedOn w:val="Normal"/>
    <w:next w:val="AnnexRef"/>
    <w:uiPriority w:val="99"/>
    <w:rsid w:val="0036126C"/>
    <w:pPr>
      <w:keepNext/>
      <w:keepLines/>
      <w:spacing w:before="480" w:after="80"/>
      <w:jc w:val="center"/>
    </w:pPr>
    <w:rPr>
      <w:caps/>
    </w:rPr>
  </w:style>
  <w:style w:type="paragraph" w:customStyle="1" w:styleId="AnnexRef">
    <w:name w:val="Annex_Ref"/>
    <w:basedOn w:val="Normal"/>
    <w:next w:val="AnnexTitle"/>
    <w:uiPriority w:val="99"/>
    <w:rsid w:val="0036126C"/>
    <w:pPr>
      <w:keepNext/>
      <w:keepLines/>
      <w:jc w:val="center"/>
    </w:pPr>
  </w:style>
  <w:style w:type="paragraph" w:customStyle="1" w:styleId="AnnexTitle">
    <w:name w:val="Annex_Title"/>
    <w:basedOn w:val="Normal"/>
    <w:next w:val="Normal"/>
    <w:uiPriority w:val="99"/>
    <w:rsid w:val="0036126C"/>
    <w:pPr>
      <w:keepNext/>
      <w:keepLines/>
      <w:spacing w:before="240" w:after="280"/>
      <w:jc w:val="center"/>
    </w:pPr>
    <w:rPr>
      <w:b/>
    </w:rPr>
  </w:style>
  <w:style w:type="paragraph" w:customStyle="1" w:styleId="Appendix">
    <w:name w:val="Appendix_#"/>
    <w:basedOn w:val="Annex"/>
    <w:next w:val="AppendixRef"/>
    <w:uiPriority w:val="99"/>
    <w:rsid w:val="0036126C"/>
  </w:style>
  <w:style w:type="paragraph" w:customStyle="1" w:styleId="AppendixRef">
    <w:name w:val="Appendix_Ref"/>
    <w:basedOn w:val="AnnexRef"/>
    <w:next w:val="AppendixTitle"/>
    <w:uiPriority w:val="99"/>
    <w:rsid w:val="0036126C"/>
  </w:style>
  <w:style w:type="paragraph" w:customStyle="1" w:styleId="AppendixTitle">
    <w:name w:val="Appendix_Title"/>
    <w:basedOn w:val="AnnexTitle"/>
    <w:next w:val="Normal"/>
    <w:uiPriority w:val="99"/>
    <w:rsid w:val="0036126C"/>
  </w:style>
  <w:style w:type="paragraph" w:customStyle="1" w:styleId="RefTitle">
    <w:name w:val="Ref_Title"/>
    <w:basedOn w:val="Normal"/>
    <w:next w:val="RefText"/>
    <w:uiPriority w:val="99"/>
    <w:rsid w:val="0036126C"/>
    <w:pPr>
      <w:spacing w:before="480"/>
      <w:jc w:val="center"/>
    </w:pPr>
    <w:rPr>
      <w:caps/>
    </w:rPr>
  </w:style>
  <w:style w:type="paragraph" w:customStyle="1" w:styleId="RefText">
    <w:name w:val="Ref_Text"/>
    <w:basedOn w:val="Normal"/>
    <w:uiPriority w:val="99"/>
    <w:rsid w:val="0036126C"/>
    <w:pPr>
      <w:ind w:left="794" w:hanging="794"/>
    </w:pPr>
  </w:style>
  <w:style w:type="paragraph" w:customStyle="1" w:styleId="Equation">
    <w:name w:val="Equation"/>
    <w:basedOn w:val="Normal"/>
    <w:rsid w:val="00933195"/>
    <w:pPr>
      <w:tabs>
        <w:tab w:val="clear" w:pos="1191"/>
        <w:tab w:val="clear" w:pos="1588"/>
        <w:tab w:val="clear" w:pos="1985"/>
        <w:tab w:val="center" w:pos="4820"/>
        <w:tab w:val="right" w:pos="9639"/>
      </w:tabs>
    </w:pPr>
  </w:style>
  <w:style w:type="paragraph" w:customStyle="1" w:styleId="Head">
    <w:name w:val="Head"/>
    <w:basedOn w:val="Normal"/>
    <w:uiPriority w:val="99"/>
    <w:rsid w:val="0036126C"/>
    <w:pPr>
      <w:tabs>
        <w:tab w:val="left" w:pos="6663"/>
      </w:tabs>
    </w:pPr>
  </w:style>
  <w:style w:type="paragraph" w:customStyle="1" w:styleId="RecTitle">
    <w:name w:val="Rec_Title"/>
    <w:basedOn w:val="Normal"/>
    <w:next w:val="Heading1"/>
    <w:uiPriority w:val="99"/>
    <w:rsid w:val="0036126C"/>
    <w:pPr>
      <w:keepNext/>
      <w:keepLines/>
      <w:spacing w:before="240"/>
      <w:jc w:val="center"/>
    </w:pPr>
    <w:rPr>
      <w:b/>
      <w:caps/>
    </w:rPr>
  </w:style>
  <w:style w:type="paragraph" w:customStyle="1" w:styleId="Normalaftertitle">
    <w:name w:val="Normal after title"/>
    <w:basedOn w:val="Normal"/>
    <w:next w:val="Normal"/>
    <w:uiPriority w:val="99"/>
    <w:rsid w:val="0036126C"/>
    <w:pPr>
      <w:spacing w:before="320"/>
    </w:pPr>
  </w:style>
  <w:style w:type="paragraph" w:customStyle="1" w:styleId="call">
    <w:name w:val="call"/>
    <w:basedOn w:val="Normal"/>
    <w:next w:val="Normal"/>
    <w:uiPriority w:val="99"/>
    <w:rsid w:val="0036126C"/>
    <w:pPr>
      <w:keepNext/>
      <w:keepLines/>
      <w:spacing w:before="160"/>
      <w:ind w:left="794"/>
    </w:pPr>
    <w:rPr>
      <w:i/>
    </w:rPr>
  </w:style>
  <w:style w:type="paragraph" w:customStyle="1" w:styleId="Rec">
    <w:name w:val="Rec_#"/>
    <w:basedOn w:val="Normal"/>
    <w:next w:val="RecTitle"/>
    <w:uiPriority w:val="99"/>
    <w:rsid w:val="0036126C"/>
    <w:pPr>
      <w:keepNext/>
      <w:keepLines/>
      <w:spacing w:before="480"/>
      <w:jc w:val="center"/>
    </w:pPr>
    <w:rPr>
      <w:caps/>
    </w:rPr>
  </w:style>
  <w:style w:type="paragraph" w:customStyle="1" w:styleId="toc0">
    <w:name w:val="toc 0"/>
    <w:basedOn w:val="Normal"/>
    <w:next w:val="TOC1"/>
    <w:rsid w:val="00933195"/>
    <w:pPr>
      <w:tabs>
        <w:tab w:val="clear" w:pos="794"/>
        <w:tab w:val="clear" w:pos="1191"/>
        <w:tab w:val="clear" w:pos="1588"/>
        <w:tab w:val="clear" w:pos="1985"/>
        <w:tab w:val="right" w:pos="9639"/>
      </w:tabs>
    </w:pPr>
    <w:rPr>
      <w:b/>
    </w:rPr>
  </w:style>
  <w:style w:type="paragraph" w:styleId="List">
    <w:name w:val="List"/>
    <w:basedOn w:val="Normal"/>
    <w:uiPriority w:val="99"/>
    <w:rsid w:val="0036126C"/>
    <w:pPr>
      <w:tabs>
        <w:tab w:val="left" w:pos="1701"/>
        <w:tab w:val="left" w:pos="2127"/>
      </w:tabs>
      <w:ind w:left="2127" w:hanging="2127"/>
    </w:pPr>
  </w:style>
  <w:style w:type="paragraph" w:customStyle="1" w:styleId="Infodoc">
    <w:name w:val="Infodoc"/>
    <w:basedOn w:val="Normal"/>
    <w:uiPriority w:val="99"/>
    <w:rsid w:val="0036126C"/>
    <w:pPr>
      <w:tabs>
        <w:tab w:val="left" w:pos="1418"/>
      </w:tabs>
      <w:ind w:left="1418" w:hanging="1418"/>
    </w:pPr>
  </w:style>
  <w:style w:type="paragraph" w:customStyle="1" w:styleId="Part">
    <w:name w:val="Part"/>
    <w:basedOn w:val="Normal"/>
    <w:uiPriority w:val="99"/>
    <w:rsid w:val="0036126C"/>
    <w:pPr>
      <w:tabs>
        <w:tab w:val="left" w:pos="1276"/>
        <w:tab w:val="left" w:pos="1701"/>
      </w:tabs>
      <w:spacing w:before="200"/>
      <w:ind w:left="1701" w:hanging="1701"/>
    </w:pPr>
    <w:rPr>
      <w:caps/>
    </w:rPr>
  </w:style>
  <w:style w:type="paragraph" w:customStyle="1" w:styleId="Address">
    <w:name w:val="Address"/>
    <w:basedOn w:val="Normal"/>
    <w:uiPriority w:val="99"/>
    <w:rsid w:val="0036126C"/>
    <w:pPr>
      <w:tabs>
        <w:tab w:val="left" w:pos="4820"/>
        <w:tab w:val="left" w:pos="5529"/>
      </w:tabs>
      <w:ind w:left="794"/>
    </w:pPr>
  </w:style>
  <w:style w:type="paragraph" w:customStyle="1" w:styleId="headingb">
    <w:name w:val="heading_b"/>
    <w:basedOn w:val="Heading3"/>
    <w:next w:val="Normal"/>
    <w:uiPriority w:val="99"/>
    <w:rsid w:val="0036126C"/>
    <w:pPr>
      <w:ind w:left="0" w:firstLine="0"/>
      <w:outlineLvl w:val="9"/>
    </w:pPr>
  </w:style>
  <w:style w:type="paragraph" w:customStyle="1" w:styleId="Keywords">
    <w:name w:val="Keywords"/>
    <w:basedOn w:val="Normal"/>
    <w:uiPriority w:val="99"/>
    <w:rsid w:val="0036126C"/>
    <w:pPr>
      <w:ind w:left="794" w:hanging="794"/>
    </w:pPr>
  </w:style>
  <w:style w:type="paragraph" w:customStyle="1" w:styleId="ASN1">
    <w:name w:val="ASN.1"/>
    <w:rsid w:val="0093319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EquationLegend">
    <w:name w:val="Equation_Legend"/>
    <w:basedOn w:val="Normal"/>
    <w:uiPriority w:val="99"/>
    <w:rsid w:val="0036126C"/>
    <w:pPr>
      <w:tabs>
        <w:tab w:val="right" w:pos="1531"/>
        <w:tab w:val="left" w:pos="1701"/>
      </w:tabs>
      <w:spacing w:before="80"/>
      <w:ind w:left="1701" w:hanging="1701"/>
    </w:pPr>
  </w:style>
  <w:style w:type="paragraph" w:styleId="Signature">
    <w:name w:val="Signature"/>
    <w:basedOn w:val="Normal"/>
    <w:link w:val="SignatureChar"/>
    <w:uiPriority w:val="99"/>
    <w:rsid w:val="00D44BA5"/>
    <w:pPr>
      <w:spacing w:before="480"/>
      <w:ind w:left="4961"/>
    </w:pPr>
  </w:style>
  <w:style w:type="paragraph" w:customStyle="1" w:styleId="meeting">
    <w:name w:val="meeting"/>
    <w:basedOn w:val="Head"/>
    <w:next w:val="Head"/>
    <w:uiPriority w:val="99"/>
    <w:rsid w:val="0036126C"/>
    <w:pPr>
      <w:tabs>
        <w:tab w:val="left" w:pos="7371"/>
      </w:tabs>
      <w:spacing w:after="560"/>
    </w:pPr>
  </w:style>
  <w:style w:type="paragraph" w:customStyle="1" w:styleId="BodyText">
    <w:name w:val="BodyText"/>
    <w:basedOn w:val="Normal"/>
    <w:uiPriority w:val="99"/>
    <w:rsid w:val="00D44BA5"/>
    <w:pPr>
      <w:spacing w:before="240"/>
    </w:pPr>
  </w:style>
  <w:style w:type="paragraph" w:customStyle="1" w:styleId="ITUadres">
    <w:name w:val="ITU_adres"/>
    <w:basedOn w:val="Normal"/>
    <w:uiPriority w:val="99"/>
    <w:rsid w:val="00D44BA5"/>
    <w:pPr>
      <w:tabs>
        <w:tab w:val="left" w:pos="737"/>
        <w:tab w:val="left" w:pos="1134"/>
      </w:tabs>
    </w:pPr>
    <w:rPr>
      <w:sz w:val="18"/>
    </w:rPr>
  </w:style>
  <w:style w:type="paragraph" w:customStyle="1" w:styleId="ITUheader">
    <w:name w:val="ITU_header"/>
    <w:basedOn w:val="Normal"/>
    <w:uiPriority w:val="99"/>
    <w:rsid w:val="00D44BA5"/>
    <w:pPr>
      <w:tabs>
        <w:tab w:val="left" w:pos="737"/>
        <w:tab w:val="left" w:pos="1134"/>
      </w:tabs>
      <w:spacing w:before="397"/>
    </w:pPr>
    <w:rPr>
      <w:b/>
      <w:sz w:val="30"/>
    </w:rPr>
  </w:style>
  <w:style w:type="paragraph" w:customStyle="1" w:styleId="Body">
    <w:name w:val="Body"/>
    <w:basedOn w:val="Normal"/>
    <w:uiPriority w:val="99"/>
    <w:rsid w:val="00D44BA5"/>
    <w:pPr>
      <w:tabs>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left" w:pos="737"/>
        <w:tab w:val="left" w:pos="1134"/>
      </w:tabs>
      <w:spacing w:before="170"/>
      <w:ind w:left="-1134"/>
    </w:pPr>
    <w:rPr>
      <w:b/>
      <w:sz w:val="20"/>
    </w:rPr>
  </w:style>
  <w:style w:type="paragraph" w:customStyle="1" w:styleId="ITUref">
    <w:name w:val="ITU_ref"/>
    <w:basedOn w:val="Normal"/>
    <w:uiPriority w:val="99"/>
    <w:rsid w:val="00D44BA5"/>
    <w:pPr>
      <w:tabs>
        <w:tab w:val="left" w:pos="737"/>
        <w:tab w:val="left" w:pos="1134"/>
        <w:tab w:val="left" w:pos="5529"/>
      </w:tabs>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left" w:pos="737"/>
        <w:tab w:val="left" w:pos="1134"/>
      </w:tabs>
      <w:spacing w:after="851"/>
    </w:pPr>
    <w:rPr>
      <w:b/>
    </w:rPr>
  </w:style>
  <w:style w:type="paragraph" w:customStyle="1" w:styleId="duties">
    <w:name w:val="duties"/>
    <w:basedOn w:val="Normal"/>
    <w:uiPriority w:val="99"/>
    <w:rsid w:val="00D44BA5"/>
    <w:pPr>
      <w:tabs>
        <w:tab w:val="left" w:pos="737"/>
        <w:tab w:val="left" w:pos="1134"/>
      </w:tabs>
      <w:spacing w:line="199" w:lineRule="exact"/>
    </w:pPr>
    <w:rPr>
      <w:b/>
      <w:sz w:val="8"/>
    </w:rPr>
  </w:style>
  <w:style w:type="paragraph" w:customStyle="1" w:styleId="ITUintr">
    <w:name w:val="ITU_intr"/>
    <w:basedOn w:val="Normal"/>
    <w:next w:val="Normal"/>
    <w:uiPriority w:val="99"/>
    <w:rsid w:val="0036126C"/>
    <w:pPr>
      <w:tabs>
        <w:tab w:val="left" w:pos="737"/>
        <w:tab w:val="left" w:pos="1134"/>
      </w:tabs>
      <w:spacing w:before="567" w:after="57"/>
    </w:pPr>
    <w:rPr>
      <w:sz w:val="20"/>
    </w:rPr>
  </w:style>
  <w:style w:type="paragraph" w:customStyle="1" w:styleId="LetterEnd">
    <w:name w:val="Letter_End"/>
    <w:basedOn w:val="Normal"/>
    <w:uiPriority w:val="99"/>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2268"/>
      </w:tabs>
      <w:ind w:firstLine="1304"/>
    </w:pPr>
  </w:style>
  <w:style w:type="paragraph" w:customStyle="1" w:styleId="Tiret">
    <w:name w:val="Tiret"/>
    <w:basedOn w:val="Normal"/>
    <w:uiPriority w:val="99"/>
    <w:rsid w:val="00D44BA5"/>
    <w:pPr>
      <w:ind w:left="-680"/>
    </w:pPr>
  </w:style>
  <w:style w:type="paragraph" w:customStyle="1" w:styleId="NormFoot">
    <w:name w:val="Norm_Foot"/>
    <w:basedOn w:val="Normal"/>
    <w:uiPriority w:val="99"/>
    <w:rsid w:val="00D44BA5"/>
    <w:pPr>
      <w:tabs>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left" w:pos="1361"/>
        <w:tab w:val="left" w:pos="1758"/>
        <w:tab w:val="left" w:pos="2155"/>
        <w:tab w:val="left" w:pos="2552"/>
      </w:tabs>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36126C"/>
    <w:pPr>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uiPriority w:val="99"/>
    <w:rsid w:val="0036126C"/>
    <w:pPr>
      <w:tabs>
        <w:tab w:val="left" w:pos="1843"/>
        <w:tab w:val="left" w:pos="2268"/>
      </w:tabs>
      <w:ind w:left="2268" w:hanging="2268"/>
    </w:pPr>
    <w:rPr>
      <w:b/>
    </w:rPr>
  </w:style>
  <w:style w:type="paragraph" w:customStyle="1" w:styleId="Note">
    <w:name w:val="Note"/>
    <w:basedOn w:val="Normal"/>
    <w:rsid w:val="00933195"/>
    <w:pPr>
      <w:spacing w:before="80"/>
    </w:pPr>
  </w:style>
  <w:style w:type="paragraph" w:customStyle="1" w:styleId="FirstFooter">
    <w:name w:val="FirstFooter"/>
    <w:basedOn w:val="Footer"/>
    <w:rsid w:val="0093319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uiPriority w:val="99"/>
    <w:semiHidden/>
    <w:rsid w:val="0036126C"/>
  </w:style>
  <w:style w:type="paragraph" w:styleId="BodyText0">
    <w:name w:val="Body Text"/>
    <w:basedOn w:val="Normal"/>
    <w:link w:val="BodyTextChar"/>
    <w:uiPriority w:val="99"/>
    <w:rsid w:val="0036126C"/>
    <w:pPr>
      <w:spacing w:after="120"/>
    </w:pPr>
  </w:style>
  <w:style w:type="character" w:styleId="PageNumber">
    <w:name w:val="page number"/>
    <w:basedOn w:val="DefaultParagraphFont"/>
    <w:rsid w:val="00933195"/>
  </w:style>
  <w:style w:type="paragraph" w:customStyle="1" w:styleId="AnnexNo">
    <w:name w:val="Annex_No"/>
    <w:basedOn w:val="Normal"/>
    <w:next w:val="Normal"/>
    <w:uiPriority w:val="99"/>
    <w:rsid w:val="00D44BA5"/>
    <w:pPr>
      <w:keepNext/>
      <w:keepLines/>
      <w:spacing w:before="480" w:after="80"/>
      <w:jc w:val="center"/>
    </w:pPr>
    <w:rPr>
      <w:caps/>
      <w:sz w:val="28"/>
    </w:rPr>
  </w:style>
  <w:style w:type="character" w:styleId="FollowedHyperlink">
    <w:name w:val="FollowedHyperlink"/>
    <w:basedOn w:val="DefaultParagraphFont"/>
    <w:uiPriority w:val="99"/>
    <w:rsid w:val="0036126C"/>
    <w:rPr>
      <w:color w:val="800080" w:themeColor="followedHyperlink"/>
      <w:u w:val="single"/>
    </w:rPr>
  </w:style>
  <w:style w:type="paragraph" w:customStyle="1" w:styleId="pnew">
    <w:name w:val="pnew"/>
    <w:basedOn w:val="Normal"/>
    <w:uiPriority w:val="99"/>
    <w:rsid w:val="00542259"/>
    <w:pPr>
      <w:spacing w:before="100" w:beforeAutospacing="1" w:after="100" w:afterAutospacing="1"/>
    </w:pPr>
    <w:rPr>
      <w:rFonts w:eastAsia="SimSun"/>
      <w:color w:val="000000"/>
      <w:szCs w:val="24"/>
      <w:lang w:val="en-US"/>
    </w:rPr>
  </w:style>
  <w:style w:type="paragraph" w:styleId="NormalWeb">
    <w:name w:val="Normal (Web)"/>
    <w:basedOn w:val="Normal"/>
    <w:uiPriority w:val="99"/>
    <w:rsid w:val="00686E0F"/>
    <w:pPr>
      <w:spacing w:before="100" w:after="100" w:line="240" w:lineRule="atLeast"/>
    </w:pPr>
    <w:rPr>
      <w:rFonts w:ascii="Verdana" w:eastAsia="SimSun" w:hAnsi="Verdana"/>
      <w:sz w:val="18"/>
      <w:szCs w:val="18"/>
      <w:lang w:val="en-US"/>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18"/>
      <w:lang w:val="fr-FR" w:eastAsia="en-US"/>
    </w:rPr>
  </w:style>
  <w:style w:type="paragraph" w:customStyle="1" w:styleId="itu">
    <w:name w:val="itu"/>
    <w:basedOn w:val="Normal"/>
    <w:rsid w:val="0036126C"/>
    <w:pPr>
      <w:tabs>
        <w:tab w:val="left" w:pos="709"/>
        <w:tab w:val="left" w:pos="1134"/>
      </w:tabs>
    </w:pPr>
    <w:rPr>
      <w:rFonts w:ascii="Futura Lt BT" w:hAnsi="Futura Lt BT"/>
      <w:sz w:val="18"/>
      <w:lang w:val="en-GB"/>
    </w:rPr>
  </w:style>
  <w:style w:type="character" w:customStyle="1" w:styleId="FooterChar">
    <w:name w:val="Footer Char"/>
    <w:link w:val="Footer"/>
    <w:uiPriority w:val="99"/>
    <w:rsid w:val="0036126C"/>
    <w:rPr>
      <w:rFonts w:ascii="Times New Roman" w:hAnsi="Times New Roman"/>
      <w:caps/>
      <w:noProof/>
      <w:sz w:val="16"/>
      <w:lang w:val="fr-FR" w:eastAsia="en-US"/>
    </w:rPr>
  </w:style>
  <w:style w:type="paragraph" w:customStyle="1" w:styleId="Reasons">
    <w:name w:val="Reasons"/>
    <w:basedOn w:val="Normal"/>
    <w:qFormat/>
    <w:rsid w:val="00526114"/>
    <w:rPr>
      <w:lang w:val="en-US"/>
    </w:rPr>
  </w:style>
  <w:style w:type="paragraph" w:styleId="ListParagraph">
    <w:name w:val="List Paragraph"/>
    <w:basedOn w:val="Normal"/>
    <w:uiPriority w:val="34"/>
    <w:qFormat/>
    <w:rsid w:val="000A29D9"/>
    <w:pPr>
      <w:ind w:left="720"/>
      <w:contextualSpacing/>
    </w:pPr>
    <w:rPr>
      <w:lang w:val="en-GB"/>
    </w:rPr>
  </w:style>
  <w:style w:type="paragraph" w:styleId="PlainText">
    <w:name w:val="Plain Text"/>
    <w:basedOn w:val="Normal"/>
    <w:link w:val="PlainTextChar"/>
    <w:uiPriority w:val="99"/>
    <w:unhideWhenUsed/>
    <w:rsid w:val="000A29D9"/>
    <w:rPr>
      <w:sz w:val="21"/>
      <w:szCs w:val="21"/>
      <w:lang w:val="en-US"/>
    </w:rPr>
  </w:style>
  <w:style w:type="character" w:customStyle="1" w:styleId="PlainTextChar">
    <w:name w:val="Plain Text Char"/>
    <w:basedOn w:val="DefaultParagraphFont"/>
    <w:link w:val="PlainText"/>
    <w:uiPriority w:val="99"/>
    <w:rsid w:val="000A29D9"/>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0A29D9"/>
    <w:rPr>
      <w:rFonts w:ascii="Times New Roman" w:hAnsi="Times New Roman"/>
      <w:b/>
      <w:sz w:val="24"/>
      <w:lang w:val="fr-FR" w:eastAsia="en-US"/>
    </w:rPr>
  </w:style>
  <w:style w:type="character" w:styleId="CommentReference">
    <w:name w:val="annotation reference"/>
    <w:basedOn w:val="DefaultParagraphFont"/>
    <w:rsid w:val="00933195"/>
    <w:rPr>
      <w:sz w:val="16"/>
      <w:szCs w:val="16"/>
    </w:rPr>
  </w:style>
  <w:style w:type="paragraph" w:styleId="CommentText">
    <w:name w:val="annotation text"/>
    <w:basedOn w:val="Normal"/>
    <w:link w:val="CommentTextChar"/>
    <w:rsid w:val="00933195"/>
    <w:rPr>
      <w:sz w:val="20"/>
    </w:rPr>
  </w:style>
  <w:style w:type="character" w:customStyle="1" w:styleId="CommentTextChar">
    <w:name w:val="Comment Text Char"/>
    <w:basedOn w:val="DefaultParagraphFont"/>
    <w:link w:val="CommentText"/>
    <w:rsid w:val="000A29D9"/>
    <w:rPr>
      <w:rFonts w:ascii="Times New Roman" w:hAnsi="Times New Roman"/>
      <w:lang w:val="fr-FR" w:eastAsia="en-US"/>
    </w:rPr>
  </w:style>
  <w:style w:type="paragraph" w:styleId="CommentSubject">
    <w:name w:val="annotation subject"/>
    <w:basedOn w:val="CommentText"/>
    <w:next w:val="CommentText"/>
    <w:link w:val="CommentSubjectChar"/>
    <w:rsid w:val="000A29D9"/>
    <w:rPr>
      <w:b/>
      <w:bCs/>
    </w:rPr>
  </w:style>
  <w:style w:type="character" w:customStyle="1" w:styleId="CommentSubjectChar">
    <w:name w:val="Comment Subject Char"/>
    <w:basedOn w:val="CommentTextChar"/>
    <w:link w:val="CommentSubject"/>
    <w:rsid w:val="000A29D9"/>
    <w:rPr>
      <w:rFonts w:ascii="Times New Roman" w:hAnsi="Times New Roman"/>
      <w:b/>
      <w:bCs/>
      <w:lang w:val="en-GB" w:eastAsia="en-US"/>
    </w:rPr>
  </w:style>
  <w:style w:type="paragraph" w:styleId="Revision">
    <w:name w:val="Revision"/>
    <w:hidden/>
    <w:uiPriority w:val="99"/>
    <w:semiHidden/>
    <w:rsid w:val="000A29D9"/>
    <w:rPr>
      <w:rFonts w:ascii="Times New Roman" w:hAnsi="Times New Roman"/>
      <w:sz w:val="24"/>
      <w:lang w:val="en-GB" w:eastAsia="en-US"/>
    </w:rPr>
  </w:style>
  <w:style w:type="character" w:customStyle="1" w:styleId="enumlev1Char">
    <w:name w:val="enumlev1 Char"/>
    <w:basedOn w:val="DefaultParagraphFont"/>
    <w:link w:val="enumlev1"/>
    <w:locked/>
    <w:rsid w:val="000A29D9"/>
    <w:rPr>
      <w:rFonts w:ascii="Times New Roman" w:hAnsi="Times New Roman"/>
      <w:sz w:val="24"/>
      <w:lang w:val="fr-FR" w:eastAsia="en-US"/>
    </w:rPr>
  </w:style>
  <w:style w:type="character" w:customStyle="1" w:styleId="Heading2Char">
    <w:name w:val="Heading 2 Char"/>
    <w:basedOn w:val="DefaultParagraphFont"/>
    <w:link w:val="Heading2"/>
    <w:rsid w:val="000A29D9"/>
    <w:rPr>
      <w:rFonts w:ascii="Times New Roman" w:hAnsi="Times New Roman"/>
      <w:b/>
      <w:sz w:val="24"/>
      <w:lang w:val="fr-FR" w:eastAsia="en-US"/>
    </w:rPr>
  </w:style>
  <w:style w:type="character" w:customStyle="1" w:styleId="Heading3Char">
    <w:name w:val="Heading 3 Char"/>
    <w:basedOn w:val="DefaultParagraphFont"/>
    <w:link w:val="Heading3"/>
    <w:rsid w:val="000A29D9"/>
    <w:rPr>
      <w:rFonts w:ascii="Times New Roman" w:hAnsi="Times New Roman"/>
      <w:b/>
      <w:sz w:val="24"/>
      <w:lang w:val="fr-FR" w:eastAsia="en-US"/>
    </w:rPr>
  </w:style>
  <w:style w:type="character" w:customStyle="1" w:styleId="Heading4Char">
    <w:name w:val="Heading 4 Char"/>
    <w:basedOn w:val="DefaultParagraphFont"/>
    <w:link w:val="Heading4"/>
    <w:rsid w:val="000A29D9"/>
    <w:rPr>
      <w:rFonts w:ascii="Times New Roman" w:hAnsi="Times New Roman"/>
      <w:b/>
      <w:sz w:val="24"/>
      <w:lang w:val="fr-FR" w:eastAsia="en-US"/>
    </w:rPr>
  </w:style>
  <w:style w:type="character" w:customStyle="1" w:styleId="Heading5Char">
    <w:name w:val="Heading 5 Char"/>
    <w:basedOn w:val="DefaultParagraphFont"/>
    <w:link w:val="Heading5"/>
    <w:rsid w:val="000A29D9"/>
    <w:rPr>
      <w:rFonts w:ascii="Times New Roman" w:hAnsi="Times New Roman"/>
      <w:b/>
      <w:sz w:val="24"/>
      <w:lang w:val="fr-FR" w:eastAsia="en-US"/>
    </w:rPr>
  </w:style>
  <w:style w:type="character" w:customStyle="1" w:styleId="Heading6Char">
    <w:name w:val="Heading 6 Char"/>
    <w:basedOn w:val="DefaultParagraphFont"/>
    <w:link w:val="Heading6"/>
    <w:rsid w:val="000A29D9"/>
    <w:rPr>
      <w:rFonts w:ascii="Times New Roman" w:hAnsi="Times New Roman"/>
      <w:b/>
      <w:sz w:val="24"/>
      <w:lang w:val="fr-FR" w:eastAsia="en-US"/>
    </w:rPr>
  </w:style>
  <w:style w:type="character" w:customStyle="1" w:styleId="Heading7Char">
    <w:name w:val="Heading 7 Char"/>
    <w:basedOn w:val="DefaultParagraphFont"/>
    <w:link w:val="Heading7"/>
    <w:rsid w:val="000A29D9"/>
    <w:rPr>
      <w:rFonts w:ascii="Times New Roman" w:hAnsi="Times New Roman"/>
      <w:b/>
      <w:sz w:val="24"/>
      <w:lang w:val="fr-FR" w:eastAsia="en-US"/>
    </w:rPr>
  </w:style>
  <w:style w:type="character" w:customStyle="1" w:styleId="Heading8Char">
    <w:name w:val="Heading 8 Char"/>
    <w:basedOn w:val="DefaultParagraphFont"/>
    <w:link w:val="Heading8"/>
    <w:rsid w:val="000A29D9"/>
    <w:rPr>
      <w:rFonts w:ascii="Times New Roman" w:hAnsi="Times New Roman"/>
      <w:b/>
      <w:sz w:val="24"/>
      <w:lang w:val="fr-FR" w:eastAsia="en-US"/>
    </w:rPr>
  </w:style>
  <w:style w:type="character" w:customStyle="1" w:styleId="Heading9Char">
    <w:name w:val="Heading 9 Char"/>
    <w:basedOn w:val="DefaultParagraphFont"/>
    <w:link w:val="Heading9"/>
    <w:rsid w:val="000A29D9"/>
    <w:rPr>
      <w:rFonts w:ascii="Times New Roman" w:hAnsi="Times New Roman"/>
      <w:b/>
      <w:sz w:val="24"/>
      <w:lang w:val="fr-FR" w:eastAsia="en-US"/>
    </w:rPr>
  </w:style>
  <w:style w:type="paragraph" w:styleId="Caption">
    <w:name w:val="caption"/>
    <w:basedOn w:val="Normal"/>
    <w:next w:val="Normal"/>
    <w:qFormat/>
    <w:rsid w:val="000A29D9"/>
    <w:pPr>
      <w:widowControl w:val="0"/>
      <w:spacing w:after="60"/>
      <w:jc w:val="center"/>
    </w:pPr>
    <w:rPr>
      <w:rFonts w:eastAsia="BatangChe"/>
      <w:sz w:val="20"/>
      <w:lang w:val="en-US" w:eastAsia="ko-KR"/>
    </w:rPr>
  </w:style>
  <w:style w:type="paragraph" w:styleId="Title">
    <w:name w:val="Title"/>
    <w:basedOn w:val="Normal"/>
    <w:next w:val="Normal"/>
    <w:link w:val="TitleChar"/>
    <w:qFormat/>
    <w:rsid w:val="000A29D9"/>
    <w:pPr>
      <w:spacing w:before="840" w:after="480"/>
      <w:jc w:val="center"/>
    </w:pPr>
    <w:rPr>
      <w:rFonts w:eastAsia="Batang"/>
      <w:b/>
      <w:lang w:val="en-GB"/>
    </w:rPr>
  </w:style>
  <w:style w:type="character" w:customStyle="1" w:styleId="TitleChar">
    <w:name w:val="Title Char"/>
    <w:basedOn w:val="DefaultParagraphFont"/>
    <w:link w:val="Title"/>
    <w:rsid w:val="000A29D9"/>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0A29D9"/>
    <w:rPr>
      <w:rFonts w:ascii="Tahoma" w:hAnsi="Tahoma" w:cs="Tahoma"/>
      <w:sz w:val="16"/>
      <w:szCs w:val="16"/>
      <w:lang w:val="fr-FR" w:eastAsia="en-US"/>
    </w:rPr>
  </w:style>
  <w:style w:type="character" w:customStyle="1" w:styleId="FootnoteTextChar">
    <w:name w:val="Footnote Text Char"/>
    <w:basedOn w:val="DefaultParagraphFont"/>
    <w:link w:val="FootnoteText"/>
    <w:rsid w:val="000A29D9"/>
    <w:rPr>
      <w:rFonts w:ascii="Times New Roman" w:hAnsi="Times New Roman"/>
      <w:sz w:val="24"/>
      <w:lang w:val="fr-FR" w:eastAsia="en-US"/>
    </w:rPr>
  </w:style>
  <w:style w:type="character" w:customStyle="1" w:styleId="SignatureChar">
    <w:name w:val="Signature Char"/>
    <w:basedOn w:val="DefaultParagraphFont"/>
    <w:link w:val="Signature"/>
    <w:uiPriority w:val="99"/>
    <w:rsid w:val="000A29D9"/>
    <w:rPr>
      <w:rFonts w:ascii="Times New Roman" w:hAnsi="Times New Roman"/>
      <w:sz w:val="24"/>
      <w:lang w:val="fr-FR" w:eastAsia="en-US"/>
    </w:rPr>
  </w:style>
  <w:style w:type="character" w:customStyle="1" w:styleId="BodyTextChar">
    <w:name w:val="Body Text Char"/>
    <w:basedOn w:val="DefaultParagraphFont"/>
    <w:link w:val="BodyText0"/>
    <w:uiPriority w:val="99"/>
    <w:rsid w:val="000A29D9"/>
    <w:rPr>
      <w:rFonts w:ascii="Times New Roman" w:hAnsi="Times New Roman"/>
      <w:sz w:val="24"/>
      <w:lang w:val="fr-FR" w:eastAsia="en-US"/>
    </w:rPr>
  </w:style>
  <w:style w:type="paragraph" w:customStyle="1" w:styleId="AnnexNotitle">
    <w:name w:val="Annex_No &amp; title"/>
    <w:basedOn w:val="Normal"/>
    <w:next w:val="Normalaftertitle0"/>
    <w:rsid w:val="00933195"/>
    <w:pPr>
      <w:keepNext/>
      <w:keepLines/>
      <w:spacing w:before="480"/>
      <w:jc w:val="center"/>
    </w:pPr>
    <w:rPr>
      <w:b/>
      <w:sz w:val="28"/>
    </w:rPr>
  </w:style>
  <w:style w:type="paragraph" w:customStyle="1" w:styleId="AppendixNotitle">
    <w:name w:val="Appendix_No &amp; title"/>
    <w:basedOn w:val="AnnexNotitle"/>
    <w:next w:val="Normalaftertitle0"/>
    <w:rsid w:val="00933195"/>
  </w:style>
  <w:style w:type="paragraph" w:customStyle="1" w:styleId="Artheading">
    <w:name w:val="Art_heading"/>
    <w:basedOn w:val="Normal"/>
    <w:next w:val="Normalaftertitle0"/>
    <w:rsid w:val="00933195"/>
    <w:pPr>
      <w:spacing w:before="480"/>
      <w:jc w:val="center"/>
    </w:pPr>
    <w:rPr>
      <w:b/>
      <w:sz w:val="28"/>
    </w:rPr>
  </w:style>
  <w:style w:type="paragraph" w:customStyle="1" w:styleId="ArtNo">
    <w:name w:val="Art_No"/>
    <w:basedOn w:val="Normal"/>
    <w:next w:val="Arttitle"/>
    <w:rsid w:val="00933195"/>
    <w:pPr>
      <w:keepNext/>
      <w:keepLines/>
      <w:spacing w:before="480"/>
      <w:jc w:val="center"/>
    </w:pPr>
    <w:rPr>
      <w:caps/>
      <w:sz w:val="28"/>
    </w:rPr>
  </w:style>
  <w:style w:type="paragraph" w:customStyle="1" w:styleId="Arttitle">
    <w:name w:val="Art_title"/>
    <w:basedOn w:val="Normal"/>
    <w:next w:val="Normalaftertitle0"/>
    <w:rsid w:val="00933195"/>
    <w:pPr>
      <w:keepNext/>
      <w:keepLines/>
      <w:spacing w:before="240"/>
      <w:jc w:val="center"/>
    </w:pPr>
    <w:rPr>
      <w:b/>
      <w:sz w:val="28"/>
    </w:rPr>
  </w:style>
  <w:style w:type="paragraph" w:customStyle="1" w:styleId="Call0">
    <w:name w:val="Call"/>
    <w:basedOn w:val="Normal"/>
    <w:next w:val="Normal"/>
    <w:rsid w:val="00933195"/>
    <w:pPr>
      <w:keepNext/>
      <w:keepLines/>
      <w:spacing w:before="160"/>
      <w:ind w:left="794"/>
    </w:pPr>
    <w:rPr>
      <w:i/>
    </w:rPr>
  </w:style>
  <w:style w:type="paragraph" w:customStyle="1" w:styleId="ChapNo">
    <w:name w:val="Chap_No"/>
    <w:basedOn w:val="Normal"/>
    <w:next w:val="Chaptitle"/>
    <w:rsid w:val="00933195"/>
    <w:pPr>
      <w:keepNext/>
      <w:keepLines/>
      <w:spacing w:before="480"/>
      <w:jc w:val="center"/>
    </w:pPr>
    <w:rPr>
      <w:b/>
      <w:caps/>
      <w:sz w:val="28"/>
    </w:rPr>
  </w:style>
  <w:style w:type="paragraph" w:customStyle="1" w:styleId="Chaptitle">
    <w:name w:val="Chap_title"/>
    <w:basedOn w:val="Normal"/>
    <w:next w:val="Normalaftertitle0"/>
    <w:rsid w:val="00933195"/>
    <w:pPr>
      <w:keepNext/>
      <w:keepLines/>
      <w:spacing w:before="240"/>
      <w:jc w:val="center"/>
    </w:pPr>
    <w:rPr>
      <w:b/>
      <w:sz w:val="28"/>
    </w:rPr>
  </w:style>
  <w:style w:type="paragraph" w:customStyle="1" w:styleId="Equationlegend0">
    <w:name w:val="Equation_legend"/>
    <w:basedOn w:val="Normal"/>
    <w:rsid w:val="00933195"/>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933195"/>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933195"/>
    <w:pPr>
      <w:keepNext/>
      <w:keepLines/>
      <w:spacing w:before="240" w:after="120"/>
      <w:jc w:val="center"/>
    </w:pPr>
  </w:style>
  <w:style w:type="paragraph" w:customStyle="1" w:styleId="FigureNotitle">
    <w:name w:val="Figure_No &amp; title"/>
    <w:basedOn w:val="Normal"/>
    <w:next w:val="Normalaftertitle0"/>
    <w:rsid w:val="00933195"/>
    <w:pPr>
      <w:keepLines/>
      <w:spacing w:before="240" w:after="120"/>
      <w:jc w:val="center"/>
    </w:pPr>
    <w:rPr>
      <w:b/>
    </w:rPr>
  </w:style>
  <w:style w:type="paragraph" w:customStyle="1" w:styleId="TableNotitle">
    <w:name w:val="Table_No &amp; title"/>
    <w:basedOn w:val="Normal"/>
    <w:next w:val="Tablehead0"/>
    <w:rsid w:val="00933195"/>
    <w:pPr>
      <w:keepNext/>
      <w:keepLines/>
      <w:spacing w:before="360" w:after="120"/>
      <w:jc w:val="center"/>
    </w:pPr>
    <w:rPr>
      <w:b/>
    </w:rPr>
  </w:style>
  <w:style w:type="paragraph" w:customStyle="1" w:styleId="Tablehead0">
    <w:name w:val="Table_head"/>
    <w:basedOn w:val="Normal"/>
    <w:next w:val="Tabletext0"/>
    <w:rsid w:val="009331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9331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933195"/>
    <w:pPr>
      <w:keepLines/>
      <w:spacing w:before="240" w:after="120"/>
      <w:jc w:val="center"/>
    </w:pPr>
  </w:style>
  <w:style w:type="paragraph" w:customStyle="1" w:styleId="Headingb0">
    <w:name w:val="Heading_b"/>
    <w:basedOn w:val="Normal"/>
    <w:next w:val="Normal"/>
    <w:rsid w:val="00933195"/>
    <w:pPr>
      <w:keepNext/>
      <w:spacing w:before="160"/>
    </w:pPr>
    <w:rPr>
      <w:b/>
    </w:rPr>
  </w:style>
  <w:style w:type="paragraph" w:customStyle="1" w:styleId="Headingi0">
    <w:name w:val="Heading_i"/>
    <w:basedOn w:val="Normal"/>
    <w:next w:val="Normal"/>
    <w:rsid w:val="00933195"/>
    <w:pPr>
      <w:keepNext/>
      <w:spacing w:before="160"/>
    </w:pPr>
    <w:rPr>
      <w:i/>
    </w:rPr>
  </w:style>
  <w:style w:type="paragraph" w:customStyle="1" w:styleId="PartNo">
    <w:name w:val="Part_No"/>
    <w:basedOn w:val="Normal"/>
    <w:next w:val="Partref"/>
    <w:rsid w:val="00933195"/>
    <w:pPr>
      <w:keepNext/>
      <w:keepLines/>
      <w:spacing w:before="480" w:after="80"/>
      <w:jc w:val="center"/>
    </w:pPr>
    <w:rPr>
      <w:caps/>
      <w:sz w:val="28"/>
    </w:rPr>
  </w:style>
  <w:style w:type="paragraph" w:customStyle="1" w:styleId="Partref">
    <w:name w:val="Part_ref"/>
    <w:basedOn w:val="Normal"/>
    <w:next w:val="Parttitle"/>
    <w:rsid w:val="00933195"/>
    <w:pPr>
      <w:keepNext/>
      <w:keepLines/>
      <w:spacing w:before="280"/>
      <w:jc w:val="center"/>
    </w:pPr>
  </w:style>
  <w:style w:type="paragraph" w:customStyle="1" w:styleId="Parttitle">
    <w:name w:val="Part_title"/>
    <w:basedOn w:val="Normal"/>
    <w:next w:val="Normalaftertitle0"/>
    <w:rsid w:val="00933195"/>
    <w:pPr>
      <w:keepNext/>
      <w:keepLines/>
      <w:spacing w:before="240" w:after="280"/>
      <w:jc w:val="center"/>
    </w:pPr>
    <w:rPr>
      <w:b/>
      <w:sz w:val="28"/>
    </w:rPr>
  </w:style>
  <w:style w:type="paragraph" w:customStyle="1" w:styleId="Normalaftertitle0">
    <w:name w:val="Normal_after_title"/>
    <w:basedOn w:val="Normal"/>
    <w:next w:val="Normal"/>
    <w:rsid w:val="00933195"/>
    <w:pPr>
      <w:spacing w:before="360"/>
    </w:pPr>
  </w:style>
  <w:style w:type="paragraph" w:customStyle="1" w:styleId="RecNo">
    <w:name w:val="Rec_No"/>
    <w:basedOn w:val="Normal"/>
    <w:next w:val="Rectitle0"/>
    <w:rsid w:val="00933195"/>
    <w:pPr>
      <w:keepNext/>
      <w:keepLines/>
      <w:spacing w:before="0"/>
    </w:pPr>
    <w:rPr>
      <w:b/>
      <w:sz w:val="28"/>
    </w:rPr>
  </w:style>
  <w:style w:type="paragraph" w:customStyle="1" w:styleId="Rectitle0">
    <w:name w:val="Rec_title"/>
    <w:basedOn w:val="Normal"/>
    <w:next w:val="Normalaftertitle0"/>
    <w:rsid w:val="00933195"/>
    <w:pPr>
      <w:keepNext/>
      <w:keepLines/>
      <w:spacing w:before="360"/>
      <w:jc w:val="center"/>
    </w:pPr>
    <w:rPr>
      <w:b/>
      <w:sz w:val="28"/>
    </w:rPr>
  </w:style>
  <w:style w:type="paragraph" w:customStyle="1" w:styleId="Recref">
    <w:name w:val="Rec_ref"/>
    <w:basedOn w:val="Normal"/>
    <w:next w:val="Recdate"/>
    <w:rsid w:val="0093319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3319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33195"/>
  </w:style>
  <w:style w:type="paragraph" w:customStyle="1" w:styleId="QuestionNo">
    <w:name w:val="Question_No"/>
    <w:basedOn w:val="RecNo"/>
    <w:next w:val="Questiontitle"/>
    <w:rsid w:val="00933195"/>
  </w:style>
  <w:style w:type="paragraph" w:customStyle="1" w:styleId="Questiontitle">
    <w:name w:val="Question_title"/>
    <w:basedOn w:val="Rectitle0"/>
    <w:next w:val="Questionref"/>
    <w:rsid w:val="00933195"/>
  </w:style>
  <w:style w:type="paragraph" w:customStyle="1" w:styleId="Questionref">
    <w:name w:val="Question_ref"/>
    <w:basedOn w:val="Recref"/>
    <w:next w:val="Questiondate"/>
    <w:rsid w:val="00933195"/>
  </w:style>
  <w:style w:type="paragraph" w:customStyle="1" w:styleId="Reftext0">
    <w:name w:val="Ref_text"/>
    <w:basedOn w:val="Normal"/>
    <w:rsid w:val="00933195"/>
    <w:pPr>
      <w:ind w:left="794" w:hanging="794"/>
    </w:pPr>
  </w:style>
  <w:style w:type="character" w:styleId="EndnoteReference">
    <w:name w:val="endnote reference"/>
    <w:basedOn w:val="DefaultParagraphFont"/>
    <w:rsid w:val="00933195"/>
    <w:rPr>
      <w:vertAlign w:val="superscript"/>
    </w:rPr>
  </w:style>
  <w:style w:type="paragraph" w:customStyle="1" w:styleId="Repdate">
    <w:name w:val="Rep_date"/>
    <w:basedOn w:val="Recdate"/>
    <w:next w:val="Normalaftertitle0"/>
    <w:rsid w:val="00933195"/>
  </w:style>
  <w:style w:type="paragraph" w:customStyle="1" w:styleId="RepNo">
    <w:name w:val="Rep_No"/>
    <w:basedOn w:val="RecNo"/>
    <w:next w:val="Reptitle"/>
    <w:rsid w:val="00933195"/>
  </w:style>
  <w:style w:type="paragraph" w:customStyle="1" w:styleId="Reptitle">
    <w:name w:val="Rep_title"/>
    <w:basedOn w:val="Rectitle0"/>
    <w:next w:val="Repref"/>
    <w:rsid w:val="00933195"/>
  </w:style>
  <w:style w:type="paragraph" w:customStyle="1" w:styleId="Repref">
    <w:name w:val="Rep_ref"/>
    <w:basedOn w:val="Recref"/>
    <w:next w:val="Repdate"/>
    <w:rsid w:val="00933195"/>
  </w:style>
  <w:style w:type="paragraph" w:customStyle="1" w:styleId="Resdate">
    <w:name w:val="Res_date"/>
    <w:basedOn w:val="Recdate"/>
    <w:next w:val="Normalaftertitle0"/>
    <w:rsid w:val="00933195"/>
  </w:style>
  <w:style w:type="paragraph" w:customStyle="1" w:styleId="ResNo">
    <w:name w:val="Res_No"/>
    <w:basedOn w:val="RecNo"/>
    <w:next w:val="Restitle"/>
    <w:rsid w:val="00933195"/>
  </w:style>
  <w:style w:type="paragraph" w:customStyle="1" w:styleId="Restitle">
    <w:name w:val="Res_title"/>
    <w:basedOn w:val="Rectitle0"/>
    <w:next w:val="Resref"/>
    <w:rsid w:val="00933195"/>
  </w:style>
  <w:style w:type="paragraph" w:customStyle="1" w:styleId="Resref">
    <w:name w:val="Res_ref"/>
    <w:basedOn w:val="Recref"/>
    <w:next w:val="Resdate"/>
    <w:rsid w:val="00933195"/>
  </w:style>
  <w:style w:type="paragraph" w:customStyle="1" w:styleId="SectionNo">
    <w:name w:val="Section_No"/>
    <w:basedOn w:val="Normal"/>
    <w:next w:val="Sectiontitle"/>
    <w:rsid w:val="00933195"/>
    <w:pPr>
      <w:keepNext/>
      <w:keepLines/>
      <w:spacing w:before="480" w:after="80"/>
      <w:jc w:val="center"/>
    </w:pPr>
    <w:rPr>
      <w:caps/>
      <w:sz w:val="28"/>
    </w:rPr>
  </w:style>
  <w:style w:type="paragraph" w:customStyle="1" w:styleId="Sectiontitle">
    <w:name w:val="Section_title"/>
    <w:basedOn w:val="Normal"/>
    <w:next w:val="Normalaftertitle0"/>
    <w:rsid w:val="00933195"/>
    <w:pPr>
      <w:keepNext/>
      <w:keepLines/>
      <w:spacing w:before="480" w:after="280"/>
      <w:jc w:val="center"/>
    </w:pPr>
    <w:rPr>
      <w:b/>
      <w:sz w:val="28"/>
    </w:rPr>
  </w:style>
  <w:style w:type="paragraph" w:customStyle="1" w:styleId="Source">
    <w:name w:val="Source"/>
    <w:basedOn w:val="Normal"/>
    <w:next w:val="Normalaftertitle0"/>
    <w:rsid w:val="00933195"/>
    <w:pPr>
      <w:spacing w:before="840" w:after="200"/>
      <w:jc w:val="center"/>
    </w:pPr>
    <w:rPr>
      <w:b/>
      <w:sz w:val="28"/>
    </w:rPr>
  </w:style>
  <w:style w:type="paragraph" w:customStyle="1" w:styleId="SpecialFooter">
    <w:name w:val="Special Footer"/>
    <w:basedOn w:val="Footer"/>
    <w:rsid w:val="00933195"/>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9331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0"/>
    <w:rsid w:val="00933195"/>
    <w:pPr>
      <w:keepNext/>
      <w:keepLines/>
      <w:spacing w:before="480"/>
      <w:jc w:val="center"/>
    </w:pPr>
    <w:rPr>
      <w:caps/>
      <w:sz w:val="28"/>
    </w:rPr>
  </w:style>
  <w:style w:type="paragraph" w:customStyle="1" w:styleId="Title1">
    <w:name w:val="Title 1"/>
    <w:basedOn w:val="Source"/>
    <w:next w:val="Title2"/>
    <w:rsid w:val="0093319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33195"/>
  </w:style>
  <w:style w:type="paragraph" w:customStyle="1" w:styleId="Title3">
    <w:name w:val="Title 3"/>
    <w:basedOn w:val="Title2"/>
    <w:next w:val="Title4"/>
    <w:rsid w:val="00933195"/>
    <w:rPr>
      <w:caps w:val="0"/>
    </w:rPr>
  </w:style>
  <w:style w:type="paragraph" w:customStyle="1" w:styleId="Title4">
    <w:name w:val="Title 4"/>
    <w:basedOn w:val="Title3"/>
    <w:next w:val="Heading1"/>
    <w:rsid w:val="00933195"/>
    <w:rPr>
      <w:b/>
    </w:rPr>
  </w:style>
  <w:style w:type="character" w:customStyle="1" w:styleId="Appdef">
    <w:name w:val="App_def"/>
    <w:basedOn w:val="DefaultParagraphFont"/>
    <w:rsid w:val="00933195"/>
    <w:rPr>
      <w:rFonts w:ascii="Times New Roman" w:hAnsi="Times New Roman"/>
      <w:b/>
    </w:rPr>
  </w:style>
  <w:style w:type="character" w:customStyle="1" w:styleId="Appref">
    <w:name w:val="App_ref"/>
    <w:basedOn w:val="DefaultParagraphFont"/>
    <w:rsid w:val="00933195"/>
  </w:style>
  <w:style w:type="character" w:customStyle="1" w:styleId="Artdef">
    <w:name w:val="Art_def"/>
    <w:basedOn w:val="DefaultParagraphFont"/>
    <w:rsid w:val="00933195"/>
    <w:rPr>
      <w:rFonts w:ascii="Times New Roman" w:hAnsi="Times New Roman"/>
      <w:b/>
    </w:rPr>
  </w:style>
  <w:style w:type="character" w:customStyle="1" w:styleId="Artref">
    <w:name w:val="Art_ref"/>
    <w:basedOn w:val="DefaultParagraphFont"/>
    <w:rsid w:val="00933195"/>
  </w:style>
  <w:style w:type="character" w:customStyle="1" w:styleId="Resdef">
    <w:name w:val="Res_def"/>
    <w:basedOn w:val="DefaultParagraphFont"/>
    <w:rsid w:val="00933195"/>
    <w:rPr>
      <w:rFonts w:ascii="Times New Roman" w:hAnsi="Times New Roman"/>
      <w:b/>
    </w:rPr>
  </w:style>
  <w:style w:type="character" w:customStyle="1" w:styleId="Tablefreq">
    <w:name w:val="Table_freq"/>
    <w:basedOn w:val="DefaultParagraphFont"/>
    <w:rsid w:val="00933195"/>
    <w:rPr>
      <w:b/>
      <w:color w:val="auto"/>
    </w:rPr>
  </w:style>
  <w:style w:type="paragraph" w:customStyle="1" w:styleId="FooterQP">
    <w:name w:val="Footer_QP"/>
    <w:basedOn w:val="Normal"/>
    <w:rsid w:val="0093319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33195"/>
    <w:rPr>
      <w:b w:val="0"/>
    </w:rPr>
  </w:style>
  <w:style w:type="paragraph" w:customStyle="1" w:styleId="Section1">
    <w:name w:val="Section_1"/>
    <w:basedOn w:val="Normal"/>
    <w:next w:val="Normal"/>
    <w:rsid w:val="0093319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33195"/>
    <w:pPr>
      <w:tabs>
        <w:tab w:val="clear" w:pos="794"/>
        <w:tab w:val="clear" w:pos="1191"/>
        <w:tab w:val="clear" w:pos="1588"/>
        <w:tab w:val="clear" w:pos="1985"/>
      </w:tabs>
      <w:spacing w:before="240"/>
      <w:jc w:val="center"/>
    </w:pPr>
    <w:rPr>
      <w:i/>
    </w:rPr>
  </w:style>
  <w:style w:type="paragraph" w:customStyle="1" w:styleId="QuestionNoBR">
    <w:name w:val="Question_No_BR"/>
    <w:basedOn w:val="RecNoBR"/>
    <w:next w:val="Questiontitle"/>
    <w:rsid w:val="00933195"/>
  </w:style>
  <w:style w:type="paragraph" w:customStyle="1" w:styleId="Reftitle0">
    <w:name w:val="Ref_title"/>
    <w:basedOn w:val="Normal"/>
    <w:next w:val="Reftext0"/>
    <w:rsid w:val="00933195"/>
    <w:pPr>
      <w:spacing w:before="480"/>
      <w:jc w:val="center"/>
    </w:pPr>
    <w:rPr>
      <w:b/>
    </w:rPr>
  </w:style>
  <w:style w:type="paragraph" w:customStyle="1" w:styleId="RepNoBR">
    <w:name w:val="Rep_No_BR"/>
    <w:basedOn w:val="RecNoBR"/>
    <w:next w:val="Reptitle"/>
    <w:rsid w:val="00933195"/>
  </w:style>
  <w:style w:type="paragraph" w:customStyle="1" w:styleId="ResNoBR">
    <w:name w:val="Res_No_BR"/>
    <w:basedOn w:val="RecNoBR"/>
    <w:next w:val="Restitle"/>
    <w:rsid w:val="00933195"/>
  </w:style>
  <w:style w:type="paragraph" w:customStyle="1" w:styleId="TableNoBR">
    <w:name w:val="Table_No_BR"/>
    <w:basedOn w:val="Normal"/>
    <w:next w:val="TabletitleBR"/>
    <w:rsid w:val="00933195"/>
    <w:pPr>
      <w:keepNext/>
      <w:spacing w:before="560" w:after="120"/>
      <w:jc w:val="center"/>
    </w:pPr>
    <w:rPr>
      <w:caps/>
    </w:rPr>
  </w:style>
  <w:style w:type="paragraph" w:customStyle="1" w:styleId="TabletitleBR">
    <w:name w:val="Table_title_BR"/>
    <w:basedOn w:val="Normal"/>
    <w:next w:val="Tablehead0"/>
    <w:rsid w:val="00933195"/>
    <w:pPr>
      <w:keepNext/>
      <w:keepLines/>
      <w:spacing w:before="0" w:after="120"/>
      <w:jc w:val="center"/>
    </w:pPr>
    <w:rPr>
      <w:b/>
    </w:rPr>
  </w:style>
  <w:style w:type="character" w:customStyle="1" w:styleId="Recdef">
    <w:name w:val="Rec_def"/>
    <w:basedOn w:val="DefaultParagraphFont"/>
    <w:rsid w:val="00933195"/>
    <w:rPr>
      <w:b/>
    </w:rPr>
  </w:style>
  <w:style w:type="paragraph" w:customStyle="1" w:styleId="Tableref">
    <w:name w:val="Table_ref"/>
    <w:basedOn w:val="Normal"/>
    <w:next w:val="TabletitleBR"/>
    <w:rsid w:val="00933195"/>
    <w:pPr>
      <w:keepNext/>
      <w:spacing w:before="0" w:after="120"/>
      <w:jc w:val="center"/>
    </w:pPr>
  </w:style>
  <w:style w:type="paragraph" w:customStyle="1" w:styleId="FiguretitleBR">
    <w:name w:val="Figure_title_BR"/>
    <w:basedOn w:val="TabletitleBR"/>
    <w:next w:val="Figurewithouttitle"/>
    <w:rsid w:val="00933195"/>
    <w:pPr>
      <w:keepNext w:val="0"/>
      <w:spacing w:after="480"/>
    </w:pPr>
  </w:style>
  <w:style w:type="paragraph" w:customStyle="1" w:styleId="FigureNoBR">
    <w:name w:val="Figure_No_BR"/>
    <w:basedOn w:val="Normal"/>
    <w:next w:val="FiguretitleBR"/>
    <w:rsid w:val="00933195"/>
    <w:pPr>
      <w:keepNext/>
      <w:keepLines/>
      <w:spacing w:before="480" w:after="12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toc 9"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19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933195"/>
    <w:pPr>
      <w:keepNext/>
      <w:keepLines/>
      <w:spacing w:before="360"/>
      <w:ind w:left="794" w:hanging="794"/>
      <w:outlineLvl w:val="0"/>
    </w:pPr>
    <w:rPr>
      <w:b/>
    </w:rPr>
  </w:style>
  <w:style w:type="paragraph" w:styleId="Heading2">
    <w:name w:val="heading 2"/>
    <w:basedOn w:val="Heading1"/>
    <w:next w:val="Normal"/>
    <w:link w:val="Heading2Char"/>
    <w:qFormat/>
    <w:rsid w:val="00933195"/>
    <w:pPr>
      <w:spacing w:before="240"/>
      <w:outlineLvl w:val="1"/>
    </w:pPr>
  </w:style>
  <w:style w:type="paragraph" w:styleId="Heading3">
    <w:name w:val="heading 3"/>
    <w:basedOn w:val="Heading1"/>
    <w:next w:val="Normal"/>
    <w:link w:val="Heading3Char"/>
    <w:qFormat/>
    <w:rsid w:val="00933195"/>
    <w:pPr>
      <w:spacing w:before="160"/>
      <w:outlineLvl w:val="2"/>
    </w:pPr>
  </w:style>
  <w:style w:type="paragraph" w:styleId="Heading4">
    <w:name w:val="heading 4"/>
    <w:basedOn w:val="Heading3"/>
    <w:next w:val="Normal"/>
    <w:link w:val="Heading4Char"/>
    <w:qFormat/>
    <w:rsid w:val="00933195"/>
    <w:pPr>
      <w:tabs>
        <w:tab w:val="clear" w:pos="794"/>
        <w:tab w:val="left" w:pos="1021"/>
      </w:tabs>
      <w:ind w:left="1021" w:hanging="1021"/>
      <w:outlineLvl w:val="3"/>
    </w:pPr>
  </w:style>
  <w:style w:type="paragraph" w:styleId="Heading5">
    <w:name w:val="heading 5"/>
    <w:basedOn w:val="Heading4"/>
    <w:next w:val="Normal"/>
    <w:link w:val="Heading5Char"/>
    <w:qFormat/>
    <w:rsid w:val="00933195"/>
    <w:pPr>
      <w:outlineLvl w:val="4"/>
    </w:pPr>
  </w:style>
  <w:style w:type="paragraph" w:styleId="Heading6">
    <w:name w:val="heading 6"/>
    <w:basedOn w:val="Heading4"/>
    <w:next w:val="Normal"/>
    <w:link w:val="Heading6Char"/>
    <w:qFormat/>
    <w:rsid w:val="00933195"/>
    <w:pPr>
      <w:tabs>
        <w:tab w:val="clear" w:pos="1021"/>
        <w:tab w:val="clear" w:pos="1191"/>
      </w:tabs>
      <w:ind w:left="1588" w:hanging="1588"/>
      <w:outlineLvl w:val="5"/>
    </w:pPr>
  </w:style>
  <w:style w:type="paragraph" w:styleId="Heading7">
    <w:name w:val="heading 7"/>
    <w:basedOn w:val="Heading6"/>
    <w:next w:val="Normal"/>
    <w:link w:val="Heading7Char"/>
    <w:qFormat/>
    <w:rsid w:val="00933195"/>
    <w:pPr>
      <w:outlineLvl w:val="6"/>
    </w:pPr>
  </w:style>
  <w:style w:type="paragraph" w:styleId="Heading8">
    <w:name w:val="heading 8"/>
    <w:basedOn w:val="Heading6"/>
    <w:next w:val="Normal"/>
    <w:link w:val="Heading8Char"/>
    <w:qFormat/>
    <w:rsid w:val="00933195"/>
    <w:pPr>
      <w:outlineLvl w:val="7"/>
    </w:pPr>
  </w:style>
  <w:style w:type="paragraph" w:styleId="Heading9">
    <w:name w:val="heading 9"/>
    <w:basedOn w:val="Heading6"/>
    <w:next w:val="Normal"/>
    <w:link w:val="Heading9Char"/>
    <w:qFormat/>
    <w:rsid w:val="0093319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933195"/>
  </w:style>
  <w:style w:type="paragraph" w:styleId="TOC7">
    <w:name w:val="toc 7"/>
    <w:basedOn w:val="TOC4"/>
    <w:rsid w:val="00933195"/>
  </w:style>
  <w:style w:type="paragraph" w:styleId="TOC6">
    <w:name w:val="toc 6"/>
    <w:basedOn w:val="TOC4"/>
    <w:rsid w:val="00933195"/>
  </w:style>
  <w:style w:type="paragraph" w:styleId="TOC5">
    <w:name w:val="toc 5"/>
    <w:basedOn w:val="TOC4"/>
    <w:rsid w:val="00933195"/>
  </w:style>
  <w:style w:type="paragraph" w:styleId="TOC4">
    <w:name w:val="toc 4"/>
    <w:basedOn w:val="TOC3"/>
    <w:rsid w:val="00933195"/>
  </w:style>
  <w:style w:type="paragraph" w:styleId="TOC3">
    <w:name w:val="toc 3"/>
    <w:basedOn w:val="TOC2"/>
    <w:rsid w:val="00933195"/>
  </w:style>
  <w:style w:type="paragraph" w:styleId="TOC2">
    <w:name w:val="toc 2"/>
    <w:basedOn w:val="TOC1"/>
    <w:rsid w:val="00933195"/>
    <w:pPr>
      <w:spacing w:before="80"/>
      <w:ind w:left="1531" w:hanging="851"/>
    </w:pPr>
  </w:style>
  <w:style w:type="paragraph" w:styleId="TOC1">
    <w:name w:val="toc 1"/>
    <w:basedOn w:val="Normal"/>
    <w:rsid w:val="00933195"/>
    <w:pPr>
      <w:tabs>
        <w:tab w:val="clear" w:pos="794"/>
        <w:tab w:val="clear" w:pos="1191"/>
        <w:tab w:val="clear" w:pos="1588"/>
        <w:tab w:val="clear" w:pos="1985"/>
        <w:tab w:val="left" w:pos="964"/>
        <w:tab w:val="left" w:leader="dot" w:pos="8789"/>
        <w:tab w:val="right" w:pos="9639"/>
      </w:tabs>
      <w:ind w:left="680" w:right="851" w:hanging="680"/>
    </w:pPr>
  </w:style>
  <w:style w:type="paragraph" w:styleId="Index7">
    <w:name w:val="index 7"/>
    <w:basedOn w:val="Normal"/>
    <w:next w:val="Normal"/>
    <w:uiPriority w:val="99"/>
    <w:semiHidden/>
    <w:rsid w:val="0036126C"/>
    <w:pPr>
      <w:ind w:left="1698"/>
    </w:pPr>
  </w:style>
  <w:style w:type="paragraph" w:styleId="Index6">
    <w:name w:val="index 6"/>
    <w:basedOn w:val="Normal"/>
    <w:next w:val="Normal"/>
    <w:uiPriority w:val="99"/>
    <w:semiHidden/>
    <w:rsid w:val="0036126C"/>
    <w:pPr>
      <w:ind w:left="1415"/>
    </w:pPr>
  </w:style>
  <w:style w:type="paragraph" w:styleId="Index5">
    <w:name w:val="index 5"/>
    <w:basedOn w:val="Normal"/>
    <w:next w:val="Normal"/>
    <w:uiPriority w:val="99"/>
    <w:semiHidden/>
    <w:rsid w:val="0036126C"/>
    <w:pPr>
      <w:ind w:left="1132"/>
    </w:pPr>
  </w:style>
  <w:style w:type="paragraph" w:styleId="Index4">
    <w:name w:val="index 4"/>
    <w:basedOn w:val="Normal"/>
    <w:next w:val="Normal"/>
    <w:uiPriority w:val="99"/>
    <w:semiHidden/>
    <w:rsid w:val="0036126C"/>
    <w:pPr>
      <w:ind w:left="849"/>
    </w:pPr>
  </w:style>
  <w:style w:type="paragraph" w:styleId="Index3">
    <w:name w:val="index 3"/>
    <w:basedOn w:val="Normal"/>
    <w:next w:val="Normal"/>
    <w:rsid w:val="00933195"/>
    <w:pPr>
      <w:ind w:left="566"/>
    </w:pPr>
  </w:style>
  <w:style w:type="paragraph" w:styleId="Index2">
    <w:name w:val="index 2"/>
    <w:basedOn w:val="Normal"/>
    <w:next w:val="Normal"/>
    <w:rsid w:val="00933195"/>
    <w:pPr>
      <w:ind w:left="283"/>
    </w:pPr>
  </w:style>
  <w:style w:type="paragraph" w:styleId="Index1">
    <w:name w:val="index 1"/>
    <w:basedOn w:val="Normal"/>
    <w:next w:val="Normal"/>
    <w:rsid w:val="00933195"/>
  </w:style>
  <w:style w:type="character" w:styleId="LineNumber">
    <w:name w:val="line number"/>
    <w:basedOn w:val="DefaultParagraphFont"/>
    <w:uiPriority w:val="99"/>
    <w:rsid w:val="0036126C"/>
  </w:style>
  <w:style w:type="paragraph" w:styleId="IndexHeading">
    <w:name w:val="index heading"/>
    <w:basedOn w:val="Normal"/>
    <w:next w:val="Index1"/>
    <w:uiPriority w:val="99"/>
    <w:semiHidden/>
    <w:rsid w:val="0036126C"/>
  </w:style>
  <w:style w:type="paragraph" w:styleId="Footer">
    <w:name w:val="footer"/>
    <w:basedOn w:val="Normal"/>
    <w:link w:val="FooterChar"/>
    <w:rsid w:val="0093319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encabezado,Page No"/>
    <w:basedOn w:val="Normal"/>
    <w:link w:val="HeaderChar"/>
    <w:uiPriority w:val="99"/>
    <w:rsid w:val="0093319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933195"/>
    <w:rPr>
      <w:position w:val="6"/>
      <w:sz w:val="18"/>
    </w:rPr>
  </w:style>
  <w:style w:type="paragraph" w:styleId="FootnoteText">
    <w:name w:val="footnote text"/>
    <w:basedOn w:val="Note"/>
    <w:link w:val="FootnoteTextChar"/>
    <w:rsid w:val="00933195"/>
    <w:pPr>
      <w:keepLines/>
      <w:tabs>
        <w:tab w:val="left" w:pos="255"/>
      </w:tabs>
      <w:ind w:left="255" w:hanging="255"/>
    </w:pPr>
  </w:style>
  <w:style w:type="paragraph" w:styleId="NormalIndent">
    <w:name w:val="Normal Indent"/>
    <w:basedOn w:val="Normal"/>
    <w:uiPriority w:val="99"/>
    <w:rsid w:val="0036126C"/>
    <w:pPr>
      <w:ind w:left="794"/>
    </w:pPr>
  </w:style>
  <w:style w:type="paragraph" w:customStyle="1" w:styleId="TableLegend">
    <w:name w:val="Table_Legend"/>
    <w:basedOn w:val="TableText"/>
    <w:uiPriority w:val="99"/>
    <w:rsid w:val="0036126C"/>
    <w:pPr>
      <w:spacing w:before="120"/>
    </w:pPr>
  </w:style>
  <w:style w:type="paragraph" w:customStyle="1" w:styleId="TableText">
    <w:name w:val="Table_Text"/>
    <w:basedOn w:val="Normal"/>
    <w:uiPriority w:val="99"/>
    <w:rsid w:val="0036126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uiPriority w:val="99"/>
    <w:rsid w:val="0036126C"/>
    <w:pPr>
      <w:keepNext/>
      <w:spacing w:before="560" w:after="120"/>
      <w:jc w:val="center"/>
    </w:pPr>
    <w:rPr>
      <w:caps/>
    </w:rPr>
  </w:style>
  <w:style w:type="paragraph" w:customStyle="1" w:styleId="enumlev1">
    <w:name w:val="enumlev1"/>
    <w:basedOn w:val="Normal"/>
    <w:link w:val="enumlev1Char"/>
    <w:rsid w:val="00933195"/>
    <w:pPr>
      <w:spacing w:before="80"/>
      <w:ind w:left="794" w:hanging="794"/>
    </w:pPr>
  </w:style>
  <w:style w:type="paragraph" w:customStyle="1" w:styleId="enumlev2">
    <w:name w:val="enumlev2"/>
    <w:basedOn w:val="enumlev1"/>
    <w:rsid w:val="00933195"/>
    <w:pPr>
      <w:ind w:left="1191" w:hanging="397"/>
    </w:pPr>
  </w:style>
  <w:style w:type="paragraph" w:customStyle="1" w:styleId="enumlev3">
    <w:name w:val="enumlev3"/>
    <w:basedOn w:val="enumlev2"/>
    <w:rsid w:val="00933195"/>
    <w:pPr>
      <w:ind w:left="1588"/>
    </w:pPr>
  </w:style>
  <w:style w:type="paragraph" w:customStyle="1" w:styleId="TableHead">
    <w:name w:val="Table_Head"/>
    <w:basedOn w:val="TableText"/>
    <w:uiPriority w:val="99"/>
    <w:rsid w:val="0036126C"/>
    <w:pPr>
      <w:keepNext/>
      <w:spacing w:before="80" w:after="80"/>
      <w:jc w:val="center"/>
    </w:pPr>
    <w:rPr>
      <w:b/>
    </w:rPr>
  </w:style>
  <w:style w:type="paragraph" w:customStyle="1" w:styleId="FigureLegend">
    <w:name w:val="Figure_Legend"/>
    <w:basedOn w:val="Normal"/>
    <w:uiPriority w:val="99"/>
    <w:rsid w:val="0036126C"/>
    <w:pPr>
      <w:keepNext/>
      <w:keepLines/>
      <w:spacing w:before="20" w:after="20"/>
    </w:pPr>
    <w:rPr>
      <w:sz w:val="18"/>
    </w:rPr>
  </w:style>
  <w:style w:type="paragraph" w:customStyle="1" w:styleId="Figure">
    <w:name w:val="Figure_#"/>
    <w:basedOn w:val="Table"/>
    <w:next w:val="FigureTitle"/>
    <w:uiPriority w:val="99"/>
    <w:rsid w:val="0036126C"/>
    <w:pPr>
      <w:spacing w:before="480"/>
    </w:pPr>
  </w:style>
  <w:style w:type="paragraph" w:customStyle="1" w:styleId="FigureTitle">
    <w:name w:val="Figure_Title"/>
    <w:basedOn w:val="TableTitle"/>
    <w:next w:val="Normal"/>
    <w:uiPriority w:val="99"/>
    <w:rsid w:val="0036126C"/>
    <w:pPr>
      <w:keepNext w:val="0"/>
      <w:spacing w:after="480"/>
    </w:pPr>
  </w:style>
  <w:style w:type="paragraph" w:customStyle="1" w:styleId="Annex">
    <w:name w:val="Annex_#"/>
    <w:basedOn w:val="Normal"/>
    <w:next w:val="AnnexRef"/>
    <w:uiPriority w:val="99"/>
    <w:rsid w:val="0036126C"/>
    <w:pPr>
      <w:keepNext/>
      <w:keepLines/>
      <w:spacing w:before="480" w:after="80"/>
      <w:jc w:val="center"/>
    </w:pPr>
    <w:rPr>
      <w:caps/>
    </w:rPr>
  </w:style>
  <w:style w:type="paragraph" w:customStyle="1" w:styleId="AnnexRef">
    <w:name w:val="Annex_Ref"/>
    <w:basedOn w:val="Normal"/>
    <w:next w:val="AnnexTitle"/>
    <w:uiPriority w:val="99"/>
    <w:rsid w:val="0036126C"/>
    <w:pPr>
      <w:keepNext/>
      <w:keepLines/>
      <w:jc w:val="center"/>
    </w:pPr>
  </w:style>
  <w:style w:type="paragraph" w:customStyle="1" w:styleId="AnnexTitle">
    <w:name w:val="Annex_Title"/>
    <w:basedOn w:val="Normal"/>
    <w:next w:val="Normal"/>
    <w:uiPriority w:val="99"/>
    <w:rsid w:val="0036126C"/>
    <w:pPr>
      <w:keepNext/>
      <w:keepLines/>
      <w:spacing w:before="240" w:after="280"/>
      <w:jc w:val="center"/>
    </w:pPr>
    <w:rPr>
      <w:b/>
    </w:rPr>
  </w:style>
  <w:style w:type="paragraph" w:customStyle="1" w:styleId="Appendix">
    <w:name w:val="Appendix_#"/>
    <w:basedOn w:val="Annex"/>
    <w:next w:val="AppendixRef"/>
    <w:uiPriority w:val="99"/>
    <w:rsid w:val="0036126C"/>
  </w:style>
  <w:style w:type="paragraph" w:customStyle="1" w:styleId="AppendixRef">
    <w:name w:val="Appendix_Ref"/>
    <w:basedOn w:val="AnnexRef"/>
    <w:next w:val="AppendixTitle"/>
    <w:uiPriority w:val="99"/>
    <w:rsid w:val="0036126C"/>
  </w:style>
  <w:style w:type="paragraph" w:customStyle="1" w:styleId="AppendixTitle">
    <w:name w:val="Appendix_Title"/>
    <w:basedOn w:val="AnnexTitle"/>
    <w:next w:val="Normal"/>
    <w:uiPriority w:val="99"/>
    <w:rsid w:val="0036126C"/>
  </w:style>
  <w:style w:type="paragraph" w:customStyle="1" w:styleId="RefTitle">
    <w:name w:val="Ref_Title"/>
    <w:basedOn w:val="Normal"/>
    <w:next w:val="RefText"/>
    <w:uiPriority w:val="99"/>
    <w:rsid w:val="0036126C"/>
    <w:pPr>
      <w:spacing w:before="480"/>
      <w:jc w:val="center"/>
    </w:pPr>
    <w:rPr>
      <w:caps/>
    </w:rPr>
  </w:style>
  <w:style w:type="paragraph" w:customStyle="1" w:styleId="RefText">
    <w:name w:val="Ref_Text"/>
    <w:basedOn w:val="Normal"/>
    <w:uiPriority w:val="99"/>
    <w:rsid w:val="0036126C"/>
    <w:pPr>
      <w:ind w:left="794" w:hanging="794"/>
    </w:pPr>
  </w:style>
  <w:style w:type="paragraph" w:customStyle="1" w:styleId="Equation">
    <w:name w:val="Equation"/>
    <w:basedOn w:val="Normal"/>
    <w:rsid w:val="00933195"/>
    <w:pPr>
      <w:tabs>
        <w:tab w:val="clear" w:pos="1191"/>
        <w:tab w:val="clear" w:pos="1588"/>
        <w:tab w:val="clear" w:pos="1985"/>
        <w:tab w:val="center" w:pos="4820"/>
        <w:tab w:val="right" w:pos="9639"/>
      </w:tabs>
    </w:pPr>
  </w:style>
  <w:style w:type="paragraph" w:customStyle="1" w:styleId="Head">
    <w:name w:val="Head"/>
    <w:basedOn w:val="Normal"/>
    <w:uiPriority w:val="99"/>
    <w:rsid w:val="0036126C"/>
    <w:pPr>
      <w:tabs>
        <w:tab w:val="left" w:pos="6663"/>
      </w:tabs>
    </w:pPr>
  </w:style>
  <w:style w:type="paragraph" w:customStyle="1" w:styleId="RecTitle">
    <w:name w:val="Rec_Title"/>
    <w:basedOn w:val="Normal"/>
    <w:next w:val="Heading1"/>
    <w:uiPriority w:val="99"/>
    <w:rsid w:val="0036126C"/>
    <w:pPr>
      <w:keepNext/>
      <w:keepLines/>
      <w:spacing w:before="240"/>
      <w:jc w:val="center"/>
    </w:pPr>
    <w:rPr>
      <w:b/>
      <w:caps/>
    </w:rPr>
  </w:style>
  <w:style w:type="paragraph" w:customStyle="1" w:styleId="Normalaftertitle">
    <w:name w:val="Normal after title"/>
    <w:basedOn w:val="Normal"/>
    <w:next w:val="Normal"/>
    <w:uiPriority w:val="99"/>
    <w:rsid w:val="0036126C"/>
    <w:pPr>
      <w:spacing w:before="320"/>
    </w:pPr>
  </w:style>
  <w:style w:type="paragraph" w:customStyle="1" w:styleId="call">
    <w:name w:val="call"/>
    <w:basedOn w:val="Normal"/>
    <w:next w:val="Normal"/>
    <w:uiPriority w:val="99"/>
    <w:rsid w:val="0036126C"/>
    <w:pPr>
      <w:keepNext/>
      <w:keepLines/>
      <w:spacing w:before="160"/>
      <w:ind w:left="794"/>
    </w:pPr>
    <w:rPr>
      <w:i/>
    </w:rPr>
  </w:style>
  <w:style w:type="paragraph" w:customStyle="1" w:styleId="Rec">
    <w:name w:val="Rec_#"/>
    <w:basedOn w:val="Normal"/>
    <w:next w:val="RecTitle"/>
    <w:uiPriority w:val="99"/>
    <w:rsid w:val="0036126C"/>
    <w:pPr>
      <w:keepNext/>
      <w:keepLines/>
      <w:spacing w:before="480"/>
      <w:jc w:val="center"/>
    </w:pPr>
    <w:rPr>
      <w:caps/>
    </w:rPr>
  </w:style>
  <w:style w:type="paragraph" w:customStyle="1" w:styleId="toc0">
    <w:name w:val="toc 0"/>
    <w:basedOn w:val="Normal"/>
    <w:next w:val="TOC1"/>
    <w:rsid w:val="00933195"/>
    <w:pPr>
      <w:tabs>
        <w:tab w:val="clear" w:pos="794"/>
        <w:tab w:val="clear" w:pos="1191"/>
        <w:tab w:val="clear" w:pos="1588"/>
        <w:tab w:val="clear" w:pos="1985"/>
        <w:tab w:val="right" w:pos="9639"/>
      </w:tabs>
    </w:pPr>
    <w:rPr>
      <w:b/>
    </w:rPr>
  </w:style>
  <w:style w:type="paragraph" w:styleId="List">
    <w:name w:val="List"/>
    <w:basedOn w:val="Normal"/>
    <w:uiPriority w:val="99"/>
    <w:rsid w:val="0036126C"/>
    <w:pPr>
      <w:tabs>
        <w:tab w:val="left" w:pos="1701"/>
        <w:tab w:val="left" w:pos="2127"/>
      </w:tabs>
      <w:ind w:left="2127" w:hanging="2127"/>
    </w:pPr>
  </w:style>
  <w:style w:type="paragraph" w:customStyle="1" w:styleId="Infodoc">
    <w:name w:val="Infodoc"/>
    <w:basedOn w:val="Normal"/>
    <w:uiPriority w:val="99"/>
    <w:rsid w:val="0036126C"/>
    <w:pPr>
      <w:tabs>
        <w:tab w:val="left" w:pos="1418"/>
      </w:tabs>
      <w:ind w:left="1418" w:hanging="1418"/>
    </w:pPr>
  </w:style>
  <w:style w:type="paragraph" w:customStyle="1" w:styleId="Part">
    <w:name w:val="Part"/>
    <w:basedOn w:val="Normal"/>
    <w:uiPriority w:val="99"/>
    <w:rsid w:val="0036126C"/>
    <w:pPr>
      <w:tabs>
        <w:tab w:val="left" w:pos="1276"/>
        <w:tab w:val="left" w:pos="1701"/>
      </w:tabs>
      <w:spacing w:before="200"/>
      <w:ind w:left="1701" w:hanging="1701"/>
    </w:pPr>
    <w:rPr>
      <w:caps/>
    </w:rPr>
  </w:style>
  <w:style w:type="paragraph" w:customStyle="1" w:styleId="Address">
    <w:name w:val="Address"/>
    <w:basedOn w:val="Normal"/>
    <w:uiPriority w:val="99"/>
    <w:rsid w:val="0036126C"/>
    <w:pPr>
      <w:tabs>
        <w:tab w:val="left" w:pos="4820"/>
        <w:tab w:val="left" w:pos="5529"/>
      </w:tabs>
      <w:ind w:left="794"/>
    </w:pPr>
  </w:style>
  <w:style w:type="paragraph" w:customStyle="1" w:styleId="headingb">
    <w:name w:val="heading_b"/>
    <w:basedOn w:val="Heading3"/>
    <w:next w:val="Normal"/>
    <w:uiPriority w:val="99"/>
    <w:rsid w:val="0036126C"/>
    <w:pPr>
      <w:ind w:left="0" w:firstLine="0"/>
      <w:outlineLvl w:val="9"/>
    </w:pPr>
  </w:style>
  <w:style w:type="paragraph" w:customStyle="1" w:styleId="Keywords">
    <w:name w:val="Keywords"/>
    <w:basedOn w:val="Normal"/>
    <w:uiPriority w:val="99"/>
    <w:rsid w:val="0036126C"/>
    <w:pPr>
      <w:ind w:left="794" w:hanging="794"/>
    </w:pPr>
  </w:style>
  <w:style w:type="paragraph" w:customStyle="1" w:styleId="ASN1">
    <w:name w:val="ASN.1"/>
    <w:rsid w:val="0093319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EquationLegend">
    <w:name w:val="Equation_Legend"/>
    <w:basedOn w:val="Normal"/>
    <w:uiPriority w:val="99"/>
    <w:rsid w:val="0036126C"/>
    <w:pPr>
      <w:tabs>
        <w:tab w:val="right" w:pos="1531"/>
        <w:tab w:val="left" w:pos="1701"/>
      </w:tabs>
      <w:spacing w:before="80"/>
      <w:ind w:left="1701" w:hanging="1701"/>
    </w:pPr>
  </w:style>
  <w:style w:type="paragraph" w:styleId="Signature">
    <w:name w:val="Signature"/>
    <w:basedOn w:val="Normal"/>
    <w:link w:val="SignatureChar"/>
    <w:uiPriority w:val="99"/>
    <w:rsid w:val="00D44BA5"/>
    <w:pPr>
      <w:spacing w:before="480"/>
      <w:ind w:left="4961"/>
    </w:pPr>
  </w:style>
  <w:style w:type="paragraph" w:customStyle="1" w:styleId="meeting">
    <w:name w:val="meeting"/>
    <w:basedOn w:val="Head"/>
    <w:next w:val="Head"/>
    <w:uiPriority w:val="99"/>
    <w:rsid w:val="0036126C"/>
    <w:pPr>
      <w:tabs>
        <w:tab w:val="left" w:pos="7371"/>
      </w:tabs>
      <w:spacing w:after="560"/>
    </w:pPr>
  </w:style>
  <w:style w:type="paragraph" w:customStyle="1" w:styleId="BodyText">
    <w:name w:val="BodyText"/>
    <w:basedOn w:val="Normal"/>
    <w:uiPriority w:val="99"/>
    <w:rsid w:val="00D44BA5"/>
    <w:pPr>
      <w:spacing w:before="240"/>
    </w:pPr>
  </w:style>
  <w:style w:type="paragraph" w:customStyle="1" w:styleId="ITUadres">
    <w:name w:val="ITU_adres"/>
    <w:basedOn w:val="Normal"/>
    <w:uiPriority w:val="99"/>
    <w:rsid w:val="00D44BA5"/>
    <w:pPr>
      <w:tabs>
        <w:tab w:val="left" w:pos="737"/>
        <w:tab w:val="left" w:pos="1134"/>
      </w:tabs>
    </w:pPr>
    <w:rPr>
      <w:sz w:val="18"/>
    </w:rPr>
  </w:style>
  <w:style w:type="paragraph" w:customStyle="1" w:styleId="ITUheader">
    <w:name w:val="ITU_header"/>
    <w:basedOn w:val="Normal"/>
    <w:uiPriority w:val="99"/>
    <w:rsid w:val="00D44BA5"/>
    <w:pPr>
      <w:tabs>
        <w:tab w:val="left" w:pos="737"/>
        <w:tab w:val="left" w:pos="1134"/>
      </w:tabs>
      <w:spacing w:before="397"/>
    </w:pPr>
    <w:rPr>
      <w:b/>
      <w:sz w:val="30"/>
    </w:rPr>
  </w:style>
  <w:style w:type="paragraph" w:customStyle="1" w:styleId="Body">
    <w:name w:val="Body"/>
    <w:basedOn w:val="Normal"/>
    <w:uiPriority w:val="99"/>
    <w:rsid w:val="00D44BA5"/>
    <w:pPr>
      <w:tabs>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left" w:pos="737"/>
        <w:tab w:val="left" w:pos="1134"/>
      </w:tabs>
      <w:spacing w:before="170"/>
      <w:ind w:left="-1134"/>
    </w:pPr>
    <w:rPr>
      <w:b/>
      <w:sz w:val="20"/>
    </w:rPr>
  </w:style>
  <w:style w:type="paragraph" w:customStyle="1" w:styleId="ITUref">
    <w:name w:val="ITU_ref"/>
    <w:basedOn w:val="Normal"/>
    <w:uiPriority w:val="99"/>
    <w:rsid w:val="00D44BA5"/>
    <w:pPr>
      <w:tabs>
        <w:tab w:val="left" w:pos="737"/>
        <w:tab w:val="left" w:pos="1134"/>
        <w:tab w:val="left" w:pos="5529"/>
      </w:tabs>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left" w:pos="737"/>
        <w:tab w:val="left" w:pos="1134"/>
      </w:tabs>
      <w:spacing w:after="851"/>
    </w:pPr>
    <w:rPr>
      <w:b/>
    </w:rPr>
  </w:style>
  <w:style w:type="paragraph" w:customStyle="1" w:styleId="duties">
    <w:name w:val="duties"/>
    <w:basedOn w:val="Normal"/>
    <w:uiPriority w:val="99"/>
    <w:rsid w:val="00D44BA5"/>
    <w:pPr>
      <w:tabs>
        <w:tab w:val="left" w:pos="737"/>
        <w:tab w:val="left" w:pos="1134"/>
      </w:tabs>
      <w:spacing w:line="199" w:lineRule="exact"/>
    </w:pPr>
    <w:rPr>
      <w:b/>
      <w:sz w:val="8"/>
    </w:rPr>
  </w:style>
  <w:style w:type="paragraph" w:customStyle="1" w:styleId="ITUintr">
    <w:name w:val="ITU_intr"/>
    <w:basedOn w:val="Normal"/>
    <w:next w:val="Normal"/>
    <w:uiPriority w:val="99"/>
    <w:rsid w:val="0036126C"/>
    <w:pPr>
      <w:tabs>
        <w:tab w:val="left" w:pos="737"/>
        <w:tab w:val="left" w:pos="1134"/>
      </w:tabs>
      <w:spacing w:before="567" w:after="57"/>
    </w:pPr>
    <w:rPr>
      <w:sz w:val="20"/>
    </w:rPr>
  </w:style>
  <w:style w:type="paragraph" w:customStyle="1" w:styleId="LetterEnd">
    <w:name w:val="Letter_End"/>
    <w:basedOn w:val="Normal"/>
    <w:uiPriority w:val="99"/>
    <w:rsid w:val="00D44BA5"/>
    <w:pPr>
      <w:tabs>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2268"/>
      </w:tabs>
      <w:ind w:firstLine="1304"/>
    </w:pPr>
  </w:style>
  <w:style w:type="paragraph" w:customStyle="1" w:styleId="Tiret">
    <w:name w:val="Tiret"/>
    <w:basedOn w:val="Normal"/>
    <w:uiPriority w:val="99"/>
    <w:rsid w:val="00D44BA5"/>
    <w:pPr>
      <w:ind w:left="-680"/>
    </w:pPr>
  </w:style>
  <w:style w:type="paragraph" w:customStyle="1" w:styleId="NormFoot">
    <w:name w:val="Norm_Foot"/>
    <w:basedOn w:val="Normal"/>
    <w:uiPriority w:val="99"/>
    <w:rsid w:val="00D44BA5"/>
    <w:pPr>
      <w:tabs>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left" w:pos="1361"/>
        <w:tab w:val="left" w:pos="1758"/>
        <w:tab w:val="left" w:pos="2155"/>
        <w:tab w:val="left" w:pos="2552"/>
      </w:tabs>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36126C"/>
    <w:pPr>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uiPriority w:val="99"/>
    <w:rsid w:val="0036126C"/>
    <w:pPr>
      <w:tabs>
        <w:tab w:val="left" w:pos="1843"/>
        <w:tab w:val="left" w:pos="2268"/>
      </w:tabs>
      <w:ind w:left="2268" w:hanging="2268"/>
    </w:pPr>
    <w:rPr>
      <w:b/>
    </w:rPr>
  </w:style>
  <w:style w:type="paragraph" w:customStyle="1" w:styleId="Note">
    <w:name w:val="Note"/>
    <w:basedOn w:val="Normal"/>
    <w:rsid w:val="00933195"/>
    <w:pPr>
      <w:spacing w:before="80"/>
    </w:pPr>
  </w:style>
  <w:style w:type="paragraph" w:customStyle="1" w:styleId="FirstFooter">
    <w:name w:val="FirstFooter"/>
    <w:basedOn w:val="Footer"/>
    <w:rsid w:val="0093319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uiPriority w:val="99"/>
    <w:semiHidden/>
    <w:rsid w:val="0036126C"/>
  </w:style>
  <w:style w:type="paragraph" w:styleId="BodyText0">
    <w:name w:val="Body Text"/>
    <w:basedOn w:val="Normal"/>
    <w:link w:val="BodyTextChar"/>
    <w:uiPriority w:val="99"/>
    <w:rsid w:val="0036126C"/>
    <w:pPr>
      <w:spacing w:after="120"/>
    </w:pPr>
  </w:style>
  <w:style w:type="character" w:styleId="PageNumber">
    <w:name w:val="page number"/>
    <w:basedOn w:val="DefaultParagraphFont"/>
    <w:rsid w:val="00933195"/>
  </w:style>
  <w:style w:type="paragraph" w:customStyle="1" w:styleId="AnnexNo">
    <w:name w:val="Annex_No"/>
    <w:basedOn w:val="Normal"/>
    <w:next w:val="Normal"/>
    <w:uiPriority w:val="99"/>
    <w:rsid w:val="00D44BA5"/>
    <w:pPr>
      <w:keepNext/>
      <w:keepLines/>
      <w:spacing w:before="480" w:after="80"/>
      <w:jc w:val="center"/>
    </w:pPr>
    <w:rPr>
      <w:caps/>
      <w:sz w:val="28"/>
    </w:rPr>
  </w:style>
  <w:style w:type="character" w:styleId="FollowedHyperlink">
    <w:name w:val="FollowedHyperlink"/>
    <w:basedOn w:val="DefaultParagraphFont"/>
    <w:uiPriority w:val="99"/>
    <w:rsid w:val="0036126C"/>
    <w:rPr>
      <w:color w:val="800080" w:themeColor="followedHyperlink"/>
      <w:u w:val="single"/>
    </w:rPr>
  </w:style>
  <w:style w:type="paragraph" w:customStyle="1" w:styleId="pnew">
    <w:name w:val="pnew"/>
    <w:basedOn w:val="Normal"/>
    <w:uiPriority w:val="99"/>
    <w:rsid w:val="00542259"/>
    <w:pPr>
      <w:spacing w:before="100" w:beforeAutospacing="1" w:after="100" w:afterAutospacing="1"/>
    </w:pPr>
    <w:rPr>
      <w:rFonts w:eastAsia="SimSun"/>
      <w:color w:val="000000"/>
      <w:szCs w:val="24"/>
      <w:lang w:val="en-US"/>
    </w:rPr>
  </w:style>
  <w:style w:type="paragraph" w:styleId="NormalWeb">
    <w:name w:val="Normal (Web)"/>
    <w:basedOn w:val="Normal"/>
    <w:uiPriority w:val="99"/>
    <w:rsid w:val="00686E0F"/>
    <w:pPr>
      <w:spacing w:before="100" w:after="100" w:line="240" w:lineRule="atLeast"/>
    </w:pPr>
    <w:rPr>
      <w:rFonts w:ascii="Verdana" w:eastAsia="SimSun" w:hAnsi="Verdana"/>
      <w:sz w:val="18"/>
      <w:szCs w:val="18"/>
      <w:lang w:val="en-US"/>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18"/>
      <w:lang w:val="fr-FR" w:eastAsia="en-US"/>
    </w:rPr>
  </w:style>
  <w:style w:type="paragraph" w:customStyle="1" w:styleId="itu">
    <w:name w:val="itu"/>
    <w:basedOn w:val="Normal"/>
    <w:rsid w:val="0036126C"/>
    <w:pPr>
      <w:tabs>
        <w:tab w:val="left" w:pos="709"/>
        <w:tab w:val="left" w:pos="1134"/>
      </w:tabs>
    </w:pPr>
    <w:rPr>
      <w:rFonts w:ascii="Futura Lt BT" w:hAnsi="Futura Lt BT"/>
      <w:sz w:val="18"/>
      <w:lang w:val="en-GB"/>
    </w:rPr>
  </w:style>
  <w:style w:type="character" w:customStyle="1" w:styleId="FooterChar">
    <w:name w:val="Footer Char"/>
    <w:link w:val="Footer"/>
    <w:uiPriority w:val="99"/>
    <w:rsid w:val="0036126C"/>
    <w:rPr>
      <w:rFonts w:ascii="Times New Roman" w:hAnsi="Times New Roman"/>
      <w:caps/>
      <w:noProof/>
      <w:sz w:val="16"/>
      <w:lang w:val="fr-FR" w:eastAsia="en-US"/>
    </w:rPr>
  </w:style>
  <w:style w:type="paragraph" w:customStyle="1" w:styleId="Reasons">
    <w:name w:val="Reasons"/>
    <w:basedOn w:val="Normal"/>
    <w:qFormat/>
    <w:rsid w:val="00526114"/>
    <w:rPr>
      <w:lang w:val="en-US"/>
    </w:rPr>
  </w:style>
  <w:style w:type="paragraph" w:styleId="ListParagraph">
    <w:name w:val="List Paragraph"/>
    <w:basedOn w:val="Normal"/>
    <w:uiPriority w:val="34"/>
    <w:qFormat/>
    <w:rsid w:val="000A29D9"/>
    <w:pPr>
      <w:ind w:left="720"/>
      <w:contextualSpacing/>
    </w:pPr>
    <w:rPr>
      <w:lang w:val="en-GB"/>
    </w:rPr>
  </w:style>
  <w:style w:type="paragraph" w:styleId="PlainText">
    <w:name w:val="Plain Text"/>
    <w:basedOn w:val="Normal"/>
    <w:link w:val="PlainTextChar"/>
    <w:uiPriority w:val="99"/>
    <w:unhideWhenUsed/>
    <w:rsid w:val="000A29D9"/>
    <w:rPr>
      <w:sz w:val="21"/>
      <w:szCs w:val="21"/>
      <w:lang w:val="en-US"/>
    </w:rPr>
  </w:style>
  <w:style w:type="character" w:customStyle="1" w:styleId="PlainTextChar">
    <w:name w:val="Plain Text Char"/>
    <w:basedOn w:val="DefaultParagraphFont"/>
    <w:link w:val="PlainText"/>
    <w:uiPriority w:val="99"/>
    <w:rsid w:val="000A29D9"/>
    <w:rPr>
      <w:rFonts w:ascii="Times New Roman" w:eastAsiaTheme="minorEastAsia" w:hAnsi="Times New Roman"/>
      <w:sz w:val="21"/>
      <w:szCs w:val="21"/>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0A29D9"/>
    <w:rPr>
      <w:rFonts w:ascii="Times New Roman" w:hAnsi="Times New Roman"/>
      <w:b/>
      <w:sz w:val="24"/>
      <w:lang w:val="fr-FR" w:eastAsia="en-US"/>
    </w:rPr>
  </w:style>
  <w:style w:type="character" w:styleId="CommentReference">
    <w:name w:val="annotation reference"/>
    <w:basedOn w:val="DefaultParagraphFont"/>
    <w:rsid w:val="00933195"/>
    <w:rPr>
      <w:sz w:val="16"/>
      <w:szCs w:val="16"/>
    </w:rPr>
  </w:style>
  <w:style w:type="paragraph" w:styleId="CommentText">
    <w:name w:val="annotation text"/>
    <w:basedOn w:val="Normal"/>
    <w:link w:val="CommentTextChar"/>
    <w:rsid w:val="00933195"/>
    <w:rPr>
      <w:sz w:val="20"/>
    </w:rPr>
  </w:style>
  <w:style w:type="character" w:customStyle="1" w:styleId="CommentTextChar">
    <w:name w:val="Comment Text Char"/>
    <w:basedOn w:val="DefaultParagraphFont"/>
    <w:link w:val="CommentText"/>
    <w:rsid w:val="000A29D9"/>
    <w:rPr>
      <w:rFonts w:ascii="Times New Roman" w:hAnsi="Times New Roman"/>
      <w:lang w:val="fr-FR" w:eastAsia="en-US"/>
    </w:rPr>
  </w:style>
  <w:style w:type="paragraph" w:styleId="CommentSubject">
    <w:name w:val="annotation subject"/>
    <w:basedOn w:val="CommentText"/>
    <w:next w:val="CommentText"/>
    <w:link w:val="CommentSubjectChar"/>
    <w:rsid w:val="000A29D9"/>
    <w:rPr>
      <w:b/>
      <w:bCs/>
    </w:rPr>
  </w:style>
  <w:style w:type="character" w:customStyle="1" w:styleId="CommentSubjectChar">
    <w:name w:val="Comment Subject Char"/>
    <w:basedOn w:val="CommentTextChar"/>
    <w:link w:val="CommentSubject"/>
    <w:rsid w:val="000A29D9"/>
    <w:rPr>
      <w:rFonts w:ascii="Times New Roman" w:hAnsi="Times New Roman"/>
      <w:b/>
      <w:bCs/>
      <w:lang w:val="en-GB" w:eastAsia="en-US"/>
    </w:rPr>
  </w:style>
  <w:style w:type="paragraph" w:styleId="Revision">
    <w:name w:val="Revision"/>
    <w:hidden/>
    <w:uiPriority w:val="99"/>
    <w:semiHidden/>
    <w:rsid w:val="000A29D9"/>
    <w:rPr>
      <w:rFonts w:ascii="Times New Roman" w:hAnsi="Times New Roman"/>
      <w:sz w:val="24"/>
      <w:lang w:val="en-GB" w:eastAsia="en-US"/>
    </w:rPr>
  </w:style>
  <w:style w:type="character" w:customStyle="1" w:styleId="enumlev1Char">
    <w:name w:val="enumlev1 Char"/>
    <w:basedOn w:val="DefaultParagraphFont"/>
    <w:link w:val="enumlev1"/>
    <w:locked/>
    <w:rsid w:val="000A29D9"/>
    <w:rPr>
      <w:rFonts w:ascii="Times New Roman" w:hAnsi="Times New Roman"/>
      <w:sz w:val="24"/>
      <w:lang w:val="fr-FR" w:eastAsia="en-US"/>
    </w:rPr>
  </w:style>
  <w:style w:type="character" w:customStyle="1" w:styleId="Heading2Char">
    <w:name w:val="Heading 2 Char"/>
    <w:basedOn w:val="DefaultParagraphFont"/>
    <w:link w:val="Heading2"/>
    <w:rsid w:val="000A29D9"/>
    <w:rPr>
      <w:rFonts w:ascii="Times New Roman" w:hAnsi="Times New Roman"/>
      <w:b/>
      <w:sz w:val="24"/>
      <w:lang w:val="fr-FR" w:eastAsia="en-US"/>
    </w:rPr>
  </w:style>
  <w:style w:type="character" w:customStyle="1" w:styleId="Heading3Char">
    <w:name w:val="Heading 3 Char"/>
    <w:basedOn w:val="DefaultParagraphFont"/>
    <w:link w:val="Heading3"/>
    <w:rsid w:val="000A29D9"/>
    <w:rPr>
      <w:rFonts w:ascii="Times New Roman" w:hAnsi="Times New Roman"/>
      <w:b/>
      <w:sz w:val="24"/>
      <w:lang w:val="fr-FR" w:eastAsia="en-US"/>
    </w:rPr>
  </w:style>
  <w:style w:type="character" w:customStyle="1" w:styleId="Heading4Char">
    <w:name w:val="Heading 4 Char"/>
    <w:basedOn w:val="DefaultParagraphFont"/>
    <w:link w:val="Heading4"/>
    <w:rsid w:val="000A29D9"/>
    <w:rPr>
      <w:rFonts w:ascii="Times New Roman" w:hAnsi="Times New Roman"/>
      <w:b/>
      <w:sz w:val="24"/>
      <w:lang w:val="fr-FR" w:eastAsia="en-US"/>
    </w:rPr>
  </w:style>
  <w:style w:type="character" w:customStyle="1" w:styleId="Heading5Char">
    <w:name w:val="Heading 5 Char"/>
    <w:basedOn w:val="DefaultParagraphFont"/>
    <w:link w:val="Heading5"/>
    <w:rsid w:val="000A29D9"/>
    <w:rPr>
      <w:rFonts w:ascii="Times New Roman" w:hAnsi="Times New Roman"/>
      <w:b/>
      <w:sz w:val="24"/>
      <w:lang w:val="fr-FR" w:eastAsia="en-US"/>
    </w:rPr>
  </w:style>
  <w:style w:type="character" w:customStyle="1" w:styleId="Heading6Char">
    <w:name w:val="Heading 6 Char"/>
    <w:basedOn w:val="DefaultParagraphFont"/>
    <w:link w:val="Heading6"/>
    <w:rsid w:val="000A29D9"/>
    <w:rPr>
      <w:rFonts w:ascii="Times New Roman" w:hAnsi="Times New Roman"/>
      <w:b/>
      <w:sz w:val="24"/>
      <w:lang w:val="fr-FR" w:eastAsia="en-US"/>
    </w:rPr>
  </w:style>
  <w:style w:type="character" w:customStyle="1" w:styleId="Heading7Char">
    <w:name w:val="Heading 7 Char"/>
    <w:basedOn w:val="DefaultParagraphFont"/>
    <w:link w:val="Heading7"/>
    <w:rsid w:val="000A29D9"/>
    <w:rPr>
      <w:rFonts w:ascii="Times New Roman" w:hAnsi="Times New Roman"/>
      <w:b/>
      <w:sz w:val="24"/>
      <w:lang w:val="fr-FR" w:eastAsia="en-US"/>
    </w:rPr>
  </w:style>
  <w:style w:type="character" w:customStyle="1" w:styleId="Heading8Char">
    <w:name w:val="Heading 8 Char"/>
    <w:basedOn w:val="DefaultParagraphFont"/>
    <w:link w:val="Heading8"/>
    <w:rsid w:val="000A29D9"/>
    <w:rPr>
      <w:rFonts w:ascii="Times New Roman" w:hAnsi="Times New Roman"/>
      <w:b/>
      <w:sz w:val="24"/>
      <w:lang w:val="fr-FR" w:eastAsia="en-US"/>
    </w:rPr>
  </w:style>
  <w:style w:type="character" w:customStyle="1" w:styleId="Heading9Char">
    <w:name w:val="Heading 9 Char"/>
    <w:basedOn w:val="DefaultParagraphFont"/>
    <w:link w:val="Heading9"/>
    <w:rsid w:val="000A29D9"/>
    <w:rPr>
      <w:rFonts w:ascii="Times New Roman" w:hAnsi="Times New Roman"/>
      <w:b/>
      <w:sz w:val="24"/>
      <w:lang w:val="fr-FR" w:eastAsia="en-US"/>
    </w:rPr>
  </w:style>
  <w:style w:type="paragraph" w:styleId="Caption">
    <w:name w:val="caption"/>
    <w:basedOn w:val="Normal"/>
    <w:next w:val="Normal"/>
    <w:qFormat/>
    <w:rsid w:val="000A29D9"/>
    <w:pPr>
      <w:widowControl w:val="0"/>
      <w:spacing w:after="60"/>
      <w:jc w:val="center"/>
    </w:pPr>
    <w:rPr>
      <w:rFonts w:eastAsia="BatangChe"/>
      <w:sz w:val="20"/>
      <w:lang w:val="en-US" w:eastAsia="ko-KR"/>
    </w:rPr>
  </w:style>
  <w:style w:type="paragraph" w:styleId="Title">
    <w:name w:val="Title"/>
    <w:basedOn w:val="Normal"/>
    <w:next w:val="Normal"/>
    <w:link w:val="TitleChar"/>
    <w:qFormat/>
    <w:rsid w:val="000A29D9"/>
    <w:pPr>
      <w:spacing w:before="840" w:after="480"/>
      <w:jc w:val="center"/>
    </w:pPr>
    <w:rPr>
      <w:rFonts w:eastAsia="Batang"/>
      <w:b/>
      <w:lang w:val="en-GB"/>
    </w:rPr>
  </w:style>
  <w:style w:type="character" w:customStyle="1" w:styleId="TitleChar">
    <w:name w:val="Title Char"/>
    <w:basedOn w:val="DefaultParagraphFont"/>
    <w:link w:val="Title"/>
    <w:rsid w:val="000A29D9"/>
    <w:rPr>
      <w:rFonts w:ascii="Times New Roman" w:eastAsia="Batang" w:hAnsi="Times New Roman"/>
      <w:b/>
      <w:sz w:val="24"/>
      <w:lang w:val="en-GB" w:eastAsia="en-US"/>
    </w:rPr>
  </w:style>
  <w:style w:type="character" w:customStyle="1" w:styleId="BalloonTextChar">
    <w:name w:val="Balloon Text Char"/>
    <w:basedOn w:val="DefaultParagraphFont"/>
    <w:link w:val="BalloonText"/>
    <w:uiPriority w:val="99"/>
    <w:semiHidden/>
    <w:rsid w:val="000A29D9"/>
    <w:rPr>
      <w:rFonts w:ascii="Tahoma" w:hAnsi="Tahoma" w:cs="Tahoma"/>
      <w:sz w:val="16"/>
      <w:szCs w:val="16"/>
      <w:lang w:val="fr-FR" w:eastAsia="en-US"/>
    </w:rPr>
  </w:style>
  <w:style w:type="character" w:customStyle="1" w:styleId="FootnoteTextChar">
    <w:name w:val="Footnote Text Char"/>
    <w:basedOn w:val="DefaultParagraphFont"/>
    <w:link w:val="FootnoteText"/>
    <w:rsid w:val="000A29D9"/>
    <w:rPr>
      <w:rFonts w:ascii="Times New Roman" w:hAnsi="Times New Roman"/>
      <w:sz w:val="24"/>
      <w:lang w:val="fr-FR" w:eastAsia="en-US"/>
    </w:rPr>
  </w:style>
  <w:style w:type="character" w:customStyle="1" w:styleId="SignatureChar">
    <w:name w:val="Signature Char"/>
    <w:basedOn w:val="DefaultParagraphFont"/>
    <w:link w:val="Signature"/>
    <w:uiPriority w:val="99"/>
    <w:rsid w:val="000A29D9"/>
    <w:rPr>
      <w:rFonts w:ascii="Times New Roman" w:hAnsi="Times New Roman"/>
      <w:sz w:val="24"/>
      <w:lang w:val="fr-FR" w:eastAsia="en-US"/>
    </w:rPr>
  </w:style>
  <w:style w:type="character" w:customStyle="1" w:styleId="BodyTextChar">
    <w:name w:val="Body Text Char"/>
    <w:basedOn w:val="DefaultParagraphFont"/>
    <w:link w:val="BodyText0"/>
    <w:uiPriority w:val="99"/>
    <w:rsid w:val="000A29D9"/>
    <w:rPr>
      <w:rFonts w:ascii="Times New Roman" w:hAnsi="Times New Roman"/>
      <w:sz w:val="24"/>
      <w:lang w:val="fr-FR" w:eastAsia="en-US"/>
    </w:rPr>
  </w:style>
  <w:style w:type="paragraph" w:customStyle="1" w:styleId="AnnexNotitle">
    <w:name w:val="Annex_No &amp; title"/>
    <w:basedOn w:val="Normal"/>
    <w:next w:val="Normalaftertitle0"/>
    <w:rsid w:val="00933195"/>
    <w:pPr>
      <w:keepNext/>
      <w:keepLines/>
      <w:spacing w:before="480"/>
      <w:jc w:val="center"/>
    </w:pPr>
    <w:rPr>
      <w:b/>
      <w:sz w:val="28"/>
    </w:rPr>
  </w:style>
  <w:style w:type="paragraph" w:customStyle="1" w:styleId="AppendixNotitle">
    <w:name w:val="Appendix_No &amp; title"/>
    <w:basedOn w:val="AnnexNotitle"/>
    <w:next w:val="Normalaftertitle0"/>
    <w:rsid w:val="00933195"/>
  </w:style>
  <w:style w:type="paragraph" w:customStyle="1" w:styleId="Artheading">
    <w:name w:val="Art_heading"/>
    <w:basedOn w:val="Normal"/>
    <w:next w:val="Normalaftertitle0"/>
    <w:rsid w:val="00933195"/>
    <w:pPr>
      <w:spacing w:before="480"/>
      <w:jc w:val="center"/>
    </w:pPr>
    <w:rPr>
      <w:b/>
      <w:sz w:val="28"/>
    </w:rPr>
  </w:style>
  <w:style w:type="paragraph" w:customStyle="1" w:styleId="ArtNo">
    <w:name w:val="Art_No"/>
    <w:basedOn w:val="Normal"/>
    <w:next w:val="Arttitle"/>
    <w:rsid w:val="00933195"/>
    <w:pPr>
      <w:keepNext/>
      <w:keepLines/>
      <w:spacing w:before="480"/>
      <w:jc w:val="center"/>
    </w:pPr>
    <w:rPr>
      <w:caps/>
      <w:sz w:val="28"/>
    </w:rPr>
  </w:style>
  <w:style w:type="paragraph" w:customStyle="1" w:styleId="Arttitle">
    <w:name w:val="Art_title"/>
    <w:basedOn w:val="Normal"/>
    <w:next w:val="Normalaftertitle0"/>
    <w:rsid w:val="00933195"/>
    <w:pPr>
      <w:keepNext/>
      <w:keepLines/>
      <w:spacing w:before="240"/>
      <w:jc w:val="center"/>
    </w:pPr>
    <w:rPr>
      <w:b/>
      <w:sz w:val="28"/>
    </w:rPr>
  </w:style>
  <w:style w:type="paragraph" w:customStyle="1" w:styleId="Call0">
    <w:name w:val="Call"/>
    <w:basedOn w:val="Normal"/>
    <w:next w:val="Normal"/>
    <w:rsid w:val="00933195"/>
    <w:pPr>
      <w:keepNext/>
      <w:keepLines/>
      <w:spacing w:before="160"/>
      <w:ind w:left="794"/>
    </w:pPr>
    <w:rPr>
      <w:i/>
    </w:rPr>
  </w:style>
  <w:style w:type="paragraph" w:customStyle="1" w:styleId="ChapNo">
    <w:name w:val="Chap_No"/>
    <w:basedOn w:val="Normal"/>
    <w:next w:val="Chaptitle"/>
    <w:rsid w:val="00933195"/>
    <w:pPr>
      <w:keepNext/>
      <w:keepLines/>
      <w:spacing w:before="480"/>
      <w:jc w:val="center"/>
    </w:pPr>
    <w:rPr>
      <w:b/>
      <w:caps/>
      <w:sz w:val="28"/>
    </w:rPr>
  </w:style>
  <w:style w:type="paragraph" w:customStyle="1" w:styleId="Chaptitle">
    <w:name w:val="Chap_title"/>
    <w:basedOn w:val="Normal"/>
    <w:next w:val="Normalaftertitle0"/>
    <w:rsid w:val="00933195"/>
    <w:pPr>
      <w:keepNext/>
      <w:keepLines/>
      <w:spacing w:before="240"/>
      <w:jc w:val="center"/>
    </w:pPr>
    <w:rPr>
      <w:b/>
      <w:sz w:val="28"/>
    </w:rPr>
  </w:style>
  <w:style w:type="paragraph" w:customStyle="1" w:styleId="Equationlegend0">
    <w:name w:val="Equation_legend"/>
    <w:basedOn w:val="Normal"/>
    <w:rsid w:val="00933195"/>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933195"/>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933195"/>
    <w:pPr>
      <w:keepNext/>
      <w:keepLines/>
      <w:spacing w:before="240" w:after="120"/>
      <w:jc w:val="center"/>
    </w:pPr>
  </w:style>
  <w:style w:type="paragraph" w:customStyle="1" w:styleId="FigureNotitle">
    <w:name w:val="Figure_No &amp; title"/>
    <w:basedOn w:val="Normal"/>
    <w:next w:val="Normalaftertitle0"/>
    <w:rsid w:val="00933195"/>
    <w:pPr>
      <w:keepLines/>
      <w:spacing w:before="240" w:after="120"/>
      <w:jc w:val="center"/>
    </w:pPr>
    <w:rPr>
      <w:b/>
    </w:rPr>
  </w:style>
  <w:style w:type="paragraph" w:customStyle="1" w:styleId="TableNotitle">
    <w:name w:val="Table_No &amp; title"/>
    <w:basedOn w:val="Normal"/>
    <w:next w:val="Tablehead0"/>
    <w:rsid w:val="00933195"/>
    <w:pPr>
      <w:keepNext/>
      <w:keepLines/>
      <w:spacing w:before="360" w:after="120"/>
      <w:jc w:val="center"/>
    </w:pPr>
    <w:rPr>
      <w:b/>
    </w:rPr>
  </w:style>
  <w:style w:type="paragraph" w:customStyle="1" w:styleId="Tablehead0">
    <w:name w:val="Table_head"/>
    <w:basedOn w:val="Normal"/>
    <w:next w:val="Tabletext0"/>
    <w:rsid w:val="009331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9331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933195"/>
    <w:pPr>
      <w:keepLines/>
      <w:spacing w:before="240" w:after="120"/>
      <w:jc w:val="center"/>
    </w:pPr>
  </w:style>
  <w:style w:type="paragraph" w:customStyle="1" w:styleId="Headingb0">
    <w:name w:val="Heading_b"/>
    <w:basedOn w:val="Normal"/>
    <w:next w:val="Normal"/>
    <w:rsid w:val="00933195"/>
    <w:pPr>
      <w:keepNext/>
      <w:spacing w:before="160"/>
    </w:pPr>
    <w:rPr>
      <w:b/>
    </w:rPr>
  </w:style>
  <w:style w:type="paragraph" w:customStyle="1" w:styleId="Headingi0">
    <w:name w:val="Heading_i"/>
    <w:basedOn w:val="Normal"/>
    <w:next w:val="Normal"/>
    <w:rsid w:val="00933195"/>
    <w:pPr>
      <w:keepNext/>
      <w:spacing w:before="160"/>
    </w:pPr>
    <w:rPr>
      <w:i/>
    </w:rPr>
  </w:style>
  <w:style w:type="paragraph" w:customStyle="1" w:styleId="PartNo">
    <w:name w:val="Part_No"/>
    <w:basedOn w:val="Normal"/>
    <w:next w:val="Partref"/>
    <w:rsid w:val="00933195"/>
    <w:pPr>
      <w:keepNext/>
      <w:keepLines/>
      <w:spacing w:before="480" w:after="80"/>
      <w:jc w:val="center"/>
    </w:pPr>
    <w:rPr>
      <w:caps/>
      <w:sz w:val="28"/>
    </w:rPr>
  </w:style>
  <w:style w:type="paragraph" w:customStyle="1" w:styleId="Partref">
    <w:name w:val="Part_ref"/>
    <w:basedOn w:val="Normal"/>
    <w:next w:val="Parttitle"/>
    <w:rsid w:val="00933195"/>
    <w:pPr>
      <w:keepNext/>
      <w:keepLines/>
      <w:spacing w:before="280"/>
      <w:jc w:val="center"/>
    </w:pPr>
  </w:style>
  <w:style w:type="paragraph" w:customStyle="1" w:styleId="Parttitle">
    <w:name w:val="Part_title"/>
    <w:basedOn w:val="Normal"/>
    <w:next w:val="Normalaftertitle0"/>
    <w:rsid w:val="00933195"/>
    <w:pPr>
      <w:keepNext/>
      <w:keepLines/>
      <w:spacing w:before="240" w:after="280"/>
      <w:jc w:val="center"/>
    </w:pPr>
    <w:rPr>
      <w:b/>
      <w:sz w:val="28"/>
    </w:rPr>
  </w:style>
  <w:style w:type="paragraph" w:customStyle="1" w:styleId="Normalaftertitle0">
    <w:name w:val="Normal_after_title"/>
    <w:basedOn w:val="Normal"/>
    <w:next w:val="Normal"/>
    <w:rsid w:val="00933195"/>
    <w:pPr>
      <w:spacing w:before="360"/>
    </w:pPr>
  </w:style>
  <w:style w:type="paragraph" w:customStyle="1" w:styleId="RecNo">
    <w:name w:val="Rec_No"/>
    <w:basedOn w:val="Normal"/>
    <w:next w:val="Rectitle0"/>
    <w:rsid w:val="00933195"/>
    <w:pPr>
      <w:keepNext/>
      <w:keepLines/>
      <w:spacing w:before="0"/>
    </w:pPr>
    <w:rPr>
      <w:b/>
      <w:sz w:val="28"/>
    </w:rPr>
  </w:style>
  <w:style w:type="paragraph" w:customStyle="1" w:styleId="Rectitle0">
    <w:name w:val="Rec_title"/>
    <w:basedOn w:val="Normal"/>
    <w:next w:val="Normalaftertitle0"/>
    <w:rsid w:val="00933195"/>
    <w:pPr>
      <w:keepNext/>
      <w:keepLines/>
      <w:spacing w:before="360"/>
      <w:jc w:val="center"/>
    </w:pPr>
    <w:rPr>
      <w:b/>
      <w:sz w:val="28"/>
    </w:rPr>
  </w:style>
  <w:style w:type="paragraph" w:customStyle="1" w:styleId="Recref">
    <w:name w:val="Rec_ref"/>
    <w:basedOn w:val="Normal"/>
    <w:next w:val="Recdate"/>
    <w:rsid w:val="00933195"/>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93319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33195"/>
  </w:style>
  <w:style w:type="paragraph" w:customStyle="1" w:styleId="QuestionNo">
    <w:name w:val="Question_No"/>
    <w:basedOn w:val="RecNo"/>
    <w:next w:val="Questiontitle"/>
    <w:rsid w:val="00933195"/>
  </w:style>
  <w:style w:type="paragraph" w:customStyle="1" w:styleId="Questiontitle">
    <w:name w:val="Question_title"/>
    <w:basedOn w:val="Rectitle0"/>
    <w:next w:val="Questionref"/>
    <w:rsid w:val="00933195"/>
  </w:style>
  <w:style w:type="paragraph" w:customStyle="1" w:styleId="Questionref">
    <w:name w:val="Question_ref"/>
    <w:basedOn w:val="Recref"/>
    <w:next w:val="Questiondate"/>
    <w:rsid w:val="00933195"/>
  </w:style>
  <w:style w:type="paragraph" w:customStyle="1" w:styleId="Reftext0">
    <w:name w:val="Ref_text"/>
    <w:basedOn w:val="Normal"/>
    <w:rsid w:val="00933195"/>
    <w:pPr>
      <w:ind w:left="794" w:hanging="794"/>
    </w:pPr>
  </w:style>
  <w:style w:type="character" w:styleId="EndnoteReference">
    <w:name w:val="endnote reference"/>
    <w:basedOn w:val="DefaultParagraphFont"/>
    <w:rsid w:val="00933195"/>
    <w:rPr>
      <w:vertAlign w:val="superscript"/>
    </w:rPr>
  </w:style>
  <w:style w:type="paragraph" w:customStyle="1" w:styleId="Repdate">
    <w:name w:val="Rep_date"/>
    <w:basedOn w:val="Recdate"/>
    <w:next w:val="Normalaftertitle0"/>
    <w:rsid w:val="00933195"/>
  </w:style>
  <w:style w:type="paragraph" w:customStyle="1" w:styleId="RepNo">
    <w:name w:val="Rep_No"/>
    <w:basedOn w:val="RecNo"/>
    <w:next w:val="Reptitle"/>
    <w:rsid w:val="00933195"/>
  </w:style>
  <w:style w:type="paragraph" w:customStyle="1" w:styleId="Reptitle">
    <w:name w:val="Rep_title"/>
    <w:basedOn w:val="Rectitle0"/>
    <w:next w:val="Repref"/>
    <w:rsid w:val="00933195"/>
  </w:style>
  <w:style w:type="paragraph" w:customStyle="1" w:styleId="Repref">
    <w:name w:val="Rep_ref"/>
    <w:basedOn w:val="Recref"/>
    <w:next w:val="Repdate"/>
    <w:rsid w:val="00933195"/>
  </w:style>
  <w:style w:type="paragraph" w:customStyle="1" w:styleId="Resdate">
    <w:name w:val="Res_date"/>
    <w:basedOn w:val="Recdate"/>
    <w:next w:val="Normalaftertitle0"/>
    <w:rsid w:val="00933195"/>
  </w:style>
  <w:style w:type="paragraph" w:customStyle="1" w:styleId="ResNo">
    <w:name w:val="Res_No"/>
    <w:basedOn w:val="RecNo"/>
    <w:next w:val="Restitle"/>
    <w:rsid w:val="00933195"/>
  </w:style>
  <w:style w:type="paragraph" w:customStyle="1" w:styleId="Restitle">
    <w:name w:val="Res_title"/>
    <w:basedOn w:val="Rectitle0"/>
    <w:next w:val="Resref"/>
    <w:rsid w:val="00933195"/>
  </w:style>
  <w:style w:type="paragraph" w:customStyle="1" w:styleId="Resref">
    <w:name w:val="Res_ref"/>
    <w:basedOn w:val="Recref"/>
    <w:next w:val="Resdate"/>
    <w:rsid w:val="00933195"/>
  </w:style>
  <w:style w:type="paragraph" w:customStyle="1" w:styleId="SectionNo">
    <w:name w:val="Section_No"/>
    <w:basedOn w:val="Normal"/>
    <w:next w:val="Sectiontitle"/>
    <w:rsid w:val="00933195"/>
    <w:pPr>
      <w:keepNext/>
      <w:keepLines/>
      <w:spacing w:before="480" w:after="80"/>
      <w:jc w:val="center"/>
    </w:pPr>
    <w:rPr>
      <w:caps/>
      <w:sz w:val="28"/>
    </w:rPr>
  </w:style>
  <w:style w:type="paragraph" w:customStyle="1" w:styleId="Sectiontitle">
    <w:name w:val="Section_title"/>
    <w:basedOn w:val="Normal"/>
    <w:next w:val="Normalaftertitle0"/>
    <w:rsid w:val="00933195"/>
    <w:pPr>
      <w:keepNext/>
      <w:keepLines/>
      <w:spacing w:before="480" w:after="280"/>
      <w:jc w:val="center"/>
    </w:pPr>
    <w:rPr>
      <w:b/>
      <w:sz w:val="28"/>
    </w:rPr>
  </w:style>
  <w:style w:type="paragraph" w:customStyle="1" w:styleId="Source">
    <w:name w:val="Source"/>
    <w:basedOn w:val="Normal"/>
    <w:next w:val="Normalaftertitle0"/>
    <w:rsid w:val="00933195"/>
    <w:pPr>
      <w:spacing w:before="840" w:after="200"/>
      <w:jc w:val="center"/>
    </w:pPr>
    <w:rPr>
      <w:b/>
      <w:sz w:val="28"/>
    </w:rPr>
  </w:style>
  <w:style w:type="paragraph" w:customStyle="1" w:styleId="SpecialFooter">
    <w:name w:val="Special Footer"/>
    <w:basedOn w:val="Footer"/>
    <w:rsid w:val="00933195"/>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9331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0"/>
    <w:rsid w:val="00933195"/>
    <w:pPr>
      <w:keepNext/>
      <w:keepLines/>
      <w:spacing w:before="480"/>
      <w:jc w:val="center"/>
    </w:pPr>
    <w:rPr>
      <w:caps/>
      <w:sz w:val="28"/>
    </w:rPr>
  </w:style>
  <w:style w:type="paragraph" w:customStyle="1" w:styleId="Title1">
    <w:name w:val="Title 1"/>
    <w:basedOn w:val="Source"/>
    <w:next w:val="Title2"/>
    <w:rsid w:val="0093319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33195"/>
  </w:style>
  <w:style w:type="paragraph" w:customStyle="1" w:styleId="Title3">
    <w:name w:val="Title 3"/>
    <w:basedOn w:val="Title2"/>
    <w:next w:val="Title4"/>
    <w:rsid w:val="00933195"/>
    <w:rPr>
      <w:caps w:val="0"/>
    </w:rPr>
  </w:style>
  <w:style w:type="paragraph" w:customStyle="1" w:styleId="Title4">
    <w:name w:val="Title 4"/>
    <w:basedOn w:val="Title3"/>
    <w:next w:val="Heading1"/>
    <w:rsid w:val="00933195"/>
    <w:rPr>
      <w:b/>
    </w:rPr>
  </w:style>
  <w:style w:type="character" w:customStyle="1" w:styleId="Appdef">
    <w:name w:val="App_def"/>
    <w:basedOn w:val="DefaultParagraphFont"/>
    <w:rsid w:val="00933195"/>
    <w:rPr>
      <w:rFonts w:ascii="Times New Roman" w:hAnsi="Times New Roman"/>
      <w:b/>
    </w:rPr>
  </w:style>
  <w:style w:type="character" w:customStyle="1" w:styleId="Appref">
    <w:name w:val="App_ref"/>
    <w:basedOn w:val="DefaultParagraphFont"/>
    <w:rsid w:val="00933195"/>
  </w:style>
  <w:style w:type="character" w:customStyle="1" w:styleId="Artdef">
    <w:name w:val="Art_def"/>
    <w:basedOn w:val="DefaultParagraphFont"/>
    <w:rsid w:val="00933195"/>
    <w:rPr>
      <w:rFonts w:ascii="Times New Roman" w:hAnsi="Times New Roman"/>
      <w:b/>
    </w:rPr>
  </w:style>
  <w:style w:type="character" w:customStyle="1" w:styleId="Artref">
    <w:name w:val="Art_ref"/>
    <w:basedOn w:val="DefaultParagraphFont"/>
    <w:rsid w:val="00933195"/>
  </w:style>
  <w:style w:type="character" w:customStyle="1" w:styleId="Resdef">
    <w:name w:val="Res_def"/>
    <w:basedOn w:val="DefaultParagraphFont"/>
    <w:rsid w:val="00933195"/>
    <w:rPr>
      <w:rFonts w:ascii="Times New Roman" w:hAnsi="Times New Roman"/>
      <w:b/>
    </w:rPr>
  </w:style>
  <w:style w:type="character" w:customStyle="1" w:styleId="Tablefreq">
    <w:name w:val="Table_freq"/>
    <w:basedOn w:val="DefaultParagraphFont"/>
    <w:rsid w:val="00933195"/>
    <w:rPr>
      <w:b/>
      <w:color w:val="auto"/>
    </w:rPr>
  </w:style>
  <w:style w:type="paragraph" w:customStyle="1" w:styleId="FooterQP">
    <w:name w:val="Footer_QP"/>
    <w:basedOn w:val="Normal"/>
    <w:rsid w:val="0093319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33195"/>
    <w:rPr>
      <w:b w:val="0"/>
    </w:rPr>
  </w:style>
  <w:style w:type="paragraph" w:customStyle="1" w:styleId="Section1">
    <w:name w:val="Section_1"/>
    <w:basedOn w:val="Normal"/>
    <w:next w:val="Normal"/>
    <w:rsid w:val="0093319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33195"/>
    <w:pPr>
      <w:tabs>
        <w:tab w:val="clear" w:pos="794"/>
        <w:tab w:val="clear" w:pos="1191"/>
        <w:tab w:val="clear" w:pos="1588"/>
        <w:tab w:val="clear" w:pos="1985"/>
      </w:tabs>
      <w:spacing w:before="240"/>
      <w:jc w:val="center"/>
    </w:pPr>
    <w:rPr>
      <w:i/>
    </w:rPr>
  </w:style>
  <w:style w:type="paragraph" w:customStyle="1" w:styleId="QuestionNoBR">
    <w:name w:val="Question_No_BR"/>
    <w:basedOn w:val="RecNoBR"/>
    <w:next w:val="Questiontitle"/>
    <w:rsid w:val="00933195"/>
  </w:style>
  <w:style w:type="paragraph" w:customStyle="1" w:styleId="Reftitle0">
    <w:name w:val="Ref_title"/>
    <w:basedOn w:val="Normal"/>
    <w:next w:val="Reftext0"/>
    <w:rsid w:val="00933195"/>
    <w:pPr>
      <w:spacing w:before="480"/>
      <w:jc w:val="center"/>
    </w:pPr>
    <w:rPr>
      <w:b/>
    </w:rPr>
  </w:style>
  <w:style w:type="paragraph" w:customStyle="1" w:styleId="RepNoBR">
    <w:name w:val="Rep_No_BR"/>
    <w:basedOn w:val="RecNoBR"/>
    <w:next w:val="Reptitle"/>
    <w:rsid w:val="00933195"/>
  </w:style>
  <w:style w:type="paragraph" w:customStyle="1" w:styleId="ResNoBR">
    <w:name w:val="Res_No_BR"/>
    <w:basedOn w:val="RecNoBR"/>
    <w:next w:val="Restitle"/>
    <w:rsid w:val="00933195"/>
  </w:style>
  <w:style w:type="paragraph" w:customStyle="1" w:styleId="TableNoBR">
    <w:name w:val="Table_No_BR"/>
    <w:basedOn w:val="Normal"/>
    <w:next w:val="TabletitleBR"/>
    <w:rsid w:val="00933195"/>
    <w:pPr>
      <w:keepNext/>
      <w:spacing w:before="560" w:after="120"/>
      <w:jc w:val="center"/>
    </w:pPr>
    <w:rPr>
      <w:caps/>
    </w:rPr>
  </w:style>
  <w:style w:type="paragraph" w:customStyle="1" w:styleId="TabletitleBR">
    <w:name w:val="Table_title_BR"/>
    <w:basedOn w:val="Normal"/>
    <w:next w:val="Tablehead0"/>
    <w:rsid w:val="00933195"/>
    <w:pPr>
      <w:keepNext/>
      <w:keepLines/>
      <w:spacing w:before="0" w:after="120"/>
      <w:jc w:val="center"/>
    </w:pPr>
    <w:rPr>
      <w:b/>
    </w:rPr>
  </w:style>
  <w:style w:type="character" w:customStyle="1" w:styleId="Recdef">
    <w:name w:val="Rec_def"/>
    <w:basedOn w:val="DefaultParagraphFont"/>
    <w:rsid w:val="00933195"/>
    <w:rPr>
      <w:b/>
    </w:rPr>
  </w:style>
  <w:style w:type="paragraph" w:customStyle="1" w:styleId="Tableref">
    <w:name w:val="Table_ref"/>
    <w:basedOn w:val="Normal"/>
    <w:next w:val="TabletitleBR"/>
    <w:rsid w:val="00933195"/>
    <w:pPr>
      <w:keepNext/>
      <w:spacing w:before="0" w:after="120"/>
      <w:jc w:val="center"/>
    </w:pPr>
  </w:style>
  <w:style w:type="paragraph" w:customStyle="1" w:styleId="FiguretitleBR">
    <w:name w:val="Figure_title_BR"/>
    <w:basedOn w:val="TabletitleBR"/>
    <w:next w:val="Figurewithouttitle"/>
    <w:rsid w:val="00933195"/>
    <w:pPr>
      <w:keepNext w:val="0"/>
      <w:spacing w:after="480"/>
    </w:pPr>
  </w:style>
  <w:style w:type="paragraph" w:customStyle="1" w:styleId="FigureNoBR">
    <w:name w:val="Figure_No_BR"/>
    <w:basedOn w:val="Normal"/>
    <w:next w:val="FiguretitleBR"/>
    <w:rsid w:val="00933195"/>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1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ITU-T/studygroups/com1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hyperlink" Target="http://itu.int/ITU-T/studygroups/com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hyperlink" Target="mailto:bdtfellowships@itu.int" TargetMode="External"/><Relationship Id="rId36" Type="http://schemas.openxmlformats.org/officeDocument/2006/relationships/theme" Target="theme/theme1.xml"/><Relationship Id="rId10" Type="http://schemas.openxmlformats.org/officeDocument/2006/relationships/hyperlink" Target="mailto:tsbsg17@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1A05-5DB8-4EFA-97A9-681A6066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0</TotalTime>
  <Pages>26</Pages>
  <Words>8811</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58923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Drouiller, Isabelle</dc:creator>
  <cp:lastModifiedBy>Papara, Marion</cp:lastModifiedBy>
  <cp:revision>2</cp:revision>
  <cp:lastPrinted>2012-06-11T16:24:00Z</cp:lastPrinted>
  <dcterms:created xsi:type="dcterms:W3CDTF">2012-06-14T13:27:00Z</dcterms:created>
  <dcterms:modified xsi:type="dcterms:W3CDTF">2012-06-14T13:27:00Z</dcterms:modified>
</cp:coreProperties>
</file>