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52F" w:rsidRPr="001E22ED" w:rsidRDefault="00DA1A79" w:rsidP="00262D4D">
      <w:pPr>
        <w:pStyle w:val="Car"/>
        <w:keepNext w:val="0"/>
        <w:tabs>
          <w:tab w:val="clear" w:pos="3906"/>
        </w:tabs>
        <w:ind w:left="360" w:firstLine="0"/>
        <w:jc w:val="center"/>
        <w:rPr>
          <w:rFonts w:ascii="Century Gothic" w:eastAsia="Times New Roman" w:hAnsi="Century Gothic"/>
          <w:b/>
          <w:kern w:val="0"/>
          <w:sz w:val="28"/>
          <w:szCs w:val="28"/>
          <w:lang w:eastAsia="en-US"/>
        </w:rPr>
      </w:pPr>
      <w:r w:rsidRPr="001E22ED">
        <w:rPr>
          <w:rFonts w:ascii="Century Gothic" w:eastAsia="Times New Roman" w:hAnsi="Century Gothic"/>
          <w:b/>
          <w:kern w:val="0"/>
          <w:sz w:val="28"/>
          <w:szCs w:val="28"/>
          <w:lang w:eastAsia="en-US"/>
        </w:rPr>
        <w:t>Multilingualization of the Internet Including Internationalized (multilingual) Domain Names</w:t>
      </w:r>
    </w:p>
    <w:p w:rsidR="00ED1154" w:rsidRPr="001E22ED" w:rsidRDefault="00ED1154" w:rsidP="000079EB">
      <w:pPr>
        <w:pStyle w:val="Car"/>
        <w:keepNext w:val="0"/>
        <w:ind w:firstLine="0"/>
        <w:jc w:val="both"/>
        <w:rPr>
          <w:rFonts w:ascii="Century Gothic" w:hAnsi="Century Gothic"/>
          <w:sz w:val="22"/>
          <w:szCs w:val="22"/>
        </w:rPr>
      </w:pPr>
    </w:p>
    <w:p w:rsidR="004560A6" w:rsidRPr="001E22ED" w:rsidRDefault="004560A6" w:rsidP="000079EB">
      <w:pPr>
        <w:pStyle w:val="Car"/>
        <w:keepNext w:val="0"/>
        <w:ind w:firstLine="0"/>
        <w:jc w:val="both"/>
        <w:rPr>
          <w:rFonts w:ascii="Century Gothic" w:hAnsi="Century Gothic"/>
          <w:sz w:val="22"/>
          <w:szCs w:val="22"/>
        </w:rPr>
      </w:pPr>
    </w:p>
    <w:p w:rsidR="0081024D" w:rsidRPr="001E22ED" w:rsidRDefault="000C02D9" w:rsidP="000C02D9">
      <w:pPr>
        <w:numPr>
          <w:ilvl w:val="0"/>
          <w:numId w:val="8"/>
        </w:numPr>
        <w:jc w:val="both"/>
        <w:rPr>
          <w:rFonts w:ascii="Century Gothic" w:eastAsia="Times New Roman" w:hAnsi="Century Gothic"/>
          <w:b/>
          <w:lang w:val="en-US" w:eastAsia="en-US"/>
        </w:rPr>
      </w:pPr>
      <w:r w:rsidRPr="001E22ED">
        <w:rPr>
          <w:rFonts w:ascii="Century Gothic" w:eastAsia="Times New Roman" w:hAnsi="Century Gothic"/>
          <w:b/>
          <w:lang w:val="en-US" w:eastAsia="en-US"/>
        </w:rPr>
        <w:t>Internationalized Domain Names</w:t>
      </w:r>
    </w:p>
    <w:p w:rsidR="000C02D9" w:rsidRPr="001E22ED" w:rsidRDefault="000C02D9" w:rsidP="00F50AAC">
      <w:pPr>
        <w:jc w:val="both"/>
        <w:rPr>
          <w:rFonts w:ascii="Century Gothic" w:eastAsia="Times New Roman" w:hAnsi="Century Gothic"/>
          <w:sz w:val="22"/>
          <w:lang w:eastAsia="en-US"/>
        </w:rPr>
      </w:pPr>
    </w:p>
    <w:p w:rsidR="000C02D9" w:rsidRPr="001E22ED" w:rsidRDefault="005201BC" w:rsidP="007B718A">
      <w:pPr>
        <w:jc w:val="both"/>
        <w:rPr>
          <w:rFonts w:ascii="Century Gothic" w:eastAsia="Times New Roman" w:hAnsi="Century Gothic"/>
          <w:sz w:val="22"/>
          <w:lang w:val="en-US" w:eastAsia="en-US"/>
        </w:rPr>
      </w:pPr>
      <w:r w:rsidRPr="001E22ED">
        <w:rPr>
          <w:rFonts w:ascii="Century Gothic" w:eastAsia="Times New Roman" w:hAnsi="Century Gothic"/>
          <w:sz w:val="22"/>
          <w:lang w:val="en-US" w:eastAsia="en-US"/>
        </w:rPr>
        <w:t>T</w:t>
      </w:r>
      <w:r w:rsidR="000C02D9" w:rsidRPr="001E22ED">
        <w:rPr>
          <w:rFonts w:ascii="Century Gothic" w:eastAsia="Times New Roman" w:hAnsi="Century Gothic"/>
          <w:sz w:val="22"/>
          <w:lang w:val="en-US" w:eastAsia="en-US"/>
        </w:rPr>
        <w:t xml:space="preserve">he </w:t>
      </w:r>
      <w:hyperlink r:id="rId8" w:history="1">
        <w:r w:rsidRPr="001E22ED">
          <w:rPr>
            <w:rFonts w:ascii="Century Gothic" w:eastAsia="Times New Roman" w:hAnsi="Century Gothic"/>
            <w:sz w:val="22"/>
            <w:lang w:val="en-US" w:eastAsia="en-US"/>
          </w:rPr>
          <w:t>Root-</w:t>
        </w:r>
        <w:r w:rsidR="000C02D9" w:rsidRPr="001E22ED">
          <w:rPr>
            <w:rFonts w:ascii="Century Gothic" w:eastAsia="Times New Roman" w:hAnsi="Century Gothic"/>
            <w:sz w:val="22"/>
            <w:lang w:val="en-US" w:eastAsia="en-US"/>
          </w:rPr>
          <w:t>Zone</w:t>
        </w:r>
      </w:hyperlink>
      <w:r w:rsidR="000C02D9" w:rsidRPr="001E22ED">
        <w:rPr>
          <w:rFonts w:ascii="Century Gothic" w:eastAsia="Times New Roman" w:hAnsi="Century Gothic"/>
          <w:sz w:val="22"/>
          <w:lang w:val="en-US" w:eastAsia="en-US"/>
        </w:rPr>
        <w:t xml:space="preserve"> was limited to </w:t>
      </w:r>
      <w:r w:rsidRPr="001E22ED">
        <w:rPr>
          <w:rFonts w:ascii="Century Gothic" w:eastAsia="Times New Roman" w:hAnsi="Century Gothic"/>
          <w:sz w:val="22"/>
          <w:lang w:val="en-US" w:eastAsia="en-US"/>
        </w:rPr>
        <w:t xml:space="preserve">ASCII (American Standard Code for Information Interchange) </w:t>
      </w:r>
      <w:r w:rsidR="000C02D9" w:rsidRPr="001E22ED">
        <w:rPr>
          <w:rFonts w:ascii="Century Gothic" w:eastAsia="Times New Roman" w:hAnsi="Century Gothic"/>
          <w:sz w:val="22"/>
          <w:lang w:val="en-US" w:eastAsia="en-US"/>
        </w:rPr>
        <w:t xml:space="preserve">characters. </w:t>
      </w:r>
      <w:r w:rsidR="00A7035D" w:rsidRPr="001E22ED">
        <w:rPr>
          <w:rFonts w:ascii="Century Gothic" w:eastAsia="Times New Roman" w:hAnsi="Century Gothic"/>
          <w:sz w:val="22"/>
          <w:lang w:val="en-US" w:eastAsia="en-US"/>
        </w:rPr>
        <w:t xml:space="preserve">However, </w:t>
      </w:r>
      <w:r w:rsidR="000C02D9" w:rsidRPr="001E22ED">
        <w:rPr>
          <w:rFonts w:ascii="Century Gothic" w:eastAsia="Times New Roman" w:hAnsi="Century Gothic"/>
          <w:sz w:val="22"/>
          <w:lang w:val="en-US" w:eastAsia="en-US"/>
        </w:rPr>
        <w:t>the introduction of Interna</w:t>
      </w:r>
      <w:r w:rsidR="00A7035D" w:rsidRPr="001E22ED">
        <w:rPr>
          <w:rFonts w:ascii="Century Gothic" w:eastAsia="Times New Roman" w:hAnsi="Century Gothic"/>
          <w:sz w:val="22"/>
          <w:lang w:val="en-US" w:eastAsia="en-US"/>
        </w:rPr>
        <w:t xml:space="preserve">tionalized Domain Names (IDNs) has </w:t>
      </w:r>
      <w:r w:rsidR="002409D3" w:rsidRPr="001E22ED">
        <w:rPr>
          <w:rFonts w:ascii="Century Gothic" w:eastAsia="Times New Roman" w:hAnsi="Century Gothic"/>
          <w:sz w:val="22"/>
          <w:lang w:val="en-US" w:eastAsia="en-US"/>
        </w:rPr>
        <w:t>given to the</w:t>
      </w:r>
      <w:r w:rsidR="000C02D9" w:rsidRPr="001E22ED">
        <w:rPr>
          <w:rFonts w:ascii="Century Gothic" w:eastAsia="Times New Roman" w:hAnsi="Century Gothic"/>
          <w:sz w:val="22"/>
          <w:lang w:val="en-US" w:eastAsia="en-US"/>
        </w:rPr>
        <w:t xml:space="preserve"> Internet users</w:t>
      </w:r>
      <w:r w:rsidR="002409D3" w:rsidRPr="001E22ED">
        <w:rPr>
          <w:rFonts w:ascii="Century Gothic" w:eastAsia="Times New Roman" w:hAnsi="Century Gothic"/>
          <w:sz w:val="22"/>
          <w:lang w:val="en-US" w:eastAsia="en-US"/>
        </w:rPr>
        <w:t xml:space="preserve"> the opportunity</w:t>
      </w:r>
      <w:r w:rsidR="000C02D9" w:rsidRPr="001E22ED">
        <w:rPr>
          <w:rFonts w:ascii="Century Gothic" w:eastAsia="Times New Roman" w:hAnsi="Century Gothic"/>
          <w:sz w:val="22"/>
          <w:lang w:val="en-US" w:eastAsia="en-US"/>
        </w:rPr>
        <w:t xml:space="preserve"> to access domain names in their own language. </w:t>
      </w:r>
      <w:r w:rsidR="00CC2790" w:rsidRPr="001E22ED">
        <w:rPr>
          <w:rFonts w:ascii="Century Gothic" w:eastAsia="Times New Roman" w:hAnsi="Century Gothic"/>
          <w:sz w:val="22"/>
          <w:lang w:val="en-US" w:eastAsia="en-US"/>
        </w:rPr>
        <w:t>Through</w:t>
      </w:r>
      <w:r w:rsidR="00C50700" w:rsidRPr="001E22ED">
        <w:rPr>
          <w:rFonts w:ascii="Century Gothic" w:eastAsia="Times New Roman" w:hAnsi="Century Gothic"/>
          <w:sz w:val="22"/>
          <w:lang w:val="en-US" w:eastAsia="en-US"/>
        </w:rPr>
        <w:t xml:space="preserve"> two new processes</w:t>
      </w:r>
      <w:r w:rsidR="006C46DD" w:rsidRPr="001E22ED">
        <w:rPr>
          <w:rFonts w:ascii="Century Gothic" w:eastAsia="Times New Roman" w:hAnsi="Century Gothic"/>
          <w:sz w:val="22"/>
          <w:lang w:val="en-US" w:eastAsia="en-US"/>
        </w:rPr>
        <w:t>,</w:t>
      </w:r>
      <w:r w:rsidR="00AF3477" w:rsidRPr="001E22ED">
        <w:rPr>
          <w:rFonts w:ascii="Century Gothic" w:eastAsia="Times New Roman" w:hAnsi="Century Gothic"/>
          <w:sz w:val="22"/>
          <w:lang w:val="en-US" w:eastAsia="en-US"/>
        </w:rPr>
        <w:t xml:space="preserve"> </w:t>
      </w:r>
      <w:r w:rsidR="007B718A" w:rsidRPr="001E22ED">
        <w:rPr>
          <w:rFonts w:ascii="Century Gothic" w:eastAsia="Times New Roman" w:hAnsi="Century Gothic"/>
          <w:sz w:val="22"/>
          <w:lang w:val="en-US" w:eastAsia="en-US"/>
        </w:rPr>
        <w:t xml:space="preserve">recently </w:t>
      </w:r>
      <w:r w:rsidR="00AF3477" w:rsidRPr="001E22ED">
        <w:rPr>
          <w:rFonts w:ascii="Century Gothic" w:eastAsia="Times New Roman" w:hAnsi="Century Gothic"/>
          <w:sz w:val="22"/>
          <w:lang w:val="en-US" w:eastAsia="en-US"/>
        </w:rPr>
        <w:t>allowed by ICANN</w:t>
      </w:r>
      <w:r w:rsidR="000C02D9" w:rsidRPr="001E22ED">
        <w:rPr>
          <w:rFonts w:ascii="Century Gothic" w:eastAsia="Times New Roman" w:hAnsi="Century Gothic"/>
          <w:sz w:val="22"/>
          <w:lang w:val="en-US" w:eastAsia="en-US"/>
        </w:rPr>
        <w:t xml:space="preserve">: </w:t>
      </w:r>
    </w:p>
    <w:p w:rsidR="000C02D9" w:rsidRPr="001E22ED" w:rsidRDefault="00CC2790" w:rsidP="009065F3">
      <w:pPr>
        <w:numPr>
          <w:ilvl w:val="0"/>
          <w:numId w:val="13"/>
        </w:numPr>
        <w:shd w:val="clear" w:color="auto" w:fill="FFFFFF"/>
        <w:spacing w:before="100" w:beforeAutospacing="1" w:after="75" w:line="348" w:lineRule="atLeast"/>
        <w:ind w:left="360"/>
        <w:jc w:val="both"/>
        <w:rPr>
          <w:rFonts w:ascii="Century Gothic" w:eastAsia="Times New Roman" w:hAnsi="Century Gothic"/>
          <w:b/>
          <w:bCs/>
          <w:sz w:val="22"/>
          <w:lang w:val="en-US" w:eastAsia="en-US"/>
        </w:rPr>
      </w:pPr>
      <w:r w:rsidRPr="001E22ED">
        <w:rPr>
          <w:rFonts w:ascii="Century Gothic" w:eastAsia="Times New Roman" w:hAnsi="Century Gothic"/>
          <w:sz w:val="22"/>
          <w:lang w:val="en-US" w:eastAsia="en-US"/>
        </w:rPr>
        <w:t xml:space="preserve">IDN Fast Track Process: The ICANN Board, at its annual meeting in Seoul, South Korea in October 2009, </w:t>
      </w:r>
      <w:r w:rsidR="009065F3">
        <w:rPr>
          <w:rFonts w:ascii="Century Gothic" w:eastAsia="Times New Roman" w:hAnsi="Century Gothic"/>
          <w:sz w:val="22"/>
          <w:lang w:val="en-US" w:eastAsia="en-US"/>
        </w:rPr>
        <w:t xml:space="preserve">has </w:t>
      </w:r>
      <w:r w:rsidRPr="001E22ED">
        <w:rPr>
          <w:rFonts w:ascii="Century Gothic" w:eastAsia="Times New Roman" w:hAnsi="Century Gothic"/>
          <w:sz w:val="22"/>
          <w:lang w:val="en-US" w:eastAsia="en-US"/>
        </w:rPr>
        <w:t xml:space="preserve">enabled countries and </w:t>
      </w:r>
      <w:r w:rsidR="009065F3" w:rsidRPr="001E22ED">
        <w:rPr>
          <w:rFonts w:ascii="Century Gothic" w:eastAsia="Times New Roman" w:hAnsi="Century Gothic"/>
          <w:sz w:val="22"/>
          <w:lang w:val="en-US" w:eastAsia="en-US"/>
        </w:rPr>
        <w:t>territories</w:t>
      </w:r>
      <w:r w:rsidR="009065F3">
        <w:rPr>
          <w:rFonts w:ascii="Century Gothic" w:eastAsia="Times New Roman" w:hAnsi="Century Gothic"/>
          <w:sz w:val="22"/>
          <w:lang w:val="en-US" w:eastAsia="en-US"/>
        </w:rPr>
        <w:t xml:space="preserve"> that</w:t>
      </w:r>
      <w:r w:rsidRPr="001E22ED">
        <w:rPr>
          <w:rFonts w:ascii="Century Gothic" w:eastAsia="Times New Roman" w:hAnsi="Century Gothic"/>
          <w:sz w:val="22"/>
          <w:lang w:val="en-US" w:eastAsia="en-US"/>
        </w:rPr>
        <w:t xml:space="preserve"> use languages based on scripts other than Latin</w:t>
      </w:r>
      <w:r w:rsidR="009065F3">
        <w:rPr>
          <w:rFonts w:ascii="Century Gothic" w:eastAsia="Times New Roman" w:hAnsi="Century Gothic"/>
          <w:sz w:val="22"/>
          <w:lang w:val="en-US" w:eastAsia="en-US"/>
        </w:rPr>
        <w:t>,</w:t>
      </w:r>
      <w:r w:rsidRPr="001E22ED">
        <w:rPr>
          <w:rFonts w:ascii="Century Gothic" w:eastAsia="Times New Roman" w:hAnsi="Century Gothic"/>
          <w:sz w:val="22"/>
          <w:lang w:val="en-US" w:eastAsia="en-US"/>
        </w:rPr>
        <w:t>to submit requests to ICANN for IDN ccTLDs representing their respective country or territory names in local scripts other than ASCII characters</w:t>
      </w:r>
      <w:r w:rsidR="000C02D9" w:rsidRPr="001E22ED">
        <w:rPr>
          <w:rFonts w:ascii="Century Gothic" w:eastAsia="Times New Roman" w:hAnsi="Century Gothic"/>
          <w:sz w:val="22"/>
          <w:lang w:val="en-US" w:eastAsia="en-US"/>
        </w:rPr>
        <w:t>.</w:t>
      </w:r>
      <w:r w:rsidR="00775C32" w:rsidRPr="001E22ED">
        <w:rPr>
          <w:rFonts w:ascii="Century Gothic" w:eastAsia="Times New Roman" w:hAnsi="Century Gothic"/>
          <w:sz w:val="22"/>
          <w:lang w:val="en-US" w:eastAsia="en-US"/>
        </w:rPr>
        <w:t xml:space="preserve"> (Ex: </w:t>
      </w:r>
      <w:r w:rsidR="00775C32" w:rsidRPr="001E22ED">
        <w:rPr>
          <w:rFonts w:ascii="Century Gothic" w:eastAsia="Times New Roman" w:hAnsi="Century Gothic"/>
          <w:b/>
          <w:bCs/>
          <w:sz w:val="22"/>
          <w:rtl/>
          <w:lang w:val="en-US" w:eastAsia="en-US"/>
        </w:rPr>
        <w:t>المغرب</w:t>
      </w:r>
      <w:r w:rsidR="00775C32" w:rsidRPr="001E22ED">
        <w:rPr>
          <w:rFonts w:ascii="Century Gothic" w:eastAsia="Times New Roman" w:hAnsi="Century Gothic"/>
          <w:b/>
          <w:bCs/>
          <w:sz w:val="22"/>
          <w:lang w:val="en-US" w:eastAsia="en-US"/>
        </w:rPr>
        <w:t>,</w:t>
      </w:r>
      <w:r w:rsidR="00775C32" w:rsidRPr="001E22ED">
        <w:rPr>
          <w:rFonts w:ascii="Century Gothic" w:eastAsia="Times New Roman" w:hAnsi="Century Gothic"/>
          <w:b/>
          <w:bCs/>
          <w:sz w:val="22"/>
          <w:rtl/>
          <w:lang w:val="en-US" w:eastAsia="en-US"/>
        </w:rPr>
        <w:t xml:space="preserve"> امارات</w:t>
      </w:r>
      <w:r w:rsidR="00775C32" w:rsidRPr="001E22ED">
        <w:rPr>
          <w:rFonts w:ascii="Century Gothic" w:eastAsia="Times New Roman" w:hAnsi="Century Gothic"/>
          <w:sz w:val="22"/>
          <w:lang w:val="en-US" w:eastAsia="en-US"/>
        </w:rPr>
        <w:t>).</w:t>
      </w:r>
    </w:p>
    <w:p w:rsidR="000C02D9" w:rsidRPr="001E22ED" w:rsidRDefault="00D06129" w:rsidP="005511AB">
      <w:pPr>
        <w:numPr>
          <w:ilvl w:val="0"/>
          <w:numId w:val="13"/>
        </w:numPr>
        <w:shd w:val="clear" w:color="auto" w:fill="FFFFFF"/>
        <w:spacing w:before="100" w:beforeAutospacing="1" w:after="75" w:line="348" w:lineRule="atLeast"/>
        <w:ind w:left="360"/>
        <w:jc w:val="both"/>
        <w:rPr>
          <w:rFonts w:ascii="Century Gothic" w:eastAsia="Times New Roman" w:hAnsi="Century Gothic"/>
          <w:sz w:val="22"/>
          <w:lang w:val="en-US" w:eastAsia="en-US"/>
        </w:rPr>
      </w:pPr>
      <w:r w:rsidRPr="001E22ED">
        <w:rPr>
          <w:rFonts w:ascii="Century Gothic" w:eastAsia="Times New Roman" w:hAnsi="Century Gothic"/>
          <w:sz w:val="22"/>
          <w:lang w:val="en-US" w:eastAsia="en-US"/>
        </w:rPr>
        <w:t>N</w:t>
      </w:r>
      <w:r w:rsidR="000C02D9" w:rsidRPr="001E22ED">
        <w:rPr>
          <w:rFonts w:ascii="Century Gothic" w:eastAsia="Times New Roman" w:hAnsi="Century Gothic"/>
          <w:sz w:val="22"/>
          <w:lang w:val="en-US" w:eastAsia="en-US"/>
        </w:rPr>
        <w:t>ew generic Top-Level Domain</w:t>
      </w:r>
      <w:r w:rsidR="008B6191" w:rsidRPr="001E22ED">
        <w:rPr>
          <w:rFonts w:ascii="Century Gothic" w:eastAsia="Times New Roman" w:hAnsi="Century Gothic"/>
          <w:sz w:val="22"/>
          <w:lang w:val="en-US" w:eastAsia="en-US"/>
        </w:rPr>
        <w:t>s</w:t>
      </w:r>
      <w:r w:rsidR="000C02D9" w:rsidRPr="001E22ED">
        <w:rPr>
          <w:rFonts w:ascii="Century Gothic" w:eastAsia="Times New Roman" w:hAnsi="Century Gothic"/>
          <w:sz w:val="22"/>
          <w:lang w:val="en-US" w:eastAsia="en-US"/>
        </w:rPr>
        <w:t xml:space="preserve"> (</w:t>
      </w:r>
      <w:r w:rsidR="008B6191" w:rsidRPr="001E22ED">
        <w:rPr>
          <w:rFonts w:ascii="Century Gothic" w:eastAsia="Times New Roman" w:hAnsi="Century Gothic"/>
          <w:sz w:val="22"/>
          <w:lang w:val="en-US" w:eastAsia="en-US"/>
        </w:rPr>
        <w:t xml:space="preserve">new </w:t>
      </w:r>
      <w:r w:rsidR="000C02D9" w:rsidRPr="001E22ED">
        <w:rPr>
          <w:rFonts w:ascii="Century Gothic" w:eastAsia="Times New Roman" w:hAnsi="Century Gothic"/>
          <w:sz w:val="22"/>
          <w:lang w:val="en-US" w:eastAsia="en-US"/>
        </w:rPr>
        <w:t>gTLD</w:t>
      </w:r>
      <w:r w:rsidR="008B6191" w:rsidRPr="001E22ED">
        <w:rPr>
          <w:rFonts w:ascii="Century Gothic" w:eastAsia="Times New Roman" w:hAnsi="Century Gothic"/>
          <w:sz w:val="22"/>
          <w:lang w:val="en-US" w:eastAsia="en-US"/>
        </w:rPr>
        <w:t>s</w:t>
      </w:r>
      <w:r w:rsidR="000C02D9" w:rsidRPr="001E22ED">
        <w:rPr>
          <w:rFonts w:ascii="Century Gothic" w:eastAsia="Times New Roman" w:hAnsi="Century Gothic"/>
          <w:sz w:val="22"/>
          <w:lang w:val="en-US" w:eastAsia="en-US"/>
        </w:rPr>
        <w:t>)</w:t>
      </w:r>
      <w:r w:rsidR="00D645FD" w:rsidRPr="001E22ED">
        <w:rPr>
          <w:rFonts w:ascii="Century Gothic" w:eastAsia="Times New Roman" w:hAnsi="Century Gothic"/>
          <w:sz w:val="22"/>
          <w:lang w:val="en-US" w:eastAsia="en-US"/>
        </w:rPr>
        <w:t xml:space="preserve">: ICANN has </w:t>
      </w:r>
      <w:r w:rsidR="000C02D9" w:rsidRPr="001E22ED">
        <w:rPr>
          <w:rFonts w:ascii="Century Gothic" w:eastAsia="Times New Roman" w:hAnsi="Century Gothic"/>
          <w:sz w:val="22"/>
          <w:lang w:val="en-US" w:eastAsia="en-US"/>
        </w:rPr>
        <w:t>approved</w:t>
      </w:r>
      <w:r w:rsidR="00D645FD" w:rsidRPr="001E22ED">
        <w:rPr>
          <w:rFonts w:ascii="Century Gothic" w:eastAsia="Times New Roman" w:hAnsi="Century Gothic"/>
          <w:sz w:val="22"/>
          <w:lang w:val="en-US" w:eastAsia="en-US"/>
        </w:rPr>
        <w:t>,</w:t>
      </w:r>
      <w:r w:rsidR="000C02D9" w:rsidRPr="001E22ED">
        <w:rPr>
          <w:rFonts w:ascii="Century Gothic" w:eastAsia="Times New Roman" w:hAnsi="Century Gothic"/>
          <w:sz w:val="22"/>
          <w:lang w:val="en-US" w:eastAsia="en-US"/>
        </w:rPr>
        <w:t xml:space="preserve"> at </w:t>
      </w:r>
      <w:r w:rsidR="00D645FD" w:rsidRPr="001E22ED">
        <w:rPr>
          <w:rFonts w:ascii="Century Gothic" w:eastAsia="Times New Roman" w:hAnsi="Century Gothic"/>
          <w:sz w:val="22"/>
          <w:lang w:val="en-US" w:eastAsia="en-US"/>
        </w:rPr>
        <w:t xml:space="preserve">its 41th </w:t>
      </w:r>
      <w:r w:rsidR="000C02D9" w:rsidRPr="001E22ED">
        <w:rPr>
          <w:rFonts w:ascii="Century Gothic" w:eastAsia="Times New Roman" w:hAnsi="Century Gothic"/>
          <w:sz w:val="22"/>
          <w:lang w:val="en-US" w:eastAsia="en-US"/>
        </w:rPr>
        <w:t xml:space="preserve">meeting in Singapore in June 2011, </w:t>
      </w:r>
      <w:r w:rsidR="00D645FD" w:rsidRPr="001E22ED">
        <w:rPr>
          <w:rFonts w:ascii="Century Gothic" w:eastAsia="Times New Roman" w:hAnsi="Century Gothic"/>
          <w:sz w:val="22"/>
          <w:lang w:val="en-US" w:eastAsia="en-US"/>
        </w:rPr>
        <w:t>the new gTLD program</w:t>
      </w:r>
      <w:r w:rsidR="005511AB" w:rsidRPr="001E22ED">
        <w:rPr>
          <w:rFonts w:ascii="Century Gothic" w:eastAsia="Times New Roman" w:hAnsi="Century Gothic"/>
          <w:sz w:val="22"/>
          <w:lang w:val="en-US" w:eastAsia="en-US"/>
        </w:rPr>
        <w:t>, giving the</w:t>
      </w:r>
      <w:r w:rsidR="00D645FD" w:rsidRPr="001E22ED">
        <w:rPr>
          <w:rFonts w:ascii="Century Gothic" w:eastAsia="Times New Roman" w:hAnsi="Century Gothic"/>
          <w:sz w:val="22"/>
          <w:lang w:val="en-US" w:eastAsia="en-US"/>
        </w:rPr>
        <w:t xml:space="preserve"> </w:t>
      </w:r>
      <w:r w:rsidR="005511AB" w:rsidRPr="001E22ED">
        <w:rPr>
          <w:rFonts w:ascii="Century Gothic" w:eastAsia="Times New Roman" w:hAnsi="Century Gothic"/>
          <w:sz w:val="22"/>
          <w:lang w:val="en-US" w:eastAsia="en-US"/>
        </w:rPr>
        <w:t>possibility of applying for new TLD domain names that represents geographic locations, communities, trades, etc.</w:t>
      </w:r>
      <w:bookmarkStart w:id="0" w:name="_GoBack"/>
      <w:bookmarkEnd w:id="0"/>
      <w:r w:rsidR="005511AB" w:rsidRPr="001E22ED">
        <w:rPr>
          <w:rFonts w:ascii="Century Gothic" w:eastAsia="Times New Roman" w:hAnsi="Century Gothic"/>
          <w:sz w:val="22"/>
          <w:lang w:val="en-US" w:eastAsia="en-US"/>
        </w:rPr>
        <w:t xml:space="preserve"> This program has also </w:t>
      </w:r>
      <w:r w:rsidR="000C02D9" w:rsidRPr="001E22ED">
        <w:rPr>
          <w:rFonts w:ascii="Century Gothic" w:eastAsia="Times New Roman" w:hAnsi="Century Gothic"/>
          <w:sz w:val="22"/>
          <w:lang w:val="en-US" w:eastAsia="en-US"/>
        </w:rPr>
        <w:t>allow</w:t>
      </w:r>
      <w:r w:rsidR="005511AB" w:rsidRPr="001E22ED">
        <w:rPr>
          <w:rFonts w:ascii="Century Gothic" w:eastAsia="Times New Roman" w:hAnsi="Century Gothic"/>
          <w:sz w:val="22"/>
          <w:lang w:val="en-US" w:eastAsia="en-US"/>
        </w:rPr>
        <w:t xml:space="preserve">ed </w:t>
      </w:r>
      <w:r w:rsidR="000C02D9" w:rsidRPr="001E22ED">
        <w:rPr>
          <w:rFonts w:ascii="Century Gothic" w:eastAsia="Times New Roman" w:hAnsi="Century Gothic"/>
          <w:sz w:val="22"/>
          <w:lang w:val="en-US" w:eastAsia="en-US"/>
        </w:rPr>
        <w:t xml:space="preserve">the addition </w:t>
      </w:r>
      <w:r w:rsidRPr="001E22ED">
        <w:rPr>
          <w:rFonts w:ascii="Century Gothic" w:eastAsia="Times New Roman" w:hAnsi="Century Gothic"/>
          <w:sz w:val="22"/>
          <w:lang w:val="en-US" w:eastAsia="en-US"/>
        </w:rPr>
        <w:t xml:space="preserve">into the root zone </w:t>
      </w:r>
      <w:r w:rsidR="000C02D9" w:rsidRPr="001E22ED">
        <w:rPr>
          <w:rFonts w:ascii="Century Gothic" w:eastAsia="Times New Roman" w:hAnsi="Century Gothic"/>
          <w:sz w:val="22"/>
          <w:lang w:val="en-US" w:eastAsia="en-US"/>
        </w:rPr>
        <w:t>of IDN gTLDs</w:t>
      </w:r>
      <w:r w:rsidRPr="001E22ED">
        <w:rPr>
          <w:rFonts w:ascii="Century Gothic" w:eastAsia="Times New Roman" w:hAnsi="Century Gothic"/>
          <w:sz w:val="22"/>
          <w:lang w:val="en-US" w:eastAsia="en-US"/>
        </w:rPr>
        <w:t>, based on scripts other than Latin, such as Chinese, Arabic, Cyrillic, etc.</w:t>
      </w:r>
      <w:r w:rsidR="004560A6" w:rsidRPr="001E22ED">
        <w:rPr>
          <w:rFonts w:ascii="Century Gothic" w:eastAsia="Times New Roman" w:hAnsi="Century Gothic"/>
          <w:sz w:val="22"/>
          <w:lang w:val="en-US" w:eastAsia="en-US"/>
        </w:rPr>
        <w:t xml:space="preserve"> ICANN has received 116 applications for IDN new gTLDs</w:t>
      </w:r>
      <w:r w:rsidRPr="001E22ED">
        <w:rPr>
          <w:rFonts w:ascii="Century Gothic" w:eastAsia="Times New Roman" w:hAnsi="Century Gothic"/>
          <w:sz w:val="22"/>
          <w:lang w:val="en-US" w:eastAsia="en-US"/>
        </w:rPr>
        <w:t xml:space="preserve"> </w:t>
      </w:r>
      <w:r w:rsidR="00A57A5E" w:rsidRPr="001E22ED">
        <w:rPr>
          <w:rFonts w:ascii="Century Gothic" w:eastAsia="Times New Roman" w:hAnsi="Century Gothic"/>
          <w:sz w:val="22"/>
          <w:lang w:val="en-US" w:eastAsia="en-US"/>
        </w:rPr>
        <w:t xml:space="preserve">(Ex: </w:t>
      </w:r>
      <w:r w:rsidR="00A57A5E" w:rsidRPr="001E22ED">
        <w:rPr>
          <w:rFonts w:ascii="Arial" w:hAnsi="Arial" w:cs="Arial"/>
          <w:b/>
          <w:bCs/>
          <w:rtl/>
        </w:rPr>
        <w:t>كوم</w:t>
      </w:r>
      <w:r w:rsidR="00A57A5E" w:rsidRPr="001E22ED">
        <w:rPr>
          <w:rFonts w:ascii="Arial" w:hAnsi="Arial" w:cs="Arial"/>
          <w:lang w:val="en-US"/>
        </w:rPr>
        <w:t xml:space="preserve">, </w:t>
      </w:r>
      <w:r w:rsidR="00A57A5E" w:rsidRPr="001E22ED">
        <w:rPr>
          <w:rFonts w:ascii="MS Mincho" w:eastAsia="MS Mincho" w:hAnsi="MS Mincho" w:cs="MS Mincho"/>
          <w:b/>
          <w:bCs/>
        </w:rPr>
        <w:t>欧莱</w:t>
      </w:r>
      <w:r w:rsidR="00A57A5E" w:rsidRPr="001E22ED">
        <w:rPr>
          <w:rFonts w:ascii="Batang" w:hAnsi="Batang" w:cs="Batang"/>
          <w:b/>
          <w:bCs/>
        </w:rPr>
        <w:t>雅</w:t>
      </w:r>
      <w:r w:rsidR="00D4668B" w:rsidRPr="001E22ED">
        <w:rPr>
          <w:rFonts w:ascii="Century Gothic" w:eastAsia="Times New Roman" w:hAnsi="Century Gothic"/>
          <w:sz w:val="22"/>
          <w:lang w:val="en-US" w:eastAsia="en-US"/>
        </w:rPr>
        <w:t xml:space="preserve">, </w:t>
      </w:r>
      <w:r w:rsidR="00D4668B" w:rsidRPr="001E22ED">
        <w:rPr>
          <w:rFonts w:ascii="Century Gothic" w:eastAsia="Times New Roman" w:hAnsi="Century Gothic"/>
          <w:b/>
          <w:bCs/>
          <w:sz w:val="22"/>
          <w:rtl/>
          <w:lang w:val="en-US" w:eastAsia="en-US"/>
        </w:rPr>
        <w:t>شبكة</w:t>
      </w:r>
      <w:r w:rsidR="00D4668B" w:rsidRPr="001E22ED">
        <w:rPr>
          <w:rFonts w:ascii="Century Gothic" w:eastAsia="Times New Roman" w:hAnsi="Century Gothic"/>
          <w:sz w:val="22"/>
          <w:lang w:val="en-US" w:eastAsia="en-US"/>
        </w:rPr>
        <w:t xml:space="preserve"> </w:t>
      </w:r>
      <w:r w:rsidR="009065F3">
        <w:rPr>
          <w:rFonts w:ascii="Century Gothic" w:eastAsia="Times New Roman" w:hAnsi="Century Gothic"/>
          <w:sz w:val="22"/>
          <w:lang w:val="en-US" w:eastAsia="en-US"/>
        </w:rPr>
        <w:t>‘</w:t>
      </w:r>
      <w:r w:rsidR="00D4668B" w:rsidRPr="001E22ED">
        <w:rPr>
          <w:rFonts w:ascii="Century Gothic" w:eastAsia="Times New Roman" w:hAnsi="Century Gothic"/>
          <w:sz w:val="22"/>
          <w:lang w:val="en-US" w:eastAsia="en-US"/>
        </w:rPr>
        <w:t>already delegated by ICANN</w:t>
      </w:r>
      <w:r w:rsidR="009065F3">
        <w:rPr>
          <w:rFonts w:ascii="Century Gothic" w:eastAsia="Times New Roman" w:hAnsi="Century Gothic"/>
          <w:sz w:val="22"/>
          <w:lang w:val="en-US" w:eastAsia="en-US"/>
        </w:rPr>
        <w:t>’</w:t>
      </w:r>
      <w:r w:rsidR="00A57A5E" w:rsidRPr="001E22ED">
        <w:rPr>
          <w:rFonts w:ascii="Century Gothic" w:eastAsia="Times New Roman" w:hAnsi="Century Gothic"/>
          <w:sz w:val="22"/>
          <w:lang w:val="en-US" w:eastAsia="en-US"/>
        </w:rPr>
        <w:t>).</w:t>
      </w:r>
    </w:p>
    <w:p w:rsidR="000C02D9" w:rsidRPr="001E22ED" w:rsidRDefault="000C02D9" w:rsidP="00F50AAC">
      <w:pPr>
        <w:jc w:val="both"/>
        <w:rPr>
          <w:rFonts w:ascii="Century Gothic" w:eastAsia="Times New Roman" w:hAnsi="Century Gothic"/>
          <w:sz w:val="22"/>
          <w:lang w:eastAsia="en-US"/>
        </w:rPr>
      </w:pPr>
    </w:p>
    <w:p w:rsidR="000C02D9" w:rsidRPr="001E22ED" w:rsidRDefault="00354D97" w:rsidP="00262D4D">
      <w:pPr>
        <w:numPr>
          <w:ilvl w:val="0"/>
          <w:numId w:val="8"/>
        </w:numPr>
        <w:jc w:val="both"/>
        <w:rPr>
          <w:rFonts w:ascii="Century Gothic" w:eastAsia="Times New Roman" w:hAnsi="Century Gothic"/>
          <w:b/>
          <w:lang w:val="en-US" w:eastAsia="en-US"/>
        </w:rPr>
      </w:pPr>
      <w:r w:rsidRPr="001E22ED">
        <w:rPr>
          <w:rFonts w:ascii="Century Gothic" w:eastAsia="Times New Roman" w:hAnsi="Century Gothic"/>
          <w:b/>
          <w:lang w:val="en-US" w:eastAsia="en-US"/>
        </w:rPr>
        <w:t xml:space="preserve">IDN ccTLD Fast Track Process/ </w:t>
      </w:r>
      <w:r w:rsidR="00BC3BDD" w:rsidRPr="001E22ED">
        <w:rPr>
          <w:rFonts w:ascii="Century Gothic" w:eastAsia="Times New Roman" w:hAnsi="Century Gothic"/>
          <w:b/>
          <w:lang w:val="en-US" w:eastAsia="en-US"/>
        </w:rPr>
        <w:t xml:space="preserve">Delegation of the </w:t>
      </w:r>
      <w:r w:rsidR="0081024D" w:rsidRPr="001E22ED">
        <w:rPr>
          <w:rFonts w:ascii="Century Gothic" w:eastAsia="Times New Roman" w:hAnsi="Century Gothic"/>
          <w:b/>
          <w:lang w:val="en-US" w:eastAsia="en-US"/>
        </w:rPr>
        <w:t xml:space="preserve">IDN ccTLD </w:t>
      </w:r>
      <w:r w:rsidR="00BC3BDD" w:rsidRPr="001E22ED">
        <w:rPr>
          <w:rFonts w:ascii="Century Gothic" w:eastAsia="Times New Roman" w:hAnsi="Century Gothic"/>
          <w:b/>
          <w:lang w:val="en-US" w:eastAsia="en-US"/>
        </w:rPr>
        <w:t>“</w:t>
      </w:r>
      <w:r w:rsidR="00BC3BDD" w:rsidRPr="001E22ED">
        <w:rPr>
          <w:rFonts w:ascii="Century Gothic" w:eastAsia="Times New Roman" w:hAnsi="Century Gothic"/>
          <w:b/>
          <w:rtl/>
          <w:lang w:val="en-US" w:eastAsia="en-US"/>
        </w:rPr>
        <w:t>المغرب</w:t>
      </w:r>
      <w:r w:rsidR="00BC3BDD" w:rsidRPr="001E22ED">
        <w:rPr>
          <w:rFonts w:ascii="Century Gothic" w:eastAsia="Times New Roman" w:hAnsi="Century Gothic"/>
          <w:b/>
          <w:lang w:val="en-US" w:eastAsia="en-US"/>
        </w:rPr>
        <w:t>.“</w:t>
      </w:r>
    </w:p>
    <w:p w:rsidR="00BC3BDD" w:rsidRPr="001E22ED" w:rsidRDefault="00BC3BDD" w:rsidP="00BC3BDD">
      <w:pPr>
        <w:pStyle w:val="Car"/>
        <w:keepNext w:val="0"/>
        <w:tabs>
          <w:tab w:val="clear" w:pos="3906"/>
        </w:tabs>
        <w:ind w:left="360" w:firstLine="0"/>
        <w:jc w:val="both"/>
        <w:rPr>
          <w:rFonts w:ascii="Century Gothic" w:hAnsi="Century Gothic"/>
          <w:b/>
          <w:bCs/>
          <w:sz w:val="22"/>
          <w:szCs w:val="22"/>
        </w:rPr>
      </w:pPr>
    </w:p>
    <w:p w:rsidR="00354D97" w:rsidRPr="001E22ED" w:rsidRDefault="00354D97" w:rsidP="009065F3">
      <w:pPr>
        <w:pStyle w:val="Car"/>
        <w:keepNext w:val="0"/>
        <w:tabs>
          <w:tab w:val="clear" w:pos="3906"/>
        </w:tabs>
        <w:ind w:firstLine="0"/>
        <w:jc w:val="both"/>
        <w:rPr>
          <w:rFonts w:ascii="Century Gothic" w:eastAsia="Times New Roman" w:hAnsi="Century Gothic"/>
          <w:kern w:val="0"/>
          <w:sz w:val="22"/>
          <w:szCs w:val="24"/>
          <w:lang w:eastAsia="en-US"/>
        </w:rPr>
      </w:pPr>
      <w:r w:rsidRPr="001E22ED">
        <w:rPr>
          <w:rFonts w:ascii="Century Gothic" w:eastAsia="Times New Roman" w:hAnsi="Century Gothic"/>
          <w:kern w:val="0"/>
          <w:sz w:val="22"/>
          <w:szCs w:val="24"/>
          <w:lang w:eastAsia="en-US"/>
        </w:rPr>
        <w:t>T</w:t>
      </w:r>
      <w:r w:rsidR="00BE46BA" w:rsidRPr="001E22ED">
        <w:rPr>
          <w:rFonts w:ascii="Century Gothic" w:eastAsia="Times New Roman" w:hAnsi="Century Gothic"/>
          <w:kern w:val="0"/>
          <w:sz w:val="22"/>
          <w:szCs w:val="24"/>
          <w:lang w:eastAsia="en-US"/>
        </w:rPr>
        <w:t>hrough the</w:t>
      </w:r>
      <w:r w:rsidRPr="001E22ED">
        <w:rPr>
          <w:rFonts w:ascii="Century Gothic" w:eastAsia="Times New Roman" w:hAnsi="Century Gothic"/>
          <w:kern w:val="0"/>
          <w:sz w:val="22"/>
          <w:szCs w:val="24"/>
          <w:lang w:eastAsia="en-US"/>
        </w:rPr>
        <w:t xml:space="preserve"> </w:t>
      </w:r>
      <w:r w:rsidRPr="001E22ED">
        <w:rPr>
          <w:rFonts w:ascii="Century Gothic" w:eastAsia="Times New Roman" w:hAnsi="Century Gothic"/>
          <w:sz w:val="22"/>
          <w:szCs w:val="24"/>
          <w:lang w:eastAsia="en-US"/>
        </w:rPr>
        <w:t>IDN ccTLD Fast Track</w:t>
      </w:r>
      <w:r w:rsidR="00BE46BA" w:rsidRPr="001E22ED">
        <w:rPr>
          <w:rFonts w:ascii="Century Gothic" w:eastAsia="Times New Roman" w:hAnsi="Century Gothic"/>
          <w:kern w:val="0"/>
          <w:sz w:val="22"/>
          <w:szCs w:val="24"/>
          <w:lang w:eastAsia="en-US"/>
        </w:rPr>
        <w:t xml:space="preserve"> </w:t>
      </w:r>
      <w:r w:rsidRPr="001E22ED">
        <w:rPr>
          <w:rFonts w:ascii="Century Gothic" w:eastAsia="Times New Roman" w:hAnsi="Century Gothic"/>
          <w:kern w:val="0"/>
          <w:sz w:val="22"/>
          <w:szCs w:val="24"/>
          <w:lang w:eastAsia="en-US"/>
        </w:rPr>
        <w:t xml:space="preserve">process, the National </w:t>
      </w:r>
      <w:r w:rsidR="00925D0D" w:rsidRPr="001E22ED">
        <w:rPr>
          <w:rFonts w:ascii="Century Gothic" w:eastAsia="Times New Roman" w:hAnsi="Century Gothic"/>
          <w:kern w:val="0"/>
          <w:sz w:val="22"/>
          <w:szCs w:val="24"/>
          <w:lang w:eastAsia="en-US"/>
        </w:rPr>
        <w:t>T</w:t>
      </w:r>
      <w:r w:rsidRPr="001E22ED">
        <w:rPr>
          <w:rFonts w:ascii="Century Gothic" w:eastAsia="Times New Roman" w:hAnsi="Century Gothic"/>
          <w:kern w:val="0"/>
          <w:sz w:val="22"/>
          <w:szCs w:val="24"/>
          <w:lang w:eastAsia="en-US"/>
        </w:rPr>
        <w:t>elecommunication Regulatory Agency (</w:t>
      </w:r>
      <w:r w:rsidR="00BE46BA" w:rsidRPr="001E22ED">
        <w:rPr>
          <w:rFonts w:ascii="Century Gothic" w:eastAsia="Times New Roman" w:hAnsi="Century Gothic"/>
          <w:kern w:val="0"/>
          <w:sz w:val="22"/>
          <w:szCs w:val="24"/>
          <w:lang w:eastAsia="en-US"/>
        </w:rPr>
        <w:t>ANRT</w:t>
      </w:r>
      <w:r w:rsidRPr="001E22ED">
        <w:rPr>
          <w:rFonts w:ascii="Century Gothic" w:eastAsia="Times New Roman" w:hAnsi="Century Gothic"/>
          <w:kern w:val="0"/>
          <w:sz w:val="22"/>
          <w:szCs w:val="24"/>
          <w:lang w:eastAsia="en-US"/>
        </w:rPr>
        <w:t>)</w:t>
      </w:r>
      <w:r w:rsidR="00BE46BA" w:rsidRPr="001E22ED">
        <w:rPr>
          <w:rFonts w:ascii="Century Gothic" w:eastAsia="Times New Roman" w:hAnsi="Century Gothic"/>
          <w:kern w:val="0"/>
          <w:sz w:val="22"/>
          <w:szCs w:val="24"/>
          <w:lang w:eastAsia="en-US"/>
        </w:rPr>
        <w:t xml:space="preserve">, with the </w:t>
      </w:r>
      <w:r w:rsidR="00925D0D" w:rsidRPr="001E22ED">
        <w:rPr>
          <w:rFonts w:ascii="Century Gothic" w:eastAsia="Times New Roman" w:hAnsi="Century Gothic"/>
          <w:kern w:val="0"/>
          <w:sz w:val="22"/>
          <w:szCs w:val="24"/>
          <w:lang w:eastAsia="en-US"/>
        </w:rPr>
        <w:t>support of Moroccan</w:t>
      </w:r>
      <w:r w:rsidRPr="001E22ED">
        <w:rPr>
          <w:rFonts w:ascii="Century Gothic" w:eastAsia="Times New Roman" w:hAnsi="Century Gothic"/>
          <w:kern w:val="0"/>
          <w:sz w:val="22"/>
          <w:szCs w:val="24"/>
          <w:lang w:eastAsia="en-US"/>
        </w:rPr>
        <w:t xml:space="preserve"> </w:t>
      </w:r>
      <w:r w:rsidR="00BE46BA" w:rsidRPr="001E22ED">
        <w:rPr>
          <w:rFonts w:ascii="Century Gothic" w:eastAsia="Times New Roman" w:hAnsi="Century Gothic"/>
          <w:kern w:val="0"/>
          <w:sz w:val="22"/>
          <w:szCs w:val="24"/>
          <w:lang w:eastAsia="en-US"/>
        </w:rPr>
        <w:t xml:space="preserve">government, had </w:t>
      </w:r>
      <w:r w:rsidR="006C46DD" w:rsidRPr="001E22ED">
        <w:rPr>
          <w:rFonts w:ascii="Century Gothic" w:eastAsia="Times New Roman" w:hAnsi="Century Gothic"/>
          <w:kern w:val="0"/>
          <w:sz w:val="22"/>
          <w:szCs w:val="24"/>
          <w:lang w:eastAsia="en-US"/>
        </w:rPr>
        <w:t>initiated</w:t>
      </w:r>
      <w:r w:rsidR="00BE46BA" w:rsidRPr="001E22ED">
        <w:rPr>
          <w:rFonts w:ascii="Century Gothic" w:eastAsia="Times New Roman" w:hAnsi="Century Gothic"/>
          <w:kern w:val="0"/>
          <w:sz w:val="22"/>
          <w:szCs w:val="24"/>
          <w:lang w:eastAsia="en-US"/>
        </w:rPr>
        <w:t xml:space="preserve"> in 2010 the application procedure for delegating the Arabic ccTLD "</w:t>
      </w:r>
      <w:r w:rsidR="00BE46BA" w:rsidRPr="001E22ED">
        <w:rPr>
          <w:rFonts w:ascii="Century Gothic" w:eastAsia="Times New Roman" w:hAnsi="Century Gothic"/>
          <w:kern w:val="0"/>
          <w:sz w:val="22"/>
          <w:szCs w:val="24"/>
          <w:rtl/>
          <w:lang w:eastAsia="en-US"/>
        </w:rPr>
        <w:t>المغرب</w:t>
      </w:r>
      <w:r w:rsidR="00BE46BA" w:rsidRPr="001E22ED">
        <w:rPr>
          <w:rFonts w:ascii="Century Gothic" w:eastAsia="Times New Roman" w:hAnsi="Century Gothic"/>
          <w:kern w:val="0"/>
          <w:sz w:val="22"/>
          <w:szCs w:val="24"/>
          <w:lang w:eastAsia="en-US"/>
        </w:rPr>
        <w:t xml:space="preserve">.". </w:t>
      </w:r>
      <w:r w:rsidR="00BE46BA" w:rsidRPr="001E22ED">
        <w:rPr>
          <w:rFonts w:ascii="Century Gothic" w:eastAsia="Times New Roman" w:hAnsi="Century Gothic"/>
          <w:kern w:val="0"/>
          <w:sz w:val="22"/>
          <w:szCs w:val="24"/>
          <w:lang w:eastAsia="en-US"/>
        </w:rPr>
        <w:br/>
        <w:t xml:space="preserve">Thus, the Board of ICANN </w:t>
      </w:r>
      <w:r w:rsidRPr="001E22ED">
        <w:rPr>
          <w:rFonts w:ascii="Century Gothic" w:eastAsia="Times New Roman" w:hAnsi="Century Gothic"/>
          <w:kern w:val="0"/>
          <w:sz w:val="22"/>
          <w:szCs w:val="24"/>
          <w:lang w:eastAsia="en-US"/>
        </w:rPr>
        <w:t xml:space="preserve">has </w:t>
      </w:r>
      <w:r w:rsidR="00BE46BA" w:rsidRPr="001E22ED">
        <w:rPr>
          <w:rFonts w:ascii="Century Gothic" w:eastAsia="Times New Roman" w:hAnsi="Century Gothic"/>
          <w:kern w:val="0"/>
          <w:sz w:val="22"/>
          <w:szCs w:val="24"/>
          <w:lang w:eastAsia="en-US"/>
        </w:rPr>
        <w:t>approved in April 2011, the delegation of the Arab</w:t>
      </w:r>
      <w:r w:rsidRPr="001E22ED">
        <w:rPr>
          <w:rFonts w:ascii="Century Gothic" w:eastAsia="Times New Roman" w:hAnsi="Century Gothic"/>
          <w:kern w:val="0"/>
          <w:sz w:val="22"/>
          <w:szCs w:val="24"/>
          <w:lang w:eastAsia="en-US"/>
        </w:rPr>
        <w:t xml:space="preserve">ic ccTLD </w:t>
      </w:r>
      <w:r w:rsidR="00BE46BA" w:rsidRPr="001E22ED">
        <w:rPr>
          <w:rFonts w:ascii="Century Gothic" w:eastAsia="Times New Roman" w:hAnsi="Century Gothic"/>
          <w:kern w:val="0"/>
          <w:sz w:val="22"/>
          <w:szCs w:val="24"/>
          <w:lang w:eastAsia="en-US"/>
        </w:rPr>
        <w:t>"</w:t>
      </w:r>
      <w:r w:rsidR="00BE46BA" w:rsidRPr="001E22ED">
        <w:rPr>
          <w:rFonts w:ascii="Century Gothic" w:eastAsia="Times New Roman" w:hAnsi="Century Gothic"/>
          <w:kern w:val="0"/>
          <w:sz w:val="22"/>
          <w:szCs w:val="24"/>
          <w:rtl/>
          <w:lang w:eastAsia="en-US"/>
        </w:rPr>
        <w:t>المغرب</w:t>
      </w:r>
      <w:r w:rsidR="00BE46BA" w:rsidRPr="001E22ED">
        <w:rPr>
          <w:rFonts w:ascii="Century Gothic" w:eastAsia="Times New Roman" w:hAnsi="Century Gothic"/>
          <w:kern w:val="0"/>
          <w:sz w:val="22"/>
          <w:szCs w:val="24"/>
          <w:lang w:eastAsia="en-US"/>
        </w:rPr>
        <w:t xml:space="preserve">." </w:t>
      </w:r>
      <w:r w:rsidRPr="001E22ED">
        <w:rPr>
          <w:rFonts w:ascii="Century Gothic" w:eastAsia="Times New Roman" w:hAnsi="Century Gothic"/>
          <w:kern w:val="0"/>
          <w:sz w:val="22"/>
          <w:szCs w:val="24"/>
          <w:lang w:eastAsia="en-US"/>
        </w:rPr>
        <w:t xml:space="preserve">To the </w:t>
      </w:r>
      <w:r w:rsidR="00BE46BA" w:rsidRPr="001E22ED">
        <w:rPr>
          <w:rFonts w:ascii="Century Gothic" w:eastAsia="Times New Roman" w:hAnsi="Century Gothic"/>
          <w:kern w:val="0"/>
          <w:sz w:val="22"/>
          <w:szCs w:val="24"/>
          <w:lang w:eastAsia="en-US"/>
        </w:rPr>
        <w:t>ANRT</w:t>
      </w:r>
      <w:r w:rsidR="009065F3">
        <w:rPr>
          <w:rFonts w:ascii="Century Gothic" w:eastAsia="Times New Roman" w:hAnsi="Century Gothic"/>
          <w:kern w:val="0"/>
          <w:sz w:val="22"/>
          <w:szCs w:val="24"/>
          <w:lang w:eastAsia="en-US"/>
        </w:rPr>
        <w:t xml:space="preserve"> (</w:t>
      </w:r>
      <w:r w:rsidRPr="001E22ED">
        <w:rPr>
          <w:rFonts w:ascii="Century Gothic" w:eastAsia="Times New Roman" w:hAnsi="Century Gothic"/>
          <w:kern w:val="0"/>
          <w:sz w:val="22"/>
          <w:szCs w:val="24"/>
          <w:lang w:eastAsia="en-US"/>
        </w:rPr>
        <w:t>the Administrator of the ASCII ccTLD: “.ma”</w:t>
      </w:r>
      <w:r w:rsidR="009065F3">
        <w:rPr>
          <w:rFonts w:ascii="Century Gothic" w:eastAsia="Times New Roman" w:hAnsi="Century Gothic"/>
          <w:kern w:val="0"/>
          <w:sz w:val="22"/>
          <w:szCs w:val="24"/>
          <w:lang w:eastAsia="en-US"/>
        </w:rPr>
        <w:t>)</w:t>
      </w:r>
      <w:r w:rsidRPr="001E22ED">
        <w:rPr>
          <w:rFonts w:ascii="Century Gothic" w:eastAsia="Times New Roman" w:hAnsi="Century Gothic"/>
          <w:kern w:val="0"/>
          <w:sz w:val="22"/>
          <w:szCs w:val="24"/>
          <w:lang w:eastAsia="en-US"/>
        </w:rPr>
        <w:t>.</w:t>
      </w:r>
    </w:p>
    <w:p w:rsidR="00925D0D" w:rsidRPr="001E22ED" w:rsidRDefault="00925D0D" w:rsidP="00925D0D">
      <w:pPr>
        <w:pStyle w:val="Car"/>
        <w:keepNext w:val="0"/>
        <w:tabs>
          <w:tab w:val="clear" w:pos="3906"/>
        </w:tabs>
        <w:ind w:firstLine="0"/>
        <w:jc w:val="both"/>
        <w:rPr>
          <w:rFonts w:ascii="Century Gothic" w:eastAsia="Times New Roman" w:hAnsi="Century Gothic"/>
          <w:kern w:val="0"/>
          <w:sz w:val="22"/>
          <w:szCs w:val="24"/>
          <w:lang w:eastAsia="en-US"/>
        </w:rPr>
      </w:pPr>
    </w:p>
    <w:p w:rsidR="00897842" w:rsidRPr="001E22ED" w:rsidRDefault="00532706" w:rsidP="002D0FF7">
      <w:pPr>
        <w:pStyle w:val="Car"/>
        <w:keepNext w:val="0"/>
        <w:tabs>
          <w:tab w:val="clear" w:pos="3906"/>
        </w:tabs>
        <w:ind w:firstLine="0"/>
        <w:jc w:val="both"/>
        <w:rPr>
          <w:rFonts w:ascii="Century Gothic" w:eastAsia="Times New Roman" w:hAnsi="Century Gothic"/>
          <w:kern w:val="0"/>
          <w:sz w:val="22"/>
          <w:szCs w:val="24"/>
          <w:lang w:eastAsia="en-US"/>
        </w:rPr>
      </w:pPr>
      <w:r w:rsidRPr="001E22ED">
        <w:rPr>
          <w:rFonts w:ascii="Century Gothic" w:eastAsia="Times New Roman" w:hAnsi="Century Gothic"/>
          <w:kern w:val="0"/>
          <w:sz w:val="22"/>
          <w:szCs w:val="24"/>
          <w:lang w:eastAsia="en-US"/>
        </w:rPr>
        <w:t>The Agency</w:t>
      </w:r>
      <w:r w:rsidR="00925D0D" w:rsidRPr="001E22ED">
        <w:rPr>
          <w:rFonts w:ascii="Century Gothic" w:eastAsia="Times New Roman" w:hAnsi="Century Gothic"/>
          <w:kern w:val="0"/>
          <w:sz w:val="22"/>
          <w:szCs w:val="24"/>
          <w:lang w:eastAsia="en-US"/>
        </w:rPr>
        <w:t xml:space="preserve"> </w:t>
      </w:r>
      <w:r w:rsidR="002D0FF7">
        <w:rPr>
          <w:rFonts w:ascii="Century Gothic" w:eastAsia="Times New Roman" w:hAnsi="Century Gothic"/>
          <w:kern w:val="0"/>
          <w:sz w:val="22"/>
          <w:szCs w:val="24"/>
          <w:lang w:eastAsia="en-US"/>
        </w:rPr>
        <w:t xml:space="preserve">will </w:t>
      </w:r>
      <w:r w:rsidR="00925D0D" w:rsidRPr="001E22ED">
        <w:rPr>
          <w:rFonts w:ascii="Century Gothic" w:eastAsia="Times New Roman" w:hAnsi="Century Gothic"/>
          <w:kern w:val="0"/>
          <w:sz w:val="22"/>
          <w:szCs w:val="24"/>
          <w:lang w:eastAsia="en-US"/>
        </w:rPr>
        <w:t>prepar</w:t>
      </w:r>
      <w:r w:rsidR="002D0FF7">
        <w:rPr>
          <w:rFonts w:ascii="Century Gothic" w:eastAsia="Times New Roman" w:hAnsi="Century Gothic"/>
          <w:kern w:val="0"/>
          <w:sz w:val="22"/>
          <w:szCs w:val="24"/>
          <w:lang w:eastAsia="en-US"/>
        </w:rPr>
        <w:t>e</w:t>
      </w:r>
      <w:r w:rsidR="00925D0D" w:rsidRPr="001E22ED">
        <w:rPr>
          <w:rFonts w:ascii="Century Gothic" w:eastAsia="Times New Roman" w:hAnsi="Century Gothic"/>
          <w:kern w:val="0"/>
          <w:sz w:val="22"/>
          <w:szCs w:val="24"/>
          <w:lang w:eastAsia="en-US"/>
        </w:rPr>
        <w:t xml:space="preserve"> the naming policy </w:t>
      </w:r>
      <w:r w:rsidR="00B16812" w:rsidRPr="001E22ED">
        <w:rPr>
          <w:rFonts w:ascii="Century Gothic" w:eastAsia="Times New Roman" w:hAnsi="Century Gothic"/>
          <w:kern w:val="0"/>
          <w:sz w:val="22"/>
          <w:szCs w:val="24"/>
          <w:lang w:eastAsia="en-US"/>
        </w:rPr>
        <w:t xml:space="preserve">and Registration phases </w:t>
      </w:r>
      <w:r w:rsidR="00925D0D" w:rsidRPr="001E22ED">
        <w:rPr>
          <w:rFonts w:ascii="Century Gothic" w:eastAsia="Times New Roman" w:hAnsi="Century Gothic"/>
          <w:kern w:val="0"/>
          <w:sz w:val="22"/>
          <w:szCs w:val="24"/>
          <w:lang w:eastAsia="en-US"/>
        </w:rPr>
        <w:t>for "</w:t>
      </w:r>
      <w:r w:rsidR="00925D0D" w:rsidRPr="001E22ED">
        <w:rPr>
          <w:rFonts w:ascii="Century Gothic" w:eastAsia="Times New Roman" w:hAnsi="Century Gothic"/>
          <w:kern w:val="0"/>
          <w:sz w:val="22"/>
          <w:szCs w:val="24"/>
          <w:rtl/>
          <w:lang w:eastAsia="en-US"/>
        </w:rPr>
        <w:t>المغرب</w:t>
      </w:r>
      <w:r w:rsidR="00925D0D" w:rsidRPr="001E22ED">
        <w:rPr>
          <w:rFonts w:ascii="Century Gothic" w:eastAsia="Times New Roman" w:hAnsi="Century Gothic"/>
          <w:kern w:val="0"/>
          <w:sz w:val="22"/>
          <w:szCs w:val="24"/>
          <w:lang w:eastAsia="en-US"/>
        </w:rPr>
        <w:t xml:space="preserve">" </w:t>
      </w:r>
      <w:r w:rsidR="00B16812" w:rsidRPr="001E22ED">
        <w:rPr>
          <w:rFonts w:ascii="Century Gothic" w:eastAsia="Times New Roman" w:hAnsi="Century Gothic"/>
          <w:kern w:val="0"/>
          <w:sz w:val="22"/>
          <w:szCs w:val="24"/>
          <w:lang w:eastAsia="en-US"/>
        </w:rPr>
        <w:t xml:space="preserve">domain names, </w:t>
      </w:r>
      <w:r w:rsidR="00925D0D" w:rsidRPr="001E22ED">
        <w:rPr>
          <w:rFonts w:ascii="Century Gothic" w:eastAsia="Times New Roman" w:hAnsi="Century Gothic"/>
          <w:kern w:val="0"/>
          <w:sz w:val="22"/>
          <w:szCs w:val="24"/>
          <w:lang w:eastAsia="en-US"/>
        </w:rPr>
        <w:t xml:space="preserve">notably in accordance with </w:t>
      </w:r>
      <w:r w:rsidR="00B16812" w:rsidRPr="001E22ED">
        <w:rPr>
          <w:rFonts w:ascii="Century Gothic" w:eastAsia="Times New Roman" w:hAnsi="Century Gothic"/>
          <w:kern w:val="0"/>
          <w:sz w:val="22"/>
          <w:szCs w:val="24"/>
          <w:lang w:eastAsia="en-US"/>
        </w:rPr>
        <w:t xml:space="preserve">international standards and </w:t>
      </w:r>
      <w:r w:rsidR="00925D0D" w:rsidRPr="001E22ED">
        <w:rPr>
          <w:rFonts w:ascii="Century Gothic" w:eastAsia="Times New Roman" w:hAnsi="Century Gothic"/>
          <w:kern w:val="0"/>
          <w:sz w:val="22"/>
          <w:szCs w:val="24"/>
          <w:lang w:eastAsia="en-US"/>
        </w:rPr>
        <w:t>practices</w:t>
      </w:r>
      <w:r w:rsidR="006C46DD" w:rsidRPr="001E22ED">
        <w:rPr>
          <w:rFonts w:ascii="Century Gothic" w:eastAsia="Times New Roman" w:hAnsi="Century Gothic"/>
          <w:kern w:val="0"/>
          <w:sz w:val="22"/>
          <w:szCs w:val="24"/>
          <w:lang w:eastAsia="en-US"/>
        </w:rPr>
        <w:t xml:space="preserve"> and with the involvement of the</w:t>
      </w:r>
      <w:r w:rsidR="002A2586" w:rsidRPr="001E22ED">
        <w:rPr>
          <w:rFonts w:ascii="Century Gothic" w:eastAsia="Times New Roman" w:hAnsi="Century Gothic"/>
          <w:kern w:val="0"/>
          <w:sz w:val="22"/>
          <w:szCs w:val="24"/>
          <w:lang w:eastAsia="en-US"/>
        </w:rPr>
        <w:t xml:space="preserve"> local main stakeholders</w:t>
      </w:r>
      <w:r w:rsidR="00163875" w:rsidRPr="001E22ED">
        <w:rPr>
          <w:rFonts w:ascii="Century Gothic" w:eastAsia="Times New Roman" w:hAnsi="Century Gothic"/>
          <w:kern w:val="0"/>
          <w:sz w:val="22"/>
          <w:szCs w:val="24"/>
          <w:lang w:eastAsia="en-US"/>
        </w:rPr>
        <w:t xml:space="preserve">, </w:t>
      </w:r>
      <w:r w:rsidR="002A2586" w:rsidRPr="001E22ED">
        <w:rPr>
          <w:rFonts w:ascii="Century Gothic" w:eastAsia="Times New Roman" w:hAnsi="Century Gothic"/>
          <w:kern w:val="0"/>
          <w:sz w:val="22"/>
          <w:szCs w:val="24"/>
          <w:lang w:eastAsia="en-US"/>
        </w:rPr>
        <w:t xml:space="preserve">and </w:t>
      </w:r>
      <w:r w:rsidR="00163875" w:rsidRPr="001E22ED">
        <w:rPr>
          <w:rFonts w:ascii="Century Gothic" w:eastAsia="Times New Roman" w:hAnsi="Century Gothic"/>
          <w:kern w:val="0"/>
          <w:sz w:val="22"/>
          <w:szCs w:val="24"/>
          <w:lang w:eastAsia="en-US"/>
        </w:rPr>
        <w:t xml:space="preserve">through an </w:t>
      </w:r>
      <w:r w:rsidR="002A2586" w:rsidRPr="001E22ED">
        <w:rPr>
          <w:rFonts w:ascii="Century Gothic" w:eastAsia="Times New Roman" w:hAnsi="Century Gothic"/>
          <w:kern w:val="0"/>
          <w:sz w:val="22"/>
          <w:szCs w:val="24"/>
          <w:lang w:eastAsia="en-US"/>
        </w:rPr>
        <w:t>online public consultation</w:t>
      </w:r>
      <w:r w:rsidR="006C46DD" w:rsidRPr="001E22ED">
        <w:rPr>
          <w:rFonts w:ascii="Century Gothic" w:eastAsia="Times New Roman" w:hAnsi="Century Gothic"/>
          <w:kern w:val="0"/>
          <w:sz w:val="22"/>
          <w:szCs w:val="24"/>
          <w:lang w:eastAsia="en-US"/>
        </w:rPr>
        <w:t>.</w:t>
      </w:r>
    </w:p>
    <w:p w:rsidR="00925D0D" w:rsidRDefault="00925D0D" w:rsidP="00925D0D">
      <w:pPr>
        <w:pStyle w:val="Car"/>
        <w:keepNext w:val="0"/>
        <w:tabs>
          <w:tab w:val="clear" w:pos="3906"/>
        </w:tabs>
        <w:ind w:firstLine="0"/>
        <w:jc w:val="both"/>
        <w:rPr>
          <w:rStyle w:val="hps"/>
          <w:rFonts w:ascii="Arial" w:hAnsi="Arial" w:cs="Arial"/>
        </w:rPr>
      </w:pPr>
    </w:p>
    <w:p w:rsidR="002D0FF7" w:rsidRPr="001E22ED" w:rsidRDefault="002D0FF7" w:rsidP="00925D0D">
      <w:pPr>
        <w:pStyle w:val="Car"/>
        <w:keepNext w:val="0"/>
        <w:tabs>
          <w:tab w:val="clear" w:pos="3906"/>
        </w:tabs>
        <w:ind w:firstLine="0"/>
        <w:jc w:val="both"/>
        <w:rPr>
          <w:rStyle w:val="hps"/>
          <w:rFonts w:ascii="Arial" w:hAnsi="Arial" w:cs="Arial"/>
        </w:rPr>
      </w:pPr>
    </w:p>
    <w:p w:rsidR="006C46DD" w:rsidRPr="001E22ED" w:rsidRDefault="006C46DD" w:rsidP="00AF23B8">
      <w:pPr>
        <w:autoSpaceDE w:val="0"/>
        <w:autoSpaceDN w:val="0"/>
        <w:adjustRightInd w:val="0"/>
        <w:jc w:val="both"/>
        <w:rPr>
          <w:rFonts w:ascii="Century Gothic" w:eastAsia="Times New Roman" w:hAnsi="Century Gothic"/>
          <w:sz w:val="22"/>
          <w:lang w:val="en-US" w:eastAsia="en-US"/>
        </w:rPr>
      </w:pPr>
      <w:r w:rsidRPr="001E22ED">
        <w:rPr>
          <w:rFonts w:ascii="Century Gothic" w:eastAsia="Times New Roman" w:hAnsi="Century Gothic"/>
          <w:sz w:val="22"/>
          <w:lang w:val="en-US" w:eastAsia="en-US"/>
        </w:rPr>
        <w:t>Knowing that the</w:t>
      </w:r>
      <w:r w:rsidR="00AF23B8">
        <w:rPr>
          <w:rFonts w:ascii="Century Gothic" w:eastAsia="Times New Roman" w:hAnsi="Century Gothic"/>
          <w:sz w:val="22"/>
          <w:lang w:val="en-US" w:eastAsia="en-US"/>
        </w:rPr>
        <w:t xml:space="preserve"> most</w:t>
      </w:r>
      <w:r w:rsidRPr="001E22ED">
        <w:rPr>
          <w:rFonts w:ascii="Century Gothic" w:eastAsia="Times New Roman" w:hAnsi="Century Gothic"/>
          <w:sz w:val="22"/>
          <w:lang w:val="en-US" w:eastAsia="en-US"/>
        </w:rPr>
        <w:t xml:space="preserve"> Internet users are generally more comfortable </w:t>
      </w:r>
      <w:r w:rsidR="00AF23B8">
        <w:rPr>
          <w:rFonts w:ascii="Century Gothic" w:eastAsia="Times New Roman" w:hAnsi="Century Gothic"/>
          <w:sz w:val="22"/>
          <w:lang w:val="en-US" w:eastAsia="en-US"/>
        </w:rPr>
        <w:t>to use</w:t>
      </w:r>
      <w:r w:rsidR="004B3729">
        <w:rPr>
          <w:rFonts w:ascii="Century Gothic" w:eastAsia="Times New Roman" w:hAnsi="Century Gothic"/>
          <w:sz w:val="22"/>
          <w:lang w:val="en-US" w:eastAsia="en-US"/>
        </w:rPr>
        <w:t xml:space="preserve"> Internet services </w:t>
      </w:r>
      <w:r w:rsidR="00AF23B8">
        <w:rPr>
          <w:rFonts w:ascii="Century Gothic" w:eastAsia="Times New Roman" w:hAnsi="Century Gothic"/>
          <w:sz w:val="22"/>
          <w:lang w:val="en-US" w:eastAsia="en-US"/>
        </w:rPr>
        <w:t>through</w:t>
      </w:r>
      <w:r w:rsidR="004B3729">
        <w:rPr>
          <w:rFonts w:ascii="Century Gothic" w:eastAsia="Times New Roman" w:hAnsi="Century Gothic"/>
          <w:sz w:val="22"/>
          <w:lang w:val="en-US" w:eastAsia="en-US"/>
        </w:rPr>
        <w:t xml:space="preserve"> </w:t>
      </w:r>
      <w:r w:rsidRPr="001E22ED">
        <w:rPr>
          <w:rFonts w:ascii="Century Gothic" w:eastAsia="Times New Roman" w:hAnsi="Century Gothic"/>
          <w:sz w:val="22"/>
          <w:lang w:val="en-US" w:eastAsia="en-US"/>
        </w:rPr>
        <w:t xml:space="preserve">their </w:t>
      </w:r>
      <w:r w:rsidR="002D0FF7">
        <w:rPr>
          <w:rFonts w:ascii="Century Gothic" w:eastAsia="Times New Roman" w:hAnsi="Century Gothic"/>
          <w:sz w:val="22"/>
          <w:lang w:val="en-US" w:eastAsia="en-US"/>
        </w:rPr>
        <w:t>native</w:t>
      </w:r>
      <w:r w:rsidRPr="001E22ED">
        <w:rPr>
          <w:rFonts w:ascii="Century Gothic" w:eastAsia="Times New Roman" w:hAnsi="Century Gothic"/>
          <w:sz w:val="22"/>
          <w:lang w:val="en-US" w:eastAsia="en-US"/>
        </w:rPr>
        <w:t xml:space="preserve"> language, it is necessary to make names and content on the Internet available in non-Latin based scripts</w:t>
      </w:r>
      <w:r w:rsidR="00E45DA7" w:rsidRPr="001E22ED">
        <w:rPr>
          <w:rFonts w:ascii="Century Gothic" w:eastAsia="Times New Roman" w:hAnsi="Century Gothic"/>
          <w:sz w:val="22"/>
          <w:lang w:val="en-US" w:eastAsia="en-US"/>
        </w:rPr>
        <w:t xml:space="preserve"> to a large number of users</w:t>
      </w:r>
      <w:r w:rsidRPr="001E22ED">
        <w:rPr>
          <w:rFonts w:ascii="Century Gothic" w:eastAsia="Times New Roman" w:hAnsi="Century Gothic"/>
          <w:sz w:val="22"/>
          <w:lang w:val="en-US" w:eastAsia="en-US"/>
        </w:rPr>
        <w:t>.</w:t>
      </w:r>
    </w:p>
    <w:p w:rsidR="00DE10BE" w:rsidRPr="001E22ED" w:rsidRDefault="00AF23B8" w:rsidP="00AF23B8">
      <w:pPr>
        <w:pStyle w:val="Car"/>
        <w:keepNext w:val="0"/>
        <w:tabs>
          <w:tab w:val="clear" w:pos="3906"/>
        </w:tabs>
        <w:ind w:firstLine="0"/>
        <w:jc w:val="both"/>
        <w:rPr>
          <w:rFonts w:ascii="Century Gothic" w:eastAsia="Times New Roman" w:hAnsi="Century Gothic"/>
          <w:kern w:val="0"/>
          <w:sz w:val="22"/>
          <w:szCs w:val="24"/>
          <w:lang w:eastAsia="en-US"/>
        </w:rPr>
      </w:pPr>
      <w:r>
        <w:rPr>
          <w:rFonts w:ascii="Century Gothic" w:eastAsia="Times New Roman" w:hAnsi="Century Gothic"/>
          <w:kern w:val="0"/>
          <w:sz w:val="22"/>
          <w:szCs w:val="24"/>
          <w:lang w:eastAsia="en-US"/>
        </w:rPr>
        <w:t>Thus, t</w:t>
      </w:r>
      <w:r w:rsidR="00925D0D" w:rsidRPr="001E22ED">
        <w:rPr>
          <w:rFonts w:ascii="Century Gothic" w:eastAsia="Times New Roman" w:hAnsi="Century Gothic"/>
          <w:kern w:val="0"/>
          <w:sz w:val="22"/>
          <w:szCs w:val="24"/>
          <w:lang w:eastAsia="en-US"/>
        </w:rPr>
        <w:t>he</w:t>
      </w:r>
      <w:r w:rsidR="00B16812" w:rsidRPr="001E22ED">
        <w:rPr>
          <w:rFonts w:ascii="Century Gothic" w:eastAsia="Times New Roman" w:hAnsi="Century Gothic"/>
          <w:kern w:val="0"/>
          <w:sz w:val="22"/>
          <w:szCs w:val="24"/>
          <w:lang w:eastAsia="en-US"/>
        </w:rPr>
        <w:t xml:space="preserve"> introduction of the A</w:t>
      </w:r>
      <w:r w:rsidR="00925D0D" w:rsidRPr="001E22ED">
        <w:rPr>
          <w:rFonts w:ascii="Century Gothic" w:eastAsia="Times New Roman" w:hAnsi="Century Gothic"/>
          <w:kern w:val="0"/>
          <w:sz w:val="22"/>
          <w:szCs w:val="24"/>
          <w:lang w:eastAsia="en-US"/>
        </w:rPr>
        <w:t>rabic domain</w:t>
      </w:r>
      <w:r w:rsidR="00B16812" w:rsidRPr="001E22ED">
        <w:rPr>
          <w:rFonts w:ascii="Century Gothic" w:eastAsia="Times New Roman" w:hAnsi="Century Gothic"/>
          <w:kern w:val="0"/>
          <w:sz w:val="22"/>
          <w:szCs w:val="24"/>
          <w:lang w:eastAsia="en-US"/>
        </w:rPr>
        <w:t xml:space="preserve"> names</w:t>
      </w:r>
      <w:r w:rsidR="00925D0D" w:rsidRPr="001E22ED">
        <w:rPr>
          <w:rFonts w:ascii="Century Gothic" w:eastAsia="Times New Roman" w:hAnsi="Century Gothic"/>
          <w:kern w:val="0"/>
          <w:sz w:val="22"/>
          <w:szCs w:val="24"/>
          <w:lang w:eastAsia="en-US"/>
        </w:rPr>
        <w:t xml:space="preserve"> </w:t>
      </w:r>
      <w:r w:rsidR="00BE485E">
        <w:rPr>
          <w:rFonts w:ascii="Century Gothic" w:eastAsia="Times New Roman" w:hAnsi="Century Gothic"/>
          <w:kern w:val="0"/>
          <w:sz w:val="22"/>
          <w:szCs w:val="24"/>
          <w:lang w:eastAsia="en-US"/>
        </w:rPr>
        <w:t xml:space="preserve">under </w:t>
      </w:r>
      <w:r w:rsidR="00BE485E" w:rsidRPr="001E22ED">
        <w:rPr>
          <w:rFonts w:ascii="Century Gothic" w:eastAsia="Times New Roman" w:hAnsi="Century Gothic"/>
          <w:kern w:val="0"/>
          <w:sz w:val="22"/>
          <w:szCs w:val="24"/>
          <w:lang w:eastAsia="en-US"/>
        </w:rPr>
        <w:t>"</w:t>
      </w:r>
      <w:r w:rsidR="00BE485E" w:rsidRPr="001E22ED">
        <w:rPr>
          <w:rFonts w:ascii="Century Gothic" w:eastAsia="Times New Roman" w:hAnsi="Century Gothic"/>
          <w:kern w:val="0"/>
          <w:sz w:val="22"/>
          <w:szCs w:val="24"/>
          <w:rtl/>
          <w:lang w:eastAsia="en-US"/>
        </w:rPr>
        <w:t>المغرب</w:t>
      </w:r>
      <w:r w:rsidR="00BE485E" w:rsidRPr="001E22ED">
        <w:rPr>
          <w:rFonts w:ascii="Century Gothic" w:eastAsia="Times New Roman" w:hAnsi="Century Gothic"/>
          <w:kern w:val="0"/>
          <w:sz w:val="22"/>
          <w:szCs w:val="24"/>
          <w:lang w:eastAsia="en-US"/>
        </w:rPr>
        <w:t>"</w:t>
      </w:r>
      <w:r w:rsidR="00BE485E">
        <w:rPr>
          <w:rFonts w:ascii="Century Gothic" w:eastAsia="Times New Roman" w:hAnsi="Century Gothic"/>
          <w:kern w:val="0"/>
          <w:sz w:val="22"/>
          <w:szCs w:val="24"/>
          <w:lang w:eastAsia="en-US"/>
        </w:rPr>
        <w:t xml:space="preserve"> </w:t>
      </w:r>
      <w:r w:rsidR="002D0FF7">
        <w:rPr>
          <w:rFonts w:ascii="Century Gothic" w:eastAsia="Times New Roman" w:hAnsi="Century Gothic"/>
          <w:kern w:val="0"/>
          <w:sz w:val="22"/>
          <w:szCs w:val="24"/>
          <w:lang w:eastAsia="en-US"/>
        </w:rPr>
        <w:t xml:space="preserve">could </w:t>
      </w:r>
      <w:r w:rsidR="00DE10BE" w:rsidRPr="001E22ED">
        <w:rPr>
          <w:rFonts w:ascii="Century Gothic" w:eastAsia="Times New Roman" w:hAnsi="Century Gothic"/>
          <w:kern w:val="0"/>
          <w:sz w:val="22"/>
          <w:szCs w:val="24"/>
          <w:lang w:eastAsia="en-US"/>
        </w:rPr>
        <w:t>help to promote the</w:t>
      </w:r>
      <w:r w:rsidR="006C46DD" w:rsidRPr="001E22ED">
        <w:rPr>
          <w:rFonts w:ascii="Century Gothic" w:eastAsia="Times New Roman" w:hAnsi="Century Gothic"/>
          <w:kern w:val="0"/>
          <w:sz w:val="22"/>
          <w:szCs w:val="24"/>
          <w:lang w:eastAsia="en-US"/>
        </w:rPr>
        <w:t xml:space="preserve"> development of </w:t>
      </w:r>
      <w:r w:rsidR="00DE10BE" w:rsidRPr="001E22ED">
        <w:rPr>
          <w:rFonts w:ascii="Century Gothic" w:eastAsia="Times New Roman" w:hAnsi="Century Gothic"/>
          <w:kern w:val="0"/>
          <w:sz w:val="22"/>
          <w:szCs w:val="24"/>
          <w:lang w:eastAsia="en-US"/>
        </w:rPr>
        <w:t xml:space="preserve">Arabic </w:t>
      </w:r>
      <w:r w:rsidR="00801EAA" w:rsidRPr="001E22ED">
        <w:rPr>
          <w:rFonts w:ascii="Century Gothic" w:eastAsia="Times New Roman" w:hAnsi="Century Gothic"/>
          <w:kern w:val="0"/>
          <w:sz w:val="22"/>
          <w:szCs w:val="24"/>
          <w:lang w:eastAsia="en-US"/>
        </w:rPr>
        <w:t>online</w:t>
      </w:r>
      <w:r w:rsidR="006C46DD" w:rsidRPr="001E22ED">
        <w:rPr>
          <w:rFonts w:ascii="Century Gothic" w:eastAsia="Times New Roman" w:hAnsi="Century Gothic"/>
          <w:kern w:val="0"/>
          <w:sz w:val="22"/>
          <w:szCs w:val="24"/>
          <w:lang w:eastAsia="en-US"/>
        </w:rPr>
        <w:t xml:space="preserve"> </w:t>
      </w:r>
      <w:r w:rsidR="00DE10BE" w:rsidRPr="001E22ED">
        <w:rPr>
          <w:rFonts w:ascii="Century Gothic" w:eastAsia="Times New Roman" w:hAnsi="Century Gothic"/>
          <w:kern w:val="0"/>
          <w:sz w:val="22"/>
          <w:szCs w:val="24"/>
          <w:lang w:eastAsia="en-US"/>
        </w:rPr>
        <w:t>content in Morocco</w:t>
      </w:r>
      <w:r w:rsidR="002B2007" w:rsidRPr="001E22ED">
        <w:rPr>
          <w:rFonts w:ascii="Century Gothic" w:eastAsia="Times New Roman" w:hAnsi="Century Gothic"/>
          <w:kern w:val="0"/>
          <w:sz w:val="22"/>
          <w:szCs w:val="24"/>
          <w:lang w:eastAsia="en-US"/>
        </w:rPr>
        <w:t>.</w:t>
      </w:r>
    </w:p>
    <w:p w:rsidR="006C46DD" w:rsidRPr="001E22ED" w:rsidRDefault="006C46DD" w:rsidP="00672E20">
      <w:pPr>
        <w:pStyle w:val="Car"/>
        <w:keepNext w:val="0"/>
        <w:tabs>
          <w:tab w:val="clear" w:pos="3906"/>
        </w:tabs>
        <w:ind w:firstLine="0"/>
        <w:jc w:val="both"/>
        <w:rPr>
          <w:rFonts w:ascii="Century Gothic" w:eastAsia="Times New Roman" w:hAnsi="Century Gothic"/>
          <w:kern w:val="0"/>
          <w:sz w:val="22"/>
          <w:szCs w:val="24"/>
          <w:lang w:eastAsia="en-US"/>
        </w:rPr>
      </w:pPr>
    </w:p>
    <w:p w:rsidR="00636C1F" w:rsidRPr="001E22ED" w:rsidRDefault="00636C1F" w:rsidP="00DC43B8">
      <w:pPr>
        <w:pStyle w:val="Car"/>
        <w:tabs>
          <w:tab w:val="left" w:pos="709"/>
        </w:tabs>
        <w:ind w:firstLine="0"/>
        <w:jc w:val="both"/>
        <w:rPr>
          <w:rFonts w:ascii="Verdana" w:eastAsia="Batang" w:hAnsi="Verdana"/>
          <w:kern w:val="0"/>
          <w:lang w:eastAsia="ko-KR"/>
        </w:rPr>
      </w:pPr>
      <w:r w:rsidRPr="001E22ED">
        <w:rPr>
          <w:rFonts w:ascii="Verdana" w:eastAsia="Batang" w:hAnsi="Verdana"/>
          <w:kern w:val="0"/>
          <w:lang w:eastAsia="ko-KR"/>
        </w:rPr>
        <w:t xml:space="preserve">     </w:t>
      </w:r>
    </w:p>
    <w:sectPr w:rsidR="00636C1F" w:rsidRPr="001E22ED" w:rsidSect="003057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68D" w:rsidRDefault="00C5668D">
      <w:r>
        <w:separator/>
      </w:r>
    </w:p>
  </w:endnote>
  <w:endnote w:type="continuationSeparator" w:id="0">
    <w:p w:rsidR="00C5668D" w:rsidRDefault="00C5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2A1" w:rsidRDefault="005F5D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E32A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32A1" w:rsidRDefault="007E32A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2A1" w:rsidRPr="00A91710" w:rsidRDefault="007E32A1" w:rsidP="00B81A44">
    <w:pPr>
      <w:pStyle w:val="Footer"/>
      <w:ind w:right="70"/>
      <w:jc w:val="right"/>
      <w:rPr>
        <w:rFonts w:ascii="Century Gothic" w:hAnsi="Century Gothic"/>
        <w:b/>
        <w:bCs/>
        <w:color w:val="000080"/>
        <w:sz w:val="16"/>
        <w:szCs w:val="16"/>
      </w:rPr>
    </w:pPr>
    <w:r w:rsidRPr="00A91710">
      <w:rPr>
        <w:rFonts w:ascii="Century Gothic" w:hAnsi="Century Gothic"/>
        <w:b/>
        <w:bCs/>
        <w:color w:val="000080"/>
        <w:sz w:val="16"/>
        <w:szCs w:val="16"/>
      </w:rPr>
      <w:t xml:space="preserve">Page </w:t>
    </w:r>
    <w:r w:rsidR="005F5D4F" w:rsidRPr="00A91710">
      <w:rPr>
        <w:rFonts w:ascii="Century Gothic" w:hAnsi="Century Gothic"/>
        <w:b/>
        <w:bCs/>
        <w:color w:val="000080"/>
        <w:sz w:val="16"/>
        <w:szCs w:val="16"/>
      </w:rPr>
      <w:fldChar w:fldCharType="begin"/>
    </w:r>
    <w:r w:rsidRPr="00A91710">
      <w:rPr>
        <w:rFonts w:ascii="Century Gothic" w:hAnsi="Century Gothic"/>
        <w:b/>
        <w:bCs/>
        <w:color w:val="000080"/>
        <w:sz w:val="16"/>
        <w:szCs w:val="16"/>
      </w:rPr>
      <w:instrText xml:space="preserve"> PAGE </w:instrText>
    </w:r>
    <w:r w:rsidR="005F5D4F" w:rsidRPr="00A91710">
      <w:rPr>
        <w:rFonts w:ascii="Century Gothic" w:hAnsi="Century Gothic"/>
        <w:b/>
        <w:bCs/>
        <w:color w:val="000080"/>
        <w:sz w:val="16"/>
        <w:szCs w:val="16"/>
      </w:rPr>
      <w:fldChar w:fldCharType="separate"/>
    </w:r>
    <w:r w:rsidR="001A32A2">
      <w:rPr>
        <w:rFonts w:ascii="Century Gothic" w:hAnsi="Century Gothic"/>
        <w:b/>
        <w:bCs/>
        <w:noProof/>
        <w:color w:val="000080"/>
        <w:sz w:val="16"/>
        <w:szCs w:val="16"/>
      </w:rPr>
      <w:t>1</w:t>
    </w:r>
    <w:r w:rsidR="005F5D4F" w:rsidRPr="00A91710">
      <w:rPr>
        <w:rFonts w:ascii="Century Gothic" w:hAnsi="Century Gothic"/>
        <w:b/>
        <w:bCs/>
        <w:color w:val="000080"/>
        <w:sz w:val="16"/>
        <w:szCs w:val="16"/>
      </w:rPr>
      <w:fldChar w:fldCharType="end"/>
    </w:r>
    <w:r w:rsidRPr="00A91710">
      <w:rPr>
        <w:rFonts w:ascii="Century Gothic" w:hAnsi="Century Gothic"/>
        <w:b/>
        <w:bCs/>
        <w:color w:val="000080"/>
        <w:sz w:val="16"/>
        <w:szCs w:val="16"/>
      </w:rPr>
      <w:t xml:space="preserve"> sur </w:t>
    </w:r>
    <w:r w:rsidR="005F5D4F" w:rsidRPr="00A91710">
      <w:rPr>
        <w:rFonts w:ascii="Century Gothic" w:hAnsi="Century Gothic"/>
        <w:b/>
        <w:bCs/>
        <w:color w:val="000080"/>
        <w:sz w:val="16"/>
        <w:szCs w:val="16"/>
      </w:rPr>
      <w:fldChar w:fldCharType="begin"/>
    </w:r>
    <w:r w:rsidRPr="00A91710">
      <w:rPr>
        <w:rFonts w:ascii="Century Gothic" w:hAnsi="Century Gothic"/>
        <w:b/>
        <w:bCs/>
        <w:color w:val="000080"/>
        <w:sz w:val="16"/>
        <w:szCs w:val="16"/>
      </w:rPr>
      <w:instrText xml:space="preserve"> NUMPAGES </w:instrText>
    </w:r>
    <w:r w:rsidR="005F5D4F" w:rsidRPr="00A91710">
      <w:rPr>
        <w:rFonts w:ascii="Century Gothic" w:hAnsi="Century Gothic"/>
        <w:b/>
        <w:bCs/>
        <w:color w:val="000080"/>
        <w:sz w:val="16"/>
        <w:szCs w:val="16"/>
      </w:rPr>
      <w:fldChar w:fldCharType="separate"/>
    </w:r>
    <w:r w:rsidR="001A32A2">
      <w:rPr>
        <w:rFonts w:ascii="Century Gothic" w:hAnsi="Century Gothic"/>
        <w:b/>
        <w:bCs/>
        <w:noProof/>
        <w:color w:val="000080"/>
        <w:sz w:val="16"/>
        <w:szCs w:val="16"/>
      </w:rPr>
      <w:t>1</w:t>
    </w:r>
    <w:r w:rsidR="005F5D4F" w:rsidRPr="00A91710">
      <w:rPr>
        <w:rFonts w:ascii="Century Gothic" w:hAnsi="Century Gothic"/>
        <w:b/>
        <w:bCs/>
        <w:color w:val="0000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8" w:rsidRDefault="005B72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68D" w:rsidRDefault="00C5668D">
      <w:r>
        <w:separator/>
      </w:r>
    </w:p>
  </w:footnote>
  <w:footnote w:type="continuationSeparator" w:id="0">
    <w:p w:rsidR="00C5668D" w:rsidRDefault="00C56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8" w:rsidRDefault="005B72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31" w:rsidRPr="00666EDB" w:rsidRDefault="00DD6531" w:rsidP="00FD1198">
    <w:pPr>
      <w:pStyle w:val="Footer"/>
      <w:jc w:val="both"/>
      <w:rPr>
        <w:rFonts w:ascii="Century Gothic" w:hAnsi="Century Gothic"/>
        <w:b/>
        <w:bCs/>
        <w:color w:val="00008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8" w:rsidRDefault="005B72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FFFFFFFE"/>
    <w:multiLevelType w:val="singleLevel"/>
    <w:tmpl w:val="A9D02D5A"/>
    <w:lvl w:ilvl="0">
      <w:numFmt w:val="decimal"/>
      <w:pStyle w:val="0-alinea"/>
      <w:lvlText w:val="*"/>
      <w:lvlJc w:val="left"/>
    </w:lvl>
  </w:abstractNum>
  <w:abstractNum w:abstractNumId="1">
    <w:nsid w:val="0B9D3388"/>
    <w:multiLevelType w:val="hybridMultilevel"/>
    <w:tmpl w:val="5718CC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F6B91"/>
    <w:multiLevelType w:val="hybridMultilevel"/>
    <w:tmpl w:val="B366035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96BD9"/>
    <w:multiLevelType w:val="multilevel"/>
    <w:tmpl w:val="8274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D77A63"/>
    <w:multiLevelType w:val="hybridMultilevel"/>
    <w:tmpl w:val="D0D2B8F6"/>
    <w:lvl w:ilvl="0" w:tplc="040C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5B3D2B"/>
    <w:multiLevelType w:val="hybridMultilevel"/>
    <w:tmpl w:val="AEB4A84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8862EC0"/>
    <w:multiLevelType w:val="multilevel"/>
    <w:tmpl w:val="87CC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7375D2"/>
    <w:multiLevelType w:val="singleLevel"/>
    <w:tmpl w:val="69CE826E"/>
    <w:lvl w:ilvl="0">
      <w:numFmt w:val="bullet"/>
      <w:pStyle w:val="alina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57BE5110"/>
    <w:multiLevelType w:val="hybridMultilevel"/>
    <w:tmpl w:val="6CF68A14"/>
    <w:lvl w:ilvl="0" w:tplc="280A67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EAB4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9C61F3A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color w:val="333399"/>
        <w:sz w:val="20"/>
      </w:rPr>
    </w:lvl>
    <w:lvl w:ilvl="3" w:tplc="BB44C7D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entury Gothic" w:eastAsia="Times New Roman" w:hAnsi="Century Gothic" w:cs="Century Gothic" w:hint="default"/>
      </w:rPr>
    </w:lvl>
    <w:lvl w:ilvl="4" w:tplc="19C61F3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color w:val="333399"/>
        <w:sz w:val="20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F32B12"/>
    <w:multiLevelType w:val="hybridMultilevel"/>
    <w:tmpl w:val="20D84CD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A25253"/>
    <w:multiLevelType w:val="multilevel"/>
    <w:tmpl w:val="1D60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976ED4"/>
    <w:multiLevelType w:val="hybridMultilevel"/>
    <w:tmpl w:val="B38A3732"/>
    <w:lvl w:ilvl="0" w:tplc="C4D4977A">
      <w:start w:val="174"/>
      <w:numFmt w:val="bullet"/>
      <w:pStyle w:val="Puce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333399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4D33D0"/>
    <w:multiLevelType w:val="multilevel"/>
    <w:tmpl w:val="F114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pStyle w:val="0-alinea"/>
        <w:lvlText w:val="■"/>
        <w:lvlJc w:val="left"/>
        <w:pPr>
          <w:tabs>
            <w:tab w:val="num" w:pos="1636"/>
          </w:tabs>
          <w:ind w:left="1559" w:hanging="283"/>
        </w:pPr>
        <w:rPr>
          <w:rFonts w:ascii="Arial" w:hAnsi="Arial" w:hint="default"/>
          <w:sz w:val="20"/>
        </w:rPr>
      </w:lvl>
    </w:lvlOverride>
  </w:num>
  <w:num w:numId="3">
    <w:abstractNumId w:val="11"/>
  </w:num>
  <w:num w:numId="4">
    <w:abstractNumId w:val="5"/>
  </w:num>
  <w:num w:numId="5">
    <w:abstractNumId w:val="3"/>
  </w:num>
  <w:num w:numId="6">
    <w:abstractNumId w:val="6"/>
  </w:num>
  <w:num w:numId="7">
    <w:abstractNumId w:val="12"/>
  </w:num>
  <w:num w:numId="8">
    <w:abstractNumId w:val="4"/>
  </w:num>
  <w:num w:numId="9">
    <w:abstractNumId w:val="8"/>
  </w:num>
  <w:num w:numId="10">
    <w:abstractNumId w:val="9"/>
  </w:num>
  <w:num w:numId="11">
    <w:abstractNumId w:val="1"/>
  </w:num>
  <w:num w:numId="12">
    <w:abstractNumId w:val="10"/>
  </w:num>
  <w:num w:numId="1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15"/>
    <w:rsid w:val="000007A4"/>
    <w:rsid w:val="000008F7"/>
    <w:rsid w:val="00000F0C"/>
    <w:rsid w:val="00003BAF"/>
    <w:rsid w:val="00005406"/>
    <w:rsid w:val="000058F2"/>
    <w:rsid w:val="000079EB"/>
    <w:rsid w:val="00007B07"/>
    <w:rsid w:val="00010857"/>
    <w:rsid w:val="0001442A"/>
    <w:rsid w:val="0001552F"/>
    <w:rsid w:val="00022B33"/>
    <w:rsid w:val="00027D22"/>
    <w:rsid w:val="000300CE"/>
    <w:rsid w:val="00030207"/>
    <w:rsid w:val="00030808"/>
    <w:rsid w:val="00030B1F"/>
    <w:rsid w:val="00033E78"/>
    <w:rsid w:val="000368A1"/>
    <w:rsid w:val="000375FE"/>
    <w:rsid w:val="00042B79"/>
    <w:rsid w:val="000437D3"/>
    <w:rsid w:val="000477C3"/>
    <w:rsid w:val="00051F88"/>
    <w:rsid w:val="00052AF6"/>
    <w:rsid w:val="0005562D"/>
    <w:rsid w:val="00060136"/>
    <w:rsid w:val="00060A8A"/>
    <w:rsid w:val="00061FFA"/>
    <w:rsid w:val="00065B6A"/>
    <w:rsid w:val="000667A6"/>
    <w:rsid w:val="00066D66"/>
    <w:rsid w:val="00074796"/>
    <w:rsid w:val="00080F19"/>
    <w:rsid w:val="00081DDC"/>
    <w:rsid w:val="0008711B"/>
    <w:rsid w:val="0009161B"/>
    <w:rsid w:val="000931BE"/>
    <w:rsid w:val="00095D9A"/>
    <w:rsid w:val="000A04AE"/>
    <w:rsid w:val="000A5947"/>
    <w:rsid w:val="000A7367"/>
    <w:rsid w:val="000A755B"/>
    <w:rsid w:val="000B485F"/>
    <w:rsid w:val="000B6562"/>
    <w:rsid w:val="000B6AB6"/>
    <w:rsid w:val="000B6DA3"/>
    <w:rsid w:val="000B6FC6"/>
    <w:rsid w:val="000C02D9"/>
    <w:rsid w:val="000C3005"/>
    <w:rsid w:val="000C382F"/>
    <w:rsid w:val="000C5634"/>
    <w:rsid w:val="000C6A70"/>
    <w:rsid w:val="000C7889"/>
    <w:rsid w:val="000D1D6C"/>
    <w:rsid w:val="000D5A62"/>
    <w:rsid w:val="000E20B2"/>
    <w:rsid w:val="000E64F8"/>
    <w:rsid w:val="000E6A0A"/>
    <w:rsid w:val="000F32B5"/>
    <w:rsid w:val="000F42EE"/>
    <w:rsid w:val="001070E0"/>
    <w:rsid w:val="0011103F"/>
    <w:rsid w:val="00112286"/>
    <w:rsid w:val="0011382D"/>
    <w:rsid w:val="0011485E"/>
    <w:rsid w:val="00117214"/>
    <w:rsid w:val="00121701"/>
    <w:rsid w:val="0012177D"/>
    <w:rsid w:val="001263BE"/>
    <w:rsid w:val="00127B12"/>
    <w:rsid w:val="00131B10"/>
    <w:rsid w:val="001327D9"/>
    <w:rsid w:val="00132BB0"/>
    <w:rsid w:val="001336DC"/>
    <w:rsid w:val="00135AD3"/>
    <w:rsid w:val="00136E2F"/>
    <w:rsid w:val="00137EE3"/>
    <w:rsid w:val="00146E57"/>
    <w:rsid w:val="0015011C"/>
    <w:rsid w:val="00151396"/>
    <w:rsid w:val="0015578C"/>
    <w:rsid w:val="00162955"/>
    <w:rsid w:val="00162FE4"/>
    <w:rsid w:val="00163875"/>
    <w:rsid w:val="00163B54"/>
    <w:rsid w:val="00164C1E"/>
    <w:rsid w:val="00170C9E"/>
    <w:rsid w:val="001735E4"/>
    <w:rsid w:val="001737BD"/>
    <w:rsid w:val="0017416C"/>
    <w:rsid w:val="001756FF"/>
    <w:rsid w:val="00175A27"/>
    <w:rsid w:val="00176E6D"/>
    <w:rsid w:val="0017731C"/>
    <w:rsid w:val="0017748B"/>
    <w:rsid w:val="001935AF"/>
    <w:rsid w:val="001975D9"/>
    <w:rsid w:val="001977E9"/>
    <w:rsid w:val="001A32A2"/>
    <w:rsid w:val="001A57AD"/>
    <w:rsid w:val="001A69BD"/>
    <w:rsid w:val="001B1C69"/>
    <w:rsid w:val="001B632B"/>
    <w:rsid w:val="001B77CF"/>
    <w:rsid w:val="001C08D1"/>
    <w:rsid w:val="001C0BBE"/>
    <w:rsid w:val="001C149D"/>
    <w:rsid w:val="001C216A"/>
    <w:rsid w:val="001C6874"/>
    <w:rsid w:val="001C79EF"/>
    <w:rsid w:val="001D1834"/>
    <w:rsid w:val="001E22ED"/>
    <w:rsid w:val="001E3292"/>
    <w:rsid w:val="001E4D8D"/>
    <w:rsid w:val="001E5C7F"/>
    <w:rsid w:val="001E6650"/>
    <w:rsid w:val="001F1DF5"/>
    <w:rsid w:val="001F3EEC"/>
    <w:rsid w:val="001F47D9"/>
    <w:rsid w:val="001F7F2F"/>
    <w:rsid w:val="002103AC"/>
    <w:rsid w:val="00210BC0"/>
    <w:rsid w:val="00210D16"/>
    <w:rsid w:val="0021423D"/>
    <w:rsid w:val="00215E01"/>
    <w:rsid w:val="00217E8B"/>
    <w:rsid w:val="00220428"/>
    <w:rsid w:val="00220DC8"/>
    <w:rsid w:val="0022768B"/>
    <w:rsid w:val="0022794D"/>
    <w:rsid w:val="00227D79"/>
    <w:rsid w:val="00231F0F"/>
    <w:rsid w:val="002323C2"/>
    <w:rsid w:val="002334CC"/>
    <w:rsid w:val="002339E9"/>
    <w:rsid w:val="00233E34"/>
    <w:rsid w:val="002346B5"/>
    <w:rsid w:val="002378F4"/>
    <w:rsid w:val="002409D3"/>
    <w:rsid w:val="00243588"/>
    <w:rsid w:val="00245CE2"/>
    <w:rsid w:val="00246585"/>
    <w:rsid w:val="002478A1"/>
    <w:rsid w:val="00250059"/>
    <w:rsid w:val="00251AEC"/>
    <w:rsid w:val="0025420C"/>
    <w:rsid w:val="0025449D"/>
    <w:rsid w:val="002565EE"/>
    <w:rsid w:val="00257E77"/>
    <w:rsid w:val="002628A1"/>
    <w:rsid w:val="00262C8F"/>
    <w:rsid w:val="00262D4D"/>
    <w:rsid w:val="0027772F"/>
    <w:rsid w:val="00280ED4"/>
    <w:rsid w:val="002812F8"/>
    <w:rsid w:val="00284C37"/>
    <w:rsid w:val="00287C23"/>
    <w:rsid w:val="00293DE9"/>
    <w:rsid w:val="00294A2A"/>
    <w:rsid w:val="002A2586"/>
    <w:rsid w:val="002A267E"/>
    <w:rsid w:val="002A6FCD"/>
    <w:rsid w:val="002A7F5E"/>
    <w:rsid w:val="002B10F8"/>
    <w:rsid w:val="002B2007"/>
    <w:rsid w:val="002B78B3"/>
    <w:rsid w:val="002D0FF7"/>
    <w:rsid w:val="002D18D6"/>
    <w:rsid w:val="002D1EB3"/>
    <w:rsid w:val="002D2AD7"/>
    <w:rsid w:val="002D55F0"/>
    <w:rsid w:val="002D6D95"/>
    <w:rsid w:val="002E0EFB"/>
    <w:rsid w:val="002E3789"/>
    <w:rsid w:val="002E5DC8"/>
    <w:rsid w:val="002F2CD4"/>
    <w:rsid w:val="002F2D84"/>
    <w:rsid w:val="002F7154"/>
    <w:rsid w:val="0030306E"/>
    <w:rsid w:val="00305790"/>
    <w:rsid w:val="00307720"/>
    <w:rsid w:val="00313E1D"/>
    <w:rsid w:val="00314254"/>
    <w:rsid w:val="003153F2"/>
    <w:rsid w:val="0031621C"/>
    <w:rsid w:val="00317235"/>
    <w:rsid w:val="00321C41"/>
    <w:rsid w:val="0032286E"/>
    <w:rsid w:val="00322D83"/>
    <w:rsid w:val="0032441F"/>
    <w:rsid w:val="00325B19"/>
    <w:rsid w:val="00325D0B"/>
    <w:rsid w:val="00330643"/>
    <w:rsid w:val="00332139"/>
    <w:rsid w:val="003354C6"/>
    <w:rsid w:val="003360AE"/>
    <w:rsid w:val="00340D85"/>
    <w:rsid w:val="00341655"/>
    <w:rsid w:val="0034283A"/>
    <w:rsid w:val="00344E0B"/>
    <w:rsid w:val="00345469"/>
    <w:rsid w:val="00347F85"/>
    <w:rsid w:val="00353502"/>
    <w:rsid w:val="00354992"/>
    <w:rsid w:val="00354D97"/>
    <w:rsid w:val="003572F8"/>
    <w:rsid w:val="003600F4"/>
    <w:rsid w:val="003620EE"/>
    <w:rsid w:val="003635B9"/>
    <w:rsid w:val="00365639"/>
    <w:rsid w:val="0036663E"/>
    <w:rsid w:val="00367F83"/>
    <w:rsid w:val="003701A3"/>
    <w:rsid w:val="00374529"/>
    <w:rsid w:val="0037629C"/>
    <w:rsid w:val="0038175B"/>
    <w:rsid w:val="00385954"/>
    <w:rsid w:val="00385AF2"/>
    <w:rsid w:val="0038648B"/>
    <w:rsid w:val="00390EFF"/>
    <w:rsid w:val="00397685"/>
    <w:rsid w:val="003A0855"/>
    <w:rsid w:val="003A2CA7"/>
    <w:rsid w:val="003A6BEE"/>
    <w:rsid w:val="003B20DB"/>
    <w:rsid w:val="003B61E8"/>
    <w:rsid w:val="003C2D0C"/>
    <w:rsid w:val="003C6811"/>
    <w:rsid w:val="003C70DE"/>
    <w:rsid w:val="003D06BF"/>
    <w:rsid w:val="003D073C"/>
    <w:rsid w:val="003D16A2"/>
    <w:rsid w:val="003D245E"/>
    <w:rsid w:val="003D5FBE"/>
    <w:rsid w:val="003E106E"/>
    <w:rsid w:val="003E1495"/>
    <w:rsid w:val="003E1B62"/>
    <w:rsid w:val="003E1B92"/>
    <w:rsid w:val="003E1E4C"/>
    <w:rsid w:val="003E4A65"/>
    <w:rsid w:val="003F0634"/>
    <w:rsid w:val="003F1DD7"/>
    <w:rsid w:val="003F3D7D"/>
    <w:rsid w:val="003F7AD2"/>
    <w:rsid w:val="00401E17"/>
    <w:rsid w:val="00404873"/>
    <w:rsid w:val="00406714"/>
    <w:rsid w:val="00410F90"/>
    <w:rsid w:val="004111D2"/>
    <w:rsid w:val="00412B77"/>
    <w:rsid w:val="00413D96"/>
    <w:rsid w:val="00413DB5"/>
    <w:rsid w:val="004164D1"/>
    <w:rsid w:val="00421615"/>
    <w:rsid w:val="00422B05"/>
    <w:rsid w:val="00426ADB"/>
    <w:rsid w:val="00427756"/>
    <w:rsid w:val="00431F18"/>
    <w:rsid w:val="004332F5"/>
    <w:rsid w:val="00433F72"/>
    <w:rsid w:val="0043515B"/>
    <w:rsid w:val="0043726F"/>
    <w:rsid w:val="004378B1"/>
    <w:rsid w:val="0044305A"/>
    <w:rsid w:val="00444275"/>
    <w:rsid w:val="004460BE"/>
    <w:rsid w:val="00446CC6"/>
    <w:rsid w:val="00452209"/>
    <w:rsid w:val="004525F2"/>
    <w:rsid w:val="004560A6"/>
    <w:rsid w:val="0045708F"/>
    <w:rsid w:val="00460672"/>
    <w:rsid w:val="00460B7C"/>
    <w:rsid w:val="00463D6A"/>
    <w:rsid w:val="00465A6A"/>
    <w:rsid w:val="00467918"/>
    <w:rsid w:val="00473EC8"/>
    <w:rsid w:val="00480DC9"/>
    <w:rsid w:val="00487494"/>
    <w:rsid w:val="00492316"/>
    <w:rsid w:val="00496654"/>
    <w:rsid w:val="00496C1B"/>
    <w:rsid w:val="00497DB5"/>
    <w:rsid w:val="004A39F4"/>
    <w:rsid w:val="004A40A3"/>
    <w:rsid w:val="004A4C86"/>
    <w:rsid w:val="004B3729"/>
    <w:rsid w:val="004B37EC"/>
    <w:rsid w:val="004B624F"/>
    <w:rsid w:val="004B6AA0"/>
    <w:rsid w:val="004C03B2"/>
    <w:rsid w:val="004C3633"/>
    <w:rsid w:val="004C51DC"/>
    <w:rsid w:val="004C5534"/>
    <w:rsid w:val="004C58CC"/>
    <w:rsid w:val="004C5BB9"/>
    <w:rsid w:val="004C5DE5"/>
    <w:rsid w:val="004C7A6E"/>
    <w:rsid w:val="004D4DAF"/>
    <w:rsid w:val="004D5207"/>
    <w:rsid w:val="004E132C"/>
    <w:rsid w:val="004E2947"/>
    <w:rsid w:val="004E307B"/>
    <w:rsid w:val="004F076C"/>
    <w:rsid w:val="004F1D57"/>
    <w:rsid w:val="004F7159"/>
    <w:rsid w:val="004F7590"/>
    <w:rsid w:val="00500201"/>
    <w:rsid w:val="005011DA"/>
    <w:rsid w:val="005015EE"/>
    <w:rsid w:val="00503252"/>
    <w:rsid w:val="00505169"/>
    <w:rsid w:val="005104F1"/>
    <w:rsid w:val="00513F3E"/>
    <w:rsid w:val="005146D9"/>
    <w:rsid w:val="00517E72"/>
    <w:rsid w:val="005201BC"/>
    <w:rsid w:val="005276EC"/>
    <w:rsid w:val="005311B4"/>
    <w:rsid w:val="00532706"/>
    <w:rsid w:val="00533BEC"/>
    <w:rsid w:val="00534BA8"/>
    <w:rsid w:val="005366FE"/>
    <w:rsid w:val="00537F74"/>
    <w:rsid w:val="00540413"/>
    <w:rsid w:val="00543C5F"/>
    <w:rsid w:val="00547CFC"/>
    <w:rsid w:val="005511AB"/>
    <w:rsid w:val="0055315E"/>
    <w:rsid w:val="00556E66"/>
    <w:rsid w:val="00561BC9"/>
    <w:rsid w:val="00562CC9"/>
    <w:rsid w:val="00563304"/>
    <w:rsid w:val="005647F7"/>
    <w:rsid w:val="00571D03"/>
    <w:rsid w:val="005740BC"/>
    <w:rsid w:val="005802BA"/>
    <w:rsid w:val="00581979"/>
    <w:rsid w:val="00582472"/>
    <w:rsid w:val="005866E1"/>
    <w:rsid w:val="00586910"/>
    <w:rsid w:val="00592D20"/>
    <w:rsid w:val="00594A90"/>
    <w:rsid w:val="00594D33"/>
    <w:rsid w:val="005950D8"/>
    <w:rsid w:val="00597FF3"/>
    <w:rsid w:val="005A4B4E"/>
    <w:rsid w:val="005A5A4A"/>
    <w:rsid w:val="005A6ABB"/>
    <w:rsid w:val="005A77A7"/>
    <w:rsid w:val="005B44EF"/>
    <w:rsid w:val="005B4B7F"/>
    <w:rsid w:val="005B7278"/>
    <w:rsid w:val="005C1A14"/>
    <w:rsid w:val="005C42C2"/>
    <w:rsid w:val="005C448E"/>
    <w:rsid w:val="005D25BA"/>
    <w:rsid w:val="005D63A9"/>
    <w:rsid w:val="005D66C1"/>
    <w:rsid w:val="005D76A8"/>
    <w:rsid w:val="005D7819"/>
    <w:rsid w:val="005E3BD9"/>
    <w:rsid w:val="005E54D9"/>
    <w:rsid w:val="005E72A5"/>
    <w:rsid w:val="005F3824"/>
    <w:rsid w:val="005F5995"/>
    <w:rsid w:val="005F5D4F"/>
    <w:rsid w:val="005F683D"/>
    <w:rsid w:val="005F7421"/>
    <w:rsid w:val="00600A39"/>
    <w:rsid w:val="0060111F"/>
    <w:rsid w:val="00602FDC"/>
    <w:rsid w:val="0060694E"/>
    <w:rsid w:val="00611A48"/>
    <w:rsid w:val="006174CF"/>
    <w:rsid w:val="00622EFC"/>
    <w:rsid w:val="00626DBB"/>
    <w:rsid w:val="00630799"/>
    <w:rsid w:val="006309A0"/>
    <w:rsid w:val="006312B3"/>
    <w:rsid w:val="00633A19"/>
    <w:rsid w:val="00636C1F"/>
    <w:rsid w:val="00647C2C"/>
    <w:rsid w:val="0065030D"/>
    <w:rsid w:val="006527E0"/>
    <w:rsid w:val="00655D07"/>
    <w:rsid w:val="00660652"/>
    <w:rsid w:val="0066300F"/>
    <w:rsid w:val="00665DF6"/>
    <w:rsid w:val="00667933"/>
    <w:rsid w:val="00671D5C"/>
    <w:rsid w:val="00671F8C"/>
    <w:rsid w:val="00672E20"/>
    <w:rsid w:val="00674B81"/>
    <w:rsid w:val="00674BB1"/>
    <w:rsid w:val="006752A6"/>
    <w:rsid w:val="006760DD"/>
    <w:rsid w:val="0068029F"/>
    <w:rsid w:val="00694FF6"/>
    <w:rsid w:val="0069584A"/>
    <w:rsid w:val="00697300"/>
    <w:rsid w:val="006A3A45"/>
    <w:rsid w:val="006A799C"/>
    <w:rsid w:val="006B0B0A"/>
    <w:rsid w:val="006B38DD"/>
    <w:rsid w:val="006B471B"/>
    <w:rsid w:val="006B51B1"/>
    <w:rsid w:val="006C46DD"/>
    <w:rsid w:val="006C50BB"/>
    <w:rsid w:val="006C671E"/>
    <w:rsid w:val="006C7782"/>
    <w:rsid w:val="006D260B"/>
    <w:rsid w:val="006E1029"/>
    <w:rsid w:val="006E696D"/>
    <w:rsid w:val="006F10A8"/>
    <w:rsid w:val="006F63AB"/>
    <w:rsid w:val="006F640B"/>
    <w:rsid w:val="006F78B6"/>
    <w:rsid w:val="00700D9E"/>
    <w:rsid w:val="00703573"/>
    <w:rsid w:val="00705615"/>
    <w:rsid w:val="0070659D"/>
    <w:rsid w:val="007124E1"/>
    <w:rsid w:val="00714E18"/>
    <w:rsid w:val="007156FB"/>
    <w:rsid w:val="00716A20"/>
    <w:rsid w:val="00720DE9"/>
    <w:rsid w:val="00726B2E"/>
    <w:rsid w:val="007270E2"/>
    <w:rsid w:val="00731A59"/>
    <w:rsid w:val="00735570"/>
    <w:rsid w:val="00742F3A"/>
    <w:rsid w:val="00745809"/>
    <w:rsid w:val="007557F6"/>
    <w:rsid w:val="0075739B"/>
    <w:rsid w:val="00770B7C"/>
    <w:rsid w:val="00775C32"/>
    <w:rsid w:val="00776E35"/>
    <w:rsid w:val="0077793B"/>
    <w:rsid w:val="007826AF"/>
    <w:rsid w:val="0078584B"/>
    <w:rsid w:val="0078611C"/>
    <w:rsid w:val="007900A1"/>
    <w:rsid w:val="00791DDD"/>
    <w:rsid w:val="00793036"/>
    <w:rsid w:val="00793679"/>
    <w:rsid w:val="00794B14"/>
    <w:rsid w:val="00797E96"/>
    <w:rsid w:val="007A5334"/>
    <w:rsid w:val="007A533A"/>
    <w:rsid w:val="007B00AE"/>
    <w:rsid w:val="007B167A"/>
    <w:rsid w:val="007B176B"/>
    <w:rsid w:val="007B5BB4"/>
    <w:rsid w:val="007B718A"/>
    <w:rsid w:val="007B753A"/>
    <w:rsid w:val="007C1389"/>
    <w:rsid w:val="007C21A8"/>
    <w:rsid w:val="007C3A3E"/>
    <w:rsid w:val="007C3D4A"/>
    <w:rsid w:val="007C46AF"/>
    <w:rsid w:val="007C53B4"/>
    <w:rsid w:val="007C5EF3"/>
    <w:rsid w:val="007C6DB3"/>
    <w:rsid w:val="007D4BCC"/>
    <w:rsid w:val="007D4C10"/>
    <w:rsid w:val="007E0E51"/>
    <w:rsid w:val="007E2813"/>
    <w:rsid w:val="007E32A1"/>
    <w:rsid w:val="007E65E2"/>
    <w:rsid w:val="007E79A9"/>
    <w:rsid w:val="007F0237"/>
    <w:rsid w:val="007F11EA"/>
    <w:rsid w:val="007F3097"/>
    <w:rsid w:val="007F4777"/>
    <w:rsid w:val="007F4B0D"/>
    <w:rsid w:val="007F6D4C"/>
    <w:rsid w:val="00801EAA"/>
    <w:rsid w:val="008037F1"/>
    <w:rsid w:val="0080388F"/>
    <w:rsid w:val="0081024D"/>
    <w:rsid w:val="00810500"/>
    <w:rsid w:val="00813CE7"/>
    <w:rsid w:val="00815756"/>
    <w:rsid w:val="00817622"/>
    <w:rsid w:val="00820083"/>
    <w:rsid w:val="00820805"/>
    <w:rsid w:val="008212A8"/>
    <w:rsid w:val="00825BF0"/>
    <w:rsid w:val="00833B98"/>
    <w:rsid w:val="00833BDA"/>
    <w:rsid w:val="0084494E"/>
    <w:rsid w:val="00845206"/>
    <w:rsid w:val="00845FB3"/>
    <w:rsid w:val="00846270"/>
    <w:rsid w:val="008500D2"/>
    <w:rsid w:val="00855B8D"/>
    <w:rsid w:val="00857A90"/>
    <w:rsid w:val="00864B5B"/>
    <w:rsid w:val="0086504B"/>
    <w:rsid w:val="00870773"/>
    <w:rsid w:val="00872016"/>
    <w:rsid w:val="008738E4"/>
    <w:rsid w:val="00873BC5"/>
    <w:rsid w:val="00875D57"/>
    <w:rsid w:val="00877654"/>
    <w:rsid w:val="008802DD"/>
    <w:rsid w:val="00882894"/>
    <w:rsid w:val="0088333A"/>
    <w:rsid w:val="00886203"/>
    <w:rsid w:val="008866B1"/>
    <w:rsid w:val="00887EFF"/>
    <w:rsid w:val="008903E6"/>
    <w:rsid w:val="00891BF4"/>
    <w:rsid w:val="008968C2"/>
    <w:rsid w:val="00897842"/>
    <w:rsid w:val="008A3127"/>
    <w:rsid w:val="008B02E2"/>
    <w:rsid w:val="008B1252"/>
    <w:rsid w:val="008B32DF"/>
    <w:rsid w:val="008B43CC"/>
    <w:rsid w:val="008B5FE0"/>
    <w:rsid w:val="008B60A0"/>
    <w:rsid w:val="008B6191"/>
    <w:rsid w:val="008B61FC"/>
    <w:rsid w:val="008B76B5"/>
    <w:rsid w:val="008C28A6"/>
    <w:rsid w:val="008C7196"/>
    <w:rsid w:val="008D5756"/>
    <w:rsid w:val="008E202C"/>
    <w:rsid w:val="008E3190"/>
    <w:rsid w:val="008F5D26"/>
    <w:rsid w:val="00901CE7"/>
    <w:rsid w:val="0090219D"/>
    <w:rsid w:val="00904300"/>
    <w:rsid w:val="00905679"/>
    <w:rsid w:val="00905732"/>
    <w:rsid w:val="009065F3"/>
    <w:rsid w:val="009104CE"/>
    <w:rsid w:val="0091123C"/>
    <w:rsid w:val="00913C92"/>
    <w:rsid w:val="009157E0"/>
    <w:rsid w:val="00916EE2"/>
    <w:rsid w:val="009213B7"/>
    <w:rsid w:val="009216CE"/>
    <w:rsid w:val="00925D0D"/>
    <w:rsid w:val="00925F46"/>
    <w:rsid w:val="009326F5"/>
    <w:rsid w:val="00933BAB"/>
    <w:rsid w:val="009360A1"/>
    <w:rsid w:val="00936445"/>
    <w:rsid w:val="009377EE"/>
    <w:rsid w:val="009401FB"/>
    <w:rsid w:val="009415ED"/>
    <w:rsid w:val="00942FB7"/>
    <w:rsid w:val="00952B33"/>
    <w:rsid w:val="00954D3D"/>
    <w:rsid w:val="00955DFD"/>
    <w:rsid w:val="00955FF6"/>
    <w:rsid w:val="0095654A"/>
    <w:rsid w:val="00960DB7"/>
    <w:rsid w:val="009611F8"/>
    <w:rsid w:val="009622BB"/>
    <w:rsid w:val="00962670"/>
    <w:rsid w:val="009672A5"/>
    <w:rsid w:val="00972376"/>
    <w:rsid w:val="0097370F"/>
    <w:rsid w:val="009747DA"/>
    <w:rsid w:val="009853ED"/>
    <w:rsid w:val="009928E1"/>
    <w:rsid w:val="0099600A"/>
    <w:rsid w:val="00997BE9"/>
    <w:rsid w:val="009A1EC6"/>
    <w:rsid w:val="009A56A3"/>
    <w:rsid w:val="009A7A4C"/>
    <w:rsid w:val="009C3C19"/>
    <w:rsid w:val="009C4742"/>
    <w:rsid w:val="009C6741"/>
    <w:rsid w:val="009C6D2F"/>
    <w:rsid w:val="009C77A1"/>
    <w:rsid w:val="009D572A"/>
    <w:rsid w:val="009D76AD"/>
    <w:rsid w:val="009D7B82"/>
    <w:rsid w:val="009E463A"/>
    <w:rsid w:val="009E6C69"/>
    <w:rsid w:val="009F0805"/>
    <w:rsid w:val="009F12E6"/>
    <w:rsid w:val="009F3F6A"/>
    <w:rsid w:val="00A00691"/>
    <w:rsid w:val="00A02659"/>
    <w:rsid w:val="00A037B2"/>
    <w:rsid w:val="00A057C7"/>
    <w:rsid w:val="00A05B8A"/>
    <w:rsid w:val="00A10AC2"/>
    <w:rsid w:val="00A10D59"/>
    <w:rsid w:val="00A12A98"/>
    <w:rsid w:val="00A172D7"/>
    <w:rsid w:val="00A21C53"/>
    <w:rsid w:val="00A24E9D"/>
    <w:rsid w:val="00A25CDE"/>
    <w:rsid w:val="00A25E56"/>
    <w:rsid w:val="00A30A2B"/>
    <w:rsid w:val="00A3399B"/>
    <w:rsid w:val="00A33E86"/>
    <w:rsid w:val="00A343E9"/>
    <w:rsid w:val="00A35910"/>
    <w:rsid w:val="00A36154"/>
    <w:rsid w:val="00A3680E"/>
    <w:rsid w:val="00A37C32"/>
    <w:rsid w:val="00A409FC"/>
    <w:rsid w:val="00A42F14"/>
    <w:rsid w:val="00A43925"/>
    <w:rsid w:val="00A439DC"/>
    <w:rsid w:val="00A455E6"/>
    <w:rsid w:val="00A45F95"/>
    <w:rsid w:val="00A463BB"/>
    <w:rsid w:val="00A508DC"/>
    <w:rsid w:val="00A53587"/>
    <w:rsid w:val="00A57A5E"/>
    <w:rsid w:val="00A60C25"/>
    <w:rsid w:val="00A63D6D"/>
    <w:rsid w:val="00A6509A"/>
    <w:rsid w:val="00A65B2B"/>
    <w:rsid w:val="00A7035D"/>
    <w:rsid w:val="00A772C9"/>
    <w:rsid w:val="00A834D2"/>
    <w:rsid w:val="00A90747"/>
    <w:rsid w:val="00A91710"/>
    <w:rsid w:val="00A922E2"/>
    <w:rsid w:val="00A929A5"/>
    <w:rsid w:val="00A9307F"/>
    <w:rsid w:val="00A94D54"/>
    <w:rsid w:val="00AA0594"/>
    <w:rsid w:val="00AA0FDB"/>
    <w:rsid w:val="00AA561B"/>
    <w:rsid w:val="00AA6C0A"/>
    <w:rsid w:val="00AB0D10"/>
    <w:rsid w:val="00AB0D3A"/>
    <w:rsid w:val="00AB1F5C"/>
    <w:rsid w:val="00AB21EA"/>
    <w:rsid w:val="00AC12BE"/>
    <w:rsid w:val="00AC241F"/>
    <w:rsid w:val="00AC7298"/>
    <w:rsid w:val="00AC7787"/>
    <w:rsid w:val="00AC7FA0"/>
    <w:rsid w:val="00AD437F"/>
    <w:rsid w:val="00AE20B4"/>
    <w:rsid w:val="00AE2B3A"/>
    <w:rsid w:val="00AE6802"/>
    <w:rsid w:val="00AE7694"/>
    <w:rsid w:val="00AF23B8"/>
    <w:rsid w:val="00AF2EAD"/>
    <w:rsid w:val="00AF2ED6"/>
    <w:rsid w:val="00AF3477"/>
    <w:rsid w:val="00AF4DBA"/>
    <w:rsid w:val="00B00009"/>
    <w:rsid w:val="00B0014F"/>
    <w:rsid w:val="00B00163"/>
    <w:rsid w:val="00B0044D"/>
    <w:rsid w:val="00B00C46"/>
    <w:rsid w:val="00B03CE2"/>
    <w:rsid w:val="00B05AE8"/>
    <w:rsid w:val="00B1008E"/>
    <w:rsid w:val="00B16282"/>
    <w:rsid w:val="00B16812"/>
    <w:rsid w:val="00B17A70"/>
    <w:rsid w:val="00B209C4"/>
    <w:rsid w:val="00B2772C"/>
    <w:rsid w:val="00B30A45"/>
    <w:rsid w:val="00B323EC"/>
    <w:rsid w:val="00B37722"/>
    <w:rsid w:val="00B400DE"/>
    <w:rsid w:val="00B40711"/>
    <w:rsid w:val="00B50B03"/>
    <w:rsid w:val="00B510D3"/>
    <w:rsid w:val="00B55207"/>
    <w:rsid w:val="00B55F32"/>
    <w:rsid w:val="00B5742D"/>
    <w:rsid w:val="00B61D7C"/>
    <w:rsid w:val="00B64499"/>
    <w:rsid w:val="00B646A7"/>
    <w:rsid w:val="00B71976"/>
    <w:rsid w:val="00B71FCF"/>
    <w:rsid w:val="00B729BB"/>
    <w:rsid w:val="00B74A44"/>
    <w:rsid w:val="00B752B9"/>
    <w:rsid w:val="00B75611"/>
    <w:rsid w:val="00B81A44"/>
    <w:rsid w:val="00B824FF"/>
    <w:rsid w:val="00B85EBD"/>
    <w:rsid w:val="00B9410C"/>
    <w:rsid w:val="00B97130"/>
    <w:rsid w:val="00BA41FC"/>
    <w:rsid w:val="00BB5AF4"/>
    <w:rsid w:val="00BB6545"/>
    <w:rsid w:val="00BB7AD2"/>
    <w:rsid w:val="00BB7FE2"/>
    <w:rsid w:val="00BC3BDD"/>
    <w:rsid w:val="00BC5DEB"/>
    <w:rsid w:val="00BD12CC"/>
    <w:rsid w:val="00BE16A4"/>
    <w:rsid w:val="00BE1DFB"/>
    <w:rsid w:val="00BE28B8"/>
    <w:rsid w:val="00BE3A07"/>
    <w:rsid w:val="00BE46BA"/>
    <w:rsid w:val="00BE485E"/>
    <w:rsid w:val="00BE492E"/>
    <w:rsid w:val="00BE4E93"/>
    <w:rsid w:val="00BE58C0"/>
    <w:rsid w:val="00BE590D"/>
    <w:rsid w:val="00BE72A2"/>
    <w:rsid w:val="00BE7A2D"/>
    <w:rsid w:val="00BF1588"/>
    <w:rsid w:val="00BF3FE4"/>
    <w:rsid w:val="00C01BF1"/>
    <w:rsid w:val="00C02455"/>
    <w:rsid w:val="00C06B17"/>
    <w:rsid w:val="00C07C81"/>
    <w:rsid w:val="00C12739"/>
    <w:rsid w:val="00C20785"/>
    <w:rsid w:val="00C258AC"/>
    <w:rsid w:val="00C30FB2"/>
    <w:rsid w:val="00C34C91"/>
    <w:rsid w:val="00C352AF"/>
    <w:rsid w:val="00C364BD"/>
    <w:rsid w:val="00C41360"/>
    <w:rsid w:val="00C443C1"/>
    <w:rsid w:val="00C453FA"/>
    <w:rsid w:val="00C46D13"/>
    <w:rsid w:val="00C50700"/>
    <w:rsid w:val="00C52484"/>
    <w:rsid w:val="00C52BE5"/>
    <w:rsid w:val="00C5342E"/>
    <w:rsid w:val="00C53767"/>
    <w:rsid w:val="00C550F9"/>
    <w:rsid w:val="00C5668D"/>
    <w:rsid w:val="00C568AC"/>
    <w:rsid w:val="00C57811"/>
    <w:rsid w:val="00C57E39"/>
    <w:rsid w:val="00C611B8"/>
    <w:rsid w:val="00C65368"/>
    <w:rsid w:val="00C6714D"/>
    <w:rsid w:val="00C709DC"/>
    <w:rsid w:val="00C74B46"/>
    <w:rsid w:val="00C75FED"/>
    <w:rsid w:val="00C83429"/>
    <w:rsid w:val="00C84E96"/>
    <w:rsid w:val="00C852D3"/>
    <w:rsid w:val="00C86714"/>
    <w:rsid w:val="00C86944"/>
    <w:rsid w:val="00C9204C"/>
    <w:rsid w:val="00C95D72"/>
    <w:rsid w:val="00C973AF"/>
    <w:rsid w:val="00CA0229"/>
    <w:rsid w:val="00CA1833"/>
    <w:rsid w:val="00CA729B"/>
    <w:rsid w:val="00CA7FBD"/>
    <w:rsid w:val="00CB1198"/>
    <w:rsid w:val="00CB15E7"/>
    <w:rsid w:val="00CB367F"/>
    <w:rsid w:val="00CB5330"/>
    <w:rsid w:val="00CC2790"/>
    <w:rsid w:val="00CD0B7E"/>
    <w:rsid w:val="00CD70CC"/>
    <w:rsid w:val="00CE4CDC"/>
    <w:rsid w:val="00CE51B8"/>
    <w:rsid w:val="00CE5E28"/>
    <w:rsid w:val="00CF0EBA"/>
    <w:rsid w:val="00D017F4"/>
    <w:rsid w:val="00D05917"/>
    <w:rsid w:val="00D06129"/>
    <w:rsid w:val="00D07FE7"/>
    <w:rsid w:val="00D10A90"/>
    <w:rsid w:val="00D11D8C"/>
    <w:rsid w:val="00D17B3C"/>
    <w:rsid w:val="00D20B5B"/>
    <w:rsid w:val="00D2337A"/>
    <w:rsid w:val="00D3218F"/>
    <w:rsid w:val="00D322AB"/>
    <w:rsid w:val="00D34923"/>
    <w:rsid w:val="00D34ADE"/>
    <w:rsid w:val="00D34EA6"/>
    <w:rsid w:val="00D34EF3"/>
    <w:rsid w:val="00D350FD"/>
    <w:rsid w:val="00D43CBD"/>
    <w:rsid w:val="00D45308"/>
    <w:rsid w:val="00D4668B"/>
    <w:rsid w:val="00D55B22"/>
    <w:rsid w:val="00D564FD"/>
    <w:rsid w:val="00D575F2"/>
    <w:rsid w:val="00D621E6"/>
    <w:rsid w:val="00D645FD"/>
    <w:rsid w:val="00D7058E"/>
    <w:rsid w:val="00D707FC"/>
    <w:rsid w:val="00D80752"/>
    <w:rsid w:val="00D8426C"/>
    <w:rsid w:val="00D846B7"/>
    <w:rsid w:val="00D853D7"/>
    <w:rsid w:val="00D86155"/>
    <w:rsid w:val="00DA1906"/>
    <w:rsid w:val="00DA1A79"/>
    <w:rsid w:val="00DA56DF"/>
    <w:rsid w:val="00DA79B4"/>
    <w:rsid w:val="00DB0744"/>
    <w:rsid w:val="00DB4C08"/>
    <w:rsid w:val="00DC1C8B"/>
    <w:rsid w:val="00DC43B8"/>
    <w:rsid w:val="00DD40EF"/>
    <w:rsid w:val="00DD4B7C"/>
    <w:rsid w:val="00DD6531"/>
    <w:rsid w:val="00DD6DF2"/>
    <w:rsid w:val="00DE10BE"/>
    <w:rsid w:val="00DE370C"/>
    <w:rsid w:val="00DE75E5"/>
    <w:rsid w:val="00DE7E82"/>
    <w:rsid w:val="00DF3268"/>
    <w:rsid w:val="00DF4F9B"/>
    <w:rsid w:val="00DF73A4"/>
    <w:rsid w:val="00E02B6A"/>
    <w:rsid w:val="00E10617"/>
    <w:rsid w:val="00E10CC4"/>
    <w:rsid w:val="00E1124C"/>
    <w:rsid w:val="00E24DC1"/>
    <w:rsid w:val="00E255A8"/>
    <w:rsid w:val="00E26457"/>
    <w:rsid w:val="00E266BC"/>
    <w:rsid w:val="00E30E77"/>
    <w:rsid w:val="00E340BE"/>
    <w:rsid w:val="00E37BBA"/>
    <w:rsid w:val="00E400BC"/>
    <w:rsid w:val="00E44717"/>
    <w:rsid w:val="00E45DA7"/>
    <w:rsid w:val="00E46A71"/>
    <w:rsid w:val="00E47948"/>
    <w:rsid w:val="00E56A90"/>
    <w:rsid w:val="00E64002"/>
    <w:rsid w:val="00E706D2"/>
    <w:rsid w:val="00E73F5D"/>
    <w:rsid w:val="00E769F5"/>
    <w:rsid w:val="00E81BFC"/>
    <w:rsid w:val="00E8489E"/>
    <w:rsid w:val="00E87131"/>
    <w:rsid w:val="00E91F96"/>
    <w:rsid w:val="00E936BF"/>
    <w:rsid w:val="00E95632"/>
    <w:rsid w:val="00EA0CAA"/>
    <w:rsid w:val="00EA230A"/>
    <w:rsid w:val="00EA37F5"/>
    <w:rsid w:val="00EB1AFE"/>
    <w:rsid w:val="00EC1F4D"/>
    <w:rsid w:val="00EC3629"/>
    <w:rsid w:val="00EC5839"/>
    <w:rsid w:val="00EC6A9F"/>
    <w:rsid w:val="00EC6C9C"/>
    <w:rsid w:val="00EC7BD1"/>
    <w:rsid w:val="00ED1154"/>
    <w:rsid w:val="00ED2058"/>
    <w:rsid w:val="00EE722E"/>
    <w:rsid w:val="00EE7F91"/>
    <w:rsid w:val="00EF4F3C"/>
    <w:rsid w:val="00EF54D6"/>
    <w:rsid w:val="00EF5DDF"/>
    <w:rsid w:val="00EF7309"/>
    <w:rsid w:val="00EF7D2D"/>
    <w:rsid w:val="00F035C8"/>
    <w:rsid w:val="00F057A9"/>
    <w:rsid w:val="00F06FF3"/>
    <w:rsid w:val="00F078A4"/>
    <w:rsid w:val="00F07945"/>
    <w:rsid w:val="00F07AA8"/>
    <w:rsid w:val="00F113C9"/>
    <w:rsid w:val="00F150F9"/>
    <w:rsid w:val="00F15311"/>
    <w:rsid w:val="00F157CA"/>
    <w:rsid w:val="00F231B4"/>
    <w:rsid w:val="00F259A0"/>
    <w:rsid w:val="00F27A6A"/>
    <w:rsid w:val="00F322C8"/>
    <w:rsid w:val="00F32496"/>
    <w:rsid w:val="00F3266A"/>
    <w:rsid w:val="00F32EAF"/>
    <w:rsid w:val="00F436C0"/>
    <w:rsid w:val="00F47667"/>
    <w:rsid w:val="00F47AC4"/>
    <w:rsid w:val="00F50AAC"/>
    <w:rsid w:val="00F5242E"/>
    <w:rsid w:val="00F53532"/>
    <w:rsid w:val="00F53B3A"/>
    <w:rsid w:val="00F55835"/>
    <w:rsid w:val="00F60EB6"/>
    <w:rsid w:val="00F661AB"/>
    <w:rsid w:val="00F77FC2"/>
    <w:rsid w:val="00F80C39"/>
    <w:rsid w:val="00F82F7D"/>
    <w:rsid w:val="00FA4559"/>
    <w:rsid w:val="00FB3D0D"/>
    <w:rsid w:val="00FB6252"/>
    <w:rsid w:val="00FB6EE6"/>
    <w:rsid w:val="00FB7220"/>
    <w:rsid w:val="00FC2FBF"/>
    <w:rsid w:val="00FC3EC3"/>
    <w:rsid w:val="00FC4ADD"/>
    <w:rsid w:val="00FC53DB"/>
    <w:rsid w:val="00FD1198"/>
    <w:rsid w:val="00FD1AE3"/>
    <w:rsid w:val="00FD58E9"/>
    <w:rsid w:val="00FE203C"/>
    <w:rsid w:val="00FE2C6B"/>
    <w:rsid w:val="00FE4388"/>
    <w:rsid w:val="00FE59B9"/>
    <w:rsid w:val="00FE5BC9"/>
    <w:rsid w:val="00FE73A4"/>
    <w:rsid w:val="00FF2CFA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63A9"/>
    <w:rPr>
      <w:rFonts w:eastAsia="Batang"/>
      <w:sz w:val="24"/>
      <w:szCs w:val="24"/>
      <w:lang w:eastAsia="ko-KR"/>
    </w:rPr>
  </w:style>
  <w:style w:type="paragraph" w:styleId="Heading1">
    <w:name w:val="heading 1"/>
    <w:basedOn w:val="Normal"/>
    <w:next w:val="Normal"/>
    <w:qFormat/>
    <w:rsid w:val="00561BC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561B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F7F2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paragraph" w:styleId="Heading4">
    <w:name w:val="heading 4"/>
    <w:basedOn w:val="Normal"/>
    <w:next w:val="Normal"/>
    <w:qFormat/>
    <w:rsid w:val="00561B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2103AC"/>
    <w:pPr>
      <w:spacing w:before="240" w:after="60"/>
      <w:outlineLvl w:val="6"/>
    </w:pPr>
  </w:style>
  <w:style w:type="paragraph" w:styleId="Heading9">
    <w:name w:val="heading 9"/>
    <w:basedOn w:val="Normal"/>
    <w:next w:val="Normal"/>
    <w:qFormat/>
    <w:rsid w:val="0031621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60A8A"/>
    <w:pPr>
      <w:spacing w:after="120"/>
    </w:pPr>
  </w:style>
  <w:style w:type="character" w:styleId="Hyperlink">
    <w:name w:val="Hyperlink"/>
    <w:rsid w:val="005F5D4F"/>
    <w:rPr>
      <w:color w:val="CC0033"/>
      <w:u w:val="single"/>
    </w:rPr>
  </w:style>
  <w:style w:type="paragraph" w:styleId="NormalWeb">
    <w:name w:val="Normal (Web)"/>
    <w:basedOn w:val="Normal"/>
    <w:uiPriority w:val="99"/>
    <w:rsid w:val="005F5D4F"/>
    <w:pPr>
      <w:spacing w:before="100" w:beforeAutospacing="1" w:after="100" w:afterAutospacing="1"/>
    </w:pPr>
  </w:style>
  <w:style w:type="paragraph" w:styleId="BodyText3">
    <w:name w:val="Body Text 3"/>
    <w:basedOn w:val="Normal"/>
    <w:rsid w:val="005F5D4F"/>
    <w:rPr>
      <w:b/>
      <w:bCs/>
      <w:sz w:val="20"/>
      <w:szCs w:val="20"/>
    </w:rPr>
  </w:style>
  <w:style w:type="paragraph" w:styleId="BodyTextIndent">
    <w:name w:val="Body Text Indent"/>
    <w:basedOn w:val="Normal"/>
    <w:rsid w:val="005F5D4F"/>
    <w:pPr>
      <w:spacing w:after="120"/>
      <w:ind w:left="283"/>
    </w:pPr>
  </w:style>
  <w:style w:type="paragraph" w:styleId="Header">
    <w:name w:val="header"/>
    <w:basedOn w:val="Normal"/>
    <w:rsid w:val="005F5D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F5D4F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5F5D4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F5D4F"/>
  </w:style>
  <w:style w:type="character" w:styleId="CommentReference">
    <w:name w:val="annotation reference"/>
    <w:semiHidden/>
    <w:rsid w:val="005F5D4F"/>
    <w:rPr>
      <w:sz w:val="16"/>
      <w:szCs w:val="16"/>
    </w:rPr>
  </w:style>
  <w:style w:type="paragraph" w:styleId="CommentText">
    <w:name w:val="annotation text"/>
    <w:basedOn w:val="Normal"/>
    <w:semiHidden/>
    <w:rsid w:val="005F5D4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D4F"/>
    <w:rPr>
      <w:b/>
      <w:bCs/>
    </w:rPr>
  </w:style>
  <w:style w:type="paragraph" w:styleId="BodyText2">
    <w:name w:val="Body Text 2"/>
    <w:basedOn w:val="Normal"/>
    <w:rsid w:val="00561BC9"/>
    <w:pPr>
      <w:spacing w:after="120" w:line="480" w:lineRule="auto"/>
    </w:pPr>
  </w:style>
  <w:style w:type="table" w:styleId="TableGrid">
    <w:name w:val="Table Grid"/>
    <w:basedOn w:val="TableNormal"/>
    <w:rsid w:val="00561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rsid w:val="00561BC9"/>
    <w:pPr>
      <w:spacing w:after="120"/>
      <w:ind w:left="283"/>
    </w:pPr>
    <w:rPr>
      <w:sz w:val="16"/>
      <w:szCs w:val="16"/>
    </w:rPr>
  </w:style>
  <w:style w:type="character" w:customStyle="1" w:styleId="emailstyle19">
    <w:name w:val="emailstyle19"/>
    <w:semiHidden/>
    <w:rsid w:val="00052AF6"/>
    <w:rPr>
      <w:rFonts w:ascii="Arial" w:hAnsi="Arial" w:cs="Arial" w:hint="default"/>
      <w:color w:val="000080"/>
    </w:rPr>
  </w:style>
  <w:style w:type="paragraph" w:customStyle="1" w:styleId="Monnormal">
    <w:name w:val="Mon normal"/>
    <w:basedOn w:val="Normal"/>
    <w:rsid w:val="008B60A0"/>
    <w:pPr>
      <w:widowControl w:val="0"/>
      <w:spacing w:line="360" w:lineRule="auto"/>
      <w:jc w:val="both"/>
    </w:pPr>
    <w:rPr>
      <w:rFonts w:ascii="Arial" w:hAnsi="Arial"/>
      <w:sz w:val="22"/>
      <w:szCs w:val="20"/>
      <w:lang w:val="fr-CA"/>
    </w:rPr>
  </w:style>
  <w:style w:type="paragraph" w:customStyle="1" w:styleId="ESSoustitre">
    <w:name w:val="ES_Soustitre"/>
    <w:basedOn w:val="Normal"/>
    <w:rsid w:val="008B60A0"/>
    <w:rPr>
      <w:rFonts w:ascii="Arial" w:hAnsi="Arial" w:cs="Arial"/>
      <w:b/>
      <w:bCs/>
      <w:color w:val="000080"/>
      <w:spacing w:val="-6"/>
      <w:sz w:val="22"/>
      <w:szCs w:val="20"/>
    </w:rPr>
  </w:style>
  <w:style w:type="paragraph" w:customStyle="1" w:styleId="ESSoustitre1">
    <w:name w:val="ES_Soustitre1"/>
    <w:basedOn w:val="ESSoustitre"/>
    <w:rsid w:val="008B60A0"/>
  </w:style>
  <w:style w:type="paragraph" w:customStyle="1" w:styleId="Car">
    <w:name w:val="Car"/>
    <w:basedOn w:val="Normal"/>
    <w:rsid w:val="0031621C"/>
    <w:pPr>
      <w:keepNext/>
      <w:widowControl w:val="0"/>
      <w:tabs>
        <w:tab w:val="num" w:pos="3906"/>
      </w:tabs>
      <w:autoSpaceDE w:val="0"/>
      <w:autoSpaceDN w:val="0"/>
      <w:adjustRightInd w:val="0"/>
      <w:ind w:hanging="360"/>
    </w:pPr>
    <w:rPr>
      <w:rFonts w:eastAsia="SimSun"/>
      <w:kern w:val="2"/>
      <w:sz w:val="20"/>
      <w:szCs w:val="20"/>
      <w:lang w:val="en-US" w:eastAsia="zh-CN"/>
    </w:rPr>
  </w:style>
  <w:style w:type="character" w:styleId="FootnoteReference">
    <w:name w:val="footnote reference"/>
    <w:semiHidden/>
    <w:rsid w:val="00FD1198"/>
    <w:rPr>
      <w:position w:val="6"/>
      <w:sz w:val="18"/>
    </w:rPr>
  </w:style>
  <w:style w:type="paragraph" w:styleId="FootnoteText">
    <w:name w:val="footnote text"/>
    <w:basedOn w:val="Normal"/>
    <w:semiHidden/>
    <w:rsid w:val="00FD1198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255" w:hanging="255"/>
      <w:textAlignment w:val="baseline"/>
    </w:pPr>
    <w:rPr>
      <w:rFonts w:eastAsia="Times New Roman"/>
      <w:szCs w:val="20"/>
      <w:lang w:eastAsia="en-US"/>
    </w:rPr>
  </w:style>
  <w:style w:type="character" w:customStyle="1" w:styleId="contenu1">
    <w:name w:val="contenu1"/>
    <w:rsid w:val="003153F2"/>
    <w:rPr>
      <w:rFonts w:ascii="Verdana" w:hAnsi="Verdana" w:hint="default"/>
      <w:color w:val="000000"/>
      <w:sz w:val="10"/>
      <w:szCs w:val="10"/>
    </w:rPr>
  </w:style>
  <w:style w:type="paragraph" w:customStyle="1" w:styleId="Paragraphestandard">
    <w:name w:val="Paragraphe standard"/>
    <w:rsid w:val="003153F2"/>
    <w:pPr>
      <w:overflowPunct w:val="0"/>
      <w:autoSpaceDE w:val="0"/>
      <w:autoSpaceDN w:val="0"/>
      <w:adjustRightInd w:val="0"/>
      <w:ind w:left="567" w:firstLine="1134"/>
      <w:jc w:val="both"/>
      <w:textAlignment w:val="baseline"/>
    </w:pPr>
    <w:rPr>
      <w:sz w:val="24"/>
      <w:szCs w:val="24"/>
    </w:rPr>
  </w:style>
  <w:style w:type="paragraph" w:customStyle="1" w:styleId="MTBodyCharChar1Char">
    <w:name w:val="MTBody Char Char1 Char"/>
    <w:basedOn w:val="Normal"/>
    <w:rsid w:val="005276EC"/>
    <w:pPr>
      <w:spacing w:after="240"/>
      <w:jc w:val="both"/>
    </w:pPr>
    <w:rPr>
      <w:rFonts w:eastAsia="MS Mincho"/>
      <w:lang w:val="fr-CA" w:eastAsia="en-US"/>
    </w:rPr>
  </w:style>
  <w:style w:type="paragraph" w:customStyle="1" w:styleId="CarCarCarCarCarCarCarCarCarCar">
    <w:name w:val="Car Car Car Car Car Car Car Car Car Car"/>
    <w:basedOn w:val="Normal"/>
    <w:rsid w:val="005276EC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">
    <w:name w:val="A§"/>
    <w:basedOn w:val="Normal"/>
    <w:link w:val="ACar"/>
    <w:rsid w:val="005D66C1"/>
    <w:pPr>
      <w:tabs>
        <w:tab w:val="left" w:pos="850"/>
        <w:tab w:val="left" w:pos="1134"/>
        <w:tab w:val="left" w:pos="1417"/>
      </w:tabs>
      <w:spacing w:before="300" w:after="120" w:line="360" w:lineRule="atLeast"/>
      <w:jc w:val="both"/>
    </w:pPr>
    <w:rPr>
      <w:rFonts w:eastAsia="Times New Roman"/>
      <w:szCs w:val="20"/>
      <w:lang w:eastAsia="fr-FR"/>
    </w:rPr>
  </w:style>
  <w:style w:type="paragraph" w:customStyle="1" w:styleId="alina">
    <w:name w:val="alinéa"/>
    <w:basedOn w:val="Normal"/>
    <w:link w:val="alinaCar"/>
    <w:rsid w:val="005D66C1"/>
    <w:pPr>
      <w:keepLines/>
      <w:numPr>
        <w:numId w:val="1"/>
      </w:numPr>
      <w:spacing w:line="360" w:lineRule="atLeast"/>
      <w:jc w:val="both"/>
    </w:pPr>
    <w:rPr>
      <w:rFonts w:eastAsia="Times New Roman"/>
      <w:szCs w:val="20"/>
      <w:lang w:eastAsia="fr-FR"/>
    </w:rPr>
  </w:style>
  <w:style w:type="character" w:customStyle="1" w:styleId="alinaCar">
    <w:name w:val="alinéa Car"/>
    <w:link w:val="alina"/>
    <w:rsid w:val="005D66C1"/>
    <w:rPr>
      <w:sz w:val="24"/>
    </w:rPr>
  </w:style>
  <w:style w:type="character" w:customStyle="1" w:styleId="ACar">
    <w:name w:val="A§ Car"/>
    <w:link w:val="A"/>
    <w:rsid w:val="005D66C1"/>
    <w:rPr>
      <w:sz w:val="24"/>
      <w:lang w:val="fr-FR" w:eastAsia="fr-FR" w:bidi="ar-SA"/>
    </w:rPr>
  </w:style>
  <w:style w:type="character" w:customStyle="1" w:styleId="red1">
    <w:name w:val="red1"/>
    <w:rsid w:val="00042B79"/>
    <w:rPr>
      <w:color w:val="993300"/>
    </w:rPr>
  </w:style>
  <w:style w:type="paragraph" w:customStyle="1" w:styleId="0-alinea">
    <w:name w:val="0-alinea"/>
    <w:basedOn w:val="Normal"/>
    <w:rsid w:val="00C611B8"/>
    <w:pPr>
      <w:numPr>
        <w:numId w:val="2"/>
      </w:numPr>
      <w:tabs>
        <w:tab w:val="clear" w:pos="1636"/>
        <w:tab w:val="num" w:pos="720"/>
      </w:tabs>
      <w:spacing w:before="60" w:after="60" w:line="60" w:lineRule="atLeast"/>
      <w:ind w:left="720" w:hanging="360"/>
      <w:jc w:val="both"/>
    </w:pPr>
    <w:rPr>
      <w:rFonts w:ascii="Arial" w:eastAsia="Times New Roman" w:hAnsi="Arial"/>
      <w:sz w:val="20"/>
      <w:szCs w:val="20"/>
      <w:lang w:eastAsia="fr-FR"/>
    </w:rPr>
  </w:style>
  <w:style w:type="paragraph" w:customStyle="1" w:styleId="docinfo">
    <w:name w:val="docinfo"/>
    <w:basedOn w:val="Normal"/>
    <w:rsid w:val="00DF73A4"/>
    <w:pPr>
      <w:widowControl w:val="0"/>
      <w:suppressAutoHyphens/>
      <w:spacing w:before="280" w:after="280" w:line="288" w:lineRule="auto"/>
      <w:ind w:left="1134"/>
      <w:jc w:val="right"/>
    </w:pPr>
    <w:rPr>
      <w:rFonts w:ascii="Arial" w:eastAsia="Times" w:hAnsi="Arial"/>
      <w:sz w:val="28"/>
      <w:szCs w:val="20"/>
      <w:lang w:val="en-US" w:eastAsia="en-US"/>
    </w:rPr>
  </w:style>
  <w:style w:type="paragraph" w:customStyle="1" w:styleId="Puce">
    <w:name w:val="Puce"/>
    <w:basedOn w:val="Normal"/>
    <w:rsid w:val="00582472"/>
    <w:pPr>
      <w:numPr>
        <w:numId w:val="3"/>
      </w:numPr>
      <w:spacing w:after="240"/>
      <w:jc w:val="both"/>
    </w:pPr>
    <w:rPr>
      <w:rFonts w:ascii="Century Gothic" w:eastAsia="Times New Roman" w:hAnsi="Century Gothic"/>
      <w:color w:val="333399"/>
      <w:sz w:val="22"/>
      <w:lang w:eastAsia="en-US"/>
    </w:rPr>
  </w:style>
  <w:style w:type="paragraph" w:styleId="PlainText">
    <w:name w:val="Plain Text"/>
    <w:basedOn w:val="Normal"/>
    <w:rsid w:val="006A3A45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Strong">
    <w:name w:val="Strong"/>
    <w:uiPriority w:val="22"/>
    <w:qFormat/>
    <w:rsid w:val="00F60EB6"/>
    <w:rPr>
      <w:b/>
      <w:bCs/>
    </w:rPr>
  </w:style>
  <w:style w:type="character" w:customStyle="1" w:styleId="txttitre20actu1">
    <w:name w:val="txttitre20_actu1"/>
    <w:rsid w:val="00F057A9"/>
    <w:rPr>
      <w:rFonts w:ascii="Georgia" w:hAnsi="Georgia" w:hint="default"/>
      <w:strike w:val="0"/>
      <w:dstrike w:val="0"/>
      <w:color w:val="04A8C4"/>
      <w:sz w:val="30"/>
      <w:szCs w:val="30"/>
      <w:u w:val="none"/>
      <w:effect w:val="none"/>
    </w:rPr>
  </w:style>
  <w:style w:type="paragraph" w:customStyle="1" w:styleId="Default">
    <w:name w:val="Default"/>
    <w:rsid w:val="00F057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C53767"/>
    <w:rPr>
      <w:i/>
      <w:iCs/>
    </w:rPr>
  </w:style>
  <w:style w:type="paragraph" w:customStyle="1" w:styleId="boldpaars1">
    <w:name w:val="boldpaars1"/>
    <w:basedOn w:val="Normal"/>
    <w:rsid w:val="00C53767"/>
    <w:pPr>
      <w:spacing w:line="240" w:lineRule="atLeast"/>
    </w:pPr>
    <w:rPr>
      <w:rFonts w:eastAsia="Times New Roman"/>
      <w:b/>
      <w:bCs/>
      <w:color w:val="0B4499"/>
      <w:sz w:val="17"/>
      <w:szCs w:val="17"/>
      <w:lang w:eastAsia="fr-FR"/>
    </w:rPr>
  </w:style>
  <w:style w:type="character" w:styleId="FollowedHyperlink">
    <w:name w:val="FollowedHyperlink"/>
    <w:rsid w:val="00D34ADE"/>
    <w:rPr>
      <w:color w:val="800080"/>
      <w:u w:val="single"/>
    </w:rPr>
  </w:style>
  <w:style w:type="character" w:customStyle="1" w:styleId="Heading2Char">
    <w:name w:val="Heading 2 Char"/>
    <w:link w:val="Heading2"/>
    <w:rsid w:val="003701A3"/>
    <w:rPr>
      <w:rFonts w:ascii="Arial" w:eastAsia="Batang" w:hAnsi="Arial" w:cs="Arial"/>
      <w:b/>
      <w:bCs/>
      <w:i/>
      <w:iCs/>
      <w:sz w:val="28"/>
      <w:szCs w:val="28"/>
      <w:lang w:val="fr-FR" w:eastAsia="ko-KR" w:bidi="ar-SA"/>
    </w:rPr>
  </w:style>
  <w:style w:type="character" w:customStyle="1" w:styleId="hps">
    <w:name w:val="hps"/>
    <w:rsid w:val="00BE46BA"/>
  </w:style>
  <w:style w:type="character" w:customStyle="1" w:styleId="st1">
    <w:name w:val="st1"/>
    <w:rsid w:val="00456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63A9"/>
    <w:rPr>
      <w:rFonts w:eastAsia="Batang"/>
      <w:sz w:val="24"/>
      <w:szCs w:val="24"/>
      <w:lang w:eastAsia="ko-KR"/>
    </w:rPr>
  </w:style>
  <w:style w:type="paragraph" w:styleId="Heading1">
    <w:name w:val="heading 1"/>
    <w:basedOn w:val="Normal"/>
    <w:next w:val="Normal"/>
    <w:qFormat/>
    <w:rsid w:val="00561BC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561B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F7F2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paragraph" w:styleId="Heading4">
    <w:name w:val="heading 4"/>
    <w:basedOn w:val="Normal"/>
    <w:next w:val="Normal"/>
    <w:qFormat/>
    <w:rsid w:val="00561B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2103AC"/>
    <w:pPr>
      <w:spacing w:before="240" w:after="60"/>
      <w:outlineLvl w:val="6"/>
    </w:pPr>
  </w:style>
  <w:style w:type="paragraph" w:styleId="Heading9">
    <w:name w:val="heading 9"/>
    <w:basedOn w:val="Normal"/>
    <w:next w:val="Normal"/>
    <w:qFormat/>
    <w:rsid w:val="0031621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60A8A"/>
    <w:pPr>
      <w:spacing w:after="120"/>
    </w:pPr>
  </w:style>
  <w:style w:type="character" w:styleId="Hyperlink">
    <w:name w:val="Hyperlink"/>
    <w:rsid w:val="005F5D4F"/>
    <w:rPr>
      <w:color w:val="CC0033"/>
      <w:u w:val="single"/>
    </w:rPr>
  </w:style>
  <w:style w:type="paragraph" w:styleId="NormalWeb">
    <w:name w:val="Normal (Web)"/>
    <w:basedOn w:val="Normal"/>
    <w:uiPriority w:val="99"/>
    <w:rsid w:val="005F5D4F"/>
    <w:pPr>
      <w:spacing w:before="100" w:beforeAutospacing="1" w:after="100" w:afterAutospacing="1"/>
    </w:pPr>
  </w:style>
  <w:style w:type="paragraph" w:styleId="BodyText3">
    <w:name w:val="Body Text 3"/>
    <w:basedOn w:val="Normal"/>
    <w:rsid w:val="005F5D4F"/>
    <w:rPr>
      <w:b/>
      <w:bCs/>
      <w:sz w:val="20"/>
      <w:szCs w:val="20"/>
    </w:rPr>
  </w:style>
  <w:style w:type="paragraph" w:styleId="BodyTextIndent">
    <w:name w:val="Body Text Indent"/>
    <w:basedOn w:val="Normal"/>
    <w:rsid w:val="005F5D4F"/>
    <w:pPr>
      <w:spacing w:after="120"/>
      <w:ind w:left="283"/>
    </w:pPr>
  </w:style>
  <w:style w:type="paragraph" w:styleId="Header">
    <w:name w:val="header"/>
    <w:basedOn w:val="Normal"/>
    <w:rsid w:val="005F5D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F5D4F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5F5D4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F5D4F"/>
  </w:style>
  <w:style w:type="character" w:styleId="CommentReference">
    <w:name w:val="annotation reference"/>
    <w:semiHidden/>
    <w:rsid w:val="005F5D4F"/>
    <w:rPr>
      <w:sz w:val="16"/>
      <w:szCs w:val="16"/>
    </w:rPr>
  </w:style>
  <w:style w:type="paragraph" w:styleId="CommentText">
    <w:name w:val="annotation text"/>
    <w:basedOn w:val="Normal"/>
    <w:semiHidden/>
    <w:rsid w:val="005F5D4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D4F"/>
    <w:rPr>
      <w:b/>
      <w:bCs/>
    </w:rPr>
  </w:style>
  <w:style w:type="paragraph" w:styleId="BodyText2">
    <w:name w:val="Body Text 2"/>
    <w:basedOn w:val="Normal"/>
    <w:rsid w:val="00561BC9"/>
    <w:pPr>
      <w:spacing w:after="120" w:line="480" w:lineRule="auto"/>
    </w:pPr>
  </w:style>
  <w:style w:type="table" w:styleId="TableGrid">
    <w:name w:val="Table Grid"/>
    <w:basedOn w:val="TableNormal"/>
    <w:rsid w:val="00561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rsid w:val="00561BC9"/>
    <w:pPr>
      <w:spacing w:after="120"/>
      <w:ind w:left="283"/>
    </w:pPr>
    <w:rPr>
      <w:sz w:val="16"/>
      <w:szCs w:val="16"/>
    </w:rPr>
  </w:style>
  <w:style w:type="character" w:customStyle="1" w:styleId="emailstyle19">
    <w:name w:val="emailstyle19"/>
    <w:semiHidden/>
    <w:rsid w:val="00052AF6"/>
    <w:rPr>
      <w:rFonts w:ascii="Arial" w:hAnsi="Arial" w:cs="Arial" w:hint="default"/>
      <w:color w:val="000080"/>
    </w:rPr>
  </w:style>
  <w:style w:type="paragraph" w:customStyle="1" w:styleId="Monnormal">
    <w:name w:val="Mon normal"/>
    <w:basedOn w:val="Normal"/>
    <w:rsid w:val="008B60A0"/>
    <w:pPr>
      <w:widowControl w:val="0"/>
      <w:spacing w:line="360" w:lineRule="auto"/>
      <w:jc w:val="both"/>
    </w:pPr>
    <w:rPr>
      <w:rFonts w:ascii="Arial" w:hAnsi="Arial"/>
      <w:sz w:val="22"/>
      <w:szCs w:val="20"/>
      <w:lang w:val="fr-CA"/>
    </w:rPr>
  </w:style>
  <w:style w:type="paragraph" w:customStyle="1" w:styleId="ESSoustitre">
    <w:name w:val="ES_Soustitre"/>
    <w:basedOn w:val="Normal"/>
    <w:rsid w:val="008B60A0"/>
    <w:rPr>
      <w:rFonts w:ascii="Arial" w:hAnsi="Arial" w:cs="Arial"/>
      <w:b/>
      <w:bCs/>
      <w:color w:val="000080"/>
      <w:spacing w:val="-6"/>
      <w:sz w:val="22"/>
      <w:szCs w:val="20"/>
    </w:rPr>
  </w:style>
  <w:style w:type="paragraph" w:customStyle="1" w:styleId="ESSoustitre1">
    <w:name w:val="ES_Soustitre1"/>
    <w:basedOn w:val="ESSoustitre"/>
    <w:rsid w:val="008B60A0"/>
  </w:style>
  <w:style w:type="paragraph" w:customStyle="1" w:styleId="Car">
    <w:name w:val="Car"/>
    <w:basedOn w:val="Normal"/>
    <w:rsid w:val="0031621C"/>
    <w:pPr>
      <w:keepNext/>
      <w:widowControl w:val="0"/>
      <w:tabs>
        <w:tab w:val="num" w:pos="3906"/>
      </w:tabs>
      <w:autoSpaceDE w:val="0"/>
      <w:autoSpaceDN w:val="0"/>
      <w:adjustRightInd w:val="0"/>
      <w:ind w:hanging="360"/>
    </w:pPr>
    <w:rPr>
      <w:rFonts w:eastAsia="SimSun"/>
      <w:kern w:val="2"/>
      <w:sz w:val="20"/>
      <w:szCs w:val="20"/>
      <w:lang w:val="en-US" w:eastAsia="zh-CN"/>
    </w:rPr>
  </w:style>
  <w:style w:type="character" w:styleId="FootnoteReference">
    <w:name w:val="footnote reference"/>
    <w:semiHidden/>
    <w:rsid w:val="00FD1198"/>
    <w:rPr>
      <w:position w:val="6"/>
      <w:sz w:val="18"/>
    </w:rPr>
  </w:style>
  <w:style w:type="paragraph" w:styleId="FootnoteText">
    <w:name w:val="footnote text"/>
    <w:basedOn w:val="Normal"/>
    <w:semiHidden/>
    <w:rsid w:val="00FD1198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255" w:hanging="255"/>
      <w:textAlignment w:val="baseline"/>
    </w:pPr>
    <w:rPr>
      <w:rFonts w:eastAsia="Times New Roman"/>
      <w:szCs w:val="20"/>
      <w:lang w:eastAsia="en-US"/>
    </w:rPr>
  </w:style>
  <w:style w:type="character" w:customStyle="1" w:styleId="contenu1">
    <w:name w:val="contenu1"/>
    <w:rsid w:val="003153F2"/>
    <w:rPr>
      <w:rFonts w:ascii="Verdana" w:hAnsi="Verdana" w:hint="default"/>
      <w:color w:val="000000"/>
      <w:sz w:val="10"/>
      <w:szCs w:val="10"/>
    </w:rPr>
  </w:style>
  <w:style w:type="paragraph" w:customStyle="1" w:styleId="Paragraphestandard">
    <w:name w:val="Paragraphe standard"/>
    <w:rsid w:val="003153F2"/>
    <w:pPr>
      <w:overflowPunct w:val="0"/>
      <w:autoSpaceDE w:val="0"/>
      <w:autoSpaceDN w:val="0"/>
      <w:adjustRightInd w:val="0"/>
      <w:ind w:left="567" w:firstLine="1134"/>
      <w:jc w:val="both"/>
      <w:textAlignment w:val="baseline"/>
    </w:pPr>
    <w:rPr>
      <w:sz w:val="24"/>
      <w:szCs w:val="24"/>
    </w:rPr>
  </w:style>
  <w:style w:type="paragraph" w:customStyle="1" w:styleId="MTBodyCharChar1Char">
    <w:name w:val="MTBody Char Char1 Char"/>
    <w:basedOn w:val="Normal"/>
    <w:rsid w:val="005276EC"/>
    <w:pPr>
      <w:spacing w:after="240"/>
      <w:jc w:val="both"/>
    </w:pPr>
    <w:rPr>
      <w:rFonts w:eastAsia="MS Mincho"/>
      <w:lang w:val="fr-CA" w:eastAsia="en-US"/>
    </w:rPr>
  </w:style>
  <w:style w:type="paragraph" w:customStyle="1" w:styleId="CarCarCarCarCarCarCarCarCarCar">
    <w:name w:val="Car Car Car Car Car Car Car Car Car Car"/>
    <w:basedOn w:val="Normal"/>
    <w:rsid w:val="005276EC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">
    <w:name w:val="A§"/>
    <w:basedOn w:val="Normal"/>
    <w:link w:val="ACar"/>
    <w:rsid w:val="005D66C1"/>
    <w:pPr>
      <w:tabs>
        <w:tab w:val="left" w:pos="850"/>
        <w:tab w:val="left" w:pos="1134"/>
        <w:tab w:val="left" w:pos="1417"/>
      </w:tabs>
      <w:spacing w:before="300" w:after="120" w:line="360" w:lineRule="atLeast"/>
      <w:jc w:val="both"/>
    </w:pPr>
    <w:rPr>
      <w:rFonts w:eastAsia="Times New Roman"/>
      <w:szCs w:val="20"/>
      <w:lang w:eastAsia="fr-FR"/>
    </w:rPr>
  </w:style>
  <w:style w:type="paragraph" w:customStyle="1" w:styleId="alina">
    <w:name w:val="alinéa"/>
    <w:basedOn w:val="Normal"/>
    <w:link w:val="alinaCar"/>
    <w:rsid w:val="005D66C1"/>
    <w:pPr>
      <w:keepLines/>
      <w:numPr>
        <w:numId w:val="1"/>
      </w:numPr>
      <w:spacing w:line="360" w:lineRule="atLeast"/>
      <w:jc w:val="both"/>
    </w:pPr>
    <w:rPr>
      <w:rFonts w:eastAsia="Times New Roman"/>
      <w:szCs w:val="20"/>
      <w:lang w:eastAsia="fr-FR"/>
    </w:rPr>
  </w:style>
  <w:style w:type="character" w:customStyle="1" w:styleId="alinaCar">
    <w:name w:val="alinéa Car"/>
    <w:link w:val="alina"/>
    <w:rsid w:val="005D66C1"/>
    <w:rPr>
      <w:sz w:val="24"/>
    </w:rPr>
  </w:style>
  <w:style w:type="character" w:customStyle="1" w:styleId="ACar">
    <w:name w:val="A§ Car"/>
    <w:link w:val="A"/>
    <w:rsid w:val="005D66C1"/>
    <w:rPr>
      <w:sz w:val="24"/>
      <w:lang w:val="fr-FR" w:eastAsia="fr-FR" w:bidi="ar-SA"/>
    </w:rPr>
  </w:style>
  <w:style w:type="character" w:customStyle="1" w:styleId="red1">
    <w:name w:val="red1"/>
    <w:rsid w:val="00042B79"/>
    <w:rPr>
      <w:color w:val="993300"/>
    </w:rPr>
  </w:style>
  <w:style w:type="paragraph" w:customStyle="1" w:styleId="0-alinea">
    <w:name w:val="0-alinea"/>
    <w:basedOn w:val="Normal"/>
    <w:rsid w:val="00C611B8"/>
    <w:pPr>
      <w:numPr>
        <w:numId w:val="2"/>
      </w:numPr>
      <w:tabs>
        <w:tab w:val="clear" w:pos="1636"/>
        <w:tab w:val="num" w:pos="720"/>
      </w:tabs>
      <w:spacing w:before="60" w:after="60" w:line="60" w:lineRule="atLeast"/>
      <w:ind w:left="720" w:hanging="360"/>
      <w:jc w:val="both"/>
    </w:pPr>
    <w:rPr>
      <w:rFonts w:ascii="Arial" w:eastAsia="Times New Roman" w:hAnsi="Arial"/>
      <w:sz w:val="20"/>
      <w:szCs w:val="20"/>
      <w:lang w:eastAsia="fr-FR"/>
    </w:rPr>
  </w:style>
  <w:style w:type="paragraph" w:customStyle="1" w:styleId="docinfo">
    <w:name w:val="docinfo"/>
    <w:basedOn w:val="Normal"/>
    <w:rsid w:val="00DF73A4"/>
    <w:pPr>
      <w:widowControl w:val="0"/>
      <w:suppressAutoHyphens/>
      <w:spacing w:before="280" w:after="280" w:line="288" w:lineRule="auto"/>
      <w:ind w:left="1134"/>
      <w:jc w:val="right"/>
    </w:pPr>
    <w:rPr>
      <w:rFonts w:ascii="Arial" w:eastAsia="Times" w:hAnsi="Arial"/>
      <w:sz w:val="28"/>
      <w:szCs w:val="20"/>
      <w:lang w:val="en-US" w:eastAsia="en-US"/>
    </w:rPr>
  </w:style>
  <w:style w:type="paragraph" w:customStyle="1" w:styleId="Puce">
    <w:name w:val="Puce"/>
    <w:basedOn w:val="Normal"/>
    <w:rsid w:val="00582472"/>
    <w:pPr>
      <w:numPr>
        <w:numId w:val="3"/>
      </w:numPr>
      <w:spacing w:after="240"/>
      <w:jc w:val="both"/>
    </w:pPr>
    <w:rPr>
      <w:rFonts w:ascii="Century Gothic" w:eastAsia="Times New Roman" w:hAnsi="Century Gothic"/>
      <w:color w:val="333399"/>
      <w:sz w:val="22"/>
      <w:lang w:eastAsia="en-US"/>
    </w:rPr>
  </w:style>
  <w:style w:type="paragraph" w:styleId="PlainText">
    <w:name w:val="Plain Text"/>
    <w:basedOn w:val="Normal"/>
    <w:rsid w:val="006A3A45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Strong">
    <w:name w:val="Strong"/>
    <w:uiPriority w:val="22"/>
    <w:qFormat/>
    <w:rsid w:val="00F60EB6"/>
    <w:rPr>
      <w:b/>
      <w:bCs/>
    </w:rPr>
  </w:style>
  <w:style w:type="character" w:customStyle="1" w:styleId="txttitre20actu1">
    <w:name w:val="txttitre20_actu1"/>
    <w:rsid w:val="00F057A9"/>
    <w:rPr>
      <w:rFonts w:ascii="Georgia" w:hAnsi="Georgia" w:hint="default"/>
      <w:strike w:val="0"/>
      <w:dstrike w:val="0"/>
      <w:color w:val="04A8C4"/>
      <w:sz w:val="30"/>
      <w:szCs w:val="30"/>
      <w:u w:val="none"/>
      <w:effect w:val="none"/>
    </w:rPr>
  </w:style>
  <w:style w:type="paragraph" w:customStyle="1" w:styleId="Default">
    <w:name w:val="Default"/>
    <w:rsid w:val="00F057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C53767"/>
    <w:rPr>
      <w:i/>
      <w:iCs/>
    </w:rPr>
  </w:style>
  <w:style w:type="paragraph" w:customStyle="1" w:styleId="boldpaars1">
    <w:name w:val="boldpaars1"/>
    <w:basedOn w:val="Normal"/>
    <w:rsid w:val="00C53767"/>
    <w:pPr>
      <w:spacing w:line="240" w:lineRule="atLeast"/>
    </w:pPr>
    <w:rPr>
      <w:rFonts w:eastAsia="Times New Roman"/>
      <w:b/>
      <w:bCs/>
      <w:color w:val="0B4499"/>
      <w:sz w:val="17"/>
      <w:szCs w:val="17"/>
      <w:lang w:eastAsia="fr-FR"/>
    </w:rPr>
  </w:style>
  <w:style w:type="character" w:styleId="FollowedHyperlink">
    <w:name w:val="FollowedHyperlink"/>
    <w:rsid w:val="00D34ADE"/>
    <w:rPr>
      <w:color w:val="800080"/>
      <w:u w:val="single"/>
    </w:rPr>
  </w:style>
  <w:style w:type="character" w:customStyle="1" w:styleId="Heading2Char">
    <w:name w:val="Heading 2 Char"/>
    <w:link w:val="Heading2"/>
    <w:rsid w:val="003701A3"/>
    <w:rPr>
      <w:rFonts w:ascii="Arial" w:eastAsia="Batang" w:hAnsi="Arial" w:cs="Arial"/>
      <w:b/>
      <w:bCs/>
      <w:i/>
      <w:iCs/>
      <w:sz w:val="28"/>
      <w:szCs w:val="28"/>
      <w:lang w:val="fr-FR" w:eastAsia="ko-KR" w:bidi="ar-SA"/>
    </w:rPr>
  </w:style>
  <w:style w:type="character" w:customStyle="1" w:styleId="hps">
    <w:name w:val="hps"/>
    <w:rsid w:val="00BE46BA"/>
  </w:style>
  <w:style w:type="character" w:customStyle="1" w:styleId="st1">
    <w:name w:val="st1"/>
    <w:rsid w:val="00456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6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6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2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4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2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8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5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6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69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455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54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0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58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12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2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na.org/domains/roo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Résolutions Juin 2006</vt:lpstr>
    </vt:vector>
  </TitlesOfParts>
  <Manager>ANRT</Manager>
  <Company>ANRT</Company>
  <LinksUpToDate>false</LinksUpToDate>
  <CharactersWithSpaces>2474</CharactersWithSpaces>
  <SharedDoc>false</SharedDoc>
  <HLinks>
    <vt:vector size="6" baseType="variant">
      <vt:variant>
        <vt:i4>720982</vt:i4>
      </vt:variant>
      <vt:variant>
        <vt:i4>0</vt:i4>
      </vt:variant>
      <vt:variant>
        <vt:i4>0</vt:i4>
      </vt:variant>
      <vt:variant>
        <vt:i4>5</vt:i4>
      </vt:variant>
      <vt:variant>
        <vt:lpwstr>http://www.iana.org/domains/root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Résolutions Juin 2006</dc:title>
  <dc:creator>AFAF EL MAAYATI</dc:creator>
  <cp:lastModifiedBy>brouard</cp:lastModifiedBy>
  <cp:revision>2</cp:revision>
  <cp:lastPrinted>2008-12-12T09:54:00Z</cp:lastPrinted>
  <dcterms:created xsi:type="dcterms:W3CDTF">2014-02-12T16:37:00Z</dcterms:created>
  <dcterms:modified xsi:type="dcterms:W3CDTF">2014-02-12T16:37:00Z</dcterms:modified>
</cp:coreProperties>
</file>