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7D44B6">
        <w:trPr>
          <w:cantSplit/>
        </w:trPr>
        <w:tc>
          <w:tcPr>
            <w:tcW w:w="6911" w:type="dxa"/>
          </w:tcPr>
          <w:p w:rsidR="007E4D0F" w:rsidRPr="007D44B6" w:rsidRDefault="007E4D0F" w:rsidP="00D37469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7D44B6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7D44B6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7D44B6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D44B6">
              <w:rPr>
                <w:rFonts w:ascii="Verdana" w:hAnsi="Verdana"/>
                <w:szCs w:val="22"/>
                <w:lang w:val="ru-RU"/>
              </w:rPr>
              <w:br/>
            </w:r>
            <w:r w:rsidR="00D37469" w:rsidRPr="007D44B6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7E4D0F" w:rsidRPr="007D44B6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7D44B6">
              <w:rPr>
                <w:noProof/>
                <w:lang w:val="en-US"/>
              </w:rPr>
              <w:drawing>
                <wp:inline distT="0" distB="0" distL="0" distR="0" wp14:anchorId="166FDB6E" wp14:editId="5C41CBF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7D44B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7D44B6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7D44B6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7D44B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7D44B6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7D44B6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01EC5" w:rsidRPr="007D44B6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7D44B6" w:rsidRDefault="00B01EC5" w:rsidP="00B01E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1" w:name="dmeeting" w:colFirst="0" w:colLast="0"/>
            <w:r w:rsidRPr="007D44B6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B01EC5" w:rsidRPr="007D44B6" w:rsidRDefault="00B01EC5" w:rsidP="006A31E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7D44B6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6A31EE">
              <w:rPr>
                <w:b/>
                <w:bCs/>
                <w:szCs w:val="22"/>
                <w:lang w:val="ru-RU"/>
              </w:rPr>
              <w:t>35</w:t>
            </w:r>
            <w:r w:rsidRPr="007D44B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7D44B6">
        <w:trPr>
          <w:cantSplit/>
          <w:trHeight w:val="23"/>
        </w:trPr>
        <w:tc>
          <w:tcPr>
            <w:tcW w:w="6911" w:type="dxa"/>
            <w:vMerge/>
          </w:tcPr>
          <w:p w:rsidR="00B01EC5" w:rsidRPr="007D44B6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B01EC5" w:rsidRPr="007D44B6" w:rsidRDefault="006A31EE" w:rsidP="006A31E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11 марта</w:t>
            </w:r>
            <w:r w:rsidR="00B01EC5" w:rsidRPr="007D44B6">
              <w:rPr>
                <w:b/>
                <w:bCs/>
                <w:szCs w:val="22"/>
                <w:lang w:val="ru-RU"/>
              </w:rPr>
              <w:t xml:space="preserve"> 201</w:t>
            </w:r>
            <w:r>
              <w:rPr>
                <w:b/>
                <w:bCs/>
                <w:szCs w:val="22"/>
                <w:lang w:val="ru-RU"/>
              </w:rPr>
              <w:t>4</w:t>
            </w:r>
            <w:r w:rsidR="00B01EC5" w:rsidRPr="007D44B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01EC5" w:rsidRPr="007D44B6">
        <w:trPr>
          <w:cantSplit/>
          <w:trHeight w:val="23"/>
        </w:trPr>
        <w:tc>
          <w:tcPr>
            <w:tcW w:w="6911" w:type="dxa"/>
            <w:vMerge/>
          </w:tcPr>
          <w:p w:rsidR="00B01EC5" w:rsidRPr="007D44B6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B01EC5" w:rsidRPr="007D44B6" w:rsidRDefault="00B01EC5" w:rsidP="001923B0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D44B6">
              <w:rPr>
                <w:b/>
                <w:bCs/>
                <w:szCs w:val="22"/>
                <w:lang w:val="ru-RU"/>
              </w:rPr>
              <w:t>Оригинал:</w:t>
            </w:r>
            <w:r w:rsidR="00BF10AD" w:rsidRPr="007D44B6">
              <w:rPr>
                <w:b/>
                <w:bCs/>
                <w:szCs w:val="22"/>
                <w:lang w:val="ru-RU"/>
              </w:rPr>
              <w:t xml:space="preserve"> </w:t>
            </w:r>
            <w:r w:rsidR="002437CF" w:rsidRPr="007D44B6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C470FB" w:rsidRPr="007D44B6">
        <w:trPr>
          <w:cantSplit/>
        </w:trPr>
        <w:tc>
          <w:tcPr>
            <w:tcW w:w="10031" w:type="dxa"/>
            <w:gridSpan w:val="2"/>
          </w:tcPr>
          <w:p w:rsidR="00C470FB" w:rsidRPr="007D44B6" w:rsidRDefault="00C470FB" w:rsidP="00C470FB">
            <w:pPr>
              <w:pStyle w:val="Source"/>
              <w:rPr>
                <w:lang w:val="ru-RU"/>
              </w:rPr>
            </w:pPr>
            <w:bookmarkStart w:id="5" w:name="dsource" w:colFirst="0" w:colLast="0"/>
            <w:bookmarkEnd w:id="4"/>
            <w:r w:rsidRPr="007D44B6">
              <w:rPr>
                <w:lang w:val="ru-RU"/>
              </w:rPr>
              <w:t>Записка Генерального секретаря</w:t>
            </w:r>
          </w:p>
        </w:tc>
      </w:tr>
      <w:tr w:rsidR="00C470FB" w:rsidRPr="00942AEF">
        <w:trPr>
          <w:cantSplit/>
        </w:trPr>
        <w:tc>
          <w:tcPr>
            <w:tcW w:w="10031" w:type="dxa"/>
            <w:gridSpan w:val="2"/>
          </w:tcPr>
          <w:p w:rsidR="00C470FB" w:rsidRPr="007D44B6" w:rsidRDefault="00C470FB" w:rsidP="00C470FB">
            <w:pPr>
              <w:pStyle w:val="Title1"/>
              <w:rPr>
                <w:szCs w:val="22"/>
                <w:lang w:val="ru-RU"/>
              </w:rPr>
            </w:pPr>
            <w:bookmarkStart w:id="6" w:name="dtitle1" w:colFirst="0" w:colLast="0"/>
            <w:bookmarkEnd w:id="5"/>
            <w:r w:rsidRPr="007D44B6">
              <w:rPr>
                <w:lang w:val="ru-RU"/>
              </w:rPr>
              <w:t xml:space="preserve">кандидатура на пост члена </w:t>
            </w:r>
            <w:r w:rsidR="007D44B6">
              <w:rPr>
                <w:lang w:val="ru-RU"/>
              </w:rPr>
              <w:br/>
            </w:r>
            <w:r w:rsidRPr="007D44B6">
              <w:rPr>
                <w:lang w:val="ru-RU"/>
              </w:rPr>
              <w:t>радиорегламентарного комитета</w:t>
            </w:r>
          </w:p>
        </w:tc>
      </w:tr>
      <w:tr w:rsidR="007E4D0F" w:rsidRPr="00942AEF">
        <w:trPr>
          <w:cantSplit/>
        </w:trPr>
        <w:tc>
          <w:tcPr>
            <w:tcW w:w="10031" w:type="dxa"/>
            <w:gridSpan w:val="2"/>
          </w:tcPr>
          <w:p w:rsidR="007E4D0F" w:rsidRPr="007D44B6" w:rsidRDefault="007E4D0F">
            <w:pPr>
              <w:pStyle w:val="Title2"/>
              <w:rPr>
                <w:szCs w:val="22"/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7E4D0F" w:rsidRPr="00942AEF">
        <w:trPr>
          <w:cantSplit/>
        </w:trPr>
        <w:tc>
          <w:tcPr>
            <w:tcW w:w="10031" w:type="dxa"/>
            <w:gridSpan w:val="2"/>
          </w:tcPr>
          <w:p w:rsidR="007E4D0F" w:rsidRPr="007D44B6" w:rsidRDefault="007E4D0F">
            <w:pPr>
              <w:pStyle w:val="Title3"/>
              <w:rPr>
                <w:szCs w:val="22"/>
                <w:lang w:val="ru-RU"/>
              </w:rPr>
            </w:pPr>
            <w:bookmarkStart w:id="8" w:name="dtitle3" w:colFirst="0" w:colLast="0"/>
            <w:bookmarkEnd w:id="7"/>
          </w:p>
        </w:tc>
      </w:tr>
    </w:tbl>
    <w:p w:rsidR="00E56316" w:rsidRPr="007D44B6" w:rsidRDefault="00E56316" w:rsidP="002053AB">
      <w:pPr>
        <w:pStyle w:val="Normalaftertitle"/>
        <w:rPr>
          <w:lang w:val="ru-RU"/>
        </w:rPr>
      </w:pPr>
      <w:bookmarkStart w:id="9" w:name="dbreak"/>
      <w:bookmarkEnd w:id="8"/>
      <w:bookmarkEnd w:id="9"/>
      <w:r w:rsidRPr="007D44B6">
        <w:rPr>
          <w:lang w:val="ru-RU"/>
        </w:rPr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E56316" w:rsidRPr="006A31EE" w:rsidRDefault="00D90A81" w:rsidP="002053AB">
      <w:pPr>
        <w:spacing w:before="240" w:after="24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д-ра</w:t>
      </w:r>
      <w:r w:rsidR="006A31EE" w:rsidRPr="006A31EE">
        <w:rPr>
          <w:b/>
          <w:bCs/>
          <w:lang w:val="ru-RU"/>
        </w:rPr>
        <w:t xml:space="preserve"> Ясухико Ито (Япония)</w:t>
      </w:r>
    </w:p>
    <w:p w:rsidR="00E56316" w:rsidRPr="007D44B6" w:rsidRDefault="00E56316" w:rsidP="00E56316">
      <w:pPr>
        <w:rPr>
          <w:lang w:val="ru-RU"/>
        </w:rPr>
      </w:pPr>
      <w:r w:rsidRPr="007D44B6">
        <w:rPr>
          <w:lang w:val="ru-RU"/>
        </w:rPr>
        <w:t>на пост члена Радиорегламентарного комитета.</w:t>
      </w:r>
    </w:p>
    <w:p w:rsidR="00E56316" w:rsidRPr="007D44B6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7D44B6">
        <w:rPr>
          <w:lang w:val="ru-RU"/>
        </w:rPr>
        <w:tab/>
        <w:t>Д-р Хамадун И. ТУРЕ</w:t>
      </w:r>
      <w:r w:rsidRPr="007D44B6">
        <w:rPr>
          <w:lang w:val="ru-RU"/>
        </w:rPr>
        <w:br/>
      </w:r>
      <w:r w:rsidRPr="007D44B6">
        <w:rPr>
          <w:lang w:val="ru-RU"/>
        </w:rPr>
        <w:tab/>
        <w:t>Генеральный секретарь</w:t>
      </w:r>
    </w:p>
    <w:p w:rsidR="00E56316" w:rsidRPr="007D44B6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  <w:rPr>
          <w:lang w:val="ru-RU"/>
        </w:rPr>
      </w:pPr>
      <w:r w:rsidRPr="007D44B6">
        <w:rPr>
          <w:b/>
          <w:bCs/>
          <w:lang w:val="ru-RU"/>
        </w:rPr>
        <w:t>Приложение</w:t>
      </w:r>
      <w:r w:rsidRPr="007D44B6">
        <w:rPr>
          <w:lang w:val="ru-RU"/>
        </w:rPr>
        <w:t>: 1</w:t>
      </w:r>
    </w:p>
    <w:p w:rsidR="00D90A81" w:rsidRDefault="00B01EC5" w:rsidP="006A31EE">
      <w:pPr>
        <w:spacing w:before="720"/>
        <w:rPr>
          <w:lang w:val="ru-RU"/>
        </w:rPr>
      </w:pPr>
      <w:r w:rsidRPr="007D44B6">
        <w:rPr>
          <w:lang w:val="ru-RU"/>
        </w:rPr>
        <w:br w:type="page"/>
      </w:r>
    </w:p>
    <w:p w:rsidR="00D90A81" w:rsidRDefault="00D90A81" w:rsidP="00D90A81">
      <w:pPr>
        <w:spacing w:before="720"/>
        <w:jc w:val="center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6A31EE" w:rsidRPr="00D644EF" w:rsidRDefault="006A31EE" w:rsidP="006A31EE">
      <w:pPr>
        <w:spacing w:before="720"/>
        <w:rPr>
          <w:b/>
          <w:bCs/>
          <w:lang w:val="ru-RU"/>
        </w:rPr>
      </w:pPr>
      <w:r w:rsidRPr="00D644EF">
        <w:rPr>
          <w:b/>
          <w:bCs/>
          <w:sz w:val="26"/>
          <w:szCs w:val="26"/>
          <w:lang w:val="ru-RU"/>
        </w:rPr>
        <w:t>Постоянное представительство Японии</w:t>
      </w:r>
    </w:p>
    <w:p w:rsidR="006A31EE" w:rsidRPr="00D644EF" w:rsidRDefault="006A31EE" w:rsidP="006A31EE">
      <w:pPr>
        <w:spacing w:before="0"/>
        <w:rPr>
          <w:lang w:val="ru-RU"/>
        </w:rPr>
      </w:pPr>
      <w:r w:rsidRPr="00D644EF">
        <w:rPr>
          <w:bCs/>
          <w:iCs/>
          <w:lang w:val="ru-RU"/>
        </w:rPr>
        <w:t>при международных организациях</w:t>
      </w:r>
      <w:r w:rsidRPr="00D644EF">
        <w:rPr>
          <w:lang w:val="ru-RU"/>
        </w:rPr>
        <w:t xml:space="preserve"> </w:t>
      </w:r>
      <w:r w:rsidRPr="00D644EF">
        <w:rPr>
          <w:lang w:val="ru-RU"/>
        </w:rPr>
        <w:br/>
      </w:r>
      <w:r w:rsidRPr="00D644EF">
        <w:rPr>
          <w:bCs/>
          <w:iCs/>
          <w:lang w:val="ru-RU"/>
        </w:rPr>
        <w:t>Женева, Швейцария</w:t>
      </w:r>
    </w:p>
    <w:p w:rsidR="006A31EE" w:rsidRPr="00D644EF" w:rsidRDefault="0037375A" w:rsidP="006A31EE">
      <w:pPr>
        <w:tabs>
          <w:tab w:val="left" w:pos="794"/>
          <w:tab w:val="left" w:pos="1191"/>
        </w:tabs>
        <w:spacing w:before="480"/>
        <w:rPr>
          <w:b/>
          <w:bCs/>
          <w:lang w:val="ru-RU"/>
        </w:rPr>
      </w:pPr>
      <w:r>
        <w:rPr>
          <w:lang w:val="en-US"/>
        </w:rPr>
        <w:t>SI</w:t>
      </w:r>
      <w:r w:rsidR="006A31EE">
        <w:rPr>
          <w:lang w:val="ru-RU"/>
        </w:rPr>
        <w:t>/ITU/094</w:t>
      </w:r>
    </w:p>
    <w:p w:rsidR="006A31EE" w:rsidRPr="00D644EF" w:rsidRDefault="006A31EE" w:rsidP="006669B5">
      <w:pPr>
        <w:tabs>
          <w:tab w:val="left" w:pos="794"/>
          <w:tab w:val="left" w:pos="1191"/>
        </w:tabs>
        <w:spacing w:before="1080"/>
        <w:rPr>
          <w:lang w:val="ru-RU"/>
        </w:rPr>
      </w:pPr>
      <w:r w:rsidRPr="00D644EF">
        <w:rPr>
          <w:lang w:val="ru-RU"/>
        </w:rPr>
        <w:t>Постоянное представительство Японии при Отделении Организации Объединенных Наций и других международных организациях в Женеве свидетельствует свое уважение Международ</w:t>
      </w:r>
      <w:r w:rsidR="006669B5">
        <w:rPr>
          <w:lang w:val="ru-RU"/>
        </w:rPr>
        <w:t>ному союзу электросвязи (МСЭ) и</w:t>
      </w:r>
      <w:r w:rsidRPr="00D644EF">
        <w:rPr>
          <w:lang w:val="ru-RU"/>
        </w:rPr>
        <w:t xml:space="preserve"> по</w:t>
      </w:r>
      <w:r w:rsidR="006669B5">
        <w:rPr>
          <w:lang w:val="ru-RU"/>
        </w:rPr>
        <w:t xml:space="preserve"> поручению своего правительства</w:t>
      </w:r>
      <w:r w:rsidRPr="00D644EF">
        <w:rPr>
          <w:lang w:val="ru-RU"/>
        </w:rPr>
        <w:t xml:space="preserve"> настоящим имеет честь </w:t>
      </w:r>
      <w:r w:rsidR="006669B5">
        <w:rPr>
          <w:lang w:val="ru-RU"/>
        </w:rPr>
        <w:t>представить д</w:t>
      </w:r>
      <w:r w:rsidR="006669B5">
        <w:rPr>
          <w:lang w:val="ru-RU"/>
        </w:rPr>
        <w:noBreakHyphen/>
      </w:r>
      <w:r w:rsidRPr="00D644EF">
        <w:rPr>
          <w:lang w:val="ru-RU"/>
        </w:rPr>
        <w:t>ру</w:t>
      </w:r>
      <w:r w:rsidR="006669B5">
        <w:rPr>
          <w:lang w:val="ru-RU"/>
        </w:rPr>
        <w:t> </w:t>
      </w:r>
      <w:r w:rsidRPr="00D644EF">
        <w:rPr>
          <w:lang w:val="ru-RU"/>
        </w:rPr>
        <w:t>Хамадуну И. Туре, Генеральному секретарю МСЭ</w:t>
      </w:r>
      <w:r w:rsidRPr="0037375A">
        <w:rPr>
          <w:lang w:val="ru-RU"/>
        </w:rPr>
        <w:t xml:space="preserve">, </w:t>
      </w:r>
      <w:r w:rsidR="0037375A" w:rsidRPr="00D644EF">
        <w:rPr>
          <w:lang w:val="ru-RU"/>
        </w:rPr>
        <w:t>письм</w:t>
      </w:r>
      <w:r w:rsidR="0037375A">
        <w:rPr>
          <w:lang w:val="ru-RU"/>
        </w:rPr>
        <w:t>а</w:t>
      </w:r>
      <w:r w:rsidR="0037375A" w:rsidRPr="00D644EF">
        <w:rPr>
          <w:lang w:val="ru-RU"/>
        </w:rPr>
        <w:t xml:space="preserve"> </w:t>
      </w:r>
      <w:r w:rsidRPr="0037375A">
        <w:rPr>
          <w:lang w:val="ru-RU"/>
        </w:rPr>
        <w:t xml:space="preserve">от г-на </w:t>
      </w:r>
      <w:r w:rsidR="0037375A">
        <w:rPr>
          <w:lang w:val="ru-RU"/>
        </w:rPr>
        <w:t>Йоситака СИНДО</w:t>
      </w:r>
      <w:r w:rsidRPr="0037375A">
        <w:rPr>
          <w:lang w:val="ru-RU"/>
        </w:rPr>
        <w:t>, Министра внутренних дел и связи Японии, относительно</w:t>
      </w:r>
      <w:r w:rsidR="00495F3F">
        <w:rPr>
          <w:lang w:val="ru-RU"/>
        </w:rPr>
        <w:t xml:space="preserve"> кандидатуры д-ра Ясухико Ито, п</w:t>
      </w:r>
      <w:r w:rsidRPr="0037375A">
        <w:rPr>
          <w:lang w:val="ru-RU"/>
        </w:rPr>
        <w:t>редседателя Совета директоров KDDI</w:t>
      </w:r>
      <w:r w:rsidR="0037375A">
        <w:rPr>
          <w:lang w:val="ru-RU"/>
        </w:rPr>
        <w:t xml:space="preserve"> </w:t>
      </w:r>
      <w:r w:rsidR="0037375A">
        <w:rPr>
          <w:lang w:val="en-US"/>
        </w:rPr>
        <w:t>Foundation</w:t>
      </w:r>
      <w:r w:rsidRPr="0037375A">
        <w:rPr>
          <w:lang w:val="ru-RU"/>
        </w:rPr>
        <w:t>, на пост члена Радиорегламента</w:t>
      </w:r>
      <w:r w:rsidR="0037375A">
        <w:rPr>
          <w:lang w:val="ru-RU"/>
        </w:rPr>
        <w:t>рного комитета (РРК) от Района </w:t>
      </w:r>
      <w:r w:rsidRPr="0037375A">
        <w:rPr>
          <w:lang w:val="ru-RU"/>
        </w:rPr>
        <w:t>Е</w:t>
      </w:r>
      <w:r w:rsidR="0037375A">
        <w:rPr>
          <w:lang w:val="ru-RU"/>
        </w:rPr>
        <w:t xml:space="preserve">, и </w:t>
      </w:r>
      <w:r w:rsidR="00495F3F">
        <w:rPr>
          <w:lang w:val="ru-RU"/>
        </w:rPr>
        <w:t xml:space="preserve">относительно </w:t>
      </w:r>
      <w:r w:rsidR="0037375A">
        <w:rPr>
          <w:lang w:val="ru-RU"/>
        </w:rPr>
        <w:t xml:space="preserve">кандидатуры на место в Совете МСЭ в качестве Государства−Члена, представляющего Район Е, на выборах, которые состоятся во время Полномочной конференции МСЭ (ПК-14) в Пусане, Республика Корея, с 20 октября по 7 ноября 2014 года. </w:t>
      </w:r>
    </w:p>
    <w:p w:rsidR="006A31EE" w:rsidRPr="00D644EF" w:rsidRDefault="006A31EE" w:rsidP="006669B5">
      <w:pPr>
        <w:rPr>
          <w:lang w:val="ru-RU"/>
        </w:rPr>
      </w:pPr>
      <w:r w:rsidRPr="00D644EF">
        <w:rPr>
          <w:lang w:val="ru-RU"/>
        </w:rPr>
        <w:t xml:space="preserve">Постоянное представительство Японии при Отделении Организации Объединенных Наций и других международных организациях в Женеве пользуется </w:t>
      </w:r>
      <w:r w:rsidR="0037375A">
        <w:rPr>
          <w:lang w:val="ru-RU"/>
        </w:rPr>
        <w:t>данной возможность</w:t>
      </w:r>
      <w:r w:rsidR="00495F3F">
        <w:rPr>
          <w:lang w:val="ru-RU"/>
        </w:rPr>
        <w:t>ю</w:t>
      </w:r>
      <w:r w:rsidR="0037375A">
        <w:rPr>
          <w:lang w:val="ru-RU"/>
        </w:rPr>
        <w:t xml:space="preserve">, чтобы вновь заверить </w:t>
      </w:r>
      <w:r w:rsidRPr="00D644EF">
        <w:rPr>
          <w:lang w:val="ru-RU"/>
        </w:rPr>
        <w:t>Международн</w:t>
      </w:r>
      <w:r w:rsidR="0037375A">
        <w:rPr>
          <w:lang w:val="ru-RU"/>
        </w:rPr>
        <w:t>ый</w:t>
      </w:r>
      <w:r w:rsidRPr="00D644EF">
        <w:rPr>
          <w:lang w:val="ru-RU"/>
        </w:rPr>
        <w:t xml:space="preserve"> союз электросвязи в своем </w:t>
      </w:r>
      <w:r w:rsidR="0037375A">
        <w:rPr>
          <w:lang w:val="ru-RU"/>
        </w:rPr>
        <w:t>самом высоком</w:t>
      </w:r>
      <w:r w:rsidRPr="00D644EF">
        <w:rPr>
          <w:lang w:val="ru-RU"/>
        </w:rPr>
        <w:t xml:space="preserve"> уважении.</w:t>
      </w:r>
    </w:p>
    <w:p w:rsidR="006A31EE" w:rsidRPr="00D644EF" w:rsidRDefault="006A31EE" w:rsidP="006A31EE">
      <w:pPr>
        <w:spacing w:before="480"/>
        <w:jc w:val="right"/>
        <w:rPr>
          <w:lang w:val="ru-RU"/>
        </w:rPr>
      </w:pPr>
      <w:r w:rsidRPr="00D644EF">
        <w:rPr>
          <w:lang w:val="ru-RU"/>
        </w:rPr>
        <w:t xml:space="preserve">Женева, </w:t>
      </w:r>
      <w:r>
        <w:rPr>
          <w:lang w:val="ru-RU"/>
        </w:rPr>
        <w:t>11 марта</w:t>
      </w:r>
      <w:r w:rsidRPr="00D644EF">
        <w:rPr>
          <w:lang w:val="ru-RU"/>
        </w:rPr>
        <w:t xml:space="preserve"> 201</w:t>
      </w:r>
      <w:r>
        <w:rPr>
          <w:lang w:val="ru-RU"/>
        </w:rPr>
        <w:t>4</w:t>
      </w:r>
      <w:r w:rsidRPr="00D644EF">
        <w:rPr>
          <w:lang w:val="ru-RU"/>
        </w:rPr>
        <w:t xml:space="preserve"> года</w:t>
      </w:r>
    </w:p>
    <w:p w:rsidR="006A31EE" w:rsidRDefault="006A31E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:rsidR="006A31EE" w:rsidRPr="00D644EF" w:rsidRDefault="006A31EE" w:rsidP="006A31EE">
      <w:pPr>
        <w:jc w:val="center"/>
        <w:rPr>
          <w:lang w:val="ru-RU"/>
        </w:rPr>
      </w:pPr>
      <w:r w:rsidRPr="00D644EF">
        <w:rPr>
          <w:lang w:val="ru-RU"/>
        </w:rPr>
        <w:lastRenderedPageBreak/>
        <w:t>Министр внутренних дел и связи</w:t>
      </w:r>
      <w:r w:rsidRPr="00D644EF">
        <w:rPr>
          <w:lang w:val="ru-RU"/>
        </w:rPr>
        <w:br/>
        <w:t>2-1-2 Kasumigaseki, Chiyoda-ku, Tokyo, 103-8926, Japan</w:t>
      </w:r>
    </w:p>
    <w:p w:rsidR="006A31EE" w:rsidRPr="00D644EF" w:rsidRDefault="006A31EE" w:rsidP="006A31E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513"/>
        </w:tabs>
        <w:spacing w:before="360"/>
        <w:rPr>
          <w:lang w:val="ru-RU"/>
        </w:rPr>
      </w:pPr>
      <w:r w:rsidRPr="00D644EF">
        <w:rPr>
          <w:lang w:val="ru-RU"/>
        </w:rPr>
        <w:tab/>
        <w:t xml:space="preserve">MIC/GISB № </w:t>
      </w:r>
      <w:r w:rsidRPr="00D90A81">
        <w:rPr>
          <w:lang w:val="ru-RU"/>
        </w:rPr>
        <w:t>2</w:t>
      </w:r>
      <w:r w:rsidRPr="00D644EF">
        <w:rPr>
          <w:lang w:val="ru-RU"/>
        </w:rPr>
        <w:t>1</w:t>
      </w:r>
      <w:r w:rsidRPr="00D644EF">
        <w:rPr>
          <w:lang w:val="ru-RU"/>
        </w:rPr>
        <w:br/>
      </w:r>
      <w:r w:rsidRPr="00D644EF">
        <w:rPr>
          <w:lang w:val="ru-RU"/>
        </w:rPr>
        <w:tab/>
        <w:t>2</w:t>
      </w:r>
      <w:r w:rsidRPr="00D90A81">
        <w:rPr>
          <w:lang w:val="ru-RU"/>
        </w:rPr>
        <w:t>4</w:t>
      </w:r>
      <w:r w:rsidRPr="00D644EF">
        <w:rPr>
          <w:lang w:val="ru-RU"/>
        </w:rPr>
        <w:t xml:space="preserve"> </w:t>
      </w:r>
      <w:r>
        <w:rPr>
          <w:lang w:val="ru-RU"/>
        </w:rPr>
        <w:t>февраля</w:t>
      </w:r>
      <w:r w:rsidRPr="00D644EF">
        <w:rPr>
          <w:lang w:val="ru-RU"/>
        </w:rPr>
        <w:t xml:space="preserve"> 201</w:t>
      </w:r>
      <w:r>
        <w:rPr>
          <w:lang w:val="ru-RU"/>
        </w:rPr>
        <w:t>4</w:t>
      </w:r>
      <w:r w:rsidRPr="00D644EF">
        <w:rPr>
          <w:lang w:val="ru-RU"/>
        </w:rPr>
        <w:t xml:space="preserve"> г</w:t>
      </w:r>
      <w:r>
        <w:rPr>
          <w:lang w:val="ru-RU"/>
        </w:rPr>
        <w:t>ода</w:t>
      </w:r>
    </w:p>
    <w:p w:rsidR="006A31EE" w:rsidRPr="00D644EF" w:rsidRDefault="006A31EE" w:rsidP="006A31EE">
      <w:pPr>
        <w:spacing w:before="360"/>
        <w:rPr>
          <w:lang w:val="ru-RU"/>
        </w:rPr>
      </w:pPr>
      <w:r w:rsidRPr="00D644EF">
        <w:rPr>
          <w:lang w:val="ru-RU"/>
        </w:rPr>
        <w:t>Д-ру Хамадуну Туре</w:t>
      </w:r>
      <w:r w:rsidRPr="00D644EF">
        <w:rPr>
          <w:lang w:val="ru-RU"/>
        </w:rPr>
        <w:br/>
        <w:t>Генеральному секретарю</w:t>
      </w:r>
    </w:p>
    <w:p w:rsidR="006A31EE" w:rsidRPr="00D644EF" w:rsidRDefault="006A31EE" w:rsidP="006A31EE">
      <w:pPr>
        <w:rPr>
          <w:lang w:val="ru-RU"/>
        </w:rPr>
      </w:pPr>
      <w:r w:rsidRPr="00D644EF">
        <w:rPr>
          <w:lang w:val="ru-RU"/>
        </w:rPr>
        <w:t>Международный союз электросвязи</w:t>
      </w:r>
      <w:r w:rsidRPr="00D644EF">
        <w:rPr>
          <w:lang w:val="ru-RU"/>
        </w:rPr>
        <w:br/>
        <w:t>Place de Nations</w:t>
      </w:r>
      <w:r w:rsidRPr="00D644EF">
        <w:rPr>
          <w:lang w:val="ru-RU"/>
        </w:rPr>
        <w:br/>
        <w:t>CH</w:t>
      </w:r>
      <w:r w:rsidRPr="00D644EF">
        <w:rPr>
          <w:lang w:val="ru-RU"/>
        </w:rPr>
        <w:noBreakHyphen/>
        <w:t>1211, Geneva 20</w:t>
      </w:r>
      <w:r w:rsidRPr="00D644EF">
        <w:rPr>
          <w:lang w:val="ru-RU"/>
        </w:rPr>
        <w:br/>
        <w:t>Switzerland</w:t>
      </w:r>
    </w:p>
    <w:p w:rsidR="007F7283" w:rsidRDefault="007F7283" w:rsidP="006A31EE">
      <w:pPr>
        <w:spacing w:before="240"/>
        <w:rPr>
          <w:szCs w:val="22"/>
          <w:u w:val="single"/>
          <w:lang w:val="ru-RU"/>
        </w:rPr>
      </w:pPr>
    </w:p>
    <w:p w:rsidR="006A31EE" w:rsidRDefault="006A31EE" w:rsidP="006A31EE">
      <w:pPr>
        <w:spacing w:before="240"/>
        <w:rPr>
          <w:szCs w:val="22"/>
          <w:u w:val="single"/>
          <w:lang w:val="ru-RU"/>
        </w:rPr>
      </w:pPr>
      <w:r w:rsidRPr="00D644EF">
        <w:rPr>
          <w:szCs w:val="22"/>
          <w:u w:val="single"/>
          <w:lang w:val="ru-RU"/>
        </w:rPr>
        <w:t>Кандидатура Японии на пост члена Радиорегламентарного комитета (РРК)</w:t>
      </w:r>
    </w:p>
    <w:p w:rsidR="007F7283" w:rsidRPr="00D644EF" w:rsidRDefault="007F7283" w:rsidP="007F7283">
      <w:pPr>
        <w:spacing w:before="720"/>
        <w:rPr>
          <w:lang w:val="ru-RU"/>
        </w:rPr>
      </w:pPr>
      <w:r w:rsidRPr="00D644EF">
        <w:rPr>
          <w:lang w:val="ru-RU"/>
        </w:rPr>
        <w:t xml:space="preserve">Уважаемый д-р Туре, </w:t>
      </w:r>
    </w:p>
    <w:p w:rsidR="006A31EE" w:rsidRPr="00D644EF" w:rsidRDefault="006A31EE" w:rsidP="00020786">
      <w:pPr>
        <w:spacing w:before="240"/>
        <w:rPr>
          <w:lang w:val="ru-RU"/>
        </w:rPr>
      </w:pPr>
      <w:r w:rsidRPr="00D644EF">
        <w:rPr>
          <w:lang w:val="ru-RU"/>
        </w:rPr>
        <w:t>В соответствии с Циркулярным письмом № 16</w:t>
      </w:r>
      <w:r>
        <w:rPr>
          <w:lang w:val="ru-RU"/>
        </w:rPr>
        <w:t>5</w:t>
      </w:r>
      <w:r w:rsidRPr="00D644EF">
        <w:rPr>
          <w:lang w:val="ru-RU"/>
        </w:rPr>
        <w:t xml:space="preserve"> от </w:t>
      </w:r>
      <w:r>
        <w:rPr>
          <w:lang w:val="ru-RU"/>
        </w:rPr>
        <w:t>21</w:t>
      </w:r>
      <w:r w:rsidRPr="00D644EF">
        <w:rPr>
          <w:lang w:val="ru-RU"/>
        </w:rPr>
        <w:t xml:space="preserve"> </w:t>
      </w:r>
      <w:r>
        <w:rPr>
          <w:lang w:val="ru-RU"/>
        </w:rPr>
        <w:t>октября</w:t>
      </w:r>
      <w:r w:rsidRPr="00D644EF">
        <w:rPr>
          <w:lang w:val="ru-RU"/>
        </w:rPr>
        <w:t xml:space="preserve"> 20</w:t>
      </w:r>
      <w:r>
        <w:rPr>
          <w:lang w:val="ru-RU"/>
        </w:rPr>
        <w:t>13</w:t>
      </w:r>
      <w:r w:rsidRPr="00D644EF">
        <w:rPr>
          <w:lang w:val="ru-RU"/>
        </w:rPr>
        <w:t xml:space="preserve"> года имею честь сообщить </w:t>
      </w:r>
      <w:r>
        <w:rPr>
          <w:lang w:val="ru-RU"/>
        </w:rPr>
        <w:t>В</w:t>
      </w:r>
      <w:r w:rsidRPr="00D644EF">
        <w:rPr>
          <w:lang w:val="ru-RU"/>
        </w:rPr>
        <w:t>ам</w:t>
      </w:r>
      <w:r w:rsidR="007F7283">
        <w:rPr>
          <w:lang w:val="ru-RU"/>
        </w:rPr>
        <w:t xml:space="preserve"> от имени правительства Японии</w:t>
      </w:r>
      <w:r w:rsidRPr="00D644EF">
        <w:rPr>
          <w:lang w:val="ru-RU"/>
        </w:rPr>
        <w:t>,</w:t>
      </w:r>
      <w:r>
        <w:rPr>
          <w:lang w:val="ru-RU"/>
        </w:rPr>
        <w:t xml:space="preserve"> что </w:t>
      </w:r>
      <w:r w:rsidR="007F7283">
        <w:rPr>
          <w:lang w:val="ru-RU"/>
        </w:rPr>
        <w:t xml:space="preserve">правительство Японии приняло решение представить кандидатуру д-ра </w:t>
      </w:r>
      <w:r w:rsidRPr="007F7283">
        <w:rPr>
          <w:lang w:val="ru-RU"/>
        </w:rPr>
        <w:t>Ясухико Ито</w:t>
      </w:r>
      <w:r w:rsidR="00454890">
        <w:rPr>
          <w:lang w:val="ru-RU"/>
        </w:rPr>
        <w:t>, п</w:t>
      </w:r>
      <w:r w:rsidRPr="007F7283">
        <w:rPr>
          <w:lang w:val="ru-RU"/>
        </w:rPr>
        <w:t xml:space="preserve">редседателя Совета директоров KDDI </w:t>
      </w:r>
      <w:r w:rsidR="007F7283">
        <w:rPr>
          <w:lang w:val="en-US"/>
        </w:rPr>
        <w:t>Foundation</w:t>
      </w:r>
      <w:r w:rsidR="007F7283">
        <w:rPr>
          <w:lang w:val="ru-RU"/>
        </w:rPr>
        <w:t>,</w:t>
      </w:r>
      <w:r w:rsidRPr="007F7283">
        <w:rPr>
          <w:lang w:val="ru-RU"/>
        </w:rPr>
        <w:t xml:space="preserve"> на пост члена Радиорегламентарного комитета (РРК) от </w:t>
      </w:r>
      <w:r w:rsidR="007F7283">
        <w:rPr>
          <w:lang w:val="ru-RU"/>
        </w:rPr>
        <w:t>Района</w:t>
      </w:r>
      <w:r w:rsidRPr="007F7283">
        <w:rPr>
          <w:lang w:val="ru-RU"/>
        </w:rPr>
        <w:t xml:space="preserve"> Е</w:t>
      </w:r>
      <w:r w:rsidR="007F7283">
        <w:rPr>
          <w:lang w:val="ru-RU"/>
        </w:rPr>
        <w:t xml:space="preserve"> на выборах</w:t>
      </w:r>
      <w:r w:rsidR="00454890">
        <w:rPr>
          <w:lang w:val="ru-RU"/>
        </w:rPr>
        <w:t>,</w:t>
      </w:r>
      <w:r w:rsidR="007F7283" w:rsidRPr="007F7283">
        <w:rPr>
          <w:lang w:val="ru-RU"/>
        </w:rPr>
        <w:t xml:space="preserve"> </w:t>
      </w:r>
      <w:r w:rsidR="007F7283">
        <w:rPr>
          <w:lang w:val="ru-RU"/>
        </w:rPr>
        <w:t>которые состоятся во время Полномочной конференции МСЭ (ПК-14) в Пусане, Республика Корея, с 20 октября по 7 ноября 2014 года</w:t>
      </w:r>
      <w:r w:rsidRPr="007F7283">
        <w:rPr>
          <w:lang w:val="ru-RU"/>
        </w:rPr>
        <w:t>.</w:t>
      </w:r>
    </w:p>
    <w:p w:rsidR="006A31EE" w:rsidRPr="00D644EF" w:rsidRDefault="007F7283" w:rsidP="007F7283">
      <w:pPr>
        <w:rPr>
          <w:szCs w:val="22"/>
          <w:lang w:val="ru-RU"/>
        </w:rPr>
      </w:pPr>
      <w:r>
        <w:rPr>
          <w:lang w:val="ru-RU"/>
        </w:rPr>
        <w:t>Я р</w:t>
      </w:r>
      <w:r w:rsidR="006A31EE" w:rsidRPr="00D644EF">
        <w:rPr>
          <w:lang w:val="ru-RU"/>
        </w:rPr>
        <w:t>ешительно поддерживаю кандидатуру д-ра Ито на по</w:t>
      </w:r>
      <w:r>
        <w:rPr>
          <w:lang w:val="ru-RU"/>
        </w:rPr>
        <w:t>ст ч</w:t>
      </w:r>
      <w:r w:rsidR="006A31EE" w:rsidRPr="00D644EF">
        <w:rPr>
          <w:lang w:val="ru-RU"/>
        </w:rPr>
        <w:t>лена Радиорегламентарного комитета (РРК), поскольку он обладает обширными знаниями и опытом в области технологий беспроводной связи, а также в течение длительного времени играет ведущую роль в деятельности МСЭ-R</w:t>
      </w:r>
      <w:r w:rsidR="006A31EE" w:rsidRPr="00D644EF">
        <w:rPr>
          <w:szCs w:val="22"/>
          <w:lang w:val="ru-RU"/>
        </w:rPr>
        <w:t>.</w:t>
      </w:r>
    </w:p>
    <w:p w:rsidR="006A31EE" w:rsidRPr="00D644EF" w:rsidRDefault="007F7283" w:rsidP="007F7283">
      <w:pPr>
        <w:rPr>
          <w:szCs w:val="22"/>
          <w:lang w:val="ru-RU"/>
        </w:rPr>
      </w:pPr>
      <w:r>
        <w:rPr>
          <w:szCs w:val="22"/>
          <w:lang w:val="ru-RU"/>
        </w:rPr>
        <w:t>Как обусловлено</w:t>
      </w:r>
      <w:r w:rsidR="006A31EE" w:rsidRPr="00D644EF">
        <w:rPr>
          <w:szCs w:val="22"/>
          <w:lang w:val="ru-RU"/>
        </w:rPr>
        <w:t xml:space="preserve"> процедур</w:t>
      </w:r>
      <w:r>
        <w:rPr>
          <w:szCs w:val="22"/>
          <w:lang w:val="ru-RU"/>
        </w:rPr>
        <w:t>ами</w:t>
      </w:r>
      <w:r w:rsidR="006A31EE" w:rsidRPr="00D644EF">
        <w:rPr>
          <w:szCs w:val="22"/>
          <w:lang w:val="ru-RU"/>
        </w:rPr>
        <w:t xml:space="preserve"> выборов, по</w:t>
      </w:r>
      <w:r>
        <w:rPr>
          <w:szCs w:val="22"/>
          <w:lang w:val="ru-RU"/>
        </w:rPr>
        <w:t>сле получения данной информации</w:t>
      </w:r>
      <w:r w:rsidR="006A31EE" w:rsidRPr="00D644EF">
        <w:rPr>
          <w:szCs w:val="22"/>
          <w:lang w:val="ru-RU"/>
        </w:rPr>
        <w:t xml:space="preserve"> она </w:t>
      </w:r>
      <w:r w:rsidR="006A31EE" w:rsidRPr="00D644EF">
        <w:rPr>
          <w:lang w:val="ru-RU"/>
        </w:rPr>
        <w:t>будет</w:t>
      </w:r>
      <w:r w:rsidR="006A31EE" w:rsidRPr="00D644EF">
        <w:rPr>
          <w:szCs w:val="22"/>
          <w:lang w:val="ru-RU"/>
        </w:rPr>
        <w:t xml:space="preserve"> незамедлительно распространена среди всех членов Союза. </w:t>
      </w:r>
      <w:r>
        <w:rPr>
          <w:szCs w:val="22"/>
          <w:lang w:val="ru-RU"/>
        </w:rPr>
        <w:t>С этой целью прилагаю копию</w:t>
      </w:r>
      <w:r w:rsidR="006A31EE" w:rsidRPr="00D644E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биографической справки</w:t>
      </w:r>
      <w:r w:rsidR="006A31EE" w:rsidRPr="00D644EF">
        <w:rPr>
          <w:szCs w:val="22"/>
          <w:lang w:val="ru-RU"/>
        </w:rPr>
        <w:t xml:space="preserve"> д-ра Ито.</w:t>
      </w:r>
    </w:p>
    <w:p w:rsidR="006A31EE" w:rsidRPr="00D644EF" w:rsidRDefault="006A31EE" w:rsidP="006A31EE">
      <w:pPr>
        <w:spacing w:before="240"/>
        <w:rPr>
          <w:szCs w:val="22"/>
          <w:lang w:val="ru-RU"/>
        </w:rPr>
      </w:pPr>
      <w:r w:rsidRPr="00D644EF">
        <w:rPr>
          <w:szCs w:val="22"/>
          <w:lang w:val="ru-RU"/>
        </w:rPr>
        <w:t>С уважением,</w:t>
      </w:r>
    </w:p>
    <w:p w:rsidR="006A31EE" w:rsidRPr="00D90A81" w:rsidRDefault="007F7283" w:rsidP="006A31EE">
      <w:pPr>
        <w:spacing w:before="1440"/>
        <w:rPr>
          <w:szCs w:val="22"/>
          <w:lang w:val="ru-RU"/>
        </w:rPr>
      </w:pPr>
      <w:r>
        <w:rPr>
          <w:lang w:val="ru-RU"/>
        </w:rPr>
        <w:lastRenderedPageBreak/>
        <w:t>Йоситака СИНДО</w:t>
      </w:r>
    </w:p>
    <w:p w:rsidR="006A31EE" w:rsidRPr="00D644EF" w:rsidRDefault="006A31EE" w:rsidP="006A31EE">
      <w:pPr>
        <w:spacing w:before="0"/>
        <w:rPr>
          <w:szCs w:val="22"/>
          <w:lang w:val="ru-RU"/>
        </w:rPr>
      </w:pPr>
      <w:r w:rsidRPr="00D644EF">
        <w:rPr>
          <w:szCs w:val="22"/>
          <w:lang w:val="ru-RU"/>
        </w:rPr>
        <w:t>Министр внутренних дел и связи</w:t>
      </w:r>
    </w:p>
    <w:p w:rsidR="006A31EE" w:rsidRDefault="006A31E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:rsidR="001B39A0" w:rsidRDefault="001B39A0" w:rsidP="001B39A0">
      <w:pPr>
        <w:spacing w:before="240"/>
        <w:rPr>
          <w:b/>
          <w:szCs w:val="22"/>
          <w:lang w:val="ru-RU"/>
        </w:rPr>
        <w:sectPr w:rsidR="001B39A0" w:rsidSect="0002174D">
          <w:headerReference w:type="default" r:id="rId9"/>
          <w:footerReference w:type="first" r:id="rId10"/>
          <w:pgSz w:w="11913" w:h="16834" w:code="9"/>
          <w:pgMar w:top="1418" w:right="1134" w:bottom="1418" w:left="1134" w:header="720" w:footer="720" w:gutter="0"/>
          <w:paperSrc w:first="4" w:other="4"/>
          <w:cols w:space="720"/>
          <w:titlePg/>
        </w:sectPr>
      </w:pPr>
    </w:p>
    <w:p w:rsidR="006A31EE" w:rsidRPr="00D644EF" w:rsidRDefault="001B39A0" w:rsidP="001B39A0">
      <w:pPr>
        <w:spacing w:before="240"/>
        <w:rPr>
          <w:b/>
          <w:szCs w:val="22"/>
          <w:lang w:val="ru-RU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2D55CE8" wp14:editId="3E5A0793">
            <wp:simplePos x="0" y="0"/>
            <wp:positionH relativeFrom="column">
              <wp:posOffset>4177030</wp:posOffset>
            </wp:positionH>
            <wp:positionV relativeFrom="page">
              <wp:posOffset>817245</wp:posOffset>
            </wp:positionV>
            <wp:extent cx="1781810" cy="2087880"/>
            <wp:effectExtent l="0" t="0" r="889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4" b="12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1EE" w:rsidRPr="00D644EF">
        <w:rPr>
          <w:b/>
          <w:szCs w:val="22"/>
          <w:lang w:val="ru-RU"/>
        </w:rPr>
        <w:t>Краткая биография</w:t>
      </w:r>
    </w:p>
    <w:p w:rsidR="006A31EE" w:rsidRPr="00D644EF" w:rsidRDefault="006A31EE" w:rsidP="001B39A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pacing w:before="360"/>
        <w:rPr>
          <w:szCs w:val="22"/>
          <w:lang w:val="ru-RU"/>
        </w:rPr>
      </w:pPr>
      <w:r w:rsidRPr="00D644EF">
        <w:rPr>
          <w:szCs w:val="22"/>
          <w:lang w:val="ru-RU"/>
        </w:rPr>
        <w:t>Имя, фамилия:</w:t>
      </w:r>
      <w:r w:rsidRPr="00D644EF">
        <w:rPr>
          <w:szCs w:val="22"/>
          <w:lang w:val="ru-RU"/>
        </w:rPr>
        <w:tab/>
        <w:t>Ясухико Ито</w:t>
      </w:r>
    </w:p>
    <w:p w:rsidR="006A31EE" w:rsidRPr="00D644EF" w:rsidRDefault="006A31EE" w:rsidP="006A31E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pacing w:before="60"/>
        <w:ind w:left="2410" w:hanging="2410"/>
        <w:rPr>
          <w:szCs w:val="22"/>
          <w:lang w:val="ru-RU"/>
        </w:rPr>
      </w:pPr>
      <w:r w:rsidRPr="00D644EF">
        <w:rPr>
          <w:noProof/>
          <w:szCs w:val="22"/>
          <w:lang w:val="ru-RU"/>
        </w:rPr>
        <w:t xml:space="preserve">Занимаемая </w:t>
      </w:r>
      <w:r w:rsidRPr="00D644EF">
        <w:rPr>
          <w:szCs w:val="22"/>
          <w:lang w:val="ru-RU"/>
        </w:rPr>
        <w:t>должность:</w:t>
      </w:r>
      <w:r w:rsidRPr="00D644EF">
        <w:rPr>
          <w:szCs w:val="22"/>
          <w:lang w:val="ru-RU"/>
        </w:rPr>
        <w:tab/>
        <w:t xml:space="preserve">Председатель Совета директоров, </w:t>
      </w:r>
      <w:r w:rsidRPr="00D644EF">
        <w:rPr>
          <w:szCs w:val="22"/>
          <w:lang w:val="ru-RU"/>
        </w:rPr>
        <w:br/>
        <w:t xml:space="preserve">KDDI </w:t>
      </w:r>
      <w:r>
        <w:rPr>
          <w:szCs w:val="22"/>
          <w:lang w:val="en-US"/>
        </w:rPr>
        <w:t>Foundation</w:t>
      </w:r>
    </w:p>
    <w:p w:rsidR="006A31EE" w:rsidRPr="00D644EF" w:rsidRDefault="006A31EE" w:rsidP="006A31EE">
      <w:pPr>
        <w:tabs>
          <w:tab w:val="clear" w:pos="1701"/>
          <w:tab w:val="clear" w:pos="2268"/>
          <w:tab w:val="clear" w:pos="2835"/>
          <w:tab w:val="left" w:pos="2410"/>
        </w:tabs>
        <w:spacing w:before="60"/>
        <w:outlineLvl w:val="0"/>
        <w:rPr>
          <w:szCs w:val="22"/>
          <w:lang w:val="ru-RU"/>
        </w:rPr>
      </w:pPr>
      <w:r w:rsidRPr="00D644EF">
        <w:rPr>
          <w:szCs w:val="22"/>
          <w:lang w:val="ru-RU"/>
        </w:rPr>
        <w:t>Дата рождения:</w:t>
      </w:r>
      <w:r w:rsidRPr="00D644EF">
        <w:rPr>
          <w:szCs w:val="22"/>
          <w:lang w:val="ru-RU"/>
        </w:rPr>
        <w:tab/>
        <w:t>21 декабря 1945 года, Токио, Япония</w:t>
      </w:r>
    </w:p>
    <w:p w:rsidR="006A31EE" w:rsidRPr="00D644EF" w:rsidRDefault="00020786" w:rsidP="00020786">
      <w:pPr>
        <w:tabs>
          <w:tab w:val="clear" w:pos="1701"/>
          <w:tab w:val="clear" w:pos="2268"/>
          <w:tab w:val="clear" w:pos="2835"/>
          <w:tab w:val="left" w:pos="2410"/>
        </w:tabs>
        <w:spacing w:before="60"/>
        <w:outlineLvl w:val="0"/>
        <w:rPr>
          <w:szCs w:val="22"/>
          <w:lang w:val="ru-RU"/>
        </w:rPr>
      </w:pPr>
      <w:r>
        <w:rPr>
          <w:szCs w:val="22"/>
          <w:lang w:val="ru-RU"/>
        </w:rPr>
        <w:t>Гражданство</w:t>
      </w:r>
      <w:r w:rsidR="006A31EE" w:rsidRPr="00D644EF">
        <w:rPr>
          <w:szCs w:val="22"/>
          <w:lang w:val="ru-RU"/>
        </w:rPr>
        <w:t>:</w:t>
      </w:r>
      <w:r w:rsidR="006A31EE" w:rsidRPr="00D644EF">
        <w:rPr>
          <w:szCs w:val="22"/>
          <w:lang w:val="ru-RU"/>
        </w:rPr>
        <w:tab/>
      </w:r>
      <w:r>
        <w:rPr>
          <w:szCs w:val="22"/>
          <w:lang w:val="ru-RU"/>
        </w:rPr>
        <w:t>Япония</w:t>
      </w:r>
    </w:p>
    <w:p w:rsidR="006A31EE" w:rsidRPr="00D644EF" w:rsidRDefault="006A31EE" w:rsidP="006A31EE">
      <w:pPr>
        <w:tabs>
          <w:tab w:val="clear" w:pos="2268"/>
          <w:tab w:val="clear" w:pos="2835"/>
          <w:tab w:val="left" w:pos="2410"/>
        </w:tabs>
        <w:spacing w:before="60"/>
        <w:outlineLvl w:val="0"/>
        <w:rPr>
          <w:szCs w:val="22"/>
          <w:lang w:val="ru-RU"/>
        </w:rPr>
      </w:pPr>
      <w:r w:rsidRPr="00D644EF">
        <w:rPr>
          <w:szCs w:val="22"/>
          <w:lang w:val="ru-RU"/>
        </w:rPr>
        <w:t>Семейное положение:</w:t>
      </w:r>
      <w:r w:rsidRPr="00D644EF">
        <w:rPr>
          <w:szCs w:val="22"/>
          <w:lang w:val="ru-RU"/>
        </w:rPr>
        <w:tab/>
        <w:t>женат, имеет сына и дочь</w:t>
      </w:r>
    </w:p>
    <w:p w:rsidR="006A31EE" w:rsidRPr="00D644EF" w:rsidRDefault="006A31EE" w:rsidP="001B39A0">
      <w:pPr>
        <w:spacing w:before="720"/>
        <w:rPr>
          <w:szCs w:val="22"/>
          <w:lang w:val="ru-RU"/>
        </w:rPr>
      </w:pPr>
      <w:r w:rsidRPr="00D644EF">
        <w:rPr>
          <w:szCs w:val="22"/>
          <w:lang w:val="ru-RU"/>
        </w:rPr>
        <w:t>Образование и академические достижения: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242"/>
        <w:gridCol w:w="7460"/>
      </w:tblGrid>
      <w:tr w:rsidR="006A31EE" w:rsidRPr="001B39A0" w:rsidTr="009038A4">
        <w:tc>
          <w:tcPr>
            <w:tcW w:w="1242" w:type="dxa"/>
          </w:tcPr>
          <w:p w:rsidR="006A31EE" w:rsidRPr="00D644EF" w:rsidRDefault="006A31EE" w:rsidP="009038A4">
            <w:pPr>
              <w:rPr>
                <w:szCs w:val="22"/>
                <w:lang w:val="ru-RU"/>
              </w:rPr>
            </w:pPr>
            <w:r w:rsidRPr="00D644EF">
              <w:rPr>
                <w:szCs w:val="22"/>
                <w:lang w:val="ru-RU"/>
              </w:rPr>
              <w:t>1969 г.</w:t>
            </w:r>
          </w:p>
        </w:tc>
        <w:tc>
          <w:tcPr>
            <w:tcW w:w="7460" w:type="dxa"/>
          </w:tcPr>
          <w:p w:rsidR="006A31EE" w:rsidRPr="00D644EF" w:rsidRDefault="006A31EE" w:rsidP="009038A4">
            <w:pPr>
              <w:rPr>
                <w:szCs w:val="22"/>
                <w:lang w:val="ru-RU"/>
              </w:rPr>
            </w:pPr>
            <w:r w:rsidRPr="00D644EF">
              <w:rPr>
                <w:szCs w:val="22"/>
                <w:lang w:val="ru-RU"/>
              </w:rPr>
              <w:t xml:space="preserve">бакалавр технических наук, </w:t>
            </w:r>
            <w:r>
              <w:rPr>
                <w:szCs w:val="22"/>
                <w:lang w:val="ru-RU"/>
              </w:rPr>
              <w:t>У</w:t>
            </w:r>
            <w:r w:rsidRPr="00D644EF">
              <w:rPr>
                <w:szCs w:val="22"/>
                <w:lang w:val="ru-RU"/>
              </w:rPr>
              <w:t>ниверситет Васэда, Япония</w:t>
            </w:r>
          </w:p>
        </w:tc>
      </w:tr>
      <w:tr w:rsidR="006A31EE" w:rsidRPr="001B39A0" w:rsidTr="009038A4">
        <w:tc>
          <w:tcPr>
            <w:tcW w:w="1242" w:type="dxa"/>
          </w:tcPr>
          <w:p w:rsidR="006A31EE" w:rsidRPr="00D644EF" w:rsidRDefault="006A31EE" w:rsidP="009038A4">
            <w:pPr>
              <w:spacing w:before="60"/>
              <w:rPr>
                <w:szCs w:val="22"/>
                <w:lang w:val="ru-RU"/>
              </w:rPr>
            </w:pPr>
            <w:r w:rsidRPr="00D644EF">
              <w:rPr>
                <w:szCs w:val="22"/>
                <w:lang w:val="ru-RU"/>
              </w:rPr>
              <w:t>1971 г.</w:t>
            </w:r>
          </w:p>
        </w:tc>
        <w:tc>
          <w:tcPr>
            <w:tcW w:w="7460" w:type="dxa"/>
          </w:tcPr>
          <w:p w:rsidR="006A31EE" w:rsidRPr="00D644EF" w:rsidRDefault="006A31EE" w:rsidP="009038A4">
            <w:pPr>
              <w:spacing w:before="60"/>
              <w:rPr>
                <w:szCs w:val="22"/>
                <w:lang w:val="ru-RU"/>
              </w:rPr>
            </w:pPr>
            <w:r w:rsidRPr="00D644EF">
              <w:rPr>
                <w:szCs w:val="22"/>
                <w:lang w:val="ru-RU"/>
              </w:rPr>
              <w:t xml:space="preserve">магистр технических наук, </w:t>
            </w:r>
            <w:r>
              <w:rPr>
                <w:szCs w:val="22"/>
                <w:lang w:val="ru-RU"/>
              </w:rPr>
              <w:t>У</w:t>
            </w:r>
            <w:r w:rsidRPr="00D644EF">
              <w:rPr>
                <w:szCs w:val="22"/>
                <w:lang w:val="ru-RU"/>
              </w:rPr>
              <w:t>ниверситет Васэда, Япония</w:t>
            </w:r>
          </w:p>
        </w:tc>
      </w:tr>
      <w:tr w:rsidR="006A31EE" w:rsidRPr="001B39A0" w:rsidTr="009038A4">
        <w:tc>
          <w:tcPr>
            <w:tcW w:w="1242" w:type="dxa"/>
          </w:tcPr>
          <w:p w:rsidR="006A31EE" w:rsidRPr="00D644EF" w:rsidRDefault="006A31EE" w:rsidP="009038A4">
            <w:pPr>
              <w:spacing w:before="60"/>
              <w:rPr>
                <w:szCs w:val="22"/>
                <w:lang w:val="ru-RU"/>
              </w:rPr>
            </w:pPr>
            <w:r w:rsidRPr="00D644EF">
              <w:rPr>
                <w:szCs w:val="22"/>
                <w:lang w:val="ru-RU"/>
              </w:rPr>
              <w:t>1976 г.</w:t>
            </w:r>
          </w:p>
        </w:tc>
        <w:tc>
          <w:tcPr>
            <w:tcW w:w="7460" w:type="dxa"/>
          </w:tcPr>
          <w:p w:rsidR="006A31EE" w:rsidRPr="00D644EF" w:rsidRDefault="006A31EE" w:rsidP="009038A4">
            <w:pPr>
              <w:spacing w:before="60"/>
              <w:rPr>
                <w:szCs w:val="22"/>
                <w:lang w:val="ru-RU"/>
              </w:rPr>
            </w:pPr>
            <w:r w:rsidRPr="00D644EF">
              <w:rPr>
                <w:szCs w:val="22"/>
                <w:lang w:val="ru-RU"/>
              </w:rPr>
              <w:t>магистр в области электротехники, Принстонский университет, США</w:t>
            </w:r>
          </w:p>
        </w:tc>
      </w:tr>
      <w:tr w:rsidR="006A31EE" w:rsidRPr="001B39A0" w:rsidTr="009038A4">
        <w:tc>
          <w:tcPr>
            <w:tcW w:w="1242" w:type="dxa"/>
          </w:tcPr>
          <w:p w:rsidR="006A31EE" w:rsidRPr="00D644EF" w:rsidRDefault="006A31EE" w:rsidP="009038A4">
            <w:pPr>
              <w:spacing w:before="60"/>
              <w:rPr>
                <w:szCs w:val="22"/>
                <w:lang w:val="ru-RU"/>
              </w:rPr>
            </w:pPr>
            <w:r w:rsidRPr="00D644EF">
              <w:rPr>
                <w:szCs w:val="22"/>
                <w:lang w:val="ru-RU"/>
              </w:rPr>
              <w:t>1981 г.</w:t>
            </w:r>
          </w:p>
        </w:tc>
        <w:tc>
          <w:tcPr>
            <w:tcW w:w="7460" w:type="dxa"/>
          </w:tcPr>
          <w:p w:rsidR="006A31EE" w:rsidRPr="00D644EF" w:rsidRDefault="00020786" w:rsidP="009038A4">
            <w:pPr>
              <w:spacing w:before="6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кандидат наук</w:t>
            </w:r>
            <w:r w:rsidR="006A31EE">
              <w:rPr>
                <w:szCs w:val="22"/>
                <w:lang w:val="ru-RU"/>
              </w:rPr>
              <w:t>, У</w:t>
            </w:r>
            <w:r w:rsidR="006A31EE" w:rsidRPr="00D644EF">
              <w:rPr>
                <w:szCs w:val="22"/>
                <w:lang w:val="ru-RU"/>
              </w:rPr>
              <w:t>ниверситет Васэда, Япония</w:t>
            </w:r>
          </w:p>
        </w:tc>
      </w:tr>
    </w:tbl>
    <w:p w:rsidR="006A31EE" w:rsidRPr="00D644EF" w:rsidRDefault="006A31EE" w:rsidP="001B39A0">
      <w:pPr>
        <w:spacing w:before="360"/>
        <w:rPr>
          <w:szCs w:val="22"/>
          <w:lang w:val="ru-RU"/>
        </w:rPr>
      </w:pPr>
      <w:r w:rsidRPr="00D644EF">
        <w:rPr>
          <w:szCs w:val="22"/>
          <w:lang w:val="ru-RU"/>
        </w:rPr>
        <w:t>Профессиональная деятельность: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242"/>
        <w:gridCol w:w="7460"/>
      </w:tblGrid>
      <w:tr w:rsidR="006A31EE" w:rsidRPr="001B39A0" w:rsidTr="009038A4">
        <w:tc>
          <w:tcPr>
            <w:tcW w:w="1242" w:type="dxa"/>
          </w:tcPr>
          <w:p w:rsidR="006A31EE" w:rsidRPr="00D644EF" w:rsidRDefault="006A31EE" w:rsidP="009038A4">
            <w:pPr>
              <w:spacing w:before="60"/>
              <w:rPr>
                <w:szCs w:val="22"/>
                <w:lang w:val="ru-RU"/>
              </w:rPr>
            </w:pPr>
            <w:r w:rsidRPr="00D644EF">
              <w:rPr>
                <w:szCs w:val="22"/>
                <w:lang w:val="ru-RU"/>
              </w:rPr>
              <w:t>1998 г.</w:t>
            </w:r>
          </w:p>
        </w:tc>
        <w:tc>
          <w:tcPr>
            <w:tcW w:w="7460" w:type="dxa"/>
          </w:tcPr>
          <w:p w:rsidR="006A31EE" w:rsidRPr="00D644EF" w:rsidRDefault="006A31EE" w:rsidP="009038A4">
            <w:pPr>
              <w:spacing w:before="60"/>
              <w:rPr>
                <w:szCs w:val="22"/>
                <w:lang w:val="ru-RU"/>
              </w:rPr>
            </w:pPr>
            <w:r w:rsidRPr="00D644EF">
              <w:rPr>
                <w:szCs w:val="22"/>
                <w:lang w:val="ru-RU"/>
              </w:rPr>
              <w:t>Генеральный директор подразделения беспроводной связи, KDD</w:t>
            </w:r>
          </w:p>
        </w:tc>
      </w:tr>
      <w:tr w:rsidR="006A31EE" w:rsidRPr="001B39A0" w:rsidTr="009038A4">
        <w:tc>
          <w:tcPr>
            <w:tcW w:w="1242" w:type="dxa"/>
          </w:tcPr>
          <w:p w:rsidR="006A31EE" w:rsidRPr="00D644EF" w:rsidRDefault="006A31EE" w:rsidP="009038A4">
            <w:pPr>
              <w:spacing w:before="60"/>
              <w:rPr>
                <w:szCs w:val="22"/>
                <w:lang w:val="ru-RU"/>
              </w:rPr>
            </w:pPr>
            <w:r w:rsidRPr="00D644EF">
              <w:rPr>
                <w:szCs w:val="22"/>
                <w:lang w:val="ru-RU"/>
              </w:rPr>
              <w:t>2000 г.</w:t>
            </w:r>
          </w:p>
        </w:tc>
        <w:tc>
          <w:tcPr>
            <w:tcW w:w="7460" w:type="dxa"/>
          </w:tcPr>
          <w:p w:rsidR="006A31EE" w:rsidRPr="00020786" w:rsidRDefault="00020786" w:rsidP="00020786">
            <w:pPr>
              <w:spacing w:before="6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Исполнительный директор</w:t>
            </w:r>
            <w:r w:rsidR="006A31EE" w:rsidRPr="00020786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С</w:t>
            </w:r>
            <w:r w:rsidR="006A31EE" w:rsidRPr="00020786">
              <w:rPr>
                <w:szCs w:val="22"/>
                <w:lang w:val="ru-RU"/>
              </w:rPr>
              <w:t xml:space="preserve">ектор мобильного бизнеса, Корпорация KDDI </w:t>
            </w:r>
          </w:p>
        </w:tc>
      </w:tr>
      <w:tr w:rsidR="006A31EE" w:rsidRPr="001B39A0" w:rsidTr="009038A4">
        <w:tc>
          <w:tcPr>
            <w:tcW w:w="1242" w:type="dxa"/>
          </w:tcPr>
          <w:p w:rsidR="006A31EE" w:rsidRPr="00D644EF" w:rsidRDefault="006A31EE" w:rsidP="009038A4">
            <w:pPr>
              <w:spacing w:before="60"/>
              <w:rPr>
                <w:szCs w:val="22"/>
                <w:lang w:val="ru-RU"/>
              </w:rPr>
            </w:pPr>
            <w:r w:rsidRPr="00D644EF">
              <w:rPr>
                <w:szCs w:val="22"/>
                <w:lang w:val="ru-RU"/>
              </w:rPr>
              <w:t>2002 г.</w:t>
            </w:r>
          </w:p>
        </w:tc>
        <w:tc>
          <w:tcPr>
            <w:tcW w:w="7460" w:type="dxa"/>
          </w:tcPr>
          <w:p w:rsidR="006A31EE" w:rsidRPr="00D644EF" w:rsidRDefault="00942AEF" w:rsidP="00020786">
            <w:pPr>
              <w:spacing w:before="6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Директор по производству</w:t>
            </w:r>
            <w:r w:rsidR="006A31EE" w:rsidRPr="00D644EF">
              <w:rPr>
                <w:szCs w:val="22"/>
                <w:lang w:val="ru-RU"/>
              </w:rPr>
              <w:t xml:space="preserve">, </w:t>
            </w:r>
            <w:r w:rsidR="00020786">
              <w:rPr>
                <w:szCs w:val="22"/>
                <w:lang w:val="ru-RU"/>
              </w:rPr>
              <w:t>С</w:t>
            </w:r>
            <w:r w:rsidR="006A31EE" w:rsidRPr="00D644EF">
              <w:rPr>
                <w:szCs w:val="22"/>
                <w:lang w:val="ru-RU"/>
              </w:rPr>
              <w:t>ектор решений</w:t>
            </w:r>
            <w:r w:rsidR="00020786">
              <w:rPr>
                <w:szCs w:val="22"/>
                <w:lang w:val="ru-RU"/>
              </w:rPr>
              <w:t xml:space="preserve"> для бизнеса</w:t>
            </w:r>
            <w:r w:rsidR="006A31EE" w:rsidRPr="00D644EF">
              <w:rPr>
                <w:szCs w:val="22"/>
                <w:lang w:val="ru-RU"/>
              </w:rPr>
              <w:t>, KDDI</w:t>
            </w:r>
          </w:p>
        </w:tc>
      </w:tr>
      <w:tr w:rsidR="006A31EE" w:rsidRPr="001B39A0" w:rsidTr="009038A4">
        <w:tc>
          <w:tcPr>
            <w:tcW w:w="1242" w:type="dxa"/>
          </w:tcPr>
          <w:p w:rsidR="006A31EE" w:rsidRPr="00D644EF" w:rsidRDefault="006A31EE" w:rsidP="009038A4">
            <w:pPr>
              <w:spacing w:before="60"/>
              <w:rPr>
                <w:szCs w:val="22"/>
                <w:lang w:val="ru-RU"/>
              </w:rPr>
            </w:pPr>
            <w:r w:rsidRPr="00D644EF">
              <w:rPr>
                <w:szCs w:val="22"/>
                <w:lang w:val="ru-RU"/>
              </w:rPr>
              <w:t>2005 г.</w:t>
            </w:r>
          </w:p>
        </w:tc>
        <w:tc>
          <w:tcPr>
            <w:tcW w:w="7460" w:type="dxa"/>
          </w:tcPr>
          <w:p w:rsidR="006A31EE" w:rsidRPr="00D644EF" w:rsidRDefault="006A31EE" w:rsidP="009038A4">
            <w:pPr>
              <w:spacing w:before="60"/>
              <w:rPr>
                <w:szCs w:val="22"/>
                <w:lang w:val="ru-RU"/>
              </w:rPr>
            </w:pPr>
            <w:r w:rsidRPr="00D644EF">
              <w:rPr>
                <w:szCs w:val="22"/>
                <w:lang w:val="ru-RU"/>
              </w:rPr>
              <w:t>Исполнительный вице-президент и главный технический директор, KDDI</w:t>
            </w:r>
          </w:p>
        </w:tc>
      </w:tr>
      <w:tr w:rsidR="006A31EE" w:rsidRPr="001B39A0" w:rsidTr="009038A4">
        <w:tc>
          <w:tcPr>
            <w:tcW w:w="1242" w:type="dxa"/>
          </w:tcPr>
          <w:p w:rsidR="006A31EE" w:rsidRPr="00D644EF" w:rsidRDefault="006A31EE" w:rsidP="009038A4">
            <w:pPr>
              <w:spacing w:before="60"/>
              <w:rPr>
                <w:szCs w:val="22"/>
                <w:lang w:val="ru-RU"/>
              </w:rPr>
            </w:pPr>
            <w:r w:rsidRPr="00D644EF">
              <w:rPr>
                <w:szCs w:val="22"/>
                <w:lang w:val="ru-RU"/>
              </w:rPr>
              <w:t>2009 г.</w:t>
            </w:r>
          </w:p>
        </w:tc>
        <w:tc>
          <w:tcPr>
            <w:tcW w:w="7460" w:type="dxa"/>
          </w:tcPr>
          <w:p w:rsidR="006A31EE" w:rsidRPr="00D644EF" w:rsidRDefault="006A31EE" w:rsidP="009038A4">
            <w:pPr>
              <w:spacing w:before="60"/>
              <w:rPr>
                <w:szCs w:val="22"/>
                <w:lang w:val="ru-RU"/>
              </w:rPr>
            </w:pPr>
            <w:r w:rsidRPr="00D644EF">
              <w:rPr>
                <w:szCs w:val="22"/>
                <w:lang w:val="ru-RU"/>
              </w:rPr>
              <w:t>Председатель Совета директоров, KDDI R&amp;D Laboratories, Inc.</w:t>
            </w:r>
          </w:p>
        </w:tc>
      </w:tr>
      <w:tr w:rsidR="006A31EE" w:rsidRPr="001B39A0" w:rsidTr="009038A4">
        <w:tc>
          <w:tcPr>
            <w:tcW w:w="1242" w:type="dxa"/>
          </w:tcPr>
          <w:p w:rsidR="006A31EE" w:rsidRPr="006A31EE" w:rsidRDefault="006A31EE" w:rsidP="009038A4">
            <w:pPr>
              <w:spacing w:before="0" w:line="320" w:lineRule="exact"/>
              <w:rPr>
                <w:rFonts w:asciiTheme="minorHAnsi" w:hAnsiTheme="minorHAnsi" w:cs="Arial"/>
                <w:lang w:val="ru-RU"/>
              </w:rPr>
            </w:pPr>
            <w:r w:rsidRPr="00F60A1B">
              <w:rPr>
                <w:rFonts w:asciiTheme="minorHAnsi" w:hAnsiTheme="minorHAnsi" w:cs="Arial"/>
              </w:rPr>
              <w:t>2010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lang w:val="ru-RU"/>
              </w:rPr>
              <w:t>г.</w:t>
            </w:r>
          </w:p>
        </w:tc>
        <w:tc>
          <w:tcPr>
            <w:tcW w:w="7460" w:type="dxa"/>
          </w:tcPr>
          <w:p w:rsidR="006A31EE" w:rsidRPr="00020786" w:rsidRDefault="00020786" w:rsidP="006A31EE">
            <w:pPr>
              <w:spacing w:before="60"/>
              <w:rPr>
                <w:szCs w:val="22"/>
                <w:lang w:val="ru-RU"/>
              </w:rPr>
            </w:pPr>
            <w:r w:rsidRPr="00D644EF">
              <w:rPr>
                <w:szCs w:val="22"/>
                <w:lang w:val="ru-RU"/>
              </w:rPr>
              <w:t>Председатель Совета директоров</w:t>
            </w:r>
            <w:r w:rsidR="006A31EE" w:rsidRPr="00020786">
              <w:rPr>
                <w:szCs w:val="22"/>
                <w:lang w:val="ru-RU"/>
              </w:rPr>
              <w:t xml:space="preserve">, </w:t>
            </w:r>
            <w:r w:rsidR="006A31EE" w:rsidRPr="00D90A81">
              <w:rPr>
                <w:szCs w:val="22"/>
                <w:lang w:val="en-US"/>
              </w:rPr>
              <w:t>KDDI</w:t>
            </w:r>
            <w:r w:rsidR="006A31EE" w:rsidRPr="00020786">
              <w:rPr>
                <w:szCs w:val="22"/>
                <w:lang w:val="ru-RU"/>
              </w:rPr>
              <w:t xml:space="preserve"> </w:t>
            </w:r>
            <w:r w:rsidR="006A31EE" w:rsidRPr="00D90A81">
              <w:rPr>
                <w:szCs w:val="22"/>
                <w:lang w:val="en-US"/>
              </w:rPr>
              <w:t>Foundation</w:t>
            </w:r>
          </w:p>
        </w:tc>
      </w:tr>
    </w:tbl>
    <w:p w:rsidR="002840AF" w:rsidRPr="002840AF" w:rsidRDefault="00020786" w:rsidP="001B39A0">
      <w:pPr>
        <w:spacing w:before="360"/>
        <w:rPr>
          <w:szCs w:val="22"/>
          <w:lang w:val="ru-RU"/>
        </w:rPr>
      </w:pPr>
      <w:r>
        <w:rPr>
          <w:szCs w:val="22"/>
          <w:lang w:val="ru-RU"/>
        </w:rPr>
        <w:t>Опыт работы в МСЭ</w:t>
      </w:r>
      <w:r w:rsidR="002840AF" w:rsidRPr="002840AF">
        <w:rPr>
          <w:szCs w:val="22"/>
          <w:lang w:val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2840AF" w:rsidRPr="001B39A0" w:rsidTr="009038A4">
        <w:tc>
          <w:tcPr>
            <w:tcW w:w="1242" w:type="dxa"/>
          </w:tcPr>
          <w:p w:rsidR="002840AF" w:rsidRPr="002840AF" w:rsidRDefault="002840AF" w:rsidP="002840AF">
            <w:pPr>
              <w:spacing w:before="60"/>
              <w:rPr>
                <w:szCs w:val="22"/>
                <w:lang w:val="ru-RU"/>
              </w:rPr>
            </w:pPr>
            <w:r w:rsidRPr="002840AF">
              <w:rPr>
                <w:szCs w:val="22"/>
                <w:lang w:val="ru-RU"/>
              </w:rPr>
              <w:t>1988 г.</w:t>
            </w:r>
          </w:p>
        </w:tc>
        <w:tc>
          <w:tcPr>
            <w:tcW w:w="7460" w:type="dxa"/>
          </w:tcPr>
          <w:p w:rsidR="002840AF" w:rsidRPr="00020786" w:rsidRDefault="00020786" w:rsidP="00020786">
            <w:pPr>
              <w:spacing w:before="6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="002840AF" w:rsidRPr="0002078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РГ</w:t>
            </w:r>
            <w:r w:rsidR="002840AF" w:rsidRPr="00020786">
              <w:rPr>
                <w:szCs w:val="22"/>
                <w:lang w:val="ru-RU"/>
              </w:rPr>
              <w:t xml:space="preserve"> 4</w:t>
            </w:r>
            <w:r w:rsidR="002840AF" w:rsidRPr="00D90A81">
              <w:rPr>
                <w:szCs w:val="22"/>
                <w:lang w:val="en-US"/>
              </w:rPr>
              <w:t>A</w:t>
            </w:r>
            <w:r w:rsidR="002840AF" w:rsidRPr="0002078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ВАРК Орб-</w:t>
            </w:r>
            <w:r w:rsidR="002840AF" w:rsidRPr="00020786">
              <w:rPr>
                <w:szCs w:val="22"/>
                <w:lang w:val="ru-RU"/>
              </w:rPr>
              <w:t>88</w:t>
            </w:r>
          </w:p>
        </w:tc>
      </w:tr>
      <w:tr w:rsidR="002840AF" w:rsidRPr="001B39A0" w:rsidTr="009038A4">
        <w:tc>
          <w:tcPr>
            <w:tcW w:w="1242" w:type="dxa"/>
          </w:tcPr>
          <w:p w:rsidR="002840AF" w:rsidRPr="002840AF" w:rsidRDefault="002840AF" w:rsidP="002840AF">
            <w:pPr>
              <w:spacing w:before="60"/>
              <w:rPr>
                <w:szCs w:val="22"/>
                <w:lang w:val="ru-RU"/>
              </w:rPr>
            </w:pPr>
            <w:r w:rsidRPr="002840AF">
              <w:rPr>
                <w:szCs w:val="22"/>
                <w:lang w:val="ru-RU"/>
              </w:rPr>
              <w:t>1993 г.</w:t>
            </w:r>
          </w:p>
        </w:tc>
        <w:tc>
          <w:tcPr>
            <w:tcW w:w="7460" w:type="dxa"/>
          </w:tcPr>
          <w:p w:rsidR="002840AF" w:rsidRPr="00020786" w:rsidRDefault="00020786" w:rsidP="009446DB">
            <w:pPr>
              <w:spacing w:before="6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Заместитель председателя</w:t>
            </w:r>
            <w:r w:rsidR="002840AF" w:rsidRPr="0002078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ИК4</w:t>
            </w:r>
            <w:r w:rsidR="002840AF" w:rsidRPr="00020786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МСЭ</w:t>
            </w:r>
            <w:r w:rsidR="002840AF" w:rsidRPr="00020786">
              <w:rPr>
                <w:szCs w:val="22"/>
                <w:lang w:val="ru-RU"/>
              </w:rPr>
              <w:t>-</w:t>
            </w:r>
            <w:r w:rsidR="002840AF" w:rsidRPr="00D90A81">
              <w:rPr>
                <w:szCs w:val="22"/>
                <w:lang w:val="en-US"/>
              </w:rPr>
              <w:t>R</w:t>
            </w:r>
            <w:r w:rsidR="002840AF" w:rsidRPr="00020786">
              <w:rPr>
                <w:szCs w:val="22"/>
                <w:lang w:val="ru-RU"/>
              </w:rPr>
              <w:t xml:space="preserve"> (</w:t>
            </w:r>
            <w:r>
              <w:rPr>
                <w:szCs w:val="22"/>
                <w:lang w:val="ru-RU"/>
              </w:rPr>
              <w:t>по</w:t>
            </w:r>
            <w:r w:rsidR="002840AF" w:rsidRPr="00020786">
              <w:rPr>
                <w:szCs w:val="22"/>
                <w:lang w:val="ru-RU"/>
              </w:rPr>
              <w:t xml:space="preserve"> 1997</w:t>
            </w:r>
            <w:r>
              <w:rPr>
                <w:szCs w:val="22"/>
                <w:lang w:val="ru-RU"/>
              </w:rPr>
              <w:t xml:space="preserve"> г.</w:t>
            </w:r>
            <w:r w:rsidR="002840AF" w:rsidRPr="00020786">
              <w:rPr>
                <w:szCs w:val="22"/>
                <w:lang w:val="ru-RU"/>
              </w:rPr>
              <w:t>)</w:t>
            </w:r>
          </w:p>
        </w:tc>
      </w:tr>
      <w:tr w:rsidR="002840AF" w:rsidRPr="002840AF" w:rsidTr="009038A4">
        <w:tc>
          <w:tcPr>
            <w:tcW w:w="1242" w:type="dxa"/>
          </w:tcPr>
          <w:p w:rsidR="002840AF" w:rsidRPr="002840AF" w:rsidRDefault="002840AF" w:rsidP="002840AF">
            <w:pPr>
              <w:spacing w:before="60"/>
              <w:rPr>
                <w:szCs w:val="22"/>
                <w:lang w:val="ru-RU"/>
              </w:rPr>
            </w:pPr>
            <w:r w:rsidRPr="002840AF">
              <w:rPr>
                <w:szCs w:val="22"/>
                <w:lang w:val="ru-RU"/>
              </w:rPr>
              <w:t>1995 г.</w:t>
            </w:r>
          </w:p>
        </w:tc>
        <w:tc>
          <w:tcPr>
            <w:tcW w:w="7460" w:type="dxa"/>
          </w:tcPr>
          <w:p w:rsidR="002840AF" w:rsidRPr="002840AF" w:rsidRDefault="00020786" w:rsidP="00020786">
            <w:pPr>
              <w:spacing w:before="6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="002840AF" w:rsidRPr="002840A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РГ</w:t>
            </w:r>
            <w:r w:rsidR="009446DB">
              <w:rPr>
                <w:szCs w:val="22"/>
                <w:lang w:val="ru-RU"/>
              </w:rPr>
              <w:t xml:space="preserve"> 5C</w:t>
            </w:r>
            <w:r w:rsidR="002840AF" w:rsidRPr="002840A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ВКР</w:t>
            </w:r>
            <w:r w:rsidR="002840AF" w:rsidRPr="002840AF">
              <w:rPr>
                <w:szCs w:val="22"/>
                <w:lang w:val="ru-RU"/>
              </w:rPr>
              <w:t>-95</w:t>
            </w:r>
          </w:p>
        </w:tc>
      </w:tr>
      <w:tr w:rsidR="002840AF" w:rsidRPr="002840AF" w:rsidTr="009038A4">
        <w:tc>
          <w:tcPr>
            <w:tcW w:w="1242" w:type="dxa"/>
          </w:tcPr>
          <w:p w:rsidR="002840AF" w:rsidRPr="002840AF" w:rsidRDefault="002840AF" w:rsidP="002840AF">
            <w:pPr>
              <w:spacing w:before="60"/>
              <w:rPr>
                <w:szCs w:val="22"/>
                <w:lang w:val="ru-RU"/>
              </w:rPr>
            </w:pPr>
            <w:r w:rsidRPr="002840AF">
              <w:rPr>
                <w:szCs w:val="22"/>
                <w:lang w:val="ru-RU"/>
              </w:rPr>
              <w:t>1997 г.</w:t>
            </w:r>
          </w:p>
        </w:tc>
        <w:tc>
          <w:tcPr>
            <w:tcW w:w="7460" w:type="dxa"/>
          </w:tcPr>
          <w:p w:rsidR="002840AF" w:rsidRPr="002840AF" w:rsidRDefault="00020786" w:rsidP="009446DB">
            <w:pPr>
              <w:spacing w:before="6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</w:t>
            </w:r>
            <w:r w:rsidR="009446DB">
              <w:rPr>
                <w:szCs w:val="22"/>
                <w:lang w:val="ru-RU"/>
              </w:rPr>
              <w:t>редседатель</w:t>
            </w:r>
            <w:r w:rsidR="002840AF" w:rsidRPr="002840AF">
              <w:rPr>
                <w:szCs w:val="22"/>
                <w:lang w:val="ru-RU"/>
              </w:rPr>
              <w:t xml:space="preserve"> </w:t>
            </w:r>
            <w:r w:rsidR="009446DB">
              <w:rPr>
                <w:szCs w:val="22"/>
                <w:lang w:val="ru-RU"/>
              </w:rPr>
              <w:t>РГ</w:t>
            </w:r>
            <w:r w:rsidR="002840AF" w:rsidRPr="002840AF">
              <w:rPr>
                <w:szCs w:val="22"/>
                <w:lang w:val="ru-RU"/>
              </w:rPr>
              <w:t xml:space="preserve"> 5B </w:t>
            </w:r>
            <w:r w:rsidR="009446DB">
              <w:rPr>
                <w:szCs w:val="22"/>
                <w:lang w:val="ru-RU"/>
              </w:rPr>
              <w:t>ВКР</w:t>
            </w:r>
            <w:r w:rsidR="002840AF" w:rsidRPr="002840AF">
              <w:rPr>
                <w:szCs w:val="22"/>
                <w:lang w:val="ru-RU"/>
              </w:rPr>
              <w:t>-97</w:t>
            </w:r>
          </w:p>
        </w:tc>
      </w:tr>
      <w:tr w:rsidR="002840AF" w:rsidRPr="001B39A0" w:rsidTr="009038A4">
        <w:tc>
          <w:tcPr>
            <w:tcW w:w="1242" w:type="dxa"/>
          </w:tcPr>
          <w:p w:rsidR="002840AF" w:rsidRPr="002840AF" w:rsidRDefault="002840AF" w:rsidP="002840AF">
            <w:pPr>
              <w:spacing w:before="60"/>
              <w:rPr>
                <w:szCs w:val="22"/>
                <w:lang w:val="ru-RU"/>
              </w:rPr>
            </w:pPr>
            <w:r w:rsidRPr="002840AF">
              <w:rPr>
                <w:szCs w:val="22"/>
                <w:lang w:val="ru-RU"/>
              </w:rPr>
              <w:t>1997 г.</w:t>
            </w:r>
          </w:p>
        </w:tc>
        <w:tc>
          <w:tcPr>
            <w:tcW w:w="7460" w:type="dxa"/>
          </w:tcPr>
          <w:p w:rsidR="002840AF" w:rsidRPr="00020786" w:rsidRDefault="00020786" w:rsidP="009446DB">
            <w:pPr>
              <w:spacing w:before="6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="002840AF" w:rsidRPr="00020786">
              <w:rPr>
                <w:szCs w:val="22"/>
                <w:lang w:val="ru-RU"/>
              </w:rPr>
              <w:t xml:space="preserve"> </w:t>
            </w:r>
            <w:r w:rsidR="009446DB">
              <w:rPr>
                <w:szCs w:val="22"/>
                <w:lang w:val="ru-RU"/>
              </w:rPr>
              <w:t>ИК</w:t>
            </w:r>
            <w:r w:rsidR="002840AF" w:rsidRPr="00020786">
              <w:rPr>
                <w:szCs w:val="22"/>
                <w:lang w:val="ru-RU"/>
              </w:rPr>
              <w:t xml:space="preserve">4 </w:t>
            </w:r>
            <w:r w:rsidR="009446DB">
              <w:rPr>
                <w:szCs w:val="22"/>
                <w:lang w:val="ru-RU"/>
              </w:rPr>
              <w:t>МСЭ</w:t>
            </w:r>
            <w:r w:rsidR="002840AF" w:rsidRPr="00020786">
              <w:rPr>
                <w:szCs w:val="22"/>
                <w:lang w:val="ru-RU"/>
              </w:rPr>
              <w:t>-</w:t>
            </w:r>
            <w:r w:rsidR="002840AF" w:rsidRPr="00D90A81">
              <w:rPr>
                <w:szCs w:val="22"/>
                <w:lang w:val="en-US"/>
              </w:rPr>
              <w:t>R</w:t>
            </w:r>
            <w:r w:rsidR="002840AF" w:rsidRPr="00020786">
              <w:rPr>
                <w:szCs w:val="22"/>
                <w:lang w:val="ru-RU"/>
              </w:rPr>
              <w:t xml:space="preserve"> (</w:t>
            </w:r>
            <w:r w:rsidR="009446DB">
              <w:rPr>
                <w:szCs w:val="22"/>
                <w:lang w:val="ru-RU"/>
              </w:rPr>
              <w:t>по</w:t>
            </w:r>
            <w:r w:rsidR="002840AF" w:rsidRPr="00020786">
              <w:rPr>
                <w:szCs w:val="22"/>
                <w:lang w:val="ru-RU"/>
              </w:rPr>
              <w:t xml:space="preserve"> 2003</w:t>
            </w:r>
            <w:r w:rsidR="009446DB">
              <w:rPr>
                <w:szCs w:val="22"/>
                <w:lang w:val="ru-RU"/>
              </w:rPr>
              <w:t xml:space="preserve"> г.</w:t>
            </w:r>
            <w:r w:rsidR="002840AF" w:rsidRPr="00020786">
              <w:rPr>
                <w:szCs w:val="22"/>
                <w:lang w:val="ru-RU"/>
              </w:rPr>
              <w:t>)</w:t>
            </w:r>
          </w:p>
        </w:tc>
      </w:tr>
      <w:tr w:rsidR="002840AF" w:rsidRPr="001B39A0" w:rsidTr="009038A4">
        <w:tc>
          <w:tcPr>
            <w:tcW w:w="1242" w:type="dxa"/>
          </w:tcPr>
          <w:p w:rsidR="002840AF" w:rsidRPr="002840AF" w:rsidRDefault="002840AF" w:rsidP="002840AF">
            <w:pPr>
              <w:spacing w:before="60"/>
              <w:rPr>
                <w:szCs w:val="22"/>
                <w:lang w:val="ru-RU"/>
              </w:rPr>
            </w:pPr>
            <w:r w:rsidRPr="002840AF">
              <w:rPr>
                <w:szCs w:val="22"/>
                <w:lang w:val="ru-RU"/>
              </w:rPr>
              <w:t>2003 г.</w:t>
            </w:r>
          </w:p>
        </w:tc>
        <w:tc>
          <w:tcPr>
            <w:tcW w:w="7460" w:type="dxa"/>
          </w:tcPr>
          <w:p w:rsidR="002840AF" w:rsidRPr="002840AF" w:rsidRDefault="00020786" w:rsidP="009446DB">
            <w:pPr>
              <w:spacing w:before="6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="009446DB">
              <w:rPr>
                <w:szCs w:val="22"/>
                <w:lang w:val="ru-RU"/>
              </w:rPr>
              <w:t xml:space="preserve"> Ассамблеи радиосвязи МСЭ</w:t>
            </w:r>
            <w:r w:rsidR="002840AF" w:rsidRPr="002840AF">
              <w:rPr>
                <w:szCs w:val="22"/>
                <w:lang w:val="ru-RU"/>
              </w:rPr>
              <w:t>-R</w:t>
            </w:r>
          </w:p>
        </w:tc>
      </w:tr>
      <w:tr w:rsidR="002840AF" w:rsidRPr="002840AF" w:rsidTr="009038A4">
        <w:tc>
          <w:tcPr>
            <w:tcW w:w="1242" w:type="dxa"/>
          </w:tcPr>
          <w:p w:rsidR="002840AF" w:rsidRPr="002840AF" w:rsidRDefault="009446DB" w:rsidP="002840AF">
            <w:pPr>
              <w:spacing w:before="6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2011 г. – настоящее время </w:t>
            </w:r>
          </w:p>
        </w:tc>
        <w:tc>
          <w:tcPr>
            <w:tcW w:w="7460" w:type="dxa"/>
          </w:tcPr>
          <w:p w:rsidR="002840AF" w:rsidRPr="002840AF" w:rsidRDefault="002840AF" w:rsidP="002840AF">
            <w:pPr>
              <w:spacing w:before="60"/>
              <w:rPr>
                <w:szCs w:val="22"/>
                <w:lang w:val="ru-RU"/>
              </w:rPr>
            </w:pPr>
            <w:r w:rsidRPr="002840AF">
              <w:rPr>
                <w:szCs w:val="22"/>
                <w:lang w:val="ru-RU"/>
              </w:rPr>
              <w:t xml:space="preserve">Радиорегламентарный комитет </w:t>
            </w:r>
          </w:p>
        </w:tc>
      </w:tr>
    </w:tbl>
    <w:p w:rsidR="006A31EE" w:rsidRPr="002840AF" w:rsidRDefault="006A31EE" w:rsidP="001B39A0">
      <w:pPr>
        <w:spacing w:before="360"/>
        <w:rPr>
          <w:szCs w:val="22"/>
          <w:lang w:val="en-US"/>
        </w:rPr>
      </w:pPr>
      <w:r w:rsidRPr="00D644EF">
        <w:rPr>
          <w:szCs w:val="22"/>
          <w:lang w:val="ru-RU"/>
        </w:rPr>
        <w:t>Книги</w:t>
      </w:r>
      <w:r w:rsidRPr="002840AF">
        <w:rPr>
          <w:szCs w:val="22"/>
          <w:lang w:val="en-US"/>
        </w:rPr>
        <w:t xml:space="preserve"> </w:t>
      </w:r>
      <w:r w:rsidRPr="00D644EF">
        <w:rPr>
          <w:szCs w:val="22"/>
          <w:lang w:val="ru-RU"/>
        </w:rPr>
        <w:t>и</w:t>
      </w:r>
      <w:r w:rsidRPr="002840AF">
        <w:rPr>
          <w:szCs w:val="22"/>
          <w:lang w:val="en-US"/>
        </w:rPr>
        <w:t xml:space="preserve"> </w:t>
      </w:r>
      <w:r w:rsidRPr="00D644EF">
        <w:rPr>
          <w:szCs w:val="22"/>
          <w:lang w:val="ru-RU"/>
        </w:rPr>
        <w:t>награды</w:t>
      </w:r>
      <w:r w:rsidRPr="002840AF">
        <w:rPr>
          <w:szCs w:val="22"/>
          <w:lang w:val="en-US"/>
        </w:rPr>
        <w:t>:</w:t>
      </w:r>
    </w:p>
    <w:p w:rsidR="006A31EE" w:rsidRPr="00D644EF" w:rsidRDefault="006A31EE" w:rsidP="005D3619">
      <w:pPr>
        <w:spacing w:before="60"/>
        <w:rPr>
          <w:lang w:val="ru-RU"/>
        </w:rPr>
      </w:pPr>
      <w:r w:rsidRPr="005D3619">
        <w:rPr>
          <w:szCs w:val="22"/>
          <w:lang w:val="ru-RU"/>
        </w:rPr>
        <w:t>International</w:t>
      </w:r>
      <w:r w:rsidRPr="00F214DA">
        <w:rPr>
          <w:lang w:val="ru-RU"/>
        </w:rPr>
        <w:t xml:space="preserve"> </w:t>
      </w:r>
      <w:r w:rsidRPr="002840AF">
        <w:rPr>
          <w:lang w:val="en-US"/>
        </w:rPr>
        <w:t>Telecommunication</w:t>
      </w:r>
      <w:r w:rsidRPr="00F214DA">
        <w:rPr>
          <w:lang w:val="ru-RU"/>
        </w:rPr>
        <w:t xml:space="preserve"> </w:t>
      </w:r>
      <w:r w:rsidRPr="002840AF">
        <w:rPr>
          <w:lang w:val="en-US"/>
        </w:rPr>
        <w:t>Networks</w:t>
      </w:r>
      <w:r w:rsidRPr="00F214DA">
        <w:rPr>
          <w:lang w:val="ru-RU"/>
        </w:rPr>
        <w:t xml:space="preserve"> ("</w:t>
      </w:r>
      <w:r w:rsidRPr="00D644EF">
        <w:rPr>
          <w:lang w:val="ru-RU"/>
        </w:rPr>
        <w:t>Сети</w:t>
      </w:r>
      <w:r w:rsidRPr="00F214DA">
        <w:rPr>
          <w:lang w:val="ru-RU"/>
        </w:rPr>
        <w:t xml:space="preserve"> </w:t>
      </w:r>
      <w:r w:rsidRPr="00D644EF">
        <w:rPr>
          <w:lang w:val="ru-RU"/>
        </w:rPr>
        <w:t>международной</w:t>
      </w:r>
      <w:r w:rsidRPr="00F214DA">
        <w:rPr>
          <w:lang w:val="ru-RU"/>
        </w:rPr>
        <w:t xml:space="preserve"> </w:t>
      </w:r>
      <w:r w:rsidRPr="00D644EF">
        <w:rPr>
          <w:lang w:val="ru-RU"/>
        </w:rPr>
        <w:t>электросвязи</w:t>
      </w:r>
      <w:r w:rsidRPr="00F214DA">
        <w:rPr>
          <w:lang w:val="ru-RU"/>
        </w:rPr>
        <w:t xml:space="preserve">"), </w:t>
      </w:r>
      <w:r w:rsidRPr="00D644EF">
        <w:rPr>
          <w:lang w:val="ru-RU"/>
        </w:rPr>
        <w:t>Институт инженеров в области электроники и информационно-коммуникационных технологий (IEICE), Япония, 1994 г.;</w:t>
      </w:r>
    </w:p>
    <w:p w:rsidR="006A31EE" w:rsidRPr="00D644EF" w:rsidRDefault="006A31EE" w:rsidP="006A31EE">
      <w:pPr>
        <w:spacing w:before="60"/>
        <w:rPr>
          <w:szCs w:val="22"/>
          <w:lang w:val="ru-RU"/>
        </w:rPr>
      </w:pPr>
      <w:r w:rsidRPr="00D644EF">
        <w:rPr>
          <w:szCs w:val="22"/>
          <w:lang w:val="ru-RU"/>
        </w:rPr>
        <w:lastRenderedPageBreak/>
        <w:t>Basics and Applications in Satellite Telecommunications ("Основы и применения спутниковой связи"), изд. Baifukan, Япония, 1996 г.;</w:t>
      </w:r>
    </w:p>
    <w:p w:rsidR="006A31EE" w:rsidRPr="00D644EF" w:rsidRDefault="006A31EE" w:rsidP="006A31EE">
      <w:pPr>
        <w:spacing w:before="60"/>
        <w:rPr>
          <w:szCs w:val="22"/>
          <w:lang w:val="ru-RU"/>
        </w:rPr>
      </w:pPr>
      <w:r w:rsidRPr="00D644EF">
        <w:rPr>
          <w:szCs w:val="22"/>
          <w:lang w:val="ru-RU"/>
        </w:rPr>
        <w:t>Low Earth Orbit Satellite Telecommunication Systems ("Низкоорбитальные системы спутниковой связи"), IEICE, Япония, 1999 г.</w:t>
      </w:r>
    </w:p>
    <w:p w:rsidR="006A31EE" w:rsidRPr="00D644EF" w:rsidRDefault="006A31EE" w:rsidP="001B39A0">
      <w:pPr>
        <w:spacing w:before="360"/>
        <w:rPr>
          <w:szCs w:val="22"/>
          <w:lang w:val="ru-RU"/>
        </w:rPr>
      </w:pPr>
      <w:r w:rsidRPr="00D644EF">
        <w:rPr>
          <w:szCs w:val="22"/>
          <w:lang w:val="ru-RU"/>
        </w:rPr>
        <w:t>В 2004 году н</w:t>
      </w:r>
      <w:r>
        <w:rPr>
          <w:szCs w:val="22"/>
          <w:lang w:val="ru-RU"/>
        </w:rPr>
        <w:t>агражден медалью П</w:t>
      </w:r>
      <w:r w:rsidRPr="00D644EF">
        <w:rPr>
          <w:szCs w:val="22"/>
          <w:lang w:val="ru-RU"/>
        </w:rPr>
        <w:t>очета с пурпурной лентой за достижения и внесенный вклад.</w:t>
      </w:r>
    </w:p>
    <w:p w:rsidR="006A31EE" w:rsidRPr="00D644EF" w:rsidRDefault="006A31EE" w:rsidP="001B39A0">
      <w:pPr>
        <w:spacing w:before="360"/>
        <w:outlineLvl w:val="0"/>
        <w:rPr>
          <w:b/>
          <w:szCs w:val="22"/>
          <w:lang w:val="ru-RU"/>
        </w:rPr>
      </w:pPr>
      <w:r w:rsidRPr="00D644EF">
        <w:rPr>
          <w:b/>
          <w:szCs w:val="22"/>
          <w:lang w:val="ru-RU"/>
        </w:rPr>
        <w:br w:type="page"/>
      </w:r>
      <w:r w:rsidRPr="00D644EF">
        <w:rPr>
          <w:b/>
          <w:szCs w:val="22"/>
          <w:lang w:val="ru-RU"/>
        </w:rPr>
        <w:lastRenderedPageBreak/>
        <w:t>Биографические данные кандидата на пост члена РРК д-ра Ясухико</w:t>
      </w:r>
      <w:r w:rsidR="009446DB">
        <w:rPr>
          <w:b/>
          <w:szCs w:val="22"/>
          <w:lang w:val="ru-RU"/>
        </w:rPr>
        <w:t xml:space="preserve"> Ито</w:t>
      </w:r>
    </w:p>
    <w:p w:rsidR="006A31EE" w:rsidRPr="00D644EF" w:rsidRDefault="006A31EE" w:rsidP="00454890">
      <w:pPr>
        <w:rPr>
          <w:szCs w:val="22"/>
          <w:lang w:val="ru-RU"/>
        </w:rPr>
      </w:pPr>
      <w:r w:rsidRPr="00D644EF">
        <w:rPr>
          <w:szCs w:val="22"/>
          <w:lang w:val="ru-RU"/>
        </w:rPr>
        <w:t>Д-р Ясухико Ито имеет 30-летний опыт работы в научно-исследовательских лабораториях и в реальном бизнесе, а также обладает обширными знаниями в области технологий беспроводной связи, включая технологии спутниковой, фиксированной и подвижной</w:t>
      </w:r>
      <w:r w:rsidR="00454890">
        <w:rPr>
          <w:szCs w:val="22"/>
          <w:lang w:val="ru-RU"/>
        </w:rPr>
        <w:t xml:space="preserve"> связи. В период с 2005 по 2009 </w:t>
      </w:r>
      <w:r w:rsidRPr="00D644EF">
        <w:rPr>
          <w:szCs w:val="22"/>
          <w:lang w:val="ru-RU"/>
        </w:rPr>
        <w:t xml:space="preserve">год </w:t>
      </w:r>
      <w:r w:rsidR="00454890">
        <w:rPr>
          <w:szCs w:val="22"/>
          <w:lang w:val="ru-RU"/>
        </w:rPr>
        <w:t>был</w:t>
      </w:r>
      <w:r w:rsidRPr="00D644EF">
        <w:rPr>
          <w:szCs w:val="22"/>
          <w:lang w:val="ru-RU"/>
        </w:rPr>
        <w:t xml:space="preserve"> исполнительн</w:t>
      </w:r>
      <w:r w:rsidR="00454890">
        <w:rPr>
          <w:szCs w:val="22"/>
          <w:lang w:val="ru-RU"/>
        </w:rPr>
        <w:t>ым</w:t>
      </w:r>
      <w:r w:rsidRPr="00D644EF">
        <w:rPr>
          <w:szCs w:val="22"/>
          <w:lang w:val="ru-RU"/>
        </w:rPr>
        <w:t xml:space="preserve"> вице-президент</w:t>
      </w:r>
      <w:r w:rsidR="00454890">
        <w:rPr>
          <w:szCs w:val="22"/>
          <w:lang w:val="ru-RU"/>
        </w:rPr>
        <w:t>ом</w:t>
      </w:r>
      <w:r w:rsidRPr="00D644EF">
        <w:rPr>
          <w:szCs w:val="22"/>
          <w:lang w:val="ru-RU"/>
        </w:rPr>
        <w:t xml:space="preserve"> и главн</w:t>
      </w:r>
      <w:r w:rsidR="00454890">
        <w:rPr>
          <w:szCs w:val="22"/>
          <w:lang w:val="ru-RU"/>
        </w:rPr>
        <w:t>ым</w:t>
      </w:r>
      <w:r w:rsidRPr="00D644EF">
        <w:rPr>
          <w:szCs w:val="22"/>
          <w:lang w:val="ru-RU"/>
        </w:rPr>
        <w:t xml:space="preserve"> техническ</w:t>
      </w:r>
      <w:r w:rsidR="00454890">
        <w:rPr>
          <w:szCs w:val="22"/>
          <w:lang w:val="ru-RU"/>
        </w:rPr>
        <w:t>им</w:t>
      </w:r>
      <w:r w:rsidRPr="00D644EF">
        <w:rPr>
          <w:szCs w:val="22"/>
          <w:lang w:val="ru-RU"/>
        </w:rPr>
        <w:t xml:space="preserve"> директор</w:t>
      </w:r>
      <w:r w:rsidR="00454890">
        <w:rPr>
          <w:szCs w:val="22"/>
          <w:lang w:val="ru-RU"/>
        </w:rPr>
        <w:t>ом</w:t>
      </w:r>
      <w:r w:rsidRPr="00D644EF">
        <w:rPr>
          <w:szCs w:val="22"/>
          <w:lang w:val="ru-RU"/>
        </w:rPr>
        <w:t xml:space="preserve"> корпорации KDDI и руководил всеми инженерно-техническими работами в компании. Помимо управления работой инженерно-технических групп KDDI, д-р Ито активно участвует в международной деятельности и играет ведущую роль в работе МСЭ-R.</w:t>
      </w:r>
    </w:p>
    <w:p w:rsidR="006A31EE" w:rsidRPr="00D644EF" w:rsidRDefault="006A31EE" w:rsidP="00393501">
      <w:pPr>
        <w:rPr>
          <w:szCs w:val="22"/>
          <w:lang w:val="ru-RU"/>
        </w:rPr>
      </w:pPr>
      <w:r w:rsidRPr="00D644EF">
        <w:rPr>
          <w:szCs w:val="22"/>
          <w:lang w:val="ru-RU"/>
        </w:rPr>
        <w:t xml:space="preserve">Вероятно, наибольшую известность </w:t>
      </w:r>
      <w:r w:rsidR="009446DB">
        <w:rPr>
          <w:szCs w:val="22"/>
          <w:lang w:val="ru-RU"/>
        </w:rPr>
        <w:t xml:space="preserve">он получил за время </w:t>
      </w:r>
      <w:r w:rsidRPr="00D644EF">
        <w:rPr>
          <w:szCs w:val="22"/>
          <w:lang w:val="ru-RU"/>
        </w:rPr>
        <w:t>длительно</w:t>
      </w:r>
      <w:r w:rsidR="009446DB">
        <w:rPr>
          <w:szCs w:val="22"/>
          <w:lang w:val="ru-RU"/>
        </w:rPr>
        <w:t>го</w:t>
      </w:r>
      <w:r w:rsidRPr="00D644EF">
        <w:rPr>
          <w:szCs w:val="22"/>
          <w:lang w:val="ru-RU"/>
        </w:rPr>
        <w:t xml:space="preserve"> пребывани</w:t>
      </w:r>
      <w:r w:rsidR="009446DB">
        <w:rPr>
          <w:szCs w:val="22"/>
          <w:lang w:val="ru-RU"/>
        </w:rPr>
        <w:t>я</w:t>
      </w:r>
      <w:r w:rsidRPr="00D644EF">
        <w:rPr>
          <w:szCs w:val="22"/>
          <w:lang w:val="ru-RU"/>
        </w:rPr>
        <w:t xml:space="preserve"> в должности Председателя 4-й Исследовательской комиссии МСЭ-R (c 1997 по 2003 г</w:t>
      </w:r>
      <w:r w:rsidR="00393501">
        <w:rPr>
          <w:szCs w:val="22"/>
          <w:lang w:val="ru-RU"/>
        </w:rPr>
        <w:t>г.</w:t>
      </w:r>
      <w:r w:rsidR="00743C90">
        <w:rPr>
          <w:szCs w:val="22"/>
          <w:lang w:val="ru-RU"/>
        </w:rPr>
        <w:t>). О</w:t>
      </w:r>
      <w:r w:rsidRPr="00D644EF">
        <w:rPr>
          <w:szCs w:val="22"/>
          <w:lang w:val="ru-RU"/>
        </w:rPr>
        <w:t xml:space="preserve">н приобрел всеобщее уважение как </w:t>
      </w:r>
      <w:r w:rsidR="00743C90">
        <w:rPr>
          <w:szCs w:val="22"/>
          <w:lang w:val="ru-RU"/>
        </w:rPr>
        <w:t xml:space="preserve">один из </w:t>
      </w:r>
      <w:r w:rsidRPr="00D644EF">
        <w:rPr>
          <w:szCs w:val="22"/>
          <w:lang w:val="ru-RU"/>
        </w:rPr>
        <w:t>наиболее объективны</w:t>
      </w:r>
      <w:r w:rsidR="00743C90">
        <w:rPr>
          <w:szCs w:val="22"/>
          <w:lang w:val="ru-RU"/>
        </w:rPr>
        <w:t>х</w:t>
      </w:r>
      <w:r w:rsidRPr="00D644EF">
        <w:rPr>
          <w:szCs w:val="22"/>
          <w:lang w:val="ru-RU"/>
        </w:rPr>
        <w:t xml:space="preserve"> председател</w:t>
      </w:r>
      <w:r w:rsidR="00743C90">
        <w:rPr>
          <w:szCs w:val="22"/>
          <w:lang w:val="ru-RU"/>
        </w:rPr>
        <w:t>ей</w:t>
      </w:r>
      <w:r w:rsidRPr="00D644EF">
        <w:rPr>
          <w:szCs w:val="22"/>
          <w:lang w:val="ru-RU"/>
        </w:rPr>
        <w:t>. Кроме того, д-р Ито играл ведущую роль на многих важных конференциях МСЭ, например Всемирной конференции радиосвязи (ВКР), Асс</w:t>
      </w:r>
      <w:r>
        <w:rPr>
          <w:szCs w:val="22"/>
          <w:lang w:val="ru-RU"/>
        </w:rPr>
        <w:t xml:space="preserve">амблеях радиосвязи </w:t>
      </w:r>
      <w:r w:rsidR="00743C90">
        <w:rPr>
          <w:szCs w:val="22"/>
          <w:lang w:val="ru-RU"/>
        </w:rPr>
        <w:t xml:space="preserve">(АР) </w:t>
      </w:r>
      <w:r>
        <w:rPr>
          <w:szCs w:val="22"/>
          <w:lang w:val="ru-RU"/>
        </w:rPr>
        <w:t>и собраниях и</w:t>
      </w:r>
      <w:r w:rsidRPr="00D644EF">
        <w:rPr>
          <w:szCs w:val="22"/>
          <w:lang w:val="ru-RU"/>
        </w:rPr>
        <w:t>сследовательских комиссий</w:t>
      </w:r>
      <w:r w:rsidR="00743C90">
        <w:rPr>
          <w:szCs w:val="22"/>
          <w:lang w:val="ru-RU"/>
        </w:rPr>
        <w:t xml:space="preserve"> (ИК), в частности, был Председателем </w:t>
      </w:r>
      <w:r w:rsidRPr="00D644EF">
        <w:rPr>
          <w:szCs w:val="22"/>
          <w:lang w:val="ru-RU"/>
        </w:rPr>
        <w:t xml:space="preserve">Ассамблеи радиосвязи в 2003 году. Во всех случаях проявлял позитивное мышление и пользовался авторитетом, предлагая </w:t>
      </w:r>
      <w:r w:rsidR="00743C90">
        <w:rPr>
          <w:szCs w:val="22"/>
          <w:lang w:val="ru-RU"/>
        </w:rPr>
        <w:t xml:space="preserve">весьма конструктивные </w:t>
      </w:r>
      <w:r w:rsidRPr="00D644EF">
        <w:rPr>
          <w:szCs w:val="22"/>
          <w:lang w:val="ru-RU"/>
        </w:rPr>
        <w:t>идеи</w:t>
      </w:r>
      <w:r w:rsidR="00743C90">
        <w:rPr>
          <w:szCs w:val="22"/>
          <w:lang w:val="ru-RU"/>
        </w:rPr>
        <w:t xml:space="preserve">. </w:t>
      </w:r>
    </w:p>
    <w:p w:rsidR="006A31EE" w:rsidRPr="00D644EF" w:rsidRDefault="006A31EE" w:rsidP="00743C90">
      <w:pPr>
        <w:rPr>
          <w:szCs w:val="22"/>
          <w:lang w:val="ru-RU"/>
        </w:rPr>
      </w:pPr>
      <w:r w:rsidRPr="00D644EF">
        <w:rPr>
          <w:szCs w:val="22"/>
          <w:lang w:val="ru-RU"/>
        </w:rPr>
        <w:t xml:space="preserve">Д-р Ито является убежденным сторонником технологий, но в то же время проявляет большой интерес к возможностям и силе человеческого духа. Любимой цитатой является изречение Чарльза Дарвина: "Выживают не сильнейшие и не умнейшие виды, а те виды, которые могут лучше приспособиться к изменениям". </w:t>
      </w:r>
      <w:r w:rsidR="00743C90">
        <w:rPr>
          <w:szCs w:val="22"/>
          <w:lang w:val="ru-RU"/>
        </w:rPr>
        <w:t>В</w:t>
      </w:r>
      <w:r w:rsidRPr="00D644EF">
        <w:rPr>
          <w:szCs w:val="22"/>
          <w:lang w:val="ru-RU"/>
        </w:rPr>
        <w:t xml:space="preserve"> настоящее время </w:t>
      </w:r>
      <w:r w:rsidR="00743C90">
        <w:rPr>
          <w:szCs w:val="22"/>
          <w:lang w:val="ru-RU"/>
        </w:rPr>
        <w:t xml:space="preserve">является </w:t>
      </w:r>
      <w:r w:rsidR="00454890">
        <w:rPr>
          <w:szCs w:val="22"/>
          <w:lang w:val="ru-RU"/>
        </w:rPr>
        <w:t>п</w:t>
      </w:r>
      <w:r w:rsidRPr="00D644EF">
        <w:rPr>
          <w:szCs w:val="22"/>
          <w:lang w:val="ru-RU"/>
        </w:rPr>
        <w:t xml:space="preserve">редседателем KDDI </w:t>
      </w:r>
      <w:r w:rsidR="00743C90">
        <w:rPr>
          <w:szCs w:val="22"/>
          <w:lang w:val="en-US"/>
        </w:rPr>
        <w:t>Foundation</w:t>
      </w:r>
      <w:r w:rsidRPr="00D644EF">
        <w:rPr>
          <w:szCs w:val="22"/>
          <w:lang w:val="ru-RU"/>
        </w:rPr>
        <w:t xml:space="preserve">, </w:t>
      </w:r>
      <w:r w:rsidR="00743C90">
        <w:rPr>
          <w:szCs w:val="22"/>
          <w:lang w:val="ru-RU"/>
        </w:rPr>
        <w:t xml:space="preserve">помогая развивающимся странам в построении собственной инфраструктуры электросвязи. Кроме того, помогает в образовании детей в этих странах. </w:t>
      </w:r>
    </w:p>
    <w:p w:rsidR="006A31EE" w:rsidRPr="00D644EF" w:rsidRDefault="00743C90" w:rsidP="00743C90">
      <w:pPr>
        <w:rPr>
          <w:szCs w:val="22"/>
          <w:lang w:val="ru-RU"/>
        </w:rPr>
      </w:pPr>
      <w:r>
        <w:rPr>
          <w:szCs w:val="22"/>
          <w:lang w:val="ru-RU"/>
        </w:rPr>
        <w:t>Япония считает, что б</w:t>
      </w:r>
      <w:r w:rsidR="006A31EE" w:rsidRPr="00D644EF">
        <w:rPr>
          <w:szCs w:val="22"/>
          <w:lang w:val="ru-RU"/>
        </w:rPr>
        <w:t xml:space="preserve">лагодаря своим особым и </w:t>
      </w:r>
      <w:r>
        <w:rPr>
          <w:szCs w:val="22"/>
          <w:lang w:val="ru-RU"/>
        </w:rPr>
        <w:t>значительным</w:t>
      </w:r>
      <w:r w:rsidR="006A31EE" w:rsidRPr="00D644EF">
        <w:rPr>
          <w:szCs w:val="22"/>
          <w:lang w:val="ru-RU"/>
        </w:rPr>
        <w:t xml:space="preserve"> достижениям в работе МСЭ-R, д-р Ито является идеальным кандидатом в члены РРК.</w:t>
      </w:r>
    </w:p>
    <w:p w:rsidR="006A31EE" w:rsidRPr="00393501" w:rsidRDefault="006A31EE" w:rsidP="006A31EE">
      <w:pPr>
        <w:spacing w:before="480"/>
        <w:outlineLvl w:val="0"/>
        <w:rPr>
          <w:b/>
          <w:sz w:val="26"/>
          <w:szCs w:val="26"/>
          <w:lang w:val="ru-RU"/>
        </w:rPr>
      </w:pPr>
      <w:r w:rsidRPr="00393501">
        <w:rPr>
          <w:b/>
          <w:sz w:val="26"/>
          <w:szCs w:val="26"/>
          <w:lang w:val="ru-RU"/>
        </w:rPr>
        <w:t>КРАТКИЕ СВЕДЕНИЯ О КАРЬЕРЕ Д-РА ЯСУХИКО ИТО</w:t>
      </w:r>
    </w:p>
    <w:p w:rsidR="006A31EE" w:rsidRPr="00D644EF" w:rsidRDefault="006A31EE" w:rsidP="001B39A0">
      <w:pPr>
        <w:pStyle w:val="Heading1"/>
        <w:spacing w:before="240"/>
        <w:rPr>
          <w:lang w:val="ru-RU"/>
        </w:rPr>
      </w:pPr>
      <w:r w:rsidRPr="00D644EF">
        <w:rPr>
          <w:lang w:val="ru-RU"/>
        </w:rPr>
        <w:t>1</w:t>
      </w:r>
      <w:r w:rsidRPr="00D644EF">
        <w:rPr>
          <w:lang w:val="ru-RU"/>
        </w:rPr>
        <w:tab/>
        <w:t>Деятельность в МСЭ-R и вклад в работу Сектора</w:t>
      </w:r>
    </w:p>
    <w:p w:rsidR="006A31EE" w:rsidRPr="00D644EF" w:rsidRDefault="006A31EE" w:rsidP="00454890">
      <w:pPr>
        <w:pStyle w:val="enumlev1"/>
        <w:rPr>
          <w:szCs w:val="22"/>
          <w:lang w:val="ru-RU"/>
        </w:rPr>
      </w:pPr>
      <w:r w:rsidRPr="00D644EF">
        <w:rPr>
          <w:lang w:val="ru-RU"/>
        </w:rPr>
        <w:t>•</w:t>
      </w:r>
      <w:r w:rsidRPr="00D644EF">
        <w:rPr>
          <w:lang w:val="ru-RU"/>
        </w:rPr>
        <w:tab/>
      </w:r>
      <w:r w:rsidR="00454890">
        <w:rPr>
          <w:lang w:val="ru-RU"/>
        </w:rPr>
        <w:t>В качестве</w:t>
      </w:r>
      <w:r w:rsidRPr="00D644EF">
        <w:rPr>
          <w:lang w:val="ru-RU"/>
        </w:rPr>
        <w:t xml:space="preserve"> председателя на Всемирных конференциях радиосвязи д-р Ито внес весомый вклад во включение новых понятий в важнейшие </w:t>
      </w:r>
      <w:r w:rsidRPr="00D644EF">
        <w:rPr>
          <w:lang w:val="ru-RU"/>
        </w:rPr>
        <w:lastRenderedPageBreak/>
        <w:t xml:space="preserve">положения Регламента радиосвязи. Кроме того, </w:t>
      </w:r>
      <w:r w:rsidR="00454890">
        <w:rPr>
          <w:lang w:val="ru-RU"/>
        </w:rPr>
        <w:t>как</w:t>
      </w:r>
      <w:r w:rsidRPr="00D644EF">
        <w:rPr>
          <w:lang w:val="ru-RU"/>
        </w:rPr>
        <w:t xml:space="preserve"> Председател</w:t>
      </w:r>
      <w:r w:rsidR="00454890">
        <w:rPr>
          <w:lang w:val="ru-RU"/>
        </w:rPr>
        <w:t>ь 4-й Исследовательской комиссии</w:t>
      </w:r>
      <w:r w:rsidRPr="00D644EF">
        <w:rPr>
          <w:lang w:val="ru-RU"/>
        </w:rPr>
        <w:t xml:space="preserve"> д-р Ито </w:t>
      </w:r>
      <w:r w:rsidR="001267AD">
        <w:rPr>
          <w:lang w:val="ru-RU"/>
        </w:rPr>
        <w:t xml:space="preserve">добился успехов в </w:t>
      </w:r>
      <w:r w:rsidRPr="00D644EF">
        <w:rPr>
          <w:lang w:val="ru-RU"/>
        </w:rPr>
        <w:t>создани</w:t>
      </w:r>
      <w:r w:rsidR="001267AD">
        <w:rPr>
          <w:lang w:val="ru-RU"/>
        </w:rPr>
        <w:t>и</w:t>
      </w:r>
      <w:r w:rsidRPr="00D644EF">
        <w:rPr>
          <w:lang w:val="ru-RU"/>
        </w:rPr>
        <w:t xml:space="preserve"> технических основ для обоснования положений, разработанных под его надежным руководством, которые</w:t>
      </w:r>
      <w:r w:rsidRPr="00D644EF">
        <w:rPr>
          <w:szCs w:val="22"/>
          <w:lang w:val="ru-RU"/>
        </w:rPr>
        <w:t xml:space="preserve"> воплощены в целом ряде </w:t>
      </w:r>
      <w:r w:rsidR="001267AD">
        <w:rPr>
          <w:szCs w:val="22"/>
          <w:lang w:val="ru-RU"/>
        </w:rPr>
        <w:t>недавно</w:t>
      </w:r>
      <w:r w:rsidRPr="00D644EF">
        <w:rPr>
          <w:szCs w:val="22"/>
          <w:lang w:val="ru-RU"/>
        </w:rPr>
        <w:t xml:space="preserve"> утвержденных Рекомендаций.</w:t>
      </w:r>
    </w:p>
    <w:p w:rsidR="006A31EE" w:rsidRPr="00D644EF" w:rsidRDefault="006A31EE" w:rsidP="000138DC">
      <w:pPr>
        <w:pStyle w:val="Headingb"/>
        <w:rPr>
          <w:lang w:val="ru-RU"/>
        </w:rPr>
      </w:pPr>
      <w:r w:rsidRPr="00D644EF">
        <w:rPr>
          <w:lang w:val="ru-RU"/>
        </w:rPr>
        <w:t>Предс</w:t>
      </w:r>
      <w:r w:rsidR="001267AD">
        <w:rPr>
          <w:lang w:val="ru-RU"/>
        </w:rPr>
        <w:t xml:space="preserve">едатель Рабочей группы 4A, ВАРК </w:t>
      </w:r>
      <w:r w:rsidRPr="00D644EF">
        <w:rPr>
          <w:lang w:val="ru-RU"/>
        </w:rPr>
        <w:t>О</w:t>
      </w:r>
      <w:r w:rsidR="001267AD" w:rsidRPr="00D644EF">
        <w:rPr>
          <w:lang w:val="ru-RU"/>
        </w:rPr>
        <w:t>рб</w:t>
      </w:r>
      <w:r w:rsidR="001267AD">
        <w:rPr>
          <w:lang w:val="ru-RU"/>
        </w:rPr>
        <w:t>-</w:t>
      </w:r>
      <w:r w:rsidRPr="00D644EF">
        <w:rPr>
          <w:lang w:val="ru-RU"/>
        </w:rPr>
        <w:t>88</w:t>
      </w:r>
    </w:p>
    <w:p w:rsidR="002840AF" w:rsidRDefault="006A31EE" w:rsidP="0013359C">
      <w:pPr>
        <w:pStyle w:val="enumlev1"/>
        <w:rPr>
          <w:szCs w:val="22"/>
          <w:lang w:val="ru-RU"/>
        </w:rPr>
      </w:pPr>
      <w:r w:rsidRPr="00D644EF">
        <w:rPr>
          <w:lang w:val="ru-RU"/>
        </w:rPr>
        <w:t>•</w:t>
      </w:r>
      <w:r w:rsidRPr="00D644EF">
        <w:rPr>
          <w:lang w:val="ru-RU"/>
        </w:rPr>
        <w:tab/>
      </w:r>
      <w:r w:rsidR="001267AD">
        <w:rPr>
          <w:szCs w:val="22"/>
          <w:lang w:val="ru-RU"/>
        </w:rPr>
        <w:t xml:space="preserve">В ходе ВАРК </w:t>
      </w:r>
      <w:r w:rsidRPr="00D644EF">
        <w:rPr>
          <w:szCs w:val="22"/>
          <w:lang w:val="ru-RU"/>
        </w:rPr>
        <w:t>О</w:t>
      </w:r>
      <w:r w:rsidR="001267AD" w:rsidRPr="00D644EF">
        <w:rPr>
          <w:szCs w:val="22"/>
          <w:lang w:val="ru-RU"/>
        </w:rPr>
        <w:t>рб</w:t>
      </w:r>
      <w:r w:rsidR="001267AD">
        <w:rPr>
          <w:szCs w:val="22"/>
          <w:lang w:val="ru-RU"/>
        </w:rPr>
        <w:t>-</w:t>
      </w:r>
      <w:r w:rsidRPr="00D644EF">
        <w:rPr>
          <w:szCs w:val="22"/>
          <w:lang w:val="ru-RU"/>
        </w:rPr>
        <w:t>88 (Всемирная административная радиоконференция по использованию геостационарной орбиты и планированию космических служб</w:t>
      </w:r>
      <w:r w:rsidR="001267AD">
        <w:rPr>
          <w:szCs w:val="22"/>
          <w:lang w:val="ru-RU"/>
        </w:rPr>
        <w:t>, ее использующих</w:t>
      </w:r>
      <w:r w:rsidRPr="00D644EF">
        <w:rPr>
          <w:szCs w:val="22"/>
          <w:lang w:val="ru-RU"/>
        </w:rPr>
        <w:t xml:space="preserve">) д-р Ито был назначен </w:t>
      </w:r>
      <w:r w:rsidR="0013359C">
        <w:rPr>
          <w:lang w:val="ru-RU"/>
        </w:rPr>
        <w:t>п</w:t>
      </w:r>
      <w:r w:rsidRPr="00D644EF">
        <w:rPr>
          <w:lang w:val="ru-RU"/>
        </w:rPr>
        <w:t>редседателем</w:t>
      </w:r>
      <w:r w:rsidRPr="00D644EF">
        <w:rPr>
          <w:szCs w:val="22"/>
          <w:lang w:val="ru-RU"/>
        </w:rPr>
        <w:t xml:space="preserve"> Рабочей группы 4А, в мандат которой входила подготовка основных параметров спутников, которые должны использоваться при планировании выделения спутниковых позиций на геостационарной орбите. Д-р Ито сыграл ключевую роль в достижении консенсуса, требуемого для завершения подготовки этих основных параметров спутников. Кроме того, он предложил понятие дуги обслуживания, которым определяется возможный диапазон спутниковых позиций для обеспечения большей гиб</w:t>
      </w:r>
      <w:r w:rsidR="001267AD">
        <w:rPr>
          <w:szCs w:val="22"/>
          <w:lang w:val="ru-RU"/>
        </w:rPr>
        <w:t xml:space="preserve">кости при планировании. На ВАРК </w:t>
      </w:r>
      <w:r w:rsidRPr="00D644EF">
        <w:rPr>
          <w:szCs w:val="22"/>
          <w:lang w:val="ru-RU"/>
        </w:rPr>
        <w:t>О</w:t>
      </w:r>
      <w:r w:rsidR="001267AD" w:rsidRPr="00D644EF">
        <w:rPr>
          <w:szCs w:val="22"/>
          <w:lang w:val="ru-RU"/>
        </w:rPr>
        <w:t>рб</w:t>
      </w:r>
      <w:r w:rsidR="001267AD">
        <w:rPr>
          <w:szCs w:val="22"/>
          <w:lang w:val="ru-RU"/>
        </w:rPr>
        <w:t>-</w:t>
      </w:r>
      <w:r w:rsidRPr="00D644EF">
        <w:rPr>
          <w:szCs w:val="22"/>
          <w:lang w:val="ru-RU"/>
        </w:rPr>
        <w:t xml:space="preserve">88 было решено использовать компьютерную программу ORBIT, которая первоначально была разработана д-ром Ито в качестве официального программного средства, предназначенного для анализа взаимных помех и </w:t>
      </w:r>
      <w:r w:rsidR="001267AD">
        <w:rPr>
          <w:szCs w:val="22"/>
          <w:lang w:val="ru-RU"/>
        </w:rPr>
        <w:t>разработки</w:t>
      </w:r>
      <w:r w:rsidRPr="00D644EF">
        <w:rPr>
          <w:szCs w:val="22"/>
          <w:lang w:val="ru-RU"/>
        </w:rPr>
        <w:t xml:space="preserve"> орбитальных планов, с помощью которой можно присваивать соответствующие спутниковые позиции всем странам </w:t>
      </w:r>
      <w:r w:rsidR="0013359C">
        <w:rPr>
          <w:szCs w:val="22"/>
          <w:lang w:val="ru-RU"/>
        </w:rPr>
        <w:t>мира. В результате этих мер были</w:t>
      </w:r>
      <w:r w:rsidRPr="00D644EF">
        <w:rPr>
          <w:szCs w:val="22"/>
          <w:lang w:val="ru-RU"/>
        </w:rPr>
        <w:t xml:space="preserve"> успешн</w:t>
      </w:r>
      <w:r w:rsidR="0013359C">
        <w:rPr>
          <w:szCs w:val="22"/>
          <w:lang w:val="ru-RU"/>
        </w:rPr>
        <w:t>о</w:t>
      </w:r>
      <w:r w:rsidRPr="00D644EF">
        <w:rPr>
          <w:szCs w:val="22"/>
          <w:lang w:val="ru-RU"/>
        </w:rPr>
        <w:t xml:space="preserve"> разработ</w:t>
      </w:r>
      <w:r w:rsidR="0013359C">
        <w:rPr>
          <w:szCs w:val="22"/>
          <w:lang w:val="ru-RU"/>
        </w:rPr>
        <w:t>аны</w:t>
      </w:r>
      <w:r w:rsidRPr="00D644EF">
        <w:rPr>
          <w:szCs w:val="22"/>
          <w:lang w:val="ru-RU"/>
        </w:rPr>
        <w:t xml:space="preserve"> план</w:t>
      </w:r>
      <w:r w:rsidR="0013359C">
        <w:rPr>
          <w:szCs w:val="22"/>
          <w:lang w:val="ru-RU"/>
        </w:rPr>
        <w:t>ы</w:t>
      </w:r>
      <w:r w:rsidRPr="00D644EF">
        <w:rPr>
          <w:szCs w:val="22"/>
          <w:lang w:val="ru-RU"/>
        </w:rPr>
        <w:t>, гарантирующи</w:t>
      </w:r>
      <w:r w:rsidR="0013359C">
        <w:rPr>
          <w:szCs w:val="22"/>
          <w:lang w:val="ru-RU"/>
        </w:rPr>
        <w:t>е</w:t>
      </w:r>
      <w:r w:rsidRPr="00D644EF">
        <w:rPr>
          <w:szCs w:val="22"/>
          <w:lang w:val="ru-RU"/>
        </w:rPr>
        <w:t xml:space="preserve"> спутниковые позиции для 154 стран.</w:t>
      </w:r>
    </w:p>
    <w:p w:rsidR="006A31EE" w:rsidRPr="00D644EF" w:rsidRDefault="006A31EE" w:rsidP="000138DC">
      <w:pPr>
        <w:pStyle w:val="Headingb"/>
        <w:rPr>
          <w:lang w:val="ru-RU"/>
        </w:rPr>
      </w:pPr>
      <w:r w:rsidRPr="00D644EF">
        <w:rPr>
          <w:lang w:val="ru-RU"/>
        </w:rPr>
        <w:t xml:space="preserve">Председатель и заместитель </w:t>
      </w:r>
      <w:r w:rsidR="0013359C">
        <w:rPr>
          <w:lang w:val="ru-RU"/>
        </w:rPr>
        <w:t>П</w:t>
      </w:r>
      <w:r w:rsidRPr="00D644EF">
        <w:rPr>
          <w:lang w:val="ru-RU"/>
        </w:rPr>
        <w:t>редседателя 4-й Исследовательской комиссии МСЭ-R</w:t>
      </w:r>
    </w:p>
    <w:p w:rsidR="006A31EE" w:rsidRPr="00D644EF" w:rsidRDefault="006A31EE" w:rsidP="0006106C">
      <w:pPr>
        <w:pStyle w:val="enumlev1"/>
        <w:rPr>
          <w:szCs w:val="22"/>
          <w:lang w:val="ru-RU"/>
        </w:rPr>
      </w:pPr>
      <w:r w:rsidRPr="00D644EF">
        <w:rPr>
          <w:lang w:val="ru-RU"/>
        </w:rPr>
        <w:t>•</w:t>
      </w:r>
      <w:r w:rsidRPr="00D644EF">
        <w:rPr>
          <w:lang w:val="ru-RU"/>
        </w:rPr>
        <w:tab/>
      </w:r>
      <w:r w:rsidRPr="00D644EF">
        <w:rPr>
          <w:szCs w:val="22"/>
          <w:lang w:val="ru-RU"/>
        </w:rPr>
        <w:t xml:space="preserve">C 1993 по 1997 год д-р Ито </w:t>
      </w:r>
      <w:r w:rsidR="0006106C">
        <w:rPr>
          <w:szCs w:val="22"/>
          <w:lang w:val="ru-RU"/>
        </w:rPr>
        <w:t>был</w:t>
      </w:r>
      <w:r w:rsidRPr="00D644EF">
        <w:rPr>
          <w:szCs w:val="22"/>
          <w:lang w:val="ru-RU"/>
        </w:rPr>
        <w:t xml:space="preserve"> заместител</w:t>
      </w:r>
      <w:r w:rsidR="0006106C">
        <w:rPr>
          <w:szCs w:val="22"/>
          <w:lang w:val="ru-RU"/>
        </w:rPr>
        <w:t>ем</w:t>
      </w:r>
      <w:r w:rsidRPr="00D644EF">
        <w:rPr>
          <w:szCs w:val="22"/>
          <w:lang w:val="ru-RU"/>
        </w:rPr>
        <w:t xml:space="preserve"> Председателя 4</w:t>
      </w:r>
      <w:r w:rsidRPr="00D644EF">
        <w:rPr>
          <w:szCs w:val="22"/>
          <w:lang w:val="ru-RU"/>
        </w:rPr>
        <w:noBreakHyphen/>
        <w:t xml:space="preserve">й Исследовательской комиссии МСЭ-R по фиксированной спутниковой службе (ФСС). В течение этого периода он являлся председателем Целевой группы 4/5 по разработке в рамках подготовки к ВКР-95 списка полос частот – кандидатов для фидерных линий негеостационарных систем подвижной спутниковой службы (НГСО/ПСС). </w:t>
      </w:r>
      <w:r w:rsidR="0006106C">
        <w:rPr>
          <w:szCs w:val="22"/>
          <w:lang w:val="ru-RU"/>
        </w:rPr>
        <w:t>Затем</w:t>
      </w:r>
      <w:r w:rsidRPr="00D644EF">
        <w:rPr>
          <w:szCs w:val="22"/>
          <w:lang w:val="ru-RU"/>
        </w:rPr>
        <w:t>, с 1997 по 2003 год</w:t>
      </w:r>
      <w:r w:rsidR="0006106C">
        <w:rPr>
          <w:szCs w:val="22"/>
          <w:lang w:val="ru-RU"/>
        </w:rPr>
        <w:t>,</w:t>
      </w:r>
      <w:r w:rsidRPr="00D644EF">
        <w:rPr>
          <w:szCs w:val="22"/>
          <w:lang w:val="ru-RU"/>
        </w:rPr>
        <w:t xml:space="preserve"> он </w:t>
      </w:r>
      <w:r w:rsidR="0006106C">
        <w:rPr>
          <w:szCs w:val="22"/>
          <w:lang w:val="ru-RU"/>
        </w:rPr>
        <w:t>был</w:t>
      </w:r>
      <w:r w:rsidRPr="00D644EF">
        <w:rPr>
          <w:szCs w:val="22"/>
          <w:lang w:val="ru-RU"/>
        </w:rPr>
        <w:t xml:space="preserve"> Председател</w:t>
      </w:r>
      <w:r w:rsidR="0006106C">
        <w:rPr>
          <w:szCs w:val="22"/>
          <w:lang w:val="ru-RU"/>
        </w:rPr>
        <w:t>ем</w:t>
      </w:r>
      <w:r w:rsidRPr="00D644EF">
        <w:rPr>
          <w:szCs w:val="22"/>
          <w:lang w:val="ru-RU"/>
        </w:rPr>
        <w:t xml:space="preserve"> 4-й Исследовательской комиссии.</w:t>
      </w:r>
    </w:p>
    <w:p w:rsidR="006A31EE" w:rsidRPr="00D644EF" w:rsidRDefault="006A31EE" w:rsidP="000138DC">
      <w:pPr>
        <w:pStyle w:val="Headingb"/>
        <w:rPr>
          <w:lang w:val="ru-RU"/>
        </w:rPr>
      </w:pPr>
      <w:r w:rsidRPr="00D644EF">
        <w:rPr>
          <w:lang w:val="ru-RU"/>
        </w:rPr>
        <w:t>Председатель Рабочей группы 5C, ВКР-95</w:t>
      </w:r>
    </w:p>
    <w:p w:rsidR="006A31EE" w:rsidRPr="00D644EF" w:rsidRDefault="006A31EE" w:rsidP="0013359C">
      <w:pPr>
        <w:pStyle w:val="enumlev1"/>
        <w:rPr>
          <w:szCs w:val="22"/>
          <w:lang w:val="ru-RU"/>
        </w:rPr>
      </w:pPr>
      <w:r w:rsidRPr="00D644EF">
        <w:rPr>
          <w:lang w:val="ru-RU"/>
        </w:rPr>
        <w:t>•</w:t>
      </w:r>
      <w:r w:rsidRPr="00D644EF">
        <w:rPr>
          <w:lang w:val="ru-RU"/>
        </w:rPr>
        <w:tab/>
      </w:r>
      <w:r w:rsidR="0013359C">
        <w:rPr>
          <w:szCs w:val="22"/>
          <w:lang w:val="ru-RU"/>
        </w:rPr>
        <w:t>На ВКР-95 д-р Ито был назначен п</w:t>
      </w:r>
      <w:r w:rsidRPr="00D644EF">
        <w:rPr>
          <w:szCs w:val="22"/>
          <w:lang w:val="ru-RU"/>
        </w:rPr>
        <w:t>редседателем Рабочей группы 5C, которая отвечала за пункты повестки дня, ка</w:t>
      </w:r>
      <w:r w:rsidR="00C62BC7">
        <w:rPr>
          <w:szCs w:val="22"/>
          <w:lang w:val="ru-RU"/>
        </w:rPr>
        <w:t>сающиеся фидерных линий систем Н</w:t>
      </w:r>
      <w:r w:rsidRPr="00D644EF">
        <w:rPr>
          <w:szCs w:val="22"/>
          <w:lang w:val="ru-RU"/>
        </w:rPr>
        <w:t>ГСО/ПСС. Был</w:t>
      </w:r>
      <w:r w:rsidR="00C62BC7">
        <w:rPr>
          <w:szCs w:val="22"/>
          <w:lang w:val="ru-RU"/>
        </w:rPr>
        <w:t>и</w:t>
      </w:r>
      <w:r w:rsidRPr="00D644EF">
        <w:rPr>
          <w:szCs w:val="22"/>
          <w:lang w:val="ru-RU"/>
        </w:rPr>
        <w:t xml:space="preserve"> успешно распределен</w:t>
      </w:r>
      <w:r w:rsidR="00C62BC7">
        <w:rPr>
          <w:szCs w:val="22"/>
          <w:lang w:val="ru-RU"/>
        </w:rPr>
        <w:t>ы</w:t>
      </w:r>
      <w:r w:rsidRPr="00D644EF">
        <w:rPr>
          <w:szCs w:val="22"/>
          <w:lang w:val="ru-RU"/>
        </w:rPr>
        <w:t xml:space="preserve"> полос</w:t>
      </w:r>
      <w:r w:rsidR="00C62BC7">
        <w:rPr>
          <w:szCs w:val="22"/>
          <w:lang w:val="ru-RU"/>
        </w:rPr>
        <w:t>ы</w:t>
      </w:r>
      <w:r w:rsidRPr="00D644EF">
        <w:rPr>
          <w:szCs w:val="22"/>
          <w:lang w:val="ru-RU"/>
        </w:rPr>
        <w:t xml:space="preserve"> частот фидерным линиям НГСО/ПСС в диапазонах 5/7ГГц и 19/29 ГГц, а также разработаны соответствующие положения, касающиеся координации частот и пределов плотности потока мощности (п.п.м</w:t>
      </w:r>
      <w:r w:rsidR="00C62BC7">
        <w:rPr>
          <w:szCs w:val="22"/>
          <w:lang w:val="ru-RU"/>
        </w:rPr>
        <w:t>.</w:t>
      </w:r>
      <w:r w:rsidRPr="00D644EF">
        <w:rPr>
          <w:szCs w:val="22"/>
          <w:lang w:val="ru-RU"/>
        </w:rPr>
        <w:t>).</w:t>
      </w:r>
    </w:p>
    <w:p w:rsidR="006A31EE" w:rsidRPr="00D644EF" w:rsidRDefault="006A31EE" w:rsidP="000138DC">
      <w:pPr>
        <w:pStyle w:val="Headingb"/>
        <w:rPr>
          <w:lang w:val="ru-RU"/>
        </w:rPr>
      </w:pPr>
      <w:r w:rsidRPr="00D644EF">
        <w:rPr>
          <w:lang w:val="ru-RU"/>
        </w:rPr>
        <w:t>Председатель Рабочей группы 5B, ВКР-97</w:t>
      </w:r>
    </w:p>
    <w:p w:rsidR="006A31EE" w:rsidRPr="00D644EF" w:rsidRDefault="006A31EE" w:rsidP="00C62BC7">
      <w:pPr>
        <w:pStyle w:val="enumlev1"/>
        <w:rPr>
          <w:szCs w:val="22"/>
          <w:lang w:val="ru-RU"/>
        </w:rPr>
      </w:pPr>
      <w:r w:rsidRPr="00D644EF">
        <w:rPr>
          <w:lang w:val="ru-RU"/>
        </w:rPr>
        <w:t>•</w:t>
      </w:r>
      <w:r w:rsidRPr="00D644EF">
        <w:rPr>
          <w:lang w:val="ru-RU"/>
        </w:rPr>
        <w:tab/>
      </w:r>
      <w:r w:rsidR="00C62BC7">
        <w:rPr>
          <w:szCs w:val="22"/>
          <w:lang w:val="ru-RU"/>
        </w:rPr>
        <w:t>На</w:t>
      </w:r>
      <w:r w:rsidRPr="00D644EF">
        <w:rPr>
          <w:szCs w:val="22"/>
          <w:lang w:val="ru-RU"/>
        </w:rPr>
        <w:t xml:space="preserve"> ВКР-97 д-р Ито был избран </w:t>
      </w:r>
      <w:r w:rsidR="0013359C">
        <w:rPr>
          <w:szCs w:val="22"/>
          <w:lang w:val="ru-RU"/>
        </w:rPr>
        <w:t>п</w:t>
      </w:r>
      <w:r w:rsidRPr="00D644EF">
        <w:rPr>
          <w:szCs w:val="22"/>
          <w:lang w:val="ru-RU"/>
        </w:rPr>
        <w:t xml:space="preserve">редседателем Рабочей группы 5B. В соответствии с пунктом 1.9.1 повестки дня были приняты важные решения относительно распределения частот ПСС и ФСС, а также соответствующие положения. В частности, для </w:t>
      </w:r>
      <w:r w:rsidR="00C62BC7">
        <w:rPr>
          <w:szCs w:val="22"/>
          <w:lang w:val="ru-RU"/>
        </w:rPr>
        <w:t>НГСО</w:t>
      </w:r>
      <w:r w:rsidRPr="00D644EF">
        <w:rPr>
          <w:szCs w:val="22"/>
          <w:lang w:val="ru-RU"/>
        </w:rPr>
        <w:t>/ФСС были успешно разработаны новые положения путем введения понятий эквивалентной п.п.м. и совокупной п.п.м.</w:t>
      </w:r>
    </w:p>
    <w:p w:rsidR="006A31EE" w:rsidRPr="00D644EF" w:rsidRDefault="006A31EE" w:rsidP="000138DC">
      <w:pPr>
        <w:pStyle w:val="Headingb"/>
        <w:rPr>
          <w:lang w:val="ru-RU"/>
        </w:rPr>
      </w:pPr>
      <w:r w:rsidRPr="00D644EF">
        <w:rPr>
          <w:lang w:val="ru-RU"/>
        </w:rPr>
        <w:t>Председатель АР-2003</w:t>
      </w:r>
    </w:p>
    <w:p w:rsidR="006A31EE" w:rsidRPr="00D644EF" w:rsidRDefault="006A31EE" w:rsidP="0013359C">
      <w:pPr>
        <w:pStyle w:val="enumlev1"/>
        <w:rPr>
          <w:szCs w:val="22"/>
          <w:lang w:val="ru-RU"/>
        </w:rPr>
      </w:pPr>
      <w:r w:rsidRPr="00D644EF">
        <w:rPr>
          <w:lang w:val="ru-RU"/>
        </w:rPr>
        <w:t>•</w:t>
      </w:r>
      <w:r w:rsidRPr="00D644EF">
        <w:rPr>
          <w:lang w:val="ru-RU"/>
        </w:rPr>
        <w:tab/>
      </w:r>
      <w:r w:rsidRPr="00D644EF">
        <w:rPr>
          <w:szCs w:val="22"/>
          <w:lang w:val="ru-RU"/>
        </w:rPr>
        <w:t>На Ассамблее радиосвязи 2003 год</w:t>
      </w:r>
      <w:r>
        <w:rPr>
          <w:szCs w:val="22"/>
          <w:lang w:val="ru-RU"/>
        </w:rPr>
        <w:t xml:space="preserve">а д-р Ито </w:t>
      </w:r>
      <w:r w:rsidR="00C62BC7">
        <w:rPr>
          <w:szCs w:val="22"/>
          <w:lang w:val="ru-RU"/>
        </w:rPr>
        <w:t>был</w:t>
      </w:r>
      <w:r>
        <w:rPr>
          <w:szCs w:val="22"/>
          <w:lang w:val="ru-RU"/>
        </w:rPr>
        <w:t xml:space="preserve"> </w:t>
      </w:r>
      <w:r w:rsidR="0013359C">
        <w:rPr>
          <w:szCs w:val="22"/>
          <w:lang w:val="ru-RU"/>
        </w:rPr>
        <w:t>п</w:t>
      </w:r>
      <w:r w:rsidRPr="00D644EF">
        <w:rPr>
          <w:szCs w:val="22"/>
          <w:lang w:val="ru-RU"/>
        </w:rPr>
        <w:t>редседател</w:t>
      </w:r>
      <w:r w:rsidR="00C62BC7">
        <w:rPr>
          <w:szCs w:val="22"/>
          <w:lang w:val="ru-RU"/>
        </w:rPr>
        <w:t>ем</w:t>
      </w:r>
      <w:r w:rsidRPr="00D644EF">
        <w:rPr>
          <w:szCs w:val="22"/>
          <w:lang w:val="ru-RU"/>
        </w:rPr>
        <w:t xml:space="preserve"> пленарного </w:t>
      </w:r>
      <w:r w:rsidR="00C62BC7">
        <w:rPr>
          <w:szCs w:val="22"/>
          <w:lang w:val="ru-RU"/>
        </w:rPr>
        <w:t>заседания</w:t>
      </w:r>
      <w:r w:rsidRPr="00D644EF">
        <w:rPr>
          <w:szCs w:val="22"/>
          <w:lang w:val="ru-RU"/>
        </w:rPr>
        <w:t xml:space="preserve">. </w:t>
      </w:r>
      <w:r w:rsidR="00C62BC7">
        <w:rPr>
          <w:szCs w:val="22"/>
          <w:lang w:val="ru-RU"/>
        </w:rPr>
        <w:t>Были успешно пересмотрены Резолюции</w:t>
      </w:r>
      <w:r w:rsidRPr="00D644EF">
        <w:rPr>
          <w:szCs w:val="22"/>
          <w:lang w:val="ru-RU"/>
        </w:rPr>
        <w:t xml:space="preserve"> МСЭ-R, в основном в области методов работы и исследовательских программ. Были вновь утверждены важные рекомендации не только по соответствующим темам в рамках подготовки </w:t>
      </w:r>
      <w:r w:rsidR="0013359C">
        <w:rPr>
          <w:szCs w:val="22"/>
          <w:lang w:val="ru-RU"/>
        </w:rPr>
        <w:t xml:space="preserve">к </w:t>
      </w:r>
      <w:r w:rsidRPr="00D644EF">
        <w:rPr>
          <w:szCs w:val="22"/>
          <w:lang w:val="ru-RU"/>
        </w:rPr>
        <w:t xml:space="preserve">ВКР-03, но </w:t>
      </w:r>
      <w:r w:rsidR="00C62BC7">
        <w:rPr>
          <w:szCs w:val="22"/>
          <w:lang w:val="ru-RU"/>
        </w:rPr>
        <w:t>и</w:t>
      </w:r>
      <w:r w:rsidRPr="00D644EF">
        <w:rPr>
          <w:szCs w:val="22"/>
          <w:lang w:val="ru-RU"/>
        </w:rPr>
        <w:t xml:space="preserve"> касающиеся принципов дальнейшего развития Международной подвижной </w:t>
      </w:r>
      <w:r w:rsidR="00C62BC7">
        <w:rPr>
          <w:szCs w:val="22"/>
          <w:lang w:val="ru-RU"/>
        </w:rPr>
        <w:t>электро</w:t>
      </w:r>
      <w:r w:rsidRPr="00D644EF">
        <w:rPr>
          <w:szCs w:val="22"/>
          <w:lang w:val="ru-RU"/>
        </w:rPr>
        <w:t xml:space="preserve">связи 2000 (IMT-2000). На церемонии закрытии АР-03 Генеральный секретарь МСЭ вручил д-ру Ито серебряную медаль за большой вклад в </w:t>
      </w:r>
      <w:r w:rsidR="00C62BC7">
        <w:rPr>
          <w:szCs w:val="22"/>
          <w:lang w:val="ru-RU"/>
        </w:rPr>
        <w:t>работу</w:t>
      </w:r>
      <w:r w:rsidRPr="00D644EF">
        <w:rPr>
          <w:szCs w:val="22"/>
          <w:lang w:val="ru-RU"/>
        </w:rPr>
        <w:t xml:space="preserve"> МСЭ-R.</w:t>
      </w:r>
    </w:p>
    <w:p w:rsidR="006A31EE" w:rsidRPr="00D644EF" w:rsidRDefault="006A31EE" w:rsidP="00AA67EE">
      <w:pPr>
        <w:pStyle w:val="Heading1"/>
        <w:spacing w:before="360"/>
        <w:rPr>
          <w:lang w:val="ru-RU"/>
        </w:rPr>
      </w:pPr>
      <w:r w:rsidRPr="00D644EF">
        <w:rPr>
          <w:lang w:val="ru-RU"/>
        </w:rPr>
        <w:t>2</w:t>
      </w:r>
      <w:r w:rsidRPr="00D644EF">
        <w:rPr>
          <w:lang w:val="ru-RU"/>
        </w:rPr>
        <w:tab/>
        <w:t>Деятельность в Японии</w:t>
      </w:r>
    </w:p>
    <w:p w:rsidR="006A31EE" w:rsidRPr="00D644EF" w:rsidRDefault="006A31EE" w:rsidP="00C62BC7">
      <w:pPr>
        <w:pStyle w:val="enumlev1"/>
        <w:rPr>
          <w:szCs w:val="22"/>
          <w:lang w:val="ru-RU"/>
        </w:rPr>
      </w:pPr>
      <w:r w:rsidRPr="00D644EF">
        <w:rPr>
          <w:lang w:val="ru-RU"/>
        </w:rPr>
        <w:t>•</w:t>
      </w:r>
      <w:r w:rsidRPr="00D644EF">
        <w:rPr>
          <w:lang w:val="ru-RU"/>
        </w:rPr>
        <w:tab/>
      </w:r>
      <w:r w:rsidR="00C62BC7">
        <w:rPr>
          <w:szCs w:val="22"/>
          <w:lang w:val="ru-RU"/>
        </w:rPr>
        <w:t>На протяжении своей карьеры</w:t>
      </w:r>
      <w:r w:rsidRPr="00D644EF">
        <w:rPr>
          <w:szCs w:val="22"/>
          <w:lang w:val="ru-RU"/>
        </w:rPr>
        <w:t xml:space="preserve"> д-р Ито приобрел обширный профессиона</w:t>
      </w:r>
      <w:r w:rsidR="00C62BC7">
        <w:rPr>
          <w:szCs w:val="22"/>
          <w:lang w:val="ru-RU"/>
        </w:rPr>
        <w:t>льный опыт как в государственной, так и в частной</w:t>
      </w:r>
      <w:r w:rsidRPr="00D644EF">
        <w:rPr>
          <w:szCs w:val="22"/>
          <w:lang w:val="ru-RU"/>
        </w:rPr>
        <w:t xml:space="preserve"> </w:t>
      </w:r>
      <w:r w:rsidR="00C62BC7">
        <w:rPr>
          <w:szCs w:val="22"/>
          <w:lang w:val="ru-RU"/>
        </w:rPr>
        <w:t>сферах</w:t>
      </w:r>
      <w:r w:rsidRPr="00D644EF">
        <w:rPr>
          <w:szCs w:val="22"/>
          <w:lang w:val="ru-RU"/>
        </w:rPr>
        <w:t xml:space="preserve">. Ниже приводится ряд примеров: </w:t>
      </w:r>
    </w:p>
    <w:p w:rsidR="006A31EE" w:rsidRPr="00D644EF" w:rsidRDefault="006A31EE" w:rsidP="0013359C">
      <w:pPr>
        <w:pStyle w:val="enumlev1"/>
        <w:rPr>
          <w:szCs w:val="22"/>
          <w:lang w:val="ru-RU"/>
        </w:rPr>
      </w:pPr>
      <w:r w:rsidRPr="00D644EF">
        <w:rPr>
          <w:lang w:val="ru-RU"/>
        </w:rPr>
        <w:t>•</w:t>
      </w:r>
      <w:r w:rsidRPr="00D644EF">
        <w:rPr>
          <w:lang w:val="ru-RU"/>
        </w:rPr>
        <w:tab/>
      </w:r>
      <w:r w:rsidRPr="00D644EF">
        <w:rPr>
          <w:szCs w:val="22"/>
          <w:lang w:val="ru-RU"/>
        </w:rPr>
        <w:t xml:space="preserve">Начиная с 2001 года д-р Ито выполняет общественные обязанности, являясь ассоциированным членом </w:t>
      </w:r>
      <w:r w:rsidR="00AD1163">
        <w:rPr>
          <w:szCs w:val="22"/>
          <w:lang w:val="ru-RU"/>
        </w:rPr>
        <w:t>в</w:t>
      </w:r>
      <w:r w:rsidR="00C62BC7">
        <w:rPr>
          <w:szCs w:val="22"/>
          <w:lang w:val="ru-RU"/>
        </w:rPr>
        <w:t>спомогательного</w:t>
      </w:r>
      <w:r w:rsidRPr="00D644EF">
        <w:rPr>
          <w:szCs w:val="22"/>
          <w:lang w:val="ru-RU"/>
        </w:rPr>
        <w:t xml:space="preserve"> Совета по информационно-коммуникационным технологиям – консультативного органа при Министре внутренних дел и связи. </w:t>
      </w:r>
      <w:r w:rsidR="00AD1163">
        <w:rPr>
          <w:szCs w:val="22"/>
          <w:lang w:val="ru-RU"/>
        </w:rPr>
        <w:t>Во вспомогательном</w:t>
      </w:r>
      <w:r w:rsidRPr="00D644EF">
        <w:rPr>
          <w:szCs w:val="22"/>
          <w:lang w:val="ru-RU"/>
        </w:rPr>
        <w:t xml:space="preserve"> Совет</w:t>
      </w:r>
      <w:r w:rsidR="00AD1163">
        <w:rPr>
          <w:szCs w:val="22"/>
          <w:lang w:val="ru-RU"/>
        </w:rPr>
        <w:t>е</w:t>
      </w:r>
      <w:r w:rsidRPr="00D644EF">
        <w:rPr>
          <w:szCs w:val="22"/>
          <w:lang w:val="ru-RU"/>
        </w:rPr>
        <w:t xml:space="preserve"> </w:t>
      </w:r>
      <w:r w:rsidR="00AD1163">
        <w:rPr>
          <w:szCs w:val="22"/>
          <w:lang w:val="ru-RU"/>
        </w:rPr>
        <w:t>всесторонним образом</w:t>
      </w:r>
      <w:r w:rsidRPr="00D644EF">
        <w:rPr>
          <w:szCs w:val="22"/>
          <w:lang w:val="ru-RU"/>
        </w:rPr>
        <w:t xml:space="preserve"> </w:t>
      </w:r>
      <w:r w:rsidR="00AD1163">
        <w:rPr>
          <w:szCs w:val="22"/>
          <w:lang w:val="ru-RU"/>
        </w:rPr>
        <w:t>рассматриваются</w:t>
      </w:r>
      <w:r w:rsidRPr="00D644EF">
        <w:rPr>
          <w:szCs w:val="22"/>
          <w:lang w:val="ru-RU"/>
        </w:rPr>
        <w:t xml:space="preserve"> большинств</w:t>
      </w:r>
      <w:r w:rsidR="00AD1163">
        <w:rPr>
          <w:szCs w:val="22"/>
          <w:lang w:val="ru-RU"/>
        </w:rPr>
        <w:t>о</w:t>
      </w:r>
      <w:r w:rsidRPr="00D644EF">
        <w:rPr>
          <w:szCs w:val="22"/>
          <w:lang w:val="ru-RU"/>
        </w:rPr>
        <w:t xml:space="preserve"> </w:t>
      </w:r>
      <w:r w:rsidR="00AD1163">
        <w:rPr>
          <w:szCs w:val="22"/>
          <w:lang w:val="ru-RU"/>
        </w:rPr>
        <w:t xml:space="preserve">стоящих перед Японией </w:t>
      </w:r>
      <w:r w:rsidR="0013359C">
        <w:rPr>
          <w:szCs w:val="22"/>
          <w:lang w:val="ru-RU"/>
        </w:rPr>
        <w:t xml:space="preserve">в области радиосвязи </w:t>
      </w:r>
      <w:r w:rsidRPr="00D644EF">
        <w:rPr>
          <w:szCs w:val="22"/>
          <w:lang w:val="ru-RU"/>
        </w:rPr>
        <w:t>внутренних и международных вопросов</w:t>
      </w:r>
      <w:r w:rsidR="00AD1163">
        <w:rPr>
          <w:szCs w:val="22"/>
          <w:lang w:val="ru-RU"/>
        </w:rPr>
        <w:t>, связанных с частотами</w:t>
      </w:r>
      <w:r w:rsidRPr="00D644EF">
        <w:rPr>
          <w:szCs w:val="22"/>
          <w:lang w:val="ru-RU"/>
        </w:rPr>
        <w:t>, включая схемы совместного использования</w:t>
      </w:r>
      <w:r w:rsidR="00AD1163">
        <w:rPr>
          <w:szCs w:val="22"/>
          <w:lang w:val="ru-RU"/>
        </w:rPr>
        <w:t xml:space="preserve"> частот</w:t>
      </w:r>
      <w:r w:rsidRPr="00D644EF">
        <w:rPr>
          <w:szCs w:val="22"/>
          <w:lang w:val="ru-RU"/>
        </w:rPr>
        <w:t>, а также вопрос</w:t>
      </w:r>
      <w:r w:rsidR="00AD1163">
        <w:rPr>
          <w:szCs w:val="22"/>
          <w:lang w:val="ru-RU"/>
        </w:rPr>
        <w:t>ы</w:t>
      </w:r>
      <w:r w:rsidRPr="00D644EF">
        <w:rPr>
          <w:szCs w:val="22"/>
          <w:lang w:val="ru-RU"/>
        </w:rPr>
        <w:t xml:space="preserve"> ВКР. Д-р Ито </w:t>
      </w:r>
      <w:r w:rsidR="00AD1163">
        <w:rPr>
          <w:szCs w:val="22"/>
          <w:lang w:val="ru-RU"/>
        </w:rPr>
        <w:t>по-прежнему руководит</w:t>
      </w:r>
      <w:r w:rsidRPr="00D644EF">
        <w:rPr>
          <w:szCs w:val="22"/>
          <w:lang w:val="ru-RU"/>
        </w:rPr>
        <w:t xml:space="preserve"> обсуждением </w:t>
      </w:r>
      <w:r w:rsidR="00AD1163">
        <w:rPr>
          <w:szCs w:val="22"/>
          <w:lang w:val="ru-RU"/>
        </w:rPr>
        <w:t xml:space="preserve">этого вопроса </w:t>
      </w:r>
      <w:r w:rsidRPr="00D644EF">
        <w:rPr>
          <w:szCs w:val="22"/>
          <w:lang w:val="ru-RU"/>
        </w:rPr>
        <w:t xml:space="preserve">и </w:t>
      </w:r>
      <w:r w:rsidR="00AD1163">
        <w:rPr>
          <w:szCs w:val="22"/>
          <w:lang w:val="ru-RU"/>
        </w:rPr>
        <w:t xml:space="preserve">содействовал </w:t>
      </w:r>
      <w:r w:rsidRPr="00D644EF">
        <w:rPr>
          <w:szCs w:val="22"/>
          <w:lang w:val="ru-RU"/>
        </w:rPr>
        <w:t>решени</w:t>
      </w:r>
      <w:r w:rsidR="00AD1163">
        <w:rPr>
          <w:szCs w:val="22"/>
          <w:lang w:val="ru-RU"/>
        </w:rPr>
        <w:t>ю</w:t>
      </w:r>
      <w:r w:rsidRPr="00D644EF">
        <w:rPr>
          <w:szCs w:val="22"/>
          <w:lang w:val="ru-RU"/>
        </w:rPr>
        <w:t xml:space="preserve"> множества спорных вопросов, связанных, например, с системами НГСО, земными станциями на борту судов (ESV), а также </w:t>
      </w:r>
      <w:r w:rsidR="00AD1163">
        <w:rPr>
          <w:szCs w:val="22"/>
          <w:lang w:val="ru-RU"/>
        </w:rPr>
        <w:t xml:space="preserve">с </w:t>
      </w:r>
      <w:r w:rsidRPr="00D644EF">
        <w:rPr>
          <w:szCs w:val="22"/>
          <w:lang w:val="ru-RU"/>
        </w:rPr>
        <w:t>совместным использованием частот подвижной и космической службами.</w:t>
      </w:r>
    </w:p>
    <w:p w:rsidR="006A31EE" w:rsidRPr="00D644EF" w:rsidRDefault="006A31EE" w:rsidP="00B249DD">
      <w:pPr>
        <w:pStyle w:val="enumlev1"/>
        <w:rPr>
          <w:szCs w:val="22"/>
          <w:lang w:val="ru-RU"/>
        </w:rPr>
      </w:pPr>
      <w:r w:rsidRPr="00D644EF">
        <w:rPr>
          <w:lang w:val="ru-RU"/>
        </w:rPr>
        <w:t>•</w:t>
      </w:r>
      <w:r w:rsidRPr="00D644EF">
        <w:rPr>
          <w:lang w:val="ru-RU"/>
        </w:rPr>
        <w:tab/>
      </w:r>
      <w:r w:rsidR="00AD1163">
        <w:rPr>
          <w:szCs w:val="22"/>
          <w:lang w:val="ru-RU"/>
        </w:rPr>
        <w:t>До</w:t>
      </w:r>
      <w:r w:rsidRPr="00D644EF">
        <w:rPr>
          <w:szCs w:val="22"/>
          <w:lang w:val="ru-RU"/>
        </w:rPr>
        <w:t xml:space="preserve"> 2003 года являлся </w:t>
      </w:r>
      <w:r w:rsidR="00AD1163">
        <w:rPr>
          <w:szCs w:val="22"/>
          <w:lang w:val="ru-RU"/>
        </w:rPr>
        <w:t>п</w:t>
      </w:r>
      <w:r w:rsidR="00B249DD">
        <w:rPr>
          <w:szCs w:val="22"/>
          <w:lang w:val="ru-RU"/>
        </w:rPr>
        <w:t>редседателем К</w:t>
      </w:r>
      <w:r w:rsidRPr="00D644EF">
        <w:rPr>
          <w:szCs w:val="22"/>
          <w:lang w:val="ru-RU"/>
        </w:rPr>
        <w:t xml:space="preserve">омитета по ФСС при </w:t>
      </w:r>
      <w:r w:rsidR="00AD1163">
        <w:rPr>
          <w:szCs w:val="22"/>
          <w:lang w:val="ru-RU"/>
        </w:rPr>
        <w:t>вспомогательном С</w:t>
      </w:r>
      <w:r w:rsidRPr="00D644EF">
        <w:rPr>
          <w:szCs w:val="22"/>
          <w:lang w:val="ru-RU"/>
        </w:rPr>
        <w:t>овете по информационно-коммуникационным технологиям, осуществляя руководство в целях координации и представления многих проектов стратегий</w:t>
      </w:r>
      <w:r w:rsidR="00B249DD">
        <w:rPr>
          <w:szCs w:val="22"/>
          <w:lang w:val="ru-RU"/>
        </w:rPr>
        <w:t xml:space="preserve"> для рассмотрения</w:t>
      </w:r>
      <w:r w:rsidRPr="00D644EF">
        <w:rPr>
          <w:szCs w:val="22"/>
          <w:lang w:val="ru-RU"/>
        </w:rPr>
        <w:t xml:space="preserve"> этим Комитетом.</w:t>
      </w:r>
    </w:p>
    <w:p w:rsidR="006A31EE" w:rsidRPr="00D644EF" w:rsidRDefault="006A31EE" w:rsidP="00390A99">
      <w:pPr>
        <w:pStyle w:val="enumlev1"/>
        <w:rPr>
          <w:szCs w:val="22"/>
          <w:lang w:val="ru-RU"/>
        </w:rPr>
      </w:pPr>
      <w:r w:rsidRPr="00D644EF">
        <w:rPr>
          <w:lang w:val="ru-RU"/>
        </w:rPr>
        <w:t>•</w:t>
      </w:r>
      <w:r w:rsidRPr="00D644EF">
        <w:rPr>
          <w:lang w:val="ru-RU"/>
        </w:rPr>
        <w:tab/>
      </w:r>
      <w:r w:rsidRPr="00D644EF">
        <w:rPr>
          <w:szCs w:val="22"/>
          <w:lang w:val="ru-RU"/>
        </w:rPr>
        <w:t xml:space="preserve">Кроме того, </w:t>
      </w:r>
      <w:r w:rsidR="00B249DD">
        <w:rPr>
          <w:szCs w:val="22"/>
          <w:lang w:val="ru-RU"/>
        </w:rPr>
        <w:t>был</w:t>
      </w:r>
      <w:r w:rsidRPr="00D644EF">
        <w:rPr>
          <w:szCs w:val="22"/>
          <w:lang w:val="ru-RU"/>
        </w:rPr>
        <w:t xml:space="preserve"> </w:t>
      </w:r>
      <w:r w:rsidR="00B249DD">
        <w:rPr>
          <w:szCs w:val="22"/>
          <w:lang w:val="ru-RU"/>
        </w:rPr>
        <w:t xml:space="preserve">исполнительным вице-президентом и главным директором по технологиям </w:t>
      </w:r>
      <w:r w:rsidRPr="00D644EF">
        <w:rPr>
          <w:szCs w:val="22"/>
          <w:lang w:val="ru-RU"/>
        </w:rPr>
        <w:t xml:space="preserve">KDDI и </w:t>
      </w:r>
      <w:r w:rsidR="00390A99">
        <w:rPr>
          <w:szCs w:val="22"/>
          <w:lang w:val="ru-RU"/>
        </w:rPr>
        <w:t xml:space="preserve">управлял всей инженерно-технической деятельностью компании. Он привел компанию к созданию системы подвижной связи </w:t>
      </w:r>
      <w:r w:rsidRPr="00D644EF">
        <w:rPr>
          <w:szCs w:val="22"/>
          <w:lang w:val="ru-RU"/>
        </w:rPr>
        <w:t xml:space="preserve">3G и </w:t>
      </w:r>
      <w:r w:rsidR="00390A99">
        <w:rPr>
          <w:szCs w:val="22"/>
          <w:lang w:val="ru-RU"/>
        </w:rPr>
        <w:t xml:space="preserve">систем </w:t>
      </w:r>
      <w:r w:rsidRPr="00D644EF">
        <w:rPr>
          <w:szCs w:val="22"/>
          <w:lang w:val="ru-RU"/>
        </w:rPr>
        <w:t>долгосрочного развития</w:t>
      </w:r>
      <w:r w:rsidR="00390A99">
        <w:rPr>
          <w:szCs w:val="22"/>
          <w:lang w:val="ru-RU"/>
        </w:rPr>
        <w:t xml:space="preserve"> </w:t>
      </w:r>
      <w:r w:rsidR="00390A99" w:rsidRPr="00390A99">
        <w:rPr>
          <w:szCs w:val="22"/>
          <w:lang w:val="ru-RU"/>
        </w:rPr>
        <w:t>(</w:t>
      </w:r>
      <w:r w:rsidR="00390A99">
        <w:rPr>
          <w:szCs w:val="22"/>
          <w:lang w:val="en-US"/>
        </w:rPr>
        <w:t>LTE</w:t>
      </w:r>
      <w:r w:rsidR="00390A99" w:rsidRPr="00390A99">
        <w:rPr>
          <w:szCs w:val="22"/>
          <w:lang w:val="ru-RU"/>
        </w:rPr>
        <w:t>)</w:t>
      </w:r>
      <w:r w:rsidRPr="00D644EF">
        <w:rPr>
          <w:szCs w:val="22"/>
          <w:lang w:val="ru-RU"/>
        </w:rPr>
        <w:t>.</w:t>
      </w:r>
    </w:p>
    <w:p w:rsidR="00264C20" w:rsidRPr="001B39A0" w:rsidRDefault="00264C20" w:rsidP="001B39A0">
      <w:pPr>
        <w:pStyle w:val="Reasons"/>
        <w:spacing w:before="0"/>
        <w:rPr>
          <w:lang w:val="ru-RU"/>
        </w:rPr>
      </w:pPr>
    </w:p>
    <w:p w:rsidR="00083D25" w:rsidRPr="00264C20" w:rsidRDefault="00264C20" w:rsidP="001B39A0">
      <w:pPr>
        <w:spacing w:before="60"/>
        <w:jc w:val="center"/>
        <w:rPr>
          <w:lang w:val="ru-RU"/>
        </w:rPr>
      </w:pPr>
      <w:r>
        <w:t>_____________</w:t>
      </w:r>
      <w:bookmarkStart w:id="10" w:name="_GoBack"/>
      <w:bookmarkEnd w:id="10"/>
      <w:r>
        <w:t>_</w:t>
      </w:r>
    </w:p>
    <w:sectPr w:rsidR="00083D25" w:rsidRPr="00264C20" w:rsidSect="001B39A0">
      <w:headerReference w:type="first" r:id="rId12"/>
      <w:footerReference w:type="first" r:id="rId13"/>
      <w:pgSz w:w="11913" w:h="16834" w:code="9"/>
      <w:pgMar w:top="1418" w:right="1134" w:bottom="1134" w:left="1134" w:header="720" w:footer="720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FD4" w:rsidRDefault="003D2FD4" w:rsidP="0079159C">
      <w:r>
        <w:separator/>
      </w:r>
    </w:p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4B3A6C"/>
    <w:p w:rsidR="003D2FD4" w:rsidRDefault="003D2FD4" w:rsidP="004B3A6C"/>
  </w:endnote>
  <w:endnote w:type="continuationSeparator" w:id="0">
    <w:p w:rsidR="003D2FD4" w:rsidRDefault="003D2FD4" w:rsidP="0079159C">
      <w:r>
        <w:continuationSeparator/>
      </w:r>
    </w:p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4B3A6C"/>
    <w:p w:rsidR="003D2FD4" w:rsidRDefault="003D2FD4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4A7" w:rsidRPr="001B39A0" w:rsidRDefault="00A304A7" w:rsidP="001B39A0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9A0" w:rsidRPr="001B39A0" w:rsidRDefault="001B39A0" w:rsidP="001B39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FD4" w:rsidRDefault="003D2FD4" w:rsidP="0079159C">
      <w:r>
        <w:t>____________________</w:t>
      </w:r>
    </w:p>
  </w:footnote>
  <w:footnote w:type="continuationSeparator" w:id="0">
    <w:p w:rsidR="003D2FD4" w:rsidRDefault="003D2FD4" w:rsidP="0079159C">
      <w:r>
        <w:continuationSeparator/>
      </w:r>
    </w:p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79159C"/>
    <w:p w:rsidR="003D2FD4" w:rsidRDefault="003D2FD4" w:rsidP="004B3A6C"/>
    <w:p w:rsidR="003D2FD4" w:rsidRDefault="003D2FD4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4A7" w:rsidRPr="00B81F43" w:rsidRDefault="00B81F43" w:rsidP="006A31EE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39A0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 w:rsidR="00A304A7" w:rsidRPr="00E21585">
      <w:rPr>
        <w:lang w:val="en-US"/>
      </w:rPr>
      <w:br/>
    </w:r>
    <w:r w:rsidR="00A304A7">
      <w:rPr>
        <w:lang w:val="en-US"/>
      </w:rPr>
      <w:t>PP-1</w:t>
    </w:r>
    <w:r w:rsidR="00A304A7">
      <w:rPr>
        <w:lang w:val="ru-RU"/>
      </w:rPr>
      <w:t>4</w:t>
    </w:r>
    <w:r w:rsidR="00A304A7">
      <w:rPr>
        <w:lang w:val="en-US"/>
      </w:rPr>
      <w:t>/</w:t>
    </w:r>
    <w:r w:rsidR="006A31EE">
      <w:rPr>
        <w:lang w:val="ru-RU"/>
      </w:rPr>
      <w:t>35</w:t>
    </w:r>
    <w:r w:rsidR="00A304A7">
      <w:rPr>
        <w:lang w:val="en-US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9A0" w:rsidRPr="00B81F43" w:rsidRDefault="001B39A0" w:rsidP="001B39A0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 w:rsidRPr="00E21585">
      <w:rPr>
        <w:lang w:val="en-US"/>
      </w:rPr>
      <w:br/>
    </w:r>
    <w:r>
      <w:rPr>
        <w:lang w:val="en-US"/>
      </w:rPr>
      <w:t>PP-1</w:t>
    </w:r>
    <w:r>
      <w:rPr>
        <w:lang w:val="ru-RU"/>
      </w:rPr>
      <w:t>4</w:t>
    </w:r>
    <w:r>
      <w:rPr>
        <w:lang w:val="en-US"/>
      </w:rPr>
      <w:t>/</w:t>
    </w:r>
    <w:r>
      <w:rPr>
        <w:lang w:val="ru-RU"/>
      </w:rPr>
      <w:t>35</w:t>
    </w:r>
    <w:r>
      <w:rPr>
        <w:lang w:val="en-US"/>
      </w:rPr>
      <w:t>-R</w:t>
    </w:r>
  </w:p>
  <w:p w:rsidR="001B39A0" w:rsidRDefault="001B39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0F6F3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72A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9AF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A05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E847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ECC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A2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4A85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541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608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E9"/>
    <w:rsid w:val="00010934"/>
    <w:rsid w:val="0001271B"/>
    <w:rsid w:val="000138DC"/>
    <w:rsid w:val="00014808"/>
    <w:rsid w:val="00016EB5"/>
    <w:rsid w:val="00020786"/>
    <w:rsid w:val="0002174D"/>
    <w:rsid w:val="0003029E"/>
    <w:rsid w:val="00033E63"/>
    <w:rsid w:val="0006106C"/>
    <w:rsid w:val="000626B1"/>
    <w:rsid w:val="0006301C"/>
    <w:rsid w:val="00063CA3"/>
    <w:rsid w:val="0006492C"/>
    <w:rsid w:val="00065F00"/>
    <w:rsid w:val="00071D10"/>
    <w:rsid w:val="00083D25"/>
    <w:rsid w:val="00091C57"/>
    <w:rsid w:val="000968F5"/>
    <w:rsid w:val="000A0594"/>
    <w:rsid w:val="000A30FB"/>
    <w:rsid w:val="000A68C5"/>
    <w:rsid w:val="000B062A"/>
    <w:rsid w:val="000B3566"/>
    <w:rsid w:val="000C4701"/>
    <w:rsid w:val="000C5120"/>
    <w:rsid w:val="000E3AAE"/>
    <w:rsid w:val="000E4C7A"/>
    <w:rsid w:val="000E63E8"/>
    <w:rsid w:val="00100DF6"/>
    <w:rsid w:val="00120697"/>
    <w:rsid w:val="001267AD"/>
    <w:rsid w:val="0013359C"/>
    <w:rsid w:val="00142ED7"/>
    <w:rsid w:val="00152691"/>
    <w:rsid w:val="001636BD"/>
    <w:rsid w:val="00170AC3"/>
    <w:rsid w:val="00171990"/>
    <w:rsid w:val="00171E2E"/>
    <w:rsid w:val="0017258A"/>
    <w:rsid w:val="001923B0"/>
    <w:rsid w:val="001A0EEB"/>
    <w:rsid w:val="001A6185"/>
    <w:rsid w:val="001B2BFF"/>
    <w:rsid w:val="001B39A0"/>
    <w:rsid w:val="001B5341"/>
    <w:rsid w:val="001F33AC"/>
    <w:rsid w:val="00200992"/>
    <w:rsid w:val="00202880"/>
    <w:rsid w:val="0020313F"/>
    <w:rsid w:val="002053AB"/>
    <w:rsid w:val="00232D57"/>
    <w:rsid w:val="002356E7"/>
    <w:rsid w:val="002437CF"/>
    <w:rsid w:val="00245CAD"/>
    <w:rsid w:val="00247DDD"/>
    <w:rsid w:val="002578B4"/>
    <w:rsid w:val="00264C20"/>
    <w:rsid w:val="00273A0B"/>
    <w:rsid w:val="00277F85"/>
    <w:rsid w:val="00280DE8"/>
    <w:rsid w:val="002840AF"/>
    <w:rsid w:val="002A409A"/>
    <w:rsid w:val="002A5402"/>
    <w:rsid w:val="002B033B"/>
    <w:rsid w:val="002B356D"/>
    <w:rsid w:val="002C5477"/>
    <w:rsid w:val="002C78FF"/>
    <w:rsid w:val="002D0055"/>
    <w:rsid w:val="003429D1"/>
    <w:rsid w:val="003524F6"/>
    <w:rsid w:val="003657F3"/>
    <w:rsid w:val="0037375A"/>
    <w:rsid w:val="00375BBA"/>
    <w:rsid w:val="00390A99"/>
    <w:rsid w:val="00393501"/>
    <w:rsid w:val="00395CE4"/>
    <w:rsid w:val="003A0EE1"/>
    <w:rsid w:val="003D2FD4"/>
    <w:rsid w:val="003E7EAA"/>
    <w:rsid w:val="003F1952"/>
    <w:rsid w:val="004014B0"/>
    <w:rsid w:val="00413B5C"/>
    <w:rsid w:val="00426AC1"/>
    <w:rsid w:val="00451044"/>
    <w:rsid w:val="00454890"/>
    <w:rsid w:val="004676C0"/>
    <w:rsid w:val="00471ABB"/>
    <w:rsid w:val="004861CE"/>
    <w:rsid w:val="00495F3F"/>
    <w:rsid w:val="004A5451"/>
    <w:rsid w:val="004B03E9"/>
    <w:rsid w:val="004B2B12"/>
    <w:rsid w:val="004B3A6C"/>
    <w:rsid w:val="004C029D"/>
    <w:rsid w:val="004D6D64"/>
    <w:rsid w:val="00502A90"/>
    <w:rsid w:val="0052010F"/>
    <w:rsid w:val="00530C64"/>
    <w:rsid w:val="00532052"/>
    <w:rsid w:val="005331C9"/>
    <w:rsid w:val="005356FD"/>
    <w:rsid w:val="00553B64"/>
    <w:rsid w:val="00554E24"/>
    <w:rsid w:val="00563711"/>
    <w:rsid w:val="005653D6"/>
    <w:rsid w:val="00567130"/>
    <w:rsid w:val="00584918"/>
    <w:rsid w:val="005A50D5"/>
    <w:rsid w:val="005C3DE4"/>
    <w:rsid w:val="005C5735"/>
    <w:rsid w:val="005C67E8"/>
    <w:rsid w:val="005D0C15"/>
    <w:rsid w:val="005D3619"/>
    <w:rsid w:val="005F2EEE"/>
    <w:rsid w:val="005F526C"/>
    <w:rsid w:val="00600272"/>
    <w:rsid w:val="0061434A"/>
    <w:rsid w:val="00617BE4"/>
    <w:rsid w:val="006418E6"/>
    <w:rsid w:val="006669B5"/>
    <w:rsid w:val="0067722F"/>
    <w:rsid w:val="00681EFE"/>
    <w:rsid w:val="00691218"/>
    <w:rsid w:val="006A22A9"/>
    <w:rsid w:val="006A31EE"/>
    <w:rsid w:val="006B7F84"/>
    <w:rsid w:val="006C1A71"/>
    <w:rsid w:val="006D4337"/>
    <w:rsid w:val="006E57C8"/>
    <w:rsid w:val="00710760"/>
    <w:rsid w:val="00726BDA"/>
    <w:rsid w:val="0073319E"/>
    <w:rsid w:val="007340B5"/>
    <w:rsid w:val="007363A9"/>
    <w:rsid w:val="00743C90"/>
    <w:rsid w:val="00750829"/>
    <w:rsid w:val="007555D2"/>
    <w:rsid w:val="00760830"/>
    <w:rsid w:val="00781D89"/>
    <w:rsid w:val="0079159C"/>
    <w:rsid w:val="007B21FA"/>
    <w:rsid w:val="007C50AF"/>
    <w:rsid w:val="007C5756"/>
    <w:rsid w:val="007D31AD"/>
    <w:rsid w:val="007D44B6"/>
    <w:rsid w:val="007E4D0F"/>
    <w:rsid w:val="007F7283"/>
    <w:rsid w:val="00801472"/>
    <w:rsid w:val="008034F1"/>
    <w:rsid w:val="008102A6"/>
    <w:rsid w:val="00817C80"/>
    <w:rsid w:val="00826A7C"/>
    <w:rsid w:val="00832EA2"/>
    <w:rsid w:val="00850AEF"/>
    <w:rsid w:val="00852554"/>
    <w:rsid w:val="008678E9"/>
    <w:rsid w:val="00870059"/>
    <w:rsid w:val="008A2FB3"/>
    <w:rsid w:val="008B61F5"/>
    <w:rsid w:val="008D3134"/>
    <w:rsid w:val="008D3BE2"/>
    <w:rsid w:val="008F48E3"/>
    <w:rsid w:val="009125CE"/>
    <w:rsid w:val="0093377B"/>
    <w:rsid w:val="00934241"/>
    <w:rsid w:val="00942AEF"/>
    <w:rsid w:val="00943D70"/>
    <w:rsid w:val="009446DB"/>
    <w:rsid w:val="00950E0F"/>
    <w:rsid w:val="00962CCF"/>
    <w:rsid w:val="0097690C"/>
    <w:rsid w:val="00980321"/>
    <w:rsid w:val="00996435"/>
    <w:rsid w:val="009A47A2"/>
    <w:rsid w:val="009A6061"/>
    <w:rsid w:val="009A6D9A"/>
    <w:rsid w:val="009C5AE6"/>
    <w:rsid w:val="009D3408"/>
    <w:rsid w:val="009E4F4B"/>
    <w:rsid w:val="009E787E"/>
    <w:rsid w:val="00A304A7"/>
    <w:rsid w:val="00A3200E"/>
    <w:rsid w:val="00A34867"/>
    <w:rsid w:val="00A54F56"/>
    <w:rsid w:val="00A916ED"/>
    <w:rsid w:val="00AA67EE"/>
    <w:rsid w:val="00AA6FD3"/>
    <w:rsid w:val="00AB022F"/>
    <w:rsid w:val="00AC20C0"/>
    <w:rsid w:val="00AD1163"/>
    <w:rsid w:val="00AD6841"/>
    <w:rsid w:val="00B01EC5"/>
    <w:rsid w:val="00B126CE"/>
    <w:rsid w:val="00B14377"/>
    <w:rsid w:val="00B1733E"/>
    <w:rsid w:val="00B249DD"/>
    <w:rsid w:val="00B44422"/>
    <w:rsid w:val="00B45785"/>
    <w:rsid w:val="00B62568"/>
    <w:rsid w:val="00B81F43"/>
    <w:rsid w:val="00BA154E"/>
    <w:rsid w:val="00BB4C6C"/>
    <w:rsid w:val="00BB5CCF"/>
    <w:rsid w:val="00BC738C"/>
    <w:rsid w:val="00BD5908"/>
    <w:rsid w:val="00BE3FF0"/>
    <w:rsid w:val="00BF10AD"/>
    <w:rsid w:val="00BF720B"/>
    <w:rsid w:val="00BF7FE0"/>
    <w:rsid w:val="00C04511"/>
    <w:rsid w:val="00C16846"/>
    <w:rsid w:val="00C40979"/>
    <w:rsid w:val="00C46ECA"/>
    <w:rsid w:val="00C470FB"/>
    <w:rsid w:val="00C5259B"/>
    <w:rsid w:val="00C6151C"/>
    <w:rsid w:val="00C62242"/>
    <w:rsid w:val="00C62BC7"/>
    <w:rsid w:val="00C6326D"/>
    <w:rsid w:val="00CA354F"/>
    <w:rsid w:val="00CA38C9"/>
    <w:rsid w:val="00CA7D56"/>
    <w:rsid w:val="00CC6362"/>
    <w:rsid w:val="00CD163A"/>
    <w:rsid w:val="00CE40BB"/>
    <w:rsid w:val="00CF50B8"/>
    <w:rsid w:val="00D064B2"/>
    <w:rsid w:val="00D12C23"/>
    <w:rsid w:val="00D203B0"/>
    <w:rsid w:val="00D32B61"/>
    <w:rsid w:val="00D37275"/>
    <w:rsid w:val="00D37469"/>
    <w:rsid w:val="00D50E12"/>
    <w:rsid w:val="00D90A81"/>
    <w:rsid w:val="00D955EF"/>
    <w:rsid w:val="00DA3520"/>
    <w:rsid w:val="00DC3E59"/>
    <w:rsid w:val="00DC7337"/>
    <w:rsid w:val="00DD26B1"/>
    <w:rsid w:val="00DD6770"/>
    <w:rsid w:val="00DE24EF"/>
    <w:rsid w:val="00DF23FC"/>
    <w:rsid w:val="00DF39CD"/>
    <w:rsid w:val="00DF449B"/>
    <w:rsid w:val="00DF4F81"/>
    <w:rsid w:val="00E05272"/>
    <w:rsid w:val="00E16630"/>
    <w:rsid w:val="00E17F8D"/>
    <w:rsid w:val="00E21585"/>
    <w:rsid w:val="00E227E4"/>
    <w:rsid w:val="00E37BAE"/>
    <w:rsid w:val="00E54E66"/>
    <w:rsid w:val="00E56316"/>
    <w:rsid w:val="00E56E57"/>
    <w:rsid w:val="00E814C4"/>
    <w:rsid w:val="00E86DC6"/>
    <w:rsid w:val="00E91D24"/>
    <w:rsid w:val="00EC064C"/>
    <w:rsid w:val="00ED279F"/>
    <w:rsid w:val="00EF2642"/>
    <w:rsid w:val="00EF3681"/>
    <w:rsid w:val="00F06FDE"/>
    <w:rsid w:val="00F076D9"/>
    <w:rsid w:val="00F20BC2"/>
    <w:rsid w:val="00F214DA"/>
    <w:rsid w:val="00F342E4"/>
    <w:rsid w:val="00F44625"/>
    <w:rsid w:val="00F44B70"/>
    <w:rsid w:val="00F649D6"/>
    <w:rsid w:val="00F654DD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EC7D1A53-8160-4D72-A311-14E2D2AD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uiPriority w:val="99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basedOn w:val="DefaultParagraphFont"/>
    <w:link w:val="Bodytext40"/>
    <w:rsid w:val="003A0EE1"/>
    <w:rPr>
      <w:rFonts w:ascii="Palatino Linotype" w:eastAsia="Palatino Linotype" w:hAnsi="Palatino Linotype" w:cs="Palatino Linotype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A0EE1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35" w:lineRule="exact"/>
      <w:textAlignment w:val="auto"/>
    </w:pPr>
    <w:rPr>
      <w:rFonts w:ascii="Palatino Linotype" w:eastAsia="Palatino Linotype" w:hAnsi="Palatino Linotype" w:cs="Palatino Linotype"/>
      <w:b/>
      <w:bCs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AB02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022F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A31EE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F6A2-BBB9-4626-894E-F32BFF06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10</TotalTime>
  <Pages>6</Pages>
  <Words>1742</Words>
  <Characters>9936</Characters>
  <Application>Microsoft Office Word</Application>
  <DocSecurity>4</DocSecurity>
  <Lines>82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Komissarova, Olga</dc:creator>
  <cp:keywords>PP-06</cp:keywords>
  <dc:description>PR_PP10.dotx  For: _x000d_Document date: _x000d_Saved by ITU51009317 at 11:22:00 on 19/03/2013</dc:description>
  <cp:lastModifiedBy>Brouard, Ricarda</cp:lastModifiedBy>
  <cp:revision>2</cp:revision>
  <cp:lastPrinted>2014-03-18T16:18:00Z</cp:lastPrinted>
  <dcterms:created xsi:type="dcterms:W3CDTF">2014-03-19T15:14:00Z</dcterms:created>
  <dcterms:modified xsi:type="dcterms:W3CDTF">2014-03-19T15:14:00Z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