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B501AB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B501AB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5A649EC0" wp14:editId="612B0F07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Corrigéndum 1 al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Documento 33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19 de mayo de 2014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ruso</w:t>
            </w:r>
            <w:r w:rsidR="003001CA">
              <w:rPr>
                <w:rFonts w:cstheme="minorHAnsi"/>
                <w:b/>
                <w:szCs w:val="24"/>
                <w:lang w:val="en-US"/>
              </w:rPr>
              <w:t>/inglés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255FA1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02785D">
              <w:rPr>
                <w:lang w:val="en-US"/>
              </w:rPr>
              <w:t>Federación de Ru</w:t>
            </w:r>
            <w:bookmarkStart w:id="5" w:name="_GoBack"/>
            <w:bookmarkEnd w:id="5"/>
            <w:r w:rsidRPr="0002785D">
              <w:rPr>
                <w:lang w:val="en-US"/>
              </w:rPr>
              <w:t>sia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184E90" w:rsidRDefault="00255FA1" w:rsidP="00682B62">
            <w:pPr>
              <w:pStyle w:val="Title1"/>
            </w:pPr>
            <w:bookmarkStart w:id="6" w:name="dtitle1" w:colFirst="0" w:colLast="0"/>
            <w:bookmarkEnd w:id="4"/>
            <w:r w:rsidRPr="00184E90">
              <w:t>PROPUESTAS PARA LOS TRABAJOS DE LA CONFERENCIA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184E90" w:rsidRDefault="00255FA1" w:rsidP="00682B62">
            <w:pPr>
              <w:pStyle w:val="Title2"/>
            </w:pPr>
            <w:bookmarkStart w:id="7" w:name="dtitle2" w:colFirst="0" w:colLast="0"/>
            <w:bookmarkEnd w:id="6"/>
            <w:r w:rsidRPr="00184E90">
              <w:t>ACLARACIÓN DEL CONCEPTO "FINANZAS DE LA UNIÓN"</w:t>
            </w:r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184E90" w:rsidRDefault="00184E90" w:rsidP="00184E90">
      <w:pPr>
        <w:rPr>
          <w:lang w:val="es-ES"/>
        </w:rPr>
      </w:pPr>
      <w:r>
        <w:rPr>
          <w:lang w:val="es-ES"/>
        </w:rPr>
        <w:t>Con el fin de traducir fielmente la propuesta RUS/33/4, por la que se modifica la disposición del número 159 de la Constitución según se publica en el Documento PP-14/33, es necesario introducir modificaciones editoriales únicamente en la versión francesa a otras dos disposiciones (esto es, los números 159A y 159B)</w:t>
      </w:r>
    </w:p>
    <w:p w:rsidR="00504FD4" w:rsidRPr="00184E90" w:rsidRDefault="00184E90" w:rsidP="00184E90">
      <w:r>
        <w:rPr>
          <w:lang w:val="es-ES"/>
        </w:rPr>
        <w:t>En consecuencia, las dos modificaciones editoriales sólo afectan a la versión francesa.</w:t>
      </w:r>
    </w:p>
    <w:p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540CD4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184E90" w:rsidRDefault="003001CA" w:rsidP="00540CD4">
            <w:pPr>
              <w:pStyle w:val="VolumeTitleS2"/>
              <w:rPr>
                <w:lang w:val="es-ES_tradnl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B345F8" w:rsidRDefault="00184E90" w:rsidP="00C339DC">
            <w:pPr>
              <w:pStyle w:val="VolumeTitle"/>
              <w:rPr>
                <w:lang w:val="es-ES_tradnl"/>
              </w:rPr>
            </w:pPr>
            <w:r>
              <w:rPr>
                <w:lang w:val="es-ES_tradnl"/>
              </w:rPr>
              <w:t>CONSTITUCIÓN DE LA</w:t>
            </w:r>
            <w:r>
              <w:rPr>
                <w:lang w:val="es-ES_tradnl"/>
              </w:rPr>
              <w:br/>
              <w:t>UNIÓN INTERNACIONAL</w:t>
            </w:r>
            <w:r>
              <w:rPr>
                <w:lang w:val="es-ES_tradnl"/>
              </w:rPr>
              <w:br/>
              <w:t>DE</w:t>
            </w:r>
            <w:r w:rsidRPr="00B345F8">
              <w:rPr>
                <w:lang w:val="es-ES_tradnl"/>
              </w:rPr>
              <w:t xml:space="preserve"> TELECOMUNICACIONES</w:t>
            </w:r>
          </w:p>
        </w:tc>
      </w:tr>
      <w:tr w:rsidR="00247E99" w:rsidRPr="00540CD4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CC3337" w:rsidRDefault="003001CA" w:rsidP="006C137B">
            <w:pPr>
              <w:pStyle w:val="Chap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CC3337" w:rsidRDefault="00184E90" w:rsidP="00A4271D">
            <w:pPr>
              <w:pStyle w:val="ChapNo"/>
            </w:pPr>
            <w:r w:rsidRPr="00CC3337">
              <w:t>CAPÍTULO V</w:t>
            </w:r>
          </w:p>
          <w:p w:rsidR="00247E99" w:rsidRPr="00CC3337" w:rsidRDefault="00184E90" w:rsidP="00A4271D">
            <w:pPr>
              <w:pStyle w:val="Chaptitle"/>
            </w:pPr>
            <w:bookmarkStart w:id="9" w:name="_Toc422739319"/>
            <w:r w:rsidRPr="00CC3337">
              <w:t>Otras disposiciones sobre el funcionamiento de la Unión</w:t>
            </w:r>
            <w:bookmarkEnd w:id="9"/>
          </w:p>
        </w:tc>
      </w:tr>
      <w:tr w:rsidR="00247E99" w:rsidRPr="00540CD4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CC3337" w:rsidRDefault="003001CA" w:rsidP="00BD0FA6">
            <w:pPr>
              <w:pStyle w:val="ArtNoS2"/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CC3337" w:rsidRDefault="00184E90" w:rsidP="00A4271D">
            <w:pPr>
              <w:pStyle w:val="ArtNo"/>
            </w:pPr>
            <w:r w:rsidRPr="00CC3337">
              <w:t>ARTÍCULO 28</w:t>
            </w:r>
            <w:bookmarkStart w:id="10" w:name="_Toc422739327"/>
          </w:p>
          <w:p w:rsidR="00247E99" w:rsidRPr="00CC3337" w:rsidRDefault="00184E90" w:rsidP="00A4271D">
            <w:pPr>
              <w:pStyle w:val="Arttitle"/>
            </w:pPr>
            <w:r w:rsidRPr="00CC3337">
              <w:t>Finanzas de la Unión</w:t>
            </w:r>
            <w:bookmarkEnd w:id="10"/>
          </w:p>
        </w:tc>
      </w:tr>
    </w:tbl>
    <w:p w:rsidR="00685677" w:rsidRDefault="00184E90">
      <w:pPr>
        <w:pStyle w:val="Proposal"/>
      </w:pPr>
      <w:r>
        <w:t>(MOD)</w:t>
      </w:r>
      <w:r>
        <w:tab/>
        <w:t>RUS/33/6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540CD4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5B08D7" w:rsidRDefault="00184E90" w:rsidP="005B08D7">
            <w:pPr>
              <w:pStyle w:val="enumlev1S2"/>
            </w:pPr>
            <w:r w:rsidRPr="005B08D7">
              <w:t>159A</w:t>
            </w:r>
            <w:r>
              <w:t xml:space="preserve"> </w:t>
            </w:r>
            <w:r w:rsidRPr="005B08D7">
              <w:br/>
              <w:t>PP-98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CC3337" w:rsidRDefault="00184E90" w:rsidP="005B08D7">
            <w:pPr>
              <w:pStyle w:val="enumlev1"/>
            </w:pPr>
            <w:r w:rsidRPr="00CC3337">
              <w:rPr>
                <w:i/>
                <w:iCs/>
              </w:rPr>
              <w:t>a)</w:t>
            </w:r>
            <w:r w:rsidRPr="00CC3337">
              <w:tab/>
              <w:t>las contribuciones de los Estados Miembros y Miembros de los Sectores;</w:t>
            </w:r>
          </w:p>
        </w:tc>
      </w:tr>
    </w:tbl>
    <w:p w:rsidR="00685677" w:rsidRDefault="00184E90">
      <w:pPr>
        <w:pStyle w:val="Reasons"/>
      </w:pPr>
      <w:r>
        <w:rPr>
          <w:b/>
        </w:rPr>
        <w:t>Motivos:</w:t>
      </w:r>
      <w:r>
        <w:tab/>
        <w:t>Esta propuesta editorial se refiere únicamente a la versión francesa.</w:t>
      </w:r>
    </w:p>
    <w:p w:rsidR="00685677" w:rsidRDefault="00184E90">
      <w:pPr>
        <w:pStyle w:val="Proposal"/>
      </w:pPr>
      <w:r>
        <w:t>(MOD)</w:t>
      </w:r>
      <w:r>
        <w:tab/>
        <w:t>RUS/33/7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540CD4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5B08D7" w:rsidRDefault="00184E90" w:rsidP="005B08D7">
            <w:pPr>
              <w:pStyle w:val="enumlev1S2"/>
            </w:pPr>
            <w:r w:rsidRPr="005B08D7">
              <w:t>159B</w:t>
            </w:r>
            <w:r>
              <w:t xml:space="preserve"> </w:t>
            </w:r>
            <w:r w:rsidRPr="005B08D7">
              <w:br/>
              <w:t>PP-98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CC3337" w:rsidRDefault="00184E90" w:rsidP="005B08D7">
            <w:pPr>
              <w:pStyle w:val="enumlev1"/>
            </w:pPr>
            <w:r w:rsidRPr="00CC3337">
              <w:rPr>
                <w:i/>
                <w:iCs/>
              </w:rPr>
              <w:t>b)</w:t>
            </w:r>
            <w:r w:rsidRPr="00CC3337">
              <w:tab/>
              <w:t>los ingresos que se especifican en el Convenio o en el Reglamento Financiero.</w:t>
            </w:r>
          </w:p>
        </w:tc>
      </w:tr>
    </w:tbl>
    <w:p w:rsidR="00685677" w:rsidRDefault="00184E90">
      <w:pPr>
        <w:pStyle w:val="Reasons"/>
      </w:pPr>
      <w:r>
        <w:rPr>
          <w:b/>
        </w:rPr>
        <w:t>Motivos:</w:t>
      </w:r>
      <w:r>
        <w:tab/>
        <w:t>Esta propuesta editorial se refiere únicamente a la versión francesa.</w:t>
      </w:r>
    </w:p>
    <w:p w:rsidR="00184E90" w:rsidRDefault="00184E90" w:rsidP="0032202E">
      <w:pPr>
        <w:pStyle w:val="Reasons"/>
      </w:pPr>
    </w:p>
    <w:p w:rsidR="00184E90" w:rsidRDefault="00184E90">
      <w:pPr>
        <w:jc w:val="center"/>
      </w:pPr>
      <w:r>
        <w:t>______________</w:t>
      </w:r>
    </w:p>
    <w:p w:rsidR="00184E90" w:rsidRDefault="00184E90">
      <w:pPr>
        <w:pStyle w:val="Reasons"/>
      </w:pPr>
    </w:p>
    <w:sectPr w:rsidR="00184E90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FC" w:rsidRDefault="00E53DFC">
      <w:r>
        <w:separator/>
      </w:r>
    </w:p>
  </w:endnote>
  <w:endnote w:type="continuationSeparator" w:id="0">
    <w:p w:rsidR="00E53DFC" w:rsidRDefault="00E5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90" w:rsidRDefault="003001C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84E90">
      <w:t>P:\ESP\SG\CONF-SG\PP14\000\033COR1S.docx</w:t>
    </w:r>
    <w:r>
      <w:fldChar w:fldCharType="end"/>
    </w:r>
    <w:r w:rsidR="00184E90">
      <w:t xml:space="preserve"> (363360)</w:t>
    </w:r>
    <w:r w:rsidR="00184E90">
      <w:tab/>
    </w:r>
    <w:r w:rsidR="00184E90">
      <w:fldChar w:fldCharType="begin"/>
    </w:r>
    <w:r w:rsidR="00184E90">
      <w:instrText xml:space="preserve"> SAVEDATE \@ DD.MM.YY </w:instrText>
    </w:r>
    <w:r w:rsidR="00184E90">
      <w:fldChar w:fldCharType="separate"/>
    </w:r>
    <w:r>
      <w:t>28.05.14</w:t>
    </w:r>
    <w:r w:rsidR="00184E90">
      <w:fldChar w:fldCharType="end"/>
    </w:r>
    <w:r w:rsidR="00184E90">
      <w:tab/>
    </w:r>
    <w:r w:rsidR="00184E90">
      <w:fldChar w:fldCharType="begin"/>
    </w:r>
    <w:r w:rsidR="00184E90">
      <w:instrText xml:space="preserve"> PRINTDATE \@ DD.MM.YY </w:instrText>
    </w:r>
    <w:r w:rsidR="00184E90">
      <w:fldChar w:fldCharType="separate"/>
    </w:r>
    <w:r w:rsidR="00184E90">
      <w:t>00.00.00</w:t>
    </w:r>
    <w:r w:rsidR="00184E9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FC" w:rsidRDefault="00E53DFC">
      <w:r>
        <w:t>____________________</w:t>
      </w:r>
    </w:p>
  </w:footnote>
  <w:footnote w:type="continuationSeparator" w:id="0">
    <w:p w:rsidR="00E53DFC" w:rsidRDefault="00E5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001CA">
      <w:rPr>
        <w:noProof/>
      </w:rPr>
      <w:t>2</w:t>
    </w:r>
    <w:r>
      <w:fldChar w:fldCharType="end"/>
    </w:r>
  </w:p>
  <w:p w:rsidR="00255FA1" w:rsidRDefault="00255FA1" w:rsidP="00255FA1">
    <w:pPr>
      <w:pStyle w:val="Header"/>
    </w:pPr>
    <w:r>
      <w:rPr>
        <w:lang w:val="en-US"/>
      </w:rPr>
      <w:t>PP14</w:t>
    </w:r>
    <w:r>
      <w:t>/33(Cor.1)-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0"/>
    <w:rsid w:val="0000188C"/>
    <w:rsid w:val="000863AB"/>
    <w:rsid w:val="000A1523"/>
    <w:rsid w:val="000B1752"/>
    <w:rsid w:val="0010546D"/>
    <w:rsid w:val="00184E90"/>
    <w:rsid w:val="001D4983"/>
    <w:rsid w:val="001D6EC3"/>
    <w:rsid w:val="001D787B"/>
    <w:rsid w:val="001E3D06"/>
    <w:rsid w:val="00237C17"/>
    <w:rsid w:val="00242376"/>
    <w:rsid w:val="00255FA1"/>
    <w:rsid w:val="00262FF4"/>
    <w:rsid w:val="002C6527"/>
    <w:rsid w:val="002E44FC"/>
    <w:rsid w:val="003001CA"/>
    <w:rsid w:val="003707E5"/>
    <w:rsid w:val="00391611"/>
    <w:rsid w:val="003E6E73"/>
    <w:rsid w:val="00484B72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C30AC"/>
    <w:rsid w:val="005D1164"/>
    <w:rsid w:val="005D6488"/>
    <w:rsid w:val="005F6278"/>
    <w:rsid w:val="00601280"/>
    <w:rsid w:val="00641DBD"/>
    <w:rsid w:val="006455D2"/>
    <w:rsid w:val="006537F3"/>
    <w:rsid w:val="00685677"/>
    <w:rsid w:val="006B5512"/>
    <w:rsid w:val="006C190D"/>
    <w:rsid w:val="00720686"/>
    <w:rsid w:val="00737EFF"/>
    <w:rsid w:val="00750806"/>
    <w:rsid w:val="007F6EBC"/>
    <w:rsid w:val="00882773"/>
    <w:rsid w:val="008B4706"/>
    <w:rsid w:val="008B6676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F5475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921EC"/>
    <w:rsid w:val="00EB23D0"/>
    <w:rsid w:val="00EC395A"/>
    <w:rsid w:val="00F01632"/>
    <w:rsid w:val="00F04858"/>
    <w:rsid w:val="00F3510D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738ddc-062b-4d43-8d60-56b8d25d7574">Documents Proposals Manager (DPM)</DPM_x0020_Author>
    <DPM_x0020_File_x0020_name xmlns="c6738ddc-062b-4d43-8d60-56b8d25d7574">S14-PP-C-0033!C1!MSW-S</DPM_x0020_File_x0020_name>
    <DPM_x0020_Version xmlns="c6738ddc-062b-4d43-8d60-56b8d25d7574">DPM_v5.7.0.12_prod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738ddc-062b-4d43-8d60-56b8d25d7574" targetNamespace="http://schemas.microsoft.com/office/2006/metadata/properties" ma:root="true" ma:fieldsID="d41af5c836d734370eb92e7ee5f83852" ns2:_="" ns3:_="">
    <xsd:import namespace="996b2e75-67fd-4955-a3b0-5ab9934cb50b"/>
    <xsd:import namespace="c6738ddc-062b-4d43-8d60-56b8d25d757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38ddc-062b-4d43-8d60-56b8d25d757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documentManagement/types"/>
    <ds:schemaRef ds:uri="http://purl.org/dc/dcmitype/"/>
    <ds:schemaRef ds:uri="http://schemas.microsoft.com/office/infopath/2007/PartnerControls"/>
    <ds:schemaRef ds:uri="c6738ddc-062b-4d43-8d60-56b8d25d757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738ddc-062b-4d43-8d60-56b8d25d7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S14-PP-C-0033!C1!MSW-S</vt:lpstr>
    </vt:vector>
  </TitlesOfParts>
  <LinksUpToDate>false</LinksUpToDate>
  <CharactersWithSpaces>1269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S14-PP-C-0033!C1!MSW-S</dc:title>
  <dc:subject>Plenipotentiary Conference (PP-14)</dc:subject>
  <dc:creator/>
  <cp:keywords>DPM_v5.7.0.12_prod</cp:keywords>
  <cp:lastModifiedBy/>
  <cp:revision>1</cp:revision>
  <dcterms:created xsi:type="dcterms:W3CDTF">2014-05-28T08:40:00Z</dcterms:created>
  <dcterms:modified xsi:type="dcterms:W3CDTF">2014-05-28T10:18:00Z</dcterms:modified>
  <cp:category>Conference document</cp:category>
</cp:coreProperties>
</file>