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217A36">
            <w:pPr>
              <w:spacing w:before="240" w:after="48" w:line="240" w:lineRule="atLeast"/>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14:anchorId="69B642FA" wp14:editId="1034518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622560" w:rsidRDefault="00C710E5" w:rsidP="00223330">
            <w:pPr>
              <w:spacing w:before="0" w:line="240" w:lineRule="atLeast"/>
              <w:rPr>
                <w:rFonts w:ascii="Verdana" w:hAnsi="Verdana"/>
                <w:sz w:val="20"/>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C710E5" w:rsidRPr="00C324A8" w:rsidTr="00223330">
        <w:trPr>
          <w:cantSplit/>
          <w:trHeight w:val="23"/>
        </w:trPr>
        <w:tc>
          <w:tcPr>
            <w:tcW w:w="6911" w:type="dxa"/>
          </w:tcPr>
          <w:p w:rsidR="00C710E5" w:rsidRPr="007F0374" w:rsidRDefault="00811D55" w:rsidP="00223330">
            <w:pPr>
              <w:pStyle w:val="Committee"/>
              <w:framePr w:hSpace="0" w:wrap="auto" w:hAnchor="text" w:yAlign="inline"/>
            </w:pPr>
            <w:proofErr w:type="spellStart"/>
            <w:r w:rsidRPr="007F0374">
              <w:t>全体会议</w:t>
            </w:r>
            <w:proofErr w:type="spellEnd"/>
          </w:p>
        </w:tc>
        <w:tc>
          <w:tcPr>
            <w:tcW w:w="3120" w:type="dxa"/>
          </w:tcPr>
          <w:p w:rsidR="00C710E5" w:rsidRPr="007F0374" w:rsidRDefault="00811D55" w:rsidP="00B37003">
            <w:pPr>
              <w:spacing w:before="0" w:line="240" w:lineRule="atLeast"/>
              <w:rPr>
                <w:rFonts w:cstheme="minorHAnsi"/>
                <w:szCs w:val="24"/>
              </w:rPr>
            </w:pPr>
            <w:proofErr w:type="spellStart"/>
            <w:r>
              <w:rPr>
                <w:rFonts w:cstheme="minorHAnsi"/>
                <w:b/>
                <w:szCs w:val="24"/>
              </w:rPr>
              <w:t>文件</w:t>
            </w:r>
            <w:proofErr w:type="spellEnd"/>
            <w:r>
              <w:rPr>
                <w:rFonts w:cstheme="minorHAnsi"/>
                <w:b/>
                <w:szCs w:val="24"/>
              </w:rPr>
              <w:t xml:space="preserve"> </w:t>
            </w:r>
            <w:r w:rsidR="00B37003">
              <w:rPr>
                <w:rFonts w:cstheme="minorHAnsi" w:hint="eastAsia"/>
                <w:b/>
                <w:szCs w:val="24"/>
                <w:lang w:eastAsia="zh-CN"/>
              </w:rPr>
              <w:t>17</w:t>
            </w:r>
            <w:r>
              <w:rPr>
                <w:rFonts w:cstheme="minorHAnsi"/>
                <w:b/>
                <w:szCs w:val="24"/>
              </w:rPr>
              <w:t>-C</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811D55" w:rsidP="00B37003">
            <w:pPr>
              <w:spacing w:before="0" w:line="240" w:lineRule="atLeast"/>
              <w:rPr>
                <w:rFonts w:cstheme="minorHAnsi"/>
                <w:szCs w:val="24"/>
              </w:rPr>
            </w:pPr>
            <w:r w:rsidRPr="007F0374">
              <w:rPr>
                <w:rFonts w:cstheme="minorHAnsi"/>
                <w:b/>
                <w:bCs/>
                <w:szCs w:val="24"/>
              </w:rPr>
              <w:t>2013</w:t>
            </w:r>
            <w:r w:rsidRPr="007F0374">
              <w:rPr>
                <w:rFonts w:cstheme="minorHAnsi"/>
                <w:b/>
                <w:bCs/>
                <w:szCs w:val="24"/>
              </w:rPr>
              <w:t>年</w:t>
            </w:r>
            <w:r w:rsidRPr="007F0374">
              <w:rPr>
                <w:rFonts w:cstheme="minorHAnsi"/>
                <w:b/>
                <w:bCs/>
                <w:szCs w:val="24"/>
              </w:rPr>
              <w:t>11</w:t>
            </w:r>
            <w:r w:rsidRPr="007F0374">
              <w:rPr>
                <w:rFonts w:cstheme="minorHAnsi"/>
                <w:b/>
                <w:bCs/>
                <w:szCs w:val="24"/>
              </w:rPr>
              <w:t>月</w:t>
            </w:r>
            <w:r w:rsidR="00B37003">
              <w:rPr>
                <w:rFonts w:cstheme="minorHAnsi" w:hint="eastAsia"/>
                <w:b/>
                <w:bCs/>
                <w:szCs w:val="24"/>
                <w:lang w:eastAsia="zh-CN"/>
              </w:rPr>
              <w:t>28</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811D55" w:rsidP="00223330">
            <w:pPr>
              <w:spacing w:before="0" w:line="240" w:lineRule="atLeast"/>
              <w:rPr>
                <w:rFonts w:cstheme="minorHAnsi"/>
                <w:szCs w:val="24"/>
              </w:rPr>
            </w:pPr>
            <w:proofErr w:type="spellStart"/>
            <w:r w:rsidRPr="007F0374">
              <w:rPr>
                <w:rFonts w:cstheme="minorHAnsi"/>
                <w:b/>
                <w:bCs/>
                <w:szCs w:val="24"/>
              </w:rPr>
              <w:t>原文：英文</w:t>
            </w:r>
            <w:proofErr w:type="spellEnd"/>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B37003" w:rsidP="00223330">
            <w:pPr>
              <w:pStyle w:val="Source"/>
            </w:pPr>
            <w:bookmarkStart w:id="4" w:name="dsource" w:colFirst="0" w:colLast="0"/>
            <w:bookmarkEnd w:id="1"/>
            <w:bookmarkEnd w:id="3"/>
            <w:proofErr w:type="spellStart"/>
            <w:r w:rsidRPr="00F62944">
              <w:rPr>
                <w:rFonts w:hint="eastAsia"/>
              </w:rPr>
              <w:t>秘书长的说明</w:t>
            </w:r>
            <w:proofErr w:type="spellEnd"/>
          </w:p>
        </w:tc>
      </w:tr>
      <w:tr w:rsidR="00C710E5" w:rsidTr="00223330">
        <w:trPr>
          <w:cantSplit/>
        </w:trPr>
        <w:tc>
          <w:tcPr>
            <w:tcW w:w="10031" w:type="dxa"/>
            <w:gridSpan w:val="2"/>
          </w:tcPr>
          <w:p w:rsidR="00C710E5" w:rsidRDefault="00B37003" w:rsidP="00223330">
            <w:pPr>
              <w:pStyle w:val="Title1"/>
              <w:rPr>
                <w:lang w:eastAsia="zh-CN"/>
              </w:rPr>
            </w:pPr>
            <w:bookmarkStart w:id="5" w:name="dtitle1" w:colFirst="0" w:colLast="0"/>
            <w:bookmarkEnd w:id="4"/>
            <w:r w:rsidRPr="00F62944">
              <w:rPr>
                <w:rFonts w:hint="eastAsia"/>
                <w:lang w:eastAsia="zh-CN"/>
              </w:rPr>
              <w:t>无线电规则委员会委员职位候选人</w:t>
            </w:r>
          </w:p>
        </w:tc>
      </w:tr>
      <w:tr w:rsidR="00C710E5" w:rsidTr="00223330">
        <w:trPr>
          <w:cantSplit/>
        </w:trPr>
        <w:tc>
          <w:tcPr>
            <w:tcW w:w="10031" w:type="dxa"/>
            <w:gridSpan w:val="2"/>
          </w:tcPr>
          <w:p w:rsidR="00C710E5" w:rsidRDefault="00C710E5" w:rsidP="00223330">
            <w:pPr>
              <w:pStyle w:val="Title2"/>
              <w:rPr>
                <w:lang w:eastAsia="zh-CN"/>
              </w:rPr>
            </w:pPr>
            <w:bookmarkStart w:id="6" w:name="dtitle2" w:colFirst="0" w:colLast="0"/>
            <w:bookmarkEnd w:id="5"/>
          </w:p>
        </w:tc>
      </w:tr>
      <w:tr w:rsidR="00C710E5" w:rsidTr="00223330">
        <w:trPr>
          <w:cantSplit/>
        </w:trPr>
        <w:tc>
          <w:tcPr>
            <w:tcW w:w="10031" w:type="dxa"/>
            <w:gridSpan w:val="2"/>
          </w:tcPr>
          <w:p w:rsidR="00C710E5" w:rsidRDefault="00C710E5" w:rsidP="00223330">
            <w:pPr>
              <w:pStyle w:val="Agendaitem"/>
            </w:pPr>
            <w:bookmarkStart w:id="7" w:name="dtitle3" w:colFirst="0" w:colLast="0"/>
            <w:bookmarkEnd w:id="6"/>
          </w:p>
        </w:tc>
      </w:tr>
    </w:tbl>
    <w:bookmarkEnd w:id="7"/>
    <w:p w:rsidR="00B37003" w:rsidRPr="00F62944" w:rsidRDefault="00B37003" w:rsidP="00B37003">
      <w:pPr>
        <w:pStyle w:val="NormalCH"/>
        <w:ind w:firstLine="480"/>
        <w:rPr>
          <w:lang w:eastAsia="zh-CN"/>
        </w:rPr>
      </w:pPr>
      <w:r w:rsidRPr="00F62944">
        <w:rPr>
          <w:rFonts w:hint="eastAsia"/>
          <w:lang w:eastAsia="zh-CN"/>
        </w:rPr>
        <w:t>根据</w:t>
      </w:r>
      <w:r w:rsidRPr="00F62944">
        <w:rPr>
          <w:rFonts w:hint="eastAsia"/>
          <w:lang w:eastAsia="zh-CN"/>
        </w:rPr>
        <w:t>3</w:t>
      </w:r>
      <w:r w:rsidRPr="00F62944">
        <w:rPr>
          <w:rFonts w:hint="eastAsia"/>
          <w:lang w:eastAsia="zh-CN"/>
        </w:rPr>
        <w:t>号文件的内容，我荣幸地将附件中无线电规则委员会委员职位候选人的竞选材料转呈大会：</w:t>
      </w:r>
    </w:p>
    <w:p w:rsidR="00B37003" w:rsidRPr="00B37003" w:rsidRDefault="00B37003" w:rsidP="00B37003">
      <w:pPr>
        <w:jc w:val="center"/>
        <w:rPr>
          <w:b/>
          <w:bCs/>
          <w:lang w:eastAsia="zh-CN"/>
        </w:rPr>
      </w:pPr>
      <w:r w:rsidRPr="00B37003">
        <w:rPr>
          <w:rFonts w:hint="eastAsia"/>
          <w:b/>
          <w:bCs/>
          <w:lang w:eastAsia="zh-CN"/>
        </w:rPr>
        <w:t>伊哈</w:t>
      </w:r>
      <w:proofErr w:type="gramStart"/>
      <w:r w:rsidRPr="00B37003">
        <w:rPr>
          <w:rFonts w:hint="eastAsia"/>
          <w:b/>
          <w:bCs/>
          <w:lang w:eastAsia="zh-CN"/>
        </w:rPr>
        <w:t>姆</w:t>
      </w:r>
      <w:proofErr w:type="gramEnd"/>
      <w:r w:rsidRPr="00B37003">
        <w:rPr>
          <w:b/>
          <w:bCs/>
          <w:lang w:eastAsia="zh-CN"/>
        </w:rPr>
        <w:t>•</w:t>
      </w:r>
      <w:r w:rsidRPr="00B37003">
        <w:rPr>
          <w:rFonts w:hint="eastAsia"/>
          <w:b/>
          <w:bCs/>
          <w:lang w:eastAsia="zh-CN"/>
        </w:rPr>
        <w:t>阿凡迪耶夫（</w:t>
      </w:r>
      <w:proofErr w:type="spellStart"/>
      <w:r w:rsidRPr="00B37003">
        <w:rPr>
          <w:b/>
          <w:bCs/>
          <w:lang w:eastAsia="zh-CN"/>
        </w:rPr>
        <w:t>Ilham</w:t>
      </w:r>
      <w:proofErr w:type="spellEnd"/>
      <w:r w:rsidRPr="00B37003">
        <w:rPr>
          <w:b/>
          <w:bCs/>
          <w:lang w:eastAsia="zh-CN"/>
        </w:rPr>
        <w:t xml:space="preserve"> AFANDIYEV</w:t>
      </w:r>
      <w:r w:rsidRPr="00B37003">
        <w:rPr>
          <w:rFonts w:hint="eastAsia"/>
          <w:b/>
          <w:bCs/>
          <w:lang w:eastAsia="zh-CN"/>
        </w:rPr>
        <w:t>）先生（阿塞拜疆共和国）</w:t>
      </w:r>
    </w:p>
    <w:p w:rsidR="00B37003" w:rsidRPr="00F62944" w:rsidRDefault="00B37003" w:rsidP="00B37003">
      <w:pPr>
        <w:rPr>
          <w:lang w:eastAsia="zh-CN"/>
        </w:rPr>
      </w:pPr>
    </w:p>
    <w:p w:rsidR="00B37003" w:rsidRPr="00F62944" w:rsidRDefault="00B37003" w:rsidP="00B37003">
      <w:pPr>
        <w:rPr>
          <w:lang w:eastAsia="zh-CN"/>
        </w:rPr>
      </w:pPr>
    </w:p>
    <w:p w:rsidR="00B37003" w:rsidRPr="00F62944" w:rsidRDefault="00B37003" w:rsidP="00B37003">
      <w:pPr>
        <w:rPr>
          <w:lang w:eastAsia="zh-CN"/>
        </w:rPr>
      </w:pPr>
    </w:p>
    <w:p w:rsidR="00B37003" w:rsidRPr="00F62944" w:rsidRDefault="00B37003" w:rsidP="00B37003">
      <w:pPr>
        <w:rPr>
          <w:lang w:eastAsia="zh-CN"/>
        </w:rPr>
      </w:pPr>
    </w:p>
    <w:p w:rsidR="00B37003" w:rsidRPr="00F62944" w:rsidRDefault="00B37003" w:rsidP="00B37003">
      <w:pPr>
        <w:tabs>
          <w:tab w:val="clear" w:pos="567"/>
          <w:tab w:val="clear" w:pos="1134"/>
          <w:tab w:val="clear" w:pos="1701"/>
          <w:tab w:val="clear" w:pos="2268"/>
          <w:tab w:val="clear" w:pos="2835"/>
          <w:tab w:val="center" w:pos="7088"/>
        </w:tabs>
        <w:rPr>
          <w:lang w:eastAsia="zh-CN"/>
        </w:rPr>
      </w:pPr>
      <w:r>
        <w:rPr>
          <w:rFonts w:hint="eastAsia"/>
          <w:lang w:eastAsia="zh-CN"/>
        </w:rPr>
        <w:tab/>
      </w:r>
      <w:r w:rsidRPr="00F62944">
        <w:rPr>
          <w:rFonts w:hint="eastAsia"/>
          <w:lang w:eastAsia="zh-CN"/>
        </w:rPr>
        <w:t>秘书长</w:t>
      </w:r>
      <w:r>
        <w:rPr>
          <w:lang w:eastAsia="zh-CN"/>
        </w:rPr>
        <w:br/>
      </w:r>
      <w:r w:rsidRPr="00F62944">
        <w:rPr>
          <w:rFonts w:hint="eastAsia"/>
          <w:lang w:eastAsia="zh-CN"/>
        </w:rPr>
        <w:tab/>
      </w:r>
      <w:r w:rsidRPr="00F62944">
        <w:rPr>
          <w:rFonts w:hint="eastAsia"/>
          <w:lang w:eastAsia="zh-CN"/>
        </w:rPr>
        <w:t>哈玛德</w:t>
      </w:r>
      <w:r w:rsidRPr="00F62944">
        <w:rPr>
          <w:lang w:eastAsia="zh-CN"/>
        </w:rPr>
        <w:t>•</w:t>
      </w:r>
      <w:r w:rsidRPr="00F62944">
        <w:rPr>
          <w:rFonts w:hint="eastAsia"/>
          <w:lang w:eastAsia="zh-CN"/>
        </w:rPr>
        <w:t>图埃博士</w:t>
      </w:r>
    </w:p>
    <w:p w:rsidR="00B37003" w:rsidRPr="00F62944" w:rsidRDefault="00B37003" w:rsidP="00B37003">
      <w:pPr>
        <w:rPr>
          <w:lang w:eastAsia="zh-CN"/>
        </w:rPr>
      </w:pPr>
    </w:p>
    <w:p w:rsidR="00B37003" w:rsidRPr="00F62944" w:rsidRDefault="00B37003" w:rsidP="00B37003">
      <w:pPr>
        <w:rPr>
          <w:lang w:eastAsia="zh-CN"/>
        </w:rPr>
      </w:pPr>
    </w:p>
    <w:p w:rsidR="00B37003" w:rsidRPr="00F62944" w:rsidRDefault="00B37003" w:rsidP="00B37003">
      <w:pPr>
        <w:rPr>
          <w:lang w:eastAsia="zh-CN"/>
        </w:rPr>
      </w:pPr>
    </w:p>
    <w:p w:rsidR="00B37003" w:rsidRPr="00F62944" w:rsidRDefault="00B37003" w:rsidP="00B37003">
      <w:pPr>
        <w:rPr>
          <w:lang w:eastAsia="zh-CN"/>
        </w:rPr>
      </w:pPr>
    </w:p>
    <w:p w:rsidR="00B37003" w:rsidRPr="00F62944" w:rsidRDefault="00B37003" w:rsidP="00B37003">
      <w:pPr>
        <w:rPr>
          <w:lang w:eastAsia="zh-CN"/>
        </w:rPr>
      </w:pPr>
    </w:p>
    <w:p w:rsidR="00B37003" w:rsidRPr="00F62944" w:rsidRDefault="00B37003" w:rsidP="00B37003">
      <w:pPr>
        <w:rPr>
          <w:lang w:eastAsia="zh-CN"/>
        </w:rPr>
      </w:pPr>
    </w:p>
    <w:p w:rsidR="00B37003" w:rsidRPr="00F62944" w:rsidRDefault="00B37003" w:rsidP="00B37003">
      <w:pPr>
        <w:rPr>
          <w:lang w:eastAsia="zh-CN"/>
        </w:rPr>
      </w:pPr>
    </w:p>
    <w:p w:rsidR="00B37003" w:rsidRPr="00F62944" w:rsidRDefault="00B37003" w:rsidP="00B37003">
      <w:pPr>
        <w:rPr>
          <w:lang w:eastAsia="zh-CN"/>
        </w:rPr>
      </w:pPr>
      <w:r w:rsidRPr="00B37003">
        <w:rPr>
          <w:rFonts w:hint="eastAsia"/>
          <w:b/>
          <w:bCs/>
          <w:lang w:eastAsia="zh-CN"/>
        </w:rPr>
        <w:t>附件：</w:t>
      </w:r>
      <w:r w:rsidRPr="00F62944">
        <w:rPr>
          <w:rFonts w:hint="eastAsia"/>
          <w:lang w:eastAsia="zh-CN"/>
        </w:rPr>
        <w:t>1</w:t>
      </w:r>
      <w:r w:rsidRPr="00F62944">
        <w:rPr>
          <w:rFonts w:hint="eastAsia"/>
          <w:lang w:eastAsia="zh-CN"/>
        </w:rPr>
        <w:t>件</w:t>
      </w:r>
    </w:p>
    <w:p w:rsidR="00C710E5" w:rsidRDefault="00C710E5" w:rsidP="00231ABC">
      <w:pPr>
        <w:rPr>
          <w:lang w:val="en-US" w:eastAsia="zh-CN"/>
        </w:rPr>
      </w:pPr>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B37003" w:rsidRDefault="00B37003" w:rsidP="00B37003">
      <w:pPr>
        <w:pStyle w:val="Title1"/>
        <w:rPr>
          <w:lang w:eastAsia="zh-CN"/>
        </w:rPr>
      </w:pPr>
      <w:r w:rsidRPr="00F62944">
        <w:rPr>
          <w:rFonts w:hint="eastAsia"/>
          <w:lang w:eastAsia="zh-CN"/>
        </w:rPr>
        <w:lastRenderedPageBreak/>
        <w:t>阿塞拜疆共和国通信与信息技术部部长</w:t>
      </w:r>
    </w:p>
    <w:p w:rsidR="00B37003" w:rsidRPr="00B37003" w:rsidRDefault="00B37003" w:rsidP="00B37003">
      <w:pPr>
        <w:pStyle w:val="Title2"/>
        <w:rPr>
          <w:lang w:eastAsia="zh-CN"/>
        </w:rPr>
      </w:pPr>
    </w:p>
    <w:p w:rsidR="00B37003" w:rsidRPr="00F62944" w:rsidRDefault="00B37003" w:rsidP="00B37003">
      <w:pPr>
        <w:tabs>
          <w:tab w:val="right" w:pos="9639"/>
        </w:tabs>
        <w:spacing w:before="0"/>
      </w:pPr>
      <w:r w:rsidRPr="00F62944">
        <w:t xml:space="preserve">33, </w:t>
      </w:r>
      <w:proofErr w:type="spellStart"/>
      <w:r w:rsidRPr="00F62944">
        <w:t>Zarifa</w:t>
      </w:r>
      <w:proofErr w:type="spellEnd"/>
      <w:r w:rsidRPr="00F62944">
        <w:t xml:space="preserve"> </w:t>
      </w:r>
      <w:proofErr w:type="spellStart"/>
      <w:r w:rsidRPr="00F62944">
        <w:t>Aliyeva</w:t>
      </w:r>
      <w:proofErr w:type="spellEnd"/>
      <w:r w:rsidRPr="00F62944">
        <w:t xml:space="preserve"> Str., Az</w:t>
      </w:r>
      <w:r w:rsidRPr="00F62944">
        <w:rPr>
          <w:rFonts w:hint="eastAsia"/>
        </w:rPr>
        <w:t>1000</w:t>
      </w:r>
      <w:r w:rsidRPr="00F62944">
        <w:rPr>
          <w:rFonts w:hint="eastAsia"/>
        </w:rPr>
        <w:tab/>
      </w:r>
      <w:proofErr w:type="spellStart"/>
      <w:r w:rsidRPr="00F62944">
        <w:rPr>
          <w:rFonts w:hint="eastAsia"/>
        </w:rPr>
        <w:t>电话</w:t>
      </w:r>
      <w:proofErr w:type="spellEnd"/>
      <w:r w:rsidRPr="00F62944">
        <w:rPr>
          <w:rFonts w:hint="eastAsia"/>
        </w:rPr>
        <w:t>：</w:t>
      </w:r>
      <w:proofErr w:type="gramStart"/>
      <w:r w:rsidRPr="00F62944">
        <w:t>+(</w:t>
      </w:r>
      <w:proofErr w:type="gramEnd"/>
      <w:r w:rsidRPr="00F62944">
        <w:t>994-12) 493-00-04</w:t>
      </w:r>
    </w:p>
    <w:p w:rsidR="00B37003" w:rsidRPr="00F62944" w:rsidRDefault="00B37003" w:rsidP="00B37003">
      <w:pPr>
        <w:tabs>
          <w:tab w:val="clear" w:pos="2835"/>
          <w:tab w:val="right" w:pos="9639"/>
        </w:tabs>
        <w:spacing w:before="0"/>
      </w:pPr>
      <w:r w:rsidRPr="00F62944">
        <w:t>Baku, Azerbaijan</w:t>
      </w:r>
      <w:r w:rsidRPr="00F62944">
        <w:rPr>
          <w:rFonts w:hint="eastAsia"/>
        </w:rPr>
        <w:tab/>
      </w:r>
      <w:r>
        <w:rPr>
          <w:rFonts w:hint="eastAsia"/>
          <w:lang w:eastAsia="zh-CN"/>
        </w:rPr>
        <w:tab/>
      </w:r>
      <w:r>
        <w:rPr>
          <w:rFonts w:hint="eastAsia"/>
          <w:lang w:eastAsia="zh-CN"/>
        </w:rPr>
        <w:tab/>
      </w:r>
      <w:proofErr w:type="spellStart"/>
      <w:r w:rsidRPr="00F62944">
        <w:rPr>
          <w:rFonts w:hint="eastAsia"/>
        </w:rPr>
        <w:t>传真</w:t>
      </w:r>
      <w:proofErr w:type="spellEnd"/>
      <w:r w:rsidRPr="00F62944">
        <w:rPr>
          <w:rFonts w:hint="eastAsia"/>
        </w:rPr>
        <w:t>：</w:t>
      </w:r>
      <w:proofErr w:type="gramStart"/>
      <w:r w:rsidRPr="00F62944">
        <w:t>+(</w:t>
      </w:r>
      <w:proofErr w:type="gramEnd"/>
      <w:r w:rsidRPr="00F62944">
        <w:t>994-12)</w:t>
      </w:r>
      <w:r>
        <w:rPr>
          <w:rFonts w:hint="eastAsia"/>
          <w:lang w:eastAsia="zh-CN"/>
        </w:rPr>
        <w:t xml:space="preserve"> </w:t>
      </w:r>
      <w:r w:rsidRPr="00F62944">
        <w:t>498-79-12</w:t>
      </w:r>
    </w:p>
    <w:p w:rsidR="00B37003" w:rsidRPr="00F62944" w:rsidRDefault="00255057" w:rsidP="00B37003">
      <w:pPr>
        <w:tabs>
          <w:tab w:val="right" w:pos="9639"/>
        </w:tabs>
        <w:spacing w:before="0"/>
      </w:pPr>
      <w:hyperlink r:id="rId8" w:history="1">
        <w:r w:rsidR="00B37003" w:rsidRPr="00F62944">
          <w:rPr>
            <w:rStyle w:val="Hyperlink"/>
          </w:rPr>
          <w:t>http://www.mincom.govaz</w:t>
        </w:r>
      </w:hyperlink>
      <w:r w:rsidR="00B37003" w:rsidRPr="00F62944">
        <w:rPr>
          <w:rFonts w:hint="eastAsia"/>
        </w:rPr>
        <w:tab/>
      </w:r>
      <w:r w:rsidR="00B37003">
        <w:rPr>
          <w:rFonts w:hint="eastAsia"/>
          <w:lang w:eastAsia="zh-CN"/>
        </w:rPr>
        <w:tab/>
      </w:r>
      <w:proofErr w:type="spellStart"/>
      <w:r w:rsidR="00B37003" w:rsidRPr="00F62944">
        <w:rPr>
          <w:rFonts w:hint="eastAsia"/>
        </w:rPr>
        <w:t>电子邮件</w:t>
      </w:r>
      <w:proofErr w:type="spellEnd"/>
      <w:r w:rsidR="00B37003" w:rsidRPr="00F62944">
        <w:rPr>
          <w:rFonts w:hint="eastAsia"/>
        </w:rPr>
        <w:t>：</w:t>
      </w:r>
      <w:hyperlink r:id="rId9" w:history="1">
        <w:r w:rsidR="00B37003" w:rsidRPr="00F62944">
          <w:rPr>
            <w:rStyle w:val="Hyperlink"/>
          </w:rPr>
          <w:t>mincom@mincom.gov.az</w:t>
        </w:r>
      </w:hyperlink>
    </w:p>
    <w:p w:rsidR="00B37003" w:rsidRDefault="00B37003" w:rsidP="00B37003">
      <w:pPr>
        <w:pStyle w:val="Normalaftertitle"/>
        <w:rPr>
          <w:lang w:eastAsia="zh-CN"/>
        </w:rPr>
      </w:pPr>
      <w:r w:rsidRPr="00F62944">
        <w:rPr>
          <w:rFonts w:hint="eastAsia"/>
        </w:rPr>
        <w:t>2013</w:t>
      </w:r>
      <w:r w:rsidRPr="00F62944">
        <w:rPr>
          <w:rFonts w:hint="eastAsia"/>
        </w:rPr>
        <w:t>年</w:t>
      </w:r>
      <w:r w:rsidRPr="00F62944">
        <w:rPr>
          <w:rFonts w:hint="eastAsia"/>
        </w:rPr>
        <w:t>11</w:t>
      </w:r>
      <w:r w:rsidRPr="00F62944">
        <w:rPr>
          <w:rFonts w:hint="eastAsia"/>
        </w:rPr>
        <w:t>月</w:t>
      </w:r>
      <w:r w:rsidRPr="00F62944">
        <w:rPr>
          <w:rFonts w:hint="eastAsia"/>
        </w:rPr>
        <w:t>16</w:t>
      </w:r>
      <w:r w:rsidRPr="00F62944">
        <w:rPr>
          <w:rFonts w:hint="eastAsia"/>
        </w:rPr>
        <w:t>日</w:t>
      </w:r>
    </w:p>
    <w:p w:rsidR="00B37003" w:rsidRPr="00F62944" w:rsidRDefault="00B37003" w:rsidP="00B37003">
      <w:pPr>
        <w:pStyle w:val="Normalaftertitle"/>
        <w:tabs>
          <w:tab w:val="clear" w:pos="567"/>
          <w:tab w:val="left" w:pos="709"/>
        </w:tabs>
        <w:ind w:left="709" w:hanging="709"/>
      </w:pPr>
      <w:r w:rsidRPr="00F62944">
        <w:rPr>
          <w:rFonts w:hint="eastAsia"/>
          <w:lang w:eastAsia="zh-CN"/>
        </w:rPr>
        <w:t>致：</w:t>
      </w:r>
      <w:r w:rsidRPr="00F62944">
        <w:rPr>
          <w:rFonts w:hint="eastAsia"/>
          <w:lang w:eastAsia="zh-CN"/>
        </w:rPr>
        <w:tab/>
      </w:r>
      <w:r w:rsidRPr="00F62944">
        <w:rPr>
          <w:rFonts w:hint="eastAsia"/>
          <w:lang w:eastAsia="zh-CN"/>
        </w:rPr>
        <w:t>国际电信联盟秘书长</w:t>
      </w:r>
      <w:r w:rsidRPr="00F62944">
        <w:rPr>
          <w:lang w:eastAsia="zh-CN"/>
        </w:rPr>
        <w:t>哈玛德</w:t>
      </w:r>
      <w:r w:rsidRPr="00F62944">
        <w:rPr>
          <w:lang w:eastAsia="zh-CN"/>
        </w:rPr>
        <w:t>•</w:t>
      </w:r>
      <w:r w:rsidRPr="00F62944">
        <w:rPr>
          <w:lang w:eastAsia="zh-CN"/>
        </w:rPr>
        <w:t>图埃博士</w:t>
      </w:r>
      <w:r w:rsidRPr="00F62944">
        <w:rPr>
          <w:rFonts w:hint="eastAsia"/>
          <w:lang w:eastAsia="zh-CN"/>
        </w:rPr>
        <w:t>阁下</w:t>
      </w:r>
      <w:r>
        <w:rPr>
          <w:lang w:eastAsia="zh-CN"/>
        </w:rPr>
        <w:br/>
      </w:r>
      <w:r w:rsidRPr="00F62944">
        <w:t>Place des Nations 1211 Geneva 20</w:t>
      </w:r>
      <w:r>
        <w:rPr>
          <w:rFonts w:hint="eastAsia"/>
          <w:lang w:eastAsia="zh-CN"/>
        </w:rPr>
        <w:br/>
      </w:r>
      <w:r w:rsidRPr="00F62944">
        <w:t>Switzerland</w:t>
      </w:r>
      <w:r>
        <w:rPr>
          <w:rFonts w:hint="eastAsia"/>
          <w:lang w:eastAsia="zh-CN"/>
        </w:rPr>
        <w:br/>
      </w:r>
      <w:proofErr w:type="spellStart"/>
      <w:r w:rsidRPr="00F62944">
        <w:rPr>
          <w:rFonts w:hint="eastAsia"/>
        </w:rPr>
        <w:t>电话</w:t>
      </w:r>
      <w:proofErr w:type="spellEnd"/>
      <w:r w:rsidRPr="00F62944">
        <w:rPr>
          <w:rFonts w:hint="eastAsia"/>
        </w:rPr>
        <w:t>：</w:t>
      </w:r>
      <w:r w:rsidRPr="00F62944">
        <w:t>+41 22 730 5111</w:t>
      </w:r>
      <w:r>
        <w:rPr>
          <w:rFonts w:hint="eastAsia"/>
          <w:lang w:eastAsia="zh-CN"/>
        </w:rPr>
        <w:br/>
      </w:r>
      <w:proofErr w:type="spellStart"/>
      <w:r w:rsidRPr="00F62944">
        <w:rPr>
          <w:rFonts w:hint="eastAsia"/>
        </w:rPr>
        <w:t>传真</w:t>
      </w:r>
      <w:proofErr w:type="spellEnd"/>
      <w:r w:rsidRPr="00F62944">
        <w:rPr>
          <w:rFonts w:hint="eastAsia"/>
        </w:rPr>
        <w:t>：</w:t>
      </w:r>
      <w:r w:rsidRPr="00F62944">
        <w:t>+41 22 733 7256</w:t>
      </w:r>
      <w:r>
        <w:rPr>
          <w:rFonts w:hint="eastAsia"/>
          <w:lang w:eastAsia="zh-CN"/>
        </w:rPr>
        <w:br/>
      </w:r>
      <w:proofErr w:type="spellStart"/>
      <w:r w:rsidRPr="00F62944">
        <w:rPr>
          <w:rFonts w:hint="eastAsia"/>
        </w:rPr>
        <w:t>电子邮件</w:t>
      </w:r>
      <w:proofErr w:type="spellEnd"/>
      <w:r w:rsidRPr="00F62944">
        <w:rPr>
          <w:rFonts w:hint="eastAsia"/>
        </w:rPr>
        <w:t>：</w:t>
      </w:r>
      <w:hyperlink r:id="rId10" w:history="1">
        <w:r w:rsidRPr="00F62944">
          <w:rPr>
            <w:rStyle w:val="Hyperlink"/>
          </w:rPr>
          <w:t>itumail@itu.int</w:t>
        </w:r>
      </w:hyperlink>
    </w:p>
    <w:p w:rsidR="00B37003" w:rsidRPr="00F62944" w:rsidRDefault="00B37003" w:rsidP="00B37003">
      <w:pPr>
        <w:pStyle w:val="Normalaftertitle"/>
        <w:ind w:left="709" w:hanging="709"/>
      </w:pPr>
      <w:r w:rsidRPr="00F62944">
        <w:rPr>
          <w:rFonts w:hint="eastAsia"/>
          <w:lang w:eastAsia="zh-CN"/>
        </w:rPr>
        <w:t>抄送：阿塞拜疆共和国常驻日内瓦联合国办事处和其他国际组织代表团</w:t>
      </w:r>
      <w:r>
        <w:rPr>
          <w:lang w:eastAsia="zh-CN"/>
        </w:rPr>
        <w:br/>
      </w:r>
      <w:proofErr w:type="spellStart"/>
      <w:r w:rsidRPr="00F62944">
        <w:rPr>
          <w:rFonts w:hint="eastAsia"/>
        </w:rPr>
        <w:t>特命全权大使、常驻代表</w:t>
      </w:r>
      <w:proofErr w:type="spellEnd"/>
      <w:r>
        <w:rPr>
          <w:lang w:eastAsia="zh-CN"/>
        </w:rPr>
        <w:br/>
      </w:r>
      <w:r w:rsidRPr="00F62944">
        <w:t xml:space="preserve">Murad </w:t>
      </w:r>
      <w:proofErr w:type="spellStart"/>
      <w:r w:rsidRPr="00F62944">
        <w:t>Najafbeyli</w:t>
      </w:r>
      <w:r w:rsidRPr="00F62944">
        <w:rPr>
          <w:rFonts w:hint="eastAsia"/>
        </w:rPr>
        <w:t>先生阁下</w:t>
      </w:r>
      <w:proofErr w:type="spellEnd"/>
      <w:r>
        <w:rPr>
          <w:lang w:eastAsia="zh-CN"/>
        </w:rPr>
        <w:br/>
      </w:r>
      <w:r w:rsidRPr="00F62944">
        <w:t xml:space="preserve">Route des </w:t>
      </w:r>
      <w:proofErr w:type="spellStart"/>
      <w:r w:rsidRPr="00F62944">
        <w:t>Fayards</w:t>
      </w:r>
      <w:proofErr w:type="spellEnd"/>
      <w:r w:rsidRPr="00F62944">
        <w:t xml:space="preserve"> 237,1290 </w:t>
      </w:r>
      <w:proofErr w:type="spellStart"/>
      <w:r w:rsidRPr="00F62944">
        <w:t>Versoix</w:t>
      </w:r>
      <w:proofErr w:type="spellEnd"/>
      <w:r w:rsidRPr="00F62944">
        <w:t>, Suisse</w:t>
      </w:r>
      <w:r>
        <w:rPr>
          <w:rFonts w:hint="eastAsia"/>
          <w:lang w:eastAsia="zh-CN"/>
        </w:rPr>
        <w:br/>
      </w:r>
      <w:proofErr w:type="spellStart"/>
      <w:r w:rsidRPr="00F62944">
        <w:rPr>
          <w:rFonts w:hint="eastAsia"/>
        </w:rPr>
        <w:t>传真</w:t>
      </w:r>
      <w:proofErr w:type="spellEnd"/>
      <w:r w:rsidRPr="00F62944">
        <w:rPr>
          <w:rFonts w:hint="eastAsia"/>
        </w:rPr>
        <w:t>：</w:t>
      </w:r>
      <w:r w:rsidRPr="00F62944">
        <w:t>41 22 901</w:t>
      </w:r>
      <w:r w:rsidR="002F1F9C">
        <w:rPr>
          <w:rFonts w:hint="eastAsia"/>
          <w:lang w:eastAsia="zh-CN"/>
        </w:rPr>
        <w:t xml:space="preserve"> </w:t>
      </w:r>
      <w:r w:rsidRPr="00F62944">
        <w:t>18 44</w:t>
      </w:r>
      <w:r>
        <w:rPr>
          <w:rFonts w:hint="eastAsia"/>
          <w:lang w:eastAsia="zh-CN"/>
        </w:rPr>
        <w:br/>
      </w:r>
      <w:proofErr w:type="spellStart"/>
      <w:r w:rsidRPr="00F62944">
        <w:rPr>
          <w:rFonts w:hint="eastAsia"/>
        </w:rPr>
        <w:t>电子邮件</w:t>
      </w:r>
      <w:proofErr w:type="spellEnd"/>
      <w:r w:rsidRPr="00F62944">
        <w:rPr>
          <w:rFonts w:hint="eastAsia"/>
        </w:rPr>
        <w:t>：</w:t>
      </w:r>
      <w:hyperlink r:id="rId11" w:history="1">
        <w:r w:rsidRPr="00F62944">
          <w:rPr>
            <w:rStyle w:val="Hyperlink"/>
          </w:rPr>
          <w:t>geneva@mission.mfa.gov.az</w:t>
        </w:r>
      </w:hyperlink>
    </w:p>
    <w:p w:rsidR="00B37003" w:rsidRDefault="00B37003" w:rsidP="00B37003">
      <w:pPr>
        <w:pStyle w:val="Normalaftertitle"/>
        <w:rPr>
          <w:lang w:eastAsia="zh-CN"/>
        </w:rPr>
      </w:pPr>
    </w:p>
    <w:p w:rsidR="00B37003" w:rsidRPr="00F62944" w:rsidRDefault="00B37003" w:rsidP="00B37003">
      <w:pPr>
        <w:pStyle w:val="Normalaftertitle"/>
        <w:rPr>
          <w:lang w:eastAsia="zh-CN"/>
        </w:rPr>
      </w:pPr>
      <w:r w:rsidRPr="00F62944">
        <w:rPr>
          <w:rFonts w:hint="eastAsia"/>
          <w:lang w:eastAsia="zh-CN"/>
        </w:rPr>
        <w:t>阁下：</w:t>
      </w:r>
    </w:p>
    <w:p w:rsidR="00B37003" w:rsidRPr="00F62944" w:rsidRDefault="00B37003" w:rsidP="00B37003">
      <w:pPr>
        <w:pStyle w:val="NormalCH"/>
        <w:ind w:firstLine="480"/>
        <w:rPr>
          <w:lang w:eastAsia="zh-CN"/>
        </w:rPr>
      </w:pPr>
      <w:r w:rsidRPr="00F62944">
        <w:rPr>
          <w:rFonts w:hint="eastAsia"/>
          <w:lang w:eastAsia="zh-CN"/>
        </w:rPr>
        <w:t>我荣幸地通知您：阿塞拜疆政府将在</w:t>
      </w:r>
      <w:r w:rsidRPr="00F62944">
        <w:rPr>
          <w:rFonts w:hint="eastAsia"/>
          <w:lang w:eastAsia="zh-CN"/>
        </w:rPr>
        <w:t>2014</w:t>
      </w:r>
      <w:r w:rsidRPr="00F62944">
        <w:rPr>
          <w:rFonts w:hint="eastAsia"/>
          <w:lang w:eastAsia="zh-CN"/>
        </w:rPr>
        <w:t>年</w:t>
      </w:r>
      <w:r w:rsidRPr="00F62944">
        <w:rPr>
          <w:rFonts w:hint="eastAsia"/>
          <w:lang w:eastAsia="zh-CN"/>
        </w:rPr>
        <w:t>10</w:t>
      </w:r>
      <w:r w:rsidRPr="00F62944">
        <w:rPr>
          <w:rFonts w:hint="eastAsia"/>
          <w:lang w:eastAsia="zh-CN"/>
        </w:rPr>
        <w:t>月</w:t>
      </w:r>
      <w:r w:rsidRPr="00F62944">
        <w:rPr>
          <w:rFonts w:hint="eastAsia"/>
          <w:lang w:eastAsia="zh-CN"/>
        </w:rPr>
        <w:t>20</w:t>
      </w:r>
      <w:r w:rsidRPr="00F62944">
        <w:rPr>
          <w:rFonts w:hint="eastAsia"/>
          <w:lang w:eastAsia="zh-CN"/>
        </w:rPr>
        <w:t>日至</w:t>
      </w:r>
      <w:r w:rsidRPr="00F62944">
        <w:rPr>
          <w:rFonts w:hint="eastAsia"/>
          <w:lang w:eastAsia="zh-CN"/>
        </w:rPr>
        <w:t>11</w:t>
      </w:r>
      <w:r w:rsidRPr="00F62944">
        <w:rPr>
          <w:rFonts w:hint="eastAsia"/>
          <w:lang w:eastAsia="zh-CN"/>
        </w:rPr>
        <w:t>月</w:t>
      </w:r>
      <w:r w:rsidRPr="00F62944">
        <w:rPr>
          <w:rFonts w:hint="eastAsia"/>
          <w:lang w:eastAsia="zh-CN"/>
        </w:rPr>
        <w:t>7</w:t>
      </w:r>
      <w:r w:rsidRPr="00F62944">
        <w:rPr>
          <w:rFonts w:hint="eastAsia"/>
          <w:lang w:eastAsia="zh-CN"/>
        </w:rPr>
        <w:t>日在大韩民国釜山举行的国际电联全权代表大会上竞选国际电联理事会</w:t>
      </w:r>
      <w:r w:rsidRPr="00F62944">
        <w:rPr>
          <w:rFonts w:hint="eastAsia"/>
          <w:lang w:eastAsia="zh-CN"/>
        </w:rPr>
        <w:t>C</w:t>
      </w:r>
      <w:r w:rsidRPr="00F62944">
        <w:rPr>
          <w:rFonts w:hint="eastAsia"/>
          <w:lang w:eastAsia="zh-CN"/>
        </w:rPr>
        <w:t>区的席位。</w:t>
      </w:r>
    </w:p>
    <w:p w:rsidR="00B37003" w:rsidRPr="00F62944" w:rsidRDefault="00B37003" w:rsidP="00B37003">
      <w:pPr>
        <w:pStyle w:val="NormalCH"/>
        <w:ind w:firstLine="480"/>
        <w:rPr>
          <w:lang w:eastAsia="zh-CN"/>
        </w:rPr>
      </w:pPr>
      <w:r w:rsidRPr="00F62944">
        <w:rPr>
          <w:rFonts w:hint="eastAsia"/>
          <w:lang w:eastAsia="zh-CN"/>
        </w:rPr>
        <w:t>此外，阿塞拜疆政府希望提名以下职位的候选人：</w:t>
      </w:r>
    </w:p>
    <w:p w:rsidR="00B37003" w:rsidRPr="00F62944" w:rsidRDefault="00B37003" w:rsidP="002F1F9C">
      <w:pPr>
        <w:pStyle w:val="NormalCH"/>
        <w:ind w:firstLine="480"/>
        <w:rPr>
          <w:lang w:eastAsia="zh-CN"/>
        </w:rPr>
      </w:pPr>
      <w:r w:rsidRPr="00F62944">
        <w:rPr>
          <w:rFonts w:hint="eastAsia"/>
          <w:lang w:eastAsia="zh-CN"/>
        </w:rPr>
        <w:t>无线电规则委员会委员</w:t>
      </w:r>
      <w:r w:rsidR="002F1F9C">
        <w:rPr>
          <w:rFonts w:hint="eastAsia"/>
          <w:lang w:eastAsia="zh-CN"/>
        </w:rPr>
        <w:t xml:space="preserve"> </w:t>
      </w:r>
      <w:r w:rsidR="002F1F9C">
        <w:rPr>
          <w:lang w:eastAsia="zh-CN"/>
        </w:rPr>
        <w:t>–</w:t>
      </w:r>
      <w:r w:rsidR="002F1F9C">
        <w:rPr>
          <w:rFonts w:hint="eastAsia"/>
          <w:lang w:eastAsia="zh-CN"/>
        </w:rPr>
        <w:t xml:space="preserve"> </w:t>
      </w:r>
      <w:r w:rsidRPr="00F62944">
        <w:rPr>
          <w:rFonts w:hint="eastAsia"/>
          <w:lang w:eastAsia="zh-CN"/>
        </w:rPr>
        <w:t>伊哈</w:t>
      </w:r>
      <w:proofErr w:type="gramStart"/>
      <w:r w:rsidRPr="00F62944">
        <w:rPr>
          <w:rFonts w:hint="eastAsia"/>
          <w:lang w:eastAsia="zh-CN"/>
        </w:rPr>
        <w:t>姆</w:t>
      </w:r>
      <w:proofErr w:type="gramEnd"/>
      <w:r w:rsidRPr="00F62944">
        <w:rPr>
          <w:lang w:eastAsia="zh-CN"/>
        </w:rPr>
        <w:t>•</w:t>
      </w:r>
      <w:r w:rsidRPr="00F62944">
        <w:rPr>
          <w:rFonts w:hint="eastAsia"/>
          <w:lang w:eastAsia="zh-CN"/>
        </w:rPr>
        <w:t>阿凡迪耶夫（履历附后）。</w:t>
      </w:r>
    </w:p>
    <w:p w:rsidR="00B37003" w:rsidRPr="00F62944" w:rsidRDefault="00B37003" w:rsidP="00B37003">
      <w:pPr>
        <w:pStyle w:val="NormalCH"/>
        <w:ind w:firstLine="480"/>
        <w:rPr>
          <w:lang w:eastAsia="zh-CN"/>
        </w:rPr>
      </w:pPr>
      <w:r w:rsidRPr="00F62944">
        <w:rPr>
          <w:rFonts w:hint="eastAsia"/>
          <w:lang w:eastAsia="zh-CN"/>
        </w:rPr>
        <w:t>请接受我最崇高的敬意。</w:t>
      </w:r>
    </w:p>
    <w:p w:rsidR="00B37003" w:rsidRDefault="00B37003" w:rsidP="00B37003">
      <w:pPr>
        <w:rPr>
          <w:lang w:eastAsia="zh-CN"/>
        </w:rPr>
      </w:pPr>
    </w:p>
    <w:p w:rsidR="00B37003" w:rsidRDefault="00B37003" w:rsidP="00B37003">
      <w:pPr>
        <w:rPr>
          <w:lang w:eastAsia="zh-CN"/>
        </w:rPr>
      </w:pPr>
      <w:proofErr w:type="spellStart"/>
      <w:r w:rsidRPr="00F62944">
        <w:rPr>
          <w:rFonts w:hint="eastAsia"/>
        </w:rPr>
        <w:t>顺致敬意</w:t>
      </w:r>
      <w:proofErr w:type="spellEnd"/>
      <w:r w:rsidRPr="00F62944">
        <w:rPr>
          <w:rFonts w:hint="eastAsia"/>
        </w:rPr>
        <w:t>！</w:t>
      </w:r>
    </w:p>
    <w:p w:rsidR="00B37003" w:rsidRDefault="00B37003" w:rsidP="00B37003">
      <w:pPr>
        <w:rPr>
          <w:lang w:eastAsia="zh-CN"/>
        </w:rPr>
      </w:pPr>
    </w:p>
    <w:p w:rsidR="00B37003" w:rsidRDefault="00B37003" w:rsidP="00B37003">
      <w:pPr>
        <w:rPr>
          <w:lang w:eastAsia="zh-CN"/>
        </w:rPr>
      </w:pPr>
    </w:p>
    <w:p w:rsidR="00B37003" w:rsidRDefault="00B37003" w:rsidP="00B37003">
      <w:pPr>
        <w:rPr>
          <w:lang w:eastAsia="zh-CN"/>
        </w:rPr>
      </w:pPr>
    </w:p>
    <w:p w:rsidR="00B37003" w:rsidRPr="00F62944" w:rsidRDefault="00B37003" w:rsidP="00B37003">
      <w:r w:rsidRPr="00F62944">
        <w:rPr>
          <w:rFonts w:hint="eastAsia"/>
        </w:rPr>
        <w:t xml:space="preserve">Ali M. </w:t>
      </w:r>
      <w:proofErr w:type="spellStart"/>
      <w:r w:rsidRPr="00F62944">
        <w:rPr>
          <w:rFonts w:hint="eastAsia"/>
        </w:rPr>
        <w:t>Abbasov</w:t>
      </w:r>
      <w:r w:rsidRPr="00F62944">
        <w:rPr>
          <w:rFonts w:hint="eastAsia"/>
        </w:rPr>
        <w:t>博士、教授</w:t>
      </w:r>
      <w:proofErr w:type="spellEnd"/>
    </w:p>
    <w:p w:rsidR="00B37003" w:rsidRPr="00F62944" w:rsidRDefault="00B37003" w:rsidP="00B37003">
      <w:r w:rsidRPr="00F62944">
        <w:br w:type="page"/>
      </w:r>
    </w:p>
    <w:p w:rsidR="00B37003" w:rsidRPr="00B37003" w:rsidRDefault="00B37003" w:rsidP="00B37003">
      <w:pPr>
        <w:pStyle w:val="Title1"/>
        <w:rPr>
          <w:b/>
          <w:bCs/>
        </w:rPr>
      </w:pPr>
      <w:proofErr w:type="spellStart"/>
      <w:r w:rsidRPr="00B37003">
        <w:rPr>
          <w:rFonts w:hint="eastAsia"/>
          <w:b/>
          <w:bCs/>
        </w:rPr>
        <w:lastRenderedPageBreak/>
        <w:t>履历</w:t>
      </w:r>
      <w:proofErr w:type="spellEnd"/>
    </w:p>
    <w:p w:rsidR="00B37003" w:rsidRPr="00F62944" w:rsidRDefault="00B37003" w:rsidP="00B37003"/>
    <w:p w:rsidR="00B37003" w:rsidRPr="00F62944" w:rsidRDefault="00B37003" w:rsidP="00B37003">
      <w:pPr>
        <w:pStyle w:val="Headingb"/>
      </w:pPr>
      <w:proofErr w:type="spellStart"/>
      <w:r w:rsidRPr="00F62944">
        <w:rPr>
          <w:rFonts w:hint="eastAsia"/>
        </w:rPr>
        <w:t>个人信息</w:t>
      </w:r>
      <w:proofErr w:type="spellEnd"/>
    </w:p>
    <w:tbl>
      <w:tblPr>
        <w:tblStyle w:val="TableGrid"/>
        <w:tblW w:w="9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678"/>
        <w:gridCol w:w="2395"/>
      </w:tblGrid>
      <w:tr w:rsidR="00B37003" w:rsidRPr="00F62944" w:rsidTr="00B37003">
        <w:tc>
          <w:tcPr>
            <w:tcW w:w="2518" w:type="dxa"/>
          </w:tcPr>
          <w:p w:rsidR="00B37003" w:rsidRPr="00F62944" w:rsidRDefault="00B37003" w:rsidP="006E6DE7">
            <w:proofErr w:type="spellStart"/>
            <w:r w:rsidRPr="00F62944">
              <w:rPr>
                <w:rFonts w:hint="eastAsia"/>
              </w:rPr>
              <w:t>姓名</w:t>
            </w:r>
            <w:proofErr w:type="spellEnd"/>
            <w:r w:rsidRPr="00F62944">
              <w:rPr>
                <w:rFonts w:hint="eastAsia"/>
              </w:rPr>
              <w:t>：</w:t>
            </w:r>
          </w:p>
        </w:tc>
        <w:tc>
          <w:tcPr>
            <w:tcW w:w="4678" w:type="dxa"/>
          </w:tcPr>
          <w:p w:rsidR="00B37003" w:rsidRPr="00F62944" w:rsidRDefault="00B37003" w:rsidP="006E6DE7">
            <w:proofErr w:type="spellStart"/>
            <w:r w:rsidRPr="00F62944">
              <w:t>Ilham</w:t>
            </w:r>
            <w:proofErr w:type="spellEnd"/>
            <w:r w:rsidRPr="00F62944">
              <w:t xml:space="preserve"> </w:t>
            </w:r>
            <w:proofErr w:type="spellStart"/>
            <w:r w:rsidRPr="00F62944">
              <w:t>Afandiyev</w:t>
            </w:r>
            <w:proofErr w:type="spellEnd"/>
          </w:p>
        </w:tc>
        <w:tc>
          <w:tcPr>
            <w:tcW w:w="2395" w:type="dxa"/>
            <w:vMerge w:val="restart"/>
          </w:tcPr>
          <w:p w:rsidR="00B37003" w:rsidRPr="00F62944" w:rsidRDefault="00B37003" w:rsidP="00B37003">
            <w:r w:rsidRPr="00F62944">
              <w:rPr>
                <w:noProof/>
                <w:lang w:val="en-US" w:eastAsia="zh-CN"/>
              </w:rPr>
              <w:drawing>
                <wp:inline distT="0" distB="0" distL="0" distR="0" wp14:anchorId="1AC19305" wp14:editId="0F31F605">
                  <wp:extent cx="1232535" cy="1526540"/>
                  <wp:effectExtent l="0" t="0" r="5715" b="0"/>
                  <wp:docPr id="14" name="Picture 14" descr="Y:\APP\CONF\RefDocs\PP14\355402\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PP\CONF\RefDocs\PP14\355402\media\image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2535" cy="1526540"/>
                          </a:xfrm>
                          <a:prstGeom prst="rect">
                            <a:avLst/>
                          </a:prstGeom>
                          <a:noFill/>
                          <a:ln>
                            <a:noFill/>
                          </a:ln>
                        </pic:spPr>
                      </pic:pic>
                    </a:graphicData>
                  </a:graphic>
                </wp:inline>
              </w:drawing>
            </w:r>
          </w:p>
        </w:tc>
      </w:tr>
      <w:tr w:rsidR="00B37003" w:rsidRPr="00F62944" w:rsidTr="00B37003">
        <w:tc>
          <w:tcPr>
            <w:tcW w:w="2518" w:type="dxa"/>
          </w:tcPr>
          <w:p w:rsidR="00B37003" w:rsidRPr="00F62944" w:rsidRDefault="00B37003" w:rsidP="006E6DE7">
            <w:proofErr w:type="spellStart"/>
            <w:r w:rsidRPr="00F62944">
              <w:rPr>
                <w:rFonts w:hint="eastAsia"/>
              </w:rPr>
              <w:t>出生日期</w:t>
            </w:r>
            <w:proofErr w:type="spellEnd"/>
            <w:r w:rsidRPr="00F62944">
              <w:rPr>
                <w:rFonts w:hint="eastAsia"/>
              </w:rPr>
              <w:t>：</w:t>
            </w:r>
          </w:p>
        </w:tc>
        <w:tc>
          <w:tcPr>
            <w:tcW w:w="4678" w:type="dxa"/>
          </w:tcPr>
          <w:p w:rsidR="00B37003" w:rsidRPr="00F62944" w:rsidRDefault="00B37003" w:rsidP="006E6DE7">
            <w:r w:rsidRPr="00F62944">
              <w:rPr>
                <w:rFonts w:hint="eastAsia"/>
              </w:rPr>
              <w:t>1973</w:t>
            </w:r>
            <w:r w:rsidRPr="00F62944">
              <w:rPr>
                <w:rFonts w:hint="eastAsia"/>
              </w:rPr>
              <w:t>年</w:t>
            </w:r>
            <w:r w:rsidRPr="00F62944">
              <w:rPr>
                <w:rFonts w:hint="eastAsia"/>
              </w:rPr>
              <w:t>4</w:t>
            </w:r>
            <w:r w:rsidRPr="00F62944">
              <w:rPr>
                <w:rFonts w:hint="eastAsia"/>
              </w:rPr>
              <w:t>月</w:t>
            </w:r>
            <w:r w:rsidRPr="00F62944">
              <w:rPr>
                <w:rFonts w:hint="eastAsia"/>
              </w:rPr>
              <w:t>10</w:t>
            </w:r>
            <w:r w:rsidRPr="00F62944">
              <w:rPr>
                <w:rFonts w:hint="eastAsia"/>
              </w:rPr>
              <w:t>日</w:t>
            </w:r>
          </w:p>
        </w:tc>
        <w:tc>
          <w:tcPr>
            <w:tcW w:w="2395" w:type="dxa"/>
            <w:vMerge/>
          </w:tcPr>
          <w:p w:rsidR="00B37003" w:rsidRPr="00F62944" w:rsidRDefault="00B37003" w:rsidP="00B37003"/>
        </w:tc>
      </w:tr>
      <w:tr w:rsidR="00B37003" w:rsidRPr="00F62944" w:rsidTr="00B37003">
        <w:tc>
          <w:tcPr>
            <w:tcW w:w="2518" w:type="dxa"/>
          </w:tcPr>
          <w:p w:rsidR="00B37003" w:rsidRPr="00F62944" w:rsidRDefault="00B37003" w:rsidP="006E6DE7">
            <w:proofErr w:type="spellStart"/>
            <w:r w:rsidRPr="00F62944">
              <w:rPr>
                <w:rFonts w:hint="eastAsia"/>
              </w:rPr>
              <w:t>出生地点</w:t>
            </w:r>
            <w:proofErr w:type="spellEnd"/>
            <w:r w:rsidRPr="00F62944">
              <w:rPr>
                <w:rFonts w:hint="eastAsia"/>
              </w:rPr>
              <w:t>：</w:t>
            </w:r>
          </w:p>
        </w:tc>
        <w:tc>
          <w:tcPr>
            <w:tcW w:w="4678" w:type="dxa"/>
          </w:tcPr>
          <w:p w:rsidR="00B37003" w:rsidRPr="00F62944" w:rsidRDefault="00B37003" w:rsidP="006E6DE7">
            <w:proofErr w:type="spellStart"/>
            <w:r w:rsidRPr="00F62944">
              <w:rPr>
                <w:rFonts w:hint="eastAsia"/>
              </w:rPr>
              <w:t>阿塞拜疆</w:t>
            </w:r>
            <w:r w:rsidRPr="00F62944">
              <w:rPr>
                <w:rFonts w:hint="eastAsia"/>
              </w:rPr>
              <w:t>Qutqashen</w:t>
            </w:r>
            <w:proofErr w:type="spellEnd"/>
            <w:r w:rsidRPr="00F62944">
              <w:rPr>
                <w:rFonts w:hint="eastAsia"/>
              </w:rPr>
              <w:t>（</w:t>
            </w:r>
            <w:proofErr w:type="spellStart"/>
            <w:r w:rsidRPr="00F62944">
              <w:rPr>
                <w:rFonts w:hint="eastAsia"/>
              </w:rPr>
              <w:t>Qabala</w:t>
            </w:r>
            <w:proofErr w:type="spellEnd"/>
            <w:r w:rsidRPr="00F62944">
              <w:rPr>
                <w:rFonts w:hint="eastAsia"/>
              </w:rPr>
              <w:t>）</w:t>
            </w:r>
          </w:p>
        </w:tc>
        <w:tc>
          <w:tcPr>
            <w:tcW w:w="2395" w:type="dxa"/>
            <w:vMerge/>
          </w:tcPr>
          <w:p w:rsidR="00B37003" w:rsidRPr="00F62944" w:rsidRDefault="00B37003" w:rsidP="00B37003"/>
        </w:tc>
      </w:tr>
      <w:tr w:rsidR="00B37003" w:rsidRPr="00F62944" w:rsidTr="00B37003">
        <w:tc>
          <w:tcPr>
            <w:tcW w:w="2518" w:type="dxa"/>
          </w:tcPr>
          <w:p w:rsidR="00B37003" w:rsidRPr="00F62944" w:rsidRDefault="00B37003" w:rsidP="006E6DE7">
            <w:proofErr w:type="spellStart"/>
            <w:r w:rsidRPr="00F62944">
              <w:rPr>
                <w:rFonts w:hint="eastAsia"/>
              </w:rPr>
              <w:t>国籍</w:t>
            </w:r>
            <w:proofErr w:type="spellEnd"/>
            <w:r w:rsidRPr="00F62944">
              <w:rPr>
                <w:rFonts w:hint="eastAsia"/>
              </w:rPr>
              <w:t>：</w:t>
            </w:r>
          </w:p>
        </w:tc>
        <w:tc>
          <w:tcPr>
            <w:tcW w:w="4678" w:type="dxa"/>
          </w:tcPr>
          <w:p w:rsidR="00B37003" w:rsidRPr="00F62944" w:rsidRDefault="00B37003" w:rsidP="006E6DE7">
            <w:proofErr w:type="spellStart"/>
            <w:r w:rsidRPr="00F62944">
              <w:rPr>
                <w:rFonts w:hint="eastAsia"/>
              </w:rPr>
              <w:t>阿塞拜疆</w:t>
            </w:r>
            <w:proofErr w:type="spellEnd"/>
          </w:p>
        </w:tc>
        <w:tc>
          <w:tcPr>
            <w:tcW w:w="2395" w:type="dxa"/>
            <w:vMerge/>
          </w:tcPr>
          <w:p w:rsidR="00B37003" w:rsidRPr="00F62944" w:rsidRDefault="00B37003" w:rsidP="00B37003"/>
        </w:tc>
      </w:tr>
      <w:tr w:rsidR="00B37003" w:rsidRPr="00F62944" w:rsidTr="00B37003">
        <w:tc>
          <w:tcPr>
            <w:tcW w:w="2518" w:type="dxa"/>
          </w:tcPr>
          <w:p w:rsidR="00B37003" w:rsidRPr="00F62944" w:rsidRDefault="00B37003" w:rsidP="006E6DE7">
            <w:proofErr w:type="spellStart"/>
            <w:r w:rsidRPr="00F62944">
              <w:rPr>
                <w:rFonts w:hint="eastAsia"/>
              </w:rPr>
              <w:t>婚姻状况</w:t>
            </w:r>
            <w:proofErr w:type="spellEnd"/>
            <w:r w:rsidRPr="00F62944">
              <w:rPr>
                <w:rFonts w:hint="eastAsia"/>
              </w:rPr>
              <w:t>：</w:t>
            </w:r>
          </w:p>
        </w:tc>
        <w:tc>
          <w:tcPr>
            <w:tcW w:w="4678" w:type="dxa"/>
          </w:tcPr>
          <w:p w:rsidR="00B37003" w:rsidRPr="00F62944" w:rsidRDefault="00B37003" w:rsidP="006E6DE7">
            <w:proofErr w:type="spellStart"/>
            <w:r w:rsidRPr="00F62944">
              <w:rPr>
                <w:rFonts w:hint="eastAsia"/>
              </w:rPr>
              <w:t>已婚</w:t>
            </w:r>
            <w:proofErr w:type="spellEnd"/>
          </w:p>
        </w:tc>
        <w:tc>
          <w:tcPr>
            <w:tcW w:w="2395" w:type="dxa"/>
            <w:vMerge/>
          </w:tcPr>
          <w:p w:rsidR="00B37003" w:rsidRPr="00F62944" w:rsidRDefault="00B37003" w:rsidP="00B37003"/>
        </w:tc>
      </w:tr>
      <w:tr w:rsidR="00B37003" w:rsidRPr="00F62944" w:rsidTr="00B37003">
        <w:tc>
          <w:tcPr>
            <w:tcW w:w="2518" w:type="dxa"/>
          </w:tcPr>
          <w:p w:rsidR="00B37003" w:rsidRPr="00F62944" w:rsidRDefault="00B37003" w:rsidP="006E6DE7">
            <w:proofErr w:type="spellStart"/>
            <w:r w:rsidRPr="00F62944">
              <w:rPr>
                <w:rFonts w:hint="eastAsia"/>
              </w:rPr>
              <w:t>地址</w:t>
            </w:r>
            <w:proofErr w:type="spellEnd"/>
            <w:r w:rsidRPr="00F62944">
              <w:rPr>
                <w:rFonts w:hint="eastAsia"/>
              </w:rPr>
              <w:t>：</w:t>
            </w:r>
          </w:p>
        </w:tc>
        <w:tc>
          <w:tcPr>
            <w:tcW w:w="4678" w:type="dxa"/>
          </w:tcPr>
          <w:p w:rsidR="00B37003" w:rsidRPr="00F62944" w:rsidRDefault="00B37003" w:rsidP="006E6DE7">
            <w:r w:rsidRPr="00F62944">
              <w:t>29 Q, U</w:t>
            </w:r>
            <w:r w:rsidRPr="00F62944">
              <w:rPr>
                <w:rFonts w:hint="eastAsia"/>
              </w:rPr>
              <w:t xml:space="preserve">. </w:t>
            </w:r>
            <w:proofErr w:type="spellStart"/>
            <w:r w:rsidRPr="00F62944">
              <w:t>Akbarov</w:t>
            </w:r>
            <w:proofErr w:type="spellEnd"/>
            <w:r w:rsidRPr="00F62944">
              <w:t xml:space="preserve"> Str., Bak</w:t>
            </w:r>
            <w:r w:rsidRPr="00F62944">
              <w:rPr>
                <w:rFonts w:hint="eastAsia"/>
              </w:rPr>
              <w:t>u</w:t>
            </w:r>
            <w:r w:rsidRPr="00F62944">
              <w:t xml:space="preserve"> Azerbai</w:t>
            </w:r>
            <w:r w:rsidRPr="00F62944">
              <w:rPr>
                <w:rFonts w:hint="eastAsia"/>
              </w:rPr>
              <w:t>ja</w:t>
            </w:r>
            <w:r w:rsidRPr="00F62944">
              <w:t>n</w:t>
            </w:r>
          </w:p>
        </w:tc>
        <w:tc>
          <w:tcPr>
            <w:tcW w:w="2395" w:type="dxa"/>
            <w:vMerge/>
          </w:tcPr>
          <w:p w:rsidR="00B37003" w:rsidRPr="00F62944" w:rsidRDefault="00B37003" w:rsidP="00B37003"/>
        </w:tc>
      </w:tr>
      <w:tr w:rsidR="00B37003" w:rsidRPr="00F62944" w:rsidTr="00B37003">
        <w:tc>
          <w:tcPr>
            <w:tcW w:w="2518" w:type="dxa"/>
          </w:tcPr>
          <w:p w:rsidR="00B37003" w:rsidRPr="00F62944" w:rsidRDefault="00B37003" w:rsidP="006E6DE7">
            <w:proofErr w:type="spellStart"/>
            <w:r w:rsidRPr="00F62944">
              <w:rPr>
                <w:rFonts w:hint="eastAsia"/>
              </w:rPr>
              <w:t>电话</w:t>
            </w:r>
            <w:proofErr w:type="spellEnd"/>
            <w:r w:rsidRPr="00F62944">
              <w:rPr>
                <w:rFonts w:hint="eastAsia"/>
              </w:rPr>
              <w:t>：</w:t>
            </w:r>
          </w:p>
        </w:tc>
        <w:tc>
          <w:tcPr>
            <w:tcW w:w="4678" w:type="dxa"/>
          </w:tcPr>
          <w:p w:rsidR="00B37003" w:rsidRPr="00F62944" w:rsidRDefault="00B37003" w:rsidP="006E6DE7">
            <w:r w:rsidRPr="00F62944">
              <w:t>+994 12 4987949; +994 50 2114431</w:t>
            </w:r>
          </w:p>
        </w:tc>
        <w:tc>
          <w:tcPr>
            <w:tcW w:w="2395" w:type="dxa"/>
            <w:vMerge/>
          </w:tcPr>
          <w:p w:rsidR="00B37003" w:rsidRPr="00F62944" w:rsidRDefault="00B37003" w:rsidP="00B37003"/>
        </w:tc>
      </w:tr>
      <w:tr w:rsidR="00B37003" w:rsidRPr="00F62944" w:rsidTr="00B37003">
        <w:tc>
          <w:tcPr>
            <w:tcW w:w="2518" w:type="dxa"/>
          </w:tcPr>
          <w:p w:rsidR="00B37003" w:rsidRPr="00F62944" w:rsidRDefault="00B37003" w:rsidP="006E6DE7">
            <w:proofErr w:type="spellStart"/>
            <w:r w:rsidRPr="00F62944">
              <w:rPr>
                <w:rFonts w:hint="eastAsia"/>
              </w:rPr>
              <w:t>传真</w:t>
            </w:r>
            <w:proofErr w:type="spellEnd"/>
            <w:r w:rsidRPr="00F62944">
              <w:rPr>
                <w:rFonts w:hint="eastAsia"/>
              </w:rPr>
              <w:t>：</w:t>
            </w:r>
          </w:p>
        </w:tc>
        <w:tc>
          <w:tcPr>
            <w:tcW w:w="4678" w:type="dxa"/>
          </w:tcPr>
          <w:p w:rsidR="00B37003" w:rsidRPr="00F62944" w:rsidRDefault="00B37003" w:rsidP="006E6DE7">
            <w:r w:rsidRPr="00F62944">
              <w:t>+994 12 598 4843</w:t>
            </w:r>
          </w:p>
        </w:tc>
        <w:tc>
          <w:tcPr>
            <w:tcW w:w="2395" w:type="dxa"/>
            <w:vMerge/>
          </w:tcPr>
          <w:p w:rsidR="00B37003" w:rsidRPr="00F62944" w:rsidRDefault="00B37003" w:rsidP="00B37003"/>
        </w:tc>
      </w:tr>
      <w:tr w:rsidR="00B37003" w:rsidRPr="000B3D7C" w:rsidTr="00B37003">
        <w:tc>
          <w:tcPr>
            <w:tcW w:w="2518" w:type="dxa"/>
          </w:tcPr>
          <w:p w:rsidR="00B37003" w:rsidRPr="00F62944" w:rsidRDefault="00B37003" w:rsidP="006E6DE7">
            <w:proofErr w:type="spellStart"/>
            <w:r w:rsidRPr="00F62944">
              <w:rPr>
                <w:rFonts w:hint="eastAsia"/>
              </w:rPr>
              <w:t>电子邮件</w:t>
            </w:r>
            <w:proofErr w:type="spellEnd"/>
            <w:r w:rsidRPr="00F62944">
              <w:rPr>
                <w:rFonts w:hint="eastAsia"/>
              </w:rPr>
              <w:t>：</w:t>
            </w:r>
          </w:p>
        </w:tc>
        <w:tc>
          <w:tcPr>
            <w:tcW w:w="4678" w:type="dxa"/>
          </w:tcPr>
          <w:p w:rsidR="00B37003" w:rsidRPr="00B37003" w:rsidRDefault="00255057" w:rsidP="006E6DE7">
            <w:pPr>
              <w:rPr>
                <w:lang w:val="fr-FR"/>
              </w:rPr>
            </w:pPr>
            <w:r>
              <w:fldChar w:fldCharType="begin"/>
            </w:r>
            <w:r w:rsidRPr="000B3D7C">
              <w:rPr>
                <w:lang w:val="fr-CH"/>
              </w:rPr>
              <w:instrText xml:space="preserve"> HYPERLINK "mailto:ilham@dri.az" </w:instrText>
            </w:r>
            <w:r>
              <w:fldChar w:fldCharType="separate"/>
            </w:r>
            <w:r w:rsidR="00B37003" w:rsidRPr="00B37003">
              <w:rPr>
                <w:rStyle w:val="Hyperlink"/>
                <w:lang w:val="fr-FR"/>
              </w:rPr>
              <w:t>ilham@dri.az</w:t>
            </w:r>
            <w:r>
              <w:rPr>
                <w:rStyle w:val="Hyperlink"/>
                <w:lang w:val="fr-FR"/>
              </w:rPr>
              <w:fldChar w:fldCharType="end"/>
            </w:r>
            <w:r w:rsidR="00B37003" w:rsidRPr="00B37003">
              <w:rPr>
                <w:lang w:val="fr-FR"/>
              </w:rPr>
              <w:br/>
            </w:r>
            <w:r>
              <w:fldChar w:fldCharType="begin"/>
            </w:r>
            <w:r w:rsidRPr="000B3D7C">
              <w:rPr>
                <w:lang w:val="fr-CH"/>
              </w:rPr>
              <w:instrText xml:space="preserve"> HYPERLINK "mailto:ilham.afandiyev@gmail.com" </w:instrText>
            </w:r>
            <w:r>
              <w:fldChar w:fldCharType="separate"/>
            </w:r>
            <w:r w:rsidR="00B37003" w:rsidRPr="00B37003">
              <w:rPr>
                <w:rStyle w:val="Hyperlink"/>
                <w:lang w:val="fr-FR"/>
              </w:rPr>
              <w:t>ilham.afandiyev@gmail.com</w:t>
            </w:r>
            <w:r>
              <w:rPr>
                <w:rStyle w:val="Hyperlink"/>
                <w:lang w:val="fr-FR"/>
              </w:rPr>
              <w:fldChar w:fldCharType="end"/>
            </w:r>
            <w:r w:rsidR="00B37003" w:rsidRPr="00B37003">
              <w:rPr>
                <w:lang w:val="fr-FR"/>
              </w:rPr>
              <w:t xml:space="preserve"> (PE)</w:t>
            </w:r>
          </w:p>
        </w:tc>
        <w:tc>
          <w:tcPr>
            <w:tcW w:w="2395" w:type="dxa"/>
            <w:vMerge/>
          </w:tcPr>
          <w:p w:rsidR="00B37003" w:rsidRPr="00B37003" w:rsidRDefault="00B37003" w:rsidP="00B37003">
            <w:pPr>
              <w:rPr>
                <w:lang w:val="fr-FR"/>
              </w:rPr>
            </w:pPr>
          </w:p>
        </w:tc>
      </w:tr>
    </w:tbl>
    <w:p w:rsidR="00B37003" w:rsidRPr="00F62944" w:rsidRDefault="00B37003" w:rsidP="00B37003">
      <w:pPr>
        <w:pStyle w:val="Headingb"/>
      </w:pPr>
      <w:proofErr w:type="spellStart"/>
      <w:r w:rsidRPr="00F62944">
        <w:rPr>
          <w:rFonts w:hint="eastAsia"/>
        </w:rPr>
        <w:t>教育情况</w:t>
      </w:r>
      <w:proofErr w:type="spellEnd"/>
    </w:p>
    <w:tbl>
      <w:tblPr>
        <w:tblStyle w:val="TableGrid"/>
        <w:tblW w:w="9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073"/>
      </w:tblGrid>
      <w:tr w:rsidR="00B37003" w:rsidRPr="00F62944" w:rsidTr="00B37003">
        <w:tc>
          <w:tcPr>
            <w:tcW w:w="2518" w:type="dxa"/>
          </w:tcPr>
          <w:p w:rsidR="00B37003" w:rsidRPr="00F62944" w:rsidRDefault="00B37003" w:rsidP="006E6DE7">
            <w:pPr>
              <w:rPr>
                <w:lang w:eastAsia="zh-CN"/>
              </w:rPr>
            </w:pPr>
            <w:r w:rsidRPr="00F62944">
              <w:t>1990-1995</w:t>
            </w:r>
            <w:r w:rsidR="002F1F9C" w:rsidRPr="00F62944">
              <w:rPr>
                <w:rFonts w:hint="eastAsia"/>
              </w:rPr>
              <w:t>年</w:t>
            </w:r>
          </w:p>
        </w:tc>
        <w:tc>
          <w:tcPr>
            <w:tcW w:w="7073" w:type="dxa"/>
          </w:tcPr>
          <w:p w:rsidR="00B37003" w:rsidRPr="00F62944" w:rsidRDefault="00B37003" w:rsidP="006E6DE7">
            <w:pPr>
              <w:rPr>
                <w:lang w:eastAsia="zh-CN"/>
              </w:rPr>
            </w:pPr>
            <w:r w:rsidRPr="00F62944">
              <w:rPr>
                <w:rFonts w:hint="eastAsia"/>
                <w:lang w:eastAsia="zh-CN"/>
              </w:rPr>
              <w:t>阿塞拜疆共和国阿塞拜疆理工大学</w:t>
            </w:r>
          </w:p>
        </w:tc>
      </w:tr>
    </w:tbl>
    <w:p w:rsidR="00B37003" w:rsidRPr="00F62944" w:rsidRDefault="00B37003" w:rsidP="00B37003">
      <w:pPr>
        <w:pStyle w:val="Headingb"/>
      </w:pPr>
      <w:r w:rsidRPr="00F62944">
        <w:rPr>
          <w:noProof/>
          <w:lang w:val="en-US" w:eastAsia="zh-CN"/>
        </w:rPr>
        <mc:AlternateContent>
          <mc:Choice Requires="wps">
            <w:drawing>
              <wp:anchor distT="0" distB="0" distL="63500" distR="63500" simplePos="0" relativeHeight="251662336" behindDoc="1" locked="0" layoutInCell="1" allowOverlap="1" wp14:anchorId="62D2F059" wp14:editId="515B8436">
                <wp:simplePos x="0" y="0"/>
                <wp:positionH relativeFrom="margin">
                  <wp:posOffset>-1298575</wp:posOffset>
                </wp:positionH>
                <wp:positionV relativeFrom="margin">
                  <wp:posOffset>5672455</wp:posOffset>
                </wp:positionV>
                <wp:extent cx="973455" cy="146050"/>
                <wp:effectExtent l="0" t="3810" r="1270" b="25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003" w:rsidRDefault="00B37003" w:rsidP="00B37003">
                            <w:pPr>
                              <w:pStyle w:val="Bodytext70"/>
                              <w:shd w:val="clear" w:color="auto" w:fill="auto"/>
                              <w:spacing w:line="23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02.25pt;margin-top:446.65pt;width:76.65pt;height:11.5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ItsQIAAK8FAAAOAAAAZHJzL2Uyb0RvYy54bWysVG1vmzAQ/j5p/8HydwqkQAIKqdoQpknd&#10;i9TuBzhggjWwme0Eumr/fWcTkjb9Mm3jg3XY58d39zx3y5uhbdCBSsUET7F/5WFEeSFKxncp/vaY&#10;OwuMlCa8JI3gNMVPVOGb1ft3y75L6EzUoimpRADCVdJ3Ka617hLXVUVNW6KuREc5HFZCtkTDr9y5&#10;pSQ9oLeNO/O8yO2FLDspCqoU7GbjIV5Z/Kqihf5SVYpq1KQYYtN2lXbdmtVdLUmyk6SrWXEMg/xF&#10;FC1hHB49QWVEE7SX7A1UywoplKj0VSFaV1QVK6jNAbLxvYtsHmrSUZsLFEd1pzKp/wdbfD58lYiV&#10;KY4w4qQFih7poNGdGFBkqtN3KgGnhw7c9ADbwLLNVHX3oviuEBfrmvAdvZVS9DUlJUTnm5vui6sj&#10;jjIg2/6TKOEZstfCAg2VbE3poBgI0IGlpxMzJpQCNuP5dRCGGBVw5AeRF1rmXJJMlzup9AcqWmSM&#10;FEsg3oKTw73SJhiSTC7mLS5y1jSW/Ia/2gDHcQeehqvmzARhuXyOvXiz2CwCJ5hFGyfwssy5zdeB&#10;E+X+PMyus/U683+Zd/0gqVlZUm6emXTlB3/G21HhoyJOylKiYaWBMyEpuduuG4kOBHSd28+WHE7O&#10;bu7rMGwRIJeLlPxZ4N3NYiePFnMnyIPQiefewvH8+C6OvCAOsvx1SveM039PCfXAajgLRy2dg77I&#10;zbPf29xI0jINk6NhbYoXJyeSGAVueGmp1YQ1o/2iFCb8cymA7oloq1cj0VGsetgOtjGupzbYivIJ&#10;BCwFCAxUClMPjFrInxj1MEFSrH7siaQYNR85NIEZN5MhJ2M7GYQXcDXFGqPRXOtxLO07yXY1IE9t&#10;dguNkjMrYtNRYxTH9oKpYHM5TjAzdl7+W6/znF39BgAA//8DAFBLAwQUAAYACAAAACEA3erBFOAA&#10;AAAMAQAADwAAAGRycy9kb3ducmV2LnhtbEyPQU+EMBCF7yb+h2ZMvBi2FFyyIGVjjF68uXrx1qUj&#10;ENspoV3A/fXWk3ucvC/vfVPvV2vYjJMfHEkQmxQYUuv0QJ2Ej/eXZAfMB0VaGUco4Qc97Jvrq1pV&#10;2i30hvMhdCyWkK+UhD6EseLctz1a5TduRIrZl5usCvGcOq4ntcRya3iWpgW3aqC40KsRn3psvw8n&#10;K6FYn8e71xKz5dyamT7PQgQUUt7erI8PwAKu4R+GP/2oDk10OroTac+MhCRL77eRlbAr8xxYRJKt&#10;yIAdJZSiyIE3Nb98ovkFAAD//wMAUEsBAi0AFAAGAAgAAAAhALaDOJL+AAAA4QEAABMAAAAAAAAA&#10;AAAAAAAAAAAAAFtDb250ZW50X1R5cGVzXS54bWxQSwECLQAUAAYACAAAACEAOP0h/9YAAACUAQAA&#10;CwAAAAAAAAAAAAAAAAAvAQAAX3JlbHMvLnJlbHNQSwECLQAUAAYACAAAACEAoR6iLbECAACvBQAA&#10;DgAAAAAAAAAAAAAAAAAuAgAAZHJzL2Uyb0RvYy54bWxQSwECLQAUAAYACAAAACEA3erBFOAAAAAM&#10;AQAADwAAAAAAAAAAAAAAAAALBQAAZHJzL2Rvd25yZXYueG1sUEsFBgAAAAAEAAQA8wAAABgGAAAA&#10;AA==&#10;" filled="f" stroked="f">
                <v:textbox style="mso-fit-shape-to-text:t" inset="0,0,0,0">
                  <w:txbxContent>
                    <w:p w:rsidR="00B37003" w:rsidRDefault="00B37003" w:rsidP="00B37003">
                      <w:pPr>
                        <w:pStyle w:val="Bodytext70"/>
                        <w:shd w:val="clear" w:color="auto" w:fill="auto"/>
                        <w:spacing w:line="230" w:lineRule="exact"/>
                      </w:pPr>
                    </w:p>
                  </w:txbxContent>
                </v:textbox>
                <w10:wrap type="square" anchorx="margin" anchory="margin"/>
              </v:shape>
            </w:pict>
          </mc:Fallback>
        </mc:AlternateContent>
      </w:r>
      <w:proofErr w:type="spellStart"/>
      <w:r w:rsidRPr="00F62944">
        <w:rPr>
          <w:rFonts w:hint="eastAsia"/>
        </w:rPr>
        <w:t>服役情况</w:t>
      </w:r>
      <w:proofErr w:type="spellEnd"/>
    </w:p>
    <w:tbl>
      <w:tblPr>
        <w:tblStyle w:val="TableGrid"/>
        <w:tblW w:w="9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073"/>
      </w:tblGrid>
      <w:tr w:rsidR="00B37003" w:rsidRPr="00F62944" w:rsidTr="00B37003">
        <w:tc>
          <w:tcPr>
            <w:tcW w:w="2518" w:type="dxa"/>
          </w:tcPr>
          <w:p w:rsidR="00B37003" w:rsidRPr="00F62944" w:rsidRDefault="00B37003" w:rsidP="006E6DE7">
            <w:pPr>
              <w:rPr>
                <w:lang w:eastAsia="zh-CN"/>
              </w:rPr>
            </w:pPr>
            <w:r w:rsidRPr="00F62944">
              <w:t>1993-1995</w:t>
            </w:r>
            <w:r w:rsidR="002F1F9C" w:rsidRPr="00F62944">
              <w:rPr>
                <w:rFonts w:hint="eastAsia"/>
              </w:rPr>
              <w:t>年</w:t>
            </w:r>
          </w:p>
        </w:tc>
        <w:tc>
          <w:tcPr>
            <w:tcW w:w="7073" w:type="dxa"/>
          </w:tcPr>
          <w:p w:rsidR="00B37003" w:rsidRPr="00F62944" w:rsidRDefault="00B37003" w:rsidP="006E6DE7">
            <w:proofErr w:type="spellStart"/>
            <w:r w:rsidRPr="00F62944">
              <w:rPr>
                <w:rFonts w:hint="eastAsia"/>
              </w:rPr>
              <w:t>中尉</w:t>
            </w:r>
            <w:proofErr w:type="spellEnd"/>
          </w:p>
        </w:tc>
      </w:tr>
    </w:tbl>
    <w:p w:rsidR="00B37003" w:rsidRPr="00F62944" w:rsidRDefault="00B37003" w:rsidP="00B37003">
      <w:pPr>
        <w:pStyle w:val="Headingb"/>
      </w:pPr>
      <w:proofErr w:type="spellStart"/>
      <w:r w:rsidRPr="00F62944">
        <w:rPr>
          <w:rFonts w:hint="eastAsia"/>
        </w:rPr>
        <w:t>工作经历</w:t>
      </w:r>
      <w:proofErr w:type="spellEnd"/>
    </w:p>
    <w:tbl>
      <w:tblPr>
        <w:tblStyle w:val="TableGrid"/>
        <w:tblW w:w="9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073"/>
      </w:tblGrid>
      <w:tr w:rsidR="00B37003" w:rsidRPr="00F62944" w:rsidTr="00B37003">
        <w:tc>
          <w:tcPr>
            <w:tcW w:w="2518" w:type="dxa"/>
          </w:tcPr>
          <w:p w:rsidR="00B37003" w:rsidRPr="00F62944" w:rsidRDefault="00B37003" w:rsidP="006E6DE7">
            <w:r w:rsidRPr="00F62944">
              <w:t>2006</w:t>
            </w:r>
            <w:r w:rsidR="002F1F9C" w:rsidRPr="00F62944">
              <w:rPr>
                <w:rFonts w:hint="eastAsia"/>
              </w:rPr>
              <w:t>年</w:t>
            </w:r>
            <w:r w:rsidR="002F1F9C">
              <w:rPr>
                <w:rFonts w:hint="eastAsia"/>
                <w:lang w:eastAsia="zh-CN"/>
              </w:rPr>
              <w:t xml:space="preserve"> </w:t>
            </w:r>
            <w:r w:rsidRPr="00F62944">
              <w:t xml:space="preserve">– </w:t>
            </w:r>
            <w:r w:rsidRPr="00F62944">
              <w:rPr>
                <w:rFonts w:hint="eastAsia"/>
              </w:rPr>
              <w:t>今</w:t>
            </w:r>
          </w:p>
        </w:tc>
        <w:tc>
          <w:tcPr>
            <w:tcW w:w="7073" w:type="dxa"/>
          </w:tcPr>
          <w:p w:rsidR="00B37003" w:rsidRPr="00F62944" w:rsidRDefault="00B37003" w:rsidP="006E6DE7">
            <w:pPr>
              <w:rPr>
                <w:lang w:eastAsia="zh-CN"/>
              </w:rPr>
            </w:pPr>
            <w:r w:rsidRPr="00F62944">
              <w:rPr>
                <w:rFonts w:hint="eastAsia"/>
                <w:lang w:eastAsia="zh-CN"/>
              </w:rPr>
              <w:t>国家无线电频率管理技术主任</w:t>
            </w:r>
          </w:p>
        </w:tc>
      </w:tr>
      <w:tr w:rsidR="00B37003" w:rsidRPr="00F62944" w:rsidTr="00B37003">
        <w:tc>
          <w:tcPr>
            <w:tcW w:w="2518" w:type="dxa"/>
          </w:tcPr>
          <w:p w:rsidR="00B37003" w:rsidRPr="00F62944" w:rsidRDefault="00B37003" w:rsidP="006E6DE7">
            <w:r w:rsidRPr="00F62944">
              <w:t>2004-2006</w:t>
            </w:r>
            <w:r w:rsidR="002F1F9C" w:rsidRPr="00F62944">
              <w:rPr>
                <w:rFonts w:hint="eastAsia"/>
              </w:rPr>
              <w:t>年</w:t>
            </w:r>
          </w:p>
        </w:tc>
        <w:tc>
          <w:tcPr>
            <w:tcW w:w="7073" w:type="dxa"/>
          </w:tcPr>
          <w:p w:rsidR="00B37003" w:rsidRPr="00F62944" w:rsidRDefault="00B37003" w:rsidP="006E6DE7">
            <w:pPr>
              <w:rPr>
                <w:lang w:eastAsia="zh-CN"/>
              </w:rPr>
            </w:pPr>
            <w:r w:rsidRPr="00F62944">
              <w:rPr>
                <w:rFonts w:hint="eastAsia"/>
                <w:lang w:eastAsia="zh-CN"/>
              </w:rPr>
              <w:t>电信无线电生产联合体技术部负责人</w:t>
            </w:r>
          </w:p>
        </w:tc>
      </w:tr>
      <w:tr w:rsidR="00B37003" w:rsidRPr="00F62944" w:rsidTr="00B37003">
        <w:tc>
          <w:tcPr>
            <w:tcW w:w="2518" w:type="dxa"/>
          </w:tcPr>
          <w:p w:rsidR="00B37003" w:rsidRPr="00F62944" w:rsidRDefault="00B37003" w:rsidP="006E6DE7">
            <w:r w:rsidRPr="00F62944">
              <w:t>2000-2004</w:t>
            </w:r>
            <w:r w:rsidR="002F1F9C" w:rsidRPr="00F62944">
              <w:rPr>
                <w:rFonts w:hint="eastAsia"/>
              </w:rPr>
              <w:t>年</w:t>
            </w:r>
          </w:p>
        </w:tc>
        <w:tc>
          <w:tcPr>
            <w:tcW w:w="7073" w:type="dxa"/>
          </w:tcPr>
          <w:p w:rsidR="00B37003" w:rsidRPr="00F62944" w:rsidRDefault="00B37003" w:rsidP="006E6DE7">
            <w:pPr>
              <w:rPr>
                <w:lang w:eastAsia="zh-CN"/>
              </w:rPr>
            </w:pPr>
            <w:r w:rsidRPr="00F62944">
              <w:rPr>
                <w:rFonts w:hint="eastAsia"/>
                <w:lang w:eastAsia="zh-CN"/>
              </w:rPr>
              <w:t>电信无线电生产联合体技术部工程师</w:t>
            </w:r>
          </w:p>
        </w:tc>
      </w:tr>
      <w:tr w:rsidR="00B37003" w:rsidRPr="00F62944" w:rsidTr="00B37003">
        <w:tc>
          <w:tcPr>
            <w:tcW w:w="2518" w:type="dxa"/>
          </w:tcPr>
          <w:p w:rsidR="00B37003" w:rsidRPr="00F62944" w:rsidRDefault="00B37003" w:rsidP="006E6DE7">
            <w:r w:rsidRPr="00F62944">
              <w:t>1998-2000</w:t>
            </w:r>
            <w:r w:rsidR="002F1F9C" w:rsidRPr="00F62944">
              <w:rPr>
                <w:rFonts w:hint="eastAsia"/>
              </w:rPr>
              <w:t>年</w:t>
            </w:r>
          </w:p>
        </w:tc>
        <w:tc>
          <w:tcPr>
            <w:tcW w:w="7073" w:type="dxa"/>
          </w:tcPr>
          <w:p w:rsidR="00B37003" w:rsidRPr="00F62944" w:rsidRDefault="00B37003" w:rsidP="006E6DE7">
            <w:pPr>
              <w:rPr>
                <w:lang w:eastAsia="zh-CN"/>
              </w:rPr>
            </w:pPr>
            <w:r w:rsidRPr="00F62944">
              <w:rPr>
                <w:rFonts w:hint="eastAsia"/>
                <w:lang w:eastAsia="zh-CN"/>
              </w:rPr>
              <w:t>电信无线电生产联合体无线电广播企业</w:t>
            </w:r>
            <w:r w:rsidRPr="00F62944">
              <w:rPr>
                <w:rFonts w:hint="eastAsia"/>
                <w:lang w:eastAsia="zh-CN"/>
              </w:rPr>
              <w:t>11</w:t>
            </w:r>
            <w:r w:rsidRPr="00F62944">
              <w:rPr>
                <w:rFonts w:hint="eastAsia"/>
                <w:lang w:eastAsia="zh-CN"/>
              </w:rPr>
              <w:t>级工程师</w:t>
            </w:r>
          </w:p>
        </w:tc>
      </w:tr>
      <w:tr w:rsidR="00B37003" w:rsidRPr="00F62944" w:rsidTr="00B37003">
        <w:tc>
          <w:tcPr>
            <w:tcW w:w="2518" w:type="dxa"/>
          </w:tcPr>
          <w:p w:rsidR="00B37003" w:rsidRPr="00F62944" w:rsidRDefault="00B37003" w:rsidP="006E6DE7">
            <w:r w:rsidRPr="00F62944">
              <w:t>1995-1998</w:t>
            </w:r>
            <w:r w:rsidR="002F1F9C" w:rsidRPr="00F62944">
              <w:rPr>
                <w:rFonts w:hint="eastAsia"/>
              </w:rPr>
              <w:t>年</w:t>
            </w:r>
          </w:p>
        </w:tc>
        <w:tc>
          <w:tcPr>
            <w:tcW w:w="7073" w:type="dxa"/>
          </w:tcPr>
          <w:p w:rsidR="00B37003" w:rsidRPr="00F62944" w:rsidRDefault="00B37003" w:rsidP="006E6DE7">
            <w:pPr>
              <w:rPr>
                <w:lang w:eastAsia="zh-CN"/>
              </w:rPr>
            </w:pPr>
            <w:r w:rsidRPr="00F62944">
              <w:rPr>
                <w:rFonts w:hint="eastAsia"/>
                <w:lang w:eastAsia="zh-CN"/>
              </w:rPr>
              <w:t>阿塞拜疆理工大学无线电技术系实验室主任</w:t>
            </w:r>
          </w:p>
        </w:tc>
      </w:tr>
    </w:tbl>
    <w:p w:rsidR="00B37003" w:rsidRDefault="00B37003" w:rsidP="00B37003">
      <w:pPr>
        <w:pStyle w:val="Headingb"/>
        <w:rPr>
          <w:lang w:eastAsia="zh-CN"/>
        </w:rPr>
      </w:pPr>
      <w:proofErr w:type="spellStart"/>
      <w:r w:rsidRPr="00F62944">
        <w:rPr>
          <w:rFonts w:hint="eastAsia"/>
        </w:rPr>
        <w:t>研讨会和讲习班</w:t>
      </w:r>
      <w:proofErr w:type="spellEnd"/>
    </w:p>
    <w:tbl>
      <w:tblPr>
        <w:tblStyle w:val="TableGrid"/>
        <w:tblW w:w="9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073"/>
      </w:tblGrid>
      <w:tr w:rsidR="00B37003" w:rsidRPr="00F62944" w:rsidTr="00B37003">
        <w:tc>
          <w:tcPr>
            <w:tcW w:w="2518" w:type="dxa"/>
          </w:tcPr>
          <w:p w:rsidR="00B37003" w:rsidRPr="00F62944" w:rsidRDefault="00B37003" w:rsidP="006E6DE7">
            <w:r w:rsidRPr="00F62944">
              <w:t>2003</w:t>
            </w:r>
            <w:r w:rsidRPr="00F62944">
              <w:rPr>
                <w:rFonts w:hint="eastAsia"/>
              </w:rPr>
              <w:t>年</w:t>
            </w:r>
            <w:r w:rsidRPr="00F62944">
              <w:rPr>
                <w:rFonts w:hint="eastAsia"/>
              </w:rPr>
              <w:t>10</w:t>
            </w:r>
            <w:r w:rsidRPr="00F62944">
              <w:rPr>
                <w:rFonts w:hint="eastAsia"/>
              </w:rPr>
              <w:t>月</w:t>
            </w:r>
          </w:p>
        </w:tc>
        <w:tc>
          <w:tcPr>
            <w:tcW w:w="7073" w:type="dxa"/>
          </w:tcPr>
          <w:p w:rsidR="00B37003" w:rsidRPr="00F62944" w:rsidRDefault="00B37003" w:rsidP="006E6DE7">
            <w:pPr>
              <w:rPr>
                <w:lang w:eastAsia="zh-CN"/>
              </w:rPr>
            </w:pPr>
            <w:r w:rsidRPr="00F62944">
              <w:rPr>
                <w:rFonts w:hint="eastAsia"/>
                <w:lang w:eastAsia="zh-CN"/>
              </w:rPr>
              <w:t>伊朗伊斯兰共和国—无线电</w:t>
            </w:r>
            <w:r w:rsidRPr="00F62944">
              <w:rPr>
                <w:rFonts w:hint="eastAsia"/>
                <w:lang w:eastAsia="zh-CN"/>
              </w:rPr>
              <w:t>-</w:t>
            </w:r>
            <w:r w:rsidRPr="00F62944">
              <w:rPr>
                <w:rFonts w:hint="eastAsia"/>
                <w:lang w:eastAsia="zh-CN"/>
              </w:rPr>
              <w:t>电视广播协调会议</w:t>
            </w:r>
          </w:p>
        </w:tc>
      </w:tr>
      <w:tr w:rsidR="00B37003" w:rsidRPr="00F62944" w:rsidTr="00B37003">
        <w:tc>
          <w:tcPr>
            <w:tcW w:w="2518" w:type="dxa"/>
          </w:tcPr>
          <w:p w:rsidR="00B37003" w:rsidRPr="00F62944" w:rsidRDefault="00B37003" w:rsidP="006E6DE7">
            <w:r w:rsidRPr="00F62944">
              <w:t>2003</w:t>
            </w:r>
            <w:r w:rsidR="002F1F9C" w:rsidRPr="00F62944">
              <w:rPr>
                <w:rFonts w:hint="eastAsia"/>
              </w:rPr>
              <w:t>年</w:t>
            </w:r>
          </w:p>
        </w:tc>
        <w:tc>
          <w:tcPr>
            <w:tcW w:w="7073" w:type="dxa"/>
          </w:tcPr>
          <w:p w:rsidR="00B37003" w:rsidRPr="00F62944" w:rsidRDefault="00B37003" w:rsidP="006E6DE7">
            <w:pPr>
              <w:rPr>
                <w:lang w:eastAsia="zh-CN"/>
              </w:rPr>
            </w:pPr>
            <w:r w:rsidRPr="00F62944">
              <w:rPr>
                <w:rFonts w:hint="eastAsia"/>
                <w:lang w:eastAsia="zh-CN"/>
              </w:rPr>
              <w:t>土耳其</w:t>
            </w:r>
            <w:r w:rsidRPr="00F62944">
              <w:rPr>
                <w:lang w:eastAsia="zh-CN"/>
              </w:rPr>
              <w:t xml:space="preserve"> – </w:t>
            </w:r>
            <w:proofErr w:type="spellStart"/>
            <w:r w:rsidRPr="00F62944">
              <w:rPr>
                <w:rFonts w:hint="eastAsia"/>
                <w:lang w:eastAsia="zh-CN"/>
              </w:rPr>
              <w:t>Aselsan</w:t>
            </w:r>
            <w:proofErr w:type="spellEnd"/>
            <w:r w:rsidRPr="00F62944">
              <w:rPr>
                <w:rFonts w:hint="eastAsia"/>
                <w:lang w:eastAsia="zh-CN"/>
              </w:rPr>
              <w:t>公司介绍无线电控制系统</w:t>
            </w:r>
          </w:p>
        </w:tc>
      </w:tr>
      <w:tr w:rsidR="00B37003" w:rsidRPr="00F62944" w:rsidTr="00B37003">
        <w:tc>
          <w:tcPr>
            <w:tcW w:w="2518" w:type="dxa"/>
          </w:tcPr>
          <w:p w:rsidR="00B37003" w:rsidRPr="00F62944" w:rsidRDefault="00B37003" w:rsidP="006E6DE7">
            <w:r w:rsidRPr="00F62944">
              <w:t>2005</w:t>
            </w:r>
            <w:r w:rsidR="002F1F9C" w:rsidRPr="00F62944">
              <w:rPr>
                <w:rFonts w:hint="eastAsia"/>
              </w:rPr>
              <w:t>年</w:t>
            </w:r>
          </w:p>
        </w:tc>
        <w:tc>
          <w:tcPr>
            <w:tcW w:w="7073" w:type="dxa"/>
          </w:tcPr>
          <w:p w:rsidR="00B37003" w:rsidRPr="00F62944" w:rsidRDefault="00B37003" w:rsidP="006E6DE7">
            <w:pPr>
              <w:rPr>
                <w:lang w:eastAsia="zh-CN"/>
              </w:rPr>
            </w:pPr>
            <w:r w:rsidRPr="00F62944">
              <w:rPr>
                <w:rFonts w:hint="eastAsia"/>
                <w:lang w:eastAsia="zh-CN"/>
              </w:rPr>
              <w:t>伊朗伊斯兰共和国—无线电</w:t>
            </w:r>
            <w:r w:rsidRPr="00F62944">
              <w:rPr>
                <w:rFonts w:hint="eastAsia"/>
                <w:lang w:eastAsia="zh-CN"/>
              </w:rPr>
              <w:t>-</w:t>
            </w:r>
            <w:r w:rsidRPr="00F62944">
              <w:rPr>
                <w:rFonts w:hint="eastAsia"/>
                <w:lang w:eastAsia="zh-CN"/>
              </w:rPr>
              <w:t>电视广播协调会议</w:t>
            </w:r>
          </w:p>
        </w:tc>
      </w:tr>
      <w:tr w:rsidR="00B37003" w:rsidRPr="00F62944" w:rsidTr="00B37003">
        <w:tc>
          <w:tcPr>
            <w:tcW w:w="2518" w:type="dxa"/>
          </w:tcPr>
          <w:p w:rsidR="00B37003" w:rsidRPr="00F62944" w:rsidRDefault="00B37003" w:rsidP="006E6DE7">
            <w:r w:rsidRPr="00F62944">
              <w:t>2005</w:t>
            </w:r>
            <w:r w:rsidRPr="00F62944">
              <w:rPr>
                <w:rFonts w:hint="eastAsia"/>
              </w:rPr>
              <w:t>年</w:t>
            </w:r>
            <w:r w:rsidRPr="00F62944">
              <w:rPr>
                <w:rFonts w:hint="eastAsia"/>
              </w:rPr>
              <w:t>6</w:t>
            </w:r>
            <w:r w:rsidRPr="00F62944">
              <w:rPr>
                <w:rFonts w:hint="eastAsia"/>
              </w:rPr>
              <w:t>月</w:t>
            </w:r>
          </w:p>
        </w:tc>
        <w:tc>
          <w:tcPr>
            <w:tcW w:w="7073" w:type="dxa"/>
          </w:tcPr>
          <w:p w:rsidR="00B37003" w:rsidRPr="00F62944" w:rsidRDefault="00B37003" w:rsidP="006E6DE7">
            <w:pPr>
              <w:rPr>
                <w:lang w:eastAsia="zh-CN"/>
              </w:rPr>
            </w:pPr>
            <w:r w:rsidRPr="00F62944">
              <w:rPr>
                <w:rFonts w:hint="eastAsia"/>
                <w:lang w:eastAsia="zh-CN"/>
              </w:rPr>
              <w:t>意大利</w:t>
            </w:r>
            <w:r w:rsidRPr="00F62944">
              <w:rPr>
                <w:lang w:eastAsia="zh-CN"/>
              </w:rPr>
              <w:t xml:space="preserve"> – </w:t>
            </w:r>
            <w:r w:rsidRPr="00F62944">
              <w:rPr>
                <w:rFonts w:hint="eastAsia"/>
                <w:lang w:eastAsia="zh-CN"/>
              </w:rPr>
              <w:t>“</w:t>
            </w:r>
            <w:proofErr w:type="spellStart"/>
            <w:r w:rsidRPr="00F62944">
              <w:rPr>
                <w:lang w:eastAsia="zh-CN"/>
              </w:rPr>
              <w:t>Elettronika</w:t>
            </w:r>
            <w:proofErr w:type="spellEnd"/>
            <w:r w:rsidRPr="00F62944">
              <w:rPr>
                <w:rFonts w:hint="eastAsia"/>
                <w:lang w:eastAsia="zh-CN"/>
              </w:rPr>
              <w:t>”工厂无线电</w:t>
            </w:r>
            <w:r w:rsidRPr="00F62944">
              <w:rPr>
                <w:rFonts w:hint="eastAsia"/>
                <w:lang w:eastAsia="zh-CN"/>
              </w:rPr>
              <w:t>-</w:t>
            </w:r>
            <w:r w:rsidRPr="00F62944">
              <w:rPr>
                <w:rFonts w:hint="eastAsia"/>
                <w:lang w:eastAsia="zh-CN"/>
              </w:rPr>
              <w:t>电视广播发射机的接收测试</w:t>
            </w:r>
          </w:p>
        </w:tc>
      </w:tr>
      <w:tr w:rsidR="00B37003" w:rsidRPr="00F62944" w:rsidTr="00B37003">
        <w:tc>
          <w:tcPr>
            <w:tcW w:w="2518" w:type="dxa"/>
          </w:tcPr>
          <w:p w:rsidR="00B37003" w:rsidRPr="00F62944" w:rsidRDefault="00B37003" w:rsidP="006E6DE7">
            <w:r w:rsidRPr="00F62944">
              <w:t>2006</w:t>
            </w:r>
            <w:r w:rsidRPr="00F62944">
              <w:rPr>
                <w:rFonts w:hint="eastAsia"/>
              </w:rPr>
              <w:t>年</w:t>
            </w:r>
            <w:r w:rsidRPr="00F62944">
              <w:rPr>
                <w:rFonts w:hint="eastAsia"/>
              </w:rPr>
              <w:t>5</w:t>
            </w:r>
            <w:r w:rsidRPr="00F62944">
              <w:rPr>
                <w:rFonts w:hint="eastAsia"/>
              </w:rPr>
              <w:t>月</w:t>
            </w:r>
          </w:p>
        </w:tc>
        <w:tc>
          <w:tcPr>
            <w:tcW w:w="7073" w:type="dxa"/>
          </w:tcPr>
          <w:p w:rsidR="00B37003" w:rsidRPr="00F62944" w:rsidRDefault="00B37003" w:rsidP="006E6DE7">
            <w:proofErr w:type="spellStart"/>
            <w:r w:rsidRPr="00F62944">
              <w:rPr>
                <w:rFonts w:hint="eastAsia"/>
              </w:rPr>
              <w:t>日内瓦</w:t>
            </w:r>
            <w:proofErr w:type="spellEnd"/>
            <w:r w:rsidRPr="00F62944">
              <w:t xml:space="preserve"> – </w:t>
            </w:r>
            <w:r w:rsidRPr="00F62944">
              <w:rPr>
                <w:rFonts w:hint="eastAsia"/>
              </w:rPr>
              <w:t>WRC-06</w:t>
            </w:r>
            <w:r w:rsidRPr="00F62944">
              <w:t xml:space="preserve"> DVB-T</w:t>
            </w:r>
            <w:proofErr w:type="spellStart"/>
            <w:r w:rsidRPr="00F62944">
              <w:rPr>
                <w:rFonts w:hint="eastAsia"/>
              </w:rPr>
              <w:t>规划</w:t>
            </w:r>
            <w:proofErr w:type="spellEnd"/>
          </w:p>
        </w:tc>
      </w:tr>
      <w:tr w:rsidR="00B37003" w:rsidRPr="00F62944" w:rsidTr="00B37003">
        <w:tc>
          <w:tcPr>
            <w:tcW w:w="2518" w:type="dxa"/>
          </w:tcPr>
          <w:p w:rsidR="00B37003" w:rsidRPr="00F62944" w:rsidRDefault="00B37003" w:rsidP="006E6DE7">
            <w:r w:rsidRPr="00F62944">
              <w:t>2006</w:t>
            </w:r>
            <w:r w:rsidRPr="00F62944">
              <w:rPr>
                <w:rFonts w:hint="eastAsia"/>
              </w:rPr>
              <w:t>年</w:t>
            </w:r>
            <w:r w:rsidRPr="00F62944">
              <w:rPr>
                <w:rFonts w:hint="eastAsia"/>
              </w:rPr>
              <w:t>11</w:t>
            </w:r>
            <w:r w:rsidRPr="00F62944">
              <w:rPr>
                <w:rFonts w:hint="eastAsia"/>
              </w:rPr>
              <w:t>月</w:t>
            </w:r>
          </w:p>
        </w:tc>
        <w:tc>
          <w:tcPr>
            <w:tcW w:w="7073" w:type="dxa"/>
          </w:tcPr>
          <w:p w:rsidR="00B37003" w:rsidRPr="00F62944" w:rsidRDefault="00B37003" w:rsidP="006E6DE7">
            <w:proofErr w:type="spellStart"/>
            <w:r w:rsidRPr="00F62944">
              <w:rPr>
                <w:rFonts w:hint="eastAsia"/>
              </w:rPr>
              <w:t>韩国</w:t>
            </w:r>
            <w:proofErr w:type="spellEnd"/>
            <w:r w:rsidRPr="00F62944">
              <w:t xml:space="preserve"> – </w:t>
            </w:r>
            <w:proofErr w:type="spellStart"/>
            <w:r w:rsidRPr="00F62944">
              <w:rPr>
                <w:rFonts w:hint="eastAsia"/>
              </w:rPr>
              <w:t>数字广播课程</w:t>
            </w:r>
            <w:proofErr w:type="spellEnd"/>
          </w:p>
        </w:tc>
      </w:tr>
      <w:tr w:rsidR="00B37003" w:rsidRPr="00F62944" w:rsidTr="00B37003">
        <w:tc>
          <w:tcPr>
            <w:tcW w:w="2518" w:type="dxa"/>
          </w:tcPr>
          <w:p w:rsidR="00B37003" w:rsidRPr="00F62944" w:rsidRDefault="00B37003" w:rsidP="006E6DE7">
            <w:r w:rsidRPr="00F62944">
              <w:t>2007</w:t>
            </w:r>
            <w:r w:rsidRPr="00F62944">
              <w:rPr>
                <w:rFonts w:hint="eastAsia"/>
              </w:rPr>
              <w:t>年</w:t>
            </w:r>
            <w:r w:rsidRPr="00F62944">
              <w:rPr>
                <w:rFonts w:hint="eastAsia"/>
              </w:rPr>
              <w:t>6</w:t>
            </w:r>
            <w:r w:rsidRPr="00F62944">
              <w:rPr>
                <w:rFonts w:hint="eastAsia"/>
              </w:rPr>
              <w:t>月</w:t>
            </w:r>
          </w:p>
        </w:tc>
        <w:tc>
          <w:tcPr>
            <w:tcW w:w="7073" w:type="dxa"/>
          </w:tcPr>
          <w:p w:rsidR="00B37003" w:rsidRPr="00F62944" w:rsidRDefault="00B37003" w:rsidP="006E6DE7">
            <w:pPr>
              <w:rPr>
                <w:lang w:eastAsia="zh-CN"/>
              </w:rPr>
            </w:pPr>
            <w:r w:rsidRPr="00F62944">
              <w:rPr>
                <w:rFonts w:hint="eastAsia"/>
                <w:lang w:eastAsia="zh-CN"/>
              </w:rPr>
              <w:t>中国</w:t>
            </w:r>
            <w:r w:rsidRPr="00F62944">
              <w:rPr>
                <w:lang w:eastAsia="zh-CN"/>
              </w:rPr>
              <w:t xml:space="preserve"> – </w:t>
            </w:r>
            <w:r w:rsidRPr="00F62944">
              <w:rPr>
                <w:rFonts w:hint="eastAsia"/>
                <w:lang w:eastAsia="zh-CN"/>
              </w:rPr>
              <w:t>无线电和电视管理研讨会</w:t>
            </w:r>
          </w:p>
        </w:tc>
      </w:tr>
      <w:tr w:rsidR="00B37003" w:rsidRPr="00F62944" w:rsidTr="00B37003">
        <w:tc>
          <w:tcPr>
            <w:tcW w:w="2518" w:type="dxa"/>
          </w:tcPr>
          <w:p w:rsidR="00B37003" w:rsidRPr="00F62944" w:rsidRDefault="00B37003" w:rsidP="006E6DE7">
            <w:r w:rsidRPr="00F62944">
              <w:t>2007</w:t>
            </w:r>
            <w:r w:rsidRPr="00F62944">
              <w:rPr>
                <w:rFonts w:hint="eastAsia"/>
              </w:rPr>
              <w:t>年</w:t>
            </w:r>
            <w:r w:rsidRPr="00F62944">
              <w:rPr>
                <w:rFonts w:hint="eastAsia"/>
              </w:rPr>
              <w:t>9</w:t>
            </w:r>
            <w:r w:rsidRPr="00F62944">
              <w:rPr>
                <w:rFonts w:hint="eastAsia"/>
              </w:rPr>
              <w:t>月</w:t>
            </w:r>
          </w:p>
        </w:tc>
        <w:tc>
          <w:tcPr>
            <w:tcW w:w="7073" w:type="dxa"/>
          </w:tcPr>
          <w:p w:rsidR="00B37003" w:rsidRPr="00F62944" w:rsidRDefault="00B37003" w:rsidP="006E6DE7">
            <w:pPr>
              <w:rPr>
                <w:lang w:eastAsia="zh-CN"/>
              </w:rPr>
            </w:pPr>
            <w:r w:rsidRPr="00F62944">
              <w:rPr>
                <w:rFonts w:hint="eastAsia"/>
                <w:lang w:eastAsia="zh-CN"/>
              </w:rPr>
              <w:t>乌克兰</w:t>
            </w:r>
            <w:r w:rsidRPr="00F62944">
              <w:rPr>
                <w:lang w:eastAsia="zh-CN"/>
              </w:rPr>
              <w:t xml:space="preserve"> – </w:t>
            </w:r>
            <w:r w:rsidRPr="00F62944">
              <w:rPr>
                <w:rFonts w:hint="eastAsia"/>
                <w:lang w:eastAsia="zh-CN"/>
              </w:rPr>
              <w:t>移动运营商研讨会</w:t>
            </w:r>
          </w:p>
        </w:tc>
      </w:tr>
      <w:tr w:rsidR="00B37003" w:rsidRPr="00F62944" w:rsidTr="00B37003">
        <w:tc>
          <w:tcPr>
            <w:tcW w:w="2518" w:type="dxa"/>
          </w:tcPr>
          <w:p w:rsidR="00B37003" w:rsidRPr="00F62944" w:rsidRDefault="00B37003" w:rsidP="006E6DE7">
            <w:r w:rsidRPr="00F62944">
              <w:lastRenderedPageBreak/>
              <w:t>2007</w:t>
            </w:r>
            <w:r w:rsidR="002F1F9C" w:rsidRPr="00F62944">
              <w:rPr>
                <w:rFonts w:hint="eastAsia"/>
              </w:rPr>
              <w:t>年</w:t>
            </w:r>
          </w:p>
        </w:tc>
        <w:tc>
          <w:tcPr>
            <w:tcW w:w="7073" w:type="dxa"/>
          </w:tcPr>
          <w:p w:rsidR="00B37003" w:rsidRPr="00F62944" w:rsidRDefault="00B37003" w:rsidP="006E6DE7">
            <w:pPr>
              <w:rPr>
                <w:lang w:eastAsia="zh-CN"/>
              </w:rPr>
            </w:pPr>
            <w:r w:rsidRPr="00F62944">
              <w:rPr>
                <w:rFonts w:hint="eastAsia"/>
                <w:lang w:eastAsia="zh-CN"/>
              </w:rPr>
              <w:t>克罗地亚</w:t>
            </w:r>
            <w:r w:rsidRPr="00F62944">
              <w:rPr>
                <w:lang w:eastAsia="zh-CN"/>
              </w:rPr>
              <w:t xml:space="preserve"> – </w:t>
            </w:r>
            <w:r w:rsidRPr="00F62944">
              <w:rPr>
                <w:rFonts w:hint="eastAsia"/>
                <w:lang w:eastAsia="zh-CN"/>
              </w:rPr>
              <w:t>无线电</w:t>
            </w:r>
            <w:r w:rsidRPr="00F62944">
              <w:rPr>
                <w:rFonts w:hint="eastAsia"/>
                <w:lang w:eastAsia="zh-CN"/>
              </w:rPr>
              <w:t>-</w:t>
            </w:r>
            <w:r w:rsidRPr="00F62944">
              <w:rPr>
                <w:rFonts w:hint="eastAsia"/>
                <w:lang w:eastAsia="zh-CN"/>
              </w:rPr>
              <w:t>电视协调会议</w:t>
            </w:r>
          </w:p>
        </w:tc>
      </w:tr>
      <w:tr w:rsidR="00B37003" w:rsidRPr="00F62944" w:rsidTr="00B37003">
        <w:tc>
          <w:tcPr>
            <w:tcW w:w="2518" w:type="dxa"/>
          </w:tcPr>
          <w:p w:rsidR="00B37003" w:rsidRPr="00F62944" w:rsidRDefault="00B37003" w:rsidP="006E6DE7">
            <w:r w:rsidRPr="00F62944">
              <w:t>2008</w:t>
            </w:r>
            <w:r w:rsidR="002F1F9C" w:rsidRPr="00F62944">
              <w:rPr>
                <w:rFonts w:hint="eastAsia"/>
              </w:rPr>
              <w:t>年</w:t>
            </w:r>
          </w:p>
        </w:tc>
        <w:tc>
          <w:tcPr>
            <w:tcW w:w="7073" w:type="dxa"/>
          </w:tcPr>
          <w:p w:rsidR="00B37003" w:rsidRPr="00F62944" w:rsidRDefault="00B37003" w:rsidP="006E6DE7">
            <w:pPr>
              <w:rPr>
                <w:lang w:eastAsia="zh-CN"/>
              </w:rPr>
            </w:pPr>
            <w:r w:rsidRPr="00F62944">
              <w:rPr>
                <w:rFonts w:hint="eastAsia"/>
                <w:lang w:eastAsia="zh-CN"/>
              </w:rPr>
              <w:t>克罗地亚</w:t>
            </w:r>
            <w:r w:rsidRPr="00F62944">
              <w:rPr>
                <w:lang w:eastAsia="zh-CN"/>
              </w:rPr>
              <w:t xml:space="preserve"> – </w:t>
            </w:r>
            <w:r w:rsidRPr="00F62944">
              <w:rPr>
                <w:rFonts w:hint="eastAsia"/>
                <w:lang w:eastAsia="zh-CN"/>
              </w:rPr>
              <w:t>GSM</w:t>
            </w:r>
            <w:r w:rsidRPr="00F62944">
              <w:rPr>
                <w:rFonts w:hint="eastAsia"/>
                <w:lang w:eastAsia="zh-CN"/>
              </w:rPr>
              <w:t>协调会议</w:t>
            </w:r>
          </w:p>
        </w:tc>
      </w:tr>
      <w:tr w:rsidR="00B37003" w:rsidRPr="00F62944" w:rsidTr="00B37003">
        <w:tc>
          <w:tcPr>
            <w:tcW w:w="2518" w:type="dxa"/>
          </w:tcPr>
          <w:p w:rsidR="00B37003" w:rsidRPr="00F62944" w:rsidRDefault="00B37003" w:rsidP="006E6DE7">
            <w:pPr>
              <w:rPr>
                <w:lang w:eastAsia="zh-CN"/>
              </w:rPr>
            </w:pPr>
            <w:r w:rsidRPr="00F62944">
              <w:t>2008</w:t>
            </w:r>
            <w:r w:rsidR="002F1F9C" w:rsidRPr="00F62944">
              <w:rPr>
                <w:rFonts w:hint="eastAsia"/>
              </w:rPr>
              <w:t>年</w:t>
            </w:r>
          </w:p>
        </w:tc>
        <w:tc>
          <w:tcPr>
            <w:tcW w:w="7073" w:type="dxa"/>
          </w:tcPr>
          <w:p w:rsidR="00B37003" w:rsidRPr="00F62944" w:rsidRDefault="00B37003" w:rsidP="006E6DE7">
            <w:pPr>
              <w:rPr>
                <w:lang w:eastAsia="zh-CN"/>
              </w:rPr>
            </w:pPr>
            <w:r w:rsidRPr="00F62944">
              <w:rPr>
                <w:rFonts w:hint="eastAsia"/>
                <w:lang w:eastAsia="zh-CN"/>
              </w:rPr>
              <w:t>德国</w:t>
            </w:r>
            <w:r w:rsidRPr="00F62944">
              <w:rPr>
                <w:lang w:eastAsia="zh-CN"/>
              </w:rPr>
              <w:t xml:space="preserve"> – </w:t>
            </w:r>
            <w:r w:rsidRPr="00F62944">
              <w:rPr>
                <w:rFonts w:hint="eastAsia"/>
                <w:lang w:eastAsia="zh-CN"/>
              </w:rPr>
              <w:t>RS</w:t>
            </w:r>
            <w:r w:rsidRPr="00F62944">
              <w:rPr>
                <w:rFonts w:hint="eastAsia"/>
                <w:lang w:eastAsia="zh-CN"/>
              </w:rPr>
              <w:t>公司介绍无线电控制系统</w:t>
            </w:r>
          </w:p>
        </w:tc>
      </w:tr>
      <w:tr w:rsidR="00B37003" w:rsidRPr="00F62944" w:rsidTr="00B37003">
        <w:tc>
          <w:tcPr>
            <w:tcW w:w="2518" w:type="dxa"/>
          </w:tcPr>
          <w:p w:rsidR="00B37003" w:rsidRPr="00F62944" w:rsidRDefault="00B37003" w:rsidP="006E6DE7">
            <w:r w:rsidRPr="00F62944">
              <w:t>2008</w:t>
            </w:r>
            <w:r w:rsidRPr="00F62944">
              <w:rPr>
                <w:rFonts w:hint="eastAsia"/>
              </w:rPr>
              <w:t>年</w:t>
            </w:r>
            <w:r w:rsidRPr="00F62944">
              <w:rPr>
                <w:rFonts w:hint="eastAsia"/>
              </w:rPr>
              <w:t>12</w:t>
            </w:r>
            <w:r w:rsidRPr="00F62944">
              <w:rPr>
                <w:rFonts w:hint="eastAsia"/>
              </w:rPr>
              <w:t>月</w:t>
            </w:r>
          </w:p>
        </w:tc>
        <w:tc>
          <w:tcPr>
            <w:tcW w:w="7073" w:type="dxa"/>
          </w:tcPr>
          <w:p w:rsidR="00B37003" w:rsidRPr="00F62944" w:rsidRDefault="00B37003" w:rsidP="006E6DE7">
            <w:pPr>
              <w:rPr>
                <w:lang w:eastAsia="zh-CN"/>
              </w:rPr>
            </w:pPr>
            <w:r w:rsidRPr="00F62944">
              <w:rPr>
                <w:rFonts w:hint="eastAsia"/>
                <w:lang w:eastAsia="zh-CN"/>
              </w:rPr>
              <w:t>日内瓦</w:t>
            </w:r>
            <w:r w:rsidRPr="00F62944">
              <w:rPr>
                <w:lang w:eastAsia="zh-CN"/>
              </w:rPr>
              <w:t xml:space="preserve"> – </w:t>
            </w:r>
            <w:r w:rsidRPr="00F62944">
              <w:rPr>
                <w:rFonts w:hint="eastAsia"/>
                <w:lang w:eastAsia="zh-CN"/>
              </w:rPr>
              <w:t>世界无线电通信大会</w:t>
            </w:r>
          </w:p>
        </w:tc>
      </w:tr>
      <w:tr w:rsidR="00B37003" w:rsidRPr="00F62944" w:rsidTr="00B37003">
        <w:tc>
          <w:tcPr>
            <w:tcW w:w="2518" w:type="dxa"/>
          </w:tcPr>
          <w:p w:rsidR="00B37003" w:rsidRPr="00F62944" w:rsidRDefault="00B37003" w:rsidP="006E6DE7">
            <w:r w:rsidRPr="00F62944">
              <w:t>2008</w:t>
            </w:r>
            <w:r w:rsidRPr="00F62944">
              <w:rPr>
                <w:rFonts w:hint="eastAsia"/>
              </w:rPr>
              <w:t>年</w:t>
            </w:r>
            <w:r w:rsidRPr="00F62944">
              <w:rPr>
                <w:rFonts w:hint="eastAsia"/>
              </w:rPr>
              <w:t>12</w:t>
            </w:r>
            <w:r w:rsidRPr="00F62944">
              <w:rPr>
                <w:rFonts w:hint="eastAsia"/>
              </w:rPr>
              <w:t>月</w:t>
            </w:r>
          </w:p>
        </w:tc>
        <w:tc>
          <w:tcPr>
            <w:tcW w:w="7073" w:type="dxa"/>
          </w:tcPr>
          <w:p w:rsidR="00B37003" w:rsidRPr="00F62944" w:rsidRDefault="00B37003" w:rsidP="006E6DE7">
            <w:pPr>
              <w:rPr>
                <w:lang w:eastAsia="zh-CN"/>
              </w:rPr>
            </w:pPr>
            <w:r w:rsidRPr="00F62944">
              <w:rPr>
                <w:rFonts w:hint="eastAsia"/>
                <w:lang w:eastAsia="zh-CN"/>
              </w:rPr>
              <w:t>日内瓦</w:t>
            </w:r>
            <w:r w:rsidRPr="00F62944">
              <w:rPr>
                <w:lang w:eastAsia="zh-CN"/>
              </w:rPr>
              <w:t xml:space="preserve"> – </w:t>
            </w:r>
            <w:r w:rsidRPr="00F62944">
              <w:rPr>
                <w:rFonts w:hint="eastAsia"/>
                <w:lang w:eastAsia="zh-CN"/>
              </w:rPr>
              <w:t>参见</w:t>
            </w:r>
            <w:r w:rsidRPr="00F62944">
              <w:rPr>
                <w:rFonts w:hint="eastAsia"/>
                <w:lang w:eastAsia="zh-CN"/>
              </w:rPr>
              <w:t>2008</w:t>
            </w:r>
            <w:r w:rsidRPr="00F62944">
              <w:rPr>
                <w:rFonts w:hint="eastAsia"/>
                <w:lang w:eastAsia="zh-CN"/>
              </w:rPr>
              <w:t>年世界无线电通信大会</w:t>
            </w:r>
          </w:p>
        </w:tc>
      </w:tr>
      <w:tr w:rsidR="00B37003" w:rsidRPr="00F62944" w:rsidTr="00B37003">
        <w:tc>
          <w:tcPr>
            <w:tcW w:w="2518" w:type="dxa"/>
          </w:tcPr>
          <w:p w:rsidR="00B37003" w:rsidRPr="00F62944" w:rsidRDefault="00B37003" w:rsidP="006E6DE7">
            <w:r w:rsidRPr="00F62944">
              <w:t>2009</w:t>
            </w:r>
            <w:r w:rsidRPr="00F62944">
              <w:rPr>
                <w:rFonts w:hint="eastAsia"/>
              </w:rPr>
              <w:t>年</w:t>
            </w:r>
            <w:r w:rsidRPr="00F62944">
              <w:rPr>
                <w:rFonts w:hint="eastAsia"/>
              </w:rPr>
              <w:t>6</w:t>
            </w:r>
            <w:r w:rsidRPr="00F62944">
              <w:rPr>
                <w:rFonts w:hint="eastAsia"/>
              </w:rPr>
              <w:t>月</w:t>
            </w:r>
          </w:p>
        </w:tc>
        <w:tc>
          <w:tcPr>
            <w:tcW w:w="7073" w:type="dxa"/>
          </w:tcPr>
          <w:p w:rsidR="00B37003" w:rsidRPr="00F62944" w:rsidRDefault="00B37003" w:rsidP="006E6DE7">
            <w:pPr>
              <w:rPr>
                <w:lang w:eastAsia="zh-CN"/>
              </w:rPr>
            </w:pPr>
            <w:r w:rsidRPr="00F62944">
              <w:rPr>
                <w:rFonts w:hint="eastAsia"/>
                <w:lang w:eastAsia="zh-CN"/>
              </w:rPr>
              <w:t>伊朗</w:t>
            </w:r>
            <w:r w:rsidRPr="00F62944">
              <w:rPr>
                <w:lang w:eastAsia="zh-CN"/>
              </w:rPr>
              <w:t xml:space="preserve"> – </w:t>
            </w:r>
            <w:r w:rsidRPr="00F62944">
              <w:rPr>
                <w:rFonts w:hint="eastAsia"/>
                <w:lang w:eastAsia="zh-CN"/>
              </w:rPr>
              <w:t>GSM</w:t>
            </w:r>
            <w:r w:rsidRPr="00F62944">
              <w:rPr>
                <w:rFonts w:hint="eastAsia"/>
                <w:lang w:eastAsia="zh-CN"/>
              </w:rPr>
              <w:t>网络协调会议</w:t>
            </w:r>
          </w:p>
        </w:tc>
      </w:tr>
      <w:tr w:rsidR="00B37003" w:rsidRPr="00F62944" w:rsidTr="00B37003">
        <w:tc>
          <w:tcPr>
            <w:tcW w:w="2518" w:type="dxa"/>
          </w:tcPr>
          <w:p w:rsidR="00B37003" w:rsidRPr="00F62944" w:rsidRDefault="00B37003" w:rsidP="006E6DE7">
            <w:r w:rsidRPr="00F62944">
              <w:t>2009</w:t>
            </w:r>
            <w:r w:rsidRPr="00F62944">
              <w:rPr>
                <w:rFonts w:hint="eastAsia"/>
              </w:rPr>
              <w:t>年</w:t>
            </w:r>
            <w:r w:rsidRPr="00F62944">
              <w:rPr>
                <w:rFonts w:hint="eastAsia"/>
              </w:rPr>
              <w:t>9</w:t>
            </w:r>
            <w:r w:rsidRPr="00F62944">
              <w:rPr>
                <w:rFonts w:hint="eastAsia"/>
              </w:rPr>
              <w:t>月</w:t>
            </w:r>
          </w:p>
        </w:tc>
        <w:tc>
          <w:tcPr>
            <w:tcW w:w="7073" w:type="dxa"/>
          </w:tcPr>
          <w:p w:rsidR="00B37003" w:rsidRPr="00F62944" w:rsidRDefault="00B37003" w:rsidP="006E6DE7">
            <w:pPr>
              <w:rPr>
                <w:lang w:eastAsia="zh-CN"/>
              </w:rPr>
            </w:pPr>
            <w:r w:rsidRPr="00F62944">
              <w:rPr>
                <w:rFonts w:hint="eastAsia"/>
                <w:lang w:eastAsia="zh-CN"/>
              </w:rPr>
              <w:t>俄罗斯</w:t>
            </w:r>
            <w:r w:rsidRPr="00F62944">
              <w:rPr>
                <w:lang w:eastAsia="zh-CN"/>
              </w:rPr>
              <w:t xml:space="preserve"> – </w:t>
            </w:r>
            <w:r w:rsidRPr="00F62944">
              <w:rPr>
                <w:rFonts w:hint="eastAsia"/>
                <w:lang w:eastAsia="zh-CN"/>
              </w:rPr>
              <w:t>GSM</w:t>
            </w:r>
            <w:r w:rsidRPr="00F62944">
              <w:rPr>
                <w:rFonts w:hint="eastAsia"/>
                <w:lang w:eastAsia="zh-CN"/>
              </w:rPr>
              <w:t>网络协调会议</w:t>
            </w:r>
          </w:p>
        </w:tc>
      </w:tr>
      <w:tr w:rsidR="00B37003" w:rsidRPr="00F62944" w:rsidTr="00B37003">
        <w:tc>
          <w:tcPr>
            <w:tcW w:w="2518" w:type="dxa"/>
          </w:tcPr>
          <w:p w:rsidR="00B37003" w:rsidRPr="00F62944" w:rsidRDefault="00B37003" w:rsidP="006E6DE7">
            <w:r w:rsidRPr="00F62944">
              <w:t>2009</w:t>
            </w:r>
            <w:r w:rsidRPr="00F62944">
              <w:rPr>
                <w:rFonts w:hint="eastAsia"/>
              </w:rPr>
              <w:t>年</w:t>
            </w:r>
            <w:r w:rsidRPr="00F62944">
              <w:rPr>
                <w:rFonts w:hint="eastAsia"/>
              </w:rPr>
              <w:t>8</w:t>
            </w:r>
            <w:r w:rsidRPr="00F62944">
              <w:rPr>
                <w:rFonts w:hint="eastAsia"/>
              </w:rPr>
              <w:t>月</w:t>
            </w:r>
          </w:p>
        </w:tc>
        <w:tc>
          <w:tcPr>
            <w:tcW w:w="7073" w:type="dxa"/>
          </w:tcPr>
          <w:p w:rsidR="00B37003" w:rsidRPr="00F62944" w:rsidRDefault="00B37003" w:rsidP="002F1F9C">
            <w:proofErr w:type="spellStart"/>
            <w:r w:rsidRPr="00F62944">
              <w:rPr>
                <w:rFonts w:hint="eastAsia"/>
              </w:rPr>
              <w:t>爱沙尼亚</w:t>
            </w:r>
            <w:proofErr w:type="spellEnd"/>
            <w:r w:rsidRPr="00F62944">
              <w:t xml:space="preserve"> –</w:t>
            </w:r>
            <w:r w:rsidRPr="00F62944">
              <w:rPr>
                <w:rFonts w:hint="eastAsia"/>
              </w:rPr>
              <w:t>“</w:t>
            </w:r>
            <w:r w:rsidRPr="00F62944">
              <w:t>Dream-On-Demand</w:t>
            </w:r>
            <w:r w:rsidRPr="00F62944">
              <w:rPr>
                <w:rFonts w:hint="eastAsia"/>
              </w:rPr>
              <w:t>”</w:t>
            </w:r>
            <w:r w:rsidRPr="00F62944">
              <w:t>DVB-T</w:t>
            </w:r>
            <w:proofErr w:type="spellStart"/>
            <w:r w:rsidRPr="00F62944">
              <w:rPr>
                <w:rFonts w:hint="eastAsia"/>
              </w:rPr>
              <w:t>研讨会</w:t>
            </w:r>
            <w:proofErr w:type="spellEnd"/>
          </w:p>
        </w:tc>
      </w:tr>
      <w:tr w:rsidR="00B37003" w:rsidRPr="00F62944" w:rsidTr="00B37003">
        <w:tc>
          <w:tcPr>
            <w:tcW w:w="2518" w:type="dxa"/>
          </w:tcPr>
          <w:p w:rsidR="00B37003" w:rsidRPr="00F62944" w:rsidRDefault="00B37003" w:rsidP="006E6DE7">
            <w:r w:rsidRPr="00F62944">
              <w:t>2009</w:t>
            </w:r>
            <w:r w:rsidR="002F1F9C" w:rsidRPr="00F62944">
              <w:rPr>
                <w:rFonts w:hint="eastAsia"/>
              </w:rPr>
              <w:t>年</w:t>
            </w:r>
          </w:p>
        </w:tc>
        <w:tc>
          <w:tcPr>
            <w:tcW w:w="7073" w:type="dxa"/>
          </w:tcPr>
          <w:p w:rsidR="00B37003" w:rsidRPr="00F62944" w:rsidRDefault="00B37003" w:rsidP="006E6DE7">
            <w:pPr>
              <w:rPr>
                <w:lang w:eastAsia="zh-CN"/>
              </w:rPr>
            </w:pPr>
            <w:r w:rsidRPr="00F62944">
              <w:rPr>
                <w:rFonts w:hint="eastAsia"/>
                <w:lang w:eastAsia="zh-CN"/>
              </w:rPr>
              <w:t>哈萨克斯坦</w:t>
            </w:r>
            <w:r w:rsidRPr="00F62944">
              <w:rPr>
                <w:lang w:eastAsia="zh-CN"/>
              </w:rPr>
              <w:t xml:space="preserve"> – </w:t>
            </w:r>
            <w:r w:rsidRPr="00F62944">
              <w:rPr>
                <w:rFonts w:hint="eastAsia"/>
                <w:lang w:eastAsia="zh-CN"/>
              </w:rPr>
              <w:t>与卫星网络协调有关的会议</w:t>
            </w:r>
          </w:p>
        </w:tc>
      </w:tr>
      <w:tr w:rsidR="00B37003" w:rsidRPr="00F62944" w:rsidTr="00B37003">
        <w:tc>
          <w:tcPr>
            <w:tcW w:w="2518" w:type="dxa"/>
          </w:tcPr>
          <w:p w:rsidR="00B37003" w:rsidRPr="00F62944" w:rsidRDefault="00B37003" w:rsidP="006E6DE7">
            <w:r w:rsidRPr="00F62944">
              <w:t>2010</w:t>
            </w:r>
            <w:r w:rsidR="002F1F9C" w:rsidRPr="00F62944">
              <w:rPr>
                <w:rFonts w:hint="eastAsia"/>
              </w:rPr>
              <w:t>年</w:t>
            </w:r>
          </w:p>
        </w:tc>
        <w:tc>
          <w:tcPr>
            <w:tcW w:w="7073" w:type="dxa"/>
          </w:tcPr>
          <w:p w:rsidR="00B37003" w:rsidRPr="00F62944" w:rsidRDefault="00B37003" w:rsidP="006E6DE7">
            <w:pPr>
              <w:rPr>
                <w:lang w:eastAsia="zh-CN"/>
              </w:rPr>
            </w:pPr>
            <w:r w:rsidRPr="00F62944">
              <w:rPr>
                <w:rFonts w:hint="eastAsia"/>
                <w:lang w:eastAsia="zh-CN"/>
              </w:rPr>
              <w:t>乌克兰</w:t>
            </w:r>
            <w:r w:rsidRPr="00F62944">
              <w:rPr>
                <w:lang w:eastAsia="zh-CN"/>
              </w:rPr>
              <w:t xml:space="preserve"> –</w:t>
            </w:r>
            <w:r w:rsidRPr="00F62944">
              <w:rPr>
                <w:rFonts w:hint="eastAsia"/>
                <w:lang w:eastAsia="zh-CN"/>
              </w:rPr>
              <w:t>与卫星网络协调有关的会议</w:t>
            </w:r>
          </w:p>
        </w:tc>
      </w:tr>
      <w:tr w:rsidR="00B37003" w:rsidRPr="00F62944" w:rsidTr="00B37003">
        <w:tc>
          <w:tcPr>
            <w:tcW w:w="2518" w:type="dxa"/>
          </w:tcPr>
          <w:p w:rsidR="00B37003" w:rsidRPr="00F62944" w:rsidRDefault="00B37003" w:rsidP="006E6DE7">
            <w:r w:rsidRPr="00F62944">
              <w:t>2010</w:t>
            </w:r>
            <w:r w:rsidR="002F1F9C" w:rsidRPr="00F62944">
              <w:rPr>
                <w:rFonts w:hint="eastAsia"/>
              </w:rPr>
              <w:t>年</w:t>
            </w:r>
          </w:p>
        </w:tc>
        <w:tc>
          <w:tcPr>
            <w:tcW w:w="7073" w:type="dxa"/>
          </w:tcPr>
          <w:p w:rsidR="00B37003" w:rsidRPr="00F62944" w:rsidRDefault="00B37003" w:rsidP="006E6DE7">
            <w:pPr>
              <w:rPr>
                <w:lang w:eastAsia="zh-CN"/>
              </w:rPr>
            </w:pPr>
            <w:r w:rsidRPr="00F62944">
              <w:rPr>
                <w:rFonts w:hint="eastAsia"/>
                <w:lang w:eastAsia="zh-CN"/>
              </w:rPr>
              <w:t>格鲁吉亚</w:t>
            </w:r>
            <w:r w:rsidRPr="00F62944">
              <w:rPr>
                <w:lang w:eastAsia="zh-CN"/>
              </w:rPr>
              <w:t xml:space="preserve"> – </w:t>
            </w:r>
            <w:r w:rsidRPr="00F62944">
              <w:rPr>
                <w:rFonts w:hint="eastAsia"/>
                <w:lang w:eastAsia="zh-CN"/>
              </w:rPr>
              <w:t>无线电</w:t>
            </w:r>
            <w:r w:rsidRPr="00F62944">
              <w:rPr>
                <w:rFonts w:hint="eastAsia"/>
                <w:lang w:eastAsia="zh-CN"/>
              </w:rPr>
              <w:t>-</w:t>
            </w:r>
            <w:r w:rsidRPr="00F62944">
              <w:rPr>
                <w:rFonts w:hint="eastAsia"/>
                <w:lang w:eastAsia="zh-CN"/>
              </w:rPr>
              <w:t>电视协调会议</w:t>
            </w:r>
          </w:p>
        </w:tc>
      </w:tr>
      <w:tr w:rsidR="00B37003" w:rsidRPr="00F62944" w:rsidTr="00B37003">
        <w:tc>
          <w:tcPr>
            <w:tcW w:w="2518" w:type="dxa"/>
          </w:tcPr>
          <w:p w:rsidR="00B37003" w:rsidRPr="00F62944" w:rsidRDefault="00B37003" w:rsidP="006E6DE7">
            <w:r w:rsidRPr="00F62944">
              <w:t>2011</w:t>
            </w:r>
            <w:r w:rsidR="002F1F9C" w:rsidRPr="00F62944">
              <w:rPr>
                <w:rFonts w:hint="eastAsia"/>
              </w:rPr>
              <w:t>年</w:t>
            </w:r>
          </w:p>
        </w:tc>
        <w:tc>
          <w:tcPr>
            <w:tcW w:w="7073" w:type="dxa"/>
          </w:tcPr>
          <w:p w:rsidR="00B37003" w:rsidRPr="00F62944" w:rsidRDefault="00B37003" w:rsidP="006E6DE7">
            <w:pPr>
              <w:rPr>
                <w:lang w:eastAsia="zh-CN"/>
              </w:rPr>
            </w:pPr>
            <w:r w:rsidRPr="00F62944">
              <w:rPr>
                <w:rFonts w:hint="eastAsia"/>
                <w:lang w:eastAsia="zh-CN"/>
              </w:rPr>
              <w:t>瑞士</w:t>
            </w:r>
            <w:r w:rsidRPr="00F62944">
              <w:rPr>
                <w:lang w:eastAsia="zh-CN"/>
              </w:rPr>
              <w:t xml:space="preserve"> – </w:t>
            </w:r>
            <w:r w:rsidRPr="00F62944">
              <w:rPr>
                <w:rFonts w:hint="eastAsia"/>
                <w:lang w:eastAsia="zh-CN"/>
              </w:rPr>
              <w:t>2011</w:t>
            </w:r>
            <w:r w:rsidRPr="00F62944">
              <w:rPr>
                <w:rFonts w:hint="eastAsia"/>
                <w:lang w:eastAsia="zh-CN"/>
              </w:rPr>
              <w:t>年大会筹备会议第二次会议</w:t>
            </w:r>
          </w:p>
        </w:tc>
      </w:tr>
      <w:tr w:rsidR="00B37003" w:rsidRPr="00F62944" w:rsidTr="00B37003">
        <w:tc>
          <w:tcPr>
            <w:tcW w:w="2518" w:type="dxa"/>
          </w:tcPr>
          <w:p w:rsidR="00B37003" w:rsidRPr="00F62944" w:rsidRDefault="00B37003" w:rsidP="006E6DE7">
            <w:r w:rsidRPr="00F62944">
              <w:t>2012</w:t>
            </w:r>
            <w:r w:rsidR="002F1F9C" w:rsidRPr="00F62944">
              <w:rPr>
                <w:rFonts w:hint="eastAsia"/>
              </w:rPr>
              <w:t>年</w:t>
            </w:r>
          </w:p>
        </w:tc>
        <w:tc>
          <w:tcPr>
            <w:tcW w:w="7073" w:type="dxa"/>
          </w:tcPr>
          <w:p w:rsidR="00B37003" w:rsidRPr="00F62944" w:rsidRDefault="00B37003" w:rsidP="006E6DE7">
            <w:pPr>
              <w:rPr>
                <w:lang w:eastAsia="zh-CN"/>
              </w:rPr>
            </w:pPr>
            <w:r w:rsidRPr="00F62944">
              <w:rPr>
                <w:rFonts w:hint="eastAsia"/>
                <w:lang w:eastAsia="zh-CN"/>
              </w:rPr>
              <w:t>瑞士</w:t>
            </w:r>
            <w:r w:rsidRPr="00F62944">
              <w:rPr>
                <w:lang w:eastAsia="zh-CN"/>
              </w:rPr>
              <w:t xml:space="preserve"> – </w:t>
            </w:r>
            <w:r w:rsidRPr="00F62944">
              <w:rPr>
                <w:rFonts w:hint="eastAsia"/>
                <w:lang w:eastAsia="zh-CN"/>
              </w:rPr>
              <w:t>国际电联</w:t>
            </w:r>
            <w:r w:rsidRPr="00F62944">
              <w:rPr>
                <w:rFonts w:hint="eastAsia"/>
                <w:lang w:eastAsia="zh-CN"/>
              </w:rPr>
              <w:t>LTE</w:t>
            </w:r>
            <w:r w:rsidRPr="00F62944">
              <w:rPr>
                <w:rFonts w:hint="eastAsia"/>
                <w:lang w:eastAsia="zh-CN"/>
              </w:rPr>
              <w:t>频率分配会议</w:t>
            </w:r>
          </w:p>
        </w:tc>
      </w:tr>
      <w:tr w:rsidR="00B37003" w:rsidRPr="00F62944" w:rsidTr="00B37003">
        <w:tc>
          <w:tcPr>
            <w:tcW w:w="2518" w:type="dxa"/>
          </w:tcPr>
          <w:p w:rsidR="00B37003" w:rsidRPr="00F62944" w:rsidRDefault="00B37003" w:rsidP="006E6DE7">
            <w:r w:rsidRPr="00F62944">
              <w:t>2012</w:t>
            </w:r>
            <w:r w:rsidR="002F1F9C" w:rsidRPr="00F62944">
              <w:rPr>
                <w:rFonts w:hint="eastAsia"/>
              </w:rPr>
              <w:t>年</w:t>
            </w:r>
          </w:p>
        </w:tc>
        <w:tc>
          <w:tcPr>
            <w:tcW w:w="7073" w:type="dxa"/>
          </w:tcPr>
          <w:p w:rsidR="00B37003" w:rsidRPr="00F62944" w:rsidRDefault="00B37003" w:rsidP="006E6DE7">
            <w:pPr>
              <w:rPr>
                <w:lang w:eastAsia="zh-CN"/>
              </w:rPr>
            </w:pPr>
            <w:r w:rsidRPr="00F62944">
              <w:rPr>
                <w:rFonts w:hint="eastAsia"/>
                <w:lang w:eastAsia="zh-CN"/>
              </w:rPr>
              <w:t>瑞士</w:t>
            </w:r>
            <w:r w:rsidRPr="00F62944">
              <w:rPr>
                <w:lang w:eastAsia="zh-CN"/>
              </w:rPr>
              <w:t xml:space="preserve"> – </w:t>
            </w:r>
            <w:r w:rsidRPr="00F62944">
              <w:rPr>
                <w:rFonts w:hint="eastAsia"/>
                <w:lang w:eastAsia="zh-CN"/>
              </w:rPr>
              <w:t>国际电联</w:t>
            </w:r>
            <w:r w:rsidRPr="00F62944">
              <w:rPr>
                <w:lang w:eastAsia="zh-CN"/>
              </w:rPr>
              <w:t>4-5-6-7</w:t>
            </w:r>
            <w:r w:rsidRPr="00F62944">
              <w:rPr>
                <w:rFonts w:hint="eastAsia"/>
                <w:lang w:eastAsia="zh-CN"/>
              </w:rPr>
              <w:t>联合任务组</w:t>
            </w:r>
          </w:p>
        </w:tc>
      </w:tr>
      <w:tr w:rsidR="00B37003" w:rsidRPr="00F62944" w:rsidTr="00B37003">
        <w:tc>
          <w:tcPr>
            <w:tcW w:w="2518" w:type="dxa"/>
          </w:tcPr>
          <w:p w:rsidR="00B37003" w:rsidRPr="00F62944" w:rsidRDefault="00B37003" w:rsidP="006E6DE7">
            <w:r w:rsidRPr="00F62944">
              <w:t>2013</w:t>
            </w:r>
            <w:r w:rsidR="002F1F9C" w:rsidRPr="00F62944">
              <w:rPr>
                <w:rFonts w:hint="eastAsia"/>
              </w:rPr>
              <w:t>年</w:t>
            </w:r>
          </w:p>
        </w:tc>
        <w:tc>
          <w:tcPr>
            <w:tcW w:w="7073" w:type="dxa"/>
          </w:tcPr>
          <w:p w:rsidR="00B37003" w:rsidRPr="00F62944" w:rsidRDefault="00B37003" w:rsidP="00B37003">
            <w:pPr>
              <w:rPr>
                <w:lang w:eastAsia="zh-CN"/>
              </w:rPr>
            </w:pPr>
            <w:r w:rsidRPr="00F62944">
              <w:rPr>
                <w:rFonts w:hint="eastAsia"/>
                <w:lang w:eastAsia="zh-CN"/>
              </w:rPr>
              <w:t>美国</w:t>
            </w:r>
            <w:r>
              <w:rPr>
                <w:rFonts w:hint="eastAsia"/>
                <w:lang w:eastAsia="zh-CN"/>
              </w:rPr>
              <w:t xml:space="preserve"> </w:t>
            </w:r>
            <w:r w:rsidRPr="00F62944">
              <w:rPr>
                <w:lang w:eastAsia="zh-CN"/>
              </w:rPr>
              <w:t>–</w:t>
            </w:r>
            <w:r>
              <w:rPr>
                <w:rFonts w:hint="eastAsia"/>
                <w:lang w:eastAsia="zh-CN"/>
              </w:rPr>
              <w:t xml:space="preserve"> </w:t>
            </w:r>
            <w:r w:rsidRPr="00F62944">
              <w:rPr>
                <w:lang w:eastAsia="zh-CN"/>
              </w:rPr>
              <w:t>TCI</w:t>
            </w:r>
            <w:r w:rsidRPr="00F62944">
              <w:rPr>
                <w:rFonts w:hint="eastAsia"/>
                <w:lang w:eastAsia="zh-CN"/>
              </w:rPr>
              <w:t>频谱管理工厂核准</w:t>
            </w:r>
          </w:p>
        </w:tc>
      </w:tr>
      <w:tr w:rsidR="00B37003" w:rsidRPr="00F62944" w:rsidTr="00B37003">
        <w:tc>
          <w:tcPr>
            <w:tcW w:w="2518" w:type="dxa"/>
          </w:tcPr>
          <w:p w:rsidR="00B37003" w:rsidRPr="00F62944" w:rsidRDefault="00B37003" w:rsidP="006E6DE7">
            <w:pPr>
              <w:rPr>
                <w:lang w:eastAsia="zh-CN"/>
              </w:rPr>
            </w:pPr>
            <w:r w:rsidRPr="00F62944">
              <w:t>2013</w:t>
            </w:r>
            <w:r w:rsidR="002F1F9C">
              <w:rPr>
                <w:rFonts w:hint="eastAsia"/>
                <w:lang w:eastAsia="zh-CN"/>
              </w:rPr>
              <w:t>v</w:t>
            </w:r>
          </w:p>
        </w:tc>
        <w:tc>
          <w:tcPr>
            <w:tcW w:w="7073" w:type="dxa"/>
          </w:tcPr>
          <w:p w:rsidR="00B37003" w:rsidRPr="00F62944" w:rsidRDefault="00B37003" w:rsidP="006E6DE7">
            <w:proofErr w:type="spellStart"/>
            <w:r w:rsidRPr="00F62944">
              <w:rPr>
                <w:rFonts w:hint="eastAsia"/>
              </w:rPr>
              <w:t>瑞士</w:t>
            </w:r>
            <w:proofErr w:type="spellEnd"/>
            <w:r w:rsidRPr="00F62944">
              <w:t xml:space="preserve"> – </w:t>
            </w:r>
            <w:r w:rsidRPr="00F62944">
              <w:rPr>
                <w:rFonts w:hint="eastAsia"/>
              </w:rPr>
              <w:t>JTG</w:t>
            </w:r>
            <w:proofErr w:type="spellStart"/>
            <w:r w:rsidRPr="00F62944">
              <w:rPr>
                <w:rFonts w:hint="eastAsia"/>
              </w:rPr>
              <w:t>小组会议</w:t>
            </w:r>
            <w:proofErr w:type="spellEnd"/>
          </w:p>
        </w:tc>
      </w:tr>
    </w:tbl>
    <w:p w:rsidR="00B37003" w:rsidRPr="00F62944" w:rsidRDefault="00B37003" w:rsidP="00B37003">
      <w:pPr>
        <w:pStyle w:val="Headingb"/>
      </w:pPr>
      <w:proofErr w:type="spellStart"/>
      <w:r w:rsidRPr="00F62944">
        <w:rPr>
          <w:rFonts w:hint="eastAsia"/>
        </w:rPr>
        <w:t>计算机技能</w:t>
      </w:r>
      <w:proofErr w:type="spellEnd"/>
      <w:r w:rsidRPr="00F62944">
        <w:rPr>
          <w:rFonts w:hint="eastAsia"/>
        </w:rPr>
        <w:t>：</w:t>
      </w:r>
    </w:p>
    <w:p w:rsidR="00B37003" w:rsidRPr="00F62944" w:rsidRDefault="00B37003" w:rsidP="00B37003">
      <w:r w:rsidRPr="00F62944">
        <w:t>Windows 97 - 2007</w:t>
      </w:r>
      <w:r>
        <w:t>、</w:t>
      </w:r>
      <w:proofErr w:type="gramStart"/>
      <w:r w:rsidRPr="00F62944">
        <w:t>ATDI(</w:t>
      </w:r>
      <w:proofErr w:type="gramEnd"/>
      <w:r w:rsidRPr="00F62944">
        <w:t>ICS)</w:t>
      </w:r>
      <w:r>
        <w:t>、</w:t>
      </w:r>
      <w:r w:rsidRPr="00F62944">
        <w:t>SR-4</w:t>
      </w:r>
      <w:r>
        <w:t>、</w:t>
      </w:r>
      <w:r w:rsidRPr="00F62944">
        <w:t>Visual GS</w:t>
      </w:r>
      <w:r w:rsidRPr="00F62944">
        <w:rPr>
          <w:rFonts w:hint="eastAsia"/>
        </w:rPr>
        <w:t>O</w:t>
      </w:r>
      <w:proofErr w:type="spellStart"/>
      <w:r w:rsidRPr="00F62944">
        <w:rPr>
          <w:rFonts w:hint="eastAsia"/>
        </w:rPr>
        <w:t>及其他特殊软件</w:t>
      </w:r>
      <w:proofErr w:type="spellEnd"/>
    </w:p>
    <w:p w:rsidR="00B37003" w:rsidRPr="00F62944" w:rsidRDefault="00B37003" w:rsidP="00B37003">
      <w:pPr>
        <w:pStyle w:val="Headingb"/>
      </w:pPr>
      <w:proofErr w:type="spellStart"/>
      <w:r w:rsidRPr="00F62944">
        <w:rPr>
          <w:rFonts w:hint="eastAsia"/>
        </w:rPr>
        <w:t>语言</w:t>
      </w:r>
      <w:proofErr w:type="spellEnd"/>
    </w:p>
    <w:p w:rsidR="00B37003" w:rsidRPr="00F62944" w:rsidRDefault="00B37003" w:rsidP="00B37003">
      <w:pPr>
        <w:rPr>
          <w:lang w:eastAsia="zh-CN"/>
        </w:rPr>
      </w:pPr>
      <w:r w:rsidRPr="00F62944">
        <w:rPr>
          <w:rFonts w:hint="eastAsia"/>
          <w:lang w:eastAsia="zh-CN"/>
        </w:rPr>
        <w:t>英语</w:t>
      </w:r>
      <w:r w:rsidRPr="00F62944">
        <w:rPr>
          <w:lang w:eastAsia="zh-CN"/>
        </w:rPr>
        <w:t xml:space="preserve"> – </w:t>
      </w:r>
      <w:r w:rsidRPr="00F62944">
        <w:rPr>
          <w:rFonts w:hint="eastAsia"/>
          <w:lang w:eastAsia="zh-CN"/>
        </w:rPr>
        <w:t>娴熟</w:t>
      </w:r>
    </w:p>
    <w:p w:rsidR="00B37003" w:rsidRPr="00F62944" w:rsidRDefault="00B37003" w:rsidP="00B37003">
      <w:pPr>
        <w:rPr>
          <w:lang w:eastAsia="zh-CN"/>
        </w:rPr>
      </w:pPr>
      <w:r w:rsidRPr="00F62944">
        <w:rPr>
          <w:rFonts w:hint="eastAsia"/>
          <w:lang w:eastAsia="zh-CN"/>
        </w:rPr>
        <w:t>俄语</w:t>
      </w:r>
      <w:r w:rsidRPr="00F62944">
        <w:rPr>
          <w:lang w:eastAsia="zh-CN"/>
        </w:rPr>
        <w:t xml:space="preserve"> – </w:t>
      </w:r>
      <w:r w:rsidRPr="00F62944">
        <w:rPr>
          <w:rFonts w:hint="eastAsia"/>
          <w:lang w:eastAsia="zh-CN"/>
        </w:rPr>
        <w:t>流利</w:t>
      </w:r>
    </w:p>
    <w:p w:rsidR="00B37003" w:rsidRPr="00F62944" w:rsidRDefault="00B37003" w:rsidP="00B37003">
      <w:pPr>
        <w:rPr>
          <w:lang w:eastAsia="zh-CN"/>
        </w:rPr>
      </w:pPr>
      <w:r w:rsidRPr="00F62944">
        <w:rPr>
          <w:rFonts w:hint="eastAsia"/>
          <w:lang w:eastAsia="zh-CN"/>
        </w:rPr>
        <w:t>阿塞拜疆语</w:t>
      </w:r>
      <w:r w:rsidRPr="00F62944">
        <w:rPr>
          <w:lang w:eastAsia="zh-CN"/>
        </w:rPr>
        <w:t xml:space="preserve"> – </w:t>
      </w:r>
      <w:r w:rsidRPr="00F62944">
        <w:rPr>
          <w:rFonts w:hint="eastAsia"/>
          <w:lang w:eastAsia="zh-CN"/>
        </w:rPr>
        <w:t>母语</w:t>
      </w:r>
    </w:p>
    <w:p w:rsidR="00B37003" w:rsidRPr="00F62944" w:rsidRDefault="00B37003" w:rsidP="00B37003">
      <w:pPr>
        <w:pStyle w:val="Headingb"/>
        <w:rPr>
          <w:lang w:eastAsia="zh-CN"/>
        </w:rPr>
      </w:pPr>
      <w:r w:rsidRPr="00F62944">
        <w:rPr>
          <w:rFonts w:hint="eastAsia"/>
          <w:lang w:eastAsia="zh-CN"/>
        </w:rPr>
        <w:t>获奖和成果</w:t>
      </w:r>
    </w:p>
    <w:p w:rsidR="00B37003" w:rsidRPr="00F62944" w:rsidRDefault="00B37003" w:rsidP="00B37003">
      <w:pPr>
        <w:rPr>
          <w:lang w:eastAsia="zh-CN"/>
        </w:rPr>
      </w:pPr>
      <w:r w:rsidRPr="00F62944">
        <w:rPr>
          <w:rFonts w:hint="eastAsia"/>
          <w:lang w:eastAsia="zh-CN"/>
        </w:rPr>
        <w:t>阿塞拜疆国家航空研究院专家</w:t>
      </w:r>
    </w:p>
    <w:p w:rsidR="00B37003" w:rsidRPr="00F62944" w:rsidRDefault="00B37003" w:rsidP="00B37003">
      <w:pPr>
        <w:rPr>
          <w:lang w:eastAsia="zh-CN"/>
        </w:rPr>
      </w:pPr>
      <w:r w:rsidRPr="00F62944">
        <w:rPr>
          <w:rFonts w:hint="eastAsia"/>
          <w:lang w:eastAsia="zh-CN"/>
        </w:rPr>
        <w:t>著有多篇科学论文及教科书《无线电</w:t>
      </w:r>
      <w:r w:rsidRPr="00F62944">
        <w:rPr>
          <w:rFonts w:hint="eastAsia"/>
          <w:lang w:eastAsia="zh-CN"/>
        </w:rPr>
        <w:t>-</w:t>
      </w:r>
      <w:r w:rsidRPr="00F62944">
        <w:rPr>
          <w:rFonts w:hint="eastAsia"/>
          <w:lang w:eastAsia="zh-CN"/>
        </w:rPr>
        <w:t>电视广播中的测量》</w:t>
      </w:r>
    </w:p>
    <w:p w:rsidR="00B37003" w:rsidRPr="00F62944" w:rsidRDefault="00B37003" w:rsidP="00B37003">
      <w:pPr>
        <w:rPr>
          <w:lang w:eastAsia="zh-CN"/>
        </w:rPr>
      </w:pPr>
      <w:r w:rsidRPr="00F62944">
        <w:rPr>
          <w:rFonts w:hint="eastAsia"/>
          <w:lang w:eastAsia="zh-CN"/>
        </w:rPr>
        <w:t>阿塞拜疆理工大学学位的代选人</w:t>
      </w:r>
    </w:p>
    <w:p w:rsidR="00B37003" w:rsidRPr="00F62944" w:rsidRDefault="00B37003" w:rsidP="00B37003">
      <w:r w:rsidRPr="00F62944">
        <w:rPr>
          <w:rFonts w:hint="eastAsia"/>
        </w:rPr>
        <w:t>2007</w:t>
      </w:r>
      <w:proofErr w:type="spellStart"/>
      <w:r w:rsidRPr="00F62944">
        <w:rPr>
          <w:rFonts w:hint="eastAsia"/>
        </w:rPr>
        <w:t>年被授予</w:t>
      </w:r>
      <w:proofErr w:type="spellEnd"/>
      <w:r w:rsidRPr="00F62944">
        <w:rPr>
          <w:rFonts w:hint="eastAsia"/>
        </w:rPr>
        <w:t>“</w:t>
      </w:r>
      <w:proofErr w:type="spellStart"/>
      <w:r w:rsidRPr="00F62944">
        <w:t>Rabita</w:t>
      </w:r>
      <w:proofErr w:type="spellEnd"/>
      <w:r w:rsidRPr="00F62944">
        <w:t xml:space="preserve"> </w:t>
      </w:r>
      <w:proofErr w:type="spellStart"/>
      <w:r w:rsidRPr="00F62944">
        <w:t>Ustasi</w:t>
      </w:r>
      <w:proofErr w:type="spellEnd"/>
      <w:r w:rsidRPr="00F62944">
        <w:rPr>
          <w:rFonts w:hint="eastAsia"/>
        </w:rPr>
        <w:t>”</w:t>
      </w:r>
      <w:proofErr w:type="spellStart"/>
      <w:r w:rsidRPr="00F62944">
        <w:rPr>
          <w:rFonts w:hint="eastAsia"/>
        </w:rPr>
        <w:t>称号</w:t>
      </w:r>
      <w:proofErr w:type="spellEnd"/>
    </w:p>
    <w:p w:rsidR="00476923" w:rsidRDefault="00B37003" w:rsidP="00B37003">
      <w:pPr>
        <w:rPr>
          <w:lang w:eastAsia="zh-CN"/>
        </w:rPr>
      </w:pPr>
      <w:r w:rsidRPr="00F62944">
        <w:rPr>
          <w:rFonts w:hint="eastAsia"/>
          <w:lang w:eastAsia="zh-CN"/>
        </w:rPr>
        <w:t>2011</w:t>
      </w:r>
      <w:r w:rsidRPr="00F62944">
        <w:rPr>
          <w:rFonts w:hint="eastAsia"/>
          <w:lang w:eastAsia="zh-CN"/>
        </w:rPr>
        <w:t>年起，荣膺阿塞拜疆共和国荣誉工程师</w:t>
      </w:r>
    </w:p>
    <w:p w:rsidR="00B37003" w:rsidRDefault="00B37003" w:rsidP="0032202E">
      <w:pPr>
        <w:pStyle w:val="Reasons"/>
      </w:pPr>
    </w:p>
    <w:p w:rsidR="00B37003" w:rsidRDefault="00B37003" w:rsidP="00B37003">
      <w:pPr>
        <w:jc w:val="center"/>
        <w:rPr>
          <w:lang w:val="en-US" w:eastAsia="zh-CN"/>
        </w:rPr>
      </w:pPr>
      <w:r>
        <w:t>______________</w:t>
      </w:r>
      <w:bookmarkStart w:id="8" w:name="_GoBack"/>
      <w:bookmarkEnd w:id="8"/>
    </w:p>
    <w:sectPr w:rsidR="00B37003" w:rsidSect="00BA20B6">
      <w:head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003" w:rsidRDefault="00B37003">
      <w:r>
        <w:separator/>
      </w:r>
    </w:p>
  </w:endnote>
  <w:endnote w:type="continuationSeparator" w:id="0">
    <w:p w:rsidR="00B37003" w:rsidRDefault="00B37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003" w:rsidRDefault="00B37003">
      <w:r>
        <w:t>____________________</w:t>
      </w:r>
    </w:p>
  </w:footnote>
  <w:footnote w:type="continuationSeparator" w:id="0">
    <w:p w:rsidR="00B37003" w:rsidRDefault="00B37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55" w:rsidRDefault="00811D55" w:rsidP="00811D55">
    <w:pPr>
      <w:pStyle w:val="Header"/>
    </w:pPr>
    <w:r>
      <w:fldChar w:fldCharType="begin"/>
    </w:r>
    <w:r>
      <w:instrText xml:space="preserve"> PAGE </w:instrText>
    </w:r>
    <w:r>
      <w:fldChar w:fldCharType="separate"/>
    </w:r>
    <w:r w:rsidR="00255057">
      <w:rPr>
        <w:noProof/>
      </w:rPr>
      <w:t>4</w:t>
    </w:r>
    <w:r>
      <w:fldChar w:fldCharType="end"/>
    </w:r>
  </w:p>
  <w:p w:rsidR="00811D55" w:rsidRPr="00C710E5" w:rsidRDefault="00811D55" w:rsidP="00B37003">
    <w:pPr>
      <w:pStyle w:val="Header"/>
    </w:pPr>
    <w:r>
      <w:t>PP14/</w:t>
    </w:r>
    <w:r w:rsidR="00B37003">
      <w:rPr>
        <w:rFonts w:hint="eastAsia"/>
        <w:lang w:eastAsia="zh-CN"/>
      </w:rPr>
      <w:t>17</w:t>
    </w:r>
    <w:r>
      <w:t>-</w:t>
    </w:r>
    <w:r w:rsidRPr="00C929E0">
      <w:t>C</w:t>
    </w:r>
  </w:p>
  <w:p w:rsidR="00C710E5" w:rsidRPr="00811D55" w:rsidRDefault="00C710E5" w:rsidP="00811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003"/>
    <w:rsid w:val="000134DB"/>
    <w:rsid w:val="00014808"/>
    <w:rsid w:val="00040A47"/>
    <w:rsid w:val="00057B6E"/>
    <w:rsid w:val="00076062"/>
    <w:rsid w:val="0009673E"/>
    <w:rsid w:val="000B3D7C"/>
    <w:rsid w:val="000C4701"/>
    <w:rsid w:val="000E4C7A"/>
    <w:rsid w:val="000E4EFF"/>
    <w:rsid w:val="000F68C6"/>
    <w:rsid w:val="00124C8F"/>
    <w:rsid w:val="00125484"/>
    <w:rsid w:val="00126FE1"/>
    <w:rsid w:val="0013327E"/>
    <w:rsid w:val="00137909"/>
    <w:rsid w:val="0014254A"/>
    <w:rsid w:val="00167FD3"/>
    <w:rsid w:val="00171990"/>
    <w:rsid w:val="001A0EEB"/>
    <w:rsid w:val="001A4A66"/>
    <w:rsid w:val="001B25D1"/>
    <w:rsid w:val="002155B0"/>
    <w:rsid w:val="00217A36"/>
    <w:rsid w:val="00231ABC"/>
    <w:rsid w:val="00241DDB"/>
    <w:rsid w:val="00255057"/>
    <w:rsid w:val="002578B4"/>
    <w:rsid w:val="002A0F5C"/>
    <w:rsid w:val="002A2125"/>
    <w:rsid w:val="002B39F5"/>
    <w:rsid w:val="002E37AF"/>
    <w:rsid w:val="002F1F9C"/>
    <w:rsid w:val="00307225"/>
    <w:rsid w:val="003477D4"/>
    <w:rsid w:val="00375BBA"/>
    <w:rsid w:val="003760D8"/>
    <w:rsid w:val="00383A29"/>
    <w:rsid w:val="0038484C"/>
    <w:rsid w:val="0038575F"/>
    <w:rsid w:val="00387EA2"/>
    <w:rsid w:val="003907C4"/>
    <w:rsid w:val="00395CE4"/>
    <w:rsid w:val="004014B0"/>
    <w:rsid w:val="00414872"/>
    <w:rsid w:val="00426AC1"/>
    <w:rsid w:val="0045019C"/>
    <w:rsid w:val="004676C0"/>
    <w:rsid w:val="00476923"/>
    <w:rsid w:val="00476CAF"/>
    <w:rsid w:val="00485E71"/>
    <w:rsid w:val="004D3182"/>
    <w:rsid w:val="005061F9"/>
    <w:rsid w:val="00517E65"/>
    <w:rsid w:val="005356FD"/>
    <w:rsid w:val="00542073"/>
    <w:rsid w:val="00554E24"/>
    <w:rsid w:val="00564B8D"/>
    <w:rsid w:val="00567130"/>
    <w:rsid w:val="00596A53"/>
    <w:rsid w:val="005A6A1D"/>
    <w:rsid w:val="005C1E39"/>
    <w:rsid w:val="005E4794"/>
    <w:rsid w:val="005F67CE"/>
    <w:rsid w:val="00617BE4"/>
    <w:rsid w:val="00622189"/>
    <w:rsid w:val="0067125A"/>
    <w:rsid w:val="00680265"/>
    <w:rsid w:val="006A0092"/>
    <w:rsid w:val="006E57C8"/>
    <w:rsid w:val="006E6BA4"/>
    <w:rsid w:val="006F0211"/>
    <w:rsid w:val="007235A4"/>
    <w:rsid w:val="0073319E"/>
    <w:rsid w:val="00750829"/>
    <w:rsid w:val="00770CF8"/>
    <w:rsid w:val="007917DE"/>
    <w:rsid w:val="007B558F"/>
    <w:rsid w:val="007C4DC3"/>
    <w:rsid w:val="00811D55"/>
    <w:rsid w:val="00814482"/>
    <w:rsid w:val="008160BF"/>
    <w:rsid w:val="008433E4"/>
    <w:rsid w:val="00850AEF"/>
    <w:rsid w:val="008726C7"/>
    <w:rsid w:val="008B44F5"/>
    <w:rsid w:val="008D3BE2"/>
    <w:rsid w:val="008D7300"/>
    <w:rsid w:val="008E4324"/>
    <w:rsid w:val="008E45D4"/>
    <w:rsid w:val="008E6AE7"/>
    <w:rsid w:val="008E6BC6"/>
    <w:rsid w:val="008F1FAB"/>
    <w:rsid w:val="00904E65"/>
    <w:rsid w:val="00905B6A"/>
    <w:rsid w:val="00950E0F"/>
    <w:rsid w:val="0099173A"/>
    <w:rsid w:val="009A47A2"/>
    <w:rsid w:val="009C4B97"/>
    <w:rsid w:val="009D1E93"/>
    <w:rsid w:val="00A03693"/>
    <w:rsid w:val="00A23536"/>
    <w:rsid w:val="00A6085C"/>
    <w:rsid w:val="00A62DA7"/>
    <w:rsid w:val="00AA7BEE"/>
    <w:rsid w:val="00AC5C98"/>
    <w:rsid w:val="00AD1198"/>
    <w:rsid w:val="00AD2C62"/>
    <w:rsid w:val="00AE49B9"/>
    <w:rsid w:val="00B04E59"/>
    <w:rsid w:val="00B05785"/>
    <w:rsid w:val="00B11373"/>
    <w:rsid w:val="00B15AF8"/>
    <w:rsid w:val="00B1733E"/>
    <w:rsid w:val="00B23943"/>
    <w:rsid w:val="00B37003"/>
    <w:rsid w:val="00B60A63"/>
    <w:rsid w:val="00B650EC"/>
    <w:rsid w:val="00B96F78"/>
    <w:rsid w:val="00BA154E"/>
    <w:rsid w:val="00BA20B6"/>
    <w:rsid w:val="00BF720B"/>
    <w:rsid w:val="00C04511"/>
    <w:rsid w:val="00C101EE"/>
    <w:rsid w:val="00C16846"/>
    <w:rsid w:val="00C16AC0"/>
    <w:rsid w:val="00C40FEE"/>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7C64"/>
    <w:rsid w:val="00D65220"/>
    <w:rsid w:val="00D82A9F"/>
    <w:rsid w:val="00D97614"/>
    <w:rsid w:val="00DD26B1"/>
    <w:rsid w:val="00DF23FC"/>
    <w:rsid w:val="00DF39CD"/>
    <w:rsid w:val="00DF51DD"/>
    <w:rsid w:val="00E121F2"/>
    <w:rsid w:val="00E26F09"/>
    <w:rsid w:val="00E56E57"/>
    <w:rsid w:val="00EF2642"/>
    <w:rsid w:val="00EF3681"/>
    <w:rsid w:val="00EF5523"/>
    <w:rsid w:val="00F00FD0"/>
    <w:rsid w:val="00F02A26"/>
    <w:rsid w:val="00F20BC2"/>
    <w:rsid w:val="00F24F0A"/>
    <w:rsid w:val="00F342E4"/>
    <w:rsid w:val="00F44613"/>
    <w:rsid w:val="00F574D8"/>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table" w:styleId="TableGrid">
    <w:name w:val="Table Grid"/>
    <w:basedOn w:val="TableNormal"/>
    <w:rsid w:val="00B37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Exact">
    <w:name w:val="Body text (2) Exact"/>
    <w:basedOn w:val="DefaultParagraphFont"/>
    <w:link w:val="Bodytext2"/>
    <w:rsid w:val="00B37003"/>
    <w:rPr>
      <w:rFonts w:ascii="Bookman Old Style" w:eastAsia="Bookman Old Style" w:hAnsi="Bookman Old Style" w:cs="Bookman Old Style"/>
      <w:spacing w:val="-3"/>
      <w:sz w:val="15"/>
      <w:szCs w:val="15"/>
      <w:shd w:val="clear" w:color="auto" w:fill="FFFFFF"/>
    </w:rPr>
  </w:style>
  <w:style w:type="paragraph" w:customStyle="1" w:styleId="Bodytext2">
    <w:name w:val="Body text (2)"/>
    <w:basedOn w:val="Normal"/>
    <w:link w:val="Bodytext2Exact"/>
    <w:rsid w:val="00B37003"/>
    <w:pPr>
      <w:widowControl w:val="0"/>
      <w:shd w:val="clear" w:color="auto" w:fill="FFFFFF"/>
      <w:tabs>
        <w:tab w:val="clear" w:pos="567"/>
        <w:tab w:val="clear" w:pos="1134"/>
        <w:tab w:val="clear" w:pos="1701"/>
        <w:tab w:val="clear" w:pos="2268"/>
        <w:tab w:val="clear" w:pos="2835"/>
      </w:tabs>
      <w:overflowPunct/>
      <w:autoSpaceDE/>
      <w:autoSpaceDN/>
      <w:adjustRightInd/>
      <w:spacing w:before="0" w:line="221" w:lineRule="exact"/>
      <w:jc w:val="center"/>
      <w:textAlignment w:val="auto"/>
    </w:pPr>
    <w:rPr>
      <w:rFonts w:ascii="Bookman Old Style" w:eastAsia="Bookman Old Style" w:hAnsi="Bookman Old Style" w:cs="Bookman Old Style"/>
      <w:spacing w:val="-3"/>
      <w:sz w:val="15"/>
      <w:szCs w:val="15"/>
      <w:lang w:val="en-US" w:eastAsia="zh-CN"/>
    </w:rPr>
  </w:style>
  <w:style w:type="character" w:customStyle="1" w:styleId="Bodytext7">
    <w:name w:val="Body text (7)_"/>
    <w:basedOn w:val="DefaultParagraphFont"/>
    <w:link w:val="Bodytext70"/>
    <w:rsid w:val="00B37003"/>
    <w:rPr>
      <w:rFonts w:ascii="Palatino Linotype" w:eastAsia="Palatino Linotype" w:hAnsi="Palatino Linotype" w:cs="Palatino Linotype"/>
      <w:b/>
      <w:bCs/>
      <w:sz w:val="27"/>
      <w:szCs w:val="27"/>
      <w:shd w:val="clear" w:color="auto" w:fill="FFFFFF"/>
      <w:lang w:val="es-ES"/>
    </w:rPr>
  </w:style>
  <w:style w:type="paragraph" w:customStyle="1" w:styleId="Bodytext70">
    <w:name w:val="Body text (7)"/>
    <w:basedOn w:val="Normal"/>
    <w:link w:val="Bodytext7"/>
    <w:rsid w:val="00B37003"/>
    <w:pPr>
      <w:widowControl w:val="0"/>
      <w:shd w:val="clear" w:color="auto" w:fill="FFFFFF"/>
      <w:tabs>
        <w:tab w:val="clear" w:pos="567"/>
        <w:tab w:val="clear" w:pos="1134"/>
        <w:tab w:val="clear" w:pos="1701"/>
        <w:tab w:val="clear" w:pos="2268"/>
        <w:tab w:val="clear" w:pos="2835"/>
      </w:tabs>
      <w:overflowPunct/>
      <w:autoSpaceDE/>
      <w:autoSpaceDN/>
      <w:adjustRightInd/>
      <w:spacing w:before="0" w:line="0" w:lineRule="atLeast"/>
      <w:textAlignment w:val="auto"/>
    </w:pPr>
    <w:rPr>
      <w:rFonts w:ascii="Palatino Linotype" w:eastAsia="Palatino Linotype" w:hAnsi="Palatino Linotype" w:cs="Palatino Linotype"/>
      <w:b/>
      <w:bCs/>
      <w:sz w:val="27"/>
      <w:szCs w:val="27"/>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table" w:styleId="TableGrid">
    <w:name w:val="Table Grid"/>
    <w:basedOn w:val="TableNormal"/>
    <w:rsid w:val="00B37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Exact">
    <w:name w:val="Body text (2) Exact"/>
    <w:basedOn w:val="DefaultParagraphFont"/>
    <w:link w:val="Bodytext2"/>
    <w:rsid w:val="00B37003"/>
    <w:rPr>
      <w:rFonts w:ascii="Bookman Old Style" w:eastAsia="Bookman Old Style" w:hAnsi="Bookman Old Style" w:cs="Bookman Old Style"/>
      <w:spacing w:val="-3"/>
      <w:sz w:val="15"/>
      <w:szCs w:val="15"/>
      <w:shd w:val="clear" w:color="auto" w:fill="FFFFFF"/>
    </w:rPr>
  </w:style>
  <w:style w:type="paragraph" w:customStyle="1" w:styleId="Bodytext2">
    <w:name w:val="Body text (2)"/>
    <w:basedOn w:val="Normal"/>
    <w:link w:val="Bodytext2Exact"/>
    <w:rsid w:val="00B37003"/>
    <w:pPr>
      <w:widowControl w:val="0"/>
      <w:shd w:val="clear" w:color="auto" w:fill="FFFFFF"/>
      <w:tabs>
        <w:tab w:val="clear" w:pos="567"/>
        <w:tab w:val="clear" w:pos="1134"/>
        <w:tab w:val="clear" w:pos="1701"/>
        <w:tab w:val="clear" w:pos="2268"/>
        <w:tab w:val="clear" w:pos="2835"/>
      </w:tabs>
      <w:overflowPunct/>
      <w:autoSpaceDE/>
      <w:autoSpaceDN/>
      <w:adjustRightInd/>
      <w:spacing w:before="0" w:line="221" w:lineRule="exact"/>
      <w:jc w:val="center"/>
      <w:textAlignment w:val="auto"/>
    </w:pPr>
    <w:rPr>
      <w:rFonts w:ascii="Bookman Old Style" w:eastAsia="Bookman Old Style" w:hAnsi="Bookman Old Style" w:cs="Bookman Old Style"/>
      <w:spacing w:val="-3"/>
      <w:sz w:val="15"/>
      <w:szCs w:val="15"/>
      <w:lang w:val="en-US" w:eastAsia="zh-CN"/>
    </w:rPr>
  </w:style>
  <w:style w:type="character" w:customStyle="1" w:styleId="Bodytext7">
    <w:name w:val="Body text (7)_"/>
    <w:basedOn w:val="DefaultParagraphFont"/>
    <w:link w:val="Bodytext70"/>
    <w:rsid w:val="00B37003"/>
    <w:rPr>
      <w:rFonts w:ascii="Palatino Linotype" w:eastAsia="Palatino Linotype" w:hAnsi="Palatino Linotype" w:cs="Palatino Linotype"/>
      <w:b/>
      <w:bCs/>
      <w:sz w:val="27"/>
      <w:szCs w:val="27"/>
      <w:shd w:val="clear" w:color="auto" w:fill="FFFFFF"/>
      <w:lang w:val="es-ES"/>
    </w:rPr>
  </w:style>
  <w:style w:type="paragraph" w:customStyle="1" w:styleId="Bodytext70">
    <w:name w:val="Body text (7)"/>
    <w:basedOn w:val="Normal"/>
    <w:link w:val="Bodytext7"/>
    <w:rsid w:val="00B37003"/>
    <w:pPr>
      <w:widowControl w:val="0"/>
      <w:shd w:val="clear" w:color="auto" w:fill="FFFFFF"/>
      <w:tabs>
        <w:tab w:val="clear" w:pos="567"/>
        <w:tab w:val="clear" w:pos="1134"/>
        <w:tab w:val="clear" w:pos="1701"/>
        <w:tab w:val="clear" w:pos="2268"/>
        <w:tab w:val="clear" w:pos="2835"/>
      </w:tabs>
      <w:overflowPunct/>
      <w:autoSpaceDE/>
      <w:autoSpaceDN/>
      <w:adjustRightInd/>
      <w:spacing w:before="0" w:line="0" w:lineRule="atLeast"/>
      <w:textAlignment w:val="auto"/>
    </w:pPr>
    <w:rPr>
      <w:rFonts w:ascii="Palatino Linotype" w:eastAsia="Palatino Linotype" w:hAnsi="Palatino Linotype" w:cs="Palatino Linotype"/>
      <w:b/>
      <w:bCs/>
      <w:sz w:val="27"/>
      <w:szCs w:val="27"/>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com.go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geneva@mission.mfa.gov.a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tumail@itu.int" TargetMode="External"/><Relationship Id="rId4" Type="http://schemas.openxmlformats.org/officeDocument/2006/relationships/webSettings" Target="webSettings.xml"/><Relationship Id="rId9" Type="http://schemas.openxmlformats.org/officeDocument/2006/relationships/hyperlink" Target="mailto:nmcom@mincom.gov.az"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PC_PP14.dotx</Template>
  <TotalTime>1</TotalTime>
  <Pages>4</Pages>
  <Words>1176</Words>
  <Characters>1307</Characters>
  <Application>Microsoft Office Word</Application>
  <DocSecurity>0</DocSecurity>
  <Lines>10</Lines>
  <Paragraphs>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2479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byzheng</dc:creator>
  <cp:keywords>PP-06</cp:keywords>
  <dc:description>PC_PP10.dotx  For: _x000d_Document date: _x000d_Saved by ITU51009317 at 11:14:59 on 19/03/2013</dc:description>
  <cp:lastModifiedBy>unknown</cp:lastModifiedBy>
  <cp:revision>3</cp:revision>
  <cp:lastPrinted>2014-01-06T09:46:00Z</cp:lastPrinted>
  <dcterms:created xsi:type="dcterms:W3CDTF">2014-01-06T14:47:00Z</dcterms:created>
  <dcterms:modified xsi:type="dcterms:W3CDTF">2014-01-06T14:48:00Z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