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64DCD" w:rsidTr="00682B62">
        <w:trPr>
          <w:cantSplit/>
        </w:trPr>
        <w:tc>
          <w:tcPr>
            <w:tcW w:w="6911" w:type="dxa"/>
          </w:tcPr>
          <w:p w:rsidR="00255FA1" w:rsidRPr="00964DCD" w:rsidRDefault="00255FA1" w:rsidP="006B6D52">
            <w:pPr>
              <w:rPr>
                <w:b/>
                <w:bCs/>
                <w:szCs w:val="22"/>
              </w:rPr>
            </w:pPr>
            <w:bookmarkStart w:id="0" w:name="dbreak"/>
            <w:bookmarkStart w:id="1" w:name="dpp"/>
            <w:bookmarkEnd w:id="0"/>
            <w:bookmarkEnd w:id="1"/>
            <w:r w:rsidRPr="00964DCD">
              <w:rPr>
                <w:rStyle w:val="PageNumber"/>
                <w:rFonts w:cs="Times"/>
                <w:b/>
                <w:sz w:val="30"/>
                <w:szCs w:val="30"/>
              </w:rPr>
              <w:t>Conferencia de Plenipotenciarios (PP-14)</w:t>
            </w:r>
            <w:r w:rsidRPr="00964DCD">
              <w:rPr>
                <w:rStyle w:val="PageNumber"/>
                <w:rFonts w:cs="Times"/>
                <w:sz w:val="26"/>
                <w:szCs w:val="26"/>
              </w:rPr>
              <w:br/>
            </w:r>
            <w:r w:rsidRPr="00964DCD">
              <w:rPr>
                <w:rStyle w:val="PageNumber"/>
                <w:b/>
                <w:bCs/>
                <w:szCs w:val="24"/>
              </w:rPr>
              <w:t>Bus</w:t>
            </w:r>
            <w:r w:rsidR="006B6D52" w:rsidRPr="00964DCD">
              <w:rPr>
                <w:rStyle w:val="PageNumber"/>
                <w:b/>
                <w:bCs/>
                <w:szCs w:val="24"/>
              </w:rPr>
              <w:t>á</w:t>
            </w:r>
            <w:r w:rsidRPr="00964DCD">
              <w:rPr>
                <w:rStyle w:val="PageNumber"/>
                <w:b/>
                <w:bCs/>
                <w:szCs w:val="24"/>
              </w:rPr>
              <w:t xml:space="preserve">n, </w:t>
            </w:r>
            <w:r w:rsidRPr="00964DCD">
              <w:rPr>
                <w:rStyle w:val="PageNumber"/>
                <w:b/>
                <w:szCs w:val="24"/>
              </w:rPr>
              <w:t>20 de octubre - 7 de noviembre de 2014</w:t>
            </w:r>
          </w:p>
        </w:tc>
        <w:tc>
          <w:tcPr>
            <w:tcW w:w="3120" w:type="dxa"/>
          </w:tcPr>
          <w:p w:rsidR="00255FA1" w:rsidRPr="00964DCD" w:rsidRDefault="00255FA1" w:rsidP="00682B62">
            <w:pPr>
              <w:spacing w:before="0" w:line="240" w:lineRule="atLeast"/>
              <w:rPr>
                <w:rFonts w:cstheme="minorHAnsi"/>
              </w:rPr>
            </w:pPr>
            <w:bookmarkStart w:id="2" w:name="ditulogo"/>
            <w:bookmarkEnd w:id="2"/>
            <w:r w:rsidRPr="00964DCD">
              <w:rPr>
                <w:rFonts w:cstheme="minorHAnsi"/>
                <w:b/>
                <w:bCs/>
                <w:noProof/>
                <w:szCs w:val="24"/>
                <w:lang w:eastAsia="zh-CN"/>
              </w:rPr>
              <w:drawing>
                <wp:inline distT="0" distB="0" distL="0" distR="0" wp14:anchorId="5285F27F" wp14:editId="77B4C40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64DCD" w:rsidTr="00682B62">
        <w:trPr>
          <w:cantSplit/>
        </w:trPr>
        <w:tc>
          <w:tcPr>
            <w:tcW w:w="6911" w:type="dxa"/>
            <w:tcBorders>
              <w:bottom w:val="single" w:sz="12" w:space="0" w:color="auto"/>
            </w:tcBorders>
          </w:tcPr>
          <w:p w:rsidR="00255FA1" w:rsidRPr="00964DCD"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964DCD" w:rsidRDefault="00255FA1" w:rsidP="00682B62">
            <w:pPr>
              <w:spacing w:before="0" w:line="240" w:lineRule="atLeast"/>
              <w:rPr>
                <w:rFonts w:cstheme="minorHAnsi"/>
                <w:szCs w:val="24"/>
              </w:rPr>
            </w:pPr>
          </w:p>
        </w:tc>
      </w:tr>
      <w:tr w:rsidR="00255FA1" w:rsidRPr="00964DCD" w:rsidTr="00682B62">
        <w:trPr>
          <w:cantSplit/>
        </w:trPr>
        <w:tc>
          <w:tcPr>
            <w:tcW w:w="6911" w:type="dxa"/>
            <w:tcBorders>
              <w:top w:val="single" w:sz="12" w:space="0" w:color="auto"/>
            </w:tcBorders>
          </w:tcPr>
          <w:p w:rsidR="00255FA1" w:rsidRPr="00964DCD"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964DCD" w:rsidRDefault="00255FA1" w:rsidP="00682B62">
            <w:pPr>
              <w:spacing w:before="0" w:line="240" w:lineRule="atLeast"/>
              <w:rPr>
                <w:rFonts w:cstheme="minorHAnsi"/>
                <w:szCs w:val="24"/>
              </w:rPr>
            </w:pPr>
          </w:p>
        </w:tc>
      </w:tr>
      <w:bookmarkEnd w:id="3"/>
      <w:tr w:rsidR="00605474" w:rsidRPr="00964DCD" w:rsidTr="00682B62">
        <w:trPr>
          <w:cantSplit/>
        </w:trPr>
        <w:tc>
          <w:tcPr>
            <w:tcW w:w="6911" w:type="dxa"/>
          </w:tcPr>
          <w:p w:rsidR="00605474" w:rsidRPr="00964DCD" w:rsidRDefault="00605474" w:rsidP="00605474">
            <w:pPr>
              <w:pStyle w:val="Committee"/>
              <w:framePr w:hSpace="0" w:wrap="auto" w:hAnchor="text" w:yAlign="inline"/>
              <w:rPr>
                <w:lang w:val="es-ES_tradnl"/>
              </w:rPr>
            </w:pPr>
            <w:r w:rsidRPr="00964DCD">
              <w:rPr>
                <w:lang w:val="es-ES_tradnl"/>
              </w:rPr>
              <w:t>SESIÓN PLENARIA</w:t>
            </w:r>
          </w:p>
        </w:tc>
        <w:tc>
          <w:tcPr>
            <w:tcW w:w="3120" w:type="dxa"/>
          </w:tcPr>
          <w:p w:rsidR="00605474" w:rsidRPr="00964DCD" w:rsidRDefault="00605474" w:rsidP="004026CD">
            <w:pPr>
              <w:spacing w:before="0" w:line="240" w:lineRule="atLeast"/>
              <w:rPr>
                <w:rFonts w:cstheme="minorHAnsi"/>
                <w:szCs w:val="24"/>
              </w:rPr>
            </w:pPr>
            <w:r w:rsidRPr="00964DCD">
              <w:rPr>
                <w:rFonts w:cstheme="minorHAnsi"/>
                <w:b/>
                <w:szCs w:val="24"/>
              </w:rPr>
              <w:t xml:space="preserve">Documento </w:t>
            </w:r>
            <w:r w:rsidR="004026CD" w:rsidRPr="00964DCD">
              <w:rPr>
                <w:rFonts w:cstheme="minorHAnsi"/>
                <w:b/>
                <w:szCs w:val="24"/>
              </w:rPr>
              <w:t>14</w:t>
            </w:r>
            <w:r w:rsidRPr="00964DCD">
              <w:rPr>
                <w:rFonts w:cstheme="minorHAnsi"/>
                <w:b/>
                <w:szCs w:val="24"/>
              </w:rPr>
              <w:t>-S</w:t>
            </w:r>
          </w:p>
        </w:tc>
      </w:tr>
      <w:tr w:rsidR="00605474" w:rsidRPr="00964DCD" w:rsidTr="00682B62">
        <w:trPr>
          <w:cantSplit/>
        </w:trPr>
        <w:tc>
          <w:tcPr>
            <w:tcW w:w="6911" w:type="dxa"/>
          </w:tcPr>
          <w:p w:rsidR="00605474" w:rsidRPr="00964DCD" w:rsidRDefault="00605474" w:rsidP="00605474">
            <w:pPr>
              <w:spacing w:before="0" w:after="48" w:line="240" w:lineRule="atLeast"/>
              <w:rPr>
                <w:rFonts w:cstheme="minorHAnsi"/>
                <w:b/>
                <w:smallCaps/>
                <w:szCs w:val="24"/>
              </w:rPr>
            </w:pPr>
          </w:p>
        </w:tc>
        <w:tc>
          <w:tcPr>
            <w:tcW w:w="3120" w:type="dxa"/>
          </w:tcPr>
          <w:p w:rsidR="00605474" w:rsidRPr="00964DCD" w:rsidRDefault="004026CD" w:rsidP="00605474">
            <w:pPr>
              <w:spacing w:before="0" w:line="240" w:lineRule="atLeast"/>
              <w:rPr>
                <w:rFonts w:cstheme="minorHAnsi"/>
                <w:b/>
                <w:szCs w:val="24"/>
              </w:rPr>
            </w:pPr>
            <w:r w:rsidRPr="00964DCD">
              <w:rPr>
                <w:rFonts w:cstheme="minorHAnsi"/>
                <w:b/>
                <w:szCs w:val="24"/>
              </w:rPr>
              <w:t xml:space="preserve">18 </w:t>
            </w:r>
            <w:r w:rsidR="00605474" w:rsidRPr="00964DCD">
              <w:rPr>
                <w:rFonts w:cstheme="minorHAnsi"/>
                <w:b/>
                <w:szCs w:val="24"/>
              </w:rPr>
              <w:t>de noviembre de 2013</w:t>
            </w:r>
          </w:p>
        </w:tc>
      </w:tr>
      <w:tr w:rsidR="00605474" w:rsidRPr="00964DCD" w:rsidTr="00682B62">
        <w:trPr>
          <w:cantSplit/>
        </w:trPr>
        <w:tc>
          <w:tcPr>
            <w:tcW w:w="6911" w:type="dxa"/>
          </w:tcPr>
          <w:p w:rsidR="00605474" w:rsidRPr="00964DCD" w:rsidRDefault="00605474" w:rsidP="00605474">
            <w:pPr>
              <w:spacing w:before="0" w:after="48" w:line="240" w:lineRule="atLeast"/>
              <w:rPr>
                <w:rFonts w:cstheme="minorHAnsi"/>
                <w:b/>
                <w:smallCaps/>
                <w:szCs w:val="24"/>
              </w:rPr>
            </w:pPr>
          </w:p>
        </w:tc>
        <w:tc>
          <w:tcPr>
            <w:tcW w:w="3120" w:type="dxa"/>
          </w:tcPr>
          <w:p w:rsidR="00605474" w:rsidRPr="00964DCD" w:rsidRDefault="00605474" w:rsidP="00605474">
            <w:pPr>
              <w:spacing w:before="0" w:line="240" w:lineRule="atLeast"/>
              <w:rPr>
                <w:rFonts w:cstheme="minorHAnsi"/>
                <w:b/>
                <w:szCs w:val="24"/>
              </w:rPr>
            </w:pPr>
            <w:r w:rsidRPr="00964DCD">
              <w:rPr>
                <w:rFonts w:cstheme="minorHAnsi"/>
                <w:b/>
                <w:szCs w:val="24"/>
              </w:rPr>
              <w:t>Original: inglés</w:t>
            </w:r>
          </w:p>
        </w:tc>
      </w:tr>
      <w:tr w:rsidR="00605474" w:rsidRPr="00964DCD" w:rsidTr="00682B62">
        <w:trPr>
          <w:cantSplit/>
        </w:trPr>
        <w:tc>
          <w:tcPr>
            <w:tcW w:w="10031" w:type="dxa"/>
            <w:gridSpan w:val="2"/>
          </w:tcPr>
          <w:p w:rsidR="00605474" w:rsidRPr="00964DCD" w:rsidRDefault="00605474" w:rsidP="00605474">
            <w:pPr>
              <w:spacing w:before="0" w:line="240" w:lineRule="atLeast"/>
              <w:rPr>
                <w:rFonts w:cstheme="minorHAnsi"/>
                <w:b/>
                <w:szCs w:val="24"/>
              </w:rPr>
            </w:pPr>
          </w:p>
        </w:tc>
      </w:tr>
      <w:tr w:rsidR="00605474" w:rsidRPr="00964DCD" w:rsidTr="00682B62">
        <w:trPr>
          <w:cantSplit/>
        </w:trPr>
        <w:tc>
          <w:tcPr>
            <w:tcW w:w="10031" w:type="dxa"/>
            <w:gridSpan w:val="2"/>
          </w:tcPr>
          <w:p w:rsidR="00605474" w:rsidRPr="00964DCD" w:rsidRDefault="004026CD" w:rsidP="00605474">
            <w:pPr>
              <w:pStyle w:val="Source"/>
            </w:pPr>
            <w:bookmarkStart w:id="4" w:name="dsource" w:colFirst="0" w:colLast="0"/>
            <w:r w:rsidRPr="00964DCD">
              <w:t>Nota del Secretario General</w:t>
            </w:r>
          </w:p>
        </w:tc>
      </w:tr>
      <w:tr w:rsidR="00605474" w:rsidRPr="00964DCD" w:rsidTr="00682B62">
        <w:trPr>
          <w:cantSplit/>
        </w:trPr>
        <w:tc>
          <w:tcPr>
            <w:tcW w:w="10031" w:type="dxa"/>
            <w:gridSpan w:val="2"/>
          </w:tcPr>
          <w:p w:rsidR="00605474" w:rsidRPr="00964DCD" w:rsidRDefault="004026CD" w:rsidP="00605474">
            <w:pPr>
              <w:pStyle w:val="Title1"/>
            </w:pPr>
            <w:bookmarkStart w:id="5" w:name="dtitle1" w:colFirst="0" w:colLast="0"/>
            <w:bookmarkEnd w:id="4"/>
            <w:r w:rsidRPr="00964DCD">
              <w:t>CANDIDATURA PARA EL PUESTO DE VICESECRETARIO GENERAL</w:t>
            </w:r>
          </w:p>
        </w:tc>
      </w:tr>
      <w:tr w:rsidR="00605474" w:rsidRPr="00964DCD" w:rsidTr="00682B62">
        <w:trPr>
          <w:cantSplit/>
        </w:trPr>
        <w:tc>
          <w:tcPr>
            <w:tcW w:w="10031" w:type="dxa"/>
            <w:gridSpan w:val="2"/>
          </w:tcPr>
          <w:p w:rsidR="00605474" w:rsidRPr="00964DCD" w:rsidRDefault="00605474" w:rsidP="00605474">
            <w:pPr>
              <w:pStyle w:val="Title2"/>
            </w:pPr>
            <w:bookmarkStart w:id="6" w:name="dtitle2" w:colFirst="0" w:colLast="0"/>
            <w:bookmarkEnd w:id="5"/>
          </w:p>
        </w:tc>
      </w:tr>
      <w:tr w:rsidR="00605474" w:rsidRPr="00964DCD" w:rsidTr="00682B62">
        <w:trPr>
          <w:cantSplit/>
        </w:trPr>
        <w:tc>
          <w:tcPr>
            <w:tcW w:w="10031" w:type="dxa"/>
            <w:gridSpan w:val="2"/>
          </w:tcPr>
          <w:p w:rsidR="00605474" w:rsidRPr="00964DCD" w:rsidRDefault="00605474" w:rsidP="00605474">
            <w:pPr>
              <w:pStyle w:val="Agendaitem"/>
            </w:pPr>
            <w:bookmarkStart w:id="7" w:name="dtitle3" w:colFirst="0" w:colLast="0"/>
            <w:bookmarkEnd w:id="6"/>
          </w:p>
        </w:tc>
      </w:tr>
    </w:tbl>
    <w:bookmarkEnd w:id="7"/>
    <w:p w:rsidR="004026CD" w:rsidRPr="00964DCD" w:rsidRDefault="004026CD" w:rsidP="00804113">
      <w:r w:rsidRPr="00964DCD">
        <w:t>En respu</w:t>
      </w:r>
      <w:r w:rsidR="00804113" w:rsidRPr="00964DCD">
        <w:t>esta al Documento </w:t>
      </w:r>
      <w:r w:rsidRPr="00964DCD">
        <w:t>3, tengo el honor de transmitir a la Conferencia en anexo, la candidatura del:</w:t>
      </w:r>
    </w:p>
    <w:p w:rsidR="004026CD" w:rsidRPr="002A55EB" w:rsidRDefault="004026CD" w:rsidP="00965DDD">
      <w:pPr>
        <w:spacing w:after="120"/>
        <w:jc w:val="center"/>
        <w:rPr>
          <w:b/>
          <w:bCs/>
        </w:rPr>
      </w:pPr>
      <w:r w:rsidRPr="002A55EB">
        <w:rPr>
          <w:b/>
          <w:bCs/>
        </w:rPr>
        <w:t xml:space="preserve">Sr. </w:t>
      </w:r>
      <w:r w:rsidR="00965DDD" w:rsidRPr="002A55EB">
        <w:rPr>
          <w:b/>
          <w:bCs/>
        </w:rPr>
        <w:t>Shola</w:t>
      </w:r>
      <w:r w:rsidRPr="002A55EB">
        <w:rPr>
          <w:b/>
          <w:bCs/>
        </w:rPr>
        <w:t xml:space="preserve"> </w:t>
      </w:r>
      <w:r w:rsidR="00965DDD" w:rsidRPr="002A55EB">
        <w:rPr>
          <w:b/>
          <w:bCs/>
        </w:rPr>
        <w:t>TAYLOR (Nigeria</w:t>
      </w:r>
      <w:r w:rsidRPr="002A55EB">
        <w:rPr>
          <w:b/>
          <w:bCs/>
        </w:rPr>
        <w:t>)</w:t>
      </w:r>
    </w:p>
    <w:p w:rsidR="004026CD" w:rsidRPr="00964DCD" w:rsidRDefault="004026CD" w:rsidP="004026CD">
      <w:r w:rsidRPr="00964DCD">
        <w:t>para el puesto de Vicesecretario General de la Unión Internacional de Telecomunicaciones.</w:t>
      </w:r>
    </w:p>
    <w:p w:rsidR="004026CD" w:rsidRPr="00964DCD" w:rsidRDefault="004026CD" w:rsidP="004026CD"/>
    <w:p w:rsidR="004026CD" w:rsidRPr="00964DCD" w:rsidRDefault="004026CD" w:rsidP="004026CD"/>
    <w:p w:rsidR="004026CD" w:rsidRPr="00964DCD" w:rsidRDefault="004026CD" w:rsidP="004026CD"/>
    <w:p w:rsidR="004026CD" w:rsidRPr="00964DCD" w:rsidRDefault="004026CD" w:rsidP="004026CD">
      <w:pPr>
        <w:tabs>
          <w:tab w:val="clear" w:pos="567"/>
          <w:tab w:val="clear" w:pos="1134"/>
          <w:tab w:val="clear" w:pos="1701"/>
          <w:tab w:val="clear" w:pos="2268"/>
          <w:tab w:val="clear" w:pos="2835"/>
          <w:tab w:val="center" w:pos="7088"/>
        </w:tabs>
      </w:pPr>
      <w:r w:rsidRPr="00964DCD">
        <w:tab/>
        <w:t>Dr. Hamadoun I. TOURÉ</w:t>
      </w:r>
      <w:r w:rsidRPr="00964DCD">
        <w:br/>
      </w:r>
      <w:r w:rsidRPr="00964DCD">
        <w:tab/>
        <w:t>Secretario General</w:t>
      </w:r>
    </w:p>
    <w:p w:rsidR="004026CD" w:rsidRPr="00964DCD" w:rsidRDefault="004026CD" w:rsidP="004026CD"/>
    <w:p w:rsidR="004026CD" w:rsidRPr="00964DCD" w:rsidRDefault="004026CD" w:rsidP="004026CD"/>
    <w:p w:rsidR="004026CD" w:rsidRPr="00964DCD" w:rsidRDefault="004026CD" w:rsidP="004026CD">
      <w:r w:rsidRPr="00964DCD">
        <w:rPr>
          <w:b/>
          <w:bCs/>
        </w:rPr>
        <w:t>Anexo</w:t>
      </w:r>
      <w:r w:rsidRPr="00964DCD">
        <w:t>: 1</w:t>
      </w:r>
    </w:p>
    <w:p w:rsidR="00255FA1" w:rsidRPr="00964DCD" w:rsidRDefault="00255FA1" w:rsidP="004B07DB">
      <w:pPr>
        <w:rPr>
          <w:rStyle w:val="PageNumber"/>
        </w:rPr>
      </w:pPr>
    </w:p>
    <w:p w:rsidR="001655CE" w:rsidRPr="00964DCD" w:rsidRDefault="00255FA1" w:rsidP="00F11BF7">
      <w:pPr>
        <w:tabs>
          <w:tab w:val="clear" w:pos="567"/>
          <w:tab w:val="clear" w:pos="1134"/>
          <w:tab w:val="clear" w:pos="1701"/>
          <w:tab w:val="clear" w:pos="2268"/>
          <w:tab w:val="clear" w:pos="2835"/>
        </w:tabs>
        <w:overflowPunct/>
        <w:autoSpaceDE/>
        <w:autoSpaceDN/>
        <w:adjustRightInd/>
        <w:spacing w:before="0"/>
        <w:jc w:val="center"/>
        <w:textAlignment w:val="auto"/>
      </w:pPr>
      <w:r w:rsidRPr="00964DCD">
        <w:rPr>
          <w:rStyle w:val="PageNumber"/>
        </w:rPr>
        <w:br w:type="page"/>
      </w:r>
      <w:r w:rsidR="001655CE" w:rsidRPr="00964DCD">
        <w:lastRenderedPageBreak/>
        <w:t xml:space="preserve">MINISTERIO DE </w:t>
      </w:r>
      <w:r w:rsidR="00F11BF7">
        <w:t>TECNOLOGÍA DE LAS COMUNICACIONES</w:t>
      </w:r>
      <w:r w:rsidR="001655CE" w:rsidRPr="00964DCD">
        <w:br/>
        <w:t>OFICINA DEL HONORABLE MINISTRO</w:t>
      </w:r>
      <w:r w:rsidR="001655CE" w:rsidRPr="00964DCD">
        <w:br/>
        <w:t>P.M.B. 12578 Federal Secretariat Complex</w:t>
      </w:r>
      <w:r w:rsidR="001655CE" w:rsidRPr="00964DCD">
        <w:br/>
        <w:t>Phase I, Annex III, Shehu Shagari Way, Abuja</w:t>
      </w:r>
      <w:r w:rsidR="001655CE" w:rsidRPr="00964DCD">
        <w:br/>
      </w:r>
      <w:r w:rsidR="006C034A">
        <w:t>Correo-e</w:t>
      </w:r>
      <w:r w:rsidR="001655CE" w:rsidRPr="00964DCD">
        <w:t xml:space="preserve">: </w:t>
      </w:r>
      <w:hyperlink r:id="rId9" w:history="1">
        <w:r w:rsidR="006C034A" w:rsidRPr="00B12834">
          <w:rPr>
            <w:rStyle w:val="Hyperlink"/>
            <w:lang w:val="ru-RU"/>
          </w:rPr>
          <w:t>info@commtech.gov.ng</w:t>
        </w:r>
      </w:hyperlink>
    </w:p>
    <w:p w:rsidR="00A332D7" w:rsidRPr="00A332D7" w:rsidRDefault="00A332D7" w:rsidP="00A332D7">
      <w:pPr>
        <w:tabs>
          <w:tab w:val="clear" w:pos="567"/>
          <w:tab w:val="clear" w:pos="1134"/>
          <w:tab w:val="clear" w:pos="1701"/>
          <w:tab w:val="clear" w:pos="2268"/>
          <w:tab w:val="clear" w:pos="2835"/>
          <w:tab w:val="right" w:pos="9639"/>
        </w:tabs>
        <w:overflowPunct/>
        <w:autoSpaceDE/>
        <w:autoSpaceDN/>
        <w:adjustRightInd/>
        <w:spacing w:before="240"/>
        <w:textAlignment w:val="auto"/>
      </w:pPr>
      <w:r w:rsidRPr="00B12834">
        <w:rPr>
          <w:lang w:val="ru-RU"/>
        </w:rPr>
        <w:t>MC/TD/3054/E/Vol. II</w:t>
      </w:r>
      <w:r w:rsidRPr="00B12834">
        <w:rPr>
          <w:lang w:val="ru-RU"/>
        </w:rPr>
        <w:tab/>
        <w:t xml:space="preserve">13 </w:t>
      </w:r>
      <w:r>
        <w:t>de Noviembre de 2013</w:t>
      </w:r>
    </w:p>
    <w:p w:rsidR="00245A79" w:rsidRPr="00964DCD" w:rsidRDefault="00245A79" w:rsidP="00BA466A">
      <w:pPr>
        <w:spacing w:before="360"/>
      </w:pPr>
      <w:r w:rsidRPr="00964DCD">
        <w:rPr>
          <w:rFonts w:asciiTheme="minorHAnsi" w:hAnsiTheme="minorHAnsi"/>
          <w:szCs w:val="22"/>
        </w:rPr>
        <w:t>Dr. Hamadoun I. T</w:t>
      </w:r>
      <w:r w:rsidR="00BA466A">
        <w:rPr>
          <w:rFonts w:asciiTheme="minorHAnsi" w:hAnsiTheme="minorHAnsi"/>
          <w:szCs w:val="22"/>
        </w:rPr>
        <w:t>OURÉ</w:t>
      </w:r>
      <w:r w:rsidRPr="00964DCD">
        <w:rPr>
          <w:rFonts w:asciiTheme="minorHAnsi" w:hAnsiTheme="minorHAnsi"/>
          <w:szCs w:val="22"/>
        </w:rPr>
        <w:br/>
        <w:t>Secretario General</w:t>
      </w:r>
      <w:r w:rsidRPr="00964DCD">
        <w:rPr>
          <w:rFonts w:asciiTheme="minorHAnsi" w:hAnsiTheme="minorHAnsi"/>
          <w:szCs w:val="22"/>
        </w:rPr>
        <w:br/>
        <w:t>Unión Internacional de Telecomunicaciones (UIT)</w:t>
      </w:r>
      <w:r w:rsidRPr="00964DCD">
        <w:rPr>
          <w:rFonts w:asciiTheme="minorHAnsi" w:hAnsiTheme="minorHAnsi"/>
          <w:szCs w:val="22"/>
        </w:rPr>
        <w:br/>
        <w:t>Place des Nations</w:t>
      </w:r>
      <w:r w:rsidRPr="00964DCD">
        <w:rPr>
          <w:rFonts w:asciiTheme="minorHAnsi" w:hAnsiTheme="minorHAnsi"/>
          <w:szCs w:val="22"/>
        </w:rPr>
        <w:br/>
        <w:t>1211 GINEBRA 20</w:t>
      </w:r>
      <w:r w:rsidRPr="00964DCD">
        <w:rPr>
          <w:rFonts w:asciiTheme="minorHAnsi" w:hAnsiTheme="minorHAnsi"/>
          <w:szCs w:val="22"/>
        </w:rPr>
        <w:br/>
        <w:t>Suiza</w:t>
      </w:r>
    </w:p>
    <w:p w:rsidR="004F0DB8" w:rsidRDefault="001655CE" w:rsidP="004F0DB8">
      <w:pPr>
        <w:tabs>
          <w:tab w:val="clear" w:pos="567"/>
          <w:tab w:val="clear" w:pos="1134"/>
          <w:tab w:val="clear" w:pos="1701"/>
          <w:tab w:val="clear" w:pos="2268"/>
          <w:tab w:val="clear" w:pos="2835"/>
        </w:tabs>
        <w:overflowPunct/>
        <w:autoSpaceDE/>
        <w:autoSpaceDN/>
        <w:adjustRightInd/>
        <w:spacing w:before="360"/>
        <w:jc w:val="center"/>
        <w:textAlignment w:val="auto"/>
        <w:rPr>
          <w:b/>
          <w:bCs/>
          <w:szCs w:val="24"/>
        </w:rPr>
      </w:pPr>
      <w:r w:rsidRPr="00A2312C">
        <w:rPr>
          <w:b/>
          <w:bCs/>
          <w:szCs w:val="24"/>
        </w:rPr>
        <w:t>CANDIDATURA DEL SR. SHOLA TAYLOR (NIGERIA) P</w:t>
      </w:r>
      <w:r w:rsidR="00A2312C" w:rsidRPr="00A2312C">
        <w:rPr>
          <w:b/>
          <w:bCs/>
          <w:szCs w:val="24"/>
        </w:rPr>
        <w:t>ARA EL PUESTO DE VICESECRETARIO</w:t>
      </w:r>
      <w:r w:rsidR="00A2312C">
        <w:rPr>
          <w:b/>
          <w:bCs/>
          <w:szCs w:val="24"/>
        </w:rPr>
        <w:t> </w:t>
      </w:r>
      <w:r w:rsidRPr="00A2312C">
        <w:rPr>
          <w:b/>
          <w:bCs/>
          <w:szCs w:val="24"/>
        </w:rPr>
        <w:t>GENERAL DE LA UNIÓN INTERNACIONAL DE TELECOMUNICACIONES (UIT)</w:t>
      </w:r>
    </w:p>
    <w:p w:rsidR="004F0DB8" w:rsidRPr="004F0DB8" w:rsidRDefault="004F0DB8" w:rsidP="004F0DB8">
      <w:pPr>
        <w:spacing w:before="600"/>
      </w:pPr>
      <w:r w:rsidRPr="004F0DB8">
        <w:t>Estimado Secretario General:</w:t>
      </w:r>
    </w:p>
    <w:p w:rsidR="00245A79" w:rsidRPr="00964DCD" w:rsidRDefault="00245A79" w:rsidP="004F0DB8">
      <w:r w:rsidRPr="00964DCD">
        <w:t>Le agrad</w:t>
      </w:r>
      <w:r w:rsidR="00B91967" w:rsidRPr="00964DCD">
        <w:t>e</w:t>
      </w:r>
      <w:r w:rsidRPr="00964DCD">
        <w:t xml:space="preserve">zco su Carta </w:t>
      </w:r>
      <w:r w:rsidR="00B91967" w:rsidRPr="00964DCD">
        <w:t>C</w:t>
      </w:r>
      <w:r w:rsidRPr="00964DCD">
        <w:t>ircular Nº 165 de 21 de octubre de 2013 re</w:t>
      </w:r>
      <w:r w:rsidR="00B91967" w:rsidRPr="00964DCD">
        <w:t xml:space="preserve">lativa a los </w:t>
      </w:r>
      <w:r w:rsidR="00964DCD" w:rsidRPr="00964DCD">
        <w:t>preparativos</w:t>
      </w:r>
      <w:r w:rsidR="00B91967" w:rsidRPr="00964DCD">
        <w:t xml:space="preserve"> de la C</w:t>
      </w:r>
      <w:r w:rsidRPr="00964DCD">
        <w:t xml:space="preserve">onferencia de </w:t>
      </w:r>
      <w:r w:rsidR="00964DCD" w:rsidRPr="00964DCD">
        <w:t>Plenipotenciarios</w:t>
      </w:r>
      <w:r w:rsidRPr="00964DCD">
        <w:t xml:space="preserve"> de la UIT de 2014 que se celebrar</w:t>
      </w:r>
      <w:r w:rsidR="00B91967" w:rsidRPr="00964DCD">
        <w:t>á en Busán (República de C</w:t>
      </w:r>
      <w:r w:rsidRPr="00964DCD">
        <w:t>orea) del 20 de octubre al 7 de noviembre de 2014.</w:t>
      </w:r>
    </w:p>
    <w:p w:rsidR="00245A79" w:rsidRPr="00964DCD" w:rsidRDefault="00245A79" w:rsidP="00D158D3">
      <w:r w:rsidRPr="00964DCD">
        <w:t>En nombre del Gobierno Federal de Nigeria tengo el honor de informa</w:t>
      </w:r>
      <w:r w:rsidR="00B1413B" w:rsidRPr="00964DCD">
        <w:t xml:space="preserve">rle de que el </w:t>
      </w:r>
      <w:r w:rsidR="00D158D3">
        <w:t>P</w:t>
      </w:r>
      <w:r w:rsidR="00B1413B" w:rsidRPr="00964DCD">
        <w:t>residente de la Repú</w:t>
      </w:r>
      <w:r w:rsidRPr="00964DCD">
        <w:t>blica de Nigeria</w:t>
      </w:r>
      <w:r w:rsidR="00B1413B" w:rsidRPr="00964DCD">
        <w:t>,</w:t>
      </w:r>
      <w:r w:rsidRPr="00964DCD">
        <w:t xml:space="preserve"> Su Excelencia el Dr. Goodluck Ebele JONATHAN</w:t>
      </w:r>
      <w:r w:rsidR="00B1413B" w:rsidRPr="00964DCD">
        <w:t>, ha apro</w:t>
      </w:r>
      <w:r w:rsidRPr="00964DCD">
        <w:t>bado el nombramiento del Sr. Shola TAYLOR para present</w:t>
      </w:r>
      <w:r w:rsidR="00B1413B" w:rsidRPr="00964DCD">
        <w:t xml:space="preserve">ar su candidatura al puesto de </w:t>
      </w:r>
      <w:r w:rsidR="00964DCD" w:rsidRPr="00964DCD">
        <w:t>Vicesecretario</w:t>
      </w:r>
      <w:r w:rsidR="00B1413B" w:rsidRPr="00964DCD">
        <w:t xml:space="preserve"> General de la Unió</w:t>
      </w:r>
      <w:r w:rsidRPr="00964DCD">
        <w:t>n Int</w:t>
      </w:r>
      <w:r w:rsidR="00B1413B" w:rsidRPr="00964DCD">
        <w:t>ernacional de T</w:t>
      </w:r>
      <w:r w:rsidRPr="00964DCD">
        <w:t>elecomunicaciones (UIT).</w:t>
      </w:r>
    </w:p>
    <w:p w:rsidR="00245A79" w:rsidRPr="00964DCD" w:rsidRDefault="00B91967" w:rsidP="00ED3CE3">
      <w:r w:rsidRPr="00964DCD">
        <w:t>C</w:t>
      </w:r>
      <w:r w:rsidR="00B1413B" w:rsidRPr="00964DCD">
        <w:t>on su amp</w:t>
      </w:r>
      <w:r w:rsidR="00245A79" w:rsidRPr="00964DCD">
        <w:t xml:space="preserve">lia experiencia en temas de gestión, fiscales, administrativos y técnicos en el sector de las TIC, su intensa </w:t>
      </w:r>
      <w:r w:rsidR="00B1413B" w:rsidRPr="00964DCD">
        <w:t>participación de los sectores pú</w:t>
      </w:r>
      <w:r w:rsidR="00245A79" w:rsidRPr="00964DCD">
        <w:t xml:space="preserve">blico y privado, su profunda </w:t>
      </w:r>
      <w:r w:rsidR="00964DCD" w:rsidRPr="00964DCD">
        <w:t>comprensión</w:t>
      </w:r>
      <w:r w:rsidR="00245A79" w:rsidRPr="00964DCD">
        <w:t xml:space="preserve"> del funcionamiento interno de la UIT</w:t>
      </w:r>
      <w:r w:rsidR="00B1413B" w:rsidRPr="00964DCD">
        <w:t xml:space="preserve"> y su perfil internacional, el Gobierno de N</w:t>
      </w:r>
      <w:r w:rsidR="00245A79" w:rsidRPr="00964DCD">
        <w:t>igeria confía en que los Estad</w:t>
      </w:r>
      <w:r w:rsidR="00B1413B" w:rsidRPr="00964DCD">
        <w:t>os Miembros de la Unión aprobará</w:t>
      </w:r>
      <w:r w:rsidR="00245A79" w:rsidRPr="00964DCD">
        <w:t>n su elección como Vicesecretario General. En la dirección</w:t>
      </w:r>
      <w:r w:rsidR="00ED3CE3" w:rsidRPr="00964DCD">
        <w:t xml:space="preserve"> </w:t>
      </w:r>
      <w:hyperlink r:id="rId10" w:history="1">
        <w:r w:rsidR="00ED3CE3" w:rsidRPr="00964DCD">
          <w:rPr>
            <w:rStyle w:val="Hyperlink"/>
          </w:rPr>
          <w:t>www.sholataylor.com</w:t>
        </w:r>
      </w:hyperlink>
      <w:r w:rsidR="00ED3CE3" w:rsidRPr="00964DCD">
        <w:t xml:space="preserve"> aparece má</w:t>
      </w:r>
      <w:r w:rsidR="00245A79" w:rsidRPr="00964DCD">
        <w:t xml:space="preserve">s </w:t>
      </w:r>
      <w:r w:rsidR="00964DCD" w:rsidRPr="00964DCD">
        <w:t>información</w:t>
      </w:r>
      <w:r w:rsidR="00245A79" w:rsidRPr="00964DCD">
        <w:t xml:space="preserve"> sobre el Sr. Shola Taylor.</w:t>
      </w:r>
    </w:p>
    <w:p w:rsidR="00245A79" w:rsidRPr="00964DCD" w:rsidRDefault="00B35301" w:rsidP="00B35301">
      <w:r w:rsidRPr="00964DCD">
        <w:t>C</w:t>
      </w:r>
      <w:r w:rsidR="00ED3CE3" w:rsidRPr="00964DCD">
        <w:t>onfí</w:t>
      </w:r>
      <w:r w:rsidR="00245A79" w:rsidRPr="00964DCD">
        <w:t>o en que nuestro c</w:t>
      </w:r>
      <w:r w:rsidR="00ED3CE3" w:rsidRPr="00964DCD">
        <w:t>andidato reciba el apoyo de la U</w:t>
      </w:r>
      <w:r w:rsidR="00245A79" w:rsidRPr="00964DCD">
        <w:t>nión.</w:t>
      </w:r>
    </w:p>
    <w:p w:rsidR="00245A79" w:rsidRPr="00964DCD" w:rsidRDefault="00B35301" w:rsidP="00B35301">
      <w:r w:rsidRPr="00964DCD">
        <w:t>A</w:t>
      </w:r>
      <w:r w:rsidR="00245A79" w:rsidRPr="00964DCD">
        <w:t>tentamente</w:t>
      </w:r>
      <w:r w:rsidRPr="00964DCD">
        <w:t>.</w:t>
      </w:r>
    </w:p>
    <w:p w:rsidR="00B42DFE" w:rsidRPr="00964DCD" w:rsidRDefault="00245A79" w:rsidP="00EA37AB">
      <w:pPr>
        <w:spacing w:before="1200"/>
      </w:pPr>
      <w:r w:rsidRPr="00964DCD">
        <w:t>Omobola JOHNSON</w:t>
      </w:r>
      <w:r w:rsidR="00B35301" w:rsidRPr="00964DCD">
        <w:br/>
      </w:r>
      <w:r w:rsidR="00A1717E" w:rsidRPr="00964DCD">
        <w:t xml:space="preserve">Honorable </w:t>
      </w:r>
      <w:r w:rsidRPr="00964DCD">
        <w:t>Ministro</w:t>
      </w:r>
    </w:p>
    <w:p w:rsidR="008E10EB" w:rsidRPr="00BB73BF" w:rsidRDefault="00B42DFE" w:rsidP="00BB73BF">
      <w:pPr>
        <w:pStyle w:val="Annextitle"/>
        <w:rPr>
          <w:rFonts w:eastAsia="Calibri"/>
          <w:szCs w:val="28"/>
          <w:lang w:val="ru-RU"/>
        </w:rPr>
      </w:pPr>
      <w:r w:rsidRPr="00964DCD">
        <w:br w:type="column"/>
      </w:r>
      <w:r w:rsidR="008E10EB" w:rsidRPr="00BB73BF">
        <w:rPr>
          <w:rFonts w:eastAsia="Calibri"/>
          <w:szCs w:val="28"/>
          <w:lang w:val="ru-RU"/>
        </w:rPr>
        <w:lastRenderedPageBreak/>
        <w:t>Shola TAYLOR</w:t>
      </w:r>
    </w:p>
    <w:p w:rsidR="008E10EB" w:rsidRPr="00BB73BF" w:rsidRDefault="008E10EB" w:rsidP="00E51B6A">
      <w:pPr>
        <w:pStyle w:val="Annextitle"/>
        <w:spacing w:before="120" w:after="120"/>
        <w:rPr>
          <w:rFonts w:eastAsia="Calibri"/>
          <w:szCs w:val="28"/>
          <w:lang w:val="ru-RU"/>
        </w:rPr>
      </w:pPr>
      <w:r w:rsidRPr="00BB73BF">
        <w:rPr>
          <w:rFonts w:eastAsia="Calibri"/>
          <w:szCs w:val="28"/>
          <w:lang w:val="ru-RU"/>
        </w:rPr>
        <w:t xml:space="preserve">Candidato de Nigeria para el puesto de Vicesecretario General </w:t>
      </w:r>
      <w:r w:rsidRPr="00BB73BF">
        <w:rPr>
          <w:rFonts w:eastAsia="Calibri"/>
          <w:szCs w:val="28"/>
          <w:lang w:val="ru-RU"/>
        </w:rPr>
        <w:br/>
        <w:t>de la Unión Internacional de Telecomunicaciones (UIT)</w:t>
      </w:r>
    </w:p>
    <w:p w:rsidR="008E10EB" w:rsidRPr="00E55574" w:rsidRDefault="008E10EB" w:rsidP="00E55574">
      <w:pPr>
        <w:tabs>
          <w:tab w:val="clear" w:pos="567"/>
          <w:tab w:val="clear" w:pos="1134"/>
          <w:tab w:val="clear" w:pos="1701"/>
          <w:tab w:val="clear" w:pos="2268"/>
          <w:tab w:val="clear" w:pos="2835"/>
        </w:tabs>
        <w:overflowPunct/>
        <w:autoSpaceDE/>
        <w:autoSpaceDN/>
        <w:adjustRightInd/>
        <w:jc w:val="center"/>
        <w:textAlignment w:val="auto"/>
        <w:rPr>
          <w:rFonts w:asciiTheme="minorHAnsi" w:eastAsia="Calibri" w:hAnsiTheme="minorHAnsi" w:cstheme="minorHAnsi"/>
          <w:b/>
          <w:szCs w:val="24"/>
          <w:lang w:val="en-US"/>
        </w:rPr>
      </w:pPr>
      <w:r w:rsidRPr="00E55574">
        <w:rPr>
          <w:rFonts w:asciiTheme="minorHAnsi" w:eastAsia="Calibri" w:hAnsiTheme="minorHAnsi" w:cstheme="minorHAnsi"/>
          <w:b/>
          <w:szCs w:val="24"/>
          <w:lang w:val="en-US"/>
        </w:rPr>
        <w:t>Contact</w:t>
      </w:r>
      <w:r w:rsidR="00D91A82" w:rsidRPr="00E55574">
        <w:rPr>
          <w:rFonts w:asciiTheme="minorHAnsi" w:eastAsia="Calibri" w:hAnsiTheme="minorHAnsi" w:cstheme="minorHAnsi"/>
          <w:b/>
          <w:szCs w:val="24"/>
          <w:lang w:val="en-US"/>
        </w:rPr>
        <w:t>o</w:t>
      </w:r>
      <w:r w:rsidRPr="00E55574">
        <w:rPr>
          <w:rFonts w:asciiTheme="minorHAnsi" w:eastAsia="Calibri" w:hAnsiTheme="minorHAnsi" w:cstheme="minorHAnsi"/>
          <w:b/>
          <w:szCs w:val="24"/>
          <w:lang w:val="en-US"/>
        </w:rPr>
        <w:t xml:space="preserve">: </w:t>
      </w:r>
      <w:hyperlink r:id="rId11" w:history="1">
        <w:r w:rsidRPr="00E55574">
          <w:rPr>
            <w:rFonts w:asciiTheme="minorHAnsi" w:eastAsia="Calibri" w:hAnsiTheme="minorHAnsi" w:cstheme="minorHAnsi"/>
            <w:b/>
            <w:color w:val="0000FF"/>
            <w:szCs w:val="24"/>
            <w:u w:val="single"/>
            <w:lang w:val="en-US"/>
          </w:rPr>
          <w:t>sholataylor2014@gmail.com</w:t>
        </w:r>
      </w:hyperlink>
      <w:r w:rsidR="00E55574" w:rsidRPr="00E55574">
        <w:rPr>
          <w:rFonts w:asciiTheme="minorHAnsi" w:eastAsia="Calibri" w:hAnsiTheme="minorHAnsi" w:cstheme="minorHAnsi"/>
          <w:b/>
          <w:szCs w:val="24"/>
          <w:lang w:val="en-US"/>
        </w:rPr>
        <w:tab/>
      </w:r>
      <w:r w:rsidR="00E55574">
        <w:rPr>
          <w:rFonts w:asciiTheme="minorHAnsi" w:eastAsia="Calibri" w:hAnsiTheme="minorHAnsi" w:cstheme="minorHAnsi"/>
          <w:b/>
          <w:szCs w:val="24"/>
          <w:lang w:val="en-US"/>
        </w:rPr>
        <w:tab/>
      </w:r>
      <w:r w:rsidR="00D91A82" w:rsidRPr="00E55574">
        <w:rPr>
          <w:rFonts w:asciiTheme="minorHAnsi" w:eastAsia="Calibri" w:hAnsiTheme="minorHAnsi" w:cstheme="minorHAnsi"/>
          <w:b/>
          <w:szCs w:val="24"/>
          <w:lang w:val="en-US"/>
        </w:rPr>
        <w:t>Dirección web</w:t>
      </w:r>
      <w:r w:rsidRPr="00E55574">
        <w:rPr>
          <w:rFonts w:asciiTheme="minorHAnsi" w:eastAsia="Calibri" w:hAnsiTheme="minorHAnsi" w:cstheme="minorHAnsi"/>
          <w:b/>
          <w:szCs w:val="24"/>
          <w:lang w:val="en-US"/>
        </w:rPr>
        <w:t xml:space="preserve">: </w:t>
      </w:r>
      <w:hyperlink r:id="rId12" w:history="1">
        <w:r w:rsidR="00E55574" w:rsidRPr="00565BE9">
          <w:rPr>
            <w:rStyle w:val="Hyperlink"/>
            <w:rFonts w:asciiTheme="minorHAnsi" w:eastAsia="Calibri" w:hAnsiTheme="minorHAnsi" w:cstheme="minorHAnsi"/>
            <w:b/>
            <w:szCs w:val="24"/>
            <w:lang w:val="en-US"/>
          </w:rPr>
          <w:t>www.sholataylor.com</w:t>
        </w:r>
      </w:hyperlink>
    </w:p>
    <w:p w:rsidR="008E10EB" w:rsidRPr="00E55574" w:rsidRDefault="008E10EB" w:rsidP="008E10EB">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Calibri" w:hAnsi="Times New Roman"/>
          <w:sz w:val="16"/>
          <w:szCs w:val="16"/>
          <w:lang w:val="en-US"/>
        </w:rPr>
      </w:pPr>
    </w:p>
    <w:p w:rsidR="008E10EB" w:rsidRPr="00964DCD" w:rsidRDefault="008E10EB" w:rsidP="004D19F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Calibri" w:hAnsi="Times New Roman"/>
          <w:sz w:val="16"/>
          <w:szCs w:val="16"/>
        </w:rPr>
      </w:pPr>
      <w:r w:rsidRPr="00964DCD">
        <w:rPr>
          <w:rFonts w:ascii="Times New Roman" w:eastAsia="Calibri" w:hAnsi="Times New Roman"/>
          <w:noProof/>
          <w:sz w:val="16"/>
          <w:szCs w:val="16"/>
          <w:lang w:eastAsia="zh-CN"/>
        </w:rPr>
        <w:drawing>
          <wp:inline distT="0" distB="0" distL="0" distR="0" wp14:anchorId="6CD15533" wp14:editId="35BE6DC1">
            <wp:extent cx="2113472" cy="3183472"/>
            <wp:effectExtent l="0" t="0" r="1270" b="0"/>
            <wp:docPr id="6" name="Picture 6" descr="ST_Cover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Cover_Picture (1)"/>
                    <pic:cNvPicPr>
                      <a:picLocks noChangeAspect="1" noChangeArrowheads="1"/>
                    </pic:cNvPicPr>
                  </pic:nvPicPr>
                  <pic:blipFill>
                    <a:blip r:embed="rId13" cstate="print">
                      <a:clrChange>
                        <a:clrFrom>
                          <a:srgbClr val="EBEBE9"/>
                        </a:clrFrom>
                        <a:clrTo>
                          <a:srgbClr val="EBEBE9">
                            <a:alpha val="0"/>
                          </a:srgbClr>
                        </a:clrTo>
                      </a:clrChange>
                      <a:extLst>
                        <a:ext uri="{28A0092B-C50C-407E-A947-70E740481C1C}">
                          <a14:useLocalDpi xmlns:a14="http://schemas.microsoft.com/office/drawing/2010/main" val="0"/>
                        </a:ext>
                      </a:extLst>
                    </a:blip>
                    <a:srcRect/>
                    <a:stretch>
                      <a:fillRect/>
                    </a:stretch>
                  </pic:blipFill>
                  <pic:spPr bwMode="auto">
                    <a:xfrm>
                      <a:off x="0" y="0"/>
                      <a:ext cx="2112638" cy="3182215"/>
                    </a:xfrm>
                    <a:prstGeom prst="rect">
                      <a:avLst/>
                    </a:prstGeom>
                    <a:noFill/>
                    <a:ln>
                      <a:noFill/>
                    </a:ln>
                  </pic:spPr>
                </pic:pic>
              </a:graphicData>
            </a:graphic>
          </wp:inline>
        </w:drawing>
      </w:r>
    </w:p>
    <w:p w:rsidR="008E10EB" w:rsidRPr="00964DCD" w:rsidRDefault="00EE76FF" w:rsidP="00E53A01">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Calibri" w:hAnsiTheme="minorHAnsi" w:cstheme="minorHAnsi"/>
          <w:i/>
          <w:szCs w:val="24"/>
        </w:rPr>
      </w:pPr>
      <w:r w:rsidRPr="00964DCD">
        <w:rPr>
          <w:rFonts w:asciiTheme="minorHAnsi" w:eastAsia="Calibri" w:hAnsiTheme="minorHAnsi" w:cstheme="minorHAnsi"/>
          <w:i/>
          <w:szCs w:val="24"/>
        </w:rPr>
        <w:t xml:space="preserve">A medida que la </w:t>
      </w:r>
      <w:r w:rsidR="0076346C" w:rsidRPr="00964DCD">
        <w:rPr>
          <w:rFonts w:asciiTheme="minorHAnsi" w:eastAsia="Calibri" w:hAnsiTheme="minorHAnsi" w:cstheme="minorHAnsi"/>
          <w:i/>
          <w:szCs w:val="24"/>
        </w:rPr>
        <w:t>comunidad</w:t>
      </w:r>
      <w:r w:rsidR="00DD2954">
        <w:rPr>
          <w:rFonts w:asciiTheme="minorHAnsi" w:eastAsia="Calibri" w:hAnsiTheme="minorHAnsi" w:cstheme="minorHAnsi"/>
          <w:i/>
          <w:szCs w:val="24"/>
        </w:rPr>
        <w:t xml:space="preserve"> mundial continú</w:t>
      </w:r>
      <w:r w:rsidRPr="00964DCD">
        <w:rPr>
          <w:rFonts w:asciiTheme="minorHAnsi" w:eastAsia="Calibri" w:hAnsiTheme="minorHAnsi" w:cstheme="minorHAnsi"/>
          <w:i/>
          <w:szCs w:val="24"/>
        </w:rPr>
        <w:t>a experimentando un incremento de los ser</w:t>
      </w:r>
      <w:r w:rsidR="0076346C" w:rsidRPr="00964DCD">
        <w:rPr>
          <w:rFonts w:asciiTheme="minorHAnsi" w:eastAsia="Calibri" w:hAnsiTheme="minorHAnsi" w:cstheme="minorHAnsi"/>
          <w:i/>
          <w:szCs w:val="24"/>
        </w:rPr>
        <w:t>v</w:t>
      </w:r>
      <w:r w:rsidRPr="00964DCD">
        <w:rPr>
          <w:rFonts w:asciiTheme="minorHAnsi" w:eastAsia="Calibri" w:hAnsiTheme="minorHAnsi" w:cstheme="minorHAnsi"/>
          <w:i/>
          <w:szCs w:val="24"/>
        </w:rPr>
        <w:t>icios y aplicaciones derivado</w:t>
      </w:r>
      <w:r w:rsidR="0076346C" w:rsidRPr="00964DCD">
        <w:rPr>
          <w:rFonts w:asciiTheme="minorHAnsi" w:eastAsia="Calibri" w:hAnsiTheme="minorHAnsi" w:cstheme="minorHAnsi"/>
          <w:i/>
          <w:szCs w:val="24"/>
        </w:rPr>
        <w:t>s de las tecnologías de la informació</w:t>
      </w:r>
      <w:r w:rsidRPr="00964DCD">
        <w:rPr>
          <w:rFonts w:asciiTheme="minorHAnsi" w:eastAsia="Calibri" w:hAnsiTheme="minorHAnsi" w:cstheme="minorHAnsi"/>
          <w:i/>
          <w:szCs w:val="24"/>
        </w:rPr>
        <w:t xml:space="preserve">n y la comunicación (TIC), quedan por </w:t>
      </w:r>
      <w:r w:rsidR="0076346C" w:rsidRPr="00964DCD">
        <w:rPr>
          <w:rFonts w:asciiTheme="minorHAnsi" w:eastAsia="Calibri" w:hAnsiTheme="minorHAnsi" w:cstheme="minorHAnsi"/>
          <w:i/>
          <w:szCs w:val="24"/>
        </w:rPr>
        <w:t>resolver muchos desafíos en este sector de la industria tan diná</w:t>
      </w:r>
      <w:r w:rsidRPr="00964DCD">
        <w:rPr>
          <w:rFonts w:asciiTheme="minorHAnsi" w:eastAsia="Calibri" w:hAnsiTheme="minorHAnsi" w:cstheme="minorHAnsi"/>
          <w:i/>
          <w:szCs w:val="24"/>
        </w:rPr>
        <w:t xml:space="preserve">mico. </w:t>
      </w:r>
      <w:r w:rsidR="0076346C" w:rsidRPr="00964DCD">
        <w:rPr>
          <w:rFonts w:asciiTheme="minorHAnsi" w:eastAsia="Calibri" w:hAnsiTheme="minorHAnsi" w:cstheme="minorHAnsi"/>
          <w:i/>
          <w:szCs w:val="24"/>
        </w:rPr>
        <w:t>Estos</w:t>
      </w:r>
      <w:r w:rsidRPr="00964DCD">
        <w:rPr>
          <w:rFonts w:asciiTheme="minorHAnsi" w:eastAsia="Calibri" w:hAnsiTheme="minorHAnsi" w:cstheme="minorHAnsi"/>
          <w:i/>
          <w:szCs w:val="24"/>
        </w:rPr>
        <w:t xml:space="preserve"> desafíos </w:t>
      </w:r>
      <w:r w:rsidR="0076346C" w:rsidRPr="00964DCD">
        <w:rPr>
          <w:rFonts w:asciiTheme="minorHAnsi" w:eastAsia="Calibri" w:hAnsiTheme="minorHAnsi" w:cstheme="minorHAnsi"/>
          <w:i/>
          <w:szCs w:val="24"/>
        </w:rPr>
        <w:t>incluyen</w:t>
      </w:r>
      <w:r w:rsidRPr="00964DCD">
        <w:rPr>
          <w:rFonts w:asciiTheme="minorHAnsi" w:eastAsia="Calibri" w:hAnsiTheme="minorHAnsi" w:cstheme="minorHAnsi"/>
          <w:i/>
          <w:szCs w:val="24"/>
        </w:rPr>
        <w:t xml:space="preserve">, entre otros, la falta de un acceso universal a la banda ancha, el equilibrio de </w:t>
      </w:r>
      <w:r w:rsidR="00964DCD" w:rsidRPr="00964DCD">
        <w:rPr>
          <w:rFonts w:asciiTheme="minorHAnsi" w:eastAsia="Calibri" w:hAnsiTheme="minorHAnsi" w:cstheme="minorHAnsi"/>
          <w:i/>
          <w:szCs w:val="24"/>
        </w:rPr>
        <w:t>géneros</w:t>
      </w:r>
      <w:r w:rsidRPr="00964DCD">
        <w:rPr>
          <w:rFonts w:asciiTheme="minorHAnsi" w:eastAsia="Calibri" w:hAnsiTheme="minorHAnsi" w:cstheme="minorHAnsi"/>
          <w:i/>
          <w:szCs w:val="24"/>
        </w:rPr>
        <w:t xml:space="preserve">, la asequibilidad de los </w:t>
      </w:r>
      <w:r w:rsidR="00964DCD" w:rsidRPr="00964DCD">
        <w:rPr>
          <w:rFonts w:asciiTheme="minorHAnsi" w:eastAsia="Calibri" w:hAnsiTheme="minorHAnsi" w:cstheme="minorHAnsi"/>
          <w:i/>
          <w:szCs w:val="24"/>
        </w:rPr>
        <w:t>productos</w:t>
      </w:r>
      <w:r w:rsidRPr="00964DCD">
        <w:rPr>
          <w:rFonts w:asciiTheme="minorHAnsi" w:eastAsia="Calibri" w:hAnsiTheme="minorHAnsi" w:cstheme="minorHAnsi"/>
          <w:i/>
          <w:szCs w:val="24"/>
        </w:rPr>
        <w:t xml:space="preserve"> y se</w:t>
      </w:r>
      <w:r w:rsidR="00964DCD">
        <w:rPr>
          <w:rFonts w:asciiTheme="minorHAnsi" w:eastAsia="Calibri" w:hAnsiTheme="minorHAnsi" w:cstheme="minorHAnsi"/>
          <w:i/>
          <w:szCs w:val="24"/>
        </w:rPr>
        <w:t>rvicios de las TIC, la ciberseg</w:t>
      </w:r>
      <w:r w:rsidRPr="00964DCD">
        <w:rPr>
          <w:rFonts w:asciiTheme="minorHAnsi" w:eastAsia="Calibri" w:hAnsiTheme="minorHAnsi" w:cstheme="minorHAnsi"/>
          <w:i/>
          <w:szCs w:val="24"/>
        </w:rPr>
        <w:t>uridad, incluida la</w:t>
      </w:r>
      <w:r w:rsidR="0076346C" w:rsidRPr="00964DCD">
        <w:rPr>
          <w:rFonts w:asciiTheme="minorHAnsi" w:eastAsia="Calibri" w:hAnsiTheme="minorHAnsi" w:cstheme="minorHAnsi"/>
          <w:i/>
          <w:szCs w:val="24"/>
        </w:rPr>
        <w:t xml:space="preserve"> protección de la infancia en lí</w:t>
      </w:r>
      <w:r w:rsidRPr="00964DCD">
        <w:rPr>
          <w:rFonts w:asciiTheme="minorHAnsi" w:eastAsia="Calibri" w:hAnsiTheme="minorHAnsi" w:cstheme="minorHAnsi"/>
          <w:i/>
          <w:szCs w:val="24"/>
        </w:rPr>
        <w:t>nea, la protección de la privacidad y las comunicaciones de emergencia.</w:t>
      </w:r>
    </w:p>
    <w:p w:rsidR="008E10EB" w:rsidRPr="00964DCD" w:rsidRDefault="00EE76FF" w:rsidP="00E53A01">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Calibri" w:hAnsiTheme="minorHAnsi" w:cstheme="minorHAnsi"/>
          <w:i/>
          <w:color w:val="000000"/>
          <w:szCs w:val="24"/>
        </w:rPr>
      </w:pPr>
      <w:r w:rsidRPr="00964DCD">
        <w:rPr>
          <w:rFonts w:asciiTheme="minorHAnsi" w:eastAsia="Calibri" w:hAnsiTheme="minorHAnsi" w:cstheme="minorHAnsi"/>
          <w:i/>
          <w:szCs w:val="24"/>
        </w:rPr>
        <w:t>El equipo gestor de la UIT que va a elegirse en 2014 debe estar com</w:t>
      </w:r>
      <w:r w:rsidR="00F72935" w:rsidRPr="00964DCD">
        <w:rPr>
          <w:rFonts w:asciiTheme="minorHAnsi" w:eastAsia="Calibri" w:hAnsiTheme="minorHAnsi" w:cstheme="minorHAnsi"/>
          <w:i/>
          <w:szCs w:val="24"/>
        </w:rPr>
        <w:t>pu</w:t>
      </w:r>
      <w:r w:rsidRPr="00964DCD">
        <w:rPr>
          <w:rFonts w:asciiTheme="minorHAnsi" w:eastAsia="Calibri" w:hAnsiTheme="minorHAnsi" w:cstheme="minorHAnsi"/>
          <w:i/>
          <w:szCs w:val="24"/>
        </w:rPr>
        <w:t xml:space="preserve">esto de profesionales con integración y visión global que sean capaces de elaborar las estrategias </w:t>
      </w:r>
      <w:r w:rsidR="00964DCD" w:rsidRPr="00964DCD">
        <w:rPr>
          <w:rFonts w:asciiTheme="minorHAnsi" w:eastAsia="Calibri" w:hAnsiTheme="minorHAnsi" w:cstheme="minorHAnsi"/>
          <w:i/>
          <w:szCs w:val="24"/>
        </w:rPr>
        <w:t>más</w:t>
      </w:r>
      <w:r w:rsidRPr="00964DCD">
        <w:rPr>
          <w:rFonts w:asciiTheme="minorHAnsi" w:eastAsia="Calibri" w:hAnsiTheme="minorHAnsi" w:cstheme="minorHAnsi"/>
          <w:i/>
          <w:szCs w:val="24"/>
        </w:rPr>
        <w:t xml:space="preserve"> adecuadas para la aplicación con éxito de los planes estratégico y financiero de la UIT en el periodo 2016-2019 </w:t>
      </w:r>
      <w:r w:rsidR="00DC5DB1">
        <w:rPr>
          <w:rFonts w:asciiTheme="minorHAnsi" w:eastAsia="Calibri" w:hAnsiTheme="minorHAnsi" w:cstheme="minorHAnsi"/>
          <w:i/>
          <w:szCs w:val="24"/>
        </w:rPr>
        <w:t>que abordará</w:t>
      </w:r>
      <w:r w:rsidR="00F72935" w:rsidRPr="00964DCD">
        <w:rPr>
          <w:rFonts w:asciiTheme="minorHAnsi" w:eastAsia="Calibri" w:hAnsiTheme="minorHAnsi" w:cstheme="minorHAnsi"/>
          <w:i/>
          <w:szCs w:val="24"/>
        </w:rPr>
        <w:t>n esto</w:t>
      </w:r>
      <w:r w:rsidRPr="00964DCD">
        <w:rPr>
          <w:rFonts w:asciiTheme="minorHAnsi" w:eastAsia="Calibri" w:hAnsiTheme="minorHAnsi" w:cstheme="minorHAnsi"/>
          <w:i/>
          <w:szCs w:val="24"/>
        </w:rPr>
        <w:t>s retos. Estas acciones deberán tener en cu</w:t>
      </w:r>
      <w:r w:rsidR="00F72935" w:rsidRPr="00964DCD">
        <w:rPr>
          <w:rFonts w:asciiTheme="minorHAnsi" w:eastAsia="Calibri" w:hAnsiTheme="minorHAnsi" w:cstheme="minorHAnsi"/>
          <w:i/>
          <w:szCs w:val="24"/>
        </w:rPr>
        <w:t>e</w:t>
      </w:r>
      <w:r w:rsidRPr="00964DCD">
        <w:rPr>
          <w:rFonts w:asciiTheme="minorHAnsi" w:eastAsia="Calibri" w:hAnsiTheme="minorHAnsi" w:cstheme="minorHAnsi"/>
          <w:i/>
          <w:szCs w:val="24"/>
        </w:rPr>
        <w:t>nta y complementar la a</w:t>
      </w:r>
      <w:r w:rsidR="00F72935" w:rsidRPr="00964DCD">
        <w:rPr>
          <w:rFonts w:asciiTheme="minorHAnsi" w:eastAsia="Calibri" w:hAnsiTheme="minorHAnsi" w:cstheme="minorHAnsi"/>
          <w:i/>
          <w:szCs w:val="24"/>
        </w:rPr>
        <w:t>g</w:t>
      </w:r>
      <w:r w:rsidRPr="00964DCD">
        <w:rPr>
          <w:rFonts w:asciiTheme="minorHAnsi" w:eastAsia="Calibri" w:hAnsiTheme="minorHAnsi" w:cstheme="minorHAnsi"/>
          <w:i/>
          <w:szCs w:val="24"/>
        </w:rPr>
        <w:t>enda de desarrol</w:t>
      </w:r>
      <w:r w:rsidR="00F72935" w:rsidRPr="00964DCD">
        <w:rPr>
          <w:rFonts w:asciiTheme="minorHAnsi" w:eastAsia="Calibri" w:hAnsiTheme="minorHAnsi" w:cstheme="minorHAnsi"/>
          <w:i/>
          <w:szCs w:val="24"/>
        </w:rPr>
        <w:t>lo</w:t>
      </w:r>
      <w:r w:rsidRPr="00964DCD">
        <w:rPr>
          <w:rFonts w:asciiTheme="minorHAnsi" w:eastAsia="Calibri" w:hAnsiTheme="minorHAnsi" w:cstheme="minorHAnsi"/>
          <w:i/>
          <w:szCs w:val="24"/>
        </w:rPr>
        <w:t xml:space="preserve"> global posterior a 2015. A este re</w:t>
      </w:r>
      <w:r w:rsidR="00F72935" w:rsidRPr="00964DCD">
        <w:rPr>
          <w:rFonts w:asciiTheme="minorHAnsi" w:eastAsia="Calibri" w:hAnsiTheme="minorHAnsi" w:cstheme="minorHAnsi"/>
          <w:i/>
          <w:szCs w:val="24"/>
        </w:rPr>
        <w:t>sp</w:t>
      </w:r>
      <w:r w:rsidRPr="00964DCD">
        <w:rPr>
          <w:rFonts w:asciiTheme="minorHAnsi" w:eastAsia="Calibri" w:hAnsiTheme="minorHAnsi" w:cstheme="minorHAnsi"/>
          <w:i/>
          <w:szCs w:val="24"/>
        </w:rPr>
        <w:t>ecto el equipo de gestión de la UIT deberá g</w:t>
      </w:r>
      <w:r w:rsidR="00F72935" w:rsidRPr="00964DCD">
        <w:rPr>
          <w:rFonts w:asciiTheme="minorHAnsi" w:eastAsia="Calibri" w:hAnsiTheme="minorHAnsi" w:cstheme="minorHAnsi"/>
          <w:i/>
          <w:szCs w:val="24"/>
        </w:rPr>
        <w:t>a</w:t>
      </w:r>
      <w:r w:rsidRPr="00964DCD">
        <w:rPr>
          <w:rFonts w:asciiTheme="minorHAnsi" w:eastAsia="Calibri" w:hAnsiTheme="minorHAnsi" w:cstheme="minorHAnsi"/>
          <w:i/>
          <w:szCs w:val="24"/>
        </w:rPr>
        <w:t>rantiza</w:t>
      </w:r>
      <w:r w:rsidR="00F72935" w:rsidRPr="00964DCD">
        <w:rPr>
          <w:rFonts w:asciiTheme="minorHAnsi" w:eastAsia="Calibri" w:hAnsiTheme="minorHAnsi" w:cstheme="minorHAnsi"/>
          <w:i/>
          <w:szCs w:val="24"/>
        </w:rPr>
        <w:t>r que las TIC se consideran un m</w:t>
      </w:r>
      <w:r w:rsidRPr="00964DCD">
        <w:rPr>
          <w:rFonts w:asciiTheme="minorHAnsi" w:eastAsia="Calibri" w:hAnsiTheme="minorHAnsi" w:cstheme="minorHAnsi"/>
          <w:i/>
          <w:szCs w:val="24"/>
        </w:rPr>
        <w:t>otor de crecimiento eco</w:t>
      </w:r>
      <w:r w:rsidR="00F72935" w:rsidRPr="00964DCD">
        <w:rPr>
          <w:rFonts w:asciiTheme="minorHAnsi" w:eastAsia="Calibri" w:hAnsiTheme="minorHAnsi" w:cstheme="minorHAnsi"/>
          <w:i/>
          <w:szCs w:val="24"/>
        </w:rPr>
        <w:t xml:space="preserve">nómico y una contribución de </w:t>
      </w:r>
      <w:r w:rsidRPr="00964DCD">
        <w:rPr>
          <w:rFonts w:asciiTheme="minorHAnsi" w:eastAsia="Calibri" w:hAnsiTheme="minorHAnsi" w:cstheme="minorHAnsi"/>
          <w:i/>
          <w:szCs w:val="24"/>
        </w:rPr>
        <w:t xml:space="preserve">gran </w:t>
      </w:r>
      <w:r w:rsidR="00F72935" w:rsidRPr="00964DCD">
        <w:rPr>
          <w:rFonts w:asciiTheme="minorHAnsi" w:eastAsia="Calibri" w:hAnsiTheme="minorHAnsi" w:cstheme="minorHAnsi"/>
          <w:i/>
          <w:szCs w:val="24"/>
        </w:rPr>
        <w:t>importancia para el</w:t>
      </w:r>
      <w:r w:rsidRPr="00964DCD">
        <w:rPr>
          <w:rFonts w:asciiTheme="minorHAnsi" w:eastAsia="Calibri" w:hAnsiTheme="minorHAnsi" w:cstheme="minorHAnsi"/>
          <w:i/>
          <w:szCs w:val="24"/>
        </w:rPr>
        <w:t xml:space="preserve"> desarrollo </w:t>
      </w:r>
      <w:r w:rsidR="00F72935" w:rsidRPr="00964DCD">
        <w:rPr>
          <w:rFonts w:asciiTheme="minorHAnsi" w:eastAsia="Calibri" w:hAnsiTheme="minorHAnsi" w:cstheme="minorHAnsi"/>
          <w:i/>
          <w:szCs w:val="24"/>
        </w:rPr>
        <w:t>sostenible. El nuevo equipo de gestión tambié</w:t>
      </w:r>
      <w:r w:rsidRPr="00964DCD">
        <w:rPr>
          <w:rFonts w:asciiTheme="minorHAnsi" w:eastAsia="Calibri" w:hAnsiTheme="minorHAnsi" w:cstheme="minorHAnsi"/>
          <w:i/>
          <w:szCs w:val="24"/>
        </w:rPr>
        <w:t>n deberá asegurar que se cumplen los</w:t>
      </w:r>
      <w:r w:rsidR="00F72935" w:rsidRPr="00964DCD">
        <w:rPr>
          <w:rFonts w:asciiTheme="minorHAnsi" w:eastAsia="Calibri" w:hAnsiTheme="minorHAnsi" w:cstheme="minorHAnsi"/>
          <w:i/>
          <w:szCs w:val="24"/>
        </w:rPr>
        <w:t xml:space="preserve"> objetivos de la Unión señalados en la Constitución y el C</w:t>
      </w:r>
      <w:r w:rsidRPr="00964DCD">
        <w:rPr>
          <w:rFonts w:asciiTheme="minorHAnsi" w:eastAsia="Calibri" w:hAnsiTheme="minorHAnsi" w:cstheme="minorHAnsi"/>
          <w:i/>
          <w:szCs w:val="24"/>
        </w:rPr>
        <w:t xml:space="preserve">onvenio de la </w:t>
      </w:r>
      <w:r w:rsidR="00F72935" w:rsidRPr="00964DCD">
        <w:rPr>
          <w:rFonts w:asciiTheme="minorHAnsi" w:eastAsia="Calibri" w:hAnsiTheme="minorHAnsi" w:cstheme="minorHAnsi"/>
          <w:i/>
          <w:szCs w:val="24"/>
        </w:rPr>
        <w:t xml:space="preserve">UIT. Para ello, este equipo de </w:t>
      </w:r>
      <w:r w:rsidR="00964DCD" w:rsidRPr="00964DCD">
        <w:rPr>
          <w:rFonts w:asciiTheme="minorHAnsi" w:eastAsia="Calibri" w:hAnsiTheme="minorHAnsi" w:cstheme="minorHAnsi"/>
          <w:i/>
          <w:szCs w:val="24"/>
        </w:rPr>
        <w:t>gestión</w:t>
      </w:r>
      <w:r w:rsidRPr="00964DCD">
        <w:rPr>
          <w:rFonts w:asciiTheme="minorHAnsi" w:eastAsia="Calibri" w:hAnsiTheme="minorHAnsi" w:cstheme="minorHAnsi"/>
          <w:i/>
          <w:szCs w:val="24"/>
        </w:rPr>
        <w:t xml:space="preserve"> debe continuar los esfuerzos para conectar el mundo </w:t>
      </w:r>
      <w:r w:rsidR="00F72935" w:rsidRPr="00964DCD">
        <w:rPr>
          <w:rFonts w:asciiTheme="minorHAnsi" w:eastAsia="Calibri" w:hAnsiTheme="minorHAnsi" w:cstheme="minorHAnsi"/>
          <w:i/>
          <w:szCs w:val="24"/>
        </w:rPr>
        <w:t xml:space="preserve">y llevar los beneficios </w:t>
      </w:r>
      <w:r w:rsidRPr="00964DCD">
        <w:rPr>
          <w:rFonts w:asciiTheme="minorHAnsi" w:eastAsia="Calibri" w:hAnsiTheme="minorHAnsi" w:cstheme="minorHAnsi"/>
          <w:i/>
          <w:szCs w:val="24"/>
        </w:rPr>
        <w:t>de las TIC a tod</w:t>
      </w:r>
      <w:r w:rsidR="00F72935" w:rsidRPr="00964DCD">
        <w:rPr>
          <w:rFonts w:asciiTheme="minorHAnsi" w:eastAsia="Calibri" w:hAnsiTheme="minorHAnsi" w:cstheme="minorHAnsi"/>
          <w:i/>
          <w:szCs w:val="24"/>
        </w:rPr>
        <w:t>o</w:t>
      </w:r>
      <w:r w:rsidRPr="00964DCD">
        <w:rPr>
          <w:rFonts w:asciiTheme="minorHAnsi" w:eastAsia="Calibri" w:hAnsiTheme="minorHAnsi" w:cstheme="minorHAnsi"/>
          <w:i/>
          <w:szCs w:val="24"/>
        </w:rPr>
        <w:t xml:space="preserve">s </w:t>
      </w:r>
      <w:r w:rsidR="00F72935" w:rsidRPr="00964DCD">
        <w:rPr>
          <w:rFonts w:asciiTheme="minorHAnsi" w:eastAsia="Calibri" w:hAnsiTheme="minorHAnsi" w:cstheme="minorHAnsi"/>
          <w:i/>
          <w:szCs w:val="24"/>
        </w:rPr>
        <w:t>sus habitantes</w:t>
      </w:r>
      <w:r w:rsidRPr="00964DCD">
        <w:rPr>
          <w:rFonts w:asciiTheme="minorHAnsi" w:eastAsia="Calibri" w:hAnsiTheme="minorHAnsi" w:cstheme="minorHAnsi"/>
          <w:i/>
          <w:szCs w:val="24"/>
        </w:rPr>
        <w:t xml:space="preserve">, independientemente de </w:t>
      </w:r>
      <w:r w:rsidR="00F72935" w:rsidRPr="00964DCD">
        <w:rPr>
          <w:rFonts w:asciiTheme="minorHAnsi" w:eastAsia="Calibri" w:hAnsiTheme="minorHAnsi" w:cstheme="minorHAnsi"/>
          <w:i/>
          <w:szCs w:val="24"/>
        </w:rPr>
        <w:t>dó</w:t>
      </w:r>
      <w:r w:rsidRPr="00964DCD">
        <w:rPr>
          <w:rFonts w:asciiTheme="minorHAnsi" w:eastAsia="Calibri" w:hAnsiTheme="minorHAnsi" w:cstheme="minorHAnsi"/>
          <w:i/>
          <w:szCs w:val="24"/>
        </w:rPr>
        <w:t>nde vivan y</w:t>
      </w:r>
      <w:r w:rsidR="00F72935" w:rsidRPr="00964DCD">
        <w:rPr>
          <w:rFonts w:asciiTheme="minorHAnsi" w:eastAsia="Calibri" w:hAnsiTheme="minorHAnsi" w:cstheme="minorHAnsi"/>
          <w:i/>
          <w:szCs w:val="24"/>
        </w:rPr>
        <w:t xml:space="preserve"> de cuá</w:t>
      </w:r>
      <w:r w:rsidRPr="00964DCD">
        <w:rPr>
          <w:rFonts w:asciiTheme="minorHAnsi" w:eastAsia="Calibri" w:hAnsiTheme="minorHAnsi" w:cstheme="minorHAnsi"/>
          <w:i/>
          <w:szCs w:val="24"/>
        </w:rPr>
        <w:t>les sean sus circunstancias.</w:t>
      </w:r>
    </w:p>
    <w:p w:rsidR="008E10EB" w:rsidRPr="00964DCD" w:rsidRDefault="00EE76FF" w:rsidP="00E53A01">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Calibri" w:hAnsiTheme="minorHAnsi" w:cstheme="minorHAnsi"/>
          <w:i/>
          <w:szCs w:val="24"/>
        </w:rPr>
      </w:pPr>
      <w:r w:rsidRPr="00964DCD">
        <w:rPr>
          <w:rFonts w:asciiTheme="minorHAnsi" w:eastAsia="Calibri" w:hAnsiTheme="minorHAnsi" w:cstheme="minorHAnsi"/>
          <w:i/>
          <w:szCs w:val="24"/>
        </w:rPr>
        <w:t>Teniendo presente estos</w:t>
      </w:r>
      <w:r w:rsidR="00F72935" w:rsidRPr="00964DCD">
        <w:rPr>
          <w:rFonts w:asciiTheme="minorHAnsi" w:eastAsia="Calibri" w:hAnsiTheme="minorHAnsi" w:cstheme="minorHAnsi"/>
          <w:i/>
          <w:szCs w:val="24"/>
        </w:rPr>
        <w:t xml:space="preserve"> aspectos importantes del mandato de la UIT, el Gobierno de la República Federal</w:t>
      </w:r>
      <w:r w:rsidRPr="00964DCD">
        <w:rPr>
          <w:rFonts w:asciiTheme="minorHAnsi" w:eastAsia="Calibri" w:hAnsiTheme="minorHAnsi" w:cstheme="minorHAnsi"/>
          <w:i/>
          <w:szCs w:val="24"/>
        </w:rPr>
        <w:t xml:space="preserve"> de Nigeria </w:t>
      </w:r>
      <w:r w:rsidR="00F72935" w:rsidRPr="00964DCD">
        <w:rPr>
          <w:rFonts w:asciiTheme="minorHAnsi" w:eastAsia="Calibri" w:hAnsiTheme="minorHAnsi" w:cstheme="minorHAnsi"/>
          <w:i/>
          <w:szCs w:val="24"/>
        </w:rPr>
        <w:t>se complace en presentar a Shola TAYLOR</w:t>
      </w:r>
      <w:r w:rsidRPr="00964DCD">
        <w:rPr>
          <w:rFonts w:asciiTheme="minorHAnsi" w:eastAsia="Calibri" w:hAnsiTheme="minorHAnsi" w:cstheme="minorHAnsi"/>
          <w:i/>
          <w:szCs w:val="24"/>
        </w:rPr>
        <w:t xml:space="preserve"> como candidato</w:t>
      </w:r>
      <w:r w:rsidR="00F72935" w:rsidRPr="00964DCD">
        <w:rPr>
          <w:rFonts w:asciiTheme="minorHAnsi" w:eastAsia="Calibri" w:hAnsiTheme="minorHAnsi" w:cstheme="minorHAnsi"/>
          <w:i/>
          <w:szCs w:val="24"/>
        </w:rPr>
        <w:t xml:space="preserve"> para el puesto estratégico de Vicesecretario General</w:t>
      </w:r>
      <w:r w:rsidRPr="00964DCD">
        <w:rPr>
          <w:rFonts w:asciiTheme="minorHAnsi" w:eastAsia="Calibri" w:hAnsiTheme="minorHAnsi" w:cstheme="minorHAnsi"/>
          <w:i/>
          <w:szCs w:val="24"/>
        </w:rPr>
        <w:t>. Su experiencia, los objetivos de su misión y su pe</w:t>
      </w:r>
      <w:r w:rsidR="00F72935" w:rsidRPr="00964DCD">
        <w:rPr>
          <w:rFonts w:asciiTheme="minorHAnsi" w:eastAsia="Calibri" w:hAnsiTheme="minorHAnsi" w:cstheme="minorHAnsi"/>
          <w:i/>
          <w:szCs w:val="24"/>
        </w:rPr>
        <w:t>r</w:t>
      </w:r>
      <w:r w:rsidRPr="00964DCD">
        <w:rPr>
          <w:rFonts w:asciiTheme="minorHAnsi" w:eastAsia="Calibri" w:hAnsiTheme="minorHAnsi" w:cstheme="minorHAnsi"/>
          <w:i/>
          <w:szCs w:val="24"/>
        </w:rPr>
        <w:t>fil apare</w:t>
      </w:r>
      <w:r w:rsidR="00F72935" w:rsidRPr="00964DCD">
        <w:rPr>
          <w:rFonts w:asciiTheme="minorHAnsi" w:eastAsia="Calibri" w:hAnsiTheme="minorHAnsi" w:cstheme="minorHAnsi"/>
          <w:i/>
          <w:szCs w:val="24"/>
        </w:rPr>
        <w:t>c</w:t>
      </w:r>
      <w:r w:rsidRPr="00964DCD">
        <w:rPr>
          <w:rFonts w:asciiTheme="minorHAnsi" w:eastAsia="Calibri" w:hAnsiTheme="minorHAnsi" w:cstheme="minorHAnsi"/>
          <w:i/>
          <w:szCs w:val="24"/>
        </w:rPr>
        <w:t>en en el presente Curr</w:t>
      </w:r>
      <w:r w:rsidR="00F72935" w:rsidRPr="00964DCD">
        <w:rPr>
          <w:rFonts w:asciiTheme="minorHAnsi" w:eastAsia="Calibri" w:hAnsiTheme="minorHAnsi" w:cstheme="minorHAnsi"/>
          <w:i/>
          <w:szCs w:val="24"/>
        </w:rPr>
        <w:t>i</w:t>
      </w:r>
      <w:r w:rsidRPr="00964DCD">
        <w:rPr>
          <w:rFonts w:asciiTheme="minorHAnsi" w:eastAsia="Calibri" w:hAnsiTheme="minorHAnsi" w:cstheme="minorHAnsi"/>
          <w:i/>
          <w:szCs w:val="24"/>
        </w:rPr>
        <w:t>culum Vitae.</w:t>
      </w:r>
    </w:p>
    <w:p w:rsidR="008E10EB" w:rsidRPr="007730C0" w:rsidRDefault="008E10EB" w:rsidP="007730C0">
      <w:pPr>
        <w:pStyle w:val="Annextitle"/>
        <w:rPr>
          <w:rFonts w:eastAsia="Calibri"/>
          <w:sz w:val="32"/>
          <w:szCs w:val="32"/>
          <w:lang w:val="ru-RU"/>
        </w:rPr>
      </w:pPr>
      <w:r w:rsidRPr="007730C0">
        <w:rPr>
          <w:rFonts w:eastAsia="Calibri"/>
          <w:sz w:val="32"/>
          <w:szCs w:val="32"/>
          <w:lang w:val="ru-RU"/>
        </w:rPr>
        <w:lastRenderedPageBreak/>
        <w:t>C</w:t>
      </w:r>
      <w:r w:rsidR="007730C0">
        <w:rPr>
          <w:rFonts w:eastAsia="Calibri"/>
          <w:sz w:val="32"/>
          <w:szCs w:val="32"/>
        </w:rPr>
        <w:t>urriculum</w:t>
      </w:r>
      <w:r w:rsidR="00BE3CAF" w:rsidRPr="007730C0">
        <w:rPr>
          <w:rFonts w:eastAsia="Calibri"/>
          <w:sz w:val="32"/>
          <w:szCs w:val="32"/>
          <w:lang w:val="ru-RU"/>
        </w:rPr>
        <w:t xml:space="preserve"> </w:t>
      </w:r>
      <w:r w:rsidRPr="007730C0">
        <w:rPr>
          <w:rFonts w:eastAsia="Calibri"/>
          <w:sz w:val="32"/>
          <w:szCs w:val="32"/>
          <w:lang w:val="ru-RU"/>
        </w:rPr>
        <w:t>V</w:t>
      </w:r>
      <w:r w:rsidR="007730C0">
        <w:rPr>
          <w:rFonts w:eastAsia="Calibri"/>
          <w:sz w:val="32"/>
          <w:szCs w:val="32"/>
        </w:rPr>
        <w:t>itae</w:t>
      </w:r>
      <w:r w:rsidR="00BE3CAF" w:rsidRPr="007730C0">
        <w:rPr>
          <w:rFonts w:eastAsia="Calibri"/>
          <w:sz w:val="32"/>
          <w:szCs w:val="32"/>
          <w:lang w:val="ru-RU"/>
        </w:rPr>
        <w:t xml:space="preserve"> de</w:t>
      </w:r>
      <w:r w:rsidRPr="007730C0">
        <w:rPr>
          <w:rFonts w:eastAsia="Calibri"/>
          <w:sz w:val="32"/>
          <w:szCs w:val="32"/>
          <w:lang w:val="ru-RU"/>
        </w:rPr>
        <w:t xml:space="preserve"> Shola TAYLOR</w:t>
      </w:r>
    </w:p>
    <w:p w:rsidR="008E10EB" w:rsidRPr="001126F3" w:rsidRDefault="00BE3CAF" w:rsidP="001126F3">
      <w:pPr>
        <w:pStyle w:val="Headingb"/>
        <w:spacing w:before="360"/>
        <w:rPr>
          <w:rFonts w:eastAsia="Calibri"/>
          <w:szCs w:val="24"/>
          <w:lang w:val="ru-RU" w:eastAsia="en-GB"/>
        </w:rPr>
      </w:pPr>
      <w:r w:rsidRPr="001126F3">
        <w:rPr>
          <w:rFonts w:eastAsia="Calibri"/>
          <w:szCs w:val="24"/>
          <w:lang w:val="ru-RU" w:eastAsia="en-GB"/>
        </w:rPr>
        <w:t>Visió</w:t>
      </w:r>
      <w:r w:rsidR="008E10EB" w:rsidRPr="001126F3">
        <w:rPr>
          <w:rFonts w:eastAsia="Calibri"/>
          <w:szCs w:val="24"/>
          <w:lang w:val="ru-RU" w:eastAsia="en-GB"/>
        </w:rPr>
        <w:t>n</w:t>
      </w:r>
    </w:p>
    <w:p w:rsidR="008E10EB" w:rsidRPr="001126F3" w:rsidRDefault="00BE3CAF" w:rsidP="001126F3">
      <w:pPr>
        <w:pStyle w:val="Headingb"/>
        <w:rPr>
          <w:rFonts w:eastAsia="Calibri"/>
          <w:i/>
          <w:iCs/>
          <w:szCs w:val="24"/>
          <w:lang w:val="ru-RU" w:eastAsia="en-GB"/>
        </w:rPr>
      </w:pPr>
      <w:r w:rsidRPr="001126F3">
        <w:rPr>
          <w:rFonts w:eastAsia="Calibri"/>
          <w:i/>
          <w:iCs/>
          <w:szCs w:val="24"/>
          <w:lang w:val="ru-RU" w:eastAsia="en-GB"/>
        </w:rPr>
        <w:t>Conectividad asequible y de alta calidad para todos los ciudadanos del mundo</w:t>
      </w:r>
    </w:p>
    <w:p w:rsidR="008E10EB" w:rsidRPr="001126F3" w:rsidRDefault="00BE3CAF" w:rsidP="001126F3">
      <w:pPr>
        <w:pStyle w:val="Headingb"/>
        <w:rPr>
          <w:rFonts w:eastAsia="Calibri"/>
          <w:szCs w:val="24"/>
          <w:lang w:val="ru-RU"/>
        </w:rPr>
      </w:pPr>
      <w:r w:rsidRPr="001126F3">
        <w:rPr>
          <w:rFonts w:eastAsia="Calibri"/>
          <w:szCs w:val="24"/>
          <w:lang w:val="ru-RU"/>
        </w:rPr>
        <w:t>Misió</w:t>
      </w:r>
      <w:r w:rsidR="008E10EB" w:rsidRPr="001126F3">
        <w:rPr>
          <w:rFonts w:eastAsia="Calibri"/>
          <w:szCs w:val="24"/>
          <w:lang w:val="ru-RU"/>
        </w:rPr>
        <w:t>n</w:t>
      </w:r>
    </w:p>
    <w:p w:rsidR="008E10EB" w:rsidRPr="001E7FBD" w:rsidRDefault="008922D0" w:rsidP="00F43997">
      <w:pPr>
        <w:pStyle w:val="enumlev1"/>
        <w:numPr>
          <w:ilvl w:val="0"/>
          <w:numId w:val="4"/>
        </w:numPr>
        <w:tabs>
          <w:tab w:val="clear" w:pos="567"/>
          <w:tab w:val="clear" w:pos="1134"/>
          <w:tab w:val="clear" w:pos="1701"/>
          <w:tab w:val="clear" w:pos="2268"/>
          <w:tab w:val="clear" w:pos="2835"/>
          <w:tab w:val="left" w:pos="794"/>
        </w:tabs>
        <w:spacing w:before="120"/>
        <w:ind w:left="794" w:hanging="510"/>
        <w:rPr>
          <w:rFonts w:eastAsia="Calibri"/>
          <w:szCs w:val="24"/>
          <w:lang w:val="ru-RU"/>
        </w:rPr>
      </w:pPr>
      <w:r w:rsidRPr="001E7FBD">
        <w:rPr>
          <w:rFonts w:eastAsia="Calibri"/>
          <w:szCs w:val="24"/>
          <w:lang w:val="ru-RU"/>
        </w:rPr>
        <w:t>F</w:t>
      </w:r>
      <w:r w:rsidR="001D0953" w:rsidRPr="001E7FBD">
        <w:rPr>
          <w:rFonts w:eastAsia="Calibri"/>
          <w:szCs w:val="24"/>
          <w:lang w:val="ru-RU"/>
        </w:rPr>
        <w:t>ortalecer el proceso de consulta y la as</w:t>
      </w:r>
      <w:r w:rsidRPr="001E7FBD">
        <w:rPr>
          <w:rFonts w:eastAsia="Calibri"/>
          <w:szCs w:val="24"/>
          <w:lang w:val="ru-RU"/>
        </w:rPr>
        <w:t>ociación estratégica entre los Estados Miem</w:t>
      </w:r>
      <w:r w:rsidR="001D0953" w:rsidRPr="001E7FBD">
        <w:rPr>
          <w:rFonts w:eastAsia="Calibri"/>
          <w:szCs w:val="24"/>
          <w:lang w:val="ru-RU"/>
        </w:rPr>
        <w:t>bro</w:t>
      </w:r>
      <w:r w:rsidRPr="001E7FBD">
        <w:rPr>
          <w:rFonts w:eastAsia="Calibri"/>
          <w:szCs w:val="24"/>
          <w:lang w:val="ru-RU"/>
        </w:rPr>
        <w:t>s</w:t>
      </w:r>
      <w:r w:rsidR="001D0953" w:rsidRPr="001E7FBD">
        <w:rPr>
          <w:rFonts w:eastAsia="Calibri"/>
          <w:szCs w:val="24"/>
          <w:lang w:val="ru-RU"/>
        </w:rPr>
        <w:t xml:space="preserve"> y </w:t>
      </w:r>
      <w:r w:rsidRPr="001E7FBD">
        <w:rPr>
          <w:rFonts w:eastAsia="Calibri"/>
          <w:szCs w:val="24"/>
          <w:lang w:val="ru-RU"/>
        </w:rPr>
        <w:t>los Miem</w:t>
      </w:r>
      <w:r w:rsidR="001D0953" w:rsidRPr="001E7FBD">
        <w:rPr>
          <w:rFonts w:eastAsia="Calibri"/>
          <w:szCs w:val="24"/>
          <w:lang w:val="ru-RU"/>
        </w:rPr>
        <w:t xml:space="preserve">bros de </w:t>
      </w:r>
      <w:r w:rsidRPr="001E7FBD">
        <w:rPr>
          <w:rFonts w:eastAsia="Calibri"/>
          <w:szCs w:val="24"/>
          <w:lang w:val="ru-RU"/>
        </w:rPr>
        <w:t>Sector de la UIT y o</w:t>
      </w:r>
      <w:r w:rsidR="001D0953" w:rsidRPr="001E7FBD">
        <w:rPr>
          <w:rFonts w:eastAsia="Calibri"/>
          <w:szCs w:val="24"/>
          <w:lang w:val="ru-RU"/>
        </w:rPr>
        <w:t>tros inter</w:t>
      </w:r>
      <w:r w:rsidRPr="001E7FBD">
        <w:rPr>
          <w:rFonts w:eastAsia="Calibri"/>
          <w:szCs w:val="24"/>
          <w:lang w:val="ru-RU"/>
        </w:rPr>
        <w:t>e</w:t>
      </w:r>
      <w:r w:rsidR="001D0953" w:rsidRPr="001E7FBD">
        <w:rPr>
          <w:rFonts w:eastAsia="Calibri"/>
          <w:szCs w:val="24"/>
          <w:lang w:val="ru-RU"/>
        </w:rPr>
        <w:t>sados en las TIC a fin de promover un</w:t>
      </w:r>
      <w:r w:rsidRPr="001E7FBD">
        <w:rPr>
          <w:rFonts w:eastAsia="Calibri"/>
          <w:szCs w:val="24"/>
          <w:lang w:val="ru-RU"/>
        </w:rPr>
        <w:t xml:space="preserve"> entendimiento común y compartido.</w:t>
      </w:r>
    </w:p>
    <w:p w:rsidR="008E10EB" w:rsidRPr="001E7FBD" w:rsidRDefault="001D0953" w:rsidP="00F43997">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1E7FBD">
        <w:rPr>
          <w:rFonts w:eastAsia="Calibri"/>
          <w:szCs w:val="24"/>
          <w:lang w:val="ru-RU"/>
        </w:rPr>
        <w:t>Ayudar en el desarrollo continuo</w:t>
      </w:r>
      <w:r w:rsidR="00C67F02" w:rsidRPr="001E7FBD">
        <w:rPr>
          <w:rFonts w:eastAsia="Calibri"/>
          <w:szCs w:val="24"/>
          <w:lang w:val="ru-RU"/>
        </w:rPr>
        <w:t xml:space="preserve"> de las TIC, especialmente las tecnologí</w:t>
      </w:r>
      <w:r w:rsidRPr="001E7FBD">
        <w:rPr>
          <w:rFonts w:eastAsia="Calibri"/>
          <w:szCs w:val="24"/>
          <w:lang w:val="ru-RU"/>
        </w:rPr>
        <w:t>as de banda ancha, y sus aplicaciones para el benef</w:t>
      </w:r>
      <w:r w:rsidR="00C67F02" w:rsidRPr="001E7FBD">
        <w:rPr>
          <w:rFonts w:eastAsia="Calibri"/>
          <w:szCs w:val="24"/>
          <w:lang w:val="ru-RU"/>
        </w:rPr>
        <w:t>icio de todos los seres humanos.</w:t>
      </w:r>
    </w:p>
    <w:p w:rsidR="008E10EB" w:rsidRPr="001E7FBD" w:rsidRDefault="00C67F02" w:rsidP="00F43997">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1E7FBD">
        <w:rPr>
          <w:rFonts w:eastAsia="Calibri"/>
          <w:szCs w:val="24"/>
          <w:lang w:val="ru-RU"/>
        </w:rPr>
        <w:t>Potenc</w:t>
      </w:r>
      <w:r w:rsidR="001D0953" w:rsidRPr="001E7FBD">
        <w:rPr>
          <w:rFonts w:eastAsia="Calibri"/>
          <w:szCs w:val="24"/>
          <w:lang w:val="ru-RU"/>
        </w:rPr>
        <w:t>iar la c</w:t>
      </w:r>
      <w:r w:rsidRPr="001E7FBD">
        <w:rPr>
          <w:rFonts w:eastAsia="Calibri"/>
          <w:szCs w:val="24"/>
          <w:lang w:val="ru-RU"/>
        </w:rPr>
        <w:t>olaboración entre los tres Sectores de la UIT y la Secretaría General a fin de obtener má</w:t>
      </w:r>
      <w:r w:rsidR="001D0953" w:rsidRPr="001E7FBD">
        <w:rPr>
          <w:rFonts w:eastAsia="Calibri"/>
          <w:szCs w:val="24"/>
          <w:lang w:val="ru-RU"/>
        </w:rPr>
        <w:t>s valor añadido pa</w:t>
      </w:r>
      <w:r w:rsidRPr="001E7FBD">
        <w:rPr>
          <w:rFonts w:eastAsia="Calibri"/>
          <w:szCs w:val="24"/>
          <w:lang w:val="ru-RU"/>
        </w:rPr>
        <w:t>ra la Unión y sus Miembros.</w:t>
      </w:r>
    </w:p>
    <w:p w:rsidR="008E10EB" w:rsidRPr="001E7FBD" w:rsidRDefault="00C67F02" w:rsidP="00F43997">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1E7FBD">
        <w:rPr>
          <w:rFonts w:eastAsia="Calibri"/>
          <w:szCs w:val="24"/>
          <w:lang w:val="ru-RU"/>
        </w:rPr>
        <w:t xml:space="preserve">Asistir al </w:t>
      </w:r>
      <w:r w:rsidR="00E05BB8" w:rsidRPr="001E7FBD">
        <w:rPr>
          <w:rFonts w:eastAsia="Calibri"/>
          <w:szCs w:val="24"/>
          <w:lang w:val="ru-RU"/>
        </w:rPr>
        <w:t>S</w:t>
      </w:r>
      <w:r w:rsidR="001D0953" w:rsidRPr="001E7FBD">
        <w:rPr>
          <w:rFonts w:eastAsia="Calibri"/>
          <w:szCs w:val="24"/>
          <w:lang w:val="ru-RU"/>
        </w:rPr>
        <w:t>ecre</w:t>
      </w:r>
      <w:r w:rsidR="00E05BB8" w:rsidRPr="001E7FBD">
        <w:rPr>
          <w:rFonts w:eastAsia="Calibri"/>
          <w:szCs w:val="24"/>
          <w:lang w:val="ru-RU"/>
        </w:rPr>
        <w:t>tario General en la aplicación</w:t>
      </w:r>
      <w:r w:rsidR="001D0953" w:rsidRPr="001E7FBD">
        <w:rPr>
          <w:rFonts w:eastAsia="Calibri"/>
          <w:szCs w:val="24"/>
          <w:lang w:val="ru-RU"/>
        </w:rPr>
        <w:t xml:space="preserve"> de los planes estra</w:t>
      </w:r>
      <w:r w:rsidR="00E05BB8" w:rsidRPr="001E7FBD">
        <w:rPr>
          <w:rFonts w:eastAsia="Calibri"/>
          <w:szCs w:val="24"/>
          <w:lang w:val="ru-RU"/>
        </w:rPr>
        <w:t>tégico y financiero de la Unión.</w:t>
      </w:r>
    </w:p>
    <w:p w:rsidR="008E10EB" w:rsidRPr="001E7FBD" w:rsidRDefault="00E05BB8" w:rsidP="00F43997">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1E7FBD">
        <w:rPr>
          <w:rFonts w:eastAsia="Calibri"/>
          <w:szCs w:val="24"/>
          <w:lang w:val="ru-RU"/>
        </w:rPr>
        <w:t>Ayudar al Secretario G</w:t>
      </w:r>
      <w:r w:rsidR="001D0953" w:rsidRPr="001E7FBD">
        <w:rPr>
          <w:rFonts w:eastAsia="Calibri"/>
          <w:szCs w:val="24"/>
          <w:lang w:val="ru-RU"/>
        </w:rPr>
        <w:t xml:space="preserve">eneral </w:t>
      </w:r>
      <w:r w:rsidRPr="001E7FBD">
        <w:rPr>
          <w:rFonts w:eastAsia="Calibri"/>
          <w:szCs w:val="24"/>
          <w:lang w:val="ru-RU"/>
        </w:rPr>
        <w:t xml:space="preserve">a aplicar </w:t>
      </w:r>
      <w:r w:rsidR="001D0953" w:rsidRPr="001E7FBD">
        <w:rPr>
          <w:rFonts w:eastAsia="Calibri"/>
          <w:szCs w:val="24"/>
          <w:lang w:val="ru-RU"/>
        </w:rPr>
        <w:t xml:space="preserve">mecanismos innovadores que movilicen recursos adicionales y </w:t>
      </w:r>
      <w:r w:rsidRPr="001E7FBD">
        <w:rPr>
          <w:rFonts w:eastAsia="Calibri"/>
          <w:szCs w:val="24"/>
          <w:lang w:val="ru-RU"/>
        </w:rPr>
        <w:t xml:space="preserve">a </w:t>
      </w:r>
      <w:r w:rsidR="001D0953" w:rsidRPr="001E7FBD">
        <w:rPr>
          <w:rFonts w:eastAsia="Calibri"/>
          <w:szCs w:val="24"/>
          <w:lang w:val="ru-RU"/>
        </w:rPr>
        <w:t xml:space="preserve">continuar gestionando </w:t>
      </w:r>
      <w:r w:rsidRPr="001E7FBD">
        <w:rPr>
          <w:rFonts w:eastAsia="Calibri"/>
          <w:szCs w:val="24"/>
          <w:lang w:val="ru-RU"/>
        </w:rPr>
        <w:t>los recursos de la UIT de forma má</w:t>
      </w:r>
      <w:r w:rsidR="001D0953" w:rsidRPr="001E7FBD">
        <w:rPr>
          <w:rFonts w:eastAsia="Calibri"/>
          <w:szCs w:val="24"/>
          <w:lang w:val="ru-RU"/>
        </w:rPr>
        <w:t xml:space="preserve">s </w:t>
      </w:r>
      <w:r w:rsidRPr="001E7FBD">
        <w:rPr>
          <w:rFonts w:eastAsia="Calibri"/>
          <w:szCs w:val="24"/>
          <w:lang w:val="ru-RU"/>
        </w:rPr>
        <w:t>transparente, eficaz y efectiva.</w:t>
      </w:r>
    </w:p>
    <w:p w:rsidR="008E10EB" w:rsidRPr="001E7FBD" w:rsidRDefault="007A6F65" w:rsidP="00F43997">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1E7FBD">
        <w:rPr>
          <w:rFonts w:eastAsia="Calibri"/>
          <w:szCs w:val="24"/>
          <w:lang w:val="ru-RU"/>
        </w:rPr>
        <w:t>Promover reformas in</w:t>
      </w:r>
      <w:r w:rsidR="001D0953" w:rsidRPr="001E7FBD">
        <w:rPr>
          <w:rFonts w:eastAsia="Calibri"/>
          <w:szCs w:val="24"/>
          <w:lang w:val="ru-RU"/>
        </w:rPr>
        <w:t>ternas en el seno de la UIT para lograr una mayor eficacia mediante u</w:t>
      </w:r>
      <w:r w:rsidRPr="001E7FBD">
        <w:rPr>
          <w:rFonts w:eastAsia="Calibri"/>
          <w:szCs w:val="24"/>
          <w:lang w:val="ru-RU"/>
        </w:rPr>
        <w:t>na gestión basada en resultados.</w:t>
      </w:r>
    </w:p>
    <w:p w:rsidR="008E10EB" w:rsidRPr="001E7FBD" w:rsidRDefault="007A6F65" w:rsidP="00F43997">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1E7FBD">
        <w:rPr>
          <w:rFonts w:eastAsia="Calibri"/>
          <w:szCs w:val="24"/>
          <w:lang w:val="ru-RU"/>
        </w:rPr>
        <w:t>Man</w:t>
      </w:r>
      <w:r w:rsidR="001D0953" w:rsidRPr="001E7FBD">
        <w:rPr>
          <w:rFonts w:eastAsia="Calibri"/>
          <w:szCs w:val="24"/>
          <w:lang w:val="ru-RU"/>
        </w:rPr>
        <w:t>tener un entorno de trabajo agradable para el personal de la UIT.</w:t>
      </w:r>
    </w:p>
    <w:p w:rsidR="008E10EB" w:rsidRPr="003136C2" w:rsidRDefault="001D0953" w:rsidP="00BE110D">
      <w:pPr>
        <w:pStyle w:val="Headingb"/>
        <w:spacing w:before="240"/>
        <w:rPr>
          <w:rFonts w:eastAsia="Calibri"/>
          <w:szCs w:val="24"/>
          <w:lang w:val="ru-RU"/>
        </w:rPr>
      </w:pPr>
      <w:r w:rsidRPr="003136C2">
        <w:rPr>
          <w:rFonts w:eastAsia="Calibri"/>
          <w:szCs w:val="24"/>
          <w:lang w:val="ru-RU"/>
        </w:rPr>
        <w:t>Breve perfil</w:t>
      </w:r>
    </w:p>
    <w:p w:rsidR="008E10EB" w:rsidRPr="003136C2" w:rsidRDefault="00097012" w:rsidP="00ED6D8B">
      <w:pPr>
        <w:pStyle w:val="enumlev1"/>
        <w:numPr>
          <w:ilvl w:val="0"/>
          <w:numId w:val="4"/>
        </w:numPr>
        <w:tabs>
          <w:tab w:val="clear" w:pos="567"/>
          <w:tab w:val="clear" w:pos="1134"/>
          <w:tab w:val="clear" w:pos="1701"/>
          <w:tab w:val="clear" w:pos="2268"/>
          <w:tab w:val="clear" w:pos="2835"/>
          <w:tab w:val="left" w:pos="794"/>
        </w:tabs>
        <w:spacing w:before="120"/>
        <w:ind w:left="794" w:hanging="510"/>
        <w:rPr>
          <w:rFonts w:eastAsia="Calibri"/>
          <w:szCs w:val="24"/>
          <w:lang w:val="ru-RU"/>
        </w:rPr>
      </w:pPr>
      <w:r w:rsidRPr="003136C2">
        <w:rPr>
          <w:rFonts w:eastAsia="Calibri"/>
          <w:szCs w:val="24"/>
          <w:lang w:val="ru-RU"/>
        </w:rPr>
        <w:t>Má</w:t>
      </w:r>
      <w:r w:rsidR="001D0953" w:rsidRPr="003136C2">
        <w:rPr>
          <w:rFonts w:eastAsia="Calibri"/>
          <w:szCs w:val="24"/>
          <w:lang w:val="ru-RU"/>
        </w:rPr>
        <w:t>s de 3</w:t>
      </w:r>
      <w:r w:rsidRPr="003136C2">
        <w:rPr>
          <w:rFonts w:eastAsia="Calibri"/>
          <w:szCs w:val="24"/>
          <w:lang w:val="ru-RU"/>
        </w:rPr>
        <w:t>0 años de experiencia en las TIC</w:t>
      </w:r>
      <w:r w:rsidR="001D0953" w:rsidRPr="003136C2">
        <w:rPr>
          <w:rFonts w:eastAsia="Calibri"/>
          <w:szCs w:val="24"/>
          <w:lang w:val="ru-RU"/>
        </w:rPr>
        <w:t xml:space="preserve"> con el </w:t>
      </w:r>
      <w:r w:rsidR="001D0953" w:rsidRPr="001D090F">
        <w:rPr>
          <w:rFonts w:eastAsia="Calibri"/>
          <w:b/>
          <w:bCs/>
          <w:szCs w:val="24"/>
          <w:lang w:val="ru-RU"/>
        </w:rPr>
        <w:t>gobierno y el sector privado</w:t>
      </w:r>
      <w:r w:rsidRPr="003136C2">
        <w:rPr>
          <w:rFonts w:eastAsia="Calibri"/>
          <w:szCs w:val="24"/>
          <w:lang w:val="ru-RU"/>
        </w:rPr>
        <w:t>.</w:t>
      </w:r>
    </w:p>
    <w:p w:rsidR="008E10EB" w:rsidRPr="003136C2" w:rsidRDefault="00AE4B32"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3136C2">
        <w:rPr>
          <w:rFonts w:eastAsia="Calibri"/>
          <w:szCs w:val="24"/>
          <w:lang w:val="ru-RU"/>
        </w:rPr>
        <w:t>P</w:t>
      </w:r>
      <w:r w:rsidR="001D0953" w:rsidRPr="003136C2">
        <w:rPr>
          <w:rFonts w:eastAsia="Calibri"/>
          <w:szCs w:val="24"/>
          <w:lang w:val="ru-RU"/>
        </w:rPr>
        <w:t xml:space="preserve">rofundo </w:t>
      </w:r>
      <w:r w:rsidRPr="003136C2">
        <w:rPr>
          <w:rFonts w:eastAsia="Calibri"/>
          <w:szCs w:val="24"/>
          <w:lang w:val="ru-RU"/>
        </w:rPr>
        <w:t>conocimiento de la UIT habiendo</w:t>
      </w:r>
      <w:r w:rsidR="001D0953" w:rsidRPr="003136C2">
        <w:rPr>
          <w:rFonts w:eastAsia="Calibri"/>
          <w:szCs w:val="24"/>
          <w:lang w:val="ru-RU"/>
        </w:rPr>
        <w:t xml:space="preserve"> sido anteriormente miembro </w:t>
      </w:r>
      <w:r w:rsidRPr="003136C2">
        <w:rPr>
          <w:rFonts w:eastAsia="Calibri"/>
          <w:szCs w:val="24"/>
          <w:lang w:val="ru-RU"/>
        </w:rPr>
        <w:t>principal</w:t>
      </w:r>
      <w:r w:rsidR="001D0953" w:rsidRPr="003136C2">
        <w:rPr>
          <w:rFonts w:eastAsia="Calibri"/>
          <w:szCs w:val="24"/>
          <w:lang w:val="ru-RU"/>
        </w:rPr>
        <w:t xml:space="preserve"> del</w:t>
      </w:r>
      <w:r w:rsidRPr="003136C2">
        <w:rPr>
          <w:rFonts w:eastAsia="Calibri"/>
          <w:szCs w:val="24"/>
          <w:lang w:val="ru-RU"/>
        </w:rPr>
        <w:t xml:space="preserve"> personal de la UIT a </w:t>
      </w:r>
      <w:r w:rsidRPr="001D090F">
        <w:rPr>
          <w:rFonts w:eastAsia="Calibri"/>
          <w:b/>
          <w:bCs/>
          <w:szCs w:val="24"/>
          <w:lang w:val="ru-RU"/>
        </w:rPr>
        <w:t>nivel de D</w:t>
      </w:r>
      <w:r w:rsidR="001D0953" w:rsidRPr="001D090F">
        <w:rPr>
          <w:rFonts w:eastAsia="Calibri"/>
          <w:b/>
          <w:bCs/>
          <w:szCs w:val="24"/>
          <w:lang w:val="ru-RU"/>
        </w:rPr>
        <w:t>irector</w:t>
      </w:r>
      <w:r w:rsidR="001D0953" w:rsidRPr="003136C2">
        <w:rPr>
          <w:rFonts w:eastAsia="Calibri"/>
          <w:szCs w:val="24"/>
          <w:lang w:val="ru-RU"/>
        </w:rPr>
        <w:t xml:space="preserve"> durante 7 años </w:t>
      </w:r>
      <w:r w:rsidRPr="003136C2">
        <w:rPr>
          <w:rFonts w:eastAsia="Calibri"/>
          <w:szCs w:val="24"/>
          <w:lang w:val="ru-RU"/>
        </w:rPr>
        <w:t>(1987-1994).</w:t>
      </w:r>
    </w:p>
    <w:p w:rsidR="008E10EB" w:rsidRPr="003136C2" w:rsidRDefault="00AE4B32"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3136C2">
        <w:rPr>
          <w:rFonts w:eastAsia="Calibri"/>
          <w:szCs w:val="24"/>
          <w:lang w:val="ru-RU"/>
        </w:rPr>
        <w:t>Experiencia direct</w:t>
      </w:r>
      <w:r w:rsidR="001D0953" w:rsidRPr="003136C2">
        <w:rPr>
          <w:rFonts w:eastAsia="Calibri"/>
          <w:szCs w:val="24"/>
          <w:lang w:val="ru-RU"/>
        </w:rPr>
        <w:t>a con otros or</w:t>
      </w:r>
      <w:r w:rsidRPr="003136C2">
        <w:rPr>
          <w:rFonts w:eastAsia="Calibri"/>
          <w:szCs w:val="24"/>
          <w:lang w:val="ru-RU"/>
        </w:rPr>
        <w:t>ganismos de las Naciones Unidas.</w:t>
      </w:r>
    </w:p>
    <w:p w:rsidR="008E10EB" w:rsidRPr="003136C2" w:rsidRDefault="00AE4B32"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3136C2">
        <w:rPr>
          <w:rFonts w:eastAsia="Calibri"/>
          <w:szCs w:val="24"/>
          <w:lang w:val="ru-RU"/>
        </w:rPr>
        <w:t>Experiencia de trabajo prá</w:t>
      </w:r>
      <w:r w:rsidR="001D0953" w:rsidRPr="003136C2">
        <w:rPr>
          <w:rFonts w:eastAsia="Calibri"/>
          <w:szCs w:val="24"/>
          <w:lang w:val="ru-RU"/>
        </w:rPr>
        <w:t>ctica con organizaciones inte</w:t>
      </w:r>
      <w:r w:rsidRPr="003136C2">
        <w:rPr>
          <w:rFonts w:eastAsia="Calibri"/>
          <w:szCs w:val="24"/>
          <w:lang w:val="ru-RU"/>
        </w:rPr>
        <w:t>rnacionales, incluido INTELSAT (</w:t>
      </w:r>
      <w:r w:rsidR="001D0953" w:rsidRPr="003136C2">
        <w:rPr>
          <w:rFonts w:eastAsia="Calibri"/>
          <w:szCs w:val="24"/>
          <w:lang w:val="ru-RU"/>
        </w:rPr>
        <w:t>Washington DC), INMARSAT (</w:t>
      </w:r>
      <w:r w:rsidRPr="003136C2">
        <w:rPr>
          <w:rFonts w:eastAsia="Calibri"/>
          <w:szCs w:val="24"/>
          <w:lang w:val="ru-RU"/>
        </w:rPr>
        <w:t>Reino Unido) y la UIT (Ginebra).</w:t>
      </w:r>
    </w:p>
    <w:p w:rsidR="008E10EB" w:rsidRPr="003136C2" w:rsidRDefault="00AE4B32"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3136C2">
        <w:rPr>
          <w:rFonts w:eastAsia="Calibri"/>
          <w:szCs w:val="24"/>
          <w:lang w:val="ru-RU"/>
        </w:rPr>
        <w:t>Miembro del Consejo de Administración</w:t>
      </w:r>
      <w:r w:rsidR="001D0953" w:rsidRPr="003136C2">
        <w:rPr>
          <w:rFonts w:eastAsia="Calibri"/>
          <w:szCs w:val="24"/>
          <w:lang w:val="ru-RU"/>
        </w:rPr>
        <w:t xml:space="preserve"> </w:t>
      </w:r>
      <w:r w:rsidRPr="003136C2">
        <w:rPr>
          <w:rFonts w:eastAsia="Calibri"/>
          <w:szCs w:val="24"/>
          <w:lang w:val="ru-RU"/>
        </w:rPr>
        <w:t xml:space="preserve">de la </w:t>
      </w:r>
      <w:r w:rsidR="00964DCD" w:rsidRPr="003136C2">
        <w:rPr>
          <w:rFonts w:eastAsia="Calibri"/>
          <w:szCs w:val="24"/>
          <w:lang w:val="ru-RU"/>
        </w:rPr>
        <w:t>Comisión</w:t>
      </w:r>
      <w:r w:rsidR="001D0953" w:rsidRPr="003136C2">
        <w:rPr>
          <w:rFonts w:eastAsia="Calibri"/>
          <w:szCs w:val="24"/>
          <w:lang w:val="ru-RU"/>
        </w:rPr>
        <w:t xml:space="preserve"> </w:t>
      </w:r>
      <w:r w:rsidRPr="003136C2">
        <w:rPr>
          <w:rFonts w:eastAsia="Calibri"/>
          <w:szCs w:val="24"/>
          <w:lang w:val="ru-RU"/>
        </w:rPr>
        <w:t>de C</w:t>
      </w:r>
      <w:r w:rsidR="001D0953" w:rsidRPr="003136C2">
        <w:rPr>
          <w:rFonts w:eastAsia="Calibri"/>
          <w:szCs w:val="24"/>
          <w:lang w:val="ru-RU"/>
        </w:rPr>
        <w:t>omunicaciones</w:t>
      </w:r>
      <w:r w:rsidRPr="003136C2">
        <w:rPr>
          <w:rFonts w:eastAsia="Calibri"/>
          <w:szCs w:val="24"/>
          <w:lang w:val="ru-RU"/>
        </w:rPr>
        <w:t xml:space="preserve"> de Nigeria.</w:t>
      </w:r>
    </w:p>
    <w:p w:rsidR="008E10EB" w:rsidRPr="00F86ABA" w:rsidRDefault="00AE4B32"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rPr>
      </w:pPr>
      <w:r w:rsidRPr="00F86ABA">
        <w:rPr>
          <w:rFonts w:eastAsia="Calibri"/>
          <w:szCs w:val="24"/>
        </w:rPr>
        <w:t>Asesor de los Ministros d</w:t>
      </w:r>
      <w:r w:rsidR="008E52D4">
        <w:rPr>
          <w:rFonts w:eastAsia="Calibri"/>
          <w:szCs w:val="24"/>
        </w:rPr>
        <w:t>e</w:t>
      </w:r>
      <w:r w:rsidRPr="00F86ABA">
        <w:rPr>
          <w:rFonts w:eastAsia="Calibri"/>
          <w:szCs w:val="24"/>
        </w:rPr>
        <w:t xml:space="preserve"> las TIC de Nigeria, Rw</w:t>
      </w:r>
      <w:r w:rsidR="00FA51F7" w:rsidRPr="00F86ABA">
        <w:rPr>
          <w:rFonts w:eastAsia="Calibri"/>
          <w:szCs w:val="24"/>
        </w:rPr>
        <w:t xml:space="preserve">anda y </w:t>
      </w:r>
      <w:r w:rsidRPr="00F86ABA">
        <w:rPr>
          <w:rFonts w:eastAsia="Calibri"/>
          <w:szCs w:val="24"/>
        </w:rPr>
        <w:t xml:space="preserve">la </w:t>
      </w:r>
      <w:r w:rsidR="00964DCD" w:rsidRPr="00F86ABA">
        <w:rPr>
          <w:rFonts w:eastAsia="Calibri"/>
          <w:szCs w:val="24"/>
        </w:rPr>
        <w:t>República</w:t>
      </w:r>
      <w:r w:rsidRPr="00F86ABA">
        <w:rPr>
          <w:rFonts w:eastAsia="Calibri"/>
          <w:szCs w:val="24"/>
        </w:rPr>
        <w:t xml:space="preserve"> Sudafricana.</w:t>
      </w:r>
    </w:p>
    <w:p w:rsidR="008E10EB" w:rsidRPr="006B18B9" w:rsidRDefault="00F86ABA"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rPr>
      </w:pPr>
      <w:r w:rsidRPr="006B18B9">
        <w:rPr>
          <w:rFonts w:eastAsia="Calibri"/>
          <w:szCs w:val="24"/>
        </w:rPr>
        <w:t xml:space="preserve">Director </w:t>
      </w:r>
      <w:r>
        <w:rPr>
          <w:rFonts w:eastAsia="Calibri"/>
          <w:szCs w:val="24"/>
        </w:rPr>
        <w:t>R</w:t>
      </w:r>
      <w:r w:rsidR="00FA51F7" w:rsidRPr="006B18B9">
        <w:rPr>
          <w:rFonts w:eastAsia="Calibri"/>
          <w:szCs w:val="24"/>
        </w:rPr>
        <w:t>egi</w:t>
      </w:r>
      <w:r w:rsidR="00AE4B32" w:rsidRPr="006B18B9">
        <w:rPr>
          <w:rFonts w:eastAsia="Calibri"/>
          <w:szCs w:val="24"/>
        </w:rPr>
        <w:t xml:space="preserve">onal para </w:t>
      </w:r>
      <w:r w:rsidR="00964DCD" w:rsidRPr="006B18B9">
        <w:rPr>
          <w:rFonts w:eastAsia="Calibri"/>
          <w:szCs w:val="24"/>
        </w:rPr>
        <w:t>África</w:t>
      </w:r>
      <w:r w:rsidR="00AE4B32" w:rsidRPr="006B18B9">
        <w:rPr>
          <w:rFonts w:eastAsia="Calibri"/>
          <w:szCs w:val="24"/>
        </w:rPr>
        <w:t xml:space="preserve"> de Inmarsat UK.</w:t>
      </w:r>
    </w:p>
    <w:p w:rsidR="008E10EB" w:rsidRPr="006B18B9" w:rsidRDefault="00AE4B32" w:rsidP="006B18B9">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rPr>
      </w:pPr>
      <w:r w:rsidRPr="003136C2">
        <w:rPr>
          <w:rFonts w:eastAsia="Calibri"/>
          <w:szCs w:val="24"/>
          <w:lang w:val="ru-RU"/>
        </w:rPr>
        <w:t>Miembro de</w:t>
      </w:r>
      <w:r w:rsidR="00FA51F7" w:rsidRPr="003136C2">
        <w:rPr>
          <w:rFonts w:eastAsia="Calibri"/>
          <w:szCs w:val="24"/>
          <w:lang w:val="ru-RU"/>
        </w:rPr>
        <w:t xml:space="preserve"> la </w:t>
      </w:r>
      <w:r w:rsidRPr="003136C2">
        <w:rPr>
          <w:rFonts w:eastAsia="Calibri"/>
          <w:szCs w:val="24"/>
          <w:lang w:val="ru-RU"/>
        </w:rPr>
        <w:t>Comisió</w:t>
      </w:r>
      <w:r w:rsidR="00FA51F7" w:rsidRPr="003136C2">
        <w:rPr>
          <w:rFonts w:eastAsia="Calibri"/>
          <w:szCs w:val="24"/>
          <w:lang w:val="ru-RU"/>
        </w:rPr>
        <w:t>n</w:t>
      </w:r>
      <w:r w:rsidRPr="003136C2">
        <w:rPr>
          <w:rFonts w:eastAsia="Calibri"/>
          <w:szCs w:val="24"/>
          <w:lang w:val="ru-RU"/>
        </w:rPr>
        <w:t xml:space="preserve"> e-África de la</w:t>
      </w:r>
      <w:r w:rsidR="00FA51F7" w:rsidRPr="003136C2">
        <w:rPr>
          <w:rFonts w:eastAsia="Calibri"/>
          <w:szCs w:val="24"/>
          <w:lang w:val="ru-RU"/>
        </w:rPr>
        <w:t xml:space="preserve"> NEPAD</w:t>
      </w:r>
      <w:r w:rsidRPr="003136C2">
        <w:rPr>
          <w:rFonts w:eastAsia="Calibri"/>
          <w:szCs w:val="24"/>
          <w:lang w:val="ru-RU"/>
        </w:rPr>
        <w:t>.</w:t>
      </w:r>
      <w:r w:rsidR="006B18B9">
        <w:rPr>
          <w:rFonts w:eastAsia="Calibri"/>
          <w:szCs w:val="24"/>
        </w:rPr>
        <w:br/>
      </w:r>
      <w:r w:rsidR="008E10EB" w:rsidRPr="006B18B9">
        <w:rPr>
          <w:rFonts w:eastAsia="Calibri"/>
          <w:i/>
          <w:iCs/>
          <w:szCs w:val="24"/>
        </w:rPr>
        <w:t xml:space="preserve">(NEPAD = </w:t>
      </w:r>
      <w:r w:rsidRPr="006B18B9">
        <w:rPr>
          <w:rFonts w:eastAsia="Calibri"/>
          <w:i/>
          <w:iCs/>
          <w:szCs w:val="24"/>
        </w:rPr>
        <w:t>Nueva A</w:t>
      </w:r>
      <w:r w:rsidR="00FA51F7" w:rsidRPr="006B18B9">
        <w:rPr>
          <w:rFonts w:eastAsia="Calibri"/>
          <w:i/>
          <w:iCs/>
          <w:szCs w:val="24"/>
        </w:rPr>
        <w:t xml:space="preserve">sociación para el Desarrollo de </w:t>
      </w:r>
      <w:r w:rsidR="00964DCD" w:rsidRPr="006B18B9">
        <w:rPr>
          <w:rFonts w:eastAsia="Calibri"/>
          <w:i/>
          <w:iCs/>
          <w:szCs w:val="24"/>
        </w:rPr>
        <w:t>África</w:t>
      </w:r>
      <w:r w:rsidRPr="006B18B9">
        <w:rPr>
          <w:rFonts w:eastAsia="Calibri"/>
          <w:i/>
          <w:iCs/>
          <w:szCs w:val="24"/>
        </w:rPr>
        <w:t>)</w:t>
      </w:r>
    </w:p>
    <w:p w:rsidR="008E10EB" w:rsidRPr="003136C2" w:rsidRDefault="00AE4B32"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3136C2">
        <w:rPr>
          <w:rFonts w:eastAsia="Calibri"/>
          <w:szCs w:val="24"/>
          <w:lang w:val="ru-RU"/>
        </w:rPr>
        <w:t>Coordinador de África Telecom Think Tank,</w:t>
      </w:r>
      <w:r w:rsidR="00FA51F7" w:rsidRPr="003136C2">
        <w:rPr>
          <w:rFonts w:eastAsia="Calibri"/>
          <w:szCs w:val="24"/>
          <w:lang w:val="ru-RU"/>
        </w:rPr>
        <w:t xml:space="preserve"> asociación mundial de profesionales africanos </w:t>
      </w:r>
      <w:r w:rsidRPr="003136C2">
        <w:rPr>
          <w:rFonts w:eastAsia="Calibri"/>
          <w:szCs w:val="24"/>
          <w:lang w:val="ru-RU"/>
        </w:rPr>
        <w:t>que participaron en el sector de las TIC.</w:t>
      </w:r>
    </w:p>
    <w:p w:rsidR="008E10EB" w:rsidRPr="003136C2" w:rsidRDefault="00964DCD"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3136C2">
        <w:rPr>
          <w:rFonts w:eastAsia="Calibri"/>
          <w:szCs w:val="24"/>
          <w:lang w:val="ru-RU"/>
        </w:rPr>
        <w:t>Galardonado</w:t>
      </w:r>
      <w:r w:rsidR="00FA51F7" w:rsidRPr="003136C2">
        <w:rPr>
          <w:rFonts w:eastAsia="Calibri"/>
          <w:szCs w:val="24"/>
          <w:lang w:val="ru-RU"/>
        </w:rPr>
        <w:t xml:space="preserve"> c</w:t>
      </w:r>
      <w:r w:rsidR="002A3C3D" w:rsidRPr="003136C2">
        <w:rPr>
          <w:rFonts w:eastAsia="Calibri"/>
          <w:szCs w:val="24"/>
          <w:lang w:val="ru-RU"/>
        </w:rPr>
        <w:t>on varios premios, incluida la Medalla de P</w:t>
      </w:r>
      <w:r w:rsidR="00FA51F7" w:rsidRPr="003136C2">
        <w:rPr>
          <w:rFonts w:eastAsia="Calibri"/>
          <w:szCs w:val="24"/>
          <w:lang w:val="ru-RU"/>
        </w:rPr>
        <w:t>lata de la UIT por su notable contribución en el apo</w:t>
      </w:r>
      <w:r w:rsidR="002A3C3D" w:rsidRPr="003136C2">
        <w:rPr>
          <w:rFonts w:eastAsia="Calibri"/>
          <w:szCs w:val="24"/>
          <w:lang w:val="ru-RU"/>
        </w:rPr>
        <w:t>yo de las actividades de la Unió</w:t>
      </w:r>
      <w:r w:rsidR="00FA51F7" w:rsidRPr="003136C2">
        <w:rPr>
          <w:rFonts w:eastAsia="Calibri"/>
          <w:szCs w:val="24"/>
          <w:lang w:val="ru-RU"/>
        </w:rPr>
        <w:t>n y la Junta del Re</w:t>
      </w:r>
      <w:r w:rsidR="002A3C3D" w:rsidRPr="003136C2">
        <w:rPr>
          <w:rFonts w:eastAsia="Calibri"/>
          <w:szCs w:val="24"/>
          <w:lang w:val="ru-RU"/>
        </w:rPr>
        <w:t>glamento de Radiocomunicaciones.</w:t>
      </w:r>
    </w:p>
    <w:p w:rsidR="008E10EB" w:rsidRPr="003136C2" w:rsidRDefault="00F1316B" w:rsidP="00ED6D8B">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3136C2">
        <w:rPr>
          <w:rFonts w:eastAsia="Calibri"/>
          <w:szCs w:val="24"/>
          <w:lang w:val="ru-RU"/>
        </w:rPr>
        <w:t xml:space="preserve">Más de 25 años de </w:t>
      </w:r>
      <w:r w:rsidR="00FA51F7" w:rsidRPr="003136C2">
        <w:rPr>
          <w:rFonts w:eastAsia="Calibri"/>
          <w:szCs w:val="24"/>
          <w:lang w:val="ru-RU"/>
        </w:rPr>
        <w:t>participación en las actividades de la UIT,</w:t>
      </w:r>
      <w:r w:rsidRPr="003136C2">
        <w:rPr>
          <w:rFonts w:eastAsia="Calibri"/>
          <w:szCs w:val="24"/>
          <w:lang w:val="ru-RU"/>
        </w:rPr>
        <w:t xml:space="preserve"> como se describe a continuació</w:t>
      </w:r>
      <w:r w:rsidR="00FA51F7" w:rsidRPr="003136C2">
        <w:rPr>
          <w:rFonts w:eastAsia="Calibri"/>
          <w:szCs w:val="24"/>
          <w:lang w:val="ru-RU"/>
        </w:rPr>
        <w:t>n.</w:t>
      </w:r>
    </w:p>
    <w:p w:rsidR="008E10EB" w:rsidRPr="00FD3E0B" w:rsidRDefault="00FA51F7" w:rsidP="00FD3E0B">
      <w:pPr>
        <w:pStyle w:val="Headingb"/>
        <w:rPr>
          <w:rFonts w:eastAsia="Calibri"/>
          <w:szCs w:val="24"/>
          <w:lang w:val="ru-RU"/>
        </w:rPr>
      </w:pPr>
      <w:r w:rsidRPr="00964DCD">
        <w:rPr>
          <w:rFonts w:asciiTheme="minorHAnsi" w:eastAsia="Calibri" w:hAnsiTheme="minorHAnsi" w:cstheme="minorHAnsi"/>
          <w:szCs w:val="24"/>
        </w:rPr>
        <w:br w:type="column"/>
      </w:r>
      <w:r w:rsidR="00460048" w:rsidRPr="00FD3E0B">
        <w:rPr>
          <w:rFonts w:eastAsia="Calibri"/>
          <w:szCs w:val="24"/>
          <w:lang w:val="ru-RU"/>
        </w:rPr>
        <w:lastRenderedPageBreak/>
        <w:t>Expe</w:t>
      </w:r>
      <w:r w:rsidRPr="00FD3E0B">
        <w:rPr>
          <w:rFonts w:eastAsia="Calibri"/>
          <w:szCs w:val="24"/>
          <w:lang w:val="ru-RU"/>
        </w:rPr>
        <w:t>riencia relacionada con la UIT</w:t>
      </w:r>
    </w:p>
    <w:p w:rsidR="008E10EB" w:rsidRPr="00964DCD" w:rsidRDefault="00FA51F7" w:rsidP="00460048">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El puesto de Vicesecretario General reviste una importancia estratégica en</w:t>
      </w:r>
      <w:r w:rsidR="00460048" w:rsidRPr="00964DCD">
        <w:rPr>
          <w:rFonts w:asciiTheme="minorHAnsi" w:eastAsia="Calibri" w:hAnsiTheme="minorHAnsi" w:cstheme="minorHAnsi"/>
          <w:szCs w:val="24"/>
        </w:rPr>
        <w:t xml:space="preserve"> </w:t>
      </w:r>
      <w:r w:rsidRPr="00964DCD">
        <w:rPr>
          <w:rFonts w:asciiTheme="minorHAnsi" w:eastAsia="Calibri" w:hAnsiTheme="minorHAnsi" w:cstheme="minorHAnsi"/>
          <w:szCs w:val="24"/>
        </w:rPr>
        <w:t>la gesti</w:t>
      </w:r>
      <w:r w:rsidR="00460048" w:rsidRPr="00964DCD">
        <w:rPr>
          <w:rFonts w:asciiTheme="minorHAnsi" w:eastAsia="Calibri" w:hAnsiTheme="minorHAnsi" w:cstheme="minorHAnsi"/>
          <w:szCs w:val="24"/>
        </w:rPr>
        <w:t>ó</w:t>
      </w:r>
      <w:r w:rsidRPr="00964DCD">
        <w:rPr>
          <w:rFonts w:asciiTheme="minorHAnsi" w:eastAsia="Calibri" w:hAnsiTheme="minorHAnsi" w:cstheme="minorHAnsi"/>
          <w:szCs w:val="24"/>
        </w:rPr>
        <w:t>n de la UIT, especialmente en la a</w:t>
      </w:r>
      <w:r w:rsidR="00460048" w:rsidRPr="00964DCD">
        <w:rPr>
          <w:rFonts w:asciiTheme="minorHAnsi" w:eastAsia="Calibri" w:hAnsiTheme="minorHAnsi" w:cstheme="minorHAnsi"/>
          <w:szCs w:val="24"/>
        </w:rPr>
        <w:t>sis</w:t>
      </w:r>
      <w:r w:rsidR="00BB07FF">
        <w:rPr>
          <w:rFonts w:asciiTheme="minorHAnsi" w:eastAsia="Calibri" w:hAnsiTheme="minorHAnsi" w:cstheme="minorHAnsi"/>
          <w:szCs w:val="24"/>
        </w:rPr>
        <w:t>tencia al Secretario General</w:t>
      </w:r>
      <w:r w:rsidRPr="00964DCD">
        <w:rPr>
          <w:rFonts w:asciiTheme="minorHAnsi" w:eastAsia="Calibri" w:hAnsiTheme="minorHAnsi" w:cstheme="minorHAnsi"/>
          <w:szCs w:val="24"/>
        </w:rPr>
        <w:t xml:space="preserve"> </w:t>
      </w:r>
      <w:r w:rsidR="00460048" w:rsidRPr="00964DCD">
        <w:rPr>
          <w:rFonts w:asciiTheme="minorHAnsi" w:eastAsia="Calibri" w:hAnsiTheme="minorHAnsi" w:cstheme="minorHAnsi"/>
          <w:szCs w:val="24"/>
        </w:rPr>
        <w:t>y</w:t>
      </w:r>
      <w:r w:rsidR="00BB07FF">
        <w:rPr>
          <w:rFonts w:asciiTheme="minorHAnsi" w:eastAsia="Calibri" w:hAnsiTheme="minorHAnsi" w:cstheme="minorHAnsi"/>
          <w:szCs w:val="24"/>
        </w:rPr>
        <w:t>,</w:t>
      </w:r>
      <w:r w:rsidR="00460048" w:rsidRPr="00964DCD">
        <w:rPr>
          <w:rFonts w:asciiTheme="minorHAnsi" w:eastAsia="Calibri" w:hAnsiTheme="minorHAnsi" w:cstheme="minorHAnsi"/>
          <w:szCs w:val="24"/>
        </w:rPr>
        <w:t xml:space="preserve"> </w:t>
      </w:r>
      <w:r w:rsidRPr="00964DCD">
        <w:rPr>
          <w:rFonts w:asciiTheme="minorHAnsi" w:eastAsia="Calibri" w:hAnsiTheme="minorHAnsi" w:cstheme="minorHAnsi"/>
          <w:szCs w:val="24"/>
        </w:rPr>
        <w:t xml:space="preserve">en </w:t>
      </w:r>
      <w:r w:rsidR="00460048" w:rsidRPr="00964DCD">
        <w:rPr>
          <w:rFonts w:asciiTheme="minorHAnsi" w:eastAsia="Calibri" w:hAnsiTheme="minorHAnsi" w:cstheme="minorHAnsi"/>
          <w:szCs w:val="24"/>
        </w:rPr>
        <w:t>colaboración</w:t>
      </w:r>
      <w:r w:rsidRPr="00964DCD">
        <w:rPr>
          <w:rFonts w:asciiTheme="minorHAnsi" w:eastAsia="Calibri" w:hAnsiTheme="minorHAnsi" w:cstheme="minorHAnsi"/>
          <w:szCs w:val="24"/>
        </w:rPr>
        <w:t xml:space="preserve"> con los </w:t>
      </w:r>
      <w:r w:rsidR="00460048" w:rsidRPr="00964DCD">
        <w:rPr>
          <w:rFonts w:asciiTheme="minorHAnsi" w:eastAsia="Calibri" w:hAnsiTheme="minorHAnsi" w:cstheme="minorHAnsi"/>
          <w:szCs w:val="24"/>
        </w:rPr>
        <w:t>demás</w:t>
      </w:r>
      <w:r w:rsidRPr="00964DCD">
        <w:rPr>
          <w:rFonts w:asciiTheme="minorHAnsi" w:eastAsia="Calibri" w:hAnsiTheme="minorHAnsi" w:cstheme="minorHAnsi"/>
          <w:szCs w:val="24"/>
        </w:rPr>
        <w:t xml:space="preserve"> </w:t>
      </w:r>
      <w:r w:rsidR="00460048" w:rsidRPr="00964DCD">
        <w:rPr>
          <w:rFonts w:asciiTheme="minorHAnsi" w:eastAsia="Calibri" w:hAnsiTheme="minorHAnsi" w:cstheme="minorHAnsi"/>
          <w:szCs w:val="24"/>
        </w:rPr>
        <w:t>directivos, garantiza</w:t>
      </w:r>
      <w:r w:rsidRPr="00964DCD">
        <w:rPr>
          <w:rFonts w:asciiTheme="minorHAnsi" w:eastAsia="Calibri" w:hAnsiTheme="minorHAnsi" w:cstheme="minorHAnsi"/>
          <w:szCs w:val="24"/>
        </w:rPr>
        <w:t xml:space="preserve"> la aplicaci</w:t>
      </w:r>
      <w:r w:rsidR="00460048" w:rsidRPr="00964DCD">
        <w:rPr>
          <w:rFonts w:asciiTheme="minorHAnsi" w:eastAsia="Calibri" w:hAnsiTheme="minorHAnsi" w:cstheme="minorHAnsi"/>
          <w:szCs w:val="24"/>
        </w:rPr>
        <w:t>ón con éxito de los planes estraté</w:t>
      </w:r>
      <w:r w:rsidRPr="00964DCD">
        <w:rPr>
          <w:rFonts w:asciiTheme="minorHAnsi" w:eastAsia="Calibri" w:hAnsiTheme="minorHAnsi" w:cstheme="minorHAnsi"/>
          <w:szCs w:val="24"/>
        </w:rPr>
        <w:t xml:space="preserve">gico y financiero de la UIT </w:t>
      </w:r>
      <w:r w:rsidR="00460048" w:rsidRPr="00964DCD">
        <w:rPr>
          <w:rFonts w:asciiTheme="minorHAnsi" w:eastAsia="Calibri" w:hAnsiTheme="minorHAnsi" w:cstheme="minorHAnsi"/>
          <w:szCs w:val="24"/>
        </w:rPr>
        <w:t xml:space="preserve">además de cumplir </w:t>
      </w:r>
      <w:r w:rsidRPr="00964DCD">
        <w:rPr>
          <w:rFonts w:asciiTheme="minorHAnsi" w:eastAsia="Calibri" w:hAnsiTheme="minorHAnsi" w:cstheme="minorHAnsi"/>
          <w:szCs w:val="24"/>
        </w:rPr>
        <w:t xml:space="preserve">otras asignaciones. Con esta amplia </w:t>
      </w:r>
      <w:r w:rsidRPr="00964DCD">
        <w:rPr>
          <w:rFonts w:asciiTheme="minorHAnsi" w:eastAsia="Calibri" w:hAnsiTheme="minorHAnsi" w:cstheme="minorHAnsi"/>
          <w:b/>
          <w:bCs/>
          <w:szCs w:val="24"/>
        </w:rPr>
        <w:t>experiencia de gestión, fiscal, administrativa y técnica</w:t>
      </w:r>
      <w:r w:rsidRPr="00964DCD">
        <w:rPr>
          <w:rFonts w:asciiTheme="minorHAnsi" w:eastAsia="Calibri" w:hAnsiTheme="minorHAnsi" w:cstheme="minorHAnsi"/>
          <w:szCs w:val="24"/>
        </w:rPr>
        <w:t xml:space="preserve"> en el sect</w:t>
      </w:r>
      <w:r w:rsidR="00460048" w:rsidRPr="00964DCD">
        <w:rPr>
          <w:rFonts w:asciiTheme="minorHAnsi" w:eastAsia="Calibri" w:hAnsiTheme="minorHAnsi" w:cstheme="minorHAnsi"/>
          <w:szCs w:val="24"/>
        </w:rPr>
        <w:t xml:space="preserve">or de las TIC, Shola TAYLOR está </w:t>
      </w:r>
      <w:r w:rsidR="00964DCD" w:rsidRPr="00964DCD">
        <w:rPr>
          <w:rFonts w:asciiTheme="minorHAnsi" w:eastAsia="Calibri" w:hAnsiTheme="minorHAnsi" w:cstheme="minorHAnsi"/>
          <w:szCs w:val="24"/>
        </w:rPr>
        <w:t>perfectamente</w:t>
      </w:r>
      <w:r w:rsidR="00460048" w:rsidRPr="00964DCD">
        <w:rPr>
          <w:rFonts w:asciiTheme="minorHAnsi" w:eastAsia="Calibri" w:hAnsiTheme="minorHAnsi" w:cstheme="minorHAnsi"/>
          <w:szCs w:val="24"/>
        </w:rPr>
        <w:t xml:space="preserve"> cualificado para el cargo de Vicesecret</w:t>
      </w:r>
      <w:r w:rsidRPr="00964DCD">
        <w:rPr>
          <w:rFonts w:asciiTheme="minorHAnsi" w:eastAsia="Calibri" w:hAnsiTheme="minorHAnsi" w:cstheme="minorHAnsi"/>
          <w:szCs w:val="24"/>
        </w:rPr>
        <w:t xml:space="preserve">ario </w:t>
      </w:r>
      <w:r w:rsidR="00460048" w:rsidRPr="00964DCD">
        <w:rPr>
          <w:rFonts w:asciiTheme="minorHAnsi" w:eastAsia="Calibri" w:hAnsiTheme="minorHAnsi" w:cstheme="minorHAnsi"/>
          <w:szCs w:val="24"/>
        </w:rPr>
        <w:t>G</w:t>
      </w:r>
      <w:r w:rsidRPr="00964DCD">
        <w:rPr>
          <w:rFonts w:asciiTheme="minorHAnsi" w:eastAsia="Calibri" w:hAnsiTheme="minorHAnsi" w:cstheme="minorHAnsi"/>
          <w:szCs w:val="24"/>
        </w:rPr>
        <w:t>eneral de la UIT. Entre sus experiencia</w:t>
      </w:r>
      <w:r w:rsidR="00460048" w:rsidRPr="00964DCD">
        <w:rPr>
          <w:rFonts w:asciiTheme="minorHAnsi" w:eastAsia="Calibri" w:hAnsiTheme="minorHAnsi" w:cstheme="minorHAnsi"/>
          <w:szCs w:val="24"/>
        </w:rPr>
        <w:t>s en la UIT</w:t>
      </w:r>
      <w:r w:rsidRPr="00964DCD">
        <w:rPr>
          <w:rFonts w:asciiTheme="minorHAnsi" w:eastAsia="Calibri" w:hAnsiTheme="minorHAnsi" w:cstheme="minorHAnsi"/>
          <w:szCs w:val="24"/>
        </w:rPr>
        <w:t xml:space="preserve"> cabe citar las siguientes:</w:t>
      </w:r>
    </w:p>
    <w:p w:rsidR="008E10EB" w:rsidRPr="00964DCD" w:rsidRDefault="00FA51F7" w:rsidP="000842A6">
      <w:pPr>
        <w:pStyle w:val="enumlev1"/>
        <w:numPr>
          <w:ilvl w:val="0"/>
          <w:numId w:val="4"/>
        </w:numPr>
        <w:tabs>
          <w:tab w:val="clear" w:pos="567"/>
          <w:tab w:val="clear" w:pos="1134"/>
          <w:tab w:val="clear" w:pos="1701"/>
          <w:tab w:val="clear" w:pos="2268"/>
          <w:tab w:val="clear" w:pos="2835"/>
          <w:tab w:val="left" w:pos="794"/>
        </w:tabs>
        <w:spacing w:before="120"/>
        <w:ind w:left="794" w:hanging="510"/>
        <w:rPr>
          <w:rFonts w:asciiTheme="minorHAnsi" w:eastAsia="Calibri" w:hAnsiTheme="minorHAnsi" w:cstheme="minorHAnsi"/>
          <w:bCs/>
          <w:strike/>
          <w:szCs w:val="24"/>
        </w:rPr>
      </w:pPr>
      <w:r w:rsidRPr="00964DCD">
        <w:rPr>
          <w:rFonts w:asciiTheme="minorHAnsi" w:eastAsia="Calibri" w:hAnsiTheme="minorHAnsi" w:cstheme="minorHAnsi"/>
          <w:b/>
          <w:szCs w:val="24"/>
        </w:rPr>
        <w:t xml:space="preserve">Director </w:t>
      </w:r>
      <w:r w:rsidR="00C61426" w:rsidRPr="00964DCD">
        <w:rPr>
          <w:rFonts w:asciiTheme="minorHAnsi" w:eastAsia="Calibri" w:hAnsiTheme="minorHAnsi" w:cstheme="minorHAnsi"/>
          <w:b/>
          <w:szCs w:val="24"/>
        </w:rPr>
        <w:t xml:space="preserve">de Proyecto, </w:t>
      </w:r>
      <w:r w:rsidR="00C61426" w:rsidRPr="00FD3E0B">
        <w:rPr>
          <w:rFonts w:eastAsia="Calibri"/>
          <w:szCs w:val="24"/>
          <w:lang w:val="ru-RU"/>
        </w:rPr>
        <w:t>Departamento</w:t>
      </w:r>
      <w:r w:rsidR="00C61426" w:rsidRPr="00964DCD">
        <w:rPr>
          <w:rFonts w:asciiTheme="minorHAnsi" w:eastAsia="Calibri" w:hAnsiTheme="minorHAnsi" w:cstheme="minorHAnsi"/>
          <w:bCs/>
          <w:szCs w:val="24"/>
        </w:rPr>
        <w:t xml:space="preserve"> de Cooperación Técnica (</w:t>
      </w:r>
      <w:r w:rsidRPr="00964DCD">
        <w:rPr>
          <w:rFonts w:asciiTheme="minorHAnsi" w:eastAsia="Calibri" w:hAnsiTheme="minorHAnsi" w:cstheme="minorHAnsi"/>
          <w:bCs/>
          <w:szCs w:val="24"/>
        </w:rPr>
        <w:t>actu</w:t>
      </w:r>
      <w:r w:rsidR="00C61426" w:rsidRPr="00964DCD">
        <w:rPr>
          <w:rFonts w:asciiTheme="minorHAnsi" w:eastAsia="Calibri" w:hAnsiTheme="minorHAnsi" w:cstheme="minorHAnsi"/>
          <w:bCs/>
          <w:szCs w:val="24"/>
        </w:rPr>
        <w:t>a</w:t>
      </w:r>
      <w:r w:rsidRPr="00964DCD">
        <w:rPr>
          <w:rFonts w:asciiTheme="minorHAnsi" w:eastAsia="Calibri" w:hAnsiTheme="minorHAnsi" w:cstheme="minorHAnsi"/>
          <w:bCs/>
          <w:szCs w:val="24"/>
        </w:rPr>
        <w:t>lmente BDT), UIT, 1987-1994</w:t>
      </w:r>
      <w:r w:rsidR="00367C1F" w:rsidRPr="00964DCD">
        <w:rPr>
          <w:rFonts w:asciiTheme="minorHAnsi" w:eastAsia="Calibri" w:hAnsiTheme="minorHAnsi" w:cstheme="minorHAnsi"/>
          <w:bCs/>
          <w:szCs w:val="24"/>
        </w:rPr>
        <w:t>.</w:t>
      </w:r>
    </w:p>
    <w:p w:rsidR="008E10EB" w:rsidRPr="00964DCD" w:rsidRDefault="00CC35C8" w:rsidP="000842A6">
      <w:pPr>
        <w:pStyle w:val="enumlev1"/>
        <w:numPr>
          <w:ilvl w:val="0"/>
          <w:numId w:val="4"/>
        </w:numPr>
        <w:tabs>
          <w:tab w:val="clear" w:pos="567"/>
          <w:tab w:val="clear" w:pos="1134"/>
          <w:tab w:val="clear" w:pos="1701"/>
          <w:tab w:val="clear" w:pos="2268"/>
          <w:tab w:val="clear" w:pos="2835"/>
          <w:tab w:val="left" w:pos="794"/>
        </w:tabs>
        <w:spacing w:before="80"/>
        <w:ind w:left="794" w:hanging="510"/>
        <w:rPr>
          <w:rFonts w:asciiTheme="minorHAnsi" w:eastAsia="Calibri" w:hAnsiTheme="minorHAnsi" w:cstheme="minorHAnsi"/>
          <w:szCs w:val="24"/>
        </w:rPr>
      </w:pPr>
      <w:r w:rsidRPr="00964DCD">
        <w:rPr>
          <w:rFonts w:asciiTheme="minorHAnsi" w:eastAsia="Calibri" w:hAnsiTheme="minorHAnsi" w:cstheme="minorHAnsi"/>
          <w:szCs w:val="24"/>
        </w:rPr>
        <w:t>Elegido dos veces por la Conferencia de Plenipotenci</w:t>
      </w:r>
      <w:r w:rsidR="00FA51F7" w:rsidRPr="00964DCD">
        <w:rPr>
          <w:rFonts w:asciiTheme="minorHAnsi" w:eastAsia="Calibri" w:hAnsiTheme="minorHAnsi" w:cstheme="minorHAnsi"/>
          <w:szCs w:val="24"/>
        </w:rPr>
        <w:t>arios d</w:t>
      </w:r>
      <w:r w:rsidRPr="00964DCD">
        <w:rPr>
          <w:rFonts w:asciiTheme="minorHAnsi" w:eastAsia="Calibri" w:hAnsiTheme="minorHAnsi" w:cstheme="minorHAnsi"/>
          <w:szCs w:val="24"/>
        </w:rPr>
        <w:t xml:space="preserve">e la </w:t>
      </w:r>
      <w:r w:rsidRPr="00FD3E0B">
        <w:rPr>
          <w:rFonts w:eastAsia="Calibri"/>
          <w:szCs w:val="24"/>
          <w:lang w:val="ru-RU"/>
        </w:rPr>
        <w:t>UIT</w:t>
      </w:r>
      <w:r w:rsidRPr="00964DCD">
        <w:rPr>
          <w:rFonts w:asciiTheme="minorHAnsi" w:eastAsia="Calibri" w:hAnsiTheme="minorHAnsi" w:cstheme="minorHAnsi"/>
          <w:szCs w:val="24"/>
        </w:rPr>
        <w:t xml:space="preserve"> como Miembro de la </w:t>
      </w:r>
      <w:r w:rsidRPr="00964DCD">
        <w:rPr>
          <w:rFonts w:asciiTheme="minorHAnsi" w:eastAsia="Calibri" w:hAnsiTheme="minorHAnsi" w:cstheme="minorHAnsi"/>
          <w:b/>
          <w:bCs/>
          <w:szCs w:val="24"/>
        </w:rPr>
        <w:t>Junta del Reglament</w:t>
      </w:r>
      <w:r w:rsidR="00FA51F7" w:rsidRPr="00964DCD">
        <w:rPr>
          <w:rFonts w:asciiTheme="minorHAnsi" w:eastAsia="Calibri" w:hAnsiTheme="minorHAnsi" w:cstheme="minorHAnsi"/>
          <w:b/>
          <w:bCs/>
          <w:szCs w:val="24"/>
        </w:rPr>
        <w:t>o de Radiocomunicaciones</w:t>
      </w:r>
      <w:r w:rsidR="00FA51F7" w:rsidRPr="00964DCD">
        <w:rPr>
          <w:rFonts w:asciiTheme="minorHAnsi" w:eastAsia="Calibri" w:hAnsiTheme="minorHAnsi" w:cstheme="minorHAnsi"/>
          <w:szCs w:val="24"/>
        </w:rPr>
        <w:t xml:space="preserve"> (RRB), cada vez para un mandato de 4 </w:t>
      </w:r>
      <w:r w:rsidRPr="00964DCD">
        <w:rPr>
          <w:rFonts w:asciiTheme="minorHAnsi" w:eastAsia="Calibri" w:hAnsiTheme="minorHAnsi" w:cstheme="minorHAnsi"/>
          <w:szCs w:val="24"/>
        </w:rPr>
        <w:t>años, en Marrakech (M</w:t>
      </w:r>
      <w:r w:rsidR="00FA51F7" w:rsidRPr="00964DCD">
        <w:rPr>
          <w:rFonts w:asciiTheme="minorHAnsi" w:eastAsia="Calibri" w:hAnsiTheme="minorHAnsi" w:cstheme="minorHAnsi"/>
          <w:szCs w:val="24"/>
        </w:rPr>
        <w:t>arruecos), en 2002 y en Antalya (</w:t>
      </w:r>
      <w:r w:rsidR="00964DCD" w:rsidRPr="00964DCD">
        <w:rPr>
          <w:rFonts w:asciiTheme="minorHAnsi" w:eastAsia="Calibri" w:hAnsiTheme="minorHAnsi" w:cstheme="minorHAnsi"/>
          <w:szCs w:val="24"/>
        </w:rPr>
        <w:t>Turquía</w:t>
      </w:r>
      <w:r w:rsidR="007422DC">
        <w:rPr>
          <w:rFonts w:asciiTheme="minorHAnsi" w:eastAsia="Calibri" w:hAnsiTheme="minorHAnsi" w:cstheme="minorHAnsi"/>
          <w:szCs w:val="24"/>
        </w:rPr>
        <w:t>) en 2006</w:t>
      </w:r>
    </w:p>
    <w:p w:rsidR="00FD3E0B" w:rsidRPr="00FD3E0B" w:rsidRDefault="00FD3E0B" w:rsidP="00CD1703">
      <w:pPr>
        <w:pStyle w:val="enumlev2"/>
        <w:tabs>
          <w:tab w:val="clear" w:pos="567"/>
          <w:tab w:val="clear" w:pos="1134"/>
          <w:tab w:val="clear" w:pos="1701"/>
          <w:tab w:val="clear" w:pos="2268"/>
          <w:tab w:val="clear" w:pos="2835"/>
          <w:tab w:val="left" w:pos="1560"/>
        </w:tabs>
        <w:spacing w:before="120"/>
        <w:ind w:left="1559" w:hanging="425"/>
        <w:rPr>
          <w:rFonts w:asciiTheme="minorHAnsi" w:eastAsia="Calibri" w:hAnsiTheme="minorHAnsi" w:cstheme="minorHAnsi"/>
          <w:szCs w:val="24"/>
        </w:rPr>
      </w:pPr>
      <w:r w:rsidRPr="00FD3E0B">
        <w:rPr>
          <w:rFonts w:eastAsia="Calibri"/>
          <w:szCs w:val="24"/>
        </w:rPr>
        <w:t>−</w:t>
      </w:r>
      <w:r w:rsidRPr="00FD3E0B">
        <w:rPr>
          <w:rFonts w:eastAsia="Calibri"/>
          <w:szCs w:val="24"/>
        </w:rPr>
        <w:tab/>
      </w:r>
      <w:r w:rsidR="00FA51F7" w:rsidRPr="00FD3E0B">
        <w:rPr>
          <w:rFonts w:asciiTheme="minorHAnsi" w:eastAsia="Calibri" w:hAnsiTheme="minorHAnsi" w:cstheme="minorHAnsi"/>
          <w:b/>
          <w:bCs/>
          <w:szCs w:val="24"/>
        </w:rPr>
        <w:t>Vicepresidente el</w:t>
      </w:r>
      <w:r w:rsidR="00132E80" w:rsidRPr="00FD3E0B">
        <w:rPr>
          <w:rFonts w:asciiTheme="minorHAnsi" w:eastAsia="Calibri" w:hAnsiTheme="minorHAnsi" w:cstheme="minorHAnsi"/>
          <w:b/>
          <w:bCs/>
          <w:szCs w:val="24"/>
        </w:rPr>
        <w:t>e</w:t>
      </w:r>
      <w:r w:rsidR="00FA51F7" w:rsidRPr="00FD3E0B">
        <w:rPr>
          <w:rFonts w:asciiTheme="minorHAnsi" w:eastAsia="Calibri" w:hAnsiTheme="minorHAnsi" w:cstheme="minorHAnsi"/>
          <w:b/>
          <w:bCs/>
          <w:szCs w:val="24"/>
        </w:rPr>
        <w:t>cto de la Junta (RRB)</w:t>
      </w:r>
      <w:r w:rsidR="00FA51F7" w:rsidRPr="00FD3E0B">
        <w:rPr>
          <w:rFonts w:asciiTheme="minorHAnsi" w:eastAsia="Calibri" w:hAnsiTheme="minorHAnsi" w:cstheme="minorHAnsi"/>
          <w:szCs w:val="24"/>
        </w:rPr>
        <w:t xml:space="preserve"> en </w:t>
      </w:r>
      <w:r w:rsidR="00FA51F7" w:rsidRPr="00F11BF7">
        <w:rPr>
          <w:rFonts w:eastAsia="Calibri"/>
          <w:szCs w:val="24"/>
        </w:rPr>
        <w:t>2004</w:t>
      </w:r>
      <w:r w:rsidR="00FA51F7" w:rsidRPr="00FD3E0B">
        <w:rPr>
          <w:rFonts w:asciiTheme="minorHAnsi" w:eastAsia="Calibri" w:hAnsiTheme="minorHAnsi" w:cstheme="minorHAnsi"/>
          <w:szCs w:val="24"/>
        </w:rPr>
        <w:t xml:space="preserve"> y</w:t>
      </w:r>
    </w:p>
    <w:p w:rsidR="008E10EB" w:rsidRPr="00FD3E0B" w:rsidRDefault="00FD3E0B" w:rsidP="00EB3993">
      <w:pPr>
        <w:pStyle w:val="enumlev2"/>
        <w:tabs>
          <w:tab w:val="clear" w:pos="567"/>
          <w:tab w:val="clear" w:pos="1134"/>
          <w:tab w:val="clear" w:pos="1701"/>
          <w:tab w:val="clear" w:pos="2268"/>
          <w:tab w:val="clear" w:pos="2835"/>
          <w:tab w:val="left" w:pos="1560"/>
        </w:tabs>
        <w:spacing w:before="40"/>
        <w:ind w:left="1559" w:hanging="425"/>
        <w:rPr>
          <w:rFonts w:asciiTheme="minorHAnsi" w:eastAsia="Calibri" w:hAnsiTheme="minorHAnsi" w:cstheme="minorHAnsi"/>
          <w:szCs w:val="24"/>
        </w:rPr>
      </w:pPr>
      <w:r w:rsidRPr="00FD3E0B">
        <w:rPr>
          <w:rFonts w:eastAsia="Calibri"/>
          <w:szCs w:val="24"/>
        </w:rPr>
        <w:t>−</w:t>
      </w:r>
      <w:r w:rsidRPr="00FD3E0B">
        <w:rPr>
          <w:rFonts w:eastAsia="Calibri"/>
          <w:szCs w:val="24"/>
        </w:rPr>
        <w:tab/>
      </w:r>
      <w:r w:rsidR="00FA51F7" w:rsidRPr="00FD3E0B">
        <w:rPr>
          <w:rFonts w:eastAsia="Calibri"/>
          <w:b/>
          <w:bCs/>
          <w:szCs w:val="24"/>
          <w:lang w:val="ru-RU"/>
        </w:rPr>
        <w:t>Presidente</w:t>
      </w:r>
      <w:r w:rsidR="00FA51F7" w:rsidRPr="00FD3E0B">
        <w:rPr>
          <w:rFonts w:asciiTheme="minorHAnsi" w:eastAsia="Calibri" w:hAnsiTheme="minorHAnsi" w:cstheme="minorHAnsi"/>
          <w:b/>
          <w:szCs w:val="24"/>
        </w:rPr>
        <w:t xml:space="preserve"> de la Junta (RRB) en 2005</w:t>
      </w:r>
      <w:r w:rsidR="00132E80" w:rsidRPr="00FD3E0B">
        <w:rPr>
          <w:rFonts w:asciiTheme="minorHAnsi" w:eastAsia="Calibri" w:hAnsiTheme="minorHAnsi" w:cstheme="minorHAnsi"/>
          <w:b/>
          <w:szCs w:val="24"/>
        </w:rPr>
        <w:t>.</w:t>
      </w:r>
    </w:p>
    <w:p w:rsidR="008E10EB" w:rsidRPr="00FD3E0B" w:rsidRDefault="00FA51F7" w:rsidP="00CD1703">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rPr>
      </w:pPr>
      <w:r w:rsidRPr="00FD3E0B">
        <w:rPr>
          <w:rFonts w:eastAsia="Calibri"/>
          <w:szCs w:val="24"/>
        </w:rPr>
        <w:t>Expe</w:t>
      </w:r>
      <w:r w:rsidR="00132E80" w:rsidRPr="00FD3E0B">
        <w:rPr>
          <w:rFonts w:eastAsia="Calibri"/>
          <w:szCs w:val="24"/>
        </w:rPr>
        <w:t>r</w:t>
      </w:r>
      <w:r w:rsidRPr="00FD3E0B">
        <w:rPr>
          <w:rFonts w:eastAsia="Calibri"/>
          <w:szCs w:val="24"/>
        </w:rPr>
        <w:t>to de la UIT en política, reglamentación y desar</w:t>
      </w:r>
      <w:r w:rsidR="0031524A" w:rsidRPr="00FD3E0B">
        <w:rPr>
          <w:rFonts w:eastAsia="Calibri"/>
          <w:szCs w:val="24"/>
        </w:rPr>
        <w:t>rollo de infraestruct</w:t>
      </w:r>
      <w:r w:rsidRPr="00FD3E0B">
        <w:rPr>
          <w:rFonts w:eastAsia="Calibri"/>
          <w:szCs w:val="24"/>
        </w:rPr>
        <w:t xml:space="preserve">ura de las TIC y </w:t>
      </w:r>
      <w:r w:rsidR="0031524A" w:rsidRPr="00FD3E0B">
        <w:rPr>
          <w:rFonts w:eastAsia="Calibri"/>
          <w:szCs w:val="24"/>
        </w:rPr>
        <w:t>en</w:t>
      </w:r>
      <w:r w:rsidRPr="00FD3E0B">
        <w:rPr>
          <w:rFonts w:eastAsia="Calibri"/>
          <w:szCs w:val="24"/>
        </w:rPr>
        <w:t xml:space="preserve"> gest</w:t>
      </w:r>
      <w:r w:rsidR="0031524A" w:rsidRPr="00FD3E0B">
        <w:rPr>
          <w:rFonts w:eastAsia="Calibri"/>
          <w:szCs w:val="24"/>
        </w:rPr>
        <w:t>ión del espectro.</w:t>
      </w:r>
    </w:p>
    <w:p w:rsidR="008E10EB" w:rsidRPr="00FD3E0B" w:rsidRDefault="00362A32" w:rsidP="000842A6">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FD3E0B">
        <w:rPr>
          <w:rFonts w:eastAsia="Calibri"/>
          <w:szCs w:val="24"/>
        </w:rPr>
        <w:t xml:space="preserve">Asesor del </w:t>
      </w:r>
      <w:r w:rsidRPr="00FD3E0B">
        <w:rPr>
          <w:rFonts w:eastAsia="Calibri"/>
          <w:szCs w:val="24"/>
          <w:lang w:val="ru-RU"/>
        </w:rPr>
        <w:t>Ministro de Tecnología de las Telecomunicaciones de Nigeria sobre el C</w:t>
      </w:r>
      <w:r w:rsidR="00FA51F7" w:rsidRPr="00FD3E0B">
        <w:rPr>
          <w:rFonts w:eastAsia="Calibri"/>
          <w:szCs w:val="24"/>
          <w:lang w:val="ru-RU"/>
        </w:rPr>
        <w:t>onsejo de la UIT y otro asuntos conexos</w:t>
      </w:r>
      <w:r w:rsidRPr="00FD3E0B">
        <w:rPr>
          <w:rFonts w:eastAsia="Calibri"/>
          <w:szCs w:val="24"/>
          <w:lang w:val="ru-RU"/>
        </w:rPr>
        <w:t>.</w:t>
      </w:r>
    </w:p>
    <w:p w:rsidR="00EB61D7" w:rsidRPr="00A82C4F" w:rsidRDefault="00EB61D7" w:rsidP="000842A6">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rPr>
      </w:pPr>
      <w:r w:rsidRPr="00A82C4F">
        <w:rPr>
          <w:rFonts w:eastAsia="Calibri"/>
          <w:szCs w:val="24"/>
        </w:rPr>
        <w:t xml:space="preserve">Miembro de la delegación nigeriana en varias conferencias, seminarios y reuniones de la Unión, incluido el Consejo de la UIT, las Conferencias de Plenipotenciarios de la UIT, las Conferencias Mundiales de Radiocomunicaciones de la UIT, la Asamblea Mundial de </w:t>
      </w:r>
      <w:r w:rsidR="00964DCD" w:rsidRPr="00A82C4F">
        <w:rPr>
          <w:rFonts w:eastAsia="Calibri"/>
          <w:szCs w:val="24"/>
        </w:rPr>
        <w:t>Normalización</w:t>
      </w:r>
      <w:r w:rsidRPr="00A82C4F">
        <w:rPr>
          <w:rFonts w:eastAsia="Calibri"/>
          <w:szCs w:val="24"/>
        </w:rPr>
        <w:t xml:space="preserve"> de las Telecomunicaciones (AMNT) de la UIT, las Conferencias Mundiales de Desarrollo de las Telecomunicaciones (CMDT) de la UIT, la Conferencia Mundial de Telecomunicaciones Internacionales (CMTI) de la UIT, la C</w:t>
      </w:r>
      <w:r w:rsidR="00BC1FD0" w:rsidRPr="00A82C4F">
        <w:rPr>
          <w:rFonts w:eastAsia="Calibri"/>
          <w:szCs w:val="24"/>
        </w:rPr>
        <w:t xml:space="preserve">umbre Mundial sobre la </w:t>
      </w:r>
      <w:r w:rsidR="00BC1FD0">
        <w:rPr>
          <w:rFonts w:eastAsia="Calibri"/>
          <w:szCs w:val="24"/>
        </w:rPr>
        <w:t>S</w:t>
      </w:r>
      <w:r w:rsidRPr="00A82C4F">
        <w:rPr>
          <w:rFonts w:eastAsia="Calibri"/>
          <w:szCs w:val="24"/>
        </w:rPr>
        <w:t xml:space="preserve">ociedad de la </w:t>
      </w:r>
      <w:r w:rsidR="00964DCD" w:rsidRPr="00A82C4F">
        <w:rPr>
          <w:rFonts w:eastAsia="Calibri"/>
          <w:szCs w:val="24"/>
        </w:rPr>
        <w:t>Información</w:t>
      </w:r>
      <w:r w:rsidRPr="00A82C4F">
        <w:rPr>
          <w:rFonts w:eastAsia="Calibri"/>
          <w:szCs w:val="24"/>
        </w:rPr>
        <w:t xml:space="preserve"> (CMSI) y las Comisiones de Estudio de Radiocomunicaciones, del Sector de Desarrollo y del Sector de </w:t>
      </w:r>
      <w:r w:rsidR="00964DCD" w:rsidRPr="00A82C4F">
        <w:rPr>
          <w:rFonts w:eastAsia="Calibri"/>
          <w:szCs w:val="24"/>
        </w:rPr>
        <w:t>Normalización</w:t>
      </w:r>
      <w:r w:rsidRPr="00A82C4F">
        <w:rPr>
          <w:rFonts w:eastAsia="Calibri"/>
          <w:szCs w:val="24"/>
        </w:rPr>
        <w:t>.</w:t>
      </w:r>
    </w:p>
    <w:p w:rsidR="008E10EB" w:rsidRPr="00FD3E0B" w:rsidRDefault="00FA51F7" w:rsidP="000842A6">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FD3E0B">
        <w:rPr>
          <w:rFonts w:eastAsia="Calibri"/>
          <w:szCs w:val="24"/>
          <w:lang w:val="ru-RU"/>
        </w:rPr>
        <w:t>Presidente electo de la Co</w:t>
      </w:r>
      <w:r w:rsidR="00EB61D7" w:rsidRPr="00FD3E0B">
        <w:rPr>
          <w:rFonts w:eastAsia="Calibri"/>
          <w:szCs w:val="24"/>
          <w:lang w:val="ru-RU"/>
        </w:rPr>
        <w:t>misión 5B de la Conferencia Mundial de R</w:t>
      </w:r>
      <w:r w:rsidRPr="00FD3E0B">
        <w:rPr>
          <w:rFonts w:eastAsia="Calibri"/>
          <w:szCs w:val="24"/>
          <w:lang w:val="ru-RU"/>
        </w:rPr>
        <w:t>adiocomun</w:t>
      </w:r>
      <w:r w:rsidR="00EB61D7" w:rsidRPr="00FD3E0B">
        <w:rPr>
          <w:rFonts w:eastAsia="Calibri"/>
          <w:szCs w:val="24"/>
          <w:lang w:val="ru-RU"/>
        </w:rPr>
        <w:t>icaciones, Ginebra, de 2012 (CMR-2012) que abordó algunos de los temas más críticos de la C</w:t>
      </w:r>
      <w:r w:rsidRPr="00FD3E0B">
        <w:rPr>
          <w:rFonts w:eastAsia="Calibri"/>
          <w:szCs w:val="24"/>
          <w:lang w:val="ru-RU"/>
        </w:rPr>
        <w:t>onferencia.</w:t>
      </w:r>
    </w:p>
    <w:p w:rsidR="008E10EB" w:rsidRPr="00337C21" w:rsidRDefault="00FA51F7" w:rsidP="00462AC8">
      <w:pPr>
        <w:pStyle w:val="Headingb"/>
        <w:rPr>
          <w:rFonts w:eastAsia="Calibri"/>
          <w:szCs w:val="24"/>
        </w:rPr>
      </w:pPr>
      <w:r w:rsidRPr="00337C21">
        <w:rPr>
          <w:rFonts w:eastAsia="Calibri"/>
          <w:szCs w:val="24"/>
        </w:rPr>
        <w:t>Cargos pr</w:t>
      </w:r>
      <w:r w:rsidR="008F5E47" w:rsidRPr="00337C21">
        <w:rPr>
          <w:rFonts w:eastAsia="Calibri"/>
          <w:szCs w:val="24"/>
        </w:rPr>
        <w:t>ofesionales en orden cronoló</w:t>
      </w:r>
      <w:r w:rsidRPr="00337C21">
        <w:rPr>
          <w:rFonts w:eastAsia="Calibri"/>
          <w:szCs w:val="24"/>
        </w:rPr>
        <w:t>gico inverso</w:t>
      </w:r>
    </w:p>
    <w:p w:rsidR="008E10EB" w:rsidRPr="00964DCD" w:rsidRDefault="00FA51F7" w:rsidP="00A82C4F">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Shola TAYLOR ha ocupado  los siguientes cargos relevantes en la industri</w:t>
      </w:r>
      <w:r w:rsidR="00694618" w:rsidRPr="00964DCD">
        <w:rPr>
          <w:rFonts w:asciiTheme="minorHAnsi" w:eastAsia="Calibri" w:hAnsiTheme="minorHAnsi" w:cstheme="minorHAnsi"/>
          <w:szCs w:val="24"/>
        </w:rPr>
        <w:t>a</w:t>
      </w:r>
      <w:r w:rsidRPr="00964DCD">
        <w:rPr>
          <w:rFonts w:asciiTheme="minorHAnsi" w:eastAsia="Calibri" w:hAnsiTheme="minorHAnsi" w:cstheme="minorHAnsi"/>
          <w:szCs w:val="24"/>
        </w:rPr>
        <w:t xml:space="preserve"> de las TIC:</w:t>
      </w:r>
    </w:p>
    <w:p w:rsidR="008E10EB" w:rsidRPr="00B868E3" w:rsidRDefault="00FA51F7" w:rsidP="00B54F41">
      <w:pPr>
        <w:pStyle w:val="Headingb"/>
        <w:tabs>
          <w:tab w:val="clear" w:pos="2268"/>
          <w:tab w:val="left" w:pos="2410"/>
        </w:tabs>
        <w:rPr>
          <w:rFonts w:eastAsia="Calibri"/>
          <w:szCs w:val="24"/>
        </w:rPr>
      </w:pPr>
      <w:r w:rsidRPr="00B868E3">
        <w:rPr>
          <w:rFonts w:eastAsia="Calibri"/>
          <w:szCs w:val="24"/>
        </w:rPr>
        <w:t>1999</w:t>
      </w:r>
      <w:r w:rsidR="009467FF" w:rsidRPr="00670E35">
        <w:rPr>
          <w:rFonts w:eastAsia="Calibri"/>
          <w:szCs w:val="24"/>
        </w:rPr>
        <w:t xml:space="preserve"> – </w:t>
      </w:r>
      <w:r w:rsidR="00670E35">
        <w:rPr>
          <w:rFonts w:eastAsia="Calibri"/>
          <w:szCs w:val="24"/>
        </w:rPr>
        <w:t xml:space="preserve">hasta la fecha: </w:t>
      </w:r>
      <w:r w:rsidR="00B54F41">
        <w:rPr>
          <w:rFonts w:eastAsia="Calibri"/>
          <w:szCs w:val="24"/>
        </w:rPr>
        <w:tab/>
      </w:r>
      <w:r w:rsidRPr="00B868E3">
        <w:rPr>
          <w:rFonts w:eastAsia="Calibri"/>
          <w:szCs w:val="24"/>
        </w:rPr>
        <w:t>Director General de Kemilinks International</w:t>
      </w:r>
    </w:p>
    <w:p w:rsidR="008E10EB" w:rsidRPr="00964DCD" w:rsidRDefault="00FA51F7" w:rsidP="00B54888">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En este puesto es responsable de la gestión de e</w:t>
      </w:r>
      <w:r w:rsidR="00694618" w:rsidRPr="00964DCD">
        <w:rPr>
          <w:rFonts w:asciiTheme="minorHAnsi" w:eastAsia="Calibri" w:hAnsiTheme="minorHAnsi" w:cstheme="minorHAnsi"/>
          <w:szCs w:val="24"/>
        </w:rPr>
        <w:t>s</w:t>
      </w:r>
      <w:r w:rsidRPr="00964DCD">
        <w:rPr>
          <w:rFonts w:asciiTheme="minorHAnsi" w:eastAsia="Calibri" w:hAnsiTheme="minorHAnsi" w:cstheme="minorHAnsi"/>
          <w:szCs w:val="24"/>
        </w:rPr>
        <w:t xml:space="preserve">ta empresa de </w:t>
      </w:r>
      <w:r w:rsidR="00694618" w:rsidRPr="00964DCD">
        <w:rPr>
          <w:rFonts w:asciiTheme="minorHAnsi" w:eastAsia="Calibri" w:hAnsiTheme="minorHAnsi" w:cstheme="minorHAnsi"/>
          <w:szCs w:val="24"/>
        </w:rPr>
        <w:t>servicios de cons</w:t>
      </w:r>
      <w:r w:rsidRPr="00964DCD">
        <w:rPr>
          <w:rFonts w:asciiTheme="minorHAnsi" w:eastAsia="Calibri" w:hAnsiTheme="minorHAnsi" w:cstheme="minorHAnsi"/>
          <w:szCs w:val="24"/>
        </w:rPr>
        <w:t>u</w:t>
      </w:r>
      <w:r w:rsidR="00694618" w:rsidRPr="00964DCD">
        <w:rPr>
          <w:rFonts w:asciiTheme="minorHAnsi" w:eastAsia="Calibri" w:hAnsiTheme="minorHAnsi" w:cstheme="minorHAnsi"/>
          <w:szCs w:val="24"/>
        </w:rPr>
        <w:t>ltoría global. Tambié</w:t>
      </w:r>
      <w:r w:rsidRPr="00964DCD">
        <w:rPr>
          <w:rFonts w:asciiTheme="minorHAnsi" w:eastAsia="Calibri" w:hAnsiTheme="minorHAnsi" w:cstheme="minorHAnsi"/>
          <w:szCs w:val="24"/>
        </w:rPr>
        <w:t xml:space="preserve">n </w:t>
      </w:r>
      <w:r w:rsidR="00694618" w:rsidRPr="00964DCD">
        <w:rPr>
          <w:rFonts w:asciiTheme="minorHAnsi" w:eastAsia="Calibri" w:hAnsiTheme="minorHAnsi" w:cstheme="minorHAnsi"/>
          <w:szCs w:val="24"/>
        </w:rPr>
        <w:t>h</w:t>
      </w:r>
      <w:r w:rsidRPr="00964DCD">
        <w:rPr>
          <w:rFonts w:asciiTheme="minorHAnsi" w:eastAsia="Calibri" w:hAnsiTheme="minorHAnsi" w:cstheme="minorHAnsi"/>
          <w:szCs w:val="24"/>
        </w:rPr>
        <w:t xml:space="preserve">a dirigido varios equipos de </w:t>
      </w:r>
      <w:r w:rsidR="00694618" w:rsidRPr="00964DCD">
        <w:rPr>
          <w:rFonts w:asciiTheme="minorHAnsi" w:eastAsia="Calibri" w:hAnsiTheme="minorHAnsi" w:cstheme="minorHAnsi"/>
          <w:szCs w:val="24"/>
        </w:rPr>
        <w:t>expertos</w:t>
      </w:r>
      <w:r w:rsidRPr="00964DCD">
        <w:rPr>
          <w:rFonts w:asciiTheme="minorHAnsi" w:eastAsia="Calibri" w:hAnsiTheme="minorHAnsi" w:cstheme="minorHAnsi"/>
          <w:szCs w:val="24"/>
        </w:rPr>
        <w:t xml:space="preserve"> para llevar a cabo</w:t>
      </w:r>
      <w:r w:rsidR="00694618" w:rsidRPr="00964DCD">
        <w:rPr>
          <w:rFonts w:asciiTheme="minorHAnsi" w:eastAsia="Calibri" w:hAnsiTheme="minorHAnsi" w:cstheme="minorHAnsi"/>
          <w:szCs w:val="24"/>
        </w:rPr>
        <w:t xml:space="preserve"> diversos proyectos de </w:t>
      </w:r>
      <w:r w:rsidR="00964DCD" w:rsidRPr="00964DCD">
        <w:rPr>
          <w:rFonts w:asciiTheme="minorHAnsi" w:eastAsia="Calibri" w:hAnsiTheme="minorHAnsi" w:cstheme="minorHAnsi"/>
          <w:szCs w:val="24"/>
        </w:rPr>
        <w:t>consultoría</w:t>
      </w:r>
      <w:r w:rsidRPr="00964DCD">
        <w:rPr>
          <w:rFonts w:asciiTheme="minorHAnsi" w:eastAsia="Calibri" w:hAnsiTheme="minorHAnsi" w:cstheme="minorHAnsi"/>
          <w:szCs w:val="24"/>
        </w:rPr>
        <w:t xml:space="preserve"> de media y gr</w:t>
      </w:r>
      <w:r w:rsidR="00694618" w:rsidRPr="00964DCD">
        <w:rPr>
          <w:rFonts w:asciiTheme="minorHAnsi" w:eastAsia="Calibri" w:hAnsiTheme="minorHAnsi" w:cstheme="minorHAnsi"/>
          <w:szCs w:val="24"/>
        </w:rPr>
        <w:t>an envergadura para un cierto nú</w:t>
      </w:r>
      <w:r w:rsidRPr="00964DCD">
        <w:rPr>
          <w:rFonts w:asciiTheme="minorHAnsi" w:eastAsia="Calibri" w:hAnsiTheme="minorHAnsi" w:cstheme="minorHAnsi"/>
          <w:szCs w:val="24"/>
        </w:rPr>
        <w:t>mero de clientes nacionales, regionales e internacionales. Entre los proyectos cabe citar:</w:t>
      </w:r>
    </w:p>
    <w:p w:rsidR="008E10EB" w:rsidRPr="00B868E3" w:rsidRDefault="00116FA3" w:rsidP="006F7B1A">
      <w:pPr>
        <w:pStyle w:val="enumlev1"/>
        <w:numPr>
          <w:ilvl w:val="0"/>
          <w:numId w:val="4"/>
        </w:numPr>
        <w:tabs>
          <w:tab w:val="clear" w:pos="567"/>
          <w:tab w:val="clear" w:pos="1134"/>
          <w:tab w:val="clear" w:pos="1701"/>
          <w:tab w:val="clear" w:pos="2268"/>
          <w:tab w:val="clear" w:pos="2835"/>
          <w:tab w:val="left" w:pos="794"/>
        </w:tabs>
        <w:spacing w:before="120"/>
        <w:ind w:left="794" w:hanging="510"/>
        <w:rPr>
          <w:rFonts w:eastAsia="Calibri"/>
          <w:szCs w:val="24"/>
          <w:lang w:val="ru-RU"/>
        </w:rPr>
      </w:pPr>
      <w:r w:rsidRPr="00B868E3">
        <w:rPr>
          <w:rFonts w:eastAsia="Calibri"/>
          <w:szCs w:val="24"/>
          <w:lang w:val="ru-RU"/>
        </w:rPr>
        <w:t>P</w:t>
      </w:r>
      <w:r w:rsidR="00FA51F7" w:rsidRPr="00B868E3">
        <w:rPr>
          <w:rFonts w:eastAsia="Calibri"/>
          <w:szCs w:val="24"/>
          <w:lang w:val="ru-RU"/>
        </w:rPr>
        <w:t>reparación de un borrador de política de la</w:t>
      </w:r>
      <w:r w:rsidRPr="00B868E3">
        <w:rPr>
          <w:rFonts w:eastAsia="Calibri"/>
          <w:szCs w:val="24"/>
          <w:lang w:val="ru-RU"/>
        </w:rPr>
        <w:t>s telecomunicaciones en Nigeria.</w:t>
      </w:r>
    </w:p>
    <w:p w:rsidR="008E10EB" w:rsidRPr="00B868E3" w:rsidRDefault="00116FA3" w:rsidP="006F7B1A">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B868E3">
        <w:rPr>
          <w:rFonts w:eastAsia="Calibri"/>
          <w:szCs w:val="24"/>
          <w:lang w:val="ru-RU"/>
        </w:rPr>
        <w:t>Evaluació</w:t>
      </w:r>
      <w:r w:rsidR="00FA51F7" w:rsidRPr="00B868E3">
        <w:rPr>
          <w:rFonts w:eastAsia="Calibri"/>
          <w:szCs w:val="24"/>
          <w:lang w:val="ru-RU"/>
        </w:rPr>
        <w:t xml:space="preserve">n de los regímenes reglamentarios de las TIC en los países Miembros de la </w:t>
      </w:r>
      <w:r w:rsidRPr="00B868E3">
        <w:rPr>
          <w:rFonts w:eastAsia="Calibri"/>
          <w:szCs w:val="24"/>
          <w:lang w:val="ru-RU"/>
        </w:rPr>
        <w:t>Comunidad Económica de los Estados de África Occidental (ECOWAS) para Vodacom South África.</w:t>
      </w:r>
    </w:p>
    <w:p w:rsidR="008E10EB" w:rsidRPr="00B868E3" w:rsidRDefault="00116FA3" w:rsidP="006F7B1A">
      <w:pPr>
        <w:pStyle w:val="enumlev1"/>
        <w:numPr>
          <w:ilvl w:val="0"/>
          <w:numId w:val="4"/>
        </w:numPr>
        <w:tabs>
          <w:tab w:val="clear" w:pos="567"/>
          <w:tab w:val="clear" w:pos="1134"/>
          <w:tab w:val="clear" w:pos="1701"/>
          <w:tab w:val="clear" w:pos="2268"/>
          <w:tab w:val="clear" w:pos="2835"/>
          <w:tab w:val="left" w:pos="794"/>
        </w:tabs>
        <w:spacing w:before="80"/>
        <w:ind w:left="794" w:hanging="510"/>
        <w:rPr>
          <w:rFonts w:eastAsia="Calibri"/>
          <w:szCs w:val="24"/>
          <w:lang w:val="ru-RU"/>
        </w:rPr>
      </w:pPr>
      <w:r w:rsidRPr="00B868E3">
        <w:rPr>
          <w:rFonts w:eastAsia="Calibri"/>
          <w:szCs w:val="24"/>
          <w:lang w:val="ru-RU"/>
        </w:rPr>
        <w:lastRenderedPageBreak/>
        <w:t>Preparación del Plan de I</w:t>
      </w:r>
      <w:r w:rsidR="00FA51F7" w:rsidRPr="00B868E3">
        <w:rPr>
          <w:rFonts w:eastAsia="Calibri"/>
          <w:szCs w:val="24"/>
          <w:lang w:val="ru-RU"/>
        </w:rPr>
        <w:t xml:space="preserve">nfraestructura </w:t>
      </w:r>
      <w:r w:rsidRPr="00B868E3">
        <w:rPr>
          <w:rFonts w:eastAsia="Calibri"/>
          <w:szCs w:val="24"/>
          <w:lang w:val="ru-RU"/>
        </w:rPr>
        <w:t>en África</w:t>
      </w:r>
      <w:r w:rsidR="00FA51F7" w:rsidRPr="00B868E3">
        <w:rPr>
          <w:rFonts w:eastAsia="Calibri"/>
          <w:szCs w:val="24"/>
          <w:lang w:val="ru-RU"/>
        </w:rPr>
        <w:t xml:space="preserve"> de las TIC</w:t>
      </w:r>
      <w:r w:rsidRPr="00B868E3">
        <w:rPr>
          <w:rFonts w:eastAsia="Calibri"/>
          <w:szCs w:val="24"/>
          <w:lang w:val="ru-RU"/>
        </w:rPr>
        <w:t xml:space="preserve"> de la NEPAD para la Comisión de la Unión Africana.</w:t>
      </w:r>
    </w:p>
    <w:p w:rsidR="008E10EB" w:rsidRPr="00BB7918" w:rsidRDefault="00187176"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rPr>
      </w:pPr>
      <w:r w:rsidRPr="00BB7918">
        <w:rPr>
          <w:rFonts w:eastAsia="Calibri"/>
          <w:szCs w:val="24"/>
        </w:rPr>
        <w:t>Reestructuración del F</w:t>
      </w:r>
      <w:r w:rsidR="00FA51F7" w:rsidRPr="00BB7918">
        <w:rPr>
          <w:rFonts w:eastAsia="Calibri"/>
          <w:szCs w:val="24"/>
        </w:rPr>
        <w:t>ondo Especial p</w:t>
      </w:r>
      <w:r w:rsidRPr="00BB7918">
        <w:rPr>
          <w:rFonts w:eastAsia="Calibri"/>
          <w:szCs w:val="24"/>
        </w:rPr>
        <w:t xml:space="preserve">ara las telecomunicaciones del </w:t>
      </w:r>
      <w:r w:rsidR="00924302">
        <w:rPr>
          <w:rFonts w:eastAsia="Calibri"/>
          <w:szCs w:val="24"/>
        </w:rPr>
        <w:t>B</w:t>
      </w:r>
      <w:r w:rsidR="00FA51F7" w:rsidRPr="00BB7918">
        <w:rPr>
          <w:rFonts w:eastAsia="Calibri"/>
          <w:szCs w:val="24"/>
        </w:rPr>
        <w:t>anco ECOWAS</w:t>
      </w:r>
      <w:r w:rsidRPr="00BB7918">
        <w:rPr>
          <w:rFonts w:eastAsia="Calibri"/>
          <w:szCs w:val="24"/>
        </w:rPr>
        <w:t xml:space="preserve"> en colaboración con el Centro R</w:t>
      </w:r>
      <w:r w:rsidR="00FA51F7" w:rsidRPr="00BB7918">
        <w:rPr>
          <w:rFonts w:eastAsia="Calibri"/>
          <w:szCs w:val="24"/>
        </w:rPr>
        <w:t xml:space="preserve">egional de </w:t>
      </w:r>
      <w:r w:rsidRPr="00BB7918">
        <w:rPr>
          <w:rFonts w:eastAsia="Calibri"/>
          <w:szCs w:val="24"/>
        </w:rPr>
        <w:t>Mantenimiento</w:t>
      </w:r>
      <w:r w:rsidR="00BB7918">
        <w:rPr>
          <w:rFonts w:eastAsia="Calibri"/>
          <w:szCs w:val="24"/>
        </w:rPr>
        <w:t xml:space="preserve"> de las T</w:t>
      </w:r>
      <w:r w:rsidR="00FA51F7" w:rsidRPr="00BB7918">
        <w:rPr>
          <w:rFonts w:eastAsia="Calibri"/>
          <w:szCs w:val="24"/>
        </w:rPr>
        <w:t>elecomunicaci</w:t>
      </w:r>
      <w:r w:rsidRPr="00BB7918">
        <w:rPr>
          <w:rFonts w:eastAsia="Calibri"/>
          <w:szCs w:val="24"/>
        </w:rPr>
        <w:t>o</w:t>
      </w:r>
      <w:r w:rsidR="00FA51F7" w:rsidRPr="00BB7918">
        <w:rPr>
          <w:rFonts w:eastAsia="Calibri"/>
          <w:szCs w:val="24"/>
        </w:rPr>
        <w:t>n</w:t>
      </w:r>
      <w:r w:rsidRPr="00BB7918">
        <w:rPr>
          <w:rFonts w:eastAsia="Calibri"/>
          <w:szCs w:val="24"/>
        </w:rPr>
        <w:t xml:space="preserve">es de </w:t>
      </w:r>
      <w:r w:rsidR="0077078F" w:rsidRPr="00BB7918">
        <w:rPr>
          <w:rFonts w:eastAsia="Calibri"/>
          <w:szCs w:val="24"/>
        </w:rPr>
        <w:t>Lomé </w:t>
      </w:r>
      <w:r w:rsidRPr="00BB7918">
        <w:rPr>
          <w:rFonts w:eastAsia="Calibri"/>
          <w:szCs w:val="24"/>
        </w:rPr>
        <w:t>(Togo).</w:t>
      </w:r>
    </w:p>
    <w:p w:rsidR="008E10EB" w:rsidRPr="00B868E3" w:rsidRDefault="00037625"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A</w:t>
      </w:r>
      <w:r w:rsidR="00FA51F7" w:rsidRPr="00B868E3">
        <w:rPr>
          <w:rFonts w:eastAsia="Calibri"/>
          <w:szCs w:val="24"/>
          <w:lang w:val="ru-RU"/>
        </w:rPr>
        <w:t xml:space="preserve">sesoría a Eskom </w:t>
      </w:r>
      <w:r w:rsidRPr="00B868E3">
        <w:rPr>
          <w:rFonts w:eastAsia="Calibri"/>
          <w:szCs w:val="24"/>
          <w:lang w:val="ru-RU"/>
        </w:rPr>
        <w:t>South </w:t>
      </w:r>
      <w:r w:rsidR="00964DCD" w:rsidRPr="00B868E3">
        <w:rPr>
          <w:rFonts w:eastAsia="Calibri"/>
          <w:szCs w:val="24"/>
          <w:lang w:val="ru-RU"/>
        </w:rPr>
        <w:t xml:space="preserve">África </w:t>
      </w:r>
      <w:r w:rsidR="00FA51F7" w:rsidRPr="00B868E3">
        <w:rPr>
          <w:rFonts w:eastAsia="Calibri"/>
          <w:szCs w:val="24"/>
          <w:lang w:val="ru-RU"/>
        </w:rPr>
        <w:t xml:space="preserve">sobre el proceso de concesión de licencias del </w:t>
      </w:r>
      <w:r w:rsidRPr="00B868E3">
        <w:rPr>
          <w:rFonts w:eastAsia="Calibri"/>
          <w:szCs w:val="24"/>
          <w:lang w:val="ru-RU"/>
        </w:rPr>
        <w:t>segundo operador nacional.</w:t>
      </w:r>
    </w:p>
    <w:p w:rsidR="008E10EB" w:rsidRPr="00B868E3" w:rsidRDefault="00037625"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Concesión de licencias al</w:t>
      </w:r>
      <w:r w:rsidR="00FA51F7" w:rsidRPr="00B868E3">
        <w:rPr>
          <w:rFonts w:eastAsia="Calibri"/>
          <w:szCs w:val="24"/>
          <w:lang w:val="ru-RU"/>
        </w:rPr>
        <w:t xml:space="preserve"> tercer operador nacional de </w:t>
      </w:r>
      <w:r w:rsidRPr="00B868E3">
        <w:rPr>
          <w:rFonts w:eastAsia="Calibri"/>
          <w:szCs w:val="24"/>
          <w:lang w:val="ru-RU"/>
        </w:rPr>
        <w:t>telecomunicaciones de Rwanda.</w:t>
      </w:r>
    </w:p>
    <w:p w:rsidR="008E10EB" w:rsidRPr="00B868E3" w:rsidRDefault="00FA51F7"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Ha llevado a cabo varias misiones como experto de la UIT en gestión del espectro, transición analógico a digital, requ</w:t>
      </w:r>
      <w:r w:rsidR="00722D96" w:rsidRPr="00B868E3">
        <w:rPr>
          <w:rFonts w:eastAsia="Calibri"/>
          <w:szCs w:val="24"/>
          <w:lang w:val="ru-RU"/>
        </w:rPr>
        <w:t>i</w:t>
      </w:r>
      <w:r w:rsidRPr="00B868E3">
        <w:rPr>
          <w:rFonts w:eastAsia="Calibri"/>
          <w:szCs w:val="24"/>
          <w:lang w:val="ru-RU"/>
        </w:rPr>
        <w:t>sitos de la infraestructu</w:t>
      </w:r>
      <w:r w:rsidR="00722D96" w:rsidRPr="00B868E3">
        <w:rPr>
          <w:rFonts w:eastAsia="Calibri"/>
          <w:szCs w:val="24"/>
          <w:lang w:val="ru-RU"/>
        </w:rPr>
        <w:t>ra de las TIC, preparación de mó</w:t>
      </w:r>
      <w:r w:rsidRPr="00B868E3">
        <w:rPr>
          <w:rFonts w:eastAsia="Calibri"/>
          <w:szCs w:val="24"/>
          <w:lang w:val="ru-RU"/>
        </w:rPr>
        <w:t>dulos de formación y estableci</w:t>
      </w:r>
      <w:r w:rsidR="00722D96" w:rsidRPr="00B868E3">
        <w:rPr>
          <w:rFonts w:eastAsia="Calibri"/>
          <w:szCs w:val="24"/>
          <w:lang w:val="ru-RU"/>
        </w:rPr>
        <w:t>m</w:t>
      </w:r>
      <w:r w:rsidRPr="00B868E3">
        <w:rPr>
          <w:rFonts w:eastAsia="Calibri"/>
          <w:szCs w:val="24"/>
          <w:lang w:val="ru-RU"/>
        </w:rPr>
        <w:t xml:space="preserve">iento de mecanismos de coordinación de frecuencias para </w:t>
      </w:r>
      <w:r w:rsidR="00722D96" w:rsidRPr="00B868E3">
        <w:rPr>
          <w:rFonts w:eastAsia="Calibri"/>
          <w:szCs w:val="24"/>
          <w:lang w:val="ru-RU"/>
        </w:rPr>
        <w:t>la coordinación transfronteriza.</w:t>
      </w:r>
    </w:p>
    <w:p w:rsidR="008E10EB" w:rsidRPr="00B868E3" w:rsidRDefault="00FA51F7"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Revi</w:t>
      </w:r>
      <w:r w:rsidR="00465C12" w:rsidRPr="00B868E3">
        <w:rPr>
          <w:rFonts w:eastAsia="Calibri"/>
          <w:szCs w:val="24"/>
          <w:lang w:val="ru-RU"/>
        </w:rPr>
        <w:t>sión del plan a corto plazo del Programa de I</w:t>
      </w:r>
      <w:r w:rsidRPr="00B868E3">
        <w:rPr>
          <w:rFonts w:eastAsia="Calibri"/>
          <w:szCs w:val="24"/>
          <w:lang w:val="ru-RU"/>
        </w:rPr>
        <w:t>nfraestruc</w:t>
      </w:r>
      <w:r w:rsidR="00465C12" w:rsidRPr="00B868E3">
        <w:rPr>
          <w:rFonts w:eastAsia="Calibri"/>
          <w:szCs w:val="24"/>
          <w:lang w:val="ru-RU"/>
        </w:rPr>
        <w:t>tura de las TIC de NEPAD para el Banco de Desarrollo Africano.</w:t>
      </w:r>
    </w:p>
    <w:p w:rsidR="008E10EB" w:rsidRPr="00B868E3" w:rsidRDefault="00167F3D"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P</w:t>
      </w:r>
      <w:r w:rsidR="00FA51F7" w:rsidRPr="00B868E3">
        <w:rPr>
          <w:rFonts w:eastAsia="Calibri"/>
          <w:szCs w:val="24"/>
          <w:lang w:val="ru-RU"/>
        </w:rPr>
        <w:t>articipación en la</w:t>
      </w:r>
      <w:r w:rsidRPr="00B868E3">
        <w:rPr>
          <w:rFonts w:eastAsia="Calibri"/>
          <w:szCs w:val="24"/>
          <w:lang w:val="ru-RU"/>
        </w:rPr>
        <w:t xml:space="preserve"> reestructuración de la Organización de </w:t>
      </w:r>
      <w:r w:rsidR="00964DCD" w:rsidRPr="00B868E3">
        <w:rPr>
          <w:rFonts w:eastAsia="Calibri"/>
          <w:szCs w:val="24"/>
          <w:lang w:val="ru-RU"/>
        </w:rPr>
        <w:t>Telecomunicaciones</w:t>
      </w:r>
      <w:r w:rsidR="00FA51F7" w:rsidRPr="00B868E3">
        <w:rPr>
          <w:rFonts w:eastAsia="Calibri"/>
          <w:szCs w:val="24"/>
          <w:lang w:val="ru-RU"/>
        </w:rPr>
        <w:t xml:space="preserve"> </w:t>
      </w:r>
      <w:r w:rsidRPr="00B868E3">
        <w:rPr>
          <w:rFonts w:eastAsia="Calibri"/>
          <w:szCs w:val="24"/>
          <w:lang w:val="ru-RU"/>
        </w:rPr>
        <w:t>del Commonwealth</w:t>
      </w:r>
      <w:r w:rsidR="00FA51F7" w:rsidRPr="00B868E3">
        <w:rPr>
          <w:rFonts w:eastAsia="Calibri"/>
          <w:szCs w:val="24"/>
          <w:lang w:val="ru-RU"/>
        </w:rPr>
        <w:t xml:space="preserve"> para </w:t>
      </w:r>
      <w:r w:rsidRPr="00B868E3">
        <w:rPr>
          <w:rFonts w:eastAsia="Calibri"/>
          <w:szCs w:val="24"/>
          <w:lang w:val="ru-RU"/>
        </w:rPr>
        <w:t>captar</w:t>
      </w:r>
      <w:r w:rsidR="00FA51F7" w:rsidRPr="00B868E3">
        <w:rPr>
          <w:rFonts w:eastAsia="Calibri"/>
          <w:szCs w:val="24"/>
          <w:lang w:val="ru-RU"/>
        </w:rPr>
        <w:t xml:space="preserve"> a miembros del se</w:t>
      </w:r>
      <w:r w:rsidRPr="00B868E3">
        <w:rPr>
          <w:rFonts w:eastAsia="Calibri"/>
          <w:szCs w:val="24"/>
          <w:lang w:val="ru-RU"/>
        </w:rPr>
        <w:t>ctor</w:t>
      </w:r>
      <w:r w:rsidR="00FA51F7" w:rsidRPr="00B868E3">
        <w:rPr>
          <w:rFonts w:eastAsia="Calibri"/>
          <w:szCs w:val="24"/>
          <w:lang w:val="ru-RU"/>
        </w:rPr>
        <w:t xml:space="preserve"> privado de la industr</w:t>
      </w:r>
      <w:r w:rsidRPr="00B868E3">
        <w:rPr>
          <w:rFonts w:eastAsia="Calibri"/>
          <w:szCs w:val="24"/>
          <w:lang w:val="ru-RU"/>
        </w:rPr>
        <w:t>ia de las TIC.</w:t>
      </w:r>
    </w:p>
    <w:p w:rsidR="008E10EB" w:rsidRPr="00B868E3" w:rsidRDefault="008F3A69"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P</w:t>
      </w:r>
      <w:r w:rsidR="00FA51F7" w:rsidRPr="00B868E3">
        <w:rPr>
          <w:rFonts w:eastAsia="Calibri"/>
          <w:szCs w:val="24"/>
          <w:lang w:val="ru-RU"/>
        </w:rPr>
        <w:t>reparación de do</w:t>
      </w:r>
      <w:r w:rsidRPr="00B868E3">
        <w:rPr>
          <w:rFonts w:eastAsia="Calibri"/>
          <w:szCs w:val="24"/>
          <w:lang w:val="ru-RU"/>
        </w:rPr>
        <w:t>cumentos de licitación para la Comisión de Comunicaciones de N</w:t>
      </w:r>
      <w:r w:rsidR="00FA51F7" w:rsidRPr="00B868E3">
        <w:rPr>
          <w:rFonts w:eastAsia="Calibri"/>
          <w:szCs w:val="24"/>
          <w:lang w:val="ru-RU"/>
        </w:rPr>
        <w:t>igeria a fin de seleccionar opera</w:t>
      </w:r>
      <w:r w:rsidRPr="00B868E3">
        <w:rPr>
          <w:rFonts w:eastAsia="Calibri"/>
          <w:szCs w:val="24"/>
          <w:lang w:val="ru-RU"/>
        </w:rPr>
        <w:t>dores de GSM para Nigeria.</w:t>
      </w:r>
    </w:p>
    <w:p w:rsidR="008E10EB" w:rsidRPr="00B868E3" w:rsidRDefault="00406A1A"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Preparación de un plan global para la Comisión Asesora P</w:t>
      </w:r>
      <w:r w:rsidR="00FA51F7" w:rsidRPr="00B868E3">
        <w:rPr>
          <w:rFonts w:eastAsia="Calibri"/>
          <w:szCs w:val="24"/>
          <w:lang w:val="ru-RU"/>
        </w:rPr>
        <w:t>residencial sobre la tr</w:t>
      </w:r>
      <w:r w:rsidRPr="00B868E3">
        <w:rPr>
          <w:rFonts w:eastAsia="Calibri"/>
          <w:szCs w:val="24"/>
          <w:lang w:val="ru-RU"/>
        </w:rPr>
        <w:t>ansició</w:t>
      </w:r>
      <w:r w:rsidR="00FA51F7" w:rsidRPr="00B868E3">
        <w:rPr>
          <w:rFonts w:eastAsia="Calibri"/>
          <w:szCs w:val="24"/>
          <w:lang w:val="ru-RU"/>
        </w:rPr>
        <w:t>n de la radiodifu</w:t>
      </w:r>
      <w:r w:rsidRPr="00B868E3">
        <w:rPr>
          <w:rFonts w:eastAsia="Calibri"/>
          <w:szCs w:val="24"/>
          <w:lang w:val="ru-RU"/>
        </w:rPr>
        <w:t>sión analógica a digital en Nigeria.</w:t>
      </w:r>
    </w:p>
    <w:p w:rsidR="008E10EB" w:rsidRPr="00B868E3" w:rsidRDefault="00FA51F7"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Preparaci</w:t>
      </w:r>
      <w:r w:rsidR="005505CF" w:rsidRPr="00B868E3">
        <w:rPr>
          <w:rFonts w:eastAsia="Calibri"/>
          <w:szCs w:val="24"/>
          <w:lang w:val="ru-RU"/>
        </w:rPr>
        <w:t>ó</w:t>
      </w:r>
      <w:r w:rsidRPr="00B868E3">
        <w:rPr>
          <w:rFonts w:eastAsia="Calibri"/>
          <w:szCs w:val="24"/>
          <w:lang w:val="ru-RU"/>
        </w:rPr>
        <w:t xml:space="preserve">n de documentos de licitación y evaluación de ofertas </w:t>
      </w:r>
      <w:r w:rsidR="005505CF" w:rsidRPr="00B868E3">
        <w:rPr>
          <w:rFonts w:eastAsia="Calibri"/>
          <w:szCs w:val="24"/>
          <w:lang w:val="ru-RU"/>
        </w:rPr>
        <w:t>a fin de seleccionar los</w:t>
      </w:r>
      <w:r w:rsidRPr="00B868E3">
        <w:rPr>
          <w:rFonts w:eastAsia="Calibri"/>
          <w:szCs w:val="24"/>
          <w:lang w:val="ru-RU"/>
        </w:rPr>
        <w:t xml:space="preserve"> titulares de </w:t>
      </w:r>
      <w:r w:rsidR="005505CF" w:rsidRPr="00B868E3">
        <w:rPr>
          <w:rFonts w:eastAsia="Calibri"/>
          <w:szCs w:val="24"/>
          <w:lang w:val="ru-RU"/>
        </w:rPr>
        <w:t xml:space="preserve">licencias para </w:t>
      </w:r>
      <w:r w:rsidRPr="00B868E3">
        <w:rPr>
          <w:rFonts w:eastAsia="Calibri"/>
          <w:szCs w:val="24"/>
          <w:lang w:val="ru-RU"/>
        </w:rPr>
        <w:t>las redes de radiod</w:t>
      </w:r>
      <w:r w:rsidR="005505CF" w:rsidRPr="00B868E3">
        <w:rPr>
          <w:rFonts w:eastAsia="Calibri"/>
          <w:szCs w:val="24"/>
          <w:lang w:val="ru-RU"/>
        </w:rPr>
        <w:t>ifusión sonora y televisión en Nigeria.</w:t>
      </w:r>
    </w:p>
    <w:p w:rsidR="008E10EB" w:rsidRPr="00B868E3" w:rsidRDefault="002562E5"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Preparació</w:t>
      </w:r>
      <w:r w:rsidR="00FA51F7" w:rsidRPr="00B868E3">
        <w:rPr>
          <w:rFonts w:eastAsia="Calibri"/>
          <w:szCs w:val="24"/>
          <w:lang w:val="ru-RU"/>
        </w:rPr>
        <w:t xml:space="preserve">n </w:t>
      </w:r>
      <w:r w:rsidRPr="00B868E3">
        <w:rPr>
          <w:rFonts w:eastAsia="Calibri"/>
          <w:szCs w:val="24"/>
          <w:lang w:val="ru-RU"/>
        </w:rPr>
        <w:t>de un régimen de interconexión ó</w:t>
      </w:r>
      <w:r w:rsidR="00FA51F7" w:rsidRPr="00B868E3">
        <w:rPr>
          <w:rFonts w:eastAsia="Calibri"/>
          <w:szCs w:val="24"/>
          <w:lang w:val="ru-RU"/>
        </w:rPr>
        <w:t>ptimo para MTN Nige</w:t>
      </w:r>
      <w:r w:rsidRPr="00B868E3">
        <w:rPr>
          <w:rFonts w:eastAsia="Calibri"/>
          <w:szCs w:val="24"/>
          <w:lang w:val="ru-RU"/>
        </w:rPr>
        <w:t>ria.</w:t>
      </w:r>
    </w:p>
    <w:p w:rsidR="008E10EB" w:rsidRPr="00B868E3" w:rsidRDefault="00FA51F7"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Preparaci</w:t>
      </w:r>
      <w:r w:rsidR="004D4B00" w:rsidRPr="00B868E3">
        <w:rPr>
          <w:rFonts w:eastAsia="Calibri"/>
          <w:szCs w:val="24"/>
          <w:lang w:val="ru-RU"/>
        </w:rPr>
        <w:t>ón de un régimen tarifario viable para Airtel Nigeria.</w:t>
      </w:r>
    </w:p>
    <w:p w:rsidR="008E10EB" w:rsidRPr="00B868E3" w:rsidRDefault="00964DCD"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Evaluación</w:t>
      </w:r>
      <w:r w:rsidR="00FA51F7" w:rsidRPr="00B868E3">
        <w:rPr>
          <w:rFonts w:eastAsia="Calibri"/>
          <w:szCs w:val="24"/>
          <w:lang w:val="ru-RU"/>
        </w:rPr>
        <w:t xml:space="preserve"> de la viabilidad/estudio de caso comercial pa</w:t>
      </w:r>
      <w:r w:rsidR="00DA5256" w:rsidRPr="00B868E3">
        <w:rPr>
          <w:rFonts w:eastAsia="Calibri"/>
          <w:szCs w:val="24"/>
          <w:lang w:val="ru-RU"/>
        </w:rPr>
        <w:t>r</w:t>
      </w:r>
      <w:r w:rsidR="00FA51F7" w:rsidRPr="00B868E3">
        <w:rPr>
          <w:rFonts w:eastAsia="Calibri"/>
          <w:szCs w:val="24"/>
          <w:lang w:val="ru-RU"/>
        </w:rPr>
        <w:t>a el sistema de satélite de comunicaciones de Ni</w:t>
      </w:r>
      <w:r w:rsidR="00DA5256" w:rsidRPr="00B868E3">
        <w:rPr>
          <w:rFonts w:eastAsia="Calibri"/>
          <w:szCs w:val="24"/>
          <w:lang w:val="ru-RU"/>
        </w:rPr>
        <w:t>geria.</w:t>
      </w:r>
    </w:p>
    <w:p w:rsidR="008E10EB" w:rsidRPr="00B868E3" w:rsidRDefault="00C221C1"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Preparació</w:t>
      </w:r>
      <w:r w:rsidR="00FA51F7" w:rsidRPr="00B868E3">
        <w:rPr>
          <w:rFonts w:eastAsia="Calibri"/>
          <w:szCs w:val="24"/>
          <w:lang w:val="ru-RU"/>
        </w:rPr>
        <w:t>n de la L</w:t>
      </w:r>
      <w:r w:rsidRPr="00B868E3">
        <w:rPr>
          <w:rFonts w:eastAsia="Calibri"/>
          <w:szCs w:val="24"/>
          <w:lang w:val="ru-RU"/>
        </w:rPr>
        <w:t>ey de Comunicaciones de Uganda.</w:t>
      </w:r>
    </w:p>
    <w:p w:rsidR="008E10EB" w:rsidRPr="00B868E3" w:rsidRDefault="00C717E9"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 xml:space="preserve">Asesoría a </w:t>
      </w:r>
      <w:r w:rsidR="00964DCD" w:rsidRPr="00B868E3">
        <w:rPr>
          <w:rFonts w:eastAsia="Calibri"/>
          <w:szCs w:val="24"/>
          <w:lang w:val="ru-RU"/>
        </w:rPr>
        <w:t>S</w:t>
      </w:r>
      <w:r w:rsidR="00FA51F7" w:rsidRPr="00B868E3">
        <w:rPr>
          <w:rFonts w:eastAsia="Calibri"/>
          <w:szCs w:val="24"/>
          <w:lang w:val="ru-RU"/>
        </w:rPr>
        <w:t xml:space="preserve">ierra Leona y </w:t>
      </w:r>
      <w:r w:rsidR="00724FEA" w:rsidRPr="00B868E3">
        <w:rPr>
          <w:rFonts w:eastAsia="Calibri"/>
          <w:szCs w:val="24"/>
          <w:lang w:val="ru-RU"/>
        </w:rPr>
        <w:t>Nigeria sobre Convergencia de las TIC [P</w:t>
      </w:r>
      <w:r w:rsidR="00FA51F7" w:rsidRPr="00B868E3">
        <w:rPr>
          <w:rFonts w:eastAsia="Calibri"/>
          <w:szCs w:val="24"/>
          <w:lang w:val="ru-RU"/>
        </w:rPr>
        <w:t xml:space="preserve">royecto de la </w:t>
      </w:r>
      <w:r w:rsidR="00724FEA" w:rsidRPr="00B868E3">
        <w:rPr>
          <w:rFonts w:eastAsia="Calibri"/>
          <w:szCs w:val="24"/>
          <w:lang w:val="ru-RU"/>
        </w:rPr>
        <w:t>C</w:t>
      </w:r>
      <w:r w:rsidR="00FA51F7" w:rsidRPr="00B868E3">
        <w:rPr>
          <w:rFonts w:eastAsia="Calibri"/>
          <w:szCs w:val="24"/>
          <w:lang w:val="ru-RU"/>
        </w:rPr>
        <w:t>omisi</w:t>
      </w:r>
      <w:r w:rsidR="00724FEA" w:rsidRPr="00B868E3">
        <w:rPr>
          <w:rFonts w:eastAsia="Calibri"/>
          <w:szCs w:val="24"/>
          <w:lang w:val="ru-RU"/>
        </w:rPr>
        <w:t>ón Económica para África (ECA)].</w:t>
      </w:r>
    </w:p>
    <w:p w:rsidR="008E10EB" w:rsidRPr="00B868E3" w:rsidRDefault="00734A91"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Auditorí</w:t>
      </w:r>
      <w:r w:rsidR="00FA51F7" w:rsidRPr="00B868E3">
        <w:rPr>
          <w:rFonts w:eastAsia="Calibri"/>
          <w:szCs w:val="24"/>
          <w:lang w:val="ru-RU"/>
        </w:rPr>
        <w:t>a sobre la utilizaci</w:t>
      </w:r>
      <w:r w:rsidRPr="00B868E3">
        <w:rPr>
          <w:rFonts w:eastAsia="Calibri"/>
          <w:szCs w:val="24"/>
          <w:lang w:val="ru-RU"/>
        </w:rPr>
        <w:t>ó</w:t>
      </w:r>
      <w:r w:rsidR="00FA51F7" w:rsidRPr="00B868E3">
        <w:rPr>
          <w:rFonts w:eastAsia="Calibri"/>
          <w:szCs w:val="24"/>
          <w:lang w:val="ru-RU"/>
        </w:rPr>
        <w:t>n de</w:t>
      </w:r>
      <w:r w:rsidRPr="00B868E3">
        <w:rPr>
          <w:rFonts w:eastAsia="Calibri"/>
          <w:szCs w:val="24"/>
          <w:lang w:val="ru-RU"/>
        </w:rPr>
        <w:t>l espectro en las bandas de 900 MHz y 1 800 MHz en Uganda.</w:t>
      </w:r>
    </w:p>
    <w:p w:rsidR="008E10EB" w:rsidRPr="00082B12" w:rsidRDefault="00FA51F7" w:rsidP="006F7B1A">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rPr>
      </w:pPr>
      <w:r w:rsidRPr="00082B12">
        <w:rPr>
          <w:rFonts w:eastAsia="Calibri"/>
          <w:szCs w:val="24"/>
        </w:rPr>
        <w:t>Coordinador técnico para e</w:t>
      </w:r>
      <w:r w:rsidR="00664C95" w:rsidRPr="00082B12">
        <w:rPr>
          <w:rFonts w:eastAsia="Calibri"/>
          <w:szCs w:val="24"/>
        </w:rPr>
        <w:t xml:space="preserve">l </w:t>
      </w:r>
      <w:r w:rsidR="00664C95">
        <w:rPr>
          <w:rFonts w:eastAsia="Calibri"/>
          <w:szCs w:val="24"/>
        </w:rPr>
        <w:t>G</w:t>
      </w:r>
      <w:r w:rsidR="00F35E74" w:rsidRPr="00082B12">
        <w:rPr>
          <w:rFonts w:eastAsia="Calibri"/>
          <w:szCs w:val="24"/>
        </w:rPr>
        <w:t>obierno de Nigeria y la Unión A</w:t>
      </w:r>
      <w:r w:rsidRPr="00082B12">
        <w:rPr>
          <w:rFonts w:eastAsia="Calibri"/>
          <w:szCs w:val="24"/>
        </w:rPr>
        <w:t xml:space="preserve">fricana de </w:t>
      </w:r>
      <w:r w:rsidR="00F35E74" w:rsidRPr="00082B12">
        <w:rPr>
          <w:rFonts w:eastAsia="Calibri"/>
          <w:szCs w:val="24"/>
        </w:rPr>
        <w:t>T</w:t>
      </w:r>
      <w:r w:rsidRPr="00082B12">
        <w:rPr>
          <w:rFonts w:eastAsia="Calibri"/>
          <w:szCs w:val="24"/>
        </w:rPr>
        <w:t>el</w:t>
      </w:r>
      <w:r w:rsidR="00F35E74" w:rsidRPr="00082B12">
        <w:rPr>
          <w:rFonts w:eastAsia="Calibri"/>
          <w:szCs w:val="24"/>
        </w:rPr>
        <w:t>e</w:t>
      </w:r>
      <w:r w:rsidRPr="00082B12">
        <w:rPr>
          <w:rFonts w:eastAsia="Calibri"/>
          <w:szCs w:val="24"/>
        </w:rPr>
        <w:t>comunicaciones sobre to</w:t>
      </w:r>
      <w:r w:rsidR="00F35E74" w:rsidRPr="00082B12">
        <w:rPr>
          <w:rFonts w:eastAsia="Calibri"/>
          <w:szCs w:val="24"/>
        </w:rPr>
        <w:t>dos los temas pertinentes para Á</w:t>
      </w:r>
      <w:r w:rsidRPr="00082B12">
        <w:rPr>
          <w:rFonts w:eastAsia="Calibri"/>
          <w:szCs w:val="24"/>
        </w:rPr>
        <w:t>frica en</w:t>
      </w:r>
      <w:r w:rsidR="00F35E74" w:rsidRPr="00082B12">
        <w:rPr>
          <w:rFonts w:eastAsia="Calibri"/>
          <w:szCs w:val="24"/>
        </w:rPr>
        <w:t xml:space="preserve"> la preparación de la CMR-07 y l</w:t>
      </w:r>
      <w:r w:rsidRPr="00082B12">
        <w:rPr>
          <w:rFonts w:eastAsia="Calibri"/>
          <w:szCs w:val="24"/>
        </w:rPr>
        <w:t>a CMR-12.</w:t>
      </w:r>
    </w:p>
    <w:p w:rsidR="008E10EB" w:rsidRPr="00964DCD" w:rsidRDefault="0092059F" w:rsidP="00F94F2B">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Durante este periodo también ocupó un cierto nú</w:t>
      </w:r>
      <w:r w:rsidR="00FA51F7" w:rsidRPr="00964DCD">
        <w:rPr>
          <w:rFonts w:asciiTheme="minorHAnsi" w:eastAsia="Calibri" w:hAnsiTheme="minorHAnsi" w:cstheme="minorHAnsi"/>
          <w:szCs w:val="24"/>
        </w:rPr>
        <w:t>mero de cargos de asesoría en diversas épocas:</w:t>
      </w:r>
    </w:p>
    <w:p w:rsidR="008E10EB" w:rsidRPr="00B868E3" w:rsidRDefault="00EC66FD" w:rsidP="00276C67">
      <w:pPr>
        <w:pStyle w:val="enumlev1"/>
        <w:numPr>
          <w:ilvl w:val="0"/>
          <w:numId w:val="4"/>
        </w:numPr>
        <w:tabs>
          <w:tab w:val="clear" w:pos="567"/>
          <w:tab w:val="clear" w:pos="1134"/>
          <w:tab w:val="clear" w:pos="1701"/>
          <w:tab w:val="clear" w:pos="2268"/>
          <w:tab w:val="clear" w:pos="2835"/>
          <w:tab w:val="left" w:pos="794"/>
        </w:tabs>
        <w:spacing w:before="120"/>
        <w:ind w:left="794" w:hanging="510"/>
        <w:rPr>
          <w:rFonts w:eastAsia="Calibri"/>
          <w:szCs w:val="24"/>
          <w:lang w:val="ru-RU"/>
        </w:rPr>
      </w:pPr>
      <w:r w:rsidRPr="00B868E3">
        <w:rPr>
          <w:rFonts w:eastAsia="Calibri"/>
          <w:szCs w:val="24"/>
          <w:lang w:val="ru-RU"/>
        </w:rPr>
        <w:t>A</w:t>
      </w:r>
      <w:r w:rsidR="00FA51F7" w:rsidRPr="00B868E3">
        <w:rPr>
          <w:rFonts w:eastAsia="Calibri"/>
          <w:szCs w:val="24"/>
          <w:lang w:val="ru-RU"/>
        </w:rPr>
        <w:t>s</w:t>
      </w:r>
      <w:r w:rsidRPr="00B868E3">
        <w:rPr>
          <w:rFonts w:eastAsia="Calibri"/>
          <w:szCs w:val="24"/>
          <w:lang w:val="ru-RU"/>
        </w:rPr>
        <w:t>esor de los respectivos Ministros de C</w:t>
      </w:r>
      <w:r w:rsidR="00FA51F7" w:rsidRPr="00B868E3">
        <w:rPr>
          <w:rFonts w:eastAsia="Calibri"/>
          <w:szCs w:val="24"/>
          <w:lang w:val="ru-RU"/>
        </w:rPr>
        <w:t>omunicacione</w:t>
      </w:r>
      <w:r w:rsidRPr="00B868E3">
        <w:rPr>
          <w:rFonts w:eastAsia="Calibri"/>
          <w:szCs w:val="24"/>
          <w:lang w:val="ru-RU"/>
        </w:rPr>
        <w:t>s de Nigeria, Rwanda y Sudáfrica.</w:t>
      </w:r>
    </w:p>
    <w:p w:rsidR="008E10EB" w:rsidRPr="00B868E3" w:rsidRDefault="00FA51F7" w:rsidP="00276C67">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Coo</w:t>
      </w:r>
      <w:r w:rsidR="002D3955" w:rsidRPr="00B868E3">
        <w:rPr>
          <w:rFonts w:eastAsia="Calibri"/>
          <w:szCs w:val="24"/>
          <w:lang w:val="ru-RU"/>
        </w:rPr>
        <w:t>rdinador de</w:t>
      </w:r>
      <w:r w:rsidRPr="00B868E3">
        <w:rPr>
          <w:rFonts w:eastAsia="Calibri"/>
          <w:szCs w:val="24"/>
          <w:lang w:val="ru-RU"/>
        </w:rPr>
        <w:t xml:space="preserve"> </w:t>
      </w:r>
      <w:r w:rsidR="00964DCD" w:rsidRPr="00B868E3">
        <w:rPr>
          <w:rFonts w:eastAsia="Calibri"/>
          <w:szCs w:val="24"/>
          <w:lang w:val="ru-RU"/>
        </w:rPr>
        <w:t>África</w:t>
      </w:r>
      <w:r w:rsidR="002D3955" w:rsidRPr="00B868E3">
        <w:rPr>
          <w:rFonts w:eastAsia="Calibri"/>
          <w:szCs w:val="24"/>
          <w:lang w:val="ru-RU"/>
        </w:rPr>
        <w:t xml:space="preserve"> Telecom Think Tank,</w:t>
      </w:r>
      <w:r w:rsidRPr="00B868E3">
        <w:rPr>
          <w:rFonts w:eastAsia="Calibri"/>
          <w:szCs w:val="24"/>
          <w:lang w:val="ru-RU"/>
        </w:rPr>
        <w:t xml:space="preserve"> asociación mundial de profesionales africanos </w:t>
      </w:r>
      <w:r w:rsidR="002D3955" w:rsidRPr="00B868E3">
        <w:rPr>
          <w:rFonts w:eastAsia="Calibri"/>
          <w:szCs w:val="24"/>
          <w:lang w:val="ru-RU"/>
        </w:rPr>
        <w:t>que participan en el sector de las TIC.</w:t>
      </w:r>
    </w:p>
    <w:p w:rsidR="008E10EB" w:rsidRPr="00B868E3" w:rsidRDefault="000A74CF" w:rsidP="00276C67">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Miembro de la Comisió</w:t>
      </w:r>
      <w:r w:rsidR="00FA51F7" w:rsidRPr="00B868E3">
        <w:rPr>
          <w:rFonts w:eastAsia="Calibri"/>
          <w:szCs w:val="24"/>
          <w:lang w:val="ru-RU"/>
        </w:rPr>
        <w:t xml:space="preserve">n </w:t>
      </w:r>
      <w:r w:rsidRPr="00B868E3">
        <w:rPr>
          <w:rFonts w:eastAsia="Calibri"/>
          <w:szCs w:val="24"/>
          <w:lang w:val="ru-RU"/>
        </w:rPr>
        <w:t xml:space="preserve">e-África de la </w:t>
      </w:r>
      <w:r w:rsidR="00FA51F7" w:rsidRPr="00B868E3">
        <w:rPr>
          <w:rFonts w:eastAsia="Calibri"/>
          <w:szCs w:val="24"/>
          <w:lang w:val="ru-RU"/>
        </w:rPr>
        <w:t xml:space="preserve">NEPAD, organismo creado por los </w:t>
      </w:r>
      <w:r w:rsidRPr="00B868E3">
        <w:rPr>
          <w:rFonts w:eastAsia="Calibri"/>
          <w:szCs w:val="24"/>
          <w:lang w:val="ru-RU"/>
        </w:rPr>
        <w:t>dirigentes</w:t>
      </w:r>
      <w:r w:rsidR="00FA51F7" w:rsidRPr="00B868E3">
        <w:rPr>
          <w:rFonts w:eastAsia="Calibri"/>
          <w:szCs w:val="24"/>
          <w:lang w:val="ru-RU"/>
        </w:rPr>
        <w:t xml:space="preserve"> africanos para promover el desarrollo de </w:t>
      </w:r>
      <w:r w:rsidRPr="00B868E3">
        <w:rPr>
          <w:rFonts w:eastAsia="Calibri"/>
          <w:szCs w:val="24"/>
          <w:lang w:val="ru-RU"/>
        </w:rPr>
        <w:t>las tecnologías de la informació</w:t>
      </w:r>
      <w:r w:rsidR="00FA51F7" w:rsidRPr="00B868E3">
        <w:rPr>
          <w:rFonts w:eastAsia="Calibri"/>
          <w:szCs w:val="24"/>
          <w:lang w:val="ru-RU"/>
        </w:rPr>
        <w:t xml:space="preserve">n y la comunicación (TIC) en </w:t>
      </w:r>
      <w:r w:rsidR="00964DCD" w:rsidRPr="00B868E3">
        <w:rPr>
          <w:rFonts w:eastAsia="Calibri"/>
          <w:szCs w:val="24"/>
          <w:lang w:val="ru-RU"/>
        </w:rPr>
        <w:t>África</w:t>
      </w:r>
      <w:r w:rsidRPr="00B868E3">
        <w:rPr>
          <w:rFonts w:eastAsia="Calibri"/>
          <w:szCs w:val="24"/>
          <w:lang w:val="ru-RU"/>
        </w:rPr>
        <w:t>.</w:t>
      </w:r>
    </w:p>
    <w:p w:rsidR="008E10EB" w:rsidRPr="00B868E3" w:rsidRDefault="00FA51F7" w:rsidP="00276C67">
      <w:pPr>
        <w:pStyle w:val="enumlev1"/>
        <w:numPr>
          <w:ilvl w:val="0"/>
          <w:numId w:val="4"/>
        </w:numPr>
        <w:tabs>
          <w:tab w:val="clear" w:pos="567"/>
          <w:tab w:val="clear" w:pos="1134"/>
          <w:tab w:val="clear" w:pos="1701"/>
          <w:tab w:val="clear" w:pos="2268"/>
          <w:tab w:val="clear" w:pos="2835"/>
          <w:tab w:val="left" w:pos="794"/>
        </w:tabs>
        <w:spacing w:before="60"/>
        <w:ind w:left="794" w:hanging="510"/>
        <w:rPr>
          <w:rFonts w:eastAsia="Calibri"/>
          <w:szCs w:val="24"/>
          <w:lang w:val="ru-RU"/>
        </w:rPr>
      </w:pPr>
      <w:r w:rsidRPr="00B868E3">
        <w:rPr>
          <w:rFonts w:eastAsia="Calibri"/>
          <w:szCs w:val="24"/>
          <w:lang w:val="ru-RU"/>
        </w:rPr>
        <w:t>Mie</w:t>
      </w:r>
      <w:r w:rsidR="00B47542" w:rsidRPr="00B868E3">
        <w:rPr>
          <w:rFonts w:eastAsia="Calibri"/>
          <w:szCs w:val="24"/>
          <w:lang w:val="ru-RU"/>
        </w:rPr>
        <w:t>m</w:t>
      </w:r>
      <w:r w:rsidRPr="00B868E3">
        <w:rPr>
          <w:rFonts w:eastAsia="Calibri"/>
          <w:szCs w:val="24"/>
          <w:lang w:val="ru-RU"/>
        </w:rPr>
        <w:t xml:space="preserve">bro de la </w:t>
      </w:r>
      <w:r w:rsidR="00B47542" w:rsidRPr="00B868E3">
        <w:rPr>
          <w:rFonts w:eastAsia="Calibri"/>
          <w:szCs w:val="24"/>
          <w:lang w:val="ru-RU"/>
        </w:rPr>
        <w:t>Comisión de Comunicaciones de N</w:t>
      </w:r>
      <w:r w:rsidRPr="00B868E3">
        <w:rPr>
          <w:rFonts w:eastAsia="Calibri"/>
          <w:szCs w:val="24"/>
          <w:lang w:val="ru-RU"/>
        </w:rPr>
        <w:t>igeria.</w:t>
      </w:r>
    </w:p>
    <w:p w:rsidR="008E10EB" w:rsidRPr="00B868E3" w:rsidRDefault="008E10EB" w:rsidP="00BA5AD6">
      <w:pPr>
        <w:pStyle w:val="Headingb"/>
        <w:rPr>
          <w:rFonts w:eastAsia="Calibri"/>
          <w:szCs w:val="24"/>
        </w:rPr>
      </w:pPr>
      <w:r w:rsidRPr="00B868E3">
        <w:rPr>
          <w:rFonts w:eastAsia="Calibri"/>
          <w:szCs w:val="24"/>
        </w:rPr>
        <w:lastRenderedPageBreak/>
        <w:t>1994</w:t>
      </w:r>
      <w:r w:rsidR="00BA5AD6" w:rsidRPr="009467FF">
        <w:rPr>
          <w:rFonts w:eastAsia="Calibri"/>
          <w:bCs/>
        </w:rPr>
        <w:t xml:space="preserve"> – </w:t>
      </w:r>
      <w:r w:rsidRPr="00B868E3">
        <w:rPr>
          <w:rFonts w:eastAsia="Calibri"/>
          <w:szCs w:val="24"/>
        </w:rPr>
        <w:t>1999:</w:t>
      </w:r>
      <w:r w:rsidRPr="00B868E3">
        <w:rPr>
          <w:rFonts w:eastAsia="Calibri"/>
          <w:szCs w:val="24"/>
        </w:rPr>
        <w:tab/>
      </w:r>
      <w:r w:rsidR="00390963" w:rsidRPr="00B868E3">
        <w:rPr>
          <w:rFonts w:eastAsia="Calibri"/>
          <w:szCs w:val="24"/>
        </w:rPr>
        <w:t>Director regional para África de I</w:t>
      </w:r>
      <w:r w:rsidR="00DA03EC" w:rsidRPr="00B868E3">
        <w:rPr>
          <w:rFonts w:eastAsia="Calibri"/>
          <w:szCs w:val="24"/>
        </w:rPr>
        <w:t>nmarsa</w:t>
      </w:r>
      <w:r w:rsidR="00390963" w:rsidRPr="00B868E3">
        <w:rPr>
          <w:rFonts w:eastAsia="Calibri"/>
          <w:szCs w:val="24"/>
        </w:rPr>
        <w:t>t UK</w:t>
      </w:r>
    </w:p>
    <w:p w:rsidR="008E10EB" w:rsidRPr="00964DCD" w:rsidRDefault="00DA03EC" w:rsidP="00B54888">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En este puesto fue responsable de la prom</w:t>
      </w:r>
      <w:r w:rsidR="00582CCC" w:rsidRPr="00964DCD">
        <w:rPr>
          <w:rFonts w:asciiTheme="minorHAnsi" w:eastAsia="Calibri" w:hAnsiTheme="minorHAnsi" w:cstheme="minorHAnsi"/>
          <w:szCs w:val="24"/>
        </w:rPr>
        <w:t>oció</w:t>
      </w:r>
      <w:r w:rsidRPr="00964DCD">
        <w:rPr>
          <w:rFonts w:asciiTheme="minorHAnsi" w:eastAsia="Calibri" w:hAnsiTheme="minorHAnsi" w:cstheme="minorHAnsi"/>
          <w:szCs w:val="24"/>
        </w:rPr>
        <w:t xml:space="preserve">n y desarrollo </w:t>
      </w:r>
      <w:r w:rsidR="00582CCC" w:rsidRPr="00964DCD">
        <w:rPr>
          <w:rFonts w:asciiTheme="minorHAnsi" w:eastAsia="Calibri" w:hAnsiTheme="minorHAnsi" w:cstheme="minorHAnsi"/>
          <w:szCs w:val="24"/>
        </w:rPr>
        <w:t>de las actividades comerciales de Inmarsat en África y proporcion</w:t>
      </w:r>
      <w:r w:rsidR="00841D41">
        <w:rPr>
          <w:rFonts w:asciiTheme="minorHAnsi" w:eastAsia="Calibri" w:hAnsiTheme="minorHAnsi" w:cstheme="minorHAnsi"/>
          <w:szCs w:val="24"/>
        </w:rPr>
        <w:t>ó</w:t>
      </w:r>
      <w:r w:rsidRPr="00964DCD">
        <w:rPr>
          <w:rFonts w:asciiTheme="minorHAnsi" w:eastAsia="Calibri" w:hAnsiTheme="minorHAnsi" w:cstheme="minorHAnsi"/>
          <w:szCs w:val="24"/>
        </w:rPr>
        <w:t xml:space="preserve"> a </w:t>
      </w:r>
      <w:r w:rsidR="00582CCC" w:rsidRPr="00964DCD">
        <w:rPr>
          <w:rFonts w:asciiTheme="minorHAnsi" w:eastAsia="Calibri" w:hAnsiTheme="minorHAnsi" w:cstheme="minorHAnsi"/>
          <w:szCs w:val="24"/>
        </w:rPr>
        <w:t>este organismo</w:t>
      </w:r>
      <w:r w:rsidRPr="00964DCD">
        <w:rPr>
          <w:rFonts w:asciiTheme="minorHAnsi" w:eastAsia="Calibri" w:hAnsiTheme="minorHAnsi" w:cstheme="minorHAnsi"/>
          <w:szCs w:val="24"/>
        </w:rPr>
        <w:t xml:space="preserve"> apoyo técnico, comercial y de desarrollo del mercado, sobre temas del espectro y sobre diversos asu</w:t>
      </w:r>
      <w:r w:rsidR="00582CCC" w:rsidRPr="00964DCD">
        <w:rPr>
          <w:rFonts w:asciiTheme="minorHAnsi" w:eastAsia="Calibri" w:hAnsiTheme="minorHAnsi" w:cstheme="minorHAnsi"/>
          <w:szCs w:val="24"/>
        </w:rPr>
        <w:t>ntos de reglamentación. Coordinó con éxito con los M</w:t>
      </w:r>
      <w:r w:rsidRPr="00964DCD">
        <w:rPr>
          <w:rFonts w:asciiTheme="minorHAnsi" w:eastAsia="Calibri" w:hAnsiTheme="minorHAnsi" w:cstheme="minorHAnsi"/>
          <w:szCs w:val="24"/>
        </w:rPr>
        <w:t xml:space="preserve">inistros y los </w:t>
      </w:r>
      <w:r w:rsidR="00582CCC" w:rsidRPr="00964DCD">
        <w:rPr>
          <w:rFonts w:asciiTheme="minorHAnsi" w:eastAsia="Calibri" w:hAnsiTheme="minorHAnsi" w:cstheme="minorHAnsi"/>
          <w:szCs w:val="24"/>
        </w:rPr>
        <w:t>D</w:t>
      </w:r>
      <w:r w:rsidRPr="00964DCD">
        <w:rPr>
          <w:rFonts w:asciiTheme="minorHAnsi" w:eastAsia="Calibri" w:hAnsiTheme="minorHAnsi" w:cstheme="minorHAnsi"/>
          <w:szCs w:val="24"/>
        </w:rPr>
        <w:t>irectore</w:t>
      </w:r>
      <w:r w:rsidR="00582CCC" w:rsidRPr="00964DCD">
        <w:rPr>
          <w:rFonts w:asciiTheme="minorHAnsi" w:eastAsia="Calibri" w:hAnsiTheme="minorHAnsi" w:cstheme="minorHAnsi"/>
          <w:szCs w:val="24"/>
        </w:rPr>
        <w:t>s E</w:t>
      </w:r>
      <w:r w:rsidRPr="00964DCD">
        <w:rPr>
          <w:rFonts w:asciiTheme="minorHAnsi" w:eastAsia="Calibri" w:hAnsiTheme="minorHAnsi" w:cstheme="minorHAnsi"/>
          <w:szCs w:val="24"/>
        </w:rPr>
        <w:t xml:space="preserve">jecutivos de los organismos de reglamentación de las </w:t>
      </w:r>
      <w:r w:rsidR="00582CCC" w:rsidRPr="00964DCD">
        <w:rPr>
          <w:rFonts w:asciiTheme="minorHAnsi" w:eastAsia="Calibri" w:hAnsiTheme="minorHAnsi" w:cstheme="minorHAnsi"/>
          <w:szCs w:val="24"/>
        </w:rPr>
        <w:t>telecomunicaciones de Á</w:t>
      </w:r>
      <w:r w:rsidRPr="00964DCD">
        <w:rPr>
          <w:rFonts w:asciiTheme="minorHAnsi" w:eastAsia="Calibri" w:hAnsiTheme="minorHAnsi" w:cstheme="minorHAnsi"/>
          <w:szCs w:val="24"/>
        </w:rPr>
        <w:t xml:space="preserve">frica la adopción de unos marcos político y </w:t>
      </w:r>
      <w:r w:rsidR="00964DCD" w:rsidRPr="00964DCD">
        <w:rPr>
          <w:rFonts w:asciiTheme="minorHAnsi" w:eastAsia="Calibri" w:hAnsiTheme="minorHAnsi" w:cstheme="minorHAnsi"/>
          <w:szCs w:val="24"/>
        </w:rPr>
        <w:t>reglamentario</w:t>
      </w:r>
      <w:r w:rsidRPr="00964DCD">
        <w:rPr>
          <w:rFonts w:asciiTheme="minorHAnsi" w:eastAsia="Calibri" w:hAnsiTheme="minorHAnsi" w:cstheme="minorHAnsi"/>
          <w:szCs w:val="24"/>
        </w:rPr>
        <w:t xml:space="preserve"> diseñados para acelerar el desarrollo de su infraestructura de comunicaciones.</w:t>
      </w:r>
    </w:p>
    <w:p w:rsidR="008E10EB" w:rsidRPr="009467FF" w:rsidRDefault="008E10EB" w:rsidP="00BA5AD6">
      <w:pPr>
        <w:pStyle w:val="Headingb"/>
        <w:rPr>
          <w:rFonts w:eastAsia="Calibri"/>
          <w:szCs w:val="24"/>
        </w:rPr>
      </w:pPr>
      <w:r w:rsidRPr="009467FF">
        <w:rPr>
          <w:rFonts w:eastAsia="Calibri"/>
          <w:szCs w:val="24"/>
        </w:rPr>
        <w:t>1993</w:t>
      </w:r>
      <w:r w:rsidR="00BA5AD6" w:rsidRPr="009467FF">
        <w:rPr>
          <w:rFonts w:eastAsia="Calibri"/>
          <w:bCs/>
        </w:rPr>
        <w:t xml:space="preserve"> – </w:t>
      </w:r>
      <w:r w:rsidRPr="009467FF">
        <w:rPr>
          <w:rFonts w:eastAsia="Calibri"/>
          <w:szCs w:val="24"/>
        </w:rPr>
        <w:t>1994:</w:t>
      </w:r>
      <w:r w:rsidRPr="009467FF">
        <w:rPr>
          <w:rFonts w:eastAsia="Calibri"/>
          <w:szCs w:val="24"/>
        </w:rPr>
        <w:tab/>
      </w:r>
      <w:r w:rsidR="00F55695" w:rsidRPr="009467FF">
        <w:rPr>
          <w:rFonts w:eastAsia="Calibri"/>
          <w:szCs w:val="24"/>
        </w:rPr>
        <w:t>C</w:t>
      </w:r>
      <w:r w:rsidR="00DA03EC" w:rsidRPr="009467FF">
        <w:rPr>
          <w:rFonts w:eastAsia="Calibri"/>
          <w:szCs w:val="24"/>
        </w:rPr>
        <w:t>oordinador de tecn</w:t>
      </w:r>
      <w:r w:rsidR="00F55695" w:rsidRPr="009467FF">
        <w:rPr>
          <w:rFonts w:eastAsia="Calibri"/>
          <w:szCs w:val="24"/>
        </w:rPr>
        <w:t>ología espacial</w:t>
      </w:r>
      <w:r w:rsidR="00DA03EC" w:rsidRPr="009467FF">
        <w:rPr>
          <w:rFonts w:eastAsia="Calibri"/>
          <w:szCs w:val="24"/>
        </w:rPr>
        <w:t xml:space="preserve"> para los países en desarrollo, UIT, Ginebra</w:t>
      </w:r>
    </w:p>
    <w:p w:rsidR="008E10EB" w:rsidRPr="00964DCD" w:rsidRDefault="00277926" w:rsidP="00B54888">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lang w:eastAsia="en-GB"/>
        </w:rPr>
      </w:pPr>
      <w:r w:rsidRPr="00964DCD">
        <w:rPr>
          <w:rFonts w:asciiTheme="minorHAnsi" w:hAnsiTheme="minorHAnsi" w:cstheme="minorHAnsi"/>
          <w:szCs w:val="24"/>
          <w:lang w:eastAsia="en-GB"/>
        </w:rPr>
        <w:t xml:space="preserve">Concibió y dirigió </w:t>
      </w:r>
      <w:r w:rsidR="00DA03EC" w:rsidRPr="00964DCD">
        <w:rPr>
          <w:rFonts w:asciiTheme="minorHAnsi" w:hAnsiTheme="minorHAnsi" w:cstheme="minorHAnsi"/>
          <w:szCs w:val="24"/>
          <w:lang w:eastAsia="en-GB"/>
        </w:rPr>
        <w:t>el proyecto I</w:t>
      </w:r>
      <w:r w:rsidRPr="00964DCD">
        <w:rPr>
          <w:rFonts w:asciiTheme="minorHAnsi" w:hAnsiTheme="minorHAnsi" w:cstheme="minorHAnsi"/>
          <w:szCs w:val="24"/>
          <w:lang w:eastAsia="en-GB"/>
        </w:rPr>
        <w:t>TU SPACECOM en el seno del Departamento de Cooperación Té</w:t>
      </w:r>
      <w:r w:rsidR="00DA03EC" w:rsidRPr="00964DCD">
        <w:rPr>
          <w:rFonts w:asciiTheme="minorHAnsi" w:hAnsiTheme="minorHAnsi" w:cstheme="minorHAnsi"/>
          <w:szCs w:val="24"/>
          <w:lang w:eastAsia="en-GB"/>
        </w:rPr>
        <w:t xml:space="preserve">cnica de la UIT (actualmente </w:t>
      </w:r>
      <w:r w:rsidR="00387936">
        <w:rPr>
          <w:rFonts w:asciiTheme="minorHAnsi" w:hAnsiTheme="minorHAnsi" w:cstheme="minorHAnsi"/>
          <w:szCs w:val="24"/>
          <w:lang w:eastAsia="en-GB"/>
        </w:rPr>
        <w:t>"</w:t>
      </w:r>
      <w:r w:rsidR="00DA03EC" w:rsidRPr="00964DCD">
        <w:rPr>
          <w:rFonts w:asciiTheme="minorHAnsi" w:hAnsiTheme="minorHAnsi" w:cstheme="minorHAnsi"/>
          <w:szCs w:val="24"/>
          <w:lang w:eastAsia="en-GB"/>
        </w:rPr>
        <w:t>BDT</w:t>
      </w:r>
      <w:r w:rsidR="00387936">
        <w:rPr>
          <w:rFonts w:asciiTheme="minorHAnsi" w:hAnsiTheme="minorHAnsi" w:cstheme="minorHAnsi"/>
          <w:szCs w:val="24"/>
          <w:lang w:eastAsia="en-GB"/>
        </w:rPr>
        <w:t>"</w:t>
      </w:r>
      <w:r w:rsidR="00DA03EC" w:rsidRPr="00964DCD">
        <w:rPr>
          <w:rFonts w:asciiTheme="minorHAnsi" w:hAnsiTheme="minorHAnsi" w:cstheme="minorHAnsi"/>
          <w:szCs w:val="24"/>
          <w:lang w:eastAsia="en-GB"/>
        </w:rPr>
        <w:t xml:space="preserve">) que </w:t>
      </w:r>
      <w:r w:rsidRPr="00964DCD">
        <w:rPr>
          <w:rFonts w:asciiTheme="minorHAnsi" w:hAnsiTheme="minorHAnsi" w:cstheme="minorHAnsi"/>
          <w:szCs w:val="24"/>
          <w:lang w:eastAsia="en-GB"/>
        </w:rPr>
        <w:t>constituye desde entonces el</w:t>
      </w:r>
      <w:r w:rsidR="00DA03EC" w:rsidRPr="00964DCD">
        <w:rPr>
          <w:rFonts w:asciiTheme="minorHAnsi" w:hAnsiTheme="minorHAnsi" w:cstheme="minorHAnsi"/>
          <w:szCs w:val="24"/>
          <w:lang w:eastAsia="en-GB"/>
        </w:rPr>
        <w:t xml:space="preserve"> marco </w:t>
      </w:r>
      <w:r w:rsidRPr="00964DCD">
        <w:rPr>
          <w:rFonts w:asciiTheme="minorHAnsi" w:hAnsiTheme="minorHAnsi" w:cstheme="minorHAnsi"/>
          <w:szCs w:val="24"/>
          <w:lang w:eastAsia="en-GB"/>
        </w:rPr>
        <w:t xml:space="preserve">adecuado </w:t>
      </w:r>
      <w:r w:rsidR="00DA03EC" w:rsidRPr="00964DCD">
        <w:rPr>
          <w:rFonts w:asciiTheme="minorHAnsi" w:hAnsiTheme="minorHAnsi" w:cstheme="minorHAnsi"/>
          <w:szCs w:val="24"/>
          <w:lang w:eastAsia="en-GB"/>
        </w:rPr>
        <w:t xml:space="preserve">para la promoción de la tecnología de comunicaciones por satélite en </w:t>
      </w:r>
      <w:r w:rsidRPr="00964DCD">
        <w:rPr>
          <w:rFonts w:asciiTheme="minorHAnsi" w:hAnsiTheme="minorHAnsi" w:cstheme="minorHAnsi"/>
          <w:szCs w:val="24"/>
          <w:lang w:eastAsia="en-GB"/>
        </w:rPr>
        <w:t>los países en desarrollo. También logró</w:t>
      </w:r>
      <w:r w:rsidR="00DA03EC" w:rsidRPr="00964DCD">
        <w:rPr>
          <w:rFonts w:asciiTheme="minorHAnsi" w:hAnsiTheme="minorHAnsi" w:cstheme="minorHAnsi"/>
          <w:szCs w:val="24"/>
          <w:lang w:eastAsia="en-GB"/>
        </w:rPr>
        <w:t xml:space="preserve"> un apoyo fina</w:t>
      </w:r>
      <w:r w:rsidRPr="00964DCD">
        <w:rPr>
          <w:rFonts w:asciiTheme="minorHAnsi" w:hAnsiTheme="minorHAnsi" w:cstheme="minorHAnsi"/>
          <w:szCs w:val="24"/>
          <w:lang w:eastAsia="en-GB"/>
        </w:rPr>
        <w:t>nciero sustancial del sector pri</w:t>
      </w:r>
      <w:r w:rsidR="00DA03EC" w:rsidRPr="00964DCD">
        <w:rPr>
          <w:rFonts w:asciiTheme="minorHAnsi" w:hAnsiTheme="minorHAnsi" w:cstheme="minorHAnsi"/>
          <w:szCs w:val="24"/>
          <w:lang w:eastAsia="en-GB"/>
        </w:rPr>
        <w:t>vado pa</w:t>
      </w:r>
      <w:r w:rsidRPr="00964DCD">
        <w:rPr>
          <w:rFonts w:asciiTheme="minorHAnsi" w:hAnsiTheme="minorHAnsi" w:cstheme="minorHAnsi"/>
          <w:szCs w:val="24"/>
          <w:lang w:eastAsia="en-GB"/>
        </w:rPr>
        <w:t>r</w:t>
      </w:r>
      <w:r w:rsidR="00DA03EC" w:rsidRPr="00964DCD">
        <w:rPr>
          <w:rFonts w:asciiTheme="minorHAnsi" w:hAnsiTheme="minorHAnsi" w:cstheme="minorHAnsi"/>
          <w:szCs w:val="24"/>
          <w:lang w:eastAsia="en-GB"/>
        </w:rPr>
        <w:t xml:space="preserve">a </w:t>
      </w:r>
      <w:r w:rsidRPr="00964DCD">
        <w:rPr>
          <w:rFonts w:asciiTheme="minorHAnsi" w:hAnsiTheme="minorHAnsi" w:cstheme="minorHAnsi"/>
          <w:szCs w:val="24"/>
          <w:lang w:eastAsia="en-GB"/>
        </w:rPr>
        <w:t>la</w:t>
      </w:r>
      <w:r w:rsidR="00DA03EC" w:rsidRPr="00964DCD">
        <w:rPr>
          <w:rFonts w:asciiTheme="minorHAnsi" w:hAnsiTheme="minorHAnsi" w:cstheme="minorHAnsi"/>
          <w:szCs w:val="24"/>
          <w:lang w:eastAsia="en-GB"/>
        </w:rPr>
        <w:t xml:space="preserve"> implementación</w:t>
      </w:r>
      <w:r w:rsidRPr="00964DCD">
        <w:rPr>
          <w:rFonts w:asciiTheme="minorHAnsi" w:hAnsiTheme="minorHAnsi" w:cstheme="minorHAnsi"/>
          <w:szCs w:val="24"/>
          <w:lang w:eastAsia="en-GB"/>
        </w:rPr>
        <w:t xml:space="preserve"> de este proyecto</w:t>
      </w:r>
      <w:r w:rsidR="00DA03EC" w:rsidRPr="00964DCD">
        <w:rPr>
          <w:rFonts w:asciiTheme="minorHAnsi" w:hAnsiTheme="minorHAnsi" w:cstheme="minorHAnsi"/>
          <w:szCs w:val="24"/>
          <w:lang w:eastAsia="en-GB"/>
        </w:rPr>
        <w:t>.</w:t>
      </w:r>
    </w:p>
    <w:p w:rsidR="008E10EB" w:rsidRPr="009467FF" w:rsidRDefault="008575C5" w:rsidP="00BA5AD6">
      <w:pPr>
        <w:pStyle w:val="Headingb"/>
        <w:ind w:left="1701" w:hanging="1701"/>
        <w:rPr>
          <w:rFonts w:eastAsia="Calibri"/>
          <w:szCs w:val="24"/>
        </w:rPr>
      </w:pPr>
      <w:r w:rsidRPr="009467FF">
        <w:rPr>
          <w:rFonts w:eastAsia="Calibri"/>
          <w:szCs w:val="24"/>
        </w:rPr>
        <w:t>1987</w:t>
      </w:r>
      <w:r w:rsidR="00BA5AD6" w:rsidRPr="009467FF">
        <w:rPr>
          <w:rFonts w:eastAsia="Calibri"/>
          <w:bCs/>
        </w:rPr>
        <w:t xml:space="preserve"> – </w:t>
      </w:r>
      <w:r w:rsidRPr="009467FF">
        <w:rPr>
          <w:rFonts w:eastAsia="Calibri"/>
          <w:szCs w:val="24"/>
        </w:rPr>
        <w:t>1993:</w:t>
      </w:r>
      <w:r w:rsidRPr="009467FF">
        <w:rPr>
          <w:rFonts w:eastAsia="Calibri"/>
          <w:szCs w:val="24"/>
        </w:rPr>
        <w:tab/>
      </w:r>
      <w:r w:rsidR="00DA03EC" w:rsidRPr="009467FF">
        <w:rPr>
          <w:rFonts w:eastAsia="Calibri"/>
          <w:szCs w:val="24"/>
        </w:rPr>
        <w:t>Directo</w:t>
      </w:r>
      <w:r w:rsidRPr="009467FF">
        <w:rPr>
          <w:rFonts w:eastAsia="Calibri"/>
          <w:szCs w:val="24"/>
        </w:rPr>
        <w:t xml:space="preserve">r de Proyecto, Departamento de </w:t>
      </w:r>
      <w:r w:rsidR="00964DCD" w:rsidRPr="009467FF">
        <w:rPr>
          <w:rFonts w:eastAsia="Calibri"/>
          <w:szCs w:val="24"/>
        </w:rPr>
        <w:t>Cooperación Técnica</w:t>
      </w:r>
      <w:r w:rsidR="00CA6831">
        <w:rPr>
          <w:rFonts w:eastAsia="Calibri"/>
          <w:szCs w:val="24"/>
        </w:rPr>
        <w:t xml:space="preserve"> (actualmente </w:t>
      </w:r>
      <w:r w:rsidR="00DA03EC" w:rsidRPr="009467FF">
        <w:rPr>
          <w:rFonts w:eastAsia="Calibri"/>
          <w:szCs w:val="24"/>
        </w:rPr>
        <w:t>BDT) de la UIT, Ginebra</w:t>
      </w:r>
    </w:p>
    <w:p w:rsidR="008E10EB" w:rsidRPr="00964DCD" w:rsidRDefault="004A361C" w:rsidP="00B54888">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Dirigió</w:t>
      </w:r>
      <w:r w:rsidR="00DA03EC" w:rsidRPr="00964DCD">
        <w:rPr>
          <w:rFonts w:asciiTheme="minorHAnsi" w:eastAsia="Calibri" w:hAnsiTheme="minorHAnsi" w:cstheme="minorHAnsi"/>
          <w:szCs w:val="24"/>
        </w:rPr>
        <w:t xml:space="preserve"> y </w:t>
      </w:r>
      <w:r w:rsidRPr="00964DCD">
        <w:rPr>
          <w:rFonts w:asciiTheme="minorHAnsi" w:eastAsia="Calibri" w:hAnsiTheme="minorHAnsi" w:cstheme="minorHAnsi"/>
          <w:szCs w:val="24"/>
        </w:rPr>
        <w:t>gestionó</w:t>
      </w:r>
      <w:r w:rsidR="00DA03EC" w:rsidRPr="00964DCD">
        <w:rPr>
          <w:rFonts w:asciiTheme="minorHAnsi" w:eastAsia="Calibri" w:hAnsiTheme="minorHAnsi" w:cstheme="minorHAnsi"/>
          <w:szCs w:val="24"/>
        </w:rPr>
        <w:t xml:space="preserve"> un equipo de varios expertos y </w:t>
      </w:r>
      <w:r w:rsidRPr="00964DCD">
        <w:rPr>
          <w:rFonts w:asciiTheme="minorHAnsi" w:eastAsia="Calibri" w:hAnsiTheme="minorHAnsi" w:cstheme="minorHAnsi"/>
          <w:szCs w:val="24"/>
        </w:rPr>
        <w:t>consultores internacionales y má</w:t>
      </w:r>
      <w:r w:rsidR="00DA03EC" w:rsidRPr="00964DCD">
        <w:rPr>
          <w:rFonts w:asciiTheme="minorHAnsi" w:eastAsia="Calibri" w:hAnsiTheme="minorHAnsi" w:cstheme="minorHAnsi"/>
          <w:szCs w:val="24"/>
        </w:rPr>
        <w:t>s de 600 expertos nacional</w:t>
      </w:r>
      <w:r w:rsidRPr="00964DCD">
        <w:rPr>
          <w:rFonts w:asciiTheme="minorHAnsi" w:eastAsia="Calibri" w:hAnsiTheme="minorHAnsi" w:cstheme="minorHAnsi"/>
          <w:szCs w:val="24"/>
        </w:rPr>
        <w:t xml:space="preserve">es procedentes de 50 </w:t>
      </w:r>
      <w:r w:rsidR="00964DCD" w:rsidRPr="00964DCD">
        <w:rPr>
          <w:rFonts w:asciiTheme="minorHAnsi" w:eastAsia="Calibri" w:hAnsiTheme="minorHAnsi" w:cstheme="minorHAnsi"/>
          <w:szCs w:val="24"/>
        </w:rPr>
        <w:t>países</w:t>
      </w:r>
      <w:r w:rsidRPr="00964DCD">
        <w:rPr>
          <w:rFonts w:asciiTheme="minorHAnsi" w:eastAsia="Calibri" w:hAnsiTheme="minorHAnsi" w:cstheme="minorHAnsi"/>
          <w:szCs w:val="24"/>
        </w:rPr>
        <w:t xml:space="preserve"> de Á</w:t>
      </w:r>
      <w:r w:rsidR="00DA03EC" w:rsidRPr="00964DCD">
        <w:rPr>
          <w:rFonts w:asciiTheme="minorHAnsi" w:eastAsia="Calibri" w:hAnsiTheme="minorHAnsi" w:cstheme="minorHAnsi"/>
          <w:szCs w:val="24"/>
        </w:rPr>
        <w:t>frica que llevaron a cabo el</w:t>
      </w:r>
      <w:r w:rsidRPr="00964DCD">
        <w:rPr>
          <w:rFonts w:asciiTheme="minorHAnsi" w:eastAsia="Calibri" w:hAnsiTheme="minorHAnsi" w:cstheme="minorHAnsi"/>
          <w:szCs w:val="24"/>
        </w:rPr>
        <w:t xml:space="preserve"> estudio de viabilidad global más comple</w:t>
      </w:r>
      <w:r w:rsidR="00DA03EC" w:rsidRPr="00964DCD">
        <w:rPr>
          <w:rFonts w:asciiTheme="minorHAnsi" w:eastAsia="Calibri" w:hAnsiTheme="minorHAnsi" w:cstheme="minorHAnsi"/>
          <w:szCs w:val="24"/>
        </w:rPr>
        <w:t xml:space="preserve">to (hasta </w:t>
      </w:r>
      <w:r w:rsidRPr="00964DCD">
        <w:rPr>
          <w:rFonts w:asciiTheme="minorHAnsi" w:eastAsia="Calibri" w:hAnsiTheme="minorHAnsi" w:cstheme="minorHAnsi"/>
          <w:szCs w:val="24"/>
        </w:rPr>
        <w:t xml:space="preserve">la fecha) sobre los </w:t>
      </w:r>
      <w:r w:rsidR="00964DCD" w:rsidRPr="00964DCD">
        <w:rPr>
          <w:rFonts w:asciiTheme="minorHAnsi" w:eastAsia="Calibri" w:hAnsiTheme="minorHAnsi" w:cstheme="minorHAnsi"/>
          <w:szCs w:val="24"/>
        </w:rPr>
        <w:t>requisitos</w:t>
      </w:r>
      <w:r w:rsidRPr="00964DCD">
        <w:rPr>
          <w:rFonts w:asciiTheme="minorHAnsi" w:eastAsia="Calibri" w:hAnsiTheme="minorHAnsi" w:cstheme="minorHAnsi"/>
          <w:szCs w:val="24"/>
        </w:rPr>
        <w:t xml:space="preserve"> d</w:t>
      </w:r>
      <w:r w:rsidR="00DA03EC" w:rsidRPr="00964DCD">
        <w:rPr>
          <w:rFonts w:asciiTheme="minorHAnsi" w:eastAsia="Calibri" w:hAnsiTheme="minorHAnsi" w:cstheme="minorHAnsi"/>
          <w:szCs w:val="24"/>
        </w:rPr>
        <w:t xml:space="preserve">e la </w:t>
      </w:r>
      <w:r w:rsidR="00964DCD" w:rsidRPr="00964DCD">
        <w:rPr>
          <w:rFonts w:asciiTheme="minorHAnsi" w:eastAsia="Calibri" w:hAnsiTheme="minorHAnsi" w:cstheme="minorHAnsi"/>
          <w:szCs w:val="24"/>
        </w:rPr>
        <w:t>radiodifusión</w:t>
      </w:r>
      <w:r w:rsidRPr="00964DCD">
        <w:rPr>
          <w:rFonts w:asciiTheme="minorHAnsi" w:eastAsia="Calibri" w:hAnsiTheme="minorHAnsi" w:cstheme="minorHAnsi"/>
          <w:szCs w:val="24"/>
        </w:rPr>
        <w:t xml:space="preserve"> y las </w:t>
      </w:r>
      <w:r w:rsidR="00DA03EC" w:rsidRPr="00964DCD">
        <w:rPr>
          <w:rFonts w:asciiTheme="minorHAnsi" w:eastAsia="Calibri" w:hAnsiTheme="minorHAnsi" w:cstheme="minorHAnsi"/>
          <w:szCs w:val="24"/>
        </w:rPr>
        <w:t>telecomunicaciones a c</w:t>
      </w:r>
      <w:r w:rsidRPr="00964DCD">
        <w:rPr>
          <w:rFonts w:asciiTheme="minorHAnsi" w:eastAsia="Calibri" w:hAnsiTheme="minorHAnsi" w:cstheme="minorHAnsi"/>
          <w:szCs w:val="24"/>
        </w:rPr>
        <w:t>orto, medio y largo plazo para Á</w:t>
      </w:r>
      <w:r w:rsidR="00DA03EC" w:rsidRPr="00964DCD">
        <w:rPr>
          <w:rFonts w:asciiTheme="minorHAnsi" w:eastAsia="Calibri" w:hAnsiTheme="minorHAnsi" w:cstheme="minorHAnsi"/>
          <w:szCs w:val="24"/>
        </w:rPr>
        <w:t>fri</w:t>
      </w:r>
      <w:r w:rsidRPr="00964DCD">
        <w:rPr>
          <w:rFonts w:asciiTheme="minorHAnsi" w:eastAsia="Calibri" w:hAnsiTheme="minorHAnsi" w:cstheme="minorHAnsi"/>
          <w:szCs w:val="24"/>
        </w:rPr>
        <w:t>ca. Durante este estudio, diseñó</w:t>
      </w:r>
      <w:r w:rsidR="00A03602">
        <w:rPr>
          <w:rFonts w:asciiTheme="minorHAnsi" w:eastAsia="Calibri" w:hAnsiTheme="minorHAnsi" w:cstheme="minorHAnsi"/>
          <w:szCs w:val="24"/>
        </w:rPr>
        <w:t xml:space="preserve"> el establecimiento de la Base de D</w:t>
      </w:r>
      <w:r w:rsidR="00DA03EC" w:rsidRPr="00964DCD">
        <w:rPr>
          <w:rFonts w:asciiTheme="minorHAnsi" w:eastAsia="Calibri" w:hAnsiTheme="minorHAnsi" w:cstheme="minorHAnsi"/>
          <w:szCs w:val="24"/>
        </w:rPr>
        <w:t xml:space="preserve">atos </w:t>
      </w:r>
      <w:r w:rsidR="00A03602">
        <w:rPr>
          <w:rFonts w:asciiTheme="minorHAnsi" w:eastAsia="Calibri" w:hAnsiTheme="minorHAnsi" w:cstheme="minorHAnsi"/>
          <w:szCs w:val="24"/>
        </w:rPr>
        <w:t>R</w:t>
      </w:r>
      <w:r w:rsidRPr="00964DCD">
        <w:rPr>
          <w:rFonts w:asciiTheme="minorHAnsi" w:eastAsia="Calibri" w:hAnsiTheme="minorHAnsi" w:cstheme="minorHAnsi"/>
          <w:szCs w:val="24"/>
        </w:rPr>
        <w:t xml:space="preserve">egional </w:t>
      </w:r>
      <w:r w:rsidR="00DA03EC" w:rsidRPr="00964DCD">
        <w:rPr>
          <w:rFonts w:asciiTheme="minorHAnsi" w:eastAsia="Calibri" w:hAnsiTheme="minorHAnsi" w:cstheme="minorHAnsi"/>
          <w:szCs w:val="24"/>
        </w:rPr>
        <w:t xml:space="preserve">de </w:t>
      </w:r>
      <w:r w:rsidRPr="00964DCD">
        <w:rPr>
          <w:rFonts w:asciiTheme="minorHAnsi" w:eastAsia="Calibri" w:hAnsiTheme="minorHAnsi" w:cstheme="minorHAnsi"/>
          <w:szCs w:val="24"/>
        </w:rPr>
        <w:t xml:space="preserve">las </w:t>
      </w:r>
      <w:r w:rsidR="00A03602">
        <w:rPr>
          <w:rFonts w:asciiTheme="minorHAnsi" w:eastAsia="Calibri" w:hAnsiTheme="minorHAnsi" w:cstheme="minorHAnsi"/>
          <w:szCs w:val="24"/>
        </w:rPr>
        <w:t>T</w:t>
      </w:r>
      <w:r w:rsidR="00DA03EC" w:rsidRPr="00964DCD">
        <w:rPr>
          <w:rFonts w:asciiTheme="minorHAnsi" w:eastAsia="Calibri" w:hAnsiTheme="minorHAnsi" w:cstheme="minorHAnsi"/>
          <w:szCs w:val="24"/>
        </w:rPr>
        <w:t xml:space="preserve">elecomunicaciones </w:t>
      </w:r>
      <w:r w:rsidRPr="00964DCD">
        <w:rPr>
          <w:rFonts w:asciiTheme="minorHAnsi" w:eastAsia="Calibri" w:hAnsiTheme="minorHAnsi" w:cstheme="minorHAnsi"/>
          <w:szCs w:val="24"/>
        </w:rPr>
        <w:t>de</w:t>
      </w:r>
      <w:r w:rsidR="00DA03EC" w:rsidRPr="00964DCD">
        <w:rPr>
          <w:rFonts w:asciiTheme="minorHAnsi" w:eastAsia="Calibri" w:hAnsiTheme="minorHAnsi" w:cstheme="minorHAnsi"/>
          <w:szCs w:val="24"/>
        </w:rPr>
        <w:t xml:space="preserve"> </w:t>
      </w:r>
      <w:r w:rsidRPr="00964DCD">
        <w:rPr>
          <w:rFonts w:asciiTheme="minorHAnsi" w:eastAsia="Calibri" w:hAnsiTheme="minorHAnsi" w:cstheme="minorHAnsi"/>
          <w:szCs w:val="24"/>
        </w:rPr>
        <w:t>África</w:t>
      </w:r>
      <w:r w:rsidR="00DA03EC" w:rsidRPr="00964DCD">
        <w:rPr>
          <w:rFonts w:asciiTheme="minorHAnsi" w:eastAsia="Calibri" w:hAnsiTheme="minorHAnsi" w:cstheme="minorHAnsi"/>
          <w:szCs w:val="24"/>
        </w:rPr>
        <w:t xml:space="preserve"> (RATDA) que </w:t>
      </w:r>
      <w:r w:rsidRPr="00964DCD">
        <w:rPr>
          <w:rFonts w:asciiTheme="minorHAnsi" w:eastAsia="Calibri" w:hAnsiTheme="minorHAnsi" w:cstheme="minorHAnsi"/>
          <w:szCs w:val="24"/>
        </w:rPr>
        <w:t xml:space="preserve">constituye la </w:t>
      </w:r>
      <w:r w:rsidR="00DA03EC" w:rsidRPr="00964DCD">
        <w:rPr>
          <w:rFonts w:asciiTheme="minorHAnsi" w:eastAsia="Calibri" w:hAnsiTheme="minorHAnsi" w:cstheme="minorHAnsi"/>
          <w:szCs w:val="24"/>
        </w:rPr>
        <w:t>base de los indicadores de las TIC ampliamente acept</w:t>
      </w:r>
      <w:r w:rsidRPr="00964DCD">
        <w:rPr>
          <w:rFonts w:asciiTheme="minorHAnsi" w:eastAsia="Calibri" w:hAnsiTheme="minorHAnsi" w:cstheme="minorHAnsi"/>
          <w:szCs w:val="24"/>
        </w:rPr>
        <w:t xml:space="preserve">ados que </w:t>
      </w:r>
      <w:r w:rsidR="00DA03EC" w:rsidRPr="00964DCD">
        <w:rPr>
          <w:rFonts w:asciiTheme="minorHAnsi" w:eastAsia="Calibri" w:hAnsiTheme="minorHAnsi" w:cstheme="minorHAnsi"/>
          <w:szCs w:val="24"/>
        </w:rPr>
        <w:t>la UIT publica en la</w:t>
      </w:r>
      <w:r w:rsidRPr="00964DCD">
        <w:rPr>
          <w:rFonts w:asciiTheme="minorHAnsi" w:eastAsia="Calibri" w:hAnsiTheme="minorHAnsi" w:cstheme="minorHAnsi"/>
          <w:szCs w:val="24"/>
        </w:rPr>
        <w:t xml:space="preserve"> actualidad regularmente. También actuó</w:t>
      </w:r>
      <w:r w:rsidR="00DA03EC" w:rsidRPr="00964DCD">
        <w:rPr>
          <w:rFonts w:asciiTheme="minorHAnsi" w:eastAsia="Calibri" w:hAnsiTheme="minorHAnsi" w:cstheme="minorHAnsi"/>
          <w:szCs w:val="24"/>
        </w:rPr>
        <w:t xml:space="preserve"> como Miembro de la Junta de </w:t>
      </w:r>
      <w:r w:rsidRPr="00964DCD">
        <w:rPr>
          <w:rFonts w:asciiTheme="minorHAnsi" w:eastAsia="Calibri" w:hAnsiTheme="minorHAnsi" w:cstheme="minorHAnsi"/>
          <w:szCs w:val="24"/>
        </w:rPr>
        <w:t>N</w:t>
      </w:r>
      <w:r w:rsidR="00DA03EC" w:rsidRPr="00964DCD">
        <w:rPr>
          <w:rFonts w:asciiTheme="minorHAnsi" w:eastAsia="Calibri" w:hAnsiTheme="minorHAnsi" w:cstheme="minorHAnsi"/>
          <w:szCs w:val="24"/>
        </w:rPr>
        <w:t>ombr</w:t>
      </w:r>
      <w:r w:rsidRPr="00964DCD">
        <w:rPr>
          <w:rFonts w:asciiTheme="minorHAnsi" w:eastAsia="Calibri" w:hAnsiTheme="minorHAnsi" w:cstheme="minorHAnsi"/>
          <w:szCs w:val="24"/>
        </w:rPr>
        <w:t>amientos y Promociones de la UIT y representó</w:t>
      </w:r>
      <w:r w:rsidR="00DA03EC" w:rsidRPr="00964DCD">
        <w:rPr>
          <w:rFonts w:asciiTheme="minorHAnsi" w:eastAsia="Calibri" w:hAnsiTheme="minorHAnsi" w:cstheme="minorHAnsi"/>
          <w:szCs w:val="24"/>
        </w:rPr>
        <w:t xml:space="preserve"> a la U</w:t>
      </w:r>
      <w:r w:rsidRPr="00964DCD">
        <w:rPr>
          <w:rFonts w:asciiTheme="minorHAnsi" w:eastAsia="Calibri" w:hAnsiTheme="minorHAnsi" w:cstheme="minorHAnsi"/>
          <w:szCs w:val="24"/>
        </w:rPr>
        <w:t>nión</w:t>
      </w:r>
      <w:r w:rsidR="00DA03EC" w:rsidRPr="00964DCD">
        <w:rPr>
          <w:rFonts w:asciiTheme="minorHAnsi" w:eastAsia="Calibri" w:hAnsiTheme="minorHAnsi" w:cstheme="minorHAnsi"/>
          <w:szCs w:val="24"/>
        </w:rPr>
        <w:t xml:space="preserve"> en muchos eventos internacionales.</w:t>
      </w:r>
    </w:p>
    <w:p w:rsidR="008E10EB" w:rsidRPr="00813CC2" w:rsidRDefault="008E10EB" w:rsidP="00813CC2">
      <w:pPr>
        <w:pStyle w:val="Headingb"/>
        <w:ind w:left="1701" w:hanging="1701"/>
        <w:rPr>
          <w:rFonts w:eastAsia="Calibri"/>
          <w:szCs w:val="24"/>
        </w:rPr>
      </w:pPr>
      <w:r w:rsidRPr="00813CC2">
        <w:rPr>
          <w:rFonts w:eastAsia="Calibri"/>
          <w:szCs w:val="24"/>
        </w:rPr>
        <w:t>1985</w:t>
      </w:r>
      <w:r w:rsidR="00813CC2" w:rsidRPr="009467FF">
        <w:rPr>
          <w:rFonts w:eastAsia="Calibri"/>
          <w:bCs/>
        </w:rPr>
        <w:t xml:space="preserve"> – </w:t>
      </w:r>
      <w:r w:rsidRPr="00813CC2">
        <w:rPr>
          <w:rFonts w:eastAsia="Calibri"/>
          <w:szCs w:val="24"/>
        </w:rPr>
        <w:t>1987:</w:t>
      </w:r>
      <w:r w:rsidRPr="00813CC2">
        <w:rPr>
          <w:rFonts w:eastAsia="Calibri"/>
          <w:szCs w:val="24"/>
        </w:rPr>
        <w:tab/>
      </w:r>
      <w:r w:rsidR="00DA03EC" w:rsidRPr="00813CC2">
        <w:rPr>
          <w:rFonts w:eastAsia="Calibri"/>
          <w:szCs w:val="24"/>
        </w:rPr>
        <w:t>Miembro del personal técnico</w:t>
      </w:r>
      <w:r w:rsidR="00D4748D" w:rsidRPr="00813CC2">
        <w:rPr>
          <w:rFonts w:eastAsia="Calibri"/>
          <w:szCs w:val="24"/>
        </w:rPr>
        <w:t xml:space="preserve"> (Planificación del Espectro)</w:t>
      </w:r>
      <w:r w:rsidR="00DA03EC" w:rsidRPr="00813CC2">
        <w:rPr>
          <w:rFonts w:eastAsia="Calibri"/>
          <w:szCs w:val="24"/>
        </w:rPr>
        <w:t xml:space="preserve"> de INTELSAT, Washington DC (EE.UU.)</w:t>
      </w:r>
    </w:p>
    <w:p w:rsidR="008E10EB" w:rsidRPr="00964DCD" w:rsidRDefault="00DA03EC" w:rsidP="00B54888">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Como miembro del Departamento de Coordinación entre sistemas, el Sr. Taylor se ocupó principalmente de preparar diversos documentos técnicos necesarios para el registro</w:t>
      </w:r>
      <w:r w:rsidR="00BA2F0F" w:rsidRPr="00964DCD">
        <w:rPr>
          <w:rFonts w:asciiTheme="minorHAnsi" w:eastAsia="Calibri" w:hAnsiTheme="minorHAnsi" w:cstheme="minorHAnsi"/>
          <w:szCs w:val="24"/>
        </w:rPr>
        <w:t xml:space="preserve"> en la UIT</w:t>
      </w:r>
      <w:r w:rsidRPr="00964DCD">
        <w:rPr>
          <w:rFonts w:asciiTheme="minorHAnsi" w:eastAsia="Calibri" w:hAnsiTheme="minorHAnsi" w:cstheme="minorHAnsi"/>
          <w:szCs w:val="24"/>
        </w:rPr>
        <w:t xml:space="preserve"> de satélites Intelsat. Se trataba en especial de informaciones relacionadas con la publicación anticipada y las solicitudes de coordinación para la preparación de notificaciones de dichos sistemas. Además, llevó a cabo ciertos análisis de interferencias para ayudar al equipo de Intelsat encargado de la coordinación entre los satélites previstos por Intelsat y otros sistemas de satélite.</w:t>
      </w:r>
    </w:p>
    <w:p w:rsidR="008E10EB" w:rsidRPr="00794EB1" w:rsidRDefault="008E10EB" w:rsidP="00794EB1">
      <w:pPr>
        <w:pStyle w:val="Headingb"/>
        <w:rPr>
          <w:rFonts w:eastAsia="Calibri"/>
          <w:szCs w:val="24"/>
        </w:rPr>
      </w:pPr>
      <w:r w:rsidRPr="00794EB1">
        <w:rPr>
          <w:rFonts w:eastAsia="Calibri"/>
          <w:szCs w:val="24"/>
        </w:rPr>
        <w:t>1981</w:t>
      </w:r>
      <w:r w:rsidR="00794EB1" w:rsidRPr="009467FF">
        <w:rPr>
          <w:rFonts w:eastAsia="Calibri"/>
          <w:bCs/>
        </w:rPr>
        <w:t xml:space="preserve"> – </w:t>
      </w:r>
      <w:r w:rsidRPr="00794EB1">
        <w:rPr>
          <w:rFonts w:eastAsia="Calibri"/>
          <w:szCs w:val="24"/>
        </w:rPr>
        <w:t>1985:</w:t>
      </w:r>
      <w:r w:rsidRPr="00794EB1">
        <w:rPr>
          <w:rFonts w:eastAsia="Calibri"/>
          <w:szCs w:val="24"/>
        </w:rPr>
        <w:tab/>
      </w:r>
      <w:r w:rsidR="00DA03EC" w:rsidRPr="00794EB1">
        <w:rPr>
          <w:rFonts w:eastAsia="Calibri"/>
          <w:szCs w:val="24"/>
        </w:rPr>
        <w:t>Ingeniero superior, Nigerian Telecommunications</w:t>
      </w:r>
      <w:r w:rsidR="002E349D">
        <w:rPr>
          <w:rFonts w:eastAsia="Calibri"/>
          <w:szCs w:val="24"/>
        </w:rPr>
        <w:t xml:space="preserve"> (NITEL)</w:t>
      </w:r>
      <w:r w:rsidR="00DA03EC" w:rsidRPr="00794EB1">
        <w:rPr>
          <w:rFonts w:eastAsia="Calibri"/>
          <w:szCs w:val="24"/>
        </w:rPr>
        <w:t xml:space="preserve"> Ltd., Nigeria</w:t>
      </w:r>
    </w:p>
    <w:p w:rsidR="008E10EB" w:rsidRPr="00964DCD" w:rsidRDefault="009175D3" w:rsidP="00B54888">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Aportó apoyo técnico</w:t>
      </w:r>
      <w:r w:rsidR="00DA03EC" w:rsidRPr="00964DCD">
        <w:rPr>
          <w:rFonts w:asciiTheme="minorHAnsi" w:eastAsia="Calibri" w:hAnsiTheme="minorHAnsi" w:cstheme="minorHAnsi"/>
          <w:szCs w:val="24"/>
        </w:rPr>
        <w:t xml:space="preserve"> en la preparación de especificaciones para los sistemas de transmisión, tanto terrenales como por satélite. Participó en muchos equipos que realizaron la evaluación de ofertas presentadas en relación con estaciones terrenas de comunicaciones por satélite, así como sistemas de transmisión y conmutación en microondas. Fue nombrado por el Ministro de Comunicaciones de Nigeria Secretario del grupo de trabajo que examinó los sistemas nacionales de satélite de Nigeria, con miras a mejorarlos para utilizar de manera más ef</w:t>
      </w:r>
      <w:r w:rsidRPr="00964DCD">
        <w:rPr>
          <w:rFonts w:asciiTheme="minorHAnsi" w:eastAsia="Calibri" w:hAnsiTheme="minorHAnsi" w:cstheme="minorHAnsi"/>
          <w:szCs w:val="24"/>
        </w:rPr>
        <w:t>iciente el espectro. P</w:t>
      </w:r>
      <w:r w:rsidR="00DA03EC" w:rsidRPr="00964DCD">
        <w:rPr>
          <w:rFonts w:asciiTheme="minorHAnsi" w:eastAsia="Calibri" w:hAnsiTheme="minorHAnsi" w:cstheme="minorHAnsi"/>
          <w:szCs w:val="24"/>
        </w:rPr>
        <w:t xml:space="preserve">reparó el diseño de los primeros sistemas de satélites utilizados con fines </w:t>
      </w:r>
      <w:r w:rsidRPr="00964DCD">
        <w:rPr>
          <w:rFonts w:asciiTheme="minorHAnsi" w:eastAsia="Calibri" w:hAnsiTheme="minorHAnsi" w:cstheme="minorHAnsi"/>
          <w:szCs w:val="24"/>
        </w:rPr>
        <w:t xml:space="preserve">comerciales en Nigeria y representó </w:t>
      </w:r>
      <w:r w:rsidR="00DA03EC" w:rsidRPr="00964DCD">
        <w:rPr>
          <w:rFonts w:asciiTheme="minorHAnsi" w:eastAsia="Calibri" w:hAnsiTheme="minorHAnsi" w:cstheme="minorHAnsi"/>
          <w:szCs w:val="24"/>
        </w:rPr>
        <w:t xml:space="preserve">al país en muchas reuniones y conferencias de </w:t>
      </w:r>
      <w:r w:rsidRPr="00964DCD">
        <w:rPr>
          <w:rFonts w:asciiTheme="minorHAnsi" w:eastAsia="Calibri" w:hAnsiTheme="minorHAnsi" w:cstheme="minorHAnsi"/>
          <w:szCs w:val="24"/>
        </w:rPr>
        <w:t>telecomunicaciones regionales e</w:t>
      </w:r>
      <w:r w:rsidR="00DA03EC" w:rsidRPr="00964DCD">
        <w:rPr>
          <w:rFonts w:asciiTheme="minorHAnsi" w:eastAsia="Calibri" w:hAnsiTheme="minorHAnsi" w:cstheme="minorHAnsi"/>
          <w:szCs w:val="24"/>
        </w:rPr>
        <w:t xml:space="preserve"> internacionales.</w:t>
      </w:r>
    </w:p>
    <w:p w:rsidR="008E10EB" w:rsidRPr="00964DCD" w:rsidRDefault="008E10EB" w:rsidP="00F92ACB">
      <w:pPr>
        <w:pStyle w:val="Headingb"/>
        <w:ind w:left="1701" w:hanging="1701"/>
        <w:rPr>
          <w:rFonts w:asciiTheme="minorHAnsi" w:eastAsia="Calibri" w:hAnsiTheme="minorHAnsi" w:cstheme="minorHAnsi"/>
          <w:szCs w:val="24"/>
        </w:rPr>
      </w:pPr>
      <w:r w:rsidRPr="00E02D1F">
        <w:rPr>
          <w:rFonts w:eastAsia="Calibri"/>
          <w:szCs w:val="24"/>
        </w:rPr>
        <w:lastRenderedPageBreak/>
        <w:t>1979</w:t>
      </w:r>
      <w:r w:rsidR="00E02D1F" w:rsidRPr="009467FF">
        <w:rPr>
          <w:rFonts w:eastAsia="Calibri"/>
          <w:bCs/>
        </w:rPr>
        <w:t xml:space="preserve"> – </w:t>
      </w:r>
      <w:r w:rsidRPr="00E02D1F">
        <w:rPr>
          <w:rFonts w:eastAsia="Calibri"/>
          <w:szCs w:val="24"/>
        </w:rPr>
        <w:t>1980:</w:t>
      </w:r>
      <w:r w:rsidRPr="00E02D1F">
        <w:rPr>
          <w:rFonts w:eastAsia="Calibri"/>
          <w:szCs w:val="24"/>
        </w:rPr>
        <w:tab/>
      </w:r>
      <w:r w:rsidR="00DA03EC" w:rsidRPr="00E02D1F">
        <w:rPr>
          <w:rFonts w:eastAsia="Calibri"/>
          <w:szCs w:val="24"/>
        </w:rPr>
        <w:t xml:space="preserve">Ingeniero de desarrollo de comunicaciones, </w:t>
      </w:r>
      <w:r w:rsidR="00F92ACB">
        <w:rPr>
          <w:rFonts w:asciiTheme="minorHAnsi" w:eastAsia="Calibri" w:hAnsiTheme="minorHAnsi" w:cstheme="minorHAnsi"/>
          <w:szCs w:val="24"/>
        </w:rPr>
        <w:t xml:space="preserve">Ultra </w:t>
      </w:r>
      <w:r w:rsidR="00DA03EC" w:rsidRPr="00964DCD">
        <w:rPr>
          <w:rFonts w:asciiTheme="minorHAnsi" w:eastAsia="Calibri" w:hAnsiTheme="minorHAnsi" w:cstheme="minorHAnsi"/>
          <w:szCs w:val="24"/>
        </w:rPr>
        <w:t xml:space="preserve">Communications </w:t>
      </w:r>
      <w:r w:rsidR="00F92ACB" w:rsidRPr="00794EB1">
        <w:rPr>
          <w:rFonts w:eastAsia="Calibri"/>
          <w:szCs w:val="24"/>
        </w:rPr>
        <w:t>Ltd.</w:t>
      </w:r>
      <w:r w:rsidR="001E32D5">
        <w:rPr>
          <w:rFonts w:asciiTheme="minorHAnsi" w:eastAsia="Calibri" w:hAnsiTheme="minorHAnsi" w:cstheme="minorHAnsi"/>
          <w:szCs w:val="24"/>
        </w:rPr>
        <w:t>, Reino </w:t>
      </w:r>
      <w:r w:rsidR="00DA03EC" w:rsidRPr="00964DCD">
        <w:rPr>
          <w:rFonts w:asciiTheme="minorHAnsi" w:eastAsia="Calibri" w:hAnsiTheme="minorHAnsi" w:cstheme="minorHAnsi"/>
          <w:szCs w:val="24"/>
        </w:rPr>
        <w:t>Unido</w:t>
      </w:r>
      <w:r w:rsidR="003D6828" w:rsidRPr="00964DCD">
        <w:rPr>
          <w:rFonts w:asciiTheme="minorHAnsi" w:eastAsia="Calibri" w:hAnsiTheme="minorHAnsi" w:cstheme="minorHAnsi"/>
          <w:b w:val="0"/>
          <w:szCs w:val="24"/>
        </w:rPr>
        <w:t xml:space="preserve"> </w:t>
      </w:r>
      <w:r w:rsidR="003D6828" w:rsidRPr="0035340D">
        <w:rPr>
          <w:rFonts w:asciiTheme="minorHAnsi" w:eastAsia="Calibri" w:hAnsiTheme="minorHAnsi" w:cstheme="minorHAnsi"/>
          <w:bCs/>
          <w:szCs w:val="24"/>
        </w:rPr>
        <w:t>(</w:t>
      </w:r>
      <w:r w:rsidR="00964DCD" w:rsidRPr="0035340D">
        <w:rPr>
          <w:rFonts w:asciiTheme="minorHAnsi" w:eastAsia="Calibri" w:hAnsiTheme="minorHAnsi" w:cstheme="minorHAnsi"/>
          <w:bCs/>
          <w:szCs w:val="24"/>
        </w:rPr>
        <w:t>actualmente</w:t>
      </w:r>
      <w:r w:rsidR="003D6828" w:rsidRPr="0035340D">
        <w:rPr>
          <w:rFonts w:asciiTheme="minorHAnsi" w:eastAsia="Calibri" w:hAnsiTheme="minorHAnsi" w:cstheme="minorHAnsi"/>
          <w:bCs/>
          <w:szCs w:val="24"/>
        </w:rPr>
        <w:t xml:space="preserve"> Ultra Electronics)</w:t>
      </w:r>
    </w:p>
    <w:p w:rsidR="008E10EB" w:rsidRPr="00964DCD" w:rsidRDefault="003D6828" w:rsidP="00E02D1F">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Formó</w:t>
      </w:r>
      <w:r w:rsidR="00DA03EC" w:rsidRPr="00964DCD">
        <w:rPr>
          <w:rFonts w:asciiTheme="minorHAnsi" w:eastAsia="Calibri" w:hAnsiTheme="minorHAnsi" w:cstheme="minorHAnsi"/>
          <w:szCs w:val="24"/>
        </w:rPr>
        <w:t xml:space="preserve"> parte del equipo técnico encargado del diseño y desarrollo de transmisores por ondas métricas</w:t>
      </w:r>
      <w:r w:rsidRPr="00964DCD">
        <w:rPr>
          <w:rFonts w:asciiTheme="minorHAnsi" w:eastAsia="Calibri" w:hAnsiTheme="minorHAnsi" w:cstheme="minorHAnsi"/>
          <w:szCs w:val="24"/>
        </w:rPr>
        <w:t xml:space="preserve"> para sonoboyas utilizadas por la industria de defensa británica</w:t>
      </w:r>
      <w:r w:rsidR="00DA03EC" w:rsidRPr="00964DCD">
        <w:rPr>
          <w:rFonts w:asciiTheme="minorHAnsi" w:eastAsia="Calibri" w:hAnsiTheme="minorHAnsi" w:cstheme="minorHAnsi"/>
          <w:szCs w:val="24"/>
        </w:rPr>
        <w:t xml:space="preserve">. Ha propuesto diversas mejoras de diseño, algunas de las cuales fueron adoptadas </w:t>
      </w:r>
      <w:r w:rsidRPr="00964DCD">
        <w:rPr>
          <w:rFonts w:asciiTheme="minorHAnsi" w:eastAsia="Calibri" w:hAnsiTheme="minorHAnsi" w:cstheme="minorHAnsi"/>
          <w:szCs w:val="24"/>
        </w:rPr>
        <w:t>para optimizar</w:t>
      </w:r>
      <w:r w:rsidR="00DA03EC" w:rsidRPr="00964DCD">
        <w:rPr>
          <w:rFonts w:asciiTheme="minorHAnsi" w:eastAsia="Calibri" w:hAnsiTheme="minorHAnsi" w:cstheme="minorHAnsi"/>
          <w:szCs w:val="24"/>
        </w:rPr>
        <w:t xml:space="preserve"> la calidad </w:t>
      </w:r>
      <w:r w:rsidRPr="00964DCD">
        <w:rPr>
          <w:rFonts w:asciiTheme="minorHAnsi" w:eastAsia="Calibri" w:hAnsiTheme="minorHAnsi" w:cstheme="minorHAnsi"/>
          <w:szCs w:val="24"/>
        </w:rPr>
        <w:t>de funcionamiento</w:t>
      </w:r>
      <w:r w:rsidR="00DA03EC" w:rsidRPr="00964DCD">
        <w:rPr>
          <w:rFonts w:asciiTheme="minorHAnsi" w:eastAsia="Calibri" w:hAnsiTheme="minorHAnsi" w:cstheme="minorHAnsi"/>
          <w:szCs w:val="24"/>
        </w:rPr>
        <w:t>. Realizó además varias pruebas destinadas a garantizar un funcionamiento sumamente eficaz de los equipos que debían implantarse.</w:t>
      </w:r>
    </w:p>
    <w:p w:rsidR="008E10EB" w:rsidRPr="006C6602" w:rsidRDefault="00DA03EC" w:rsidP="006C6602">
      <w:pPr>
        <w:pStyle w:val="Headingb"/>
        <w:ind w:left="1701" w:hanging="1701"/>
        <w:rPr>
          <w:rFonts w:eastAsia="Calibri"/>
          <w:bCs/>
        </w:rPr>
      </w:pPr>
      <w:r w:rsidRPr="006C6602">
        <w:rPr>
          <w:rFonts w:eastAsia="Calibri"/>
          <w:bCs/>
        </w:rPr>
        <w:t>Formación Académica</w:t>
      </w:r>
    </w:p>
    <w:p w:rsidR="008E10EB" w:rsidRPr="00844370" w:rsidRDefault="00DA03EC" w:rsidP="003A5EE6">
      <w:pPr>
        <w:pStyle w:val="enumlev1"/>
        <w:numPr>
          <w:ilvl w:val="0"/>
          <w:numId w:val="4"/>
        </w:numPr>
        <w:tabs>
          <w:tab w:val="clear" w:pos="567"/>
          <w:tab w:val="clear" w:pos="1134"/>
          <w:tab w:val="clear" w:pos="1701"/>
          <w:tab w:val="clear" w:pos="2268"/>
          <w:tab w:val="clear" w:pos="2835"/>
          <w:tab w:val="left" w:pos="794"/>
        </w:tabs>
        <w:spacing w:before="120"/>
        <w:ind w:left="794" w:hanging="794"/>
        <w:rPr>
          <w:rFonts w:eastAsia="Calibri"/>
          <w:szCs w:val="24"/>
          <w:lang w:val="ru-RU"/>
        </w:rPr>
      </w:pPr>
      <w:r w:rsidRPr="00844370">
        <w:rPr>
          <w:rFonts w:eastAsia="Calibri"/>
          <w:szCs w:val="24"/>
          <w:lang w:val="ru-RU"/>
        </w:rPr>
        <w:t>Maestría en Sistemas de Telecomunicaciones</w:t>
      </w:r>
      <w:r w:rsidR="008E10EB" w:rsidRPr="00844370">
        <w:rPr>
          <w:rFonts w:eastAsia="Calibri"/>
          <w:szCs w:val="24"/>
          <w:lang w:val="ru-RU"/>
        </w:rPr>
        <w:t xml:space="preserve">, </w:t>
      </w:r>
      <w:r w:rsidRPr="00844370">
        <w:rPr>
          <w:rFonts w:eastAsia="Calibri"/>
          <w:szCs w:val="24"/>
          <w:lang w:val="ru-RU"/>
        </w:rPr>
        <w:t>Universidad de</w:t>
      </w:r>
      <w:r w:rsidR="008E10EB" w:rsidRPr="00844370">
        <w:rPr>
          <w:rFonts w:eastAsia="Calibri"/>
          <w:szCs w:val="24"/>
          <w:lang w:val="ru-RU"/>
        </w:rPr>
        <w:t xml:space="preserve"> Essex, </w:t>
      </w:r>
      <w:r w:rsidRPr="00844370">
        <w:rPr>
          <w:rFonts w:eastAsia="Calibri"/>
          <w:szCs w:val="24"/>
          <w:lang w:val="ru-RU"/>
        </w:rPr>
        <w:t>Reino Unido</w:t>
      </w:r>
      <w:r w:rsidR="008E10EB" w:rsidRPr="00844370">
        <w:rPr>
          <w:rFonts w:eastAsia="Calibri"/>
          <w:szCs w:val="24"/>
          <w:lang w:val="ru-RU"/>
        </w:rPr>
        <w:t xml:space="preserve"> 1981</w:t>
      </w:r>
    </w:p>
    <w:p w:rsidR="008E10EB" w:rsidRPr="00844370" w:rsidRDefault="00DA03EC" w:rsidP="00844370">
      <w:pPr>
        <w:pStyle w:val="enumlev1"/>
        <w:numPr>
          <w:ilvl w:val="0"/>
          <w:numId w:val="4"/>
        </w:numPr>
        <w:tabs>
          <w:tab w:val="clear" w:pos="567"/>
          <w:tab w:val="clear" w:pos="1134"/>
          <w:tab w:val="clear" w:pos="1701"/>
          <w:tab w:val="clear" w:pos="2268"/>
          <w:tab w:val="clear" w:pos="2835"/>
          <w:tab w:val="left" w:pos="794"/>
        </w:tabs>
        <w:spacing w:before="80"/>
        <w:ind w:left="794" w:hanging="794"/>
        <w:rPr>
          <w:rFonts w:eastAsia="Calibri"/>
          <w:szCs w:val="24"/>
          <w:lang w:val="ru-RU"/>
        </w:rPr>
      </w:pPr>
      <w:r w:rsidRPr="00844370">
        <w:rPr>
          <w:rFonts w:eastAsia="Calibri"/>
          <w:szCs w:val="24"/>
          <w:lang w:val="ru-RU"/>
        </w:rPr>
        <w:t>Licenciatura en Ingeniería Eléctrica y Electrónica</w:t>
      </w:r>
      <w:r w:rsidR="008E10EB" w:rsidRPr="00844370">
        <w:rPr>
          <w:rFonts w:eastAsia="Calibri"/>
          <w:szCs w:val="24"/>
          <w:lang w:val="ru-RU"/>
        </w:rPr>
        <w:t xml:space="preserve">, </w:t>
      </w:r>
      <w:r w:rsidRPr="00844370">
        <w:rPr>
          <w:rFonts w:eastAsia="Calibri"/>
          <w:szCs w:val="24"/>
          <w:lang w:val="ru-RU"/>
        </w:rPr>
        <w:t>Universidad de</w:t>
      </w:r>
      <w:r w:rsidR="008E10EB" w:rsidRPr="00844370">
        <w:rPr>
          <w:rFonts w:eastAsia="Calibri"/>
          <w:szCs w:val="24"/>
          <w:lang w:val="ru-RU"/>
        </w:rPr>
        <w:t xml:space="preserve"> East London, </w:t>
      </w:r>
      <w:r w:rsidRPr="00844370">
        <w:rPr>
          <w:rFonts w:eastAsia="Calibri"/>
          <w:szCs w:val="24"/>
          <w:lang w:val="ru-RU"/>
        </w:rPr>
        <w:t>Reino Unido</w:t>
      </w:r>
      <w:r w:rsidR="008E10EB" w:rsidRPr="00844370">
        <w:rPr>
          <w:rFonts w:eastAsia="Calibri"/>
          <w:szCs w:val="24"/>
          <w:lang w:val="ru-RU"/>
        </w:rPr>
        <w:t xml:space="preserve"> 1979</w:t>
      </w:r>
    </w:p>
    <w:p w:rsidR="008E10EB" w:rsidRPr="002A3C6A" w:rsidRDefault="00DA03EC" w:rsidP="002A3C6A">
      <w:pPr>
        <w:pStyle w:val="Headingb"/>
        <w:ind w:left="1701" w:hanging="1701"/>
        <w:rPr>
          <w:rFonts w:eastAsia="Calibri"/>
          <w:bCs/>
        </w:rPr>
      </w:pPr>
      <w:r w:rsidRPr="002A3C6A">
        <w:rPr>
          <w:rFonts w:eastAsia="Calibri"/>
          <w:bCs/>
        </w:rPr>
        <w:t>Datos personales</w:t>
      </w:r>
    </w:p>
    <w:p w:rsidR="008E10EB" w:rsidRPr="00964DCD" w:rsidRDefault="004A7D21" w:rsidP="00D6441B">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Fecha de nacimiento</w:t>
      </w:r>
      <w:r w:rsidR="008E10EB" w:rsidRPr="00964DCD">
        <w:rPr>
          <w:rFonts w:asciiTheme="minorHAnsi" w:eastAsia="Calibri" w:hAnsiTheme="minorHAnsi" w:cstheme="minorHAnsi"/>
          <w:szCs w:val="24"/>
        </w:rPr>
        <w:t>:</w:t>
      </w:r>
      <w:r w:rsidR="008E10EB" w:rsidRPr="00964DCD">
        <w:rPr>
          <w:rFonts w:asciiTheme="minorHAnsi" w:eastAsia="Calibri" w:hAnsiTheme="minorHAnsi" w:cstheme="minorHAnsi"/>
          <w:szCs w:val="24"/>
        </w:rPr>
        <w:tab/>
      </w:r>
      <w:r w:rsidR="008E10EB" w:rsidRPr="00964DCD">
        <w:rPr>
          <w:rFonts w:asciiTheme="minorHAnsi" w:eastAsia="Calibri" w:hAnsiTheme="minorHAnsi" w:cstheme="minorHAnsi"/>
          <w:szCs w:val="24"/>
        </w:rPr>
        <w:tab/>
        <w:t xml:space="preserve">22 </w:t>
      </w:r>
      <w:r w:rsidR="00DA03EC" w:rsidRPr="00964DCD">
        <w:rPr>
          <w:rFonts w:asciiTheme="minorHAnsi" w:eastAsia="Calibri" w:hAnsiTheme="minorHAnsi" w:cstheme="minorHAnsi"/>
          <w:szCs w:val="24"/>
        </w:rPr>
        <w:t>de enero de</w:t>
      </w:r>
      <w:r w:rsidR="008E10EB" w:rsidRPr="00964DCD">
        <w:rPr>
          <w:rFonts w:asciiTheme="minorHAnsi" w:eastAsia="Calibri" w:hAnsiTheme="minorHAnsi" w:cstheme="minorHAnsi"/>
          <w:szCs w:val="24"/>
        </w:rPr>
        <w:t xml:space="preserve"> 1956</w:t>
      </w:r>
    </w:p>
    <w:p w:rsidR="008E10EB" w:rsidRPr="00964DCD" w:rsidRDefault="004A7D21" w:rsidP="00DA03E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Estado civil</w:t>
      </w:r>
      <w:r w:rsidR="008E10EB" w:rsidRPr="00964DCD">
        <w:rPr>
          <w:rFonts w:asciiTheme="minorHAnsi" w:eastAsia="Calibri" w:hAnsiTheme="minorHAnsi" w:cstheme="minorHAnsi"/>
          <w:szCs w:val="24"/>
        </w:rPr>
        <w:t>:</w:t>
      </w:r>
      <w:r w:rsidR="008E10EB" w:rsidRPr="00964DCD">
        <w:rPr>
          <w:rFonts w:asciiTheme="minorHAnsi" w:eastAsia="Calibri" w:hAnsiTheme="minorHAnsi" w:cstheme="minorHAnsi"/>
          <w:szCs w:val="24"/>
        </w:rPr>
        <w:tab/>
      </w:r>
      <w:r w:rsidRPr="00964DCD">
        <w:rPr>
          <w:rFonts w:asciiTheme="minorHAnsi" w:eastAsia="Calibri" w:hAnsiTheme="minorHAnsi" w:cstheme="minorHAnsi"/>
          <w:szCs w:val="24"/>
        </w:rPr>
        <w:tab/>
      </w:r>
      <w:r w:rsidR="008E10EB" w:rsidRPr="00964DCD">
        <w:rPr>
          <w:rFonts w:asciiTheme="minorHAnsi" w:eastAsia="Calibri" w:hAnsiTheme="minorHAnsi" w:cstheme="minorHAnsi"/>
          <w:szCs w:val="24"/>
        </w:rPr>
        <w:tab/>
      </w:r>
      <w:r w:rsidR="00DA03EC" w:rsidRPr="00964DCD">
        <w:rPr>
          <w:rFonts w:asciiTheme="minorHAnsi" w:eastAsia="Calibri" w:hAnsiTheme="minorHAnsi" w:cstheme="minorHAnsi"/>
          <w:szCs w:val="24"/>
        </w:rPr>
        <w:t>Casado con 3 hijos</w:t>
      </w:r>
    </w:p>
    <w:p w:rsidR="008E10EB" w:rsidRPr="00964DCD" w:rsidRDefault="004A7D21" w:rsidP="00DA03E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964DCD">
        <w:rPr>
          <w:rFonts w:asciiTheme="minorHAnsi" w:eastAsia="Calibri" w:hAnsiTheme="minorHAnsi" w:cstheme="minorHAnsi"/>
          <w:szCs w:val="24"/>
        </w:rPr>
        <w:t>Idiomas</w:t>
      </w:r>
      <w:r w:rsidR="008E10EB" w:rsidRPr="00964DCD">
        <w:rPr>
          <w:rFonts w:asciiTheme="minorHAnsi" w:eastAsia="Calibri" w:hAnsiTheme="minorHAnsi" w:cstheme="minorHAnsi"/>
          <w:szCs w:val="24"/>
        </w:rPr>
        <w:t>:</w:t>
      </w:r>
      <w:r w:rsidRPr="00964DCD">
        <w:rPr>
          <w:rFonts w:asciiTheme="minorHAnsi" w:eastAsia="Calibri" w:hAnsiTheme="minorHAnsi" w:cstheme="minorHAnsi"/>
          <w:szCs w:val="24"/>
        </w:rPr>
        <w:tab/>
      </w:r>
      <w:r w:rsidR="008E10EB" w:rsidRPr="00964DCD">
        <w:rPr>
          <w:rFonts w:asciiTheme="minorHAnsi" w:eastAsia="Calibri" w:hAnsiTheme="minorHAnsi" w:cstheme="minorHAnsi"/>
          <w:szCs w:val="24"/>
        </w:rPr>
        <w:tab/>
      </w:r>
      <w:r w:rsidR="008E10EB" w:rsidRPr="00964DCD">
        <w:rPr>
          <w:rFonts w:asciiTheme="minorHAnsi" w:eastAsia="Calibri" w:hAnsiTheme="minorHAnsi" w:cstheme="minorHAnsi"/>
          <w:szCs w:val="24"/>
        </w:rPr>
        <w:tab/>
      </w:r>
      <w:r w:rsidR="00DA03EC" w:rsidRPr="00964DCD">
        <w:rPr>
          <w:rFonts w:asciiTheme="minorHAnsi" w:eastAsia="Calibri" w:hAnsiTheme="minorHAnsi" w:cstheme="minorHAnsi"/>
          <w:szCs w:val="24"/>
        </w:rPr>
        <w:t>Francés</w:t>
      </w:r>
      <w:r w:rsidR="008E10EB" w:rsidRPr="00964DCD">
        <w:rPr>
          <w:rFonts w:asciiTheme="minorHAnsi" w:eastAsia="Calibri" w:hAnsiTheme="minorHAnsi" w:cstheme="minorHAnsi"/>
          <w:szCs w:val="24"/>
        </w:rPr>
        <w:t xml:space="preserve">, </w:t>
      </w:r>
      <w:r w:rsidR="00292BF4">
        <w:rPr>
          <w:rFonts w:asciiTheme="minorHAnsi" w:eastAsia="Calibri" w:hAnsiTheme="minorHAnsi" w:cstheme="minorHAnsi"/>
          <w:szCs w:val="24"/>
        </w:rPr>
        <w:t>i</w:t>
      </w:r>
      <w:r w:rsidR="00DA03EC" w:rsidRPr="00964DCD">
        <w:rPr>
          <w:rFonts w:asciiTheme="minorHAnsi" w:eastAsia="Calibri" w:hAnsiTheme="minorHAnsi" w:cstheme="minorHAnsi"/>
          <w:szCs w:val="24"/>
        </w:rPr>
        <w:t>nglés</w:t>
      </w:r>
      <w:r w:rsidR="008E10EB" w:rsidRPr="00964DCD">
        <w:rPr>
          <w:rFonts w:asciiTheme="minorHAnsi" w:eastAsia="Calibri" w:hAnsiTheme="minorHAnsi" w:cstheme="minorHAnsi"/>
          <w:szCs w:val="24"/>
        </w:rPr>
        <w:t xml:space="preserve">, </w:t>
      </w:r>
      <w:r w:rsidR="00292BF4">
        <w:rPr>
          <w:rFonts w:asciiTheme="minorHAnsi" w:eastAsia="Calibri" w:hAnsiTheme="minorHAnsi" w:cstheme="minorHAnsi"/>
          <w:szCs w:val="24"/>
        </w:rPr>
        <w:t>y</w:t>
      </w:r>
      <w:bookmarkStart w:id="8" w:name="_GoBack"/>
      <w:bookmarkEnd w:id="8"/>
      <w:r w:rsidR="00DA03EC" w:rsidRPr="00964DCD">
        <w:rPr>
          <w:rFonts w:asciiTheme="minorHAnsi" w:eastAsia="Calibri" w:hAnsiTheme="minorHAnsi" w:cstheme="minorHAnsi"/>
          <w:szCs w:val="24"/>
        </w:rPr>
        <w:t>oruba</w:t>
      </w:r>
    </w:p>
    <w:p w:rsidR="008E10EB" w:rsidRPr="00964DCD" w:rsidRDefault="004A7D21" w:rsidP="00DA03E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964DCD">
        <w:rPr>
          <w:rFonts w:asciiTheme="minorHAnsi" w:eastAsia="Calibri" w:hAnsiTheme="minorHAnsi" w:cstheme="minorHAnsi"/>
          <w:szCs w:val="24"/>
        </w:rPr>
        <w:t>Otros intereses</w:t>
      </w:r>
      <w:r w:rsidR="008E10EB" w:rsidRPr="00964DCD">
        <w:rPr>
          <w:rFonts w:asciiTheme="minorHAnsi" w:eastAsia="Calibri" w:hAnsiTheme="minorHAnsi" w:cstheme="minorHAnsi"/>
          <w:szCs w:val="24"/>
        </w:rPr>
        <w:t>:</w:t>
      </w:r>
      <w:r w:rsidRPr="00964DCD">
        <w:rPr>
          <w:rFonts w:asciiTheme="minorHAnsi" w:eastAsia="Calibri" w:hAnsiTheme="minorHAnsi" w:cstheme="minorHAnsi"/>
          <w:szCs w:val="24"/>
        </w:rPr>
        <w:tab/>
      </w:r>
      <w:r w:rsidR="008E10EB" w:rsidRPr="00964DCD">
        <w:rPr>
          <w:rFonts w:asciiTheme="minorHAnsi" w:eastAsia="Calibri" w:hAnsiTheme="minorHAnsi" w:cstheme="minorHAnsi"/>
          <w:szCs w:val="24"/>
        </w:rPr>
        <w:tab/>
      </w:r>
      <w:r w:rsidR="00DA03EC" w:rsidRPr="00964DCD">
        <w:rPr>
          <w:rFonts w:asciiTheme="minorHAnsi" w:eastAsia="Calibri" w:hAnsiTheme="minorHAnsi" w:cstheme="minorHAnsi"/>
          <w:szCs w:val="24"/>
        </w:rPr>
        <w:t>Lectura</w:t>
      </w:r>
      <w:r w:rsidR="008E10EB" w:rsidRPr="00964DCD">
        <w:rPr>
          <w:rFonts w:asciiTheme="minorHAnsi" w:eastAsia="Calibri" w:hAnsiTheme="minorHAnsi" w:cstheme="minorHAnsi"/>
          <w:szCs w:val="24"/>
        </w:rPr>
        <w:t xml:space="preserve">, </w:t>
      </w:r>
      <w:r w:rsidR="00964DCD" w:rsidRPr="00964DCD">
        <w:rPr>
          <w:rFonts w:asciiTheme="minorHAnsi" w:eastAsia="Calibri" w:hAnsiTheme="minorHAnsi" w:cstheme="minorHAnsi"/>
          <w:szCs w:val="24"/>
        </w:rPr>
        <w:t>Música</w:t>
      </w:r>
      <w:r w:rsidR="008E10EB" w:rsidRPr="00964DCD">
        <w:rPr>
          <w:rFonts w:asciiTheme="minorHAnsi" w:eastAsia="Calibri" w:hAnsiTheme="minorHAnsi" w:cstheme="minorHAnsi"/>
          <w:szCs w:val="24"/>
        </w:rPr>
        <w:t xml:space="preserve">, </w:t>
      </w:r>
      <w:r w:rsidR="00DA03EC" w:rsidRPr="00964DCD">
        <w:rPr>
          <w:rFonts w:asciiTheme="minorHAnsi" w:eastAsia="Calibri" w:hAnsiTheme="minorHAnsi" w:cstheme="minorHAnsi"/>
          <w:szCs w:val="24"/>
        </w:rPr>
        <w:t>Empoderamiento y asesoramiento a los jóvenes.</w:t>
      </w:r>
    </w:p>
    <w:p w:rsidR="004505A5" w:rsidRPr="00964DCD" w:rsidRDefault="004505A5" w:rsidP="0032202E">
      <w:pPr>
        <w:pStyle w:val="Reasons"/>
      </w:pPr>
    </w:p>
    <w:p w:rsidR="004505A5" w:rsidRPr="00964DCD" w:rsidRDefault="004505A5">
      <w:pPr>
        <w:jc w:val="center"/>
      </w:pPr>
      <w:r w:rsidRPr="00964DCD">
        <w:t>______________</w:t>
      </w:r>
    </w:p>
    <w:p w:rsidR="00245A79" w:rsidRPr="00964DCD" w:rsidRDefault="00245A79" w:rsidP="00B35301"/>
    <w:sectPr w:rsidR="00245A79" w:rsidRPr="00964DCD" w:rsidSect="00A70E95">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CD" w:rsidRDefault="004026CD">
      <w:r>
        <w:separator/>
      </w:r>
    </w:p>
  </w:endnote>
  <w:endnote w:type="continuationSeparator" w:id="0">
    <w:p w:rsidR="004026CD" w:rsidRDefault="0040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D5" w:rsidRPr="009220DE" w:rsidRDefault="009A10D5" w:rsidP="009A10D5">
    <w:pPr>
      <w:pStyle w:val="Footer"/>
      <w:rPr>
        <w:lang w:val="en-US"/>
      </w:rPr>
    </w:pPr>
    <w:r>
      <w:fldChar w:fldCharType="begin"/>
    </w:r>
    <w:r w:rsidRPr="009A1A86">
      <w:rPr>
        <w:lang w:val="en-US"/>
      </w:rPr>
      <w:instrText xml:space="preserve"> FILENAME \p \* MERGEFORMAT </w:instrText>
    </w:r>
    <w:r>
      <w:fldChar w:fldCharType="separate"/>
    </w:r>
    <w:r w:rsidR="0050158C">
      <w:rPr>
        <w:lang w:val="en-US"/>
      </w:rPr>
      <w:t>P:\ESP\SG\CONF-SG\PP14\000\014S.docx</w:t>
    </w:r>
    <w:r>
      <w:rPr>
        <w:lang w:val="en-US"/>
      </w:rPr>
      <w:fldChar w:fldCharType="end"/>
    </w:r>
    <w:r>
      <w:rPr>
        <w:lang w:val="en-US"/>
      </w:rPr>
      <w:t xml:space="preserve"> (354563)</w:t>
    </w:r>
    <w:r w:rsidRPr="009220DE">
      <w:rPr>
        <w:lang w:val="en-US"/>
      </w:rPr>
      <w:tab/>
    </w:r>
    <w:r>
      <w:fldChar w:fldCharType="begin"/>
    </w:r>
    <w:r>
      <w:instrText xml:space="preserve"> savedate \@ dd.MM.yy </w:instrText>
    </w:r>
    <w:r>
      <w:fldChar w:fldCharType="separate"/>
    </w:r>
    <w:r w:rsidR="0050158C">
      <w:t>05.12.13</w:t>
    </w:r>
    <w:r>
      <w:fldChar w:fldCharType="end"/>
    </w:r>
    <w:r w:rsidRPr="009220DE">
      <w:rPr>
        <w:lang w:val="en-US"/>
      </w:rPr>
      <w:tab/>
    </w:r>
    <w:r>
      <w:fldChar w:fldCharType="begin"/>
    </w:r>
    <w:r>
      <w:instrText xml:space="preserve"> savedate \@ dd.MM.yy </w:instrText>
    </w:r>
    <w:r>
      <w:fldChar w:fldCharType="separate"/>
    </w:r>
    <w:r w:rsidR="0050158C">
      <w:t>05.12.13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9A1A86" w:rsidP="009A10D5">
    <w:pPr>
      <w:pStyle w:val="Footer"/>
      <w:rPr>
        <w:lang w:val="en-US"/>
      </w:rPr>
    </w:pPr>
    <w:r>
      <w:fldChar w:fldCharType="begin"/>
    </w:r>
    <w:r w:rsidRPr="009A1A86">
      <w:rPr>
        <w:lang w:val="en-US"/>
      </w:rPr>
      <w:instrText xml:space="preserve"> FILENAME \p \* MERGEFORMAT </w:instrText>
    </w:r>
    <w:r>
      <w:fldChar w:fldCharType="separate"/>
    </w:r>
    <w:r w:rsidR="0050158C">
      <w:rPr>
        <w:lang w:val="en-US"/>
      </w:rPr>
      <w:t>P:\ESP\SG\CONF-SG\PP14\000\014S.docx</w:t>
    </w:r>
    <w:r>
      <w:rPr>
        <w:lang w:val="en-US"/>
      </w:rPr>
      <w:fldChar w:fldCharType="end"/>
    </w:r>
    <w:r w:rsidR="009A10D5">
      <w:rPr>
        <w:lang w:val="en-US"/>
      </w:rPr>
      <w:t xml:space="preserve"> (354563)</w:t>
    </w:r>
    <w:r w:rsidR="004A63A9" w:rsidRPr="009220DE">
      <w:rPr>
        <w:lang w:val="en-US"/>
      </w:rPr>
      <w:tab/>
    </w:r>
    <w:r w:rsidR="00F01632">
      <w:fldChar w:fldCharType="begin"/>
    </w:r>
    <w:r w:rsidR="004A63A9">
      <w:instrText xml:space="preserve"> savedate \@ dd.MM.yy </w:instrText>
    </w:r>
    <w:r w:rsidR="00F01632">
      <w:fldChar w:fldCharType="separate"/>
    </w:r>
    <w:r w:rsidR="0050158C">
      <w:t>05.12.13</w:t>
    </w:r>
    <w:r w:rsidR="00F01632">
      <w:fldChar w:fldCharType="end"/>
    </w:r>
    <w:r w:rsidR="004A63A9" w:rsidRPr="009220DE">
      <w:rPr>
        <w:lang w:val="en-US"/>
      </w:rPr>
      <w:tab/>
    </w:r>
    <w:r w:rsidR="009A10D5">
      <w:fldChar w:fldCharType="begin"/>
    </w:r>
    <w:r w:rsidR="009A10D5">
      <w:instrText xml:space="preserve"> savedate \@ dd.MM.yy </w:instrText>
    </w:r>
    <w:r w:rsidR="009A10D5">
      <w:fldChar w:fldCharType="separate"/>
    </w:r>
    <w:r w:rsidR="0050158C">
      <w:t>05.12.13</w:t>
    </w:r>
    <w:r w:rsidR="009A10D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CD" w:rsidRDefault="004026CD">
      <w:r>
        <w:t>____________________</w:t>
      </w:r>
    </w:p>
  </w:footnote>
  <w:footnote w:type="continuationSeparator" w:id="0">
    <w:p w:rsidR="004026CD" w:rsidRDefault="00402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D3" w:rsidRDefault="00E365D3" w:rsidP="00E365D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92BF4">
      <w:rPr>
        <w:rStyle w:val="PageNumber"/>
        <w:noProof/>
      </w:rPr>
      <w:t>8</w:t>
    </w:r>
    <w:r>
      <w:rPr>
        <w:rStyle w:val="PageNumber"/>
      </w:rPr>
      <w:fldChar w:fldCharType="end"/>
    </w:r>
    <w:r>
      <w:rPr>
        <w:rStyle w:val="PageNumber"/>
      </w:rPr>
      <w:t xml:space="preserve"> -</w:t>
    </w:r>
  </w:p>
  <w:p w:rsidR="00605474" w:rsidRDefault="00605474" w:rsidP="00416176">
    <w:pPr>
      <w:pStyle w:val="Header"/>
    </w:pPr>
    <w:r>
      <w:rPr>
        <w:lang w:val="en-US"/>
      </w:rPr>
      <w:t>PP14</w:t>
    </w:r>
    <w:r>
      <w:t>/</w:t>
    </w:r>
    <w:r w:rsidR="00416176">
      <w:t>14</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3546"/>
    <w:multiLevelType w:val="hybridMultilevel"/>
    <w:tmpl w:val="EEC6E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C4226"/>
    <w:multiLevelType w:val="hybridMultilevel"/>
    <w:tmpl w:val="6D4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066445"/>
    <w:multiLevelType w:val="hybridMultilevel"/>
    <w:tmpl w:val="F5F0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55002A"/>
    <w:multiLevelType w:val="hybridMultilevel"/>
    <w:tmpl w:val="CF4E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CD"/>
    <w:rsid w:val="0000188C"/>
    <w:rsid w:val="00001B35"/>
    <w:rsid w:val="00012C90"/>
    <w:rsid w:val="00037625"/>
    <w:rsid w:val="00082B12"/>
    <w:rsid w:val="000842A6"/>
    <w:rsid w:val="000863AB"/>
    <w:rsid w:val="00097012"/>
    <w:rsid w:val="000A1523"/>
    <w:rsid w:val="000A74CF"/>
    <w:rsid w:val="000B1752"/>
    <w:rsid w:val="000C5DFA"/>
    <w:rsid w:val="00101E74"/>
    <w:rsid w:val="0010546D"/>
    <w:rsid w:val="001126F3"/>
    <w:rsid w:val="00116FA3"/>
    <w:rsid w:val="00132E80"/>
    <w:rsid w:val="00165464"/>
    <w:rsid w:val="001655CE"/>
    <w:rsid w:val="00167F3D"/>
    <w:rsid w:val="00187176"/>
    <w:rsid w:val="00190354"/>
    <w:rsid w:val="001D090F"/>
    <w:rsid w:val="001D0953"/>
    <w:rsid w:val="001D6EC3"/>
    <w:rsid w:val="001D787B"/>
    <w:rsid w:val="001E32D5"/>
    <w:rsid w:val="001E3D06"/>
    <w:rsid w:val="001E7FBD"/>
    <w:rsid w:val="00226F0E"/>
    <w:rsid w:val="00237C17"/>
    <w:rsid w:val="00242376"/>
    <w:rsid w:val="00245A79"/>
    <w:rsid w:val="002535DD"/>
    <w:rsid w:val="00255FA1"/>
    <w:rsid w:val="002562E5"/>
    <w:rsid w:val="00276C67"/>
    <w:rsid w:val="00277926"/>
    <w:rsid w:val="00292BF4"/>
    <w:rsid w:val="002A3C3D"/>
    <w:rsid w:val="002A3C6A"/>
    <w:rsid w:val="002A55EB"/>
    <w:rsid w:val="002C6527"/>
    <w:rsid w:val="002D3955"/>
    <w:rsid w:val="002E349D"/>
    <w:rsid w:val="002E44FC"/>
    <w:rsid w:val="003050DD"/>
    <w:rsid w:val="003136C2"/>
    <w:rsid w:val="0031524A"/>
    <w:rsid w:val="00337C21"/>
    <w:rsid w:val="00350674"/>
    <w:rsid w:val="0035340D"/>
    <w:rsid w:val="00362A32"/>
    <w:rsid w:val="00367C1F"/>
    <w:rsid w:val="003707E5"/>
    <w:rsid w:val="00387936"/>
    <w:rsid w:val="00390963"/>
    <w:rsid w:val="003A1BBD"/>
    <w:rsid w:val="003A5EE6"/>
    <w:rsid w:val="003C796E"/>
    <w:rsid w:val="003D6828"/>
    <w:rsid w:val="003E6E73"/>
    <w:rsid w:val="003F5F57"/>
    <w:rsid w:val="004026CD"/>
    <w:rsid w:val="00406A1A"/>
    <w:rsid w:val="004128FC"/>
    <w:rsid w:val="00416176"/>
    <w:rsid w:val="00434B34"/>
    <w:rsid w:val="004505A5"/>
    <w:rsid w:val="00460048"/>
    <w:rsid w:val="00462AC8"/>
    <w:rsid w:val="00465C12"/>
    <w:rsid w:val="00484B72"/>
    <w:rsid w:val="004A346E"/>
    <w:rsid w:val="004A361C"/>
    <w:rsid w:val="004A61A4"/>
    <w:rsid w:val="004A63A9"/>
    <w:rsid w:val="004A7D21"/>
    <w:rsid w:val="004B07DB"/>
    <w:rsid w:val="004B0BCB"/>
    <w:rsid w:val="004C39C6"/>
    <w:rsid w:val="004D19F5"/>
    <w:rsid w:val="004D23BA"/>
    <w:rsid w:val="004D4B00"/>
    <w:rsid w:val="004E08E0"/>
    <w:rsid w:val="004F0DB8"/>
    <w:rsid w:val="0050158C"/>
    <w:rsid w:val="00505257"/>
    <w:rsid w:val="00507662"/>
    <w:rsid w:val="00523448"/>
    <w:rsid w:val="005359B6"/>
    <w:rsid w:val="0054325B"/>
    <w:rsid w:val="005505CF"/>
    <w:rsid w:val="00550FCF"/>
    <w:rsid w:val="00565BE9"/>
    <w:rsid w:val="00567ED5"/>
    <w:rsid w:val="00577A81"/>
    <w:rsid w:val="00582CCC"/>
    <w:rsid w:val="00586703"/>
    <w:rsid w:val="005D1164"/>
    <w:rsid w:val="005D6488"/>
    <w:rsid w:val="005F6278"/>
    <w:rsid w:val="00601280"/>
    <w:rsid w:val="00603D18"/>
    <w:rsid w:val="00605474"/>
    <w:rsid w:val="0062657E"/>
    <w:rsid w:val="006268B8"/>
    <w:rsid w:val="006455D2"/>
    <w:rsid w:val="00664C95"/>
    <w:rsid w:val="00670E35"/>
    <w:rsid w:val="00671712"/>
    <w:rsid w:val="00694618"/>
    <w:rsid w:val="006B18B9"/>
    <w:rsid w:val="006B5512"/>
    <w:rsid w:val="006B6D52"/>
    <w:rsid w:val="006C034A"/>
    <w:rsid w:val="006C190D"/>
    <w:rsid w:val="006C6602"/>
    <w:rsid w:val="006F7B1A"/>
    <w:rsid w:val="00720686"/>
    <w:rsid w:val="00722D96"/>
    <w:rsid w:val="00724FEA"/>
    <w:rsid w:val="00734A91"/>
    <w:rsid w:val="00737EFF"/>
    <w:rsid w:val="007422DC"/>
    <w:rsid w:val="00750806"/>
    <w:rsid w:val="0076346C"/>
    <w:rsid w:val="0077078F"/>
    <w:rsid w:val="007730C0"/>
    <w:rsid w:val="007801E4"/>
    <w:rsid w:val="00794EB1"/>
    <w:rsid w:val="007A6F65"/>
    <w:rsid w:val="007F6EBC"/>
    <w:rsid w:val="00804113"/>
    <w:rsid w:val="00813CC2"/>
    <w:rsid w:val="008222D1"/>
    <w:rsid w:val="00841D41"/>
    <w:rsid w:val="00844370"/>
    <w:rsid w:val="008575C5"/>
    <w:rsid w:val="00877837"/>
    <w:rsid w:val="00882773"/>
    <w:rsid w:val="00885E0E"/>
    <w:rsid w:val="008922D0"/>
    <w:rsid w:val="008B4706"/>
    <w:rsid w:val="008B6676"/>
    <w:rsid w:val="008E10EB"/>
    <w:rsid w:val="008E51C5"/>
    <w:rsid w:val="008E52D4"/>
    <w:rsid w:val="008F3A69"/>
    <w:rsid w:val="008F5E47"/>
    <w:rsid w:val="008F7109"/>
    <w:rsid w:val="009107B0"/>
    <w:rsid w:val="009175D3"/>
    <w:rsid w:val="0092059F"/>
    <w:rsid w:val="009220DE"/>
    <w:rsid w:val="00924302"/>
    <w:rsid w:val="009467FF"/>
    <w:rsid w:val="00964DCD"/>
    <w:rsid w:val="00965DDD"/>
    <w:rsid w:val="0099270D"/>
    <w:rsid w:val="009945E1"/>
    <w:rsid w:val="00995ECE"/>
    <w:rsid w:val="009A10D5"/>
    <w:rsid w:val="009A1A86"/>
    <w:rsid w:val="009D2F03"/>
    <w:rsid w:val="009E0C42"/>
    <w:rsid w:val="009E4A84"/>
    <w:rsid w:val="00A03602"/>
    <w:rsid w:val="00A1717E"/>
    <w:rsid w:val="00A2312C"/>
    <w:rsid w:val="00A332D7"/>
    <w:rsid w:val="00A343F9"/>
    <w:rsid w:val="00A5546C"/>
    <w:rsid w:val="00A70BFC"/>
    <w:rsid w:val="00A70E95"/>
    <w:rsid w:val="00A82C4F"/>
    <w:rsid w:val="00AA1F73"/>
    <w:rsid w:val="00AD0F48"/>
    <w:rsid w:val="00AD400E"/>
    <w:rsid w:val="00AE4B32"/>
    <w:rsid w:val="00AF0DC5"/>
    <w:rsid w:val="00B018B3"/>
    <w:rsid w:val="00B1413B"/>
    <w:rsid w:val="00B35301"/>
    <w:rsid w:val="00B42DFE"/>
    <w:rsid w:val="00B47542"/>
    <w:rsid w:val="00B54888"/>
    <w:rsid w:val="00B54F41"/>
    <w:rsid w:val="00B73978"/>
    <w:rsid w:val="00B77C4D"/>
    <w:rsid w:val="00B868E3"/>
    <w:rsid w:val="00B91967"/>
    <w:rsid w:val="00BA2F0F"/>
    <w:rsid w:val="00BA466A"/>
    <w:rsid w:val="00BA5AD6"/>
    <w:rsid w:val="00BB07FF"/>
    <w:rsid w:val="00BB13FE"/>
    <w:rsid w:val="00BB73BF"/>
    <w:rsid w:val="00BB7918"/>
    <w:rsid w:val="00BC1FD0"/>
    <w:rsid w:val="00BC7EE2"/>
    <w:rsid w:val="00BE110D"/>
    <w:rsid w:val="00BE3CAF"/>
    <w:rsid w:val="00C006F4"/>
    <w:rsid w:val="00C221C1"/>
    <w:rsid w:val="00C42D2D"/>
    <w:rsid w:val="00C53ACD"/>
    <w:rsid w:val="00C61426"/>
    <w:rsid w:val="00C61A48"/>
    <w:rsid w:val="00C67F02"/>
    <w:rsid w:val="00C717E9"/>
    <w:rsid w:val="00C80F8F"/>
    <w:rsid w:val="00C84355"/>
    <w:rsid w:val="00CA6831"/>
    <w:rsid w:val="00CC35C8"/>
    <w:rsid w:val="00CD1703"/>
    <w:rsid w:val="00CD20D9"/>
    <w:rsid w:val="00CD701A"/>
    <w:rsid w:val="00CE6E00"/>
    <w:rsid w:val="00D05AAE"/>
    <w:rsid w:val="00D05E6B"/>
    <w:rsid w:val="00D158D3"/>
    <w:rsid w:val="00D254A6"/>
    <w:rsid w:val="00D42B55"/>
    <w:rsid w:val="00D4748D"/>
    <w:rsid w:val="00D57388"/>
    <w:rsid w:val="00D57D70"/>
    <w:rsid w:val="00D6441B"/>
    <w:rsid w:val="00D75287"/>
    <w:rsid w:val="00D91A82"/>
    <w:rsid w:val="00DA03EC"/>
    <w:rsid w:val="00DA5256"/>
    <w:rsid w:val="00DC5DB1"/>
    <w:rsid w:val="00DD2954"/>
    <w:rsid w:val="00E02D1F"/>
    <w:rsid w:val="00E05BB8"/>
    <w:rsid w:val="00E05D81"/>
    <w:rsid w:val="00E13B6D"/>
    <w:rsid w:val="00E365D3"/>
    <w:rsid w:val="00E51B6A"/>
    <w:rsid w:val="00E53A01"/>
    <w:rsid w:val="00E55574"/>
    <w:rsid w:val="00E66FC3"/>
    <w:rsid w:val="00E677DD"/>
    <w:rsid w:val="00E77F17"/>
    <w:rsid w:val="00E921EC"/>
    <w:rsid w:val="00EA37AB"/>
    <w:rsid w:val="00EB3993"/>
    <w:rsid w:val="00EB61D7"/>
    <w:rsid w:val="00EC395A"/>
    <w:rsid w:val="00EC66FD"/>
    <w:rsid w:val="00ED3CE3"/>
    <w:rsid w:val="00ED6D8B"/>
    <w:rsid w:val="00EE76FF"/>
    <w:rsid w:val="00F01632"/>
    <w:rsid w:val="00F11BF7"/>
    <w:rsid w:val="00F1316B"/>
    <w:rsid w:val="00F35E74"/>
    <w:rsid w:val="00F43997"/>
    <w:rsid w:val="00F43D44"/>
    <w:rsid w:val="00F55695"/>
    <w:rsid w:val="00F72935"/>
    <w:rsid w:val="00F743B6"/>
    <w:rsid w:val="00F80E6E"/>
    <w:rsid w:val="00F86ABA"/>
    <w:rsid w:val="00F92ACB"/>
    <w:rsid w:val="00F93336"/>
    <w:rsid w:val="00F94F2B"/>
    <w:rsid w:val="00FA51F7"/>
    <w:rsid w:val="00FD3E0B"/>
    <w:rsid w:val="00FD7A16"/>
    <w:rsid w:val="00FE4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EB61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EB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holataylo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olataylor201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olataylor.com" TargetMode="External"/><Relationship Id="rId4" Type="http://schemas.openxmlformats.org/officeDocument/2006/relationships/settings" Target="settings.xml"/><Relationship Id="rId9" Type="http://schemas.openxmlformats.org/officeDocument/2006/relationships/hyperlink" Target="mailto:info@commtech.gov.n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ITU\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Template>
  <TotalTime>405</TotalTime>
  <Pages>8</Pages>
  <Words>2584</Words>
  <Characters>14213</Characters>
  <Application>Microsoft Office Word</Application>
  <DocSecurity>0</DocSecurity>
  <Lines>118</Lines>
  <Paragraphs>33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16764</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Saez Grau, Ricardo</cp:lastModifiedBy>
  <cp:revision>190</cp:revision>
  <cp:lastPrinted>2013-12-05T10:01:00Z</cp:lastPrinted>
  <dcterms:created xsi:type="dcterms:W3CDTF">2013-12-04T13:58:00Z</dcterms:created>
  <dcterms:modified xsi:type="dcterms:W3CDTF">2013-12-05T13:40:00Z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