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9F279B" w:rsidRPr="009F279B" w:rsidTr="00515BDB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bookmarkStart w:id="0" w:name="_GoBack"/>
            <w:bookmarkEnd w:id="0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1" w:name="ditulogo"/>
            <w:bookmarkEnd w:id="1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38242B5" wp14:editId="17461563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515BDB">
        <w:trPr>
          <w:cantSplit/>
        </w:trPr>
        <w:tc>
          <w:tcPr>
            <w:tcW w:w="6770" w:type="dxa"/>
          </w:tcPr>
          <w:p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 العامة</w:t>
            </w:r>
          </w:p>
        </w:tc>
        <w:tc>
          <w:tcPr>
            <w:tcW w:w="3119" w:type="dxa"/>
            <w:vAlign w:val="center"/>
          </w:tcPr>
          <w:p w:rsidR="009F279B" w:rsidRPr="00263B70" w:rsidRDefault="003A27A7" w:rsidP="003A27A7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3A27A7">
              <w:rPr>
                <w:rFonts w:ascii="Calibri" w:hAnsi="Calibri" w:hint="cs"/>
                <w:sz w:val="22"/>
                <w:rtl/>
              </w:rPr>
              <w:t xml:space="preserve">المراجعة </w:t>
            </w:r>
            <w:r w:rsidRPr="003A27A7">
              <w:rPr>
                <w:rFonts w:ascii="Calibri" w:hAnsi="Calibri"/>
                <w:sz w:val="22"/>
                <w:lang w:val="en-GB"/>
              </w:rPr>
              <w:t>1</w:t>
            </w:r>
            <w:r w:rsidRPr="003A27A7">
              <w:rPr>
                <w:rFonts w:ascii="Calibri" w:hAnsi="Calibri"/>
                <w:sz w:val="22"/>
                <w:rtl/>
              </w:rPr>
              <w:br/>
            </w:r>
            <w:r w:rsidRPr="003A27A7">
              <w:rPr>
                <w:rFonts w:ascii="Calibri" w:hAnsi="Calibri" w:hint="cs"/>
                <w:sz w:val="22"/>
                <w:rtl/>
              </w:rPr>
              <w:t xml:space="preserve">للوثيقة </w:t>
            </w:r>
            <w:r w:rsidRPr="003A27A7">
              <w:rPr>
                <w:rFonts w:ascii="Calibri" w:hAnsi="Calibri"/>
                <w:sz w:val="22"/>
                <w:lang w:val="en-GB"/>
              </w:rPr>
              <w:t>9-A</w:t>
            </w:r>
          </w:p>
        </w:tc>
      </w:tr>
      <w:tr w:rsidR="009F279B" w:rsidRPr="00263B70" w:rsidTr="00515BDB">
        <w:trPr>
          <w:cantSplit/>
        </w:trPr>
        <w:tc>
          <w:tcPr>
            <w:tcW w:w="6770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263B70" w:rsidRDefault="003A27A7" w:rsidP="003A27A7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 w:rsidRPr="003A27A7">
              <w:rPr>
                <w:rFonts w:ascii="Calibri" w:hAnsi="Calibri"/>
                <w:sz w:val="22"/>
                <w:lang w:val="en-GB"/>
              </w:rPr>
              <w:t>7</w:t>
            </w:r>
            <w:r w:rsidRPr="003A27A7">
              <w:rPr>
                <w:rFonts w:ascii="Calibri" w:hAnsi="Calibri" w:hint="cs"/>
                <w:sz w:val="22"/>
                <w:rtl/>
              </w:rPr>
              <w:t xml:space="preserve"> يوليو </w:t>
            </w:r>
            <w:r w:rsidRPr="003A27A7">
              <w:rPr>
                <w:rFonts w:ascii="Calibri" w:hAnsi="Calibri"/>
                <w:sz w:val="22"/>
                <w:lang w:val="en-GB"/>
              </w:rPr>
              <w:t>2014</w:t>
            </w:r>
          </w:p>
        </w:tc>
      </w:tr>
      <w:tr w:rsidR="009F279B" w:rsidRPr="00263B70" w:rsidTr="00515BDB">
        <w:trPr>
          <w:cantSplit/>
        </w:trPr>
        <w:tc>
          <w:tcPr>
            <w:tcW w:w="6770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200A20" w:rsidRPr="00263B70" w:rsidTr="00515BDB">
        <w:trPr>
          <w:cantSplit/>
        </w:trPr>
        <w:tc>
          <w:tcPr>
            <w:tcW w:w="6770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3A27A7" w:rsidP="003A27A7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 w:rsidRPr="003A27A7"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3A27A7" w:rsidP="003A27A7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 w:rsidRPr="003A27A7">
              <w:rPr>
                <w:rFonts w:hint="cs"/>
                <w:rtl/>
              </w:rPr>
              <w:t>سحب ترشيح ل‍منصب نائب الأمين العام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9F279B" w:rsidP="007161E9">
            <w:pPr>
              <w:pStyle w:val="Title2"/>
              <w:framePr w:hSpace="0" w:wrap="auto" w:yAlign="inline"/>
              <w:rPr>
                <w:szCs w:val="28"/>
                <w:rtl/>
              </w:rPr>
            </w:pP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E67692" w:rsidRPr="00004C7A" w:rsidRDefault="003A27A7" w:rsidP="003A27A7">
      <w:pPr>
        <w:rPr>
          <w:rtl/>
        </w:rPr>
      </w:pPr>
      <w:r w:rsidRPr="003A27A7">
        <w:rPr>
          <w:rFonts w:hint="cs"/>
          <w:rtl/>
        </w:rPr>
        <w:t xml:space="preserve">إل‍حاقاً بال‍مذكرة الشفوية رقم </w:t>
      </w:r>
      <w:r w:rsidRPr="003A27A7">
        <w:rPr>
          <w:lang w:val="en-US"/>
        </w:rPr>
        <w:t>CHAN.2014.198</w:t>
      </w:r>
      <w:r w:rsidRPr="003A27A7">
        <w:rPr>
          <w:rFonts w:hint="cs"/>
          <w:rtl/>
          <w:lang w:bidi="ar-SA"/>
        </w:rPr>
        <w:t xml:space="preserve"> ال‍مؤرخة </w:t>
      </w:r>
      <w:r w:rsidRPr="003A27A7">
        <w:rPr>
          <w:lang w:val="en-US"/>
        </w:rPr>
        <w:t>7</w:t>
      </w:r>
      <w:r w:rsidRPr="003A27A7">
        <w:rPr>
          <w:rFonts w:hint="cs"/>
          <w:rtl/>
          <w:lang w:bidi="ar-SA"/>
        </w:rPr>
        <w:t xml:space="preserve"> يوليو </w:t>
      </w:r>
      <w:r w:rsidRPr="003A27A7">
        <w:rPr>
          <w:lang w:val="en-US"/>
        </w:rPr>
        <w:t>2014</w:t>
      </w:r>
      <w:r w:rsidRPr="003A27A7">
        <w:rPr>
          <w:rFonts w:hint="cs"/>
          <w:rtl/>
          <w:lang w:bidi="ar-SA"/>
        </w:rPr>
        <w:t xml:space="preserve"> ال‍مرفقة بهذه الوثيقة </w:t>
      </w:r>
      <w:r w:rsidRPr="003A27A7">
        <w:rPr>
          <w:rFonts w:hint="cs"/>
          <w:rtl/>
          <w:lang w:bidi="ar-SY"/>
        </w:rPr>
        <w:t xml:space="preserve">والواردة من البعثة الدائمة لجمهورية مصر العربية لدى مكتب الأمم ال‍متحدة وال‍منظمات الدولية الأخرى في جنيف، يشرفني أن أبلغكم أن حكومة جمهورية مصر العربية </w:t>
      </w:r>
      <w:r w:rsidRPr="003A27A7">
        <w:rPr>
          <w:rFonts w:hint="cs"/>
          <w:rtl/>
          <w:lang w:bidi="ar-SA"/>
        </w:rPr>
        <w:t>قررت سحب ترشيح الدكتور عمرو بدوي ل‍منصب نائب الأمين العام للات‍حاد الدولي للاتصالات.</w:t>
      </w:r>
    </w:p>
    <w:p w:rsidR="00E67692" w:rsidRDefault="00E67692" w:rsidP="00E67692">
      <w:pPr>
        <w:spacing w:before="1440"/>
        <w:ind w:left="5103"/>
        <w:jc w:val="center"/>
        <w:rPr>
          <w:rtl/>
        </w:rPr>
      </w:pPr>
      <w:r w:rsidRPr="00E67692">
        <w:rPr>
          <w:rFonts w:hint="cs"/>
          <w:rtl/>
          <w:lang w:bidi="ar-SY"/>
        </w:rPr>
        <w:t>الدكتور ح</w:t>
      </w:r>
      <w:r>
        <w:rPr>
          <w:rFonts w:hint="cs"/>
          <w:rtl/>
          <w:lang w:bidi="ar-SY"/>
        </w:rPr>
        <w:t>‍</w:t>
      </w:r>
      <w:r w:rsidRPr="00E67692">
        <w:rPr>
          <w:rFonts w:hint="cs"/>
          <w:rtl/>
          <w:lang w:bidi="ar-SY"/>
        </w:rPr>
        <w:t>مدون إ. توريه</w:t>
      </w:r>
      <w:r w:rsidRPr="00E67692">
        <w:rPr>
          <w:rFonts w:hint="cs"/>
          <w:rtl/>
          <w:lang w:bidi="ar-SY"/>
        </w:rPr>
        <w:br/>
        <w:t>الأمين العام</w:t>
      </w:r>
    </w:p>
    <w:p w:rsidR="00324C72" w:rsidRDefault="00324C72" w:rsidP="00324C72">
      <w:pPr>
        <w:spacing w:before="1440"/>
        <w:jc w:val="left"/>
        <w:rPr>
          <w:rtl/>
        </w:rPr>
      </w:pPr>
      <w:r>
        <w:rPr>
          <w:rtl/>
        </w:rPr>
        <w:br w:type="page"/>
      </w:r>
    </w:p>
    <w:p w:rsidR="003A27A7" w:rsidRPr="003A27A7" w:rsidRDefault="003A27A7" w:rsidP="00DE0D48">
      <w:pPr>
        <w:pStyle w:val="AnnexNo"/>
        <w:spacing w:after="240"/>
        <w:rPr>
          <w:rtl/>
          <w:lang w:bidi="ar-SY"/>
        </w:rPr>
      </w:pPr>
      <w:r w:rsidRPr="003A27A7">
        <w:rPr>
          <w:rFonts w:hint="cs"/>
          <w:rtl/>
          <w:lang w:bidi="ar-SY"/>
        </w:rPr>
        <w:lastRenderedPageBreak/>
        <w:t>ال‍ملحـق</w:t>
      </w:r>
    </w:p>
    <w:tbl>
      <w:tblPr>
        <w:tblStyle w:val="TableGrid"/>
        <w:bidiVisual/>
        <w:tblW w:w="9835" w:type="dxa"/>
        <w:jc w:val="center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1586"/>
        <w:gridCol w:w="4100"/>
      </w:tblGrid>
      <w:tr w:rsidR="00005DD3" w:rsidRPr="003A27A7" w:rsidTr="009B2EB6">
        <w:trPr>
          <w:jc w:val="center"/>
        </w:trPr>
        <w:tc>
          <w:tcPr>
            <w:tcW w:w="4208" w:type="dxa"/>
          </w:tcPr>
          <w:p w:rsidR="00005DD3" w:rsidRPr="003A27A7" w:rsidRDefault="00005DD3" w:rsidP="009B2EB6">
            <w:pPr>
              <w:pStyle w:val="ReasonsS2"/>
              <w:spacing w:line="320" w:lineRule="exact"/>
              <w:ind w:left="340"/>
              <w:jc w:val="center"/>
              <w:rPr>
                <w:b/>
                <w:bCs/>
                <w:rtl/>
                <w:lang w:bidi="ar-EG"/>
              </w:rPr>
            </w:pPr>
            <w:r w:rsidRPr="003A27A7">
              <w:rPr>
                <w:rFonts w:hint="cs"/>
                <w:b/>
                <w:bCs/>
                <w:rtl/>
                <w:lang w:bidi="ar-EG"/>
              </w:rPr>
              <w:t>البعثة الدائمة لجمهورية مصر العربية</w:t>
            </w:r>
            <w:r w:rsidRPr="003A27A7">
              <w:rPr>
                <w:b/>
                <w:bCs/>
                <w:rtl/>
                <w:lang w:bidi="ar-EG"/>
              </w:rPr>
              <w:br/>
            </w:r>
            <w:r w:rsidRPr="003A27A7">
              <w:rPr>
                <w:rFonts w:hint="cs"/>
                <w:b/>
                <w:bCs/>
                <w:rtl/>
                <w:lang w:bidi="ar-EG"/>
              </w:rPr>
              <w:t>لدى الأمم المتحدة</w:t>
            </w:r>
            <w:r w:rsidRPr="003A27A7">
              <w:rPr>
                <w:b/>
                <w:bCs/>
                <w:rtl/>
                <w:lang w:bidi="ar-EG"/>
              </w:rPr>
              <w:br/>
            </w:r>
            <w:r w:rsidRPr="003A27A7">
              <w:rPr>
                <w:rFonts w:hint="cs"/>
                <w:b/>
                <w:bCs/>
                <w:rtl/>
                <w:lang w:bidi="ar-EG"/>
              </w:rPr>
              <w:t>والمنظمات الدولية</w:t>
            </w:r>
            <w:r w:rsidRPr="003A27A7">
              <w:rPr>
                <w:b/>
                <w:bCs/>
                <w:rtl/>
                <w:lang w:bidi="ar-EG"/>
              </w:rPr>
              <w:br/>
            </w:r>
            <w:r w:rsidRPr="003A27A7">
              <w:rPr>
                <w:rFonts w:hint="cs"/>
                <w:b/>
                <w:bCs/>
                <w:rtl/>
                <w:lang w:bidi="ar-EG"/>
              </w:rPr>
              <w:t>في جنيف</w:t>
            </w:r>
          </w:p>
        </w:tc>
        <w:tc>
          <w:tcPr>
            <w:tcW w:w="1463" w:type="dxa"/>
          </w:tcPr>
          <w:p w:rsidR="00005DD3" w:rsidRPr="003A27A7" w:rsidRDefault="00005DD3" w:rsidP="009B2EB6">
            <w:pPr>
              <w:pStyle w:val="ReasonsS2"/>
              <w:ind w:right="284"/>
              <w:jc w:val="right"/>
              <w:rPr>
                <w:rtl/>
                <w:lang w:bidi="ar-EG"/>
              </w:rPr>
            </w:pPr>
            <w:r w:rsidRPr="003A27A7">
              <w:rPr>
                <w:noProof/>
                <w:lang w:eastAsia="zh-CN"/>
              </w:rPr>
              <w:drawing>
                <wp:inline distT="0" distB="0" distL="0" distR="0" wp14:anchorId="01E50FE7" wp14:editId="4B9FB7A8">
                  <wp:extent cx="690008" cy="886351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16" t="9896" r="14724" b="11930"/>
                          <a:stretch/>
                        </pic:blipFill>
                        <pic:spPr bwMode="auto">
                          <a:xfrm>
                            <a:off x="0" y="0"/>
                            <a:ext cx="690057" cy="886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005DD3" w:rsidRPr="00BD6162" w:rsidRDefault="00005DD3" w:rsidP="009B2EB6">
            <w:pPr>
              <w:pStyle w:val="ReasonsS2"/>
              <w:spacing w:line="320" w:lineRule="exact"/>
              <w:ind w:left="-57" w:right="-57"/>
              <w:jc w:val="center"/>
              <w:rPr>
                <w:b/>
                <w:bCs/>
                <w:i/>
                <w:iCs/>
                <w:spacing w:val="-2"/>
                <w:w w:val="90"/>
                <w:lang w:bidi="ar-EG"/>
              </w:rPr>
            </w:pPr>
            <w:r w:rsidRPr="00BD6162">
              <w:rPr>
                <w:b/>
                <w:bCs/>
                <w:i/>
                <w:iCs/>
                <w:spacing w:val="-2"/>
                <w:w w:val="90"/>
                <w:lang w:bidi="ar-EG"/>
              </w:rPr>
              <w:t>Permanent Mission of the Arab Republic of Egypt</w:t>
            </w:r>
            <w:r w:rsidRPr="00BD6162">
              <w:rPr>
                <w:rFonts w:hint="cs"/>
                <w:b/>
                <w:bCs/>
                <w:i/>
                <w:iCs/>
                <w:spacing w:val="-2"/>
                <w:w w:val="90"/>
                <w:rtl/>
                <w:lang w:bidi="ar-EG"/>
              </w:rPr>
              <w:br/>
            </w:r>
            <w:r w:rsidRPr="00BD6162">
              <w:rPr>
                <w:b/>
                <w:bCs/>
                <w:i/>
                <w:iCs/>
                <w:spacing w:val="-2"/>
                <w:w w:val="90"/>
                <w:lang w:bidi="ar-EG"/>
              </w:rPr>
              <w:t xml:space="preserve">to the </w:t>
            </w:r>
            <w:r w:rsidR="00AC7457" w:rsidRPr="00BD6162">
              <w:rPr>
                <w:b/>
                <w:bCs/>
                <w:i/>
                <w:iCs/>
                <w:spacing w:val="-2"/>
                <w:w w:val="90"/>
                <w:lang w:bidi="ar-EG"/>
              </w:rPr>
              <w:t>U</w:t>
            </w:r>
            <w:r w:rsidRPr="00BD6162">
              <w:rPr>
                <w:b/>
                <w:bCs/>
                <w:i/>
                <w:iCs/>
                <w:spacing w:val="-2"/>
                <w:w w:val="90"/>
                <w:lang w:bidi="ar-EG"/>
              </w:rPr>
              <w:t>nited Nations Office</w:t>
            </w:r>
            <w:r w:rsidRPr="00BD6162">
              <w:rPr>
                <w:b/>
                <w:bCs/>
                <w:i/>
                <w:iCs/>
                <w:spacing w:val="-2"/>
                <w:w w:val="90"/>
                <w:lang w:bidi="ar-EG"/>
              </w:rPr>
              <w:br/>
              <w:t xml:space="preserve">International </w:t>
            </w:r>
            <w:proofErr w:type="spellStart"/>
            <w:r w:rsidRPr="00BD6162">
              <w:rPr>
                <w:b/>
                <w:bCs/>
                <w:i/>
                <w:iCs/>
                <w:spacing w:val="-2"/>
                <w:w w:val="90"/>
                <w:lang w:bidi="ar-EG"/>
              </w:rPr>
              <w:t>Organisations</w:t>
            </w:r>
            <w:proofErr w:type="spellEnd"/>
            <w:r w:rsidRPr="00BD6162">
              <w:rPr>
                <w:b/>
                <w:bCs/>
                <w:i/>
                <w:iCs/>
                <w:spacing w:val="-2"/>
                <w:w w:val="90"/>
                <w:lang w:bidi="ar-EG"/>
              </w:rPr>
              <w:br/>
              <w:t>in Geneva</w:t>
            </w:r>
          </w:p>
        </w:tc>
      </w:tr>
    </w:tbl>
    <w:p w:rsidR="003A27A7" w:rsidRPr="003A27A7" w:rsidRDefault="003A27A7" w:rsidP="006F0167">
      <w:pPr>
        <w:pStyle w:val="ReasonsS2"/>
        <w:spacing w:before="480" w:after="480"/>
        <w:rPr>
          <w:rtl/>
          <w:lang w:bidi="ar-EG"/>
        </w:rPr>
      </w:pPr>
      <w:r w:rsidRPr="003A27A7">
        <w:rPr>
          <w:lang w:val="en-GB"/>
        </w:rPr>
        <w:t>CHAN.2014.198</w:t>
      </w:r>
    </w:p>
    <w:p w:rsidR="003A27A7" w:rsidRPr="00BC010D" w:rsidRDefault="003A27A7" w:rsidP="00BC010D">
      <w:pPr>
        <w:pStyle w:val="ReasonsS2"/>
        <w:rPr>
          <w:position w:val="0"/>
          <w:rtl/>
          <w:lang w:bidi="ar-SY"/>
        </w:rPr>
      </w:pPr>
      <w:r w:rsidRPr="00BC010D">
        <w:rPr>
          <w:rFonts w:hint="cs"/>
          <w:position w:val="0"/>
          <w:rtl/>
          <w:lang w:bidi="ar-EG"/>
        </w:rPr>
        <w:t>تهدي البعثة الدائمة ل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جمهورية مصر العربية لدى مكتب الأمم ال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متحدة وال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منظمات الدولية الأخرى في جنيف ت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حياتها للات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 xml:space="preserve">حاد الدولي للاتصالات </w:t>
      </w:r>
      <w:r w:rsidRPr="00BC010D">
        <w:rPr>
          <w:position w:val="0"/>
          <w:lang w:val="en-GB"/>
        </w:rPr>
        <w:t>(ITU)</w:t>
      </w:r>
      <w:r w:rsidRPr="00BC010D">
        <w:rPr>
          <w:rFonts w:hint="cs"/>
          <w:position w:val="0"/>
          <w:rtl/>
          <w:lang w:bidi="ar-EG"/>
        </w:rPr>
        <w:t>، مكتب الأمين العام، وبالإشارة إلى ال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مذكرة الشفوية للبعثة رقم</w:t>
      </w:r>
      <w:r w:rsidR="00BC010D" w:rsidRPr="00BC010D">
        <w:rPr>
          <w:rFonts w:hint="eastAsia"/>
          <w:position w:val="0"/>
          <w:rtl/>
          <w:lang w:bidi="ar-EG"/>
        </w:rPr>
        <w:t> </w:t>
      </w:r>
      <w:r w:rsidRPr="00BC010D">
        <w:rPr>
          <w:position w:val="0"/>
          <w:lang w:val="en-GB"/>
        </w:rPr>
        <w:t>CHAN.</w:t>
      </w:r>
      <w:r w:rsidR="002B4684" w:rsidRPr="00BC010D">
        <w:rPr>
          <w:position w:val="0"/>
          <w:lang w:val="en-GB"/>
        </w:rPr>
        <w:t>2013.114</w:t>
      </w:r>
      <w:r w:rsidR="00BC010D" w:rsidRPr="00BC010D">
        <w:rPr>
          <w:rFonts w:hint="cs"/>
          <w:position w:val="0"/>
          <w:rtl/>
          <w:lang w:bidi="ar-EG"/>
        </w:rPr>
        <w:t xml:space="preserve"> </w:t>
      </w:r>
      <w:r w:rsidRPr="00BC010D">
        <w:rPr>
          <w:rFonts w:hint="cs"/>
          <w:position w:val="0"/>
          <w:rtl/>
          <w:lang w:bidi="ar-EG"/>
        </w:rPr>
        <w:t>ال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مؤرخة</w:t>
      </w:r>
      <w:r w:rsidR="00BC010D" w:rsidRPr="00BC010D">
        <w:rPr>
          <w:rFonts w:hint="eastAsia"/>
          <w:position w:val="0"/>
          <w:rtl/>
          <w:lang w:bidi="ar-EG"/>
        </w:rPr>
        <w:t> </w:t>
      </w:r>
      <w:r w:rsidRPr="00BC010D">
        <w:rPr>
          <w:position w:val="0"/>
          <w:lang w:val="en-GB"/>
        </w:rPr>
        <w:t>30</w:t>
      </w:r>
      <w:r w:rsidR="002B4684" w:rsidRPr="00BC010D">
        <w:rPr>
          <w:rFonts w:hint="eastAsia"/>
          <w:position w:val="0"/>
          <w:rtl/>
          <w:lang w:bidi="ar-EG"/>
        </w:rPr>
        <w:t> </w:t>
      </w:r>
      <w:r w:rsidRPr="00BC010D">
        <w:rPr>
          <w:rFonts w:hint="cs"/>
          <w:position w:val="0"/>
          <w:rtl/>
          <w:lang w:bidi="ar-EG"/>
        </w:rPr>
        <w:t xml:space="preserve">أكتوبر </w:t>
      </w:r>
      <w:r w:rsidRPr="00BC010D">
        <w:rPr>
          <w:position w:val="0"/>
          <w:lang w:val="en-GB"/>
        </w:rPr>
        <w:t>2013</w:t>
      </w:r>
      <w:r w:rsidRPr="00BC010D">
        <w:rPr>
          <w:rFonts w:hint="cs"/>
          <w:position w:val="0"/>
          <w:rtl/>
          <w:lang w:bidi="ar-EG"/>
        </w:rPr>
        <w:t xml:space="preserve"> </w:t>
      </w:r>
      <w:r w:rsidR="002B4684" w:rsidRPr="00BC010D">
        <w:rPr>
          <w:rFonts w:hint="cs"/>
          <w:position w:val="0"/>
          <w:rtl/>
          <w:lang w:bidi="ar-EG"/>
        </w:rPr>
        <w:t>ب‍خصوص</w:t>
      </w:r>
      <w:r w:rsidRPr="00BC010D">
        <w:rPr>
          <w:rFonts w:hint="cs"/>
          <w:position w:val="0"/>
          <w:rtl/>
          <w:lang w:bidi="ar-EG"/>
        </w:rPr>
        <w:t xml:space="preserve"> ترشيح الدكتور عمرو بدوي ل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منصب نائب الأمين العام للات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حاد الدولي للاتصالات في</w:t>
      </w:r>
      <w:r w:rsidR="002B4684" w:rsidRPr="00BC010D">
        <w:rPr>
          <w:rFonts w:hint="eastAsia"/>
          <w:position w:val="0"/>
          <w:rtl/>
          <w:lang w:bidi="ar-EG"/>
        </w:rPr>
        <w:t> </w:t>
      </w:r>
      <w:r w:rsidRPr="00BC010D">
        <w:rPr>
          <w:rFonts w:hint="cs"/>
          <w:position w:val="0"/>
          <w:rtl/>
          <w:lang w:bidi="ar-EG"/>
        </w:rPr>
        <w:t>الانتخابات التي ستجري أثناء مؤت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مر ال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مندوبين ال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مفوضين الذي سيعقد في</w:t>
      </w:r>
      <w:r w:rsidRPr="00BC010D">
        <w:rPr>
          <w:rFonts w:hint="eastAsia"/>
          <w:position w:val="0"/>
          <w:rtl/>
          <w:lang w:bidi="ar-EG"/>
        </w:rPr>
        <w:t> </w:t>
      </w:r>
      <w:r w:rsidRPr="00BC010D">
        <w:rPr>
          <w:rFonts w:hint="cs"/>
          <w:position w:val="0"/>
          <w:rtl/>
          <w:lang w:bidi="ar-EG"/>
        </w:rPr>
        <w:t>بوسان، ج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مهورية كوريا، في</w:t>
      </w:r>
      <w:r w:rsidR="002B4684" w:rsidRPr="00BC010D">
        <w:rPr>
          <w:rFonts w:hint="eastAsia"/>
          <w:position w:val="0"/>
          <w:rtl/>
          <w:lang w:bidi="ar-EG"/>
        </w:rPr>
        <w:t> </w:t>
      </w:r>
      <w:r w:rsidRPr="00BC010D">
        <w:rPr>
          <w:rFonts w:hint="cs"/>
          <w:position w:val="0"/>
          <w:rtl/>
          <w:lang w:bidi="ar-EG"/>
        </w:rPr>
        <w:t>الفترة من</w:t>
      </w:r>
      <w:r w:rsidR="002B4684" w:rsidRPr="00BC010D">
        <w:rPr>
          <w:rFonts w:hint="eastAsia"/>
          <w:position w:val="0"/>
          <w:rtl/>
          <w:lang w:bidi="ar-EG"/>
        </w:rPr>
        <w:t> </w:t>
      </w:r>
      <w:r w:rsidRPr="00BC010D">
        <w:rPr>
          <w:position w:val="0"/>
        </w:rPr>
        <w:t>20</w:t>
      </w:r>
      <w:r w:rsidR="002B4684" w:rsidRPr="00BC010D">
        <w:rPr>
          <w:rFonts w:hint="eastAsia"/>
          <w:position w:val="0"/>
          <w:rtl/>
          <w:lang w:bidi="ar-SY"/>
        </w:rPr>
        <w:t> </w:t>
      </w:r>
      <w:r w:rsidRPr="00BC010D">
        <w:rPr>
          <w:rFonts w:hint="cs"/>
          <w:position w:val="0"/>
          <w:rtl/>
          <w:lang w:bidi="ar-SY"/>
        </w:rPr>
        <w:t xml:space="preserve">أكتوبر إلى </w:t>
      </w:r>
      <w:r w:rsidRPr="00BC010D">
        <w:rPr>
          <w:position w:val="0"/>
        </w:rPr>
        <w:t>7</w:t>
      </w:r>
      <w:r w:rsidR="002B4684" w:rsidRPr="00BC010D">
        <w:rPr>
          <w:rFonts w:hint="eastAsia"/>
          <w:position w:val="0"/>
          <w:rtl/>
          <w:lang w:bidi="ar-SY"/>
        </w:rPr>
        <w:t> </w:t>
      </w:r>
      <w:r w:rsidRPr="00BC010D">
        <w:rPr>
          <w:rFonts w:hint="cs"/>
          <w:position w:val="0"/>
          <w:rtl/>
          <w:lang w:bidi="ar-SY"/>
        </w:rPr>
        <w:t>نوفمبر</w:t>
      </w:r>
      <w:r w:rsidR="002B4684" w:rsidRPr="00BC010D">
        <w:rPr>
          <w:rFonts w:hint="eastAsia"/>
          <w:position w:val="0"/>
          <w:rtl/>
          <w:lang w:bidi="ar-SY"/>
        </w:rPr>
        <w:t> </w:t>
      </w:r>
      <w:r w:rsidRPr="00BC010D">
        <w:rPr>
          <w:position w:val="0"/>
        </w:rPr>
        <w:t>2014</w:t>
      </w:r>
      <w:r w:rsidRPr="00BC010D">
        <w:rPr>
          <w:rFonts w:hint="cs"/>
          <w:position w:val="0"/>
          <w:rtl/>
          <w:lang w:bidi="ar-SY"/>
        </w:rPr>
        <w:t>.</w:t>
      </w:r>
    </w:p>
    <w:p w:rsidR="003A27A7" w:rsidRPr="00BC010D" w:rsidRDefault="003A27A7" w:rsidP="003A27A7">
      <w:pPr>
        <w:pStyle w:val="ReasonsS2"/>
        <w:rPr>
          <w:position w:val="0"/>
        </w:rPr>
      </w:pPr>
      <w:r w:rsidRPr="00BC010D">
        <w:rPr>
          <w:rFonts w:hint="cs"/>
          <w:position w:val="0"/>
          <w:rtl/>
          <w:lang w:bidi="ar-SY"/>
        </w:rPr>
        <w:t>تود البعثة أن ت</w:t>
      </w:r>
      <w:r w:rsidR="002B4684" w:rsidRPr="00BC010D">
        <w:rPr>
          <w:rFonts w:hint="cs"/>
          <w:position w:val="0"/>
          <w:rtl/>
          <w:lang w:bidi="ar-SY"/>
        </w:rPr>
        <w:t>‍</w:t>
      </w:r>
      <w:r w:rsidRPr="00BC010D">
        <w:rPr>
          <w:rFonts w:hint="cs"/>
          <w:position w:val="0"/>
          <w:rtl/>
          <w:lang w:bidi="ar-SY"/>
        </w:rPr>
        <w:t>حيط الات</w:t>
      </w:r>
      <w:r w:rsidR="002B4684" w:rsidRPr="00BC010D">
        <w:rPr>
          <w:rFonts w:hint="cs"/>
          <w:position w:val="0"/>
          <w:rtl/>
          <w:lang w:bidi="ar-SY"/>
        </w:rPr>
        <w:t>‍</w:t>
      </w:r>
      <w:r w:rsidRPr="00BC010D">
        <w:rPr>
          <w:rFonts w:hint="cs"/>
          <w:position w:val="0"/>
          <w:rtl/>
          <w:lang w:bidi="ar-SY"/>
        </w:rPr>
        <w:t xml:space="preserve">حاد الدولي للاتصالات </w:t>
      </w:r>
      <w:r w:rsidRPr="00BC010D">
        <w:rPr>
          <w:position w:val="0"/>
        </w:rPr>
        <w:t>(ITU)</w:t>
      </w:r>
      <w:r w:rsidRPr="00BC010D">
        <w:rPr>
          <w:rFonts w:hint="cs"/>
          <w:position w:val="0"/>
          <w:rtl/>
          <w:lang w:bidi="ar-SY"/>
        </w:rPr>
        <w:t>، مكتب الأمين العام، علماً بأن حكومة ج</w:t>
      </w:r>
      <w:r w:rsidR="002B4684" w:rsidRPr="00BC010D">
        <w:rPr>
          <w:rFonts w:hint="cs"/>
          <w:position w:val="0"/>
          <w:rtl/>
          <w:lang w:bidi="ar-SY"/>
        </w:rPr>
        <w:t>‍</w:t>
      </w:r>
      <w:r w:rsidRPr="00BC010D">
        <w:rPr>
          <w:rFonts w:hint="cs"/>
          <w:position w:val="0"/>
          <w:rtl/>
          <w:lang w:bidi="ar-SY"/>
        </w:rPr>
        <w:t>مهورية مصر العربية قررت سحب هذا الترشيح.</w:t>
      </w:r>
    </w:p>
    <w:p w:rsidR="003A27A7" w:rsidRPr="00BC010D" w:rsidRDefault="003A27A7" w:rsidP="003A27A7">
      <w:pPr>
        <w:pStyle w:val="ReasonsS2"/>
        <w:rPr>
          <w:position w:val="0"/>
          <w:rtl/>
          <w:lang w:bidi="ar-EG"/>
        </w:rPr>
      </w:pPr>
      <w:r w:rsidRPr="00BC010D">
        <w:rPr>
          <w:rFonts w:hint="cs"/>
          <w:position w:val="0"/>
          <w:rtl/>
          <w:lang w:bidi="ar-SY"/>
        </w:rPr>
        <w:t xml:space="preserve">وتغتنم </w:t>
      </w:r>
      <w:r w:rsidRPr="00BC010D">
        <w:rPr>
          <w:rFonts w:hint="cs"/>
          <w:position w:val="0"/>
          <w:rtl/>
          <w:lang w:bidi="ar-EG"/>
        </w:rPr>
        <w:t>البعثة الدائمة ل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جمهورية مصر العربية لدى مكتب الأمم ال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متحدة وال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منظمات الدولية الأخرى في جنيف هذه الفرصة لكي تعبر م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جدداً عن أس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مى آيات التقدير للات</w:t>
      </w:r>
      <w:r w:rsidR="002B4684" w:rsidRPr="00BC010D">
        <w:rPr>
          <w:rFonts w:hint="cs"/>
          <w:position w:val="0"/>
          <w:rtl/>
          <w:lang w:bidi="ar-EG"/>
        </w:rPr>
        <w:t>‍</w:t>
      </w:r>
      <w:r w:rsidRPr="00BC010D">
        <w:rPr>
          <w:rFonts w:hint="cs"/>
          <w:position w:val="0"/>
          <w:rtl/>
          <w:lang w:bidi="ar-EG"/>
        </w:rPr>
        <w:t>حاد الدولي للاتصالات، مكتب الأمين العام.</w:t>
      </w:r>
    </w:p>
    <w:p w:rsidR="003A27A7" w:rsidRPr="003A27A7" w:rsidRDefault="00AC7457" w:rsidP="003A27A7">
      <w:pPr>
        <w:pStyle w:val="ReasonsS2"/>
        <w:rPr>
          <w:rtl/>
          <w:lang w:bidi="ar-EG"/>
        </w:rPr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0ECADBE3" wp14:editId="17625973">
            <wp:simplePos x="0" y="0"/>
            <wp:positionH relativeFrom="column">
              <wp:posOffset>1209040</wp:posOffset>
            </wp:positionH>
            <wp:positionV relativeFrom="paragraph">
              <wp:posOffset>74295</wp:posOffset>
            </wp:positionV>
            <wp:extent cx="2452370" cy="122174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ypt2.b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30" t="59915" r="15610" b="25117"/>
                    <a:stretch/>
                  </pic:blipFill>
                  <pic:spPr bwMode="auto">
                    <a:xfrm>
                      <a:off x="0" y="0"/>
                      <a:ext cx="2452370" cy="122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7A7" w:rsidRPr="003A27A7" w:rsidRDefault="00AC7457" w:rsidP="003A27A7">
      <w:pPr>
        <w:pStyle w:val="ReasonsS2"/>
        <w:rPr>
          <w:rtl/>
          <w:lang w:bidi="ar-EG"/>
        </w:rPr>
      </w:pPr>
      <w:r w:rsidRPr="003A27A7">
        <w:rPr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8C7A1" wp14:editId="79CF1632">
                <wp:simplePos x="0" y="0"/>
                <wp:positionH relativeFrom="column">
                  <wp:posOffset>2506345</wp:posOffset>
                </wp:positionH>
                <wp:positionV relativeFrom="paragraph">
                  <wp:posOffset>238020</wp:posOffset>
                </wp:positionV>
                <wp:extent cx="1714500" cy="495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457" w:rsidRDefault="00AC7457" w:rsidP="00AC7457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  <w:lang w:val="en-US" w:bidi="ar-SY"/>
                              </w:rPr>
                              <w:t xml:space="preserve">جنيف، </w:t>
                            </w:r>
                            <w:r>
                              <w:rPr>
                                <w:lang w:val="en-US" w:bidi="ar-SY"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rtl/>
                                <w:lang w:val="en-US" w:bidi="ar-SY"/>
                              </w:rPr>
                              <w:t xml:space="preserve"> يوليو </w:t>
                            </w:r>
                            <w:r>
                              <w:rPr>
                                <w:lang w:val="en-US" w:bidi="ar-SY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7.35pt;margin-top:18.75pt;width:135pt;height:3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" filled="f" stroked="f" strokeweight=".5pt">
                <v:textbox>
                  <w:txbxContent>
                    <w:p w:rsidR="00AC7457" w:rsidRDefault="00AC7457" w:rsidP="00AC7457">
                      <w:pPr>
                        <w:jc w:val="right"/>
                      </w:pPr>
                      <w:r>
                        <w:rPr>
                          <w:rFonts w:hint="cs"/>
                          <w:rtl/>
                          <w:lang w:val="en-US" w:bidi="ar-SY"/>
                        </w:rPr>
                        <w:t xml:space="preserve">جنيف، </w:t>
                      </w:r>
                      <w:r>
                        <w:rPr>
                          <w:lang w:val="en-US" w:bidi="ar-SY"/>
                        </w:rPr>
                        <w:t>7</w:t>
                      </w:r>
                      <w:r>
                        <w:rPr>
                          <w:rFonts w:hint="cs"/>
                          <w:rtl/>
                          <w:lang w:val="en-US" w:bidi="ar-SY"/>
                        </w:rPr>
                        <w:t xml:space="preserve"> يوليو </w:t>
                      </w:r>
                      <w:r>
                        <w:rPr>
                          <w:lang w:val="en-US" w:bidi="ar-SY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</w:p>
    <w:p w:rsidR="003A27A7" w:rsidRPr="003A27A7" w:rsidRDefault="00AC7457" w:rsidP="003A27A7">
      <w:pPr>
        <w:pStyle w:val="ReasonsS2"/>
        <w:rPr>
          <w:rtl/>
          <w:lang w:bidi="ar-SY"/>
        </w:rPr>
      </w:pPr>
      <w:r>
        <w:rPr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2600921</wp:posOffset>
                </wp:positionH>
                <wp:positionV relativeFrom="paragraph">
                  <wp:posOffset>89239</wp:posOffset>
                </wp:positionV>
                <wp:extent cx="1194891" cy="269271"/>
                <wp:effectExtent l="0" t="0" r="24765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891" cy="2692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04.8pt;margin-top:7.05pt;width:94.1pt;height:2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" fillcolor="white [3212]" strokecolor="white [3212]" strokeweight="2pt"/>
            </w:pict>
          </mc:Fallback>
        </mc:AlternateContent>
      </w:r>
    </w:p>
    <w:p w:rsidR="003A27A7" w:rsidRDefault="003A27A7" w:rsidP="003A27A7">
      <w:pPr>
        <w:pStyle w:val="ReasonsS2"/>
        <w:rPr>
          <w:lang w:bidi="ar-SY"/>
        </w:rPr>
      </w:pPr>
    </w:p>
    <w:p w:rsidR="003A27A7" w:rsidRPr="003A27A7" w:rsidRDefault="003A27A7" w:rsidP="003A27A7">
      <w:pPr>
        <w:pStyle w:val="ReasonsS2"/>
        <w:rPr>
          <w:rtl/>
          <w:lang w:bidi="ar-SY"/>
        </w:rPr>
      </w:pPr>
    </w:p>
    <w:p w:rsidR="00005DD3" w:rsidRDefault="00005DD3" w:rsidP="003A27A7">
      <w:pPr>
        <w:pStyle w:val="ReasonsS2"/>
        <w:jc w:val="left"/>
        <w:rPr>
          <w:rtl/>
          <w:lang w:bidi="ar-SY"/>
        </w:rPr>
      </w:pPr>
    </w:p>
    <w:p w:rsidR="00005DD3" w:rsidRDefault="00005DD3" w:rsidP="003A27A7">
      <w:pPr>
        <w:pStyle w:val="ReasonsS2"/>
        <w:jc w:val="left"/>
        <w:rPr>
          <w:rtl/>
          <w:lang w:bidi="ar-SY"/>
        </w:rPr>
      </w:pPr>
    </w:p>
    <w:p w:rsidR="00005DD3" w:rsidRDefault="00005DD3" w:rsidP="003A27A7">
      <w:pPr>
        <w:pStyle w:val="ReasonsS2"/>
        <w:jc w:val="left"/>
        <w:rPr>
          <w:rtl/>
          <w:lang w:bidi="ar-SY"/>
        </w:rPr>
      </w:pPr>
    </w:p>
    <w:p w:rsidR="003A27A7" w:rsidRPr="003A27A7" w:rsidRDefault="003A27A7" w:rsidP="003A27A7">
      <w:pPr>
        <w:pStyle w:val="ReasonsS2"/>
        <w:jc w:val="left"/>
        <w:rPr>
          <w:rtl/>
        </w:rPr>
      </w:pPr>
      <w:r w:rsidRPr="003A27A7">
        <w:rPr>
          <w:rFonts w:hint="cs"/>
          <w:rtl/>
          <w:lang w:bidi="ar-SY"/>
        </w:rPr>
        <w:t>الاتحاد الدولي للاتصالات</w:t>
      </w:r>
      <w:r w:rsidRPr="003A27A7">
        <w:rPr>
          <w:rFonts w:hint="cs"/>
          <w:rtl/>
          <w:lang w:bidi="ar-SY"/>
        </w:rPr>
        <w:br/>
        <w:t>مكتب الأمين العام</w:t>
      </w:r>
      <w:r w:rsidRPr="003A27A7">
        <w:rPr>
          <w:rFonts w:hint="cs"/>
          <w:rtl/>
          <w:lang w:bidi="ar-SY"/>
        </w:rPr>
        <w:br/>
        <w:t xml:space="preserve">فاكس: </w:t>
      </w:r>
      <w:r w:rsidRPr="003A27A7">
        <w:rPr>
          <w:lang w:val="en-GB"/>
        </w:rPr>
        <w:t>022 730 51 37</w:t>
      </w:r>
    </w:p>
    <w:p w:rsidR="00005DD3" w:rsidRDefault="00AC7457" w:rsidP="00AC7457">
      <w:pPr>
        <w:pStyle w:val="ReasonsS2"/>
        <w:jc w:val="center"/>
      </w:pPr>
      <w:r>
        <w:rPr>
          <w:noProof/>
          <w:lang w:eastAsia="zh-CN"/>
        </w:rPr>
        <w:drawing>
          <wp:inline distT="0" distB="0" distL="0" distR="0" wp14:anchorId="3698917C" wp14:editId="161205C9">
            <wp:extent cx="5643143" cy="676550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ypt2.b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14"/>
                    <a:stretch/>
                  </pic:blipFill>
                  <pic:spPr bwMode="auto">
                    <a:xfrm>
                      <a:off x="0" y="0"/>
                      <a:ext cx="5647619" cy="677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DD3" w:rsidRPr="0014473E" w:rsidRDefault="003A30E7" w:rsidP="003301DA">
      <w:pPr>
        <w:pStyle w:val="ReasonsS2"/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05DD3" w:rsidRPr="0014473E" w:rsidSect="00B541A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3F" w:rsidRDefault="00A6003F" w:rsidP="00FE7FCA">
      <w:r>
        <w:separator/>
      </w:r>
    </w:p>
  </w:endnote>
  <w:endnote w:type="continuationSeparator" w:id="0">
    <w:p w:rsidR="00A6003F" w:rsidRDefault="00A6003F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72" w:rsidRPr="00324C72" w:rsidRDefault="00324C72" w:rsidP="003A27A7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7D6" w:rsidRPr="00056A4B" w:rsidRDefault="00255055" w:rsidP="00056A4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6F0167">
      <w:rPr>
        <w:sz w:val="20"/>
        <w:szCs w:val="20"/>
      </w:rPr>
      <w:t xml:space="preserve"> </w:t>
    </w:r>
    <w:r w:rsidRPr="006F0167">
      <w:rPr>
        <w:rStyle w:val="Hyperlink"/>
        <w:sz w:val="22"/>
        <w:szCs w:val="22"/>
      </w:rPr>
      <w:t>www.itu.int/plenipotentiary/</w:t>
    </w:r>
    <w:r w:rsidRPr="006F0167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3F" w:rsidRDefault="00A6003F">
      <w:r>
        <w:t>_______________</w:t>
      </w:r>
    </w:p>
  </w:footnote>
  <w:footnote w:type="continuationSeparator" w:id="0">
    <w:p w:rsidR="00A6003F" w:rsidRDefault="00A6003F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384C6F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6A7C71" w:rsidRDefault="006A7C71" w:rsidP="003A27A7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056A4B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="003A27A7" w:rsidRPr="003A27A7">
      <w:rPr>
        <w:rFonts w:ascii="Calibri" w:hAnsi="Calibri"/>
      </w:rPr>
      <w:t>PP-14/9(Rev.1)-A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A7"/>
    <w:rsid w:val="00004A19"/>
    <w:rsid w:val="00004C7A"/>
    <w:rsid w:val="00005A03"/>
    <w:rsid w:val="00005DD3"/>
    <w:rsid w:val="00006678"/>
    <w:rsid w:val="000075F1"/>
    <w:rsid w:val="0001331F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A4B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4684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01DA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4C6F"/>
    <w:rsid w:val="00385872"/>
    <w:rsid w:val="003915D1"/>
    <w:rsid w:val="0039173C"/>
    <w:rsid w:val="00394B03"/>
    <w:rsid w:val="00395CE4"/>
    <w:rsid w:val="003A1506"/>
    <w:rsid w:val="003A27A7"/>
    <w:rsid w:val="003A30E7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0167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1CC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2EB6"/>
    <w:rsid w:val="009B4551"/>
    <w:rsid w:val="009B52ED"/>
    <w:rsid w:val="009B5C6C"/>
    <w:rsid w:val="009C036B"/>
    <w:rsid w:val="009C06F0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03F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C7457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010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D6162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87953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53C3"/>
    <w:rsid w:val="00CD7B99"/>
    <w:rsid w:val="00CD7C7E"/>
    <w:rsid w:val="00CE168D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0D48"/>
    <w:rsid w:val="00DE2118"/>
    <w:rsid w:val="00DE3D7D"/>
    <w:rsid w:val="00DE3EC6"/>
    <w:rsid w:val="00DF10EF"/>
    <w:rsid w:val="00DF1884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65B6A-8E2D-4193-97E5-AF57F4C4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1681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Khalil, Magdy</dc:creator>
  <cp:keywords>PP-14</cp:keywords>
  <dc:description>Document 1-A  For: XXX_x000d_
Document date: 6 October 2010_x000d_
Saved by Elbahnassawy at 22:46:25 on 06.10.2010</dc:description>
  <cp:lastModifiedBy>Brouard, Ricarda</cp:lastModifiedBy>
  <cp:revision>4</cp:revision>
  <cp:lastPrinted>2014-07-16T10:51:00Z</cp:lastPrinted>
  <dcterms:created xsi:type="dcterms:W3CDTF">2014-07-23T18:36:00Z</dcterms:created>
  <dcterms:modified xsi:type="dcterms:W3CDTF">2014-07-23T18:36:00Z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