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617"/>
      </w:tblGrid>
      <w:tr w:rsidR="00D2650B" w:rsidTr="0058440C">
        <w:tc>
          <w:tcPr>
            <w:tcW w:w="9855" w:type="dxa"/>
            <w:gridSpan w:val="2"/>
            <w:hideMark/>
          </w:tcPr>
          <w:p w:rsidR="00D2650B" w:rsidRDefault="00D2650B" w:rsidP="00F641E1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3C0D4C0" wp14:editId="67AE811F">
                  <wp:extent cx="6120765" cy="96393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PF-f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50B" w:rsidTr="0058440C">
        <w:tc>
          <w:tcPr>
            <w:tcW w:w="9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2650B" w:rsidRDefault="00D2650B" w:rsidP="00D2650B">
            <w:pPr>
              <w:pStyle w:val="Header"/>
              <w:tabs>
                <w:tab w:val="left" w:pos="284"/>
              </w:tabs>
              <w:spacing w:before="60" w:line="360" w:lineRule="auto"/>
              <w:ind w:left="284"/>
              <w:jc w:val="left"/>
              <w:rPr>
                <w:noProof/>
              </w:rPr>
            </w:pPr>
            <w:r>
              <w:rPr>
                <w:sz w:val="28"/>
                <w:szCs w:val="28"/>
              </w:rPr>
              <w:t>Genève, 14-16 mai 2013</w:t>
            </w:r>
          </w:p>
        </w:tc>
      </w:tr>
      <w:tr w:rsidR="00D2650B" w:rsidTr="0058440C">
        <w:tc>
          <w:tcPr>
            <w:tcW w:w="6238" w:type="dxa"/>
            <w:tcBorders>
              <w:top w:val="single" w:sz="12" w:space="0" w:color="auto"/>
              <w:left w:val="nil"/>
              <w:bottom w:val="nil"/>
            </w:tcBorders>
            <w:hideMark/>
          </w:tcPr>
          <w:p w:rsidR="00D2650B" w:rsidRDefault="00D2650B" w:rsidP="00F641E1">
            <w:pPr>
              <w:pStyle w:val="Header"/>
              <w:tabs>
                <w:tab w:val="left" w:pos="6521"/>
              </w:tabs>
              <w:spacing w:before="160"/>
              <w:ind w:left="284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12" w:space="0" w:color="auto"/>
              <w:bottom w:val="nil"/>
              <w:right w:val="nil"/>
            </w:tcBorders>
          </w:tcPr>
          <w:p w:rsidR="00D2650B" w:rsidRPr="00141432" w:rsidRDefault="00D2650B" w:rsidP="00D2650B">
            <w:pPr>
              <w:rPr>
                <w:b/>
                <w:bCs/>
              </w:rPr>
            </w:pPr>
            <w:r w:rsidRPr="00141432">
              <w:rPr>
                <w:b/>
                <w:bCs/>
              </w:rPr>
              <w:t>Document WTPF-13/</w:t>
            </w:r>
            <w:r w:rsidR="0058440C">
              <w:rPr>
                <w:b/>
                <w:bCs/>
              </w:rPr>
              <w:t>5</w:t>
            </w:r>
            <w:r w:rsidR="000C35C5">
              <w:rPr>
                <w:b/>
                <w:bCs/>
              </w:rPr>
              <w:t>(Rév.1)</w:t>
            </w:r>
            <w:r w:rsidRPr="00141432">
              <w:rPr>
                <w:b/>
                <w:bCs/>
              </w:rPr>
              <w:t>-</w:t>
            </w:r>
            <w:r>
              <w:rPr>
                <w:b/>
                <w:bCs/>
              </w:rPr>
              <w:t>F</w:t>
            </w:r>
          </w:p>
          <w:p w:rsidR="00D2650B" w:rsidRPr="00141432" w:rsidRDefault="000C35C5" w:rsidP="000C35C5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58440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mai</w:t>
            </w:r>
            <w:r w:rsidR="0058440C">
              <w:rPr>
                <w:b/>
                <w:bCs/>
              </w:rPr>
              <w:t xml:space="preserve"> 2013</w:t>
            </w:r>
          </w:p>
          <w:p w:rsidR="00D2650B" w:rsidRDefault="00D2650B" w:rsidP="00F641E1">
            <w:pPr>
              <w:pStyle w:val="Header"/>
              <w:tabs>
                <w:tab w:val="left" w:pos="6521"/>
              </w:tabs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Original: </w:t>
            </w:r>
            <w:r w:rsidR="0058440C">
              <w:rPr>
                <w:b/>
                <w:bCs/>
                <w:sz w:val="24"/>
                <w:szCs w:val="24"/>
              </w:rPr>
              <w:t>anglais</w:t>
            </w:r>
          </w:p>
        </w:tc>
      </w:tr>
    </w:tbl>
    <w:p w:rsidR="0058440C" w:rsidRPr="00851E35" w:rsidRDefault="0058440C" w:rsidP="00653053">
      <w:pPr>
        <w:pStyle w:val="Source"/>
        <w:rPr>
          <w:lang w:val="fr-CH"/>
        </w:rPr>
      </w:pPr>
      <w:r w:rsidRPr="00851E35">
        <w:rPr>
          <w:lang w:val="fr-CH"/>
        </w:rPr>
        <w:t xml:space="preserve">Contribution de la </w:t>
      </w:r>
      <w:r w:rsidR="00653053">
        <w:rPr>
          <w:lang w:val="fr-CH"/>
        </w:rPr>
        <w:t>République fédérative du Brésil</w:t>
      </w:r>
    </w:p>
    <w:p w:rsidR="0058440C" w:rsidRPr="007B719A" w:rsidRDefault="0058440C" w:rsidP="00653053">
      <w:pPr>
        <w:pStyle w:val="Title1"/>
      </w:pPr>
      <w:r w:rsidRPr="007B719A">
        <w:t>PROJET D</w:t>
      </w:r>
      <w:r w:rsidR="007B719A" w:rsidRPr="007B719A">
        <w:t>'</w:t>
      </w:r>
      <w:r w:rsidRPr="007B719A">
        <w:t>AVIS</w:t>
      </w:r>
      <w:r w:rsidR="000C35C5">
        <w:t xml:space="preserve"> du gt 3</w:t>
      </w:r>
    </w:p>
    <w:p w:rsidR="0058440C" w:rsidRPr="00653053" w:rsidRDefault="000C35C5" w:rsidP="000C35C5">
      <w:pPr>
        <w:pStyle w:val="Title2"/>
        <w:rPr>
          <w:b/>
          <w:bCs/>
        </w:rPr>
      </w:pPr>
      <w:r>
        <w:rPr>
          <w:b/>
          <w:bCs/>
        </w:rPr>
        <w:t>MISE EN OEUVRE DU</w:t>
      </w:r>
      <w:r w:rsidR="0058440C" w:rsidRPr="00653053">
        <w:rPr>
          <w:b/>
          <w:bCs/>
        </w:rPr>
        <w:t xml:space="preserve"> RÔLE DES GOUVERNEMENTS DANS LE CADRE MULTI</w:t>
      </w:r>
      <w:r w:rsidR="0058440C" w:rsidRPr="00653053">
        <w:rPr>
          <w:b/>
          <w:bCs/>
        </w:rPr>
        <w:noBreakHyphen/>
        <w:t xml:space="preserve">PARTIES PRENANTES </w:t>
      </w:r>
      <w:r>
        <w:rPr>
          <w:b/>
          <w:bCs/>
        </w:rPr>
        <w:t>POUR</w:t>
      </w:r>
      <w:r w:rsidR="0058440C" w:rsidRPr="00653053">
        <w:rPr>
          <w:b/>
          <w:bCs/>
        </w:rPr>
        <w:t xml:space="preserve"> LA GOUVERNANCE DE L</w:t>
      </w:r>
      <w:r w:rsidR="007B719A" w:rsidRPr="00653053">
        <w:rPr>
          <w:b/>
          <w:bCs/>
        </w:rPr>
        <w:t>'</w:t>
      </w:r>
      <w:r w:rsidR="0058440C" w:rsidRPr="00653053">
        <w:rPr>
          <w:b/>
          <w:bCs/>
        </w:rPr>
        <w:t>INTERNET</w:t>
      </w:r>
    </w:p>
    <w:p w:rsidR="0058440C" w:rsidRPr="00780BE5" w:rsidRDefault="0058440C" w:rsidP="0058440C">
      <w:pPr>
        <w:spacing w:before="240" w:line="480" w:lineRule="auto"/>
        <w:jc w:val="center"/>
        <w:rPr>
          <w:rFonts w:cstheme="minorHAnsi"/>
          <w:b/>
          <w:sz w:val="4"/>
          <w:szCs w:val="4"/>
          <w:lang w:val="fr-CH"/>
        </w:rPr>
      </w:pPr>
    </w:p>
    <w:p w:rsidR="0058440C" w:rsidRPr="00780BE5" w:rsidRDefault="0058440C" w:rsidP="00653053">
      <w:pPr>
        <w:pStyle w:val="Normalaftertitle"/>
        <w:rPr>
          <w:lang w:val="fr-CH"/>
        </w:rPr>
      </w:pPr>
      <w:r w:rsidRPr="00780BE5">
        <w:rPr>
          <w:lang w:val="fr-CH"/>
        </w:rPr>
        <w:t>Le cinquième Forum mondial des politiques de t</w:t>
      </w:r>
      <w:r>
        <w:rPr>
          <w:lang w:val="fr-CH"/>
        </w:rPr>
        <w:t>élé</w:t>
      </w:r>
      <w:r w:rsidRPr="00780BE5">
        <w:rPr>
          <w:lang w:val="fr-CH"/>
        </w:rPr>
        <w:t>communication/TIC</w:t>
      </w:r>
      <w:r>
        <w:rPr>
          <w:lang w:val="fr-CH"/>
        </w:rPr>
        <w:t xml:space="preserve"> (Genève</w:t>
      </w:r>
      <w:r w:rsidRPr="00780BE5">
        <w:rPr>
          <w:lang w:val="fr-CH"/>
        </w:rPr>
        <w:t>, 2013),</w:t>
      </w:r>
    </w:p>
    <w:p w:rsidR="0058440C" w:rsidRPr="001267C9" w:rsidRDefault="0058440C" w:rsidP="00643F78">
      <w:pPr>
        <w:pStyle w:val="Call"/>
        <w:rPr>
          <w:lang w:val="fr-CH"/>
        </w:rPr>
      </w:pPr>
      <w:r w:rsidRPr="001267C9">
        <w:rPr>
          <w:lang w:val="fr-CH"/>
        </w:rPr>
        <w:t>reconnaissant</w:t>
      </w:r>
    </w:p>
    <w:p w:rsidR="0058440C" w:rsidRPr="001267C9" w:rsidRDefault="0058440C" w:rsidP="002A3A87">
      <w:pPr>
        <w:rPr>
          <w:lang w:val="fr-CH"/>
        </w:rPr>
      </w:pPr>
      <w:r w:rsidRPr="002A3A87">
        <w:rPr>
          <w:lang w:val="fr-CH"/>
        </w:rPr>
        <w:t>a)</w:t>
      </w:r>
      <w:r w:rsidRPr="001267C9">
        <w:rPr>
          <w:lang w:val="fr-CH"/>
        </w:rPr>
        <w:tab/>
        <w:t>que diverses organisa</w:t>
      </w:r>
      <w:r>
        <w:rPr>
          <w:lang w:val="fr-CH"/>
        </w:rPr>
        <w:t>tions</w:t>
      </w:r>
      <w:r w:rsidR="000C35C5">
        <w:rPr>
          <w:lang w:val="fr-CH"/>
        </w:rPr>
        <w:t>,</w:t>
      </w:r>
      <w:r>
        <w:rPr>
          <w:lang w:val="fr-CH"/>
        </w:rPr>
        <w:t xml:space="preserve"> </w:t>
      </w:r>
      <w:r w:rsidR="000C35C5">
        <w:rPr>
          <w:lang w:val="fr-CH"/>
        </w:rPr>
        <w:t xml:space="preserve">institutions et entités </w:t>
      </w:r>
      <w:r>
        <w:rPr>
          <w:lang w:val="fr-CH"/>
        </w:rPr>
        <w:t>four</w:t>
      </w:r>
      <w:r w:rsidRPr="001267C9">
        <w:rPr>
          <w:lang w:val="fr-CH"/>
        </w:rPr>
        <w:t>nissent des contributions très utiles</w:t>
      </w:r>
      <w:r w:rsidR="00851E35">
        <w:rPr>
          <w:lang w:val="fr-CH"/>
        </w:rPr>
        <w:t xml:space="preserve"> </w:t>
      </w:r>
      <w:r w:rsidR="000C35C5">
        <w:rPr>
          <w:lang w:val="fr-CH"/>
        </w:rPr>
        <w:t>pour parvenir à une participation plus équilibrée de toutes les parties prenantes à l'examen des questions relatives à la gouv</w:t>
      </w:r>
      <w:r w:rsidR="00FB47F7">
        <w:rPr>
          <w:lang w:val="fr-CH"/>
        </w:rPr>
        <w:t>e</w:t>
      </w:r>
      <w:r w:rsidR="000C35C5">
        <w:rPr>
          <w:lang w:val="fr-CH"/>
        </w:rPr>
        <w:t>rnance de l'Internet</w:t>
      </w:r>
      <w:r w:rsidR="002A3A87">
        <w:rPr>
          <w:lang w:val="fr-CH"/>
        </w:rPr>
        <w:t>,</w:t>
      </w:r>
    </w:p>
    <w:p w:rsidR="0058440C" w:rsidRPr="0012769C" w:rsidRDefault="00653053" w:rsidP="00643F78">
      <w:pPr>
        <w:pStyle w:val="Call"/>
      </w:pPr>
      <w:r>
        <w:t>soulignant</w:t>
      </w:r>
    </w:p>
    <w:p w:rsidR="0058440C" w:rsidRPr="000F69D5" w:rsidRDefault="0058440C" w:rsidP="00FB47F7">
      <w:pPr>
        <w:rPr>
          <w:lang w:val="fr-CH"/>
        </w:rPr>
      </w:pPr>
      <w:r w:rsidRPr="002A3A87">
        <w:rPr>
          <w:lang w:val="fr-CH"/>
        </w:rPr>
        <w:t>a)</w:t>
      </w:r>
      <w:r w:rsidRPr="000F69D5">
        <w:rPr>
          <w:lang w:val="fr-CH"/>
        </w:rPr>
        <w:tab/>
        <w:t xml:space="preserve">le rôle constructif joué </w:t>
      </w:r>
      <w:r w:rsidR="00FB47F7">
        <w:rPr>
          <w:lang w:val="fr-CH"/>
        </w:rPr>
        <w:t xml:space="preserve">par </w:t>
      </w:r>
      <w:r w:rsidRPr="000F69D5">
        <w:rPr>
          <w:lang w:val="fr-CH"/>
        </w:rPr>
        <w:t>l</w:t>
      </w:r>
      <w:r w:rsidR="007B719A">
        <w:rPr>
          <w:lang w:val="fr-CH"/>
        </w:rPr>
        <w:t>'</w:t>
      </w:r>
      <w:r w:rsidRPr="000F69D5">
        <w:rPr>
          <w:lang w:val="fr-CH"/>
        </w:rPr>
        <w:t>UIT pour encourager la poursuite du développement de l</w:t>
      </w:r>
      <w:r w:rsidR="007B719A">
        <w:rPr>
          <w:lang w:val="fr-CH"/>
        </w:rPr>
        <w:t>'</w:t>
      </w:r>
      <w:r w:rsidRPr="000F69D5">
        <w:rPr>
          <w:lang w:val="fr-CH"/>
        </w:rPr>
        <w:t>Internet, en particulier</w:t>
      </w:r>
      <w:r>
        <w:rPr>
          <w:lang w:val="fr-CH"/>
        </w:rPr>
        <w:t xml:space="preserve"> </w:t>
      </w:r>
      <w:r w:rsidRPr="000F69D5">
        <w:rPr>
          <w:lang w:val="fr-CH"/>
        </w:rPr>
        <w:t>par le biais des c</w:t>
      </w:r>
      <w:r w:rsidR="00A362DA">
        <w:rPr>
          <w:lang w:val="fr-CH"/>
        </w:rPr>
        <w:t>ontributions de ses membres et d</w:t>
      </w:r>
      <w:r w:rsidRPr="000F69D5">
        <w:rPr>
          <w:lang w:val="fr-CH"/>
        </w:rPr>
        <w:t xml:space="preserve">es activités de ses trois </w:t>
      </w:r>
      <w:proofErr w:type="gramStart"/>
      <w:r w:rsidRPr="000F69D5">
        <w:rPr>
          <w:lang w:val="fr-CH"/>
        </w:rPr>
        <w:t>Secteurs;</w:t>
      </w:r>
      <w:proofErr w:type="gramEnd"/>
    </w:p>
    <w:p w:rsidR="0058440C" w:rsidRPr="0073630A" w:rsidRDefault="0058440C" w:rsidP="00FB47F7">
      <w:pPr>
        <w:rPr>
          <w:lang w:val="fr-CH"/>
        </w:rPr>
      </w:pPr>
      <w:r w:rsidRPr="002A3A87">
        <w:rPr>
          <w:lang w:val="fr-CH"/>
        </w:rPr>
        <w:t>b)</w:t>
      </w:r>
      <w:r w:rsidRPr="000F69D5">
        <w:rPr>
          <w:lang w:val="fr-CH"/>
        </w:rPr>
        <w:tab/>
      </w:r>
      <w:r w:rsidRPr="0073630A">
        <w:rPr>
          <w:lang w:val="fr-CH"/>
        </w:rPr>
        <w:t>le rôle important et constructif</w:t>
      </w:r>
      <w:r>
        <w:rPr>
          <w:lang w:val="fr-CH"/>
        </w:rPr>
        <w:t xml:space="preserve"> de consultations mul</w:t>
      </w:r>
      <w:r w:rsidRPr="0073630A">
        <w:rPr>
          <w:lang w:val="fr-CH"/>
        </w:rPr>
        <w:t>t</w:t>
      </w:r>
      <w:r>
        <w:rPr>
          <w:lang w:val="fr-CH"/>
        </w:rPr>
        <w:t>i</w:t>
      </w:r>
      <w:r w:rsidRPr="0073630A">
        <w:rPr>
          <w:lang w:val="fr-CH"/>
        </w:rPr>
        <w:t>-p</w:t>
      </w:r>
      <w:r>
        <w:rPr>
          <w:lang w:val="fr-CH"/>
        </w:rPr>
        <w:t>arties prenantes ouvertes et in</w:t>
      </w:r>
      <w:r w:rsidR="00643F78">
        <w:rPr>
          <w:lang w:val="fr-CH"/>
        </w:rPr>
        <w:t>clusives au niveau national</w:t>
      </w:r>
      <w:r w:rsidRPr="0073630A">
        <w:rPr>
          <w:lang w:val="fr-CH"/>
        </w:rPr>
        <w:t>,</w:t>
      </w:r>
    </w:p>
    <w:p w:rsidR="0058440C" w:rsidRPr="0012769C" w:rsidRDefault="0058440C" w:rsidP="00643F78">
      <w:pPr>
        <w:pStyle w:val="Call"/>
      </w:pPr>
      <w:r>
        <w:t>est d</w:t>
      </w:r>
      <w:r w:rsidR="007B719A">
        <w:t>'</w:t>
      </w:r>
      <w:r>
        <w:t>avis</w:t>
      </w:r>
    </w:p>
    <w:p w:rsidR="0058440C" w:rsidRPr="00EE6038" w:rsidRDefault="0058440C" w:rsidP="00B915C8">
      <w:pPr>
        <w:rPr>
          <w:lang w:val="fr-CH"/>
        </w:rPr>
      </w:pPr>
      <w:r w:rsidRPr="00EE6038">
        <w:rPr>
          <w:lang w:val="fr-CH"/>
        </w:rPr>
        <w:t>1</w:t>
      </w:r>
      <w:r w:rsidRPr="00EE6038">
        <w:rPr>
          <w:lang w:val="fr-CH"/>
        </w:rPr>
        <w:tab/>
      </w:r>
      <w:r w:rsidR="00B915C8">
        <w:rPr>
          <w:lang w:val="fr-CH"/>
        </w:rPr>
        <w:t xml:space="preserve">que l'UIT, ainsi que d'autres organisations, institutions et entités concernées, devrait fournir aux Etats Membres le soutien nécessaire pour assurer une large participation des gouvernements, dans le cadre multi-parties prenantes international pour la gouvernance de </w:t>
      </w:r>
      <w:proofErr w:type="gramStart"/>
      <w:r w:rsidR="00B915C8">
        <w:rPr>
          <w:lang w:val="fr-CH"/>
        </w:rPr>
        <w:t>l'Internet</w:t>
      </w:r>
      <w:r w:rsidR="00643F78">
        <w:rPr>
          <w:lang w:val="fr-CH"/>
        </w:rPr>
        <w:t>;</w:t>
      </w:r>
      <w:proofErr w:type="gramEnd"/>
    </w:p>
    <w:p w:rsidR="0058440C" w:rsidRPr="00B656D9" w:rsidRDefault="0058440C" w:rsidP="002A3A87">
      <w:pPr>
        <w:rPr>
          <w:lang w:val="fr-CH"/>
        </w:rPr>
      </w:pPr>
      <w:r w:rsidRPr="00EE6038">
        <w:rPr>
          <w:lang w:val="fr-CH"/>
        </w:rPr>
        <w:t>2</w:t>
      </w:r>
      <w:r w:rsidRPr="00EE6038">
        <w:rPr>
          <w:lang w:val="fr-CH"/>
        </w:rPr>
        <w:tab/>
        <w:t>que la gouvernance multi-partie</w:t>
      </w:r>
      <w:r w:rsidR="00A362DA">
        <w:rPr>
          <w:lang w:val="fr-CH"/>
        </w:rPr>
        <w:t>s</w:t>
      </w:r>
      <w:r w:rsidRPr="00EE6038">
        <w:rPr>
          <w:lang w:val="fr-CH"/>
        </w:rPr>
        <w:t xml:space="preserve"> prenante</w:t>
      </w:r>
      <w:r w:rsidR="00A362DA">
        <w:rPr>
          <w:lang w:val="fr-CH"/>
        </w:rPr>
        <w:t>s</w:t>
      </w:r>
      <w:r w:rsidRPr="00EE6038">
        <w:rPr>
          <w:lang w:val="fr-CH"/>
        </w:rPr>
        <w:t xml:space="preserve"> de l</w:t>
      </w:r>
      <w:r w:rsidR="007B719A">
        <w:rPr>
          <w:lang w:val="fr-CH"/>
        </w:rPr>
        <w:t>'</w:t>
      </w:r>
      <w:r w:rsidRPr="00EE6038">
        <w:rPr>
          <w:lang w:val="fr-CH"/>
        </w:rPr>
        <w:t>Internet doit continuer d</w:t>
      </w:r>
      <w:r w:rsidR="007B719A">
        <w:rPr>
          <w:lang w:val="fr-CH"/>
        </w:rPr>
        <w:t>'</w:t>
      </w:r>
      <w:r w:rsidRPr="00EE6038">
        <w:rPr>
          <w:lang w:val="fr-CH"/>
        </w:rPr>
        <w:t>impliquer</w:t>
      </w:r>
      <w:r>
        <w:rPr>
          <w:lang w:val="fr-CH"/>
        </w:rPr>
        <w:t xml:space="preserve"> toutes les p</w:t>
      </w:r>
      <w:r w:rsidR="00A362DA">
        <w:rPr>
          <w:lang w:val="fr-CH"/>
        </w:rPr>
        <w:t>arties, chacune selon son rôle</w:t>
      </w:r>
      <w:r w:rsidR="00B915C8">
        <w:rPr>
          <w:lang w:val="fr-CH"/>
        </w:rPr>
        <w:t xml:space="preserve"> et ses responsabilités, et que, à cette fin,</w:t>
      </w:r>
      <w:r w:rsidRPr="00B656D9">
        <w:rPr>
          <w:lang w:val="fr-CH"/>
        </w:rPr>
        <w:t xml:space="preserve"> toutes les parties </w:t>
      </w:r>
      <w:r w:rsidR="00B915C8">
        <w:rPr>
          <w:lang w:val="fr-CH"/>
        </w:rPr>
        <w:t xml:space="preserve">prenantes </w:t>
      </w:r>
      <w:r w:rsidRPr="00B656D9">
        <w:rPr>
          <w:lang w:val="fr-CH"/>
        </w:rPr>
        <w:t>devraient continuer de coopérer de bonne foi</w:t>
      </w:r>
      <w:r w:rsidR="002A3A87">
        <w:rPr>
          <w:lang w:val="fr-CH"/>
        </w:rPr>
        <w:t>,</w:t>
      </w:r>
    </w:p>
    <w:p w:rsidR="0058440C" w:rsidRPr="0012769C" w:rsidRDefault="00851E35" w:rsidP="00AA5187">
      <w:pPr>
        <w:pStyle w:val="Call"/>
      </w:pPr>
      <w:proofErr w:type="gramStart"/>
      <w:r w:rsidRPr="0012769C">
        <w:t>i</w:t>
      </w:r>
      <w:r w:rsidR="0058440C" w:rsidRPr="0012769C">
        <w:t>nvite</w:t>
      </w:r>
      <w:proofErr w:type="gramEnd"/>
      <w:r w:rsidR="0058440C">
        <w:t xml:space="preserve"> le Secrétaire général</w:t>
      </w:r>
    </w:p>
    <w:p w:rsidR="0058440C" w:rsidRPr="00B656D9" w:rsidRDefault="0058440C" w:rsidP="00AA5187">
      <w:pPr>
        <w:keepNext/>
        <w:keepLines/>
        <w:rPr>
          <w:lang w:val="fr-CH"/>
        </w:rPr>
      </w:pPr>
      <w:r w:rsidRPr="00B656D9">
        <w:rPr>
          <w:lang w:val="fr-CH"/>
        </w:rPr>
        <w:t>1</w:t>
      </w:r>
      <w:r w:rsidRPr="00B656D9">
        <w:rPr>
          <w:lang w:val="fr-CH"/>
        </w:rPr>
        <w:tab/>
        <w:t xml:space="preserve">à </w:t>
      </w:r>
      <w:r w:rsidR="00B915C8">
        <w:rPr>
          <w:lang w:val="fr-CH"/>
        </w:rPr>
        <w:t>fournir un appui, par le biais du Secrétariat de l'</w:t>
      </w:r>
      <w:r w:rsidR="00AA5187">
        <w:rPr>
          <w:lang w:val="fr-CH"/>
        </w:rPr>
        <w:t>U</w:t>
      </w:r>
      <w:bookmarkStart w:id="0" w:name="_GoBack"/>
      <w:bookmarkEnd w:id="0"/>
      <w:r w:rsidR="00B915C8">
        <w:rPr>
          <w:lang w:val="fr-CH"/>
        </w:rPr>
        <w:t xml:space="preserve">IT, au renforcement des capacités des pays en développement, en particulier des pays les moins avancés, pour qu'ils puissent exercer </w:t>
      </w:r>
      <w:r w:rsidR="00B915C8">
        <w:rPr>
          <w:lang w:val="fr-CH"/>
        </w:rPr>
        <w:lastRenderedPageBreak/>
        <w:t>leurs droits et s'acquitter de leurs responsabilités en ce qui concerne les politiques publiques internationales relatives à l'Internet, conformément au paragraphe 35 a) de l'Agenda de Tunis</w:t>
      </w:r>
      <w:r w:rsidRPr="00B656D9">
        <w:rPr>
          <w:lang w:val="fr-CH"/>
        </w:rPr>
        <w:t>;</w:t>
      </w:r>
    </w:p>
    <w:p w:rsidR="0058440C" w:rsidRPr="00B656D9" w:rsidRDefault="0058440C" w:rsidP="002A3A87">
      <w:pPr>
        <w:rPr>
          <w:lang w:val="fr-CH"/>
        </w:rPr>
      </w:pPr>
      <w:r w:rsidRPr="00B656D9">
        <w:rPr>
          <w:lang w:val="fr-CH"/>
        </w:rPr>
        <w:t>2</w:t>
      </w:r>
      <w:r w:rsidRPr="00B656D9">
        <w:rPr>
          <w:lang w:val="fr-CH"/>
        </w:rPr>
        <w:tab/>
        <w:t>à continuer de promouvoir l</w:t>
      </w:r>
      <w:r w:rsidR="007B719A">
        <w:rPr>
          <w:lang w:val="fr-CH"/>
        </w:rPr>
        <w:t>'</w:t>
      </w:r>
      <w:r w:rsidRPr="00B656D9">
        <w:rPr>
          <w:lang w:val="fr-CH"/>
        </w:rPr>
        <w:t xml:space="preserve">ouverture et la transparence dans le processus de prise de </w:t>
      </w:r>
      <w:r>
        <w:rPr>
          <w:lang w:val="fr-CH"/>
        </w:rPr>
        <w:t>dé</w:t>
      </w:r>
      <w:r w:rsidRPr="00B656D9">
        <w:rPr>
          <w:lang w:val="fr-CH"/>
        </w:rPr>
        <w:t>cisions à l</w:t>
      </w:r>
      <w:r w:rsidR="007B719A">
        <w:rPr>
          <w:lang w:val="fr-CH"/>
        </w:rPr>
        <w:t>'</w:t>
      </w:r>
      <w:r w:rsidR="00B915C8">
        <w:rPr>
          <w:lang w:val="fr-CH"/>
        </w:rPr>
        <w:t>UIT</w:t>
      </w:r>
      <w:r w:rsidR="002A3A87">
        <w:rPr>
          <w:lang w:val="fr-CH"/>
        </w:rPr>
        <w:t>,</w:t>
      </w:r>
    </w:p>
    <w:p w:rsidR="0058440C" w:rsidRPr="00435CF5" w:rsidRDefault="00851E35" w:rsidP="00643F78">
      <w:pPr>
        <w:pStyle w:val="Call"/>
        <w:rPr>
          <w:lang w:val="fr-CH"/>
        </w:rPr>
      </w:pPr>
      <w:proofErr w:type="gramStart"/>
      <w:r w:rsidRPr="00435CF5">
        <w:rPr>
          <w:lang w:val="fr-CH"/>
        </w:rPr>
        <w:t>i</w:t>
      </w:r>
      <w:r w:rsidR="0058440C" w:rsidRPr="00435CF5">
        <w:rPr>
          <w:lang w:val="fr-CH"/>
        </w:rPr>
        <w:t>nvite</w:t>
      </w:r>
      <w:proofErr w:type="gramEnd"/>
      <w:r w:rsidR="0058440C" w:rsidRPr="00435CF5">
        <w:rPr>
          <w:lang w:val="fr-CH"/>
        </w:rPr>
        <w:t xml:space="preserve"> les Etats Membres</w:t>
      </w:r>
    </w:p>
    <w:p w:rsidR="0058440C" w:rsidRPr="00435CF5" w:rsidRDefault="0058440C" w:rsidP="00B915C8">
      <w:pPr>
        <w:rPr>
          <w:lang w:val="fr-CH"/>
        </w:rPr>
      </w:pPr>
      <w:r w:rsidRPr="00435CF5">
        <w:rPr>
          <w:lang w:val="fr-CH"/>
        </w:rPr>
        <w:t>1</w:t>
      </w:r>
      <w:r w:rsidRPr="00435CF5">
        <w:rPr>
          <w:lang w:val="fr-CH"/>
        </w:rPr>
        <w:tab/>
        <w:t xml:space="preserve">à contribuer </w:t>
      </w:r>
      <w:r w:rsidR="00A362DA">
        <w:rPr>
          <w:lang w:val="fr-CH"/>
        </w:rPr>
        <w:t>au débat</w:t>
      </w:r>
      <w:r w:rsidRPr="00435CF5">
        <w:rPr>
          <w:lang w:val="fr-CH"/>
        </w:rPr>
        <w:t xml:space="preserve"> sur la </w:t>
      </w:r>
      <w:r>
        <w:rPr>
          <w:lang w:val="fr-CH"/>
        </w:rPr>
        <w:t>coopé</w:t>
      </w:r>
      <w:r w:rsidRPr="00435CF5">
        <w:rPr>
          <w:lang w:val="fr-CH"/>
        </w:rPr>
        <w:t xml:space="preserve">ration et la participation dans le cadre </w:t>
      </w:r>
      <w:r w:rsidR="00B915C8">
        <w:rPr>
          <w:lang w:val="fr-CH"/>
        </w:rPr>
        <w:t xml:space="preserve">multi-parties prenantes </w:t>
      </w:r>
      <w:r w:rsidR="00B915C8">
        <w:rPr>
          <w:lang w:val="fr-CH"/>
        </w:rPr>
        <w:t xml:space="preserve">pour </w:t>
      </w:r>
      <w:r w:rsidRPr="00435CF5">
        <w:rPr>
          <w:lang w:val="fr-CH"/>
        </w:rPr>
        <w:t>la gouvernance de l</w:t>
      </w:r>
      <w:r w:rsidR="007B719A">
        <w:rPr>
          <w:lang w:val="fr-CH"/>
        </w:rPr>
        <w:t>'</w:t>
      </w:r>
      <w:r w:rsidRPr="00435CF5">
        <w:rPr>
          <w:lang w:val="fr-CH"/>
        </w:rPr>
        <w:t xml:space="preserve">Internet, à la fois au titre </w:t>
      </w:r>
      <w:r w:rsidR="00B44272">
        <w:rPr>
          <w:lang w:val="fr-CH"/>
        </w:rPr>
        <w:t>des activités en cours</w:t>
      </w:r>
      <w:r w:rsidRPr="00435CF5">
        <w:rPr>
          <w:lang w:val="fr-CH"/>
        </w:rPr>
        <w:t xml:space="preserve"> du SMSI</w:t>
      </w:r>
      <w:r>
        <w:rPr>
          <w:lang w:val="fr-CH"/>
        </w:rPr>
        <w:t xml:space="preserve"> et en vue de l</w:t>
      </w:r>
      <w:r w:rsidR="007B719A">
        <w:rPr>
          <w:lang w:val="fr-CH"/>
        </w:rPr>
        <w:t>'</w:t>
      </w:r>
      <w:r>
        <w:rPr>
          <w:lang w:val="fr-CH"/>
        </w:rPr>
        <w:t>examen d</w:t>
      </w:r>
      <w:r w:rsidR="007B719A">
        <w:rPr>
          <w:lang w:val="fr-CH"/>
        </w:rPr>
        <w:t>'</w:t>
      </w:r>
      <w:r>
        <w:rPr>
          <w:lang w:val="fr-CH"/>
        </w:rPr>
        <w:t xml:space="preserve">ensemble de la mise en </w:t>
      </w:r>
      <w:r w:rsidR="007D7F10">
        <w:rPr>
          <w:lang w:val="fr-CH"/>
        </w:rPr>
        <w:t>oe</w:t>
      </w:r>
      <w:r>
        <w:rPr>
          <w:lang w:val="fr-CH"/>
        </w:rPr>
        <w:t>uvre des résultats</w:t>
      </w:r>
      <w:r w:rsidR="007B719A">
        <w:rPr>
          <w:lang w:val="fr-CH"/>
        </w:rPr>
        <w:t xml:space="preserve"> </w:t>
      </w:r>
      <w:r>
        <w:rPr>
          <w:lang w:val="fr-CH"/>
        </w:rPr>
        <w:t>du SMSI (SMSI+10)</w:t>
      </w:r>
      <w:r w:rsidRPr="00435CF5">
        <w:rPr>
          <w:lang w:val="fr-CH"/>
        </w:rPr>
        <w:t xml:space="preserve">; </w:t>
      </w:r>
    </w:p>
    <w:p w:rsidR="0058440C" w:rsidRPr="00435CF5" w:rsidRDefault="0058440C" w:rsidP="007B719A">
      <w:pPr>
        <w:rPr>
          <w:lang w:val="fr-CH"/>
        </w:rPr>
      </w:pPr>
      <w:r w:rsidRPr="00435CF5">
        <w:rPr>
          <w:lang w:val="fr-CH"/>
        </w:rPr>
        <w:t>2</w:t>
      </w:r>
      <w:r w:rsidRPr="00435CF5">
        <w:rPr>
          <w:lang w:val="fr-CH"/>
        </w:rPr>
        <w:tab/>
        <w:t>à contribuer de façon constructive à la pou</w:t>
      </w:r>
      <w:r>
        <w:rPr>
          <w:lang w:val="fr-CH"/>
        </w:rPr>
        <w:t>r</w:t>
      </w:r>
      <w:r w:rsidRPr="00435CF5">
        <w:rPr>
          <w:lang w:val="fr-CH"/>
        </w:rPr>
        <w:t>suite du développement de l</w:t>
      </w:r>
      <w:r w:rsidR="007B719A">
        <w:rPr>
          <w:lang w:val="fr-CH"/>
        </w:rPr>
        <w:t>'</w:t>
      </w:r>
      <w:r w:rsidRPr="00435CF5">
        <w:rPr>
          <w:lang w:val="fr-CH"/>
        </w:rPr>
        <w:t>Inte</w:t>
      </w:r>
      <w:r>
        <w:rPr>
          <w:lang w:val="fr-CH"/>
        </w:rPr>
        <w:t>r</w:t>
      </w:r>
      <w:r w:rsidRPr="00435CF5">
        <w:rPr>
          <w:lang w:val="fr-CH"/>
        </w:rPr>
        <w:t>net et à examiner les questions pertinent</w:t>
      </w:r>
      <w:r>
        <w:rPr>
          <w:lang w:val="fr-CH"/>
        </w:rPr>
        <w:t>e</w:t>
      </w:r>
      <w:r w:rsidRPr="00435CF5">
        <w:rPr>
          <w:lang w:val="fr-CH"/>
        </w:rPr>
        <w:t>s au sein de l</w:t>
      </w:r>
      <w:r w:rsidR="007B719A">
        <w:rPr>
          <w:lang w:val="fr-CH"/>
        </w:rPr>
        <w:t>'</w:t>
      </w:r>
      <w:r w:rsidRPr="00435CF5">
        <w:rPr>
          <w:lang w:val="fr-CH"/>
        </w:rPr>
        <w:t>UIT, selon qu</w:t>
      </w:r>
      <w:r w:rsidR="007B719A">
        <w:rPr>
          <w:lang w:val="fr-CH"/>
        </w:rPr>
        <w:t>'</w:t>
      </w:r>
      <w:r w:rsidRPr="00435CF5">
        <w:rPr>
          <w:lang w:val="fr-CH"/>
        </w:rPr>
        <w:t>il conviendra;</w:t>
      </w:r>
    </w:p>
    <w:p w:rsidR="00D2650B" w:rsidRDefault="0058440C" w:rsidP="00B915C8">
      <w:pPr>
        <w:rPr>
          <w:lang w:val="fr-CH"/>
        </w:rPr>
      </w:pPr>
      <w:r w:rsidRPr="00435CF5">
        <w:rPr>
          <w:lang w:val="fr-CH"/>
        </w:rPr>
        <w:t>3</w:t>
      </w:r>
      <w:r w:rsidRPr="00435CF5">
        <w:rPr>
          <w:lang w:val="fr-CH"/>
        </w:rPr>
        <w:tab/>
        <w:t>à cont</w:t>
      </w:r>
      <w:r>
        <w:rPr>
          <w:lang w:val="fr-CH"/>
        </w:rPr>
        <w:t>r</w:t>
      </w:r>
      <w:r w:rsidRPr="00435CF5">
        <w:rPr>
          <w:lang w:val="fr-CH"/>
        </w:rPr>
        <w:t xml:space="preserve">ibuer et à participer </w:t>
      </w:r>
      <w:r w:rsidR="00B915C8" w:rsidRPr="00435CF5">
        <w:rPr>
          <w:lang w:val="fr-CH"/>
        </w:rPr>
        <w:t xml:space="preserve">activement </w:t>
      </w:r>
      <w:r w:rsidRPr="00435CF5">
        <w:rPr>
          <w:lang w:val="fr-CH"/>
        </w:rPr>
        <w:t>aux forums multi-parties prenantes, avec toutes les aut</w:t>
      </w:r>
      <w:r>
        <w:rPr>
          <w:lang w:val="fr-CH"/>
        </w:rPr>
        <w:t>r</w:t>
      </w:r>
      <w:r w:rsidRPr="00435CF5">
        <w:rPr>
          <w:lang w:val="fr-CH"/>
        </w:rPr>
        <w:t>es parties</w:t>
      </w:r>
      <w:r w:rsidR="00B44272">
        <w:rPr>
          <w:lang w:val="fr-CH"/>
        </w:rPr>
        <w:t xml:space="preserve"> prenantes</w:t>
      </w:r>
      <w:r w:rsidRPr="00435CF5">
        <w:rPr>
          <w:lang w:val="fr-CH"/>
        </w:rPr>
        <w:t>.</w:t>
      </w:r>
    </w:p>
    <w:p w:rsidR="001076C0" w:rsidRDefault="001076C0" w:rsidP="001076C0"/>
    <w:p w:rsidR="001076C0" w:rsidRDefault="001076C0">
      <w:pPr>
        <w:jc w:val="center"/>
      </w:pPr>
      <w:r>
        <w:t>______________</w:t>
      </w:r>
    </w:p>
    <w:p w:rsidR="001076C0" w:rsidRDefault="001076C0" w:rsidP="001076C0"/>
    <w:sectPr w:rsidR="001076C0" w:rsidSect="00134CA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40C" w:rsidRDefault="0058440C">
      <w:r>
        <w:separator/>
      </w:r>
    </w:p>
  </w:endnote>
  <w:endnote w:type="continuationSeparator" w:id="0">
    <w:p w:rsidR="0058440C" w:rsidRDefault="0058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45" w:rsidRDefault="009C21EA">
    <w:pPr>
      <w:pStyle w:val="Footer"/>
    </w:pPr>
    <w:fldSimple w:instr=" FILENAME \p \* MERGEFORMAT ">
      <w:r w:rsidR="002A3A87">
        <w:t>P:\FRA\SG\CONF-SG\WTPF13\000\005REV1F.docx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2A3A87">
      <w:t>16.05.13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2A3A87">
      <w:t>16.05.13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45" w:rsidRDefault="009C21EA" w:rsidP="00681179">
    <w:pPr>
      <w:pStyle w:val="Footer"/>
    </w:pPr>
    <w:fldSimple w:instr=" FILENAME \p \* MERGEFORMAT ">
      <w:r w:rsidR="002A3A87">
        <w:t>P:\FRA\SG\CONF-SG\WTPF13\000\005REV1F.docx</w:t>
      </w:r>
    </w:fldSimple>
    <w:r w:rsidR="00135D0F">
      <w:t xml:space="preserve"> (</w:t>
    </w:r>
    <w:r w:rsidR="00681179">
      <w:t>344761</w:t>
    </w:r>
    <w:r w:rsidR="00135D0F">
      <w:t>)</w:t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2A3A87">
      <w:t>16.05.13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2A3A87">
      <w:t>16.05.13</w:t>
    </w:r>
    <w:r w:rsidR="002F1B7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45" w:rsidRDefault="009C21EA" w:rsidP="00681179">
    <w:pPr>
      <w:pStyle w:val="Footer"/>
    </w:pPr>
    <w:fldSimple w:instr=" FILENAME \p \* MERGEFORMAT ">
      <w:r w:rsidR="002A3A87">
        <w:t>P:\FRA\SG\CONF-SG\WTPF13\000\005REV1F.docx</w:t>
      </w:r>
    </w:fldSimple>
    <w:r w:rsidR="001076C0">
      <w:t xml:space="preserve"> (</w:t>
    </w:r>
    <w:r w:rsidR="00681179">
      <w:t>344761</w:t>
    </w:r>
    <w:r w:rsidR="001076C0">
      <w:t>)</w:t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2A3A87">
      <w:t>16.05.13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2A3A87">
      <w:t>16.05.13</w:t>
    </w:r>
    <w:r w:rsidR="002F1B7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40C" w:rsidRDefault="0058440C">
      <w:r>
        <w:t>____________________</w:t>
      </w:r>
    </w:p>
  </w:footnote>
  <w:footnote w:type="continuationSeparator" w:id="0">
    <w:p w:rsidR="0058440C" w:rsidRDefault="00584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45" w:rsidRDefault="00C27A7C" w:rsidP="00475FB3">
    <w:pPr>
      <w:pStyle w:val="Header"/>
      <w:rPr>
        <w:noProof/>
      </w:rPr>
    </w:pPr>
    <w:r>
      <w:fldChar w:fldCharType="begin"/>
    </w:r>
    <w:r>
      <w:instrText>PAGE</w:instrText>
    </w:r>
    <w:r>
      <w:fldChar w:fldCharType="separate"/>
    </w:r>
    <w:r w:rsidR="00AA5187">
      <w:rPr>
        <w:noProof/>
      </w:rPr>
      <w:t>2</w:t>
    </w:r>
    <w:r>
      <w:rPr>
        <w:noProof/>
      </w:rPr>
      <w:fldChar w:fldCharType="end"/>
    </w:r>
  </w:p>
  <w:p w:rsidR="00D2650B" w:rsidRDefault="00D2650B" w:rsidP="00FD49EE">
    <w:pPr>
      <w:pStyle w:val="Header"/>
    </w:pPr>
    <w:r>
      <w:rPr>
        <w:noProof/>
      </w:rPr>
      <w:t>WTPF-13/</w:t>
    </w:r>
    <w:r w:rsidR="007B719A">
      <w:rPr>
        <w:noProof/>
      </w:rPr>
      <w:t>5</w:t>
    </w:r>
    <w:r w:rsidR="00FD49EE">
      <w:rPr>
        <w:noProof/>
      </w:rPr>
      <w:t>(Rév.1)</w:t>
    </w:r>
    <w:r>
      <w:rPr>
        <w:noProof/>
      </w:rP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40C"/>
    <w:rsid w:val="000C2C5E"/>
    <w:rsid w:val="000C35C5"/>
    <w:rsid w:val="000D0D0A"/>
    <w:rsid w:val="00103163"/>
    <w:rsid w:val="001076C0"/>
    <w:rsid w:val="001247A8"/>
    <w:rsid w:val="00134CA2"/>
    <w:rsid w:val="00135D0F"/>
    <w:rsid w:val="001378C0"/>
    <w:rsid w:val="001A3287"/>
    <w:rsid w:val="001D4C31"/>
    <w:rsid w:val="001E4D21"/>
    <w:rsid w:val="00207CD1"/>
    <w:rsid w:val="002477A2"/>
    <w:rsid w:val="00263A51"/>
    <w:rsid w:val="002A3A87"/>
    <w:rsid w:val="002A5D44"/>
    <w:rsid w:val="002F1B76"/>
    <w:rsid w:val="00355FF5"/>
    <w:rsid w:val="004038CB"/>
    <w:rsid w:val="0040546F"/>
    <w:rsid w:val="0042404A"/>
    <w:rsid w:val="0044618F"/>
    <w:rsid w:val="0046769A"/>
    <w:rsid w:val="00475FB3"/>
    <w:rsid w:val="00534462"/>
    <w:rsid w:val="00540615"/>
    <w:rsid w:val="00540A6D"/>
    <w:rsid w:val="00575417"/>
    <w:rsid w:val="005768E1"/>
    <w:rsid w:val="0058440C"/>
    <w:rsid w:val="005C3890"/>
    <w:rsid w:val="005F7BFE"/>
    <w:rsid w:val="00600017"/>
    <w:rsid w:val="00643F78"/>
    <w:rsid w:val="00653053"/>
    <w:rsid w:val="006643AB"/>
    <w:rsid w:val="00681179"/>
    <w:rsid w:val="007210CD"/>
    <w:rsid w:val="00732045"/>
    <w:rsid w:val="007369DB"/>
    <w:rsid w:val="007956C2"/>
    <w:rsid w:val="007A187E"/>
    <w:rsid w:val="007B719A"/>
    <w:rsid w:val="007C72C2"/>
    <w:rsid w:val="007D4436"/>
    <w:rsid w:val="007D7F10"/>
    <w:rsid w:val="007F2150"/>
    <w:rsid w:val="007F257A"/>
    <w:rsid w:val="007F3665"/>
    <w:rsid w:val="00800037"/>
    <w:rsid w:val="00851E35"/>
    <w:rsid w:val="008D76E6"/>
    <w:rsid w:val="0092392D"/>
    <w:rsid w:val="009C21EA"/>
    <w:rsid w:val="009C307F"/>
    <w:rsid w:val="00A23A51"/>
    <w:rsid w:val="00A25CD3"/>
    <w:rsid w:val="00A362DA"/>
    <w:rsid w:val="00A75146"/>
    <w:rsid w:val="00AA332F"/>
    <w:rsid w:val="00AA5187"/>
    <w:rsid w:val="00AA7BBB"/>
    <w:rsid w:val="00AB64A8"/>
    <w:rsid w:val="00AC0266"/>
    <w:rsid w:val="00AD24EC"/>
    <w:rsid w:val="00AF1430"/>
    <w:rsid w:val="00B309F9"/>
    <w:rsid w:val="00B32B60"/>
    <w:rsid w:val="00B44272"/>
    <w:rsid w:val="00B61619"/>
    <w:rsid w:val="00B915C8"/>
    <w:rsid w:val="00BA4918"/>
    <w:rsid w:val="00BB4545"/>
    <w:rsid w:val="00BD5873"/>
    <w:rsid w:val="00C04BE3"/>
    <w:rsid w:val="00C25D29"/>
    <w:rsid w:val="00C27A7C"/>
    <w:rsid w:val="00CF183B"/>
    <w:rsid w:val="00D2650B"/>
    <w:rsid w:val="00D375CD"/>
    <w:rsid w:val="00D774D3"/>
    <w:rsid w:val="00D904E8"/>
    <w:rsid w:val="00DA08C3"/>
    <w:rsid w:val="00DA2AA1"/>
    <w:rsid w:val="00DD6558"/>
    <w:rsid w:val="00EB6350"/>
    <w:rsid w:val="00F427DB"/>
    <w:rsid w:val="00F50338"/>
    <w:rsid w:val="00FA7439"/>
    <w:rsid w:val="00FB47F7"/>
    <w:rsid w:val="00FC4EC0"/>
    <w:rsid w:val="00FD49EE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35C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0C35C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C35C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C35C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C35C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C35C5"/>
    <w:pPr>
      <w:outlineLvl w:val="4"/>
    </w:pPr>
  </w:style>
  <w:style w:type="paragraph" w:styleId="Heading6">
    <w:name w:val="heading 6"/>
    <w:basedOn w:val="Heading4"/>
    <w:next w:val="Normal"/>
    <w:qFormat/>
    <w:rsid w:val="000C35C5"/>
    <w:pPr>
      <w:outlineLvl w:val="5"/>
    </w:pPr>
  </w:style>
  <w:style w:type="paragraph" w:styleId="Heading7">
    <w:name w:val="heading 7"/>
    <w:basedOn w:val="Heading4"/>
    <w:next w:val="Normal"/>
    <w:qFormat/>
    <w:rsid w:val="000C35C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C35C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C35C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0C35C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C35C5"/>
  </w:style>
  <w:style w:type="paragraph" w:styleId="TOC8">
    <w:name w:val="toc 8"/>
    <w:basedOn w:val="Normal"/>
    <w:next w:val="Normal"/>
    <w:rsid w:val="000C35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C35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C35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C35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C35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C35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C35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0C35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0C35C5"/>
    <w:pPr>
      <w:ind w:left="1698"/>
    </w:pPr>
  </w:style>
  <w:style w:type="paragraph" w:styleId="Index6">
    <w:name w:val="index 6"/>
    <w:basedOn w:val="Normal"/>
    <w:next w:val="Normal"/>
    <w:rsid w:val="000C35C5"/>
    <w:pPr>
      <w:ind w:left="1415"/>
    </w:pPr>
  </w:style>
  <w:style w:type="paragraph" w:styleId="Index5">
    <w:name w:val="index 5"/>
    <w:basedOn w:val="Normal"/>
    <w:next w:val="Normal"/>
    <w:rsid w:val="000C35C5"/>
    <w:pPr>
      <w:ind w:left="1132"/>
    </w:pPr>
  </w:style>
  <w:style w:type="paragraph" w:styleId="Index4">
    <w:name w:val="index 4"/>
    <w:basedOn w:val="Normal"/>
    <w:next w:val="Normal"/>
    <w:rsid w:val="000C35C5"/>
    <w:pPr>
      <w:ind w:left="849"/>
    </w:pPr>
  </w:style>
  <w:style w:type="paragraph" w:styleId="Index3">
    <w:name w:val="index 3"/>
    <w:basedOn w:val="Normal"/>
    <w:next w:val="Normal"/>
    <w:rsid w:val="000C35C5"/>
    <w:pPr>
      <w:ind w:left="566"/>
    </w:pPr>
  </w:style>
  <w:style w:type="paragraph" w:styleId="Index2">
    <w:name w:val="index 2"/>
    <w:basedOn w:val="Normal"/>
    <w:next w:val="Normal"/>
    <w:rsid w:val="000C35C5"/>
    <w:pPr>
      <w:ind w:left="283"/>
    </w:pPr>
  </w:style>
  <w:style w:type="paragraph" w:styleId="Index1">
    <w:name w:val="index 1"/>
    <w:basedOn w:val="Normal"/>
    <w:next w:val="Normal"/>
    <w:rsid w:val="000C35C5"/>
  </w:style>
  <w:style w:type="character" w:styleId="LineNumber">
    <w:name w:val="line number"/>
    <w:basedOn w:val="DefaultParagraphFont"/>
    <w:rsid w:val="000C35C5"/>
  </w:style>
  <w:style w:type="paragraph" w:styleId="IndexHeading">
    <w:name w:val="index heading"/>
    <w:basedOn w:val="Normal"/>
    <w:next w:val="Index1"/>
    <w:rsid w:val="000C35C5"/>
  </w:style>
  <w:style w:type="paragraph" w:styleId="Footer">
    <w:name w:val="footer"/>
    <w:basedOn w:val="Normal"/>
    <w:rsid w:val="000C35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0C35C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C35C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0C35C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C35C5"/>
    <w:pPr>
      <w:ind w:left="567"/>
    </w:pPr>
  </w:style>
  <w:style w:type="paragraph" w:customStyle="1" w:styleId="enumlev1">
    <w:name w:val="enumlev1"/>
    <w:basedOn w:val="Normal"/>
    <w:rsid w:val="000C35C5"/>
    <w:pPr>
      <w:spacing w:before="86"/>
      <w:ind w:left="567" w:hanging="567"/>
    </w:pPr>
  </w:style>
  <w:style w:type="paragraph" w:customStyle="1" w:styleId="enumlev2">
    <w:name w:val="enumlev2"/>
    <w:basedOn w:val="enumlev1"/>
    <w:rsid w:val="000C35C5"/>
    <w:pPr>
      <w:ind w:left="1134"/>
    </w:pPr>
  </w:style>
  <w:style w:type="paragraph" w:customStyle="1" w:styleId="enumlev3">
    <w:name w:val="enumlev3"/>
    <w:basedOn w:val="enumlev2"/>
    <w:rsid w:val="000C35C5"/>
    <w:pPr>
      <w:ind w:left="1701"/>
    </w:pPr>
  </w:style>
  <w:style w:type="paragraph" w:customStyle="1" w:styleId="Equation">
    <w:name w:val="Equation"/>
    <w:basedOn w:val="Normal"/>
    <w:rsid w:val="000C35C5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0C35C5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0C35C5"/>
    <w:pPr>
      <w:spacing w:before="240"/>
    </w:pPr>
  </w:style>
  <w:style w:type="paragraph" w:customStyle="1" w:styleId="Call">
    <w:name w:val="Call"/>
    <w:basedOn w:val="Normal"/>
    <w:next w:val="Normal"/>
    <w:rsid w:val="000C35C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0C35C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0C35C5"/>
    <w:pPr>
      <w:tabs>
        <w:tab w:val="left" w:pos="2127"/>
      </w:tabs>
      <w:ind w:left="2127" w:hanging="2127"/>
    </w:pPr>
  </w:style>
  <w:style w:type="paragraph" w:customStyle="1" w:styleId="docnoted">
    <w:name w:val="docnoted"/>
    <w:basedOn w:val="Normal"/>
    <w:rsid w:val="000C35C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Part">
    <w:name w:val="Part"/>
    <w:basedOn w:val="Normal"/>
    <w:rsid w:val="000C35C5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0C35C5"/>
  </w:style>
  <w:style w:type="paragraph" w:customStyle="1" w:styleId="meeting">
    <w:name w:val="meeting"/>
    <w:basedOn w:val="Head"/>
    <w:next w:val="Head"/>
    <w:rsid w:val="000C35C5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0C35C5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C35C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0C35C5"/>
  </w:style>
  <w:style w:type="paragraph" w:customStyle="1" w:styleId="Data">
    <w:name w:val="Data"/>
    <w:basedOn w:val="Subject"/>
    <w:next w:val="Subject"/>
    <w:rsid w:val="000C35C5"/>
  </w:style>
  <w:style w:type="paragraph" w:customStyle="1" w:styleId="Headingb">
    <w:name w:val="Heading_b"/>
    <w:basedOn w:val="Heading3"/>
    <w:next w:val="Normal"/>
    <w:rsid w:val="000C35C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0C35C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0C35C5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0C35C5"/>
    <w:rPr>
      <w:caps w:val="0"/>
    </w:rPr>
  </w:style>
  <w:style w:type="paragraph" w:customStyle="1" w:styleId="Note">
    <w:name w:val="Note"/>
    <w:basedOn w:val="Normal"/>
    <w:rsid w:val="000C35C5"/>
    <w:pPr>
      <w:spacing w:before="80"/>
    </w:pPr>
  </w:style>
  <w:style w:type="paragraph" w:styleId="TOC9">
    <w:name w:val="toc 9"/>
    <w:basedOn w:val="Normal"/>
    <w:next w:val="Normal"/>
    <w:rsid w:val="000C35C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0C35C5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0C35C5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0C35C5"/>
    <w:rPr>
      <w:color w:val="0000FF"/>
      <w:u w:val="single"/>
    </w:rPr>
  </w:style>
  <w:style w:type="character" w:styleId="FollowedHyperlink">
    <w:name w:val="FollowedHyperlink"/>
    <w:basedOn w:val="DefaultParagraphFont"/>
    <w:rsid w:val="000C35C5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0C35C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0C35C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0C35C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0C35C5"/>
  </w:style>
  <w:style w:type="paragraph" w:customStyle="1" w:styleId="Appendixref">
    <w:name w:val="Appendix_ref"/>
    <w:basedOn w:val="Annexref"/>
    <w:next w:val="Appendixtitle"/>
    <w:rsid w:val="000C35C5"/>
  </w:style>
  <w:style w:type="paragraph" w:customStyle="1" w:styleId="Appendixtitle">
    <w:name w:val="Appendix_title"/>
    <w:basedOn w:val="Annextitle"/>
    <w:next w:val="Normal"/>
    <w:rsid w:val="000C35C5"/>
  </w:style>
  <w:style w:type="paragraph" w:customStyle="1" w:styleId="Artheading">
    <w:name w:val="Art_heading"/>
    <w:basedOn w:val="Normal"/>
    <w:next w:val="Normalaftertitle"/>
    <w:rsid w:val="000C35C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C35C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C35C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0C35C5"/>
  </w:style>
  <w:style w:type="paragraph" w:customStyle="1" w:styleId="Chaptitle">
    <w:name w:val="Chap_title"/>
    <w:basedOn w:val="Arttitle"/>
    <w:next w:val="Normal"/>
    <w:rsid w:val="000C35C5"/>
  </w:style>
  <w:style w:type="character" w:styleId="EndnoteReference">
    <w:name w:val="endnote reference"/>
    <w:basedOn w:val="DefaultParagraphFont"/>
    <w:rsid w:val="000C35C5"/>
    <w:rPr>
      <w:vertAlign w:val="superscript"/>
    </w:rPr>
  </w:style>
  <w:style w:type="paragraph" w:customStyle="1" w:styleId="Equationlegend">
    <w:name w:val="Equation_legend"/>
    <w:basedOn w:val="NormalIndent"/>
    <w:rsid w:val="000C35C5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0C35C5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0C35C5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0C35C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0C35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0C35C5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0C35C5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0C35C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0C35C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0C35C5"/>
  </w:style>
  <w:style w:type="paragraph" w:customStyle="1" w:styleId="Partref">
    <w:name w:val="Part_ref"/>
    <w:basedOn w:val="Annexref"/>
    <w:next w:val="Normalaftertitle"/>
    <w:rsid w:val="000C35C5"/>
  </w:style>
  <w:style w:type="paragraph" w:customStyle="1" w:styleId="Parttitle">
    <w:name w:val="Part_title"/>
    <w:basedOn w:val="Annextitle"/>
    <w:next w:val="Partref"/>
    <w:rsid w:val="000C35C5"/>
  </w:style>
  <w:style w:type="paragraph" w:customStyle="1" w:styleId="RecNo">
    <w:name w:val="Rec_No"/>
    <w:basedOn w:val="Normal"/>
    <w:next w:val="Rectitle"/>
    <w:rsid w:val="000C35C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C35C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0C35C5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0C35C5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C35C5"/>
  </w:style>
  <w:style w:type="paragraph" w:customStyle="1" w:styleId="QuestionNo">
    <w:name w:val="Question_No"/>
    <w:basedOn w:val="RecNo"/>
    <w:next w:val="Questiontitle"/>
    <w:rsid w:val="000C35C5"/>
  </w:style>
  <w:style w:type="paragraph" w:customStyle="1" w:styleId="Questionref">
    <w:name w:val="Question_ref"/>
    <w:basedOn w:val="Recref"/>
    <w:next w:val="Questiondate"/>
    <w:rsid w:val="000C35C5"/>
  </w:style>
  <w:style w:type="paragraph" w:customStyle="1" w:styleId="Questiontitle">
    <w:name w:val="Question_title"/>
    <w:basedOn w:val="Rectitle"/>
    <w:next w:val="Questionref"/>
    <w:rsid w:val="000C35C5"/>
  </w:style>
  <w:style w:type="paragraph" w:customStyle="1" w:styleId="Reftext">
    <w:name w:val="Ref_text"/>
    <w:basedOn w:val="Normal"/>
    <w:rsid w:val="000C35C5"/>
    <w:pPr>
      <w:ind w:left="567" w:hanging="567"/>
    </w:pPr>
  </w:style>
  <w:style w:type="paragraph" w:customStyle="1" w:styleId="Reftitle">
    <w:name w:val="Ref_title"/>
    <w:basedOn w:val="Normal"/>
    <w:next w:val="Reftext"/>
    <w:rsid w:val="000C35C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0C35C5"/>
  </w:style>
  <w:style w:type="paragraph" w:customStyle="1" w:styleId="RepNo">
    <w:name w:val="Rep_No"/>
    <w:basedOn w:val="RecNo"/>
    <w:next w:val="Reptitle"/>
    <w:rsid w:val="000C35C5"/>
  </w:style>
  <w:style w:type="paragraph" w:customStyle="1" w:styleId="Repref">
    <w:name w:val="Rep_ref"/>
    <w:basedOn w:val="Recref"/>
    <w:next w:val="Repdate"/>
    <w:rsid w:val="000C35C5"/>
  </w:style>
  <w:style w:type="paragraph" w:customStyle="1" w:styleId="Reptitle">
    <w:name w:val="Rep_title"/>
    <w:basedOn w:val="Rectitle"/>
    <w:next w:val="Repref"/>
    <w:rsid w:val="000C35C5"/>
  </w:style>
  <w:style w:type="paragraph" w:customStyle="1" w:styleId="Resdate">
    <w:name w:val="Res_date"/>
    <w:basedOn w:val="Recdate"/>
    <w:next w:val="Normalaftertitle"/>
    <w:rsid w:val="000C35C5"/>
  </w:style>
  <w:style w:type="paragraph" w:customStyle="1" w:styleId="ResNo">
    <w:name w:val="Res_No"/>
    <w:basedOn w:val="AnnexNo"/>
    <w:next w:val="Restitle"/>
    <w:rsid w:val="000C35C5"/>
  </w:style>
  <w:style w:type="paragraph" w:customStyle="1" w:styleId="Resref">
    <w:name w:val="Res_ref"/>
    <w:basedOn w:val="Recref"/>
    <w:next w:val="Resdate"/>
    <w:rsid w:val="000C35C5"/>
  </w:style>
  <w:style w:type="paragraph" w:customStyle="1" w:styleId="Restitle">
    <w:name w:val="Res_title"/>
    <w:basedOn w:val="Annextitle"/>
    <w:next w:val="Normal"/>
    <w:rsid w:val="000C35C5"/>
  </w:style>
  <w:style w:type="paragraph" w:customStyle="1" w:styleId="SectionNo">
    <w:name w:val="Section_No"/>
    <w:basedOn w:val="AnnexNo"/>
    <w:next w:val="Sectiontitle"/>
    <w:rsid w:val="000C35C5"/>
  </w:style>
  <w:style w:type="paragraph" w:customStyle="1" w:styleId="Sectiontitle">
    <w:name w:val="Section_title"/>
    <w:basedOn w:val="Normal"/>
    <w:next w:val="Normalaftertitle"/>
    <w:rsid w:val="000C35C5"/>
    <w:rPr>
      <w:sz w:val="28"/>
    </w:rPr>
  </w:style>
  <w:style w:type="paragraph" w:customStyle="1" w:styleId="SpecialFooter">
    <w:name w:val="Special Footer"/>
    <w:basedOn w:val="Footer"/>
    <w:rsid w:val="000C35C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0C35C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0C35C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0C35C5"/>
    <w:pPr>
      <w:spacing w:before="120"/>
    </w:pPr>
  </w:style>
  <w:style w:type="paragraph" w:customStyle="1" w:styleId="Tableref">
    <w:name w:val="Table_ref"/>
    <w:basedOn w:val="Normal"/>
    <w:next w:val="Tabletitle"/>
    <w:rsid w:val="000C35C5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0C35C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C35C5"/>
    <w:rPr>
      <w:caps w:val="0"/>
    </w:rPr>
  </w:style>
  <w:style w:type="paragraph" w:customStyle="1" w:styleId="Title4">
    <w:name w:val="Title 4"/>
    <w:basedOn w:val="Title3"/>
    <w:next w:val="Heading1"/>
    <w:rsid w:val="000C35C5"/>
    <w:rPr>
      <w:b/>
    </w:rPr>
  </w:style>
  <w:style w:type="paragraph" w:customStyle="1" w:styleId="FigureNo">
    <w:name w:val="Figure_No"/>
    <w:basedOn w:val="Normal"/>
    <w:next w:val="Figuretitle"/>
    <w:rsid w:val="000C35C5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0C35C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0C35C5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HeaderChar">
    <w:name w:val="Header Char"/>
    <w:basedOn w:val="DefaultParagraphFont"/>
    <w:link w:val="Header"/>
    <w:rsid w:val="000C35C5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0C35C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0">
    <w:name w:val="source"/>
    <w:basedOn w:val="Normal"/>
    <w:rsid w:val="0058440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552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eastAsiaTheme="minorEastAsia" w:hAnsiTheme="minorHAnsi" w:cstheme="minorHAnsi"/>
      <w:b/>
      <w:bCs/>
      <w:sz w:val="28"/>
      <w:szCs w:val="2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35C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0C35C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C35C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C35C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C35C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C35C5"/>
    <w:pPr>
      <w:outlineLvl w:val="4"/>
    </w:pPr>
  </w:style>
  <w:style w:type="paragraph" w:styleId="Heading6">
    <w:name w:val="heading 6"/>
    <w:basedOn w:val="Heading4"/>
    <w:next w:val="Normal"/>
    <w:qFormat/>
    <w:rsid w:val="000C35C5"/>
    <w:pPr>
      <w:outlineLvl w:val="5"/>
    </w:pPr>
  </w:style>
  <w:style w:type="paragraph" w:styleId="Heading7">
    <w:name w:val="heading 7"/>
    <w:basedOn w:val="Heading4"/>
    <w:next w:val="Normal"/>
    <w:qFormat/>
    <w:rsid w:val="000C35C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C35C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C35C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0C35C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C35C5"/>
  </w:style>
  <w:style w:type="paragraph" w:styleId="TOC8">
    <w:name w:val="toc 8"/>
    <w:basedOn w:val="Normal"/>
    <w:next w:val="Normal"/>
    <w:rsid w:val="000C35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C35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C35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C35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C35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C35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C35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0C35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0C35C5"/>
    <w:pPr>
      <w:ind w:left="1698"/>
    </w:pPr>
  </w:style>
  <w:style w:type="paragraph" w:styleId="Index6">
    <w:name w:val="index 6"/>
    <w:basedOn w:val="Normal"/>
    <w:next w:val="Normal"/>
    <w:rsid w:val="000C35C5"/>
    <w:pPr>
      <w:ind w:left="1415"/>
    </w:pPr>
  </w:style>
  <w:style w:type="paragraph" w:styleId="Index5">
    <w:name w:val="index 5"/>
    <w:basedOn w:val="Normal"/>
    <w:next w:val="Normal"/>
    <w:rsid w:val="000C35C5"/>
    <w:pPr>
      <w:ind w:left="1132"/>
    </w:pPr>
  </w:style>
  <w:style w:type="paragraph" w:styleId="Index4">
    <w:name w:val="index 4"/>
    <w:basedOn w:val="Normal"/>
    <w:next w:val="Normal"/>
    <w:rsid w:val="000C35C5"/>
    <w:pPr>
      <w:ind w:left="849"/>
    </w:pPr>
  </w:style>
  <w:style w:type="paragraph" w:styleId="Index3">
    <w:name w:val="index 3"/>
    <w:basedOn w:val="Normal"/>
    <w:next w:val="Normal"/>
    <w:rsid w:val="000C35C5"/>
    <w:pPr>
      <w:ind w:left="566"/>
    </w:pPr>
  </w:style>
  <w:style w:type="paragraph" w:styleId="Index2">
    <w:name w:val="index 2"/>
    <w:basedOn w:val="Normal"/>
    <w:next w:val="Normal"/>
    <w:rsid w:val="000C35C5"/>
    <w:pPr>
      <w:ind w:left="283"/>
    </w:pPr>
  </w:style>
  <w:style w:type="paragraph" w:styleId="Index1">
    <w:name w:val="index 1"/>
    <w:basedOn w:val="Normal"/>
    <w:next w:val="Normal"/>
    <w:rsid w:val="000C35C5"/>
  </w:style>
  <w:style w:type="character" w:styleId="LineNumber">
    <w:name w:val="line number"/>
    <w:basedOn w:val="DefaultParagraphFont"/>
    <w:rsid w:val="000C35C5"/>
  </w:style>
  <w:style w:type="paragraph" w:styleId="IndexHeading">
    <w:name w:val="index heading"/>
    <w:basedOn w:val="Normal"/>
    <w:next w:val="Index1"/>
    <w:rsid w:val="000C35C5"/>
  </w:style>
  <w:style w:type="paragraph" w:styleId="Footer">
    <w:name w:val="footer"/>
    <w:basedOn w:val="Normal"/>
    <w:rsid w:val="000C35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0C35C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C35C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0C35C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C35C5"/>
    <w:pPr>
      <w:ind w:left="567"/>
    </w:pPr>
  </w:style>
  <w:style w:type="paragraph" w:customStyle="1" w:styleId="enumlev1">
    <w:name w:val="enumlev1"/>
    <w:basedOn w:val="Normal"/>
    <w:rsid w:val="000C35C5"/>
    <w:pPr>
      <w:spacing w:before="86"/>
      <w:ind w:left="567" w:hanging="567"/>
    </w:pPr>
  </w:style>
  <w:style w:type="paragraph" w:customStyle="1" w:styleId="enumlev2">
    <w:name w:val="enumlev2"/>
    <w:basedOn w:val="enumlev1"/>
    <w:rsid w:val="000C35C5"/>
    <w:pPr>
      <w:ind w:left="1134"/>
    </w:pPr>
  </w:style>
  <w:style w:type="paragraph" w:customStyle="1" w:styleId="enumlev3">
    <w:name w:val="enumlev3"/>
    <w:basedOn w:val="enumlev2"/>
    <w:rsid w:val="000C35C5"/>
    <w:pPr>
      <w:ind w:left="1701"/>
    </w:pPr>
  </w:style>
  <w:style w:type="paragraph" w:customStyle="1" w:styleId="Equation">
    <w:name w:val="Equation"/>
    <w:basedOn w:val="Normal"/>
    <w:rsid w:val="000C35C5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0C35C5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0C35C5"/>
    <w:pPr>
      <w:spacing w:before="240"/>
    </w:pPr>
  </w:style>
  <w:style w:type="paragraph" w:customStyle="1" w:styleId="Call">
    <w:name w:val="Call"/>
    <w:basedOn w:val="Normal"/>
    <w:next w:val="Normal"/>
    <w:rsid w:val="000C35C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0C35C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0C35C5"/>
    <w:pPr>
      <w:tabs>
        <w:tab w:val="left" w:pos="2127"/>
      </w:tabs>
      <w:ind w:left="2127" w:hanging="2127"/>
    </w:pPr>
  </w:style>
  <w:style w:type="paragraph" w:customStyle="1" w:styleId="docnoted">
    <w:name w:val="docnoted"/>
    <w:basedOn w:val="Normal"/>
    <w:rsid w:val="000C35C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Part">
    <w:name w:val="Part"/>
    <w:basedOn w:val="Normal"/>
    <w:rsid w:val="000C35C5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0C35C5"/>
  </w:style>
  <w:style w:type="paragraph" w:customStyle="1" w:styleId="meeting">
    <w:name w:val="meeting"/>
    <w:basedOn w:val="Head"/>
    <w:next w:val="Head"/>
    <w:rsid w:val="000C35C5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0C35C5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C35C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0C35C5"/>
  </w:style>
  <w:style w:type="paragraph" w:customStyle="1" w:styleId="Data">
    <w:name w:val="Data"/>
    <w:basedOn w:val="Subject"/>
    <w:next w:val="Subject"/>
    <w:rsid w:val="000C35C5"/>
  </w:style>
  <w:style w:type="paragraph" w:customStyle="1" w:styleId="Headingb">
    <w:name w:val="Heading_b"/>
    <w:basedOn w:val="Heading3"/>
    <w:next w:val="Normal"/>
    <w:rsid w:val="000C35C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0C35C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0C35C5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0C35C5"/>
    <w:rPr>
      <w:caps w:val="0"/>
    </w:rPr>
  </w:style>
  <w:style w:type="paragraph" w:customStyle="1" w:styleId="Note">
    <w:name w:val="Note"/>
    <w:basedOn w:val="Normal"/>
    <w:rsid w:val="000C35C5"/>
    <w:pPr>
      <w:spacing w:before="80"/>
    </w:pPr>
  </w:style>
  <w:style w:type="paragraph" w:styleId="TOC9">
    <w:name w:val="toc 9"/>
    <w:basedOn w:val="Normal"/>
    <w:next w:val="Normal"/>
    <w:rsid w:val="000C35C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0C35C5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0C35C5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0C35C5"/>
    <w:rPr>
      <w:color w:val="0000FF"/>
      <w:u w:val="single"/>
    </w:rPr>
  </w:style>
  <w:style w:type="character" w:styleId="FollowedHyperlink">
    <w:name w:val="FollowedHyperlink"/>
    <w:basedOn w:val="DefaultParagraphFont"/>
    <w:rsid w:val="000C35C5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0C35C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0C35C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0C35C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0C35C5"/>
  </w:style>
  <w:style w:type="paragraph" w:customStyle="1" w:styleId="Appendixref">
    <w:name w:val="Appendix_ref"/>
    <w:basedOn w:val="Annexref"/>
    <w:next w:val="Appendixtitle"/>
    <w:rsid w:val="000C35C5"/>
  </w:style>
  <w:style w:type="paragraph" w:customStyle="1" w:styleId="Appendixtitle">
    <w:name w:val="Appendix_title"/>
    <w:basedOn w:val="Annextitle"/>
    <w:next w:val="Normal"/>
    <w:rsid w:val="000C35C5"/>
  </w:style>
  <w:style w:type="paragraph" w:customStyle="1" w:styleId="Artheading">
    <w:name w:val="Art_heading"/>
    <w:basedOn w:val="Normal"/>
    <w:next w:val="Normalaftertitle"/>
    <w:rsid w:val="000C35C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C35C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C35C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0C35C5"/>
  </w:style>
  <w:style w:type="paragraph" w:customStyle="1" w:styleId="Chaptitle">
    <w:name w:val="Chap_title"/>
    <w:basedOn w:val="Arttitle"/>
    <w:next w:val="Normal"/>
    <w:rsid w:val="000C35C5"/>
  </w:style>
  <w:style w:type="character" w:styleId="EndnoteReference">
    <w:name w:val="endnote reference"/>
    <w:basedOn w:val="DefaultParagraphFont"/>
    <w:rsid w:val="000C35C5"/>
    <w:rPr>
      <w:vertAlign w:val="superscript"/>
    </w:rPr>
  </w:style>
  <w:style w:type="paragraph" w:customStyle="1" w:styleId="Equationlegend">
    <w:name w:val="Equation_legend"/>
    <w:basedOn w:val="NormalIndent"/>
    <w:rsid w:val="000C35C5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0C35C5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0C35C5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0C35C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0C35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0C35C5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0C35C5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0C35C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0C35C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0C35C5"/>
  </w:style>
  <w:style w:type="paragraph" w:customStyle="1" w:styleId="Partref">
    <w:name w:val="Part_ref"/>
    <w:basedOn w:val="Annexref"/>
    <w:next w:val="Normalaftertitle"/>
    <w:rsid w:val="000C35C5"/>
  </w:style>
  <w:style w:type="paragraph" w:customStyle="1" w:styleId="Parttitle">
    <w:name w:val="Part_title"/>
    <w:basedOn w:val="Annextitle"/>
    <w:next w:val="Partref"/>
    <w:rsid w:val="000C35C5"/>
  </w:style>
  <w:style w:type="paragraph" w:customStyle="1" w:styleId="RecNo">
    <w:name w:val="Rec_No"/>
    <w:basedOn w:val="Normal"/>
    <w:next w:val="Rectitle"/>
    <w:rsid w:val="000C35C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C35C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0C35C5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0C35C5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C35C5"/>
  </w:style>
  <w:style w:type="paragraph" w:customStyle="1" w:styleId="QuestionNo">
    <w:name w:val="Question_No"/>
    <w:basedOn w:val="RecNo"/>
    <w:next w:val="Questiontitle"/>
    <w:rsid w:val="000C35C5"/>
  </w:style>
  <w:style w:type="paragraph" w:customStyle="1" w:styleId="Questionref">
    <w:name w:val="Question_ref"/>
    <w:basedOn w:val="Recref"/>
    <w:next w:val="Questiondate"/>
    <w:rsid w:val="000C35C5"/>
  </w:style>
  <w:style w:type="paragraph" w:customStyle="1" w:styleId="Questiontitle">
    <w:name w:val="Question_title"/>
    <w:basedOn w:val="Rectitle"/>
    <w:next w:val="Questionref"/>
    <w:rsid w:val="000C35C5"/>
  </w:style>
  <w:style w:type="paragraph" w:customStyle="1" w:styleId="Reftext">
    <w:name w:val="Ref_text"/>
    <w:basedOn w:val="Normal"/>
    <w:rsid w:val="000C35C5"/>
    <w:pPr>
      <w:ind w:left="567" w:hanging="567"/>
    </w:pPr>
  </w:style>
  <w:style w:type="paragraph" w:customStyle="1" w:styleId="Reftitle">
    <w:name w:val="Ref_title"/>
    <w:basedOn w:val="Normal"/>
    <w:next w:val="Reftext"/>
    <w:rsid w:val="000C35C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0C35C5"/>
  </w:style>
  <w:style w:type="paragraph" w:customStyle="1" w:styleId="RepNo">
    <w:name w:val="Rep_No"/>
    <w:basedOn w:val="RecNo"/>
    <w:next w:val="Reptitle"/>
    <w:rsid w:val="000C35C5"/>
  </w:style>
  <w:style w:type="paragraph" w:customStyle="1" w:styleId="Repref">
    <w:name w:val="Rep_ref"/>
    <w:basedOn w:val="Recref"/>
    <w:next w:val="Repdate"/>
    <w:rsid w:val="000C35C5"/>
  </w:style>
  <w:style w:type="paragraph" w:customStyle="1" w:styleId="Reptitle">
    <w:name w:val="Rep_title"/>
    <w:basedOn w:val="Rectitle"/>
    <w:next w:val="Repref"/>
    <w:rsid w:val="000C35C5"/>
  </w:style>
  <w:style w:type="paragraph" w:customStyle="1" w:styleId="Resdate">
    <w:name w:val="Res_date"/>
    <w:basedOn w:val="Recdate"/>
    <w:next w:val="Normalaftertitle"/>
    <w:rsid w:val="000C35C5"/>
  </w:style>
  <w:style w:type="paragraph" w:customStyle="1" w:styleId="ResNo">
    <w:name w:val="Res_No"/>
    <w:basedOn w:val="AnnexNo"/>
    <w:next w:val="Restitle"/>
    <w:rsid w:val="000C35C5"/>
  </w:style>
  <w:style w:type="paragraph" w:customStyle="1" w:styleId="Resref">
    <w:name w:val="Res_ref"/>
    <w:basedOn w:val="Recref"/>
    <w:next w:val="Resdate"/>
    <w:rsid w:val="000C35C5"/>
  </w:style>
  <w:style w:type="paragraph" w:customStyle="1" w:styleId="Restitle">
    <w:name w:val="Res_title"/>
    <w:basedOn w:val="Annextitle"/>
    <w:next w:val="Normal"/>
    <w:rsid w:val="000C35C5"/>
  </w:style>
  <w:style w:type="paragraph" w:customStyle="1" w:styleId="SectionNo">
    <w:name w:val="Section_No"/>
    <w:basedOn w:val="AnnexNo"/>
    <w:next w:val="Sectiontitle"/>
    <w:rsid w:val="000C35C5"/>
  </w:style>
  <w:style w:type="paragraph" w:customStyle="1" w:styleId="Sectiontitle">
    <w:name w:val="Section_title"/>
    <w:basedOn w:val="Normal"/>
    <w:next w:val="Normalaftertitle"/>
    <w:rsid w:val="000C35C5"/>
    <w:rPr>
      <w:sz w:val="28"/>
    </w:rPr>
  </w:style>
  <w:style w:type="paragraph" w:customStyle="1" w:styleId="SpecialFooter">
    <w:name w:val="Special Footer"/>
    <w:basedOn w:val="Footer"/>
    <w:rsid w:val="000C35C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0C35C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0C35C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0C35C5"/>
    <w:pPr>
      <w:spacing w:before="120"/>
    </w:pPr>
  </w:style>
  <w:style w:type="paragraph" w:customStyle="1" w:styleId="Tableref">
    <w:name w:val="Table_ref"/>
    <w:basedOn w:val="Normal"/>
    <w:next w:val="Tabletitle"/>
    <w:rsid w:val="000C35C5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0C35C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C35C5"/>
    <w:rPr>
      <w:caps w:val="0"/>
    </w:rPr>
  </w:style>
  <w:style w:type="paragraph" w:customStyle="1" w:styleId="Title4">
    <w:name w:val="Title 4"/>
    <w:basedOn w:val="Title3"/>
    <w:next w:val="Heading1"/>
    <w:rsid w:val="000C35C5"/>
    <w:rPr>
      <w:b/>
    </w:rPr>
  </w:style>
  <w:style w:type="paragraph" w:customStyle="1" w:styleId="FigureNo">
    <w:name w:val="Figure_No"/>
    <w:basedOn w:val="Normal"/>
    <w:next w:val="Figuretitle"/>
    <w:rsid w:val="000C35C5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0C35C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0C35C5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HeaderChar">
    <w:name w:val="Header Char"/>
    <w:basedOn w:val="DefaultParagraphFont"/>
    <w:link w:val="Header"/>
    <w:rsid w:val="000C35C5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0C35C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0">
    <w:name w:val="source"/>
    <w:basedOn w:val="Normal"/>
    <w:rsid w:val="0058440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552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eastAsiaTheme="minorEastAsia" w:hAnsiTheme="minorHAnsi" w:cstheme="minorHAnsi"/>
      <w:b/>
      <w:bCs/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WTPF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PF_WTPF13.dotx</Template>
  <TotalTime>20</TotalTime>
  <Pages>2</Pages>
  <Words>386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2604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2010</dc:subject>
  <dc:creator>Drouiller, Isabelle</dc:creator>
  <cp:keywords>C2010, C10</cp:keywords>
  <dc:description>PF_WTPF13.dotx  Pour: _x000d_Date du document: _x000d_Enregistré par ITU51007821 à 15:29:34 le 28.03.2013</dc:description>
  <cp:lastModifiedBy>Sane, Marie Henriette</cp:lastModifiedBy>
  <cp:revision>10</cp:revision>
  <cp:lastPrinted>2013-05-16T09:00:00Z</cp:lastPrinted>
  <dcterms:created xsi:type="dcterms:W3CDTF">2013-05-16T08:47:00Z</dcterms:created>
  <dcterms:modified xsi:type="dcterms:W3CDTF">2013-05-16T09:06:00Z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PF_WTPF13.dotx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