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CE6E91">
        <w:trPr>
          <w:cantSplit/>
        </w:trPr>
        <w:tc>
          <w:tcPr>
            <w:tcW w:w="6468" w:type="dxa"/>
          </w:tcPr>
          <w:p w:rsidR="00703FFC" w:rsidRPr="00CE6E91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bookmarkStart w:id="0" w:name="_GoBack"/>
            <w:bookmarkEnd w:id="0"/>
            <w:r w:rsidRPr="00CE6E9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CE6E9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CE6E9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CE6E9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CE6E91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CE6E9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CE6E9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CE6E91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CE6E9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CE6E9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CE6E9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CE6E9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CE6E9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CE6E9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CE6E9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CE6E9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CE6E91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1" w:name="ditulogo"/>
            <w:bookmarkStart w:id="2" w:name="dtemplate"/>
            <w:bookmarkEnd w:id="1"/>
            <w:bookmarkEnd w:id="2"/>
            <w:r w:rsidRPr="00CE6E91">
              <w:rPr>
                <w:noProof/>
                <w:lang w:eastAsia="zh-CN"/>
              </w:rPr>
              <w:drawing>
                <wp:inline distT="0" distB="0" distL="0" distR="0" wp14:anchorId="2699668C" wp14:editId="65FFD05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CE6E91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CE6E91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3" w:name="dhead"/>
            <w:r w:rsidRPr="00CE6E91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CE6E91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CE6E91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CE6E91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CE6E91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CE6E91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CE6E91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4" w:name="dnum" w:colFirst="1" w:colLast="1"/>
            <w:bookmarkStart w:id="5" w:name="dmeeting" w:colFirst="0" w:colLast="0"/>
            <w:bookmarkEnd w:id="3"/>
          </w:p>
        </w:tc>
        <w:tc>
          <w:tcPr>
            <w:tcW w:w="3563" w:type="dxa"/>
          </w:tcPr>
          <w:p w:rsidR="00943EBD" w:rsidRPr="00CE6E91" w:rsidRDefault="00AD4505" w:rsidP="007F2E2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CE6E9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7F2E2D" w:rsidRPr="00CE6E9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7</w:t>
            </w:r>
            <w:r w:rsidR="003E26B6" w:rsidRPr="00CE6E9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7F2E2D" w:rsidRPr="00CE6E9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1003</w:t>
            </w:r>
            <w:r w:rsidRPr="00CE6E9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CE6E91">
        <w:trPr>
          <w:cantSplit/>
          <w:trHeight w:val="23"/>
        </w:trPr>
        <w:tc>
          <w:tcPr>
            <w:tcW w:w="6468" w:type="dxa"/>
            <w:vMerge/>
          </w:tcPr>
          <w:p w:rsidR="00943EBD" w:rsidRPr="00CE6E91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563" w:type="dxa"/>
          </w:tcPr>
          <w:p w:rsidR="00943EBD" w:rsidRPr="00CE6E91" w:rsidRDefault="007F2E2D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CE6E9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 сентября</w:t>
            </w:r>
            <w:r w:rsidR="00AD4505" w:rsidRPr="00CE6E9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CE6E9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CE6E9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CE6E9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CE6E91">
        <w:trPr>
          <w:cantSplit/>
          <w:trHeight w:val="23"/>
        </w:trPr>
        <w:tc>
          <w:tcPr>
            <w:tcW w:w="6468" w:type="dxa"/>
            <w:vMerge/>
          </w:tcPr>
          <w:p w:rsidR="00943EBD" w:rsidRPr="00CE6E91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7" w:name="dorlang" w:colFirst="1" w:colLast="1"/>
            <w:bookmarkEnd w:id="6"/>
          </w:p>
        </w:tc>
        <w:tc>
          <w:tcPr>
            <w:tcW w:w="3563" w:type="dxa"/>
          </w:tcPr>
          <w:p w:rsidR="00943EBD" w:rsidRPr="00CE6E91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7F2E2D" w:rsidRPr="0028083D">
        <w:trPr>
          <w:cantSplit/>
        </w:trPr>
        <w:tc>
          <w:tcPr>
            <w:tcW w:w="10031" w:type="dxa"/>
            <w:gridSpan w:val="2"/>
          </w:tcPr>
          <w:p w:rsidR="007F2E2D" w:rsidRPr="00CE6E91" w:rsidRDefault="007F2E2D" w:rsidP="007F2E2D">
            <w:pPr>
              <w:pStyle w:val="Source"/>
              <w:rPr>
                <w:lang w:val="ru-RU" w:eastAsia="zh-CN"/>
              </w:rPr>
            </w:pPr>
            <w:bookmarkStart w:id="8" w:name="dsource" w:colFirst="0" w:colLast="0"/>
            <w:bookmarkEnd w:id="7"/>
            <w:r w:rsidRPr="00CE6E91">
              <w:rPr>
                <w:lang w:val="ru-RU"/>
              </w:rPr>
              <w:t>7-я Исследовательская комиссия по радиосвязи</w:t>
            </w:r>
          </w:p>
        </w:tc>
      </w:tr>
      <w:tr w:rsidR="007F2E2D" w:rsidRPr="00CE6E91">
        <w:trPr>
          <w:cantSplit/>
        </w:trPr>
        <w:tc>
          <w:tcPr>
            <w:tcW w:w="10031" w:type="dxa"/>
            <w:gridSpan w:val="2"/>
          </w:tcPr>
          <w:p w:rsidR="007F2E2D" w:rsidRPr="00CE6E91" w:rsidRDefault="007F2E2D" w:rsidP="007F2E2D">
            <w:pPr>
              <w:pStyle w:val="Title1"/>
              <w:rPr>
                <w:lang w:val="ru-RU"/>
              </w:rPr>
            </w:pPr>
            <w:bookmarkStart w:id="9" w:name="dtitle1" w:colFirst="0" w:colLast="0"/>
            <w:bookmarkEnd w:id="8"/>
            <w:r w:rsidRPr="00CE6E91">
              <w:rPr>
                <w:lang w:val="ru-RU"/>
              </w:rPr>
              <w:t>Научные службы</w:t>
            </w:r>
          </w:p>
        </w:tc>
      </w:tr>
      <w:tr w:rsidR="007F2E2D" w:rsidRPr="0028083D">
        <w:trPr>
          <w:cantSplit/>
        </w:trPr>
        <w:tc>
          <w:tcPr>
            <w:tcW w:w="10031" w:type="dxa"/>
            <w:gridSpan w:val="2"/>
          </w:tcPr>
          <w:p w:rsidR="007F2E2D" w:rsidRPr="00CE6E91" w:rsidRDefault="007F2E2D" w:rsidP="007F2E2D">
            <w:pPr>
              <w:pStyle w:val="Title2"/>
              <w:rPr>
                <w:lang w:val="ru-RU"/>
              </w:rPr>
            </w:pPr>
            <w:bookmarkStart w:id="10" w:name="dtitle2" w:colFirst="0" w:colLast="0"/>
            <w:bookmarkEnd w:id="9"/>
            <w:r w:rsidRPr="00CE6E91">
              <w:rPr>
                <w:lang w:val="ru-RU"/>
              </w:rPr>
              <w:t>вопросы, ПОРУЧЕННЫЕ 7-</w:t>
            </w:r>
            <w:r w:rsidRPr="00CE6E91">
              <w:rPr>
                <w:caps w:val="0"/>
                <w:lang w:val="ru-RU"/>
              </w:rPr>
              <w:t>й</w:t>
            </w:r>
            <w:r w:rsidRPr="00CE6E91">
              <w:rPr>
                <w:lang w:val="ru-RU"/>
              </w:rPr>
              <w:t xml:space="preserve"> исследовательской </w:t>
            </w:r>
            <w:r w:rsidRPr="00CE6E91">
              <w:rPr>
                <w:lang w:val="ru-RU"/>
              </w:rPr>
              <w:br/>
              <w:t>комиссии по радиосвязи</w:t>
            </w:r>
          </w:p>
        </w:tc>
      </w:tr>
      <w:tr w:rsidR="007F2E2D" w:rsidRPr="0028083D">
        <w:trPr>
          <w:cantSplit/>
        </w:trPr>
        <w:tc>
          <w:tcPr>
            <w:tcW w:w="10031" w:type="dxa"/>
            <w:gridSpan w:val="2"/>
          </w:tcPr>
          <w:p w:rsidR="007F2E2D" w:rsidRPr="00CE6E91" w:rsidRDefault="007F2E2D" w:rsidP="007F2E2D">
            <w:pPr>
              <w:pStyle w:val="Title3"/>
              <w:rPr>
                <w:lang w:val="ru-RU" w:eastAsia="zh-CN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7F2E2D" w:rsidRPr="00CE6E91" w:rsidRDefault="007F2E2D" w:rsidP="007F2E2D">
      <w:pPr>
        <w:pStyle w:val="Normalaftertitle"/>
        <w:rPr>
          <w:lang w:val="ru-RU"/>
        </w:rPr>
      </w:pPr>
      <w:r w:rsidRPr="00CE6E91">
        <w:rPr>
          <w:lang w:val="ru-RU"/>
        </w:rPr>
        <w:t>К настоящему документу прилагается список Вопросов, распределенных 7-й Исследовательской комиссии по радиосвязи. В следующей выдержке из Резолюции МСЭ-R 5-6 приводится определение категорий вопросов:</w:t>
      </w:r>
    </w:p>
    <w:p w:rsidR="007F2E2D" w:rsidRPr="00CE6E91" w:rsidRDefault="007F2E2D" w:rsidP="007F2E2D">
      <w:pPr>
        <w:rPr>
          <w:lang w:val="ru-RU"/>
        </w:rPr>
      </w:pPr>
      <w:proofErr w:type="gramStart"/>
      <w:r w:rsidRPr="00CE6E91">
        <w:rPr>
          <w:lang w:val="ru-RU"/>
        </w:rPr>
        <w:t>C:</w:t>
      </w:r>
      <w:r w:rsidRPr="00CE6E91">
        <w:rPr>
          <w:lang w:val="ru-RU"/>
        </w:rPr>
        <w:tab/>
      </w:r>
      <w:proofErr w:type="gramEnd"/>
      <w:r w:rsidRPr="00CE6E91">
        <w:rPr>
          <w:lang w:val="ru-RU"/>
        </w:rPr>
        <w:t>Вопросы, имеющие отношение к Конференциям, связанные с работой, касающейся конкретной подготовки к всемирным и региональным конференциям радиосвязи и выполнению их решений:</w:t>
      </w:r>
    </w:p>
    <w:p w:rsidR="007F2E2D" w:rsidRPr="00CE6E91" w:rsidRDefault="007F2E2D" w:rsidP="007F2E2D">
      <w:pPr>
        <w:pStyle w:val="enumlev2"/>
        <w:rPr>
          <w:lang w:val="ru-RU"/>
        </w:rPr>
      </w:pPr>
      <w:proofErr w:type="spellStart"/>
      <w:r w:rsidRPr="00CE6E91">
        <w:rPr>
          <w:lang w:val="ru-RU"/>
        </w:rPr>
        <w:t>C</w:t>
      </w:r>
      <w:proofErr w:type="gramStart"/>
      <w:r w:rsidRPr="00CE6E91">
        <w:rPr>
          <w:lang w:val="ru-RU"/>
        </w:rPr>
        <w:t>1</w:t>
      </w:r>
      <w:proofErr w:type="spellEnd"/>
      <w:r w:rsidRPr="00CE6E91">
        <w:rPr>
          <w:lang w:val="ru-RU"/>
        </w:rPr>
        <w:t>:</w:t>
      </w:r>
      <w:r w:rsidRPr="00CE6E91">
        <w:rPr>
          <w:lang w:val="ru-RU"/>
        </w:rPr>
        <w:tab/>
      </w:r>
      <w:proofErr w:type="gramEnd"/>
      <w:r w:rsidRPr="00CE6E91">
        <w:rPr>
          <w:lang w:val="ru-RU"/>
        </w:rPr>
        <w:t>очень срочные и приоритетные исследования, требующиеся для следующей Всемирной конференции радиосвязи;</w:t>
      </w:r>
    </w:p>
    <w:p w:rsidR="007F2E2D" w:rsidRPr="00CE6E91" w:rsidRDefault="007F2E2D" w:rsidP="007F2E2D">
      <w:pPr>
        <w:pStyle w:val="enumlev2"/>
        <w:rPr>
          <w:lang w:val="ru-RU"/>
        </w:rPr>
      </w:pPr>
      <w:proofErr w:type="spellStart"/>
      <w:r w:rsidRPr="00CE6E91">
        <w:rPr>
          <w:lang w:val="ru-RU"/>
        </w:rPr>
        <w:t>C</w:t>
      </w:r>
      <w:proofErr w:type="gramStart"/>
      <w:r w:rsidRPr="00CE6E91">
        <w:rPr>
          <w:lang w:val="ru-RU"/>
        </w:rPr>
        <w:t>2</w:t>
      </w:r>
      <w:proofErr w:type="spellEnd"/>
      <w:r w:rsidRPr="00CE6E91">
        <w:rPr>
          <w:lang w:val="ru-RU"/>
        </w:rPr>
        <w:t>:</w:t>
      </w:r>
      <w:r w:rsidRPr="00CE6E91">
        <w:rPr>
          <w:lang w:val="ru-RU"/>
        </w:rPr>
        <w:tab/>
      </w:r>
      <w:proofErr w:type="gramEnd"/>
      <w:r w:rsidRPr="00CE6E91">
        <w:rPr>
          <w:lang w:val="ru-RU"/>
        </w:rPr>
        <w:t>срочные исследования, которые, как ожидается, потребуются для следующих конференций радиосвязи.</w:t>
      </w:r>
    </w:p>
    <w:p w:rsidR="007F2E2D" w:rsidRPr="00CE6E91" w:rsidRDefault="007F2E2D" w:rsidP="007F2E2D">
      <w:pPr>
        <w:rPr>
          <w:lang w:val="ru-RU"/>
        </w:rPr>
      </w:pPr>
      <w:proofErr w:type="gramStart"/>
      <w:r w:rsidRPr="00CE6E91">
        <w:rPr>
          <w:lang w:val="ru-RU"/>
        </w:rPr>
        <w:t>S:</w:t>
      </w:r>
      <w:r w:rsidRPr="00CE6E91">
        <w:rPr>
          <w:lang w:val="ru-RU"/>
        </w:rPr>
        <w:tab/>
      </w:r>
      <w:proofErr w:type="gramEnd"/>
      <w:r w:rsidRPr="00CE6E91">
        <w:rPr>
          <w:lang w:val="ru-RU"/>
        </w:rPr>
        <w:t>Вопросы, предусмотренные для отражения следующего:</w:t>
      </w:r>
    </w:p>
    <w:p w:rsidR="007F2E2D" w:rsidRPr="00CE6E91" w:rsidRDefault="007F2E2D" w:rsidP="007F2E2D">
      <w:pPr>
        <w:pStyle w:val="enumlev1"/>
        <w:rPr>
          <w:lang w:val="ru-RU"/>
        </w:rPr>
      </w:pPr>
      <w:r w:rsidRPr="00CE6E91">
        <w:rPr>
          <w:lang w:val="ru-RU"/>
        </w:rPr>
        <w:t>–</w:t>
      </w:r>
      <w:r w:rsidRPr="00CE6E91">
        <w:rPr>
          <w:lang w:val="ru-RU"/>
        </w:rPr>
        <w:tab/>
        <w:t xml:space="preserve">тематики, переданной на рассмотрение Ассамблее радиосвязи Полномочной конференцией и другими конференциями, Советом, </w:t>
      </w:r>
      <w:proofErr w:type="spellStart"/>
      <w:r w:rsidRPr="00CE6E91">
        <w:rPr>
          <w:lang w:val="ru-RU"/>
        </w:rPr>
        <w:t>Радиорегламентарным</w:t>
      </w:r>
      <w:proofErr w:type="spellEnd"/>
      <w:r w:rsidRPr="00CE6E91">
        <w:rPr>
          <w:lang w:val="ru-RU"/>
        </w:rPr>
        <w:t xml:space="preserve"> комитетом;</w:t>
      </w:r>
    </w:p>
    <w:p w:rsidR="007F2E2D" w:rsidRPr="00CE6E91" w:rsidRDefault="007F2E2D" w:rsidP="007F2E2D">
      <w:pPr>
        <w:pStyle w:val="enumlev1"/>
        <w:rPr>
          <w:lang w:val="ru-RU"/>
        </w:rPr>
      </w:pPr>
      <w:r w:rsidRPr="00CE6E91">
        <w:rPr>
          <w:lang w:val="ru-RU"/>
        </w:rPr>
        <w:t>–</w:t>
      </w:r>
      <w:r w:rsidRPr="00CE6E91">
        <w:rPr>
          <w:lang w:val="ru-RU"/>
        </w:rPr>
        <w:tab/>
        <w:t>усовершенствований в технике радиосвязи или управлении использованием спектра;</w:t>
      </w:r>
    </w:p>
    <w:p w:rsidR="007F2E2D" w:rsidRPr="00CE6E91" w:rsidRDefault="007F2E2D" w:rsidP="007F2E2D">
      <w:pPr>
        <w:pStyle w:val="enumlev1"/>
        <w:rPr>
          <w:lang w:val="ru-RU"/>
        </w:rPr>
      </w:pPr>
      <w:r w:rsidRPr="00CE6E91">
        <w:rPr>
          <w:lang w:val="ru-RU"/>
        </w:rPr>
        <w:t>–</w:t>
      </w:r>
      <w:r w:rsidRPr="00CE6E91">
        <w:rPr>
          <w:lang w:val="ru-RU"/>
        </w:rPr>
        <w:tab/>
        <w:t>изменений в использовании или работе радиосвязи:</w:t>
      </w:r>
    </w:p>
    <w:p w:rsidR="007F2E2D" w:rsidRPr="00CE6E91" w:rsidRDefault="007F2E2D" w:rsidP="007F2E2D">
      <w:pPr>
        <w:pStyle w:val="enumlev2"/>
        <w:rPr>
          <w:lang w:val="ru-RU"/>
        </w:rPr>
      </w:pPr>
      <w:proofErr w:type="spellStart"/>
      <w:r w:rsidRPr="00CE6E91">
        <w:rPr>
          <w:lang w:val="ru-RU"/>
        </w:rPr>
        <w:t>S</w:t>
      </w:r>
      <w:proofErr w:type="gramStart"/>
      <w:r w:rsidRPr="00CE6E91">
        <w:rPr>
          <w:lang w:val="ru-RU"/>
        </w:rPr>
        <w:t>1</w:t>
      </w:r>
      <w:proofErr w:type="spellEnd"/>
      <w:r w:rsidRPr="00CE6E91">
        <w:rPr>
          <w:lang w:val="ru-RU"/>
        </w:rPr>
        <w:t>:</w:t>
      </w:r>
      <w:r w:rsidRPr="00CE6E91">
        <w:rPr>
          <w:lang w:val="ru-RU"/>
        </w:rPr>
        <w:tab/>
      </w:r>
      <w:proofErr w:type="gramEnd"/>
      <w:r w:rsidRPr="00CE6E91">
        <w:rPr>
          <w:lang w:val="ru-RU"/>
        </w:rPr>
        <w:t>срочные исследования, которые предполагается завершить в течение двух лет;</w:t>
      </w:r>
    </w:p>
    <w:p w:rsidR="007F2E2D" w:rsidRPr="00CE6E91" w:rsidRDefault="007F2E2D" w:rsidP="007F2E2D">
      <w:pPr>
        <w:pStyle w:val="enumlev2"/>
        <w:rPr>
          <w:lang w:val="ru-RU"/>
        </w:rPr>
      </w:pPr>
      <w:proofErr w:type="spellStart"/>
      <w:r w:rsidRPr="00CE6E91">
        <w:rPr>
          <w:lang w:val="ru-RU"/>
        </w:rPr>
        <w:t>S</w:t>
      </w:r>
      <w:proofErr w:type="gramStart"/>
      <w:r w:rsidRPr="00CE6E91">
        <w:rPr>
          <w:lang w:val="ru-RU"/>
        </w:rPr>
        <w:t>2</w:t>
      </w:r>
      <w:proofErr w:type="spellEnd"/>
      <w:r w:rsidRPr="00CE6E91">
        <w:rPr>
          <w:lang w:val="ru-RU"/>
        </w:rPr>
        <w:t>:</w:t>
      </w:r>
      <w:r w:rsidRPr="00CE6E91">
        <w:rPr>
          <w:lang w:val="ru-RU"/>
        </w:rPr>
        <w:tab/>
      </w:r>
      <w:proofErr w:type="gramEnd"/>
      <w:r w:rsidRPr="00CE6E91">
        <w:rPr>
          <w:lang w:val="ru-RU"/>
        </w:rPr>
        <w:t>важные исследования, необходимые для развития радиосвязи;</w:t>
      </w:r>
    </w:p>
    <w:p w:rsidR="007F2E2D" w:rsidRPr="00CE6E91" w:rsidRDefault="007F2E2D" w:rsidP="007F2E2D">
      <w:pPr>
        <w:pStyle w:val="enumlev2"/>
        <w:rPr>
          <w:lang w:val="ru-RU"/>
        </w:rPr>
      </w:pPr>
      <w:proofErr w:type="spellStart"/>
      <w:r w:rsidRPr="00CE6E91">
        <w:rPr>
          <w:lang w:val="ru-RU"/>
        </w:rPr>
        <w:t>S</w:t>
      </w:r>
      <w:proofErr w:type="gramStart"/>
      <w:r w:rsidRPr="00CE6E91">
        <w:rPr>
          <w:lang w:val="ru-RU"/>
        </w:rPr>
        <w:t>3</w:t>
      </w:r>
      <w:proofErr w:type="spellEnd"/>
      <w:r w:rsidRPr="00CE6E91">
        <w:rPr>
          <w:lang w:val="ru-RU"/>
        </w:rPr>
        <w:t>:</w:t>
      </w:r>
      <w:r w:rsidRPr="00CE6E91">
        <w:rPr>
          <w:lang w:val="ru-RU"/>
        </w:rPr>
        <w:tab/>
      </w:r>
      <w:proofErr w:type="gramEnd"/>
      <w:r w:rsidRPr="00CE6E91">
        <w:rPr>
          <w:lang w:val="ru-RU"/>
        </w:rPr>
        <w:t>необходимые исследования, которые, как ожидается, будут содействовать развитию радиосвязи.</w:t>
      </w:r>
    </w:p>
    <w:p w:rsidR="007F2E2D" w:rsidRPr="00CE6E91" w:rsidRDefault="007F2E2D" w:rsidP="007F2E2D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5"/>
        <w:gridCol w:w="1914"/>
        <w:gridCol w:w="1915"/>
        <w:gridCol w:w="1915"/>
      </w:tblGrid>
      <w:tr w:rsidR="007F2E2D" w:rsidRPr="00CE6E91" w:rsidTr="00BA3D88">
        <w:trPr>
          <w:jc w:val="center"/>
        </w:trPr>
        <w:tc>
          <w:tcPr>
            <w:tcW w:w="1914" w:type="dxa"/>
            <w:vAlign w:val="center"/>
          </w:tcPr>
          <w:p w:rsidR="007F2E2D" w:rsidRPr="00CE6E91" w:rsidRDefault="007F2E2D" w:rsidP="00BA3D8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CE6E91">
              <w:rPr>
                <w:b/>
                <w:bCs/>
                <w:lang w:val="ru-RU"/>
              </w:rPr>
              <w:t>NOC</w:t>
            </w:r>
            <w:proofErr w:type="spellEnd"/>
            <w:r w:rsidRPr="00CE6E91">
              <w:rPr>
                <w:lang w:val="ru-RU"/>
              </w:rPr>
              <w:t xml:space="preserve"> = </w:t>
            </w:r>
            <w:r w:rsidRPr="00CE6E91">
              <w:rPr>
                <w:lang w:val="ru-RU"/>
              </w:rPr>
              <w:br/>
              <w:t>Сохранено</w:t>
            </w:r>
          </w:p>
        </w:tc>
        <w:tc>
          <w:tcPr>
            <w:tcW w:w="1915" w:type="dxa"/>
            <w:vAlign w:val="center"/>
          </w:tcPr>
          <w:p w:rsidR="007F2E2D" w:rsidRPr="00CE6E91" w:rsidRDefault="007F2E2D" w:rsidP="00BA3D8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CE6E91">
              <w:rPr>
                <w:b/>
                <w:bCs/>
                <w:lang w:val="ru-RU"/>
              </w:rPr>
              <w:t>MOD</w:t>
            </w:r>
            <w:proofErr w:type="spellEnd"/>
            <w:r w:rsidRPr="00CE6E91">
              <w:rPr>
                <w:lang w:val="ru-RU"/>
              </w:rPr>
              <w:t xml:space="preserve"> = </w:t>
            </w:r>
            <w:r w:rsidRPr="00CE6E91">
              <w:rPr>
                <w:lang w:val="ru-RU"/>
              </w:rPr>
              <w:br/>
              <w:t>Пересмотрено</w:t>
            </w:r>
          </w:p>
        </w:tc>
        <w:tc>
          <w:tcPr>
            <w:tcW w:w="1914" w:type="dxa"/>
            <w:vAlign w:val="center"/>
          </w:tcPr>
          <w:p w:rsidR="007F2E2D" w:rsidRPr="00CE6E91" w:rsidRDefault="007F2E2D" w:rsidP="00BA3D8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CE6E91">
              <w:rPr>
                <w:b/>
                <w:bCs/>
                <w:lang w:val="ru-RU"/>
              </w:rPr>
              <w:t>SUP</w:t>
            </w:r>
            <w:proofErr w:type="spellEnd"/>
            <w:r w:rsidRPr="00CE6E91">
              <w:rPr>
                <w:lang w:val="ru-RU"/>
              </w:rPr>
              <w:t xml:space="preserve"> = </w:t>
            </w:r>
            <w:r w:rsidRPr="00CE6E91">
              <w:rPr>
                <w:lang w:val="ru-RU"/>
              </w:rPr>
              <w:br/>
              <w:t>Исключено</w:t>
            </w:r>
          </w:p>
        </w:tc>
        <w:tc>
          <w:tcPr>
            <w:tcW w:w="1915" w:type="dxa"/>
            <w:vAlign w:val="center"/>
          </w:tcPr>
          <w:p w:rsidR="007F2E2D" w:rsidRPr="00CE6E91" w:rsidRDefault="007F2E2D" w:rsidP="00BA3D8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CE6E91">
              <w:rPr>
                <w:b/>
                <w:bCs/>
                <w:lang w:val="ru-RU"/>
              </w:rPr>
              <w:t>ADD</w:t>
            </w:r>
            <w:proofErr w:type="spellEnd"/>
            <w:r w:rsidRPr="00CE6E91">
              <w:rPr>
                <w:lang w:val="ru-RU"/>
              </w:rPr>
              <w:t xml:space="preserve"> = </w:t>
            </w:r>
            <w:r w:rsidRPr="00CE6E91">
              <w:rPr>
                <w:lang w:val="ru-RU"/>
              </w:rPr>
              <w:br/>
              <w:t>Новый текст</w:t>
            </w:r>
          </w:p>
        </w:tc>
        <w:tc>
          <w:tcPr>
            <w:tcW w:w="1915" w:type="dxa"/>
            <w:vAlign w:val="center"/>
          </w:tcPr>
          <w:p w:rsidR="007F2E2D" w:rsidRPr="00CE6E91" w:rsidRDefault="007F2E2D" w:rsidP="00BA3D8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CE6E91">
              <w:rPr>
                <w:b/>
                <w:bCs/>
                <w:lang w:val="ru-RU"/>
              </w:rPr>
              <w:t>UNA</w:t>
            </w:r>
            <w:proofErr w:type="spellEnd"/>
            <w:r w:rsidRPr="00CE6E91">
              <w:rPr>
                <w:lang w:val="ru-RU"/>
              </w:rPr>
              <w:t xml:space="preserve"> = </w:t>
            </w:r>
            <w:r w:rsidRPr="00CE6E91">
              <w:rPr>
                <w:lang w:val="ru-RU"/>
              </w:rPr>
              <w:br/>
              <w:t>В процессе утверждения</w:t>
            </w:r>
          </w:p>
        </w:tc>
      </w:tr>
    </w:tbl>
    <w:p w:rsidR="00F451F5" w:rsidRPr="00CE6E91" w:rsidRDefault="00F451F5" w:rsidP="00EE146A">
      <w:pPr>
        <w:rPr>
          <w:lang w:val="ru-RU" w:eastAsia="zh-CN"/>
        </w:rPr>
      </w:pPr>
    </w:p>
    <w:p w:rsidR="00703FFC" w:rsidRPr="00CE6E91" w:rsidRDefault="00EE146A" w:rsidP="00703FFC">
      <w:pPr>
        <w:rPr>
          <w:lang w:val="ru-RU" w:eastAsia="zh-CN"/>
        </w:rPr>
      </w:pPr>
      <w:r w:rsidRPr="00CE6E91">
        <w:rPr>
          <w:lang w:val="ru-RU" w:eastAsia="zh-CN"/>
        </w:rPr>
        <w:br w:type="page"/>
      </w:r>
    </w:p>
    <w:p w:rsidR="007F2E2D" w:rsidRPr="00CE6E91" w:rsidRDefault="007F2E2D" w:rsidP="007F2E2D">
      <w:pPr>
        <w:pStyle w:val="Title2"/>
        <w:rPr>
          <w:lang w:val="ru-RU"/>
        </w:rPr>
      </w:pPr>
      <w:r w:rsidRPr="00CE6E91">
        <w:rPr>
          <w:lang w:val="ru-RU"/>
        </w:rPr>
        <w:lastRenderedPageBreak/>
        <w:t>ВОПРОСЫ, ПОРУЧЕННЫЕ 7-</w:t>
      </w:r>
      <w:r w:rsidRPr="00CE6E91">
        <w:rPr>
          <w:caps w:val="0"/>
          <w:lang w:val="ru-RU"/>
        </w:rPr>
        <w:t>й</w:t>
      </w:r>
      <w:r w:rsidRPr="00CE6E91">
        <w:rPr>
          <w:lang w:val="ru-RU"/>
        </w:rPr>
        <w:t xml:space="preserve"> исследовательской </w:t>
      </w:r>
      <w:r w:rsidRPr="00CE6E91">
        <w:rPr>
          <w:lang w:val="ru-RU"/>
        </w:rPr>
        <w:br/>
        <w:t>комиссии по радиосвязи</w:t>
      </w:r>
      <w:r w:rsidRPr="00CE6E91">
        <w:rPr>
          <w:lang w:val="ru-RU"/>
        </w:rPr>
        <w:br/>
      </w:r>
    </w:p>
    <w:p w:rsidR="007F2E2D" w:rsidRPr="00CE6E91" w:rsidRDefault="007F2E2D" w:rsidP="007F2E2D">
      <w:pPr>
        <w:pStyle w:val="Tabletitle"/>
        <w:rPr>
          <w:lang w:val="ru-RU"/>
        </w:rPr>
      </w:pPr>
      <w:r w:rsidRPr="00CE6E91">
        <w:rPr>
          <w:lang w:val="ru-RU"/>
        </w:rPr>
        <w:t>Научные службы</w:t>
      </w:r>
    </w:p>
    <w:tbl>
      <w:tblPr>
        <w:tblStyle w:val="TableGrid"/>
        <w:tblW w:w="10145" w:type="dxa"/>
        <w:jc w:val="center"/>
        <w:tblLook w:val="01E0" w:firstRow="1" w:lastRow="1" w:firstColumn="1" w:lastColumn="1" w:noHBand="0" w:noVBand="0"/>
      </w:tblPr>
      <w:tblGrid>
        <w:gridCol w:w="1019"/>
        <w:gridCol w:w="3813"/>
        <w:gridCol w:w="915"/>
        <w:gridCol w:w="1057"/>
        <w:gridCol w:w="1413"/>
        <w:gridCol w:w="1928"/>
      </w:tblGrid>
      <w:tr w:rsidR="00415A8D" w:rsidRPr="00CE6E91" w:rsidTr="00CE6E91">
        <w:trPr>
          <w:cantSplit/>
          <w:tblHeader/>
          <w:jc w:val="center"/>
        </w:trPr>
        <w:tc>
          <w:tcPr>
            <w:tcW w:w="1019" w:type="dxa"/>
            <w:vAlign w:val="center"/>
          </w:tcPr>
          <w:p w:rsidR="00415A8D" w:rsidRPr="00CE6E91" w:rsidRDefault="00415A8D" w:rsidP="00415A8D">
            <w:pPr>
              <w:pStyle w:val="Tablehead"/>
              <w:rPr>
                <w:lang w:val="ru-RU"/>
              </w:rPr>
            </w:pPr>
            <w:r w:rsidRPr="00CE6E91">
              <w:rPr>
                <w:lang w:val="ru-RU"/>
              </w:rPr>
              <w:t>Вопрос МСЭ-R</w:t>
            </w:r>
          </w:p>
        </w:tc>
        <w:tc>
          <w:tcPr>
            <w:tcW w:w="3813" w:type="dxa"/>
            <w:vAlign w:val="center"/>
          </w:tcPr>
          <w:p w:rsidR="00415A8D" w:rsidRPr="00CE6E91" w:rsidRDefault="00415A8D" w:rsidP="00415A8D">
            <w:pPr>
              <w:pStyle w:val="Tablehead"/>
              <w:rPr>
                <w:lang w:val="ru-RU"/>
              </w:rPr>
            </w:pPr>
            <w:r w:rsidRPr="00CE6E91">
              <w:rPr>
                <w:lang w:val="ru-RU"/>
              </w:rPr>
              <w:t>Название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:rsidR="00415A8D" w:rsidRPr="00CE6E91" w:rsidRDefault="00415A8D" w:rsidP="00415A8D">
            <w:pPr>
              <w:pStyle w:val="Tablehead"/>
              <w:rPr>
                <w:lang w:val="ru-RU"/>
              </w:rPr>
            </w:pPr>
            <w:r w:rsidRPr="00CE6E91">
              <w:rPr>
                <w:lang w:val="ru-RU"/>
              </w:rPr>
              <w:t>Статус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  <w:vAlign w:val="center"/>
          </w:tcPr>
          <w:p w:rsidR="00415A8D" w:rsidRPr="00CE6E91" w:rsidRDefault="00415A8D" w:rsidP="00415A8D">
            <w:pPr>
              <w:pStyle w:val="Tablehead"/>
              <w:rPr>
                <w:lang w:val="ru-RU"/>
              </w:rPr>
            </w:pPr>
            <w:r w:rsidRPr="00CE6E91">
              <w:rPr>
                <w:lang w:val="ru-RU"/>
              </w:rPr>
              <w:t>Категория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415A8D" w:rsidRPr="00CE6E91" w:rsidRDefault="00415A8D" w:rsidP="00415A8D">
            <w:pPr>
              <w:pStyle w:val="Tablehead"/>
              <w:rPr>
                <w:lang w:val="ru-RU"/>
              </w:rPr>
            </w:pPr>
            <w:r w:rsidRPr="00CE6E91">
              <w:rPr>
                <w:lang w:val="ru-RU"/>
              </w:rPr>
              <w:t>Предлагаемый плановый срок</w:t>
            </w:r>
          </w:p>
        </w:tc>
        <w:tc>
          <w:tcPr>
            <w:tcW w:w="1928" w:type="dxa"/>
            <w:vAlign w:val="center"/>
          </w:tcPr>
          <w:p w:rsidR="00415A8D" w:rsidRPr="00CE6E91" w:rsidRDefault="00415A8D" w:rsidP="00415A8D">
            <w:pPr>
              <w:pStyle w:val="Tablehead"/>
              <w:tabs>
                <w:tab w:val="clear" w:pos="1418"/>
              </w:tabs>
              <w:rPr>
                <w:lang w:val="ru-RU"/>
              </w:rPr>
            </w:pPr>
            <w:r w:rsidRPr="00CE6E91">
              <w:rPr>
                <w:lang w:val="ru-RU"/>
              </w:rPr>
              <w:t>Замечания</w:t>
            </w: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28083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8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>110-2/7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Коды времени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9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111-1/7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Задержки сигналов в антеннах и других цепях и их калибровка для передачи сигналов высокоточного времени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10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118-2/7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Факторы, затрагивающие совместное использование частоты спутниковыми системами ретрансляции данных и системами других служб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11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129-2/7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Нежелательные излучения, создаваемые и принимаемые станциями научных служб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12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139-4/7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726822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 xml:space="preserve">Передача данных для систем </w:t>
            </w:r>
            <w:r w:rsidR="00726822" w:rsidRPr="00CE6E91">
              <w:rPr>
                <w:sz w:val="18"/>
                <w:szCs w:val="18"/>
                <w:lang w:val="ru-RU"/>
              </w:rPr>
              <w:t xml:space="preserve">спутниковой службы </w:t>
            </w:r>
            <w:r w:rsidRPr="00CE6E91">
              <w:rPr>
                <w:sz w:val="18"/>
                <w:szCs w:val="18"/>
                <w:lang w:val="ru-RU"/>
              </w:rPr>
              <w:t>исследования Земли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13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141-4/7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726822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Передача данных для систем</w:t>
            </w:r>
            <w:r w:rsidR="00726822" w:rsidRPr="00CE6E91">
              <w:rPr>
                <w:sz w:val="18"/>
                <w:szCs w:val="18"/>
                <w:lang w:val="ru-RU"/>
              </w:rPr>
              <w:t xml:space="preserve"> метеорологической спутниковой службы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14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145-2/7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E663D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 xml:space="preserve">Технические факторы, учитываемые при защите радиоастрономических </w:t>
            </w:r>
            <w:r w:rsidR="00E663D5" w:rsidRPr="00CE6E91">
              <w:rPr>
                <w:sz w:val="18"/>
                <w:szCs w:val="18"/>
                <w:lang w:val="ru-RU"/>
              </w:rPr>
              <w:t>наблюдений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15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146-2/7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Критерии оценки помех радиоастрономическим станциям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16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152-2/7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Передача сигналов стандартных частот и точного времени со спутников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17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207-3/7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Передача сигналов точного времени и частоты с использованием цифровых линий связи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18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211/7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Совместное использование частот службой космических исследований и другими службами в полосах 37–38 ГГц и 40–40,5 ГГц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19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221/7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E663D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Предпоч</w:t>
            </w:r>
            <w:r w:rsidR="00E663D5" w:rsidRPr="00CE6E91">
              <w:rPr>
                <w:sz w:val="18"/>
                <w:szCs w:val="18"/>
                <w:lang w:val="ru-RU"/>
              </w:rPr>
              <w:t>тительные</w:t>
            </w:r>
            <w:r w:rsidRPr="00CE6E91">
              <w:rPr>
                <w:sz w:val="18"/>
                <w:szCs w:val="18"/>
                <w:lang w:val="ru-RU"/>
              </w:rPr>
              <w:t xml:space="preserve"> полосы частот и критерии защиты для наблюдений (пассивных) в службе космических исследований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20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222-2/7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E663D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Радиолинии между земными станциями и космическими аппаратами для полетов на Луну и планеты солнечной системы, создаваемые посредством спутников ретрансляции данных полетов на Луну и/или планеты солнечной системы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21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226-1/7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Совместное использование частот радиоастрономической службой и другими службами в полосах выше 70 ГГц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22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230-1/7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Предпочтительные полосы частот и критерии защиты для радиоастрономических измерений в космосе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23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231/7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Спутниковая служба исследования Земли (активная) и служба космических исследований (активная), работающие на частотах выше 100 ГГц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24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234/7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742343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 xml:space="preserve">Совместное использование частот системами активных датчиков </w:t>
            </w:r>
            <w:r w:rsidR="00742343" w:rsidRPr="00CE6E91">
              <w:rPr>
                <w:sz w:val="18"/>
                <w:szCs w:val="18"/>
                <w:lang w:val="ru-RU"/>
              </w:rPr>
              <w:t>спутниковой службы</w:t>
            </w:r>
            <w:r w:rsidRPr="00CE6E91">
              <w:rPr>
                <w:sz w:val="18"/>
                <w:szCs w:val="18"/>
                <w:lang w:val="ru-RU"/>
              </w:rPr>
              <w:t xml:space="preserve"> исследования Земли и системами, работающими в других службах, в полосе 1215–1300 МГц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25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236-1/7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7F6BC9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 xml:space="preserve">Будущее </w:t>
            </w:r>
            <w:r w:rsidR="007F6BC9" w:rsidRPr="00CE6E91">
              <w:rPr>
                <w:sz w:val="18"/>
                <w:szCs w:val="18"/>
                <w:lang w:val="ru-RU"/>
              </w:rPr>
              <w:t>шкалы</w:t>
            </w:r>
            <w:r w:rsidRPr="00CE6E91">
              <w:rPr>
                <w:sz w:val="18"/>
                <w:szCs w:val="18"/>
                <w:lang w:val="ru-RU"/>
              </w:rPr>
              <w:t xml:space="preserve"> времени </w:t>
            </w:r>
            <w:proofErr w:type="spellStart"/>
            <w:r w:rsidRPr="00CE6E91">
              <w:rPr>
                <w:sz w:val="18"/>
                <w:szCs w:val="18"/>
                <w:lang w:val="ru-RU"/>
              </w:rPr>
              <w:t>UTC</w:t>
            </w:r>
            <w:proofErr w:type="spellEnd"/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C1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2015</w:t>
            </w:r>
            <w:r w:rsidR="00CE6E91" w:rsidRPr="00CE6E91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26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237/7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Технические и эксплуатационные факторы, касающиеся способов ослабления помех на радиоастрономических станциях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27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238/7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Достоверный источник времени для службы меток времени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28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239/7 </w:t>
              </w:r>
            </w:hyperlink>
          </w:p>
        </w:tc>
        <w:tc>
          <w:tcPr>
            <w:tcW w:w="3813" w:type="dxa"/>
          </w:tcPr>
          <w:p w:rsidR="00415A8D" w:rsidRPr="00CE6E91" w:rsidRDefault="007F6BC9" w:rsidP="00415A8D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CE6E91">
              <w:rPr>
                <w:sz w:val="18"/>
                <w:szCs w:val="16"/>
                <w:lang w:val="ru-RU" w:eastAsia="zh-CN"/>
              </w:rPr>
              <w:t>Коды времени для измерительной аппаратуры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29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242/7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Зоны радиомолчания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30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244/7 </w:t>
              </w:r>
            </w:hyperlink>
          </w:p>
        </w:tc>
        <w:tc>
          <w:tcPr>
            <w:tcW w:w="3813" w:type="dxa"/>
          </w:tcPr>
          <w:p w:rsidR="00415A8D" w:rsidRPr="00CE6E91" w:rsidRDefault="00415A8D" w:rsidP="007F6BC9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Помехи между службами стандартных частот и сигналов точного времени, работающими между 20 и 90 кГц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/>
              </w:rPr>
            </w:pPr>
            <w:hyperlink r:id="rId31" w:history="1">
              <w:r w:rsidR="00415A8D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245/7 </w:t>
              </w:r>
            </w:hyperlink>
          </w:p>
        </w:tc>
        <w:tc>
          <w:tcPr>
            <w:tcW w:w="3813" w:type="dxa"/>
          </w:tcPr>
          <w:p w:rsidR="00415A8D" w:rsidRPr="00CE6E91" w:rsidRDefault="007F6BC9" w:rsidP="00415A8D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CE6E91">
              <w:rPr>
                <w:sz w:val="18"/>
                <w:szCs w:val="16"/>
                <w:lang w:val="ru-RU"/>
              </w:rPr>
              <w:t>Помехи службе стандартных частот и сигналов времени в полосе низких частот, создаваемые шумом от электрических источников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hyperlink r:id="rId32" w:history="1">
              <w:r w:rsidR="00415A8D" w:rsidRPr="00CE6E91">
                <w:rPr>
                  <w:rStyle w:val="Hyperlink"/>
                  <w:rFonts w:eastAsia="SimSun"/>
                  <w:b/>
                  <w:szCs w:val="18"/>
                  <w:lang w:val="ru-RU" w:eastAsia="zh-CN"/>
                </w:rPr>
                <w:t>246/7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Будущие потребности в ширине полосы для службы космических исследований (дальний космос)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hyperlink r:id="rId33" w:history="1">
              <w:r w:rsidR="00415A8D" w:rsidRPr="00CE6E91">
                <w:rPr>
                  <w:rStyle w:val="Hyperlink"/>
                  <w:rFonts w:eastAsia="SimSun"/>
                  <w:b/>
                  <w:szCs w:val="18"/>
                  <w:lang w:val="ru-RU" w:eastAsia="zh-CN"/>
                </w:rPr>
                <w:t>247/7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Радиосвязь в условиях чрезвычайных ситуаций при полете людей в космос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hyperlink r:id="rId34" w:history="1">
              <w:r w:rsidR="00415A8D" w:rsidRPr="00CE6E91">
                <w:rPr>
                  <w:rStyle w:val="Hyperlink"/>
                  <w:rFonts w:eastAsia="SimSun"/>
                  <w:b/>
                  <w:szCs w:val="18"/>
                  <w:lang w:val="ru-RU" w:eastAsia="zh-CN"/>
                </w:rPr>
                <w:t>248/7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Информация для измерения времени, предоставляемая глобальными спутниковыми навигационными системами (</w:t>
            </w:r>
            <w:proofErr w:type="spellStart"/>
            <w:r w:rsidRPr="00CE6E91">
              <w:rPr>
                <w:sz w:val="18"/>
                <w:szCs w:val="18"/>
                <w:lang w:val="ru-RU"/>
              </w:rPr>
              <w:t>ГСНС</w:t>
            </w:r>
            <w:proofErr w:type="spellEnd"/>
            <w:r w:rsidRPr="00CE6E91">
              <w:rPr>
                <w:sz w:val="18"/>
                <w:szCs w:val="18"/>
                <w:lang w:val="ru-RU"/>
              </w:rPr>
              <w:t>) и их модификациями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hyperlink r:id="rId35" w:history="1">
              <w:r w:rsidR="00415A8D" w:rsidRPr="00CE6E91">
                <w:rPr>
                  <w:rStyle w:val="Hyperlink"/>
                  <w:rFonts w:eastAsia="SimSun"/>
                  <w:b/>
                  <w:szCs w:val="18"/>
                  <w:lang w:val="ru-RU" w:eastAsia="zh-CN"/>
                </w:rPr>
                <w:t>249/7</w:t>
              </w:r>
            </w:hyperlink>
          </w:p>
        </w:tc>
        <w:tc>
          <w:tcPr>
            <w:tcW w:w="3813" w:type="dxa"/>
          </w:tcPr>
          <w:p w:rsidR="00415A8D" w:rsidRPr="00CE6E91" w:rsidRDefault="000B1682" w:rsidP="00415A8D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CE6E91">
              <w:rPr>
                <w:sz w:val="18"/>
                <w:szCs w:val="16"/>
                <w:lang w:val="ru-RU"/>
              </w:rPr>
              <w:t xml:space="preserve">Информация о времени и частоте, предоставляемая </w:t>
            </w:r>
            <w:r w:rsidRPr="00CE6E91">
              <w:rPr>
                <w:bCs/>
                <w:sz w:val="18"/>
                <w:szCs w:val="16"/>
                <w:lang w:val="ru-RU"/>
              </w:rPr>
              <w:t>"</w:t>
            </w:r>
            <w:r w:rsidRPr="00CE6E91">
              <w:rPr>
                <w:sz w:val="18"/>
                <w:szCs w:val="16"/>
                <w:lang w:val="ru-RU"/>
              </w:rPr>
              <w:t>усовершенствованной</w:t>
            </w:r>
            <w:r w:rsidRPr="00CE6E91">
              <w:rPr>
                <w:bCs/>
                <w:sz w:val="18"/>
                <w:szCs w:val="16"/>
                <w:lang w:val="ru-RU"/>
              </w:rPr>
              <w:t>"</w:t>
            </w:r>
            <w:r w:rsidRPr="00CE6E91">
              <w:rPr>
                <w:sz w:val="18"/>
                <w:szCs w:val="16"/>
                <w:lang w:val="ru-RU"/>
              </w:rPr>
              <w:t xml:space="preserve"> системой дальней навигации (</w:t>
            </w:r>
            <w:proofErr w:type="spellStart"/>
            <w:r w:rsidRPr="00CE6E91">
              <w:rPr>
                <w:sz w:val="18"/>
                <w:szCs w:val="16"/>
                <w:lang w:val="ru-RU"/>
              </w:rPr>
              <w:t>LOng</w:t>
            </w:r>
            <w:proofErr w:type="spellEnd"/>
            <w:r w:rsidRPr="00CE6E91">
              <w:rPr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CE6E91">
              <w:rPr>
                <w:sz w:val="18"/>
                <w:szCs w:val="16"/>
                <w:lang w:val="ru-RU"/>
              </w:rPr>
              <w:t>Range</w:t>
            </w:r>
            <w:proofErr w:type="spellEnd"/>
            <w:r w:rsidRPr="00CE6E91">
              <w:rPr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CE6E91">
              <w:rPr>
                <w:sz w:val="18"/>
                <w:szCs w:val="16"/>
                <w:lang w:val="ru-RU"/>
              </w:rPr>
              <w:t>Aid</w:t>
            </w:r>
            <w:proofErr w:type="spellEnd"/>
            <w:r w:rsidRPr="00CE6E91">
              <w:rPr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CE6E91">
              <w:rPr>
                <w:sz w:val="18"/>
                <w:szCs w:val="16"/>
                <w:lang w:val="ru-RU"/>
              </w:rPr>
              <w:t>to</w:t>
            </w:r>
            <w:proofErr w:type="spellEnd"/>
            <w:r w:rsidRPr="00CE6E91">
              <w:rPr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CE6E91">
              <w:rPr>
                <w:sz w:val="18"/>
                <w:szCs w:val="16"/>
                <w:lang w:val="ru-RU"/>
              </w:rPr>
              <w:t>Navigation</w:t>
            </w:r>
            <w:proofErr w:type="spellEnd"/>
            <w:r w:rsidRPr="00CE6E91">
              <w:rPr>
                <w:sz w:val="18"/>
                <w:szCs w:val="16"/>
                <w:lang w:val="ru-RU"/>
              </w:rPr>
              <w:t>) (</w:t>
            </w:r>
            <w:proofErr w:type="spellStart"/>
            <w:r w:rsidRPr="00CE6E91">
              <w:rPr>
                <w:sz w:val="18"/>
                <w:szCs w:val="16"/>
                <w:lang w:val="ru-RU"/>
              </w:rPr>
              <w:t>eLORAN</w:t>
            </w:r>
            <w:proofErr w:type="spellEnd"/>
            <w:r w:rsidRPr="00CE6E91">
              <w:rPr>
                <w:sz w:val="18"/>
                <w:szCs w:val="16"/>
                <w:lang w:val="ru-RU"/>
              </w:rPr>
              <w:t>)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hyperlink r:id="rId36" w:history="1">
              <w:r w:rsidR="00415A8D" w:rsidRPr="00CE6E91">
                <w:rPr>
                  <w:rStyle w:val="Hyperlink"/>
                  <w:rFonts w:eastAsia="SimSun"/>
                  <w:b/>
                  <w:szCs w:val="18"/>
                  <w:lang w:val="ru-RU" w:eastAsia="zh-CN"/>
                </w:rPr>
                <w:t>250/7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Применение и усовершенствование двухсторонней спутниковой передачи сигналов времени и частоты (</w:t>
            </w:r>
            <w:proofErr w:type="spellStart"/>
            <w:r w:rsidRPr="00CE6E91">
              <w:rPr>
                <w:sz w:val="18"/>
                <w:szCs w:val="18"/>
                <w:lang w:val="ru-RU"/>
              </w:rPr>
              <w:t>TWSTFT</w:t>
            </w:r>
            <w:proofErr w:type="spellEnd"/>
            <w:r w:rsidRPr="00CE6E91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hyperlink r:id="rId37" w:history="1">
              <w:r w:rsidR="00415A8D" w:rsidRPr="00CE6E91">
                <w:rPr>
                  <w:rStyle w:val="Hyperlink"/>
                  <w:rFonts w:eastAsia="SimSun"/>
                  <w:b/>
                  <w:szCs w:val="18"/>
                  <w:lang w:val="ru-RU" w:eastAsia="zh-CN"/>
                </w:rPr>
                <w:t>251/7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Пассивные датчики наземного базирования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hyperlink r:id="rId38" w:history="1">
              <w:r w:rsidR="00415A8D" w:rsidRPr="00CE6E91">
                <w:rPr>
                  <w:rStyle w:val="Hyperlink"/>
                  <w:rFonts w:eastAsia="SimSun"/>
                  <w:b/>
                  <w:szCs w:val="18"/>
                  <w:lang w:val="ru-RU" w:eastAsia="zh-CN"/>
                </w:rPr>
                <w:t>252/7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Параметры, необходимые для регистрации распределенных систем радиоастрономической службы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415A8D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hyperlink r:id="rId39" w:history="1">
              <w:r w:rsidR="00415A8D" w:rsidRPr="00CE6E91">
                <w:rPr>
                  <w:rStyle w:val="Hyperlink"/>
                  <w:rFonts w:eastAsia="SimSun"/>
                  <w:b/>
                  <w:szCs w:val="18"/>
                  <w:lang w:val="ru-RU" w:eastAsia="zh-CN"/>
                </w:rPr>
                <w:t>253/7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Релятивистские эффекты, возникающие при передаче сигналов времени и частоты вблизи Земли и в солнечной системе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28083D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28083D">
            <w:pPr>
              <w:pStyle w:val="Tabletext"/>
              <w:jc w:val="center"/>
              <w:rPr>
                <w:b/>
                <w:szCs w:val="18"/>
                <w:lang w:val="ru-RU"/>
              </w:rPr>
            </w:pPr>
            <w:hyperlink r:id="rId40" w:history="1">
              <w:r w:rsidR="00415A8D" w:rsidRPr="00CE6E91">
                <w:rPr>
                  <w:rStyle w:val="Hyperlink"/>
                  <w:b/>
                  <w:szCs w:val="18"/>
                  <w:lang w:val="ru-RU"/>
                </w:rPr>
                <w:t>254/7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 xml:space="preserve">Характеристики и потребности в спектре спутниковых систем, использующих нано- и </w:t>
            </w:r>
            <w:proofErr w:type="spellStart"/>
            <w:r w:rsidRPr="00CE6E91">
              <w:rPr>
                <w:sz w:val="18"/>
                <w:szCs w:val="18"/>
                <w:lang w:val="ru-RU"/>
              </w:rPr>
              <w:t>пикоспутники</w:t>
            </w:r>
            <w:proofErr w:type="spellEnd"/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color w:val="000000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C2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2015</w:t>
            </w:r>
            <w:r w:rsidR="00CE6E91" w:rsidRPr="00CE6E91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28083D">
        <w:trPr>
          <w:cantSplit/>
          <w:jc w:val="center"/>
        </w:trPr>
        <w:tc>
          <w:tcPr>
            <w:tcW w:w="1019" w:type="dxa"/>
          </w:tcPr>
          <w:p w:rsidR="00415A8D" w:rsidRPr="00CE6E91" w:rsidRDefault="00756949" w:rsidP="0028083D">
            <w:pPr>
              <w:pStyle w:val="Tabletext"/>
              <w:jc w:val="center"/>
              <w:rPr>
                <w:b/>
                <w:szCs w:val="18"/>
                <w:lang w:val="ru-RU"/>
              </w:rPr>
            </w:pPr>
            <w:hyperlink r:id="rId41" w:history="1">
              <w:r w:rsidR="00415A8D" w:rsidRPr="00CE6E91">
                <w:rPr>
                  <w:rStyle w:val="Hyperlink"/>
                  <w:b/>
                  <w:szCs w:val="18"/>
                  <w:lang w:val="ru-RU"/>
                </w:rPr>
                <w:t>255/7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Обнаружение и решение проблемы радиочастотных помех датчикам спутниковой службы исследования Земли (пассивной)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color w:val="000000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S1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  <w:tr w:rsidR="00415A8D" w:rsidRPr="00CE6E91" w:rsidTr="00CE6E91">
        <w:trPr>
          <w:cantSplit/>
          <w:jc w:val="center"/>
        </w:trPr>
        <w:tc>
          <w:tcPr>
            <w:tcW w:w="1019" w:type="dxa"/>
            <w:vAlign w:val="center"/>
          </w:tcPr>
          <w:p w:rsidR="00415A8D" w:rsidRPr="00CE6E91" w:rsidRDefault="00756949" w:rsidP="00415A8D">
            <w:pPr>
              <w:pStyle w:val="Tabletext"/>
              <w:jc w:val="center"/>
              <w:rPr>
                <w:b/>
                <w:szCs w:val="18"/>
                <w:lang w:val="ru-RU"/>
              </w:rPr>
            </w:pPr>
            <w:hyperlink r:id="rId42" w:history="1">
              <w:r w:rsidR="00415A8D" w:rsidRPr="00CE6E91">
                <w:rPr>
                  <w:rStyle w:val="Hyperlink"/>
                  <w:b/>
                  <w:szCs w:val="18"/>
                  <w:lang w:val="ru-RU"/>
                </w:rPr>
                <w:t>256/7</w:t>
              </w:r>
            </w:hyperlink>
          </w:p>
        </w:tc>
        <w:tc>
          <w:tcPr>
            <w:tcW w:w="3813" w:type="dxa"/>
          </w:tcPr>
          <w:p w:rsidR="00415A8D" w:rsidRPr="00CE6E91" w:rsidRDefault="00415A8D" w:rsidP="00415A8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Наблюдения за космической погодой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CE6E91">
              <w:rPr>
                <w:rFonts w:eastAsia="SimSun"/>
                <w:color w:val="000000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CE6E91">
              <w:rPr>
                <w:rFonts w:eastAsia="SimSun"/>
                <w:szCs w:val="18"/>
                <w:lang w:val="ru-RU" w:eastAsia="zh-CN"/>
              </w:rPr>
              <w:t>S3</w:t>
            </w:r>
            <w:proofErr w:type="spellEnd"/>
            <w:r w:rsidRPr="00CE6E9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415A8D" w:rsidRPr="00CE6E91" w:rsidRDefault="00415A8D" w:rsidP="00415A8D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2019 г.</w:t>
            </w:r>
          </w:p>
        </w:tc>
        <w:tc>
          <w:tcPr>
            <w:tcW w:w="1928" w:type="dxa"/>
          </w:tcPr>
          <w:p w:rsidR="00415A8D" w:rsidRPr="00CE6E91" w:rsidRDefault="00415A8D" w:rsidP="00415A8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</w:p>
        </w:tc>
      </w:tr>
    </w:tbl>
    <w:p w:rsidR="007F2E2D" w:rsidRPr="00CE6E91" w:rsidRDefault="007F2E2D" w:rsidP="00CE6E91">
      <w:pPr>
        <w:spacing w:before="480"/>
        <w:jc w:val="center"/>
        <w:rPr>
          <w:lang w:val="ru-RU"/>
        </w:rPr>
      </w:pPr>
      <w:r w:rsidRPr="00CE6E91">
        <w:rPr>
          <w:lang w:val="ru-RU"/>
        </w:rPr>
        <w:t>______________</w:t>
      </w:r>
    </w:p>
    <w:sectPr w:rsidR="007F2E2D" w:rsidRPr="00CE6E91" w:rsidSect="009447A3">
      <w:headerReference w:type="default" r:id="rId43"/>
      <w:footerReference w:type="even" r:id="rId44"/>
      <w:footerReference w:type="default" r:id="rId45"/>
      <w:footerReference w:type="first" r:id="rId4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015" w:rsidRDefault="00FA6015">
      <w:r>
        <w:separator/>
      </w:r>
    </w:p>
  </w:endnote>
  <w:endnote w:type="continuationSeparator" w:id="0">
    <w:p w:rsidR="00FA6015" w:rsidRDefault="00FA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56949">
      <w:rPr>
        <w:noProof/>
        <w:lang w:val="fr-FR"/>
      </w:rPr>
      <w:t>P:\RUS\ITU-R\SG-R\SG07\1000\1003R.docx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6949">
      <w:rPr>
        <w:noProof/>
      </w:rPr>
      <w:t>15.09.15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6949">
      <w:rPr>
        <w:noProof/>
      </w:rPr>
      <w:t>15.09.15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56949">
      <w:rPr>
        <w:lang w:val="fr-FR"/>
      </w:rPr>
      <w:t>P:\RUS\ITU-R\SG-R\SG07\1000\1003R.docx</w:t>
    </w:r>
    <w:r>
      <w:fldChar w:fldCharType="end"/>
    </w:r>
    <w:r w:rsidR="00687A71">
      <w:rPr>
        <w:lang w:val="ru-RU"/>
      </w:rPr>
      <w:t xml:space="preserve"> (383157)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6949">
      <w:t>15.09.15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6949">
      <w:t>15.09.15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687A71" w:rsidRDefault="00687A71" w:rsidP="00687A71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56949">
      <w:rPr>
        <w:lang w:val="fr-FR"/>
      </w:rPr>
      <w:t>P:\RUS\ITU-R\SG-R\SG07\1000\1003R.docx</w:t>
    </w:r>
    <w:r>
      <w:fldChar w:fldCharType="end"/>
    </w:r>
    <w:r>
      <w:rPr>
        <w:lang w:val="ru-RU"/>
      </w:rPr>
      <w:t xml:space="preserve"> (383157)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6949">
      <w:t>15.09.15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6949">
      <w:t>15.09.15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015" w:rsidRDefault="00FA6015">
      <w:r>
        <w:rPr>
          <w:b/>
        </w:rPr>
        <w:t>_______________</w:t>
      </w:r>
    </w:p>
  </w:footnote>
  <w:footnote w:type="continuationSeparator" w:id="0">
    <w:p w:rsidR="00FA6015" w:rsidRDefault="00FA6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7F2E2D" w:rsidRDefault="007F2E2D" w:rsidP="00F36624">
    <w:pPr>
      <w:pStyle w:val="Header"/>
      <w:rPr>
        <w:lang w:val="ru-RU"/>
      </w:rPr>
    </w:pPr>
    <w:r>
      <w:rPr>
        <w:lang w:val="ru-RU"/>
      </w:rPr>
      <w:t>-</w:t>
    </w:r>
    <w:r w:rsidR="00FE53B6">
      <w:rPr>
        <w:lang w:val="ru-RU"/>
      </w:rPr>
      <w:t xml:space="preserve"> </w:t>
    </w:r>
    <w:r w:rsidR="00F52FFE">
      <w:rPr>
        <w:lang w:val="en-US"/>
      </w:rPr>
      <w:fldChar w:fldCharType="begin"/>
    </w:r>
    <w:r w:rsidR="00F52FFE">
      <w:rPr>
        <w:lang w:val="en-US"/>
      </w:rPr>
      <w:instrText xml:space="preserve"> PAGE  \* MERGEFORMAT </w:instrText>
    </w:r>
    <w:r w:rsidR="00F52FFE">
      <w:rPr>
        <w:lang w:val="en-US"/>
      </w:rPr>
      <w:fldChar w:fldCharType="separate"/>
    </w:r>
    <w:r w:rsidR="00756949">
      <w:rPr>
        <w:noProof/>
        <w:lang w:val="en-US"/>
      </w:rPr>
      <w:t>3</w:t>
    </w:r>
    <w:r w:rsidR="00F52FFE">
      <w:rPr>
        <w:lang w:val="en-US"/>
      </w:rPr>
      <w:fldChar w:fldCharType="end"/>
    </w:r>
    <w:r w:rsidR="00FE53B6">
      <w:rPr>
        <w:lang w:val="ru-RU"/>
      </w:rPr>
      <w:t xml:space="preserve"> </w:t>
    </w:r>
    <w:r>
      <w:rPr>
        <w:lang w:val="ru-RU"/>
      </w:rPr>
      <w:t>-</w:t>
    </w:r>
  </w:p>
  <w:p w:rsidR="00F52FFE" w:rsidRPr="009447A3" w:rsidRDefault="00FE53B6" w:rsidP="00687A71">
    <w:pPr>
      <w:pStyle w:val="Header"/>
      <w:rPr>
        <w:lang w:val="en-US"/>
      </w:rPr>
    </w:pPr>
    <w:r>
      <w:rPr>
        <w:lang w:val="ru-RU"/>
      </w:rPr>
      <w:t>7</w:t>
    </w:r>
    <w:r w:rsidR="00EE146A">
      <w:rPr>
        <w:lang w:val="en-US"/>
      </w:rPr>
      <w:t>/</w:t>
    </w:r>
    <w:r>
      <w:rPr>
        <w:lang w:val="ru-RU"/>
      </w:rPr>
      <w:t>1003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15"/>
    <w:rsid w:val="0007259F"/>
    <w:rsid w:val="000B1682"/>
    <w:rsid w:val="001355A1"/>
    <w:rsid w:val="00150CF5"/>
    <w:rsid w:val="001B225D"/>
    <w:rsid w:val="00213F8F"/>
    <w:rsid w:val="0028083D"/>
    <w:rsid w:val="003E26B6"/>
    <w:rsid w:val="003E4080"/>
    <w:rsid w:val="00415A8D"/>
    <w:rsid w:val="00432094"/>
    <w:rsid w:val="004844C1"/>
    <w:rsid w:val="00541AC7"/>
    <w:rsid w:val="0055612E"/>
    <w:rsid w:val="00616355"/>
    <w:rsid w:val="00645B0F"/>
    <w:rsid w:val="00687A71"/>
    <w:rsid w:val="006F2F2B"/>
    <w:rsid w:val="00700190"/>
    <w:rsid w:val="00703FFC"/>
    <w:rsid w:val="0071246B"/>
    <w:rsid w:val="00713989"/>
    <w:rsid w:val="00726822"/>
    <w:rsid w:val="00742343"/>
    <w:rsid w:val="00756949"/>
    <w:rsid w:val="00756B1C"/>
    <w:rsid w:val="007F2E2D"/>
    <w:rsid w:val="007F6BC9"/>
    <w:rsid w:val="00845350"/>
    <w:rsid w:val="008B1239"/>
    <w:rsid w:val="00943EBD"/>
    <w:rsid w:val="009447A3"/>
    <w:rsid w:val="00A05CE9"/>
    <w:rsid w:val="00AD4505"/>
    <w:rsid w:val="00BE5003"/>
    <w:rsid w:val="00C52226"/>
    <w:rsid w:val="00CE6E91"/>
    <w:rsid w:val="00D35AF0"/>
    <w:rsid w:val="00D471A9"/>
    <w:rsid w:val="00E663D5"/>
    <w:rsid w:val="00EC3770"/>
    <w:rsid w:val="00EE146A"/>
    <w:rsid w:val="00EE7B72"/>
    <w:rsid w:val="00F36624"/>
    <w:rsid w:val="00F451F5"/>
    <w:rsid w:val="00F52FFE"/>
    <w:rsid w:val="00F80DF5"/>
    <w:rsid w:val="00F9578C"/>
    <w:rsid w:val="00FA6015"/>
    <w:rsid w:val="00FB4E64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A4799188-BBA2-457C-845C-F88ECFD9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styleId="Hyperlink">
    <w:name w:val="Hyperlink"/>
    <w:basedOn w:val="DefaultParagraphFont"/>
    <w:unhideWhenUsed/>
    <w:rsid w:val="007F2E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FE53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7.110" TargetMode="External"/><Relationship Id="rId13" Type="http://schemas.openxmlformats.org/officeDocument/2006/relationships/hyperlink" Target="http://www.itu.int/pub/R-QUE-SG07.141" TargetMode="External"/><Relationship Id="rId18" Type="http://schemas.openxmlformats.org/officeDocument/2006/relationships/hyperlink" Target="http://www.itu.int/pub/R-QUE-SG07.211" TargetMode="External"/><Relationship Id="rId26" Type="http://schemas.openxmlformats.org/officeDocument/2006/relationships/hyperlink" Target="http://www.itu.int/pub/R-QUE-SG07.237" TargetMode="External"/><Relationship Id="rId39" Type="http://schemas.openxmlformats.org/officeDocument/2006/relationships/hyperlink" Target="http://www.itu.int/pub/R-QUE-SG07.2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pub/R-QUE-SG07.226" TargetMode="External"/><Relationship Id="rId34" Type="http://schemas.openxmlformats.org/officeDocument/2006/relationships/hyperlink" Target="http://www.itu.int/pub/R-QUE-SG07.248" TargetMode="External"/><Relationship Id="rId42" Type="http://schemas.openxmlformats.org/officeDocument/2006/relationships/hyperlink" Target="http://www.itu.int/pub/R-QUE-SG07.256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u.int/pub/R-QUE-SG07.139" TargetMode="External"/><Relationship Id="rId17" Type="http://schemas.openxmlformats.org/officeDocument/2006/relationships/hyperlink" Target="http://www.itu.int/pub/R-QUE-SG07.207" TargetMode="External"/><Relationship Id="rId25" Type="http://schemas.openxmlformats.org/officeDocument/2006/relationships/hyperlink" Target="http://www.itu.int/pub/R-QUE-SG07.236" TargetMode="External"/><Relationship Id="rId33" Type="http://schemas.openxmlformats.org/officeDocument/2006/relationships/hyperlink" Target="http://www.itu.int/pub/R-QUE-SG07.247" TargetMode="External"/><Relationship Id="rId38" Type="http://schemas.openxmlformats.org/officeDocument/2006/relationships/hyperlink" Target="http://www.itu.int/pub/R-QUE-SG07.252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pub/R-QUE-SG07.152" TargetMode="External"/><Relationship Id="rId20" Type="http://schemas.openxmlformats.org/officeDocument/2006/relationships/hyperlink" Target="http://www.itu.int/pub/R-QUE-SG07.222" TargetMode="External"/><Relationship Id="rId29" Type="http://schemas.openxmlformats.org/officeDocument/2006/relationships/hyperlink" Target="http://www.itu.int/pub/R-QUE-SG07.242" TargetMode="External"/><Relationship Id="rId41" Type="http://schemas.openxmlformats.org/officeDocument/2006/relationships/hyperlink" Target="http://www.itu.int/pub/R-QUE-SG07.25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QUE-SG07.129" TargetMode="External"/><Relationship Id="rId24" Type="http://schemas.openxmlformats.org/officeDocument/2006/relationships/hyperlink" Target="http://www.itu.int/pub/R-QUE-SG07.234" TargetMode="External"/><Relationship Id="rId32" Type="http://schemas.openxmlformats.org/officeDocument/2006/relationships/hyperlink" Target="http://www.itu.int/pub/R-QUE-SG07.246" TargetMode="External"/><Relationship Id="rId37" Type="http://schemas.openxmlformats.org/officeDocument/2006/relationships/hyperlink" Target="http://www.itu.int/pub/R-QUE-SG07.251" TargetMode="External"/><Relationship Id="rId40" Type="http://schemas.openxmlformats.org/officeDocument/2006/relationships/hyperlink" Target="http://www.itu.int/pub/R-QUE-SG07.254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itu.int/pub/R-QUE-SG07.146" TargetMode="External"/><Relationship Id="rId23" Type="http://schemas.openxmlformats.org/officeDocument/2006/relationships/hyperlink" Target="http://www.itu.int/pub/R-QUE-SG07.231" TargetMode="External"/><Relationship Id="rId28" Type="http://schemas.openxmlformats.org/officeDocument/2006/relationships/hyperlink" Target="http://www.itu.int/pub/R-QUE-SG07.239" TargetMode="External"/><Relationship Id="rId36" Type="http://schemas.openxmlformats.org/officeDocument/2006/relationships/hyperlink" Target="http://www.itu.int/pub/R-QUE-SG07.250" TargetMode="External"/><Relationship Id="rId10" Type="http://schemas.openxmlformats.org/officeDocument/2006/relationships/hyperlink" Target="http://www.itu.int/pub/R-QUE-SG07.118" TargetMode="External"/><Relationship Id="rId19" Type="http://schemas.openxmlformats.org/officeDocument/2006/relationships/hyperlink" Target="http://www.itu.int/pub/R-QUE-SG07.221" TargetMode="External"/><Relationship Id="rId31" Type="http://schemas.openxmlformats.org/officeDocument/2006/relationships/hyperlink" Target="http://www.itu.int/pub/R-QUE-SG07.245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QUE-SG07.111" TargetMode="External"/><Relationship Id="rId14" Type="http://schemas.openxmlformats.org/officeDocument/2006/relationships/hyperlink" Target="http://www.itu.int/pub/R-QUE-SG07.145" TargetMode="External"/><Relationship Id="rId22" Type="http://schemas.openxmlformats.org/officeDocument/2006/relationships/hyperlink" Target="http://www.itu.int/pub/R-QUE-SG07.230" TargetMode="External"/><Relationship Id="rId27" Type="http://schemas.openxmlformats.org/officeDocument/2006/relationships/hyperlink" Target="http://www.itu.int/pub/R-QUE-SG07.238" TargetMode="External"/><Relationship Id="rId30" Type="http://schemas.openxmlformats.org/officeDocument/2006/relationships/hyperlink" Target="http://www.itu.int/pub/R-QUE-SG07.244" TargetMode="External"/><Relationship Id="rId35" Type="http://schemas.openxmlformats.org/officeDocument/2006/relationships/hyperlink" Target="http://www.itu.int/pub/R-QUE-SG07.249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chukh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10</TotalTime>
  <Pages>1</Pages>
  <Words>752</Words>
  <Characters>4890</Characters>
  <Application>Microsoft Office Word</Application>
  <DocSecurity>0</DocSecurity>
  <Lines>334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5464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Grechukhina, Irina</dc:creator>
  <cp:keywords/>
  <dc:description>Document /1004-E  For: _x000d_Document date: 30 March 2007_x000d_Saved by PCW43981 at 15:42:54 on 05.04.2007</dc:description>
  <cp:lastModifiedBy>Antipina, Nadezda</cp:lastModifiedBy>
  <cp:revision>5</cp:revision>
  <cp:lastPrinted>2015-09-15T13:24:00Z</cp:lastPrinted>
  <dcterms:created xsi:type="dcterms:W3CDTF">2015-09-04T07:38:00Z</dcterms:created>
  <dcterms:modified xsi:type="dcterms:W3CDTF">2015-09-15T13:24:00Z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