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6A528D" w:rsidTr="00F96A3F">
        <w:trPr>
          <w:cantSplit/>
        </w:trPr>
        <w:tc>
          <w:tcPr>
            <w:tcW w:w="6345" w:type="dxa"/>
          </w:tcPr>
          <w:p w:rsidR="006A528D" w:rsidRPr="004844C1" w:rsidRDefault="006A528D" w:rsidP="00D262C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bookmarkStart w:id="0" w:name="_GoBack"/>
            <w:bookmarkEnd w:id="0"/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(RA-15)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/>
                <w:b/>
                <w:bCs/>
                <w:sz w:val="20"/>
              </w:rPr>
              <w:t>26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30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6A528D" w:rsidRDefault="006A528D" w:rsidP="00D262CE">
            <w:pPr>
              <w:spacing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1D06CBDA" wp14:editId="28C72E8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28D" w:rsidRPr="00617BE4" w:rsidTr="00F96A3F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6A528D" w:rsidRPr="00617BE4" w:rsidRDefault="006A528D" w:rsidP="006A528D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974431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A528D" w:rsidRPr="00617BE4" w:rsidRDefault="006A528D" w:rsidP="006A528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6A528D" w:rsidRPr="00C324A8" w:rsidTr="00F96A3F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6A528D" w:rsidRPr="00C324A8" w:rsidRDefault="006A528D" w:rsidP="006A528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6A528D" w:rsidRPr="00C324A8" w:rsidRDefault="006A528D" w:rsidP="006A528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6A528D" w:rsidRPr="00C324A8" w:rsidTr="00F96A3F">
        <w:trPr>
          <w:cantSplit/>
          <w:trHeight w:val="23"/>
        </w:trPr>
        <w:tc>
          <w:tcPr>
            <w:tcW w:w="6345" w:type="dxa"/>
            <w:vMerge w:val="restart"/>
          </w:tcPr>
          <w:p w:rsidR="006A528D" w:rsidRPr="006A528D" w:rsidRDefault="006A528D" w:rsidP="006A528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686" w:type="dxa"/>
          </w:tcPr>
          <w:p w:rsidR="006A528D" w:rsidRPr="006A528D" w:rsidRDefault="006A528D" w:rsidP="006A528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7/1003-E</w:t>
            </w:r>
          </w:p>
        </w:tc>
      </w:tr>
      <w:tr w:rsidR="006A528D" w:rsidRPr="00C324A8" w:rsidTr="00F96A3F">
        <w:trPr>
          <w:cantSplit/>
          <w:trHeight w:val="23"/>
        </w:trPr>
        <w:tc>
          <w:tcPr>
            <w:tcW w:w="6345" w:type="dxa"/>
            <w:vMerge/>
          </w:tcPr>
          <w:p w:rsidR="006A528D" w:rsidRPr="00C324A8" w:rsidRDefault="006A528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6" w:type="dxa"/>
          </w:tcPr>
          <w:p w:rsidR="006A528D" w:rsidRPr="006A528D" w:rsidRDefault="006A528D" w:rsidP="006A528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 September 2015</w:t>
            </w:r>
          </w:p>
        </w:tc>
      </w:tr>
      <w:tr w:rsidR="006A528D" w:rsidRPr="00C324A8" w:rsidTr="00F96A3F">
        <w:trPr>
          <w:cantSplit/>
          <w:trHeight w:val="23"/>
        </w:trPr>
        <w:tc>
          <w:tcPr>
            <w:tcW w:w="6345" w:type="dxa"/>
            <w:vMerge/>
          </w:tcPr>
          <w:p w:rsidR="006A528D" w:rsidRPr="00C324A8" w:rsidRDefault="006A528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686" w:type="dxa"/>
          </w:tcPr>
          <w:p w:rsidR="006A528D" w:rsidRPr="00C324A8" w:rsidRDefault="006A528D">
            <w:pPr>
              <w:tabs>
                <w:tab w:val="left" w:pos="993"/>
              </w:tabs>
              <w:rPr>
                <w:rFonts w:ascii="Verdana" w:hAnsi="Verdana"/>
                <w:b/>
                <w:sz w:val="20"/>
              </w:rPr>
            </w:pPr>
          </w:p>
        </w:tc>
      </w:tr>
      <w:tr w:rsidR="00F96A3F" w:rsidTr="00F96A3F">
        <w:trPr>
          <w:cantSplit/>
        </w:trPr>
        <w:tc>
          <w:tcPr>
            <w:tcW w:w="10031" w:type="dxa"/>
            <w:gridSpan w:val="2"/>
          </w:tcPr>
          <w:p w:rsidR="00F96A3F" w:rsidRDefault="00F96A3F" w:rsidP="00F96A3F">
            <w:pPr>
              <w:pStyle w:val="Source"/>
            </w:pPr>
            <w:bookmarkStart w:id="6" w:name="dsource" w:colFirst="0" w:colLast="0"/>
            <w:bookmarkEnd w:id="5"/>
            <w:r>
              <w:t>Radiocommunication</w:t>
            </w:r>
            <w:r>
              <w:rPr>
                <w:lang w:val="en-US"/>
              </w:rPr>
              <w:t xml:space="preserve"> Study Group 7</w:t>
            </w:r>
          </w:p>
        </w:tc>
      </w:tr>
      <w:tr w:rsidR="00F96A3F" w:rsidTr="00F96A3F">
        <w:trPr>
          <w:cantSplit/>
        </w:trPr>
        <w:tc>
          <w:tcPr>
            <w:tcW w:w="10031" w:type="dxa"/>
            <w:gridSpan w:val="2"/>
          </w:tcPr>
          <w:p w:rsidR="00F96A3F" w:rsidRDefault="00F96A3F" w:rsidP="00F96A3F">
            <w:pPr>
              <w:pStyle w:val="Title1"/>
            </w:pPr>
            <w:bookmarkStart w:id="7" w:name="dtitle1" w:colFirst="0" w:colLast="0"/>
            <w:bookmarkEnd w:id="6"/>
            <w:r>
              <w:t>SCIENCE SERVICES</w:t>
            </w:r>
          </w:p>
        </w:tc>
      </w:tr>
      <w:tr w:rsidR="00F96A3F" w:rsidTr="00F96A3F">
        <w:trPr>
          <w:cantSplit/>
        </w:trPr>
        <w:tc>
          <w:tcPr>
            <w:tcW w:w="10031" w:type="dxa"/>
            <w:gridSpan w:val="2"/>
          </w:tcPr>
          <w:p w:rsidR="00F96A3F" w:rsidRDefault="00F96A3F" w:rsidP="00F96A3F">
            <w:pPr>
              <w:pStyle w:val="Title2"/>
            </w:pPr>
            <w:bookmarkStart w:id="8" w:name="dtitle2" w:colFirst="0" w:colLast="0"/>
            <w:bookmarkEnd w:id="7"/>
            <w:r>
              <w:t>Questions assigned to radiocommunication study group 7</w:t>
            </w:r>
          </w:p>
        </w:tc>
      </w:tr>
      <w:tr w:rsidR="006A528D" w:rsidTr="00F96A3F">
        <w:trPr>
          <w:cantSplit/>
        </w:trPr>
        <w:tc>
          <w:tcPr>
            <w:tcW w:w="10031" w:type="dxa"/>
            <w:gridSpan w:val="2"/>
          </w:tcPr>
          <w:p w:rsidR="006A528D" w:rsidRDefault="006A528D">
            <w:pPr>
              <w:pStyle w:val="Title3"/>
            </w:pPr>
            <w:bookmarkStart w:id="9" w:name="dtitle3" w:colFirst="0" w:colLast="0"/>
            <w:bookmarkEnd w:id="8"/>
          </w:p>
        </w:tc>
      </w:tr>
    </w:tbl>
    <w:p w:rsidR="00F96A3F" w:rsidRDefault="00F96A3F" w:rsidP="00F96A3F">
      <w:pPr>
        <w:tabs>
          <w:tab w:val="left" w:pos="851"/>
        </w:tabs>
      </w:pPr>
      <w:bookmarkStart w:id="10" w:name="dbreak"/>
      <w:bookmarkEnd w:id="9"/>
      <w:bookmarkEnd w:id="10"/>
      <w:r>
        <w:t>Attached please find the list of Questions assigned to Radiocommunication Study Group 7. The following extract from Resolution ITU-R 5-6 gives the definition of categories of Questions:</w:t>
      </w:r>
    </w:p>
    <w:p w:rsidR="00F96A3F" w:rsidRDefault="00F96A3F" w:rsidP="00F96A3F">
      <w:r>
        <w:t>C:</w:t>
      </w:r>
      <w:r>
        <w:tab/>
        <w:t>Conference-oriented Questions associated with work related to specific preparations for, and decisions of, world and regional radiocommunication conferences:</w:t>
      </w:r>
    </w:p>
    <w:p w:rsidR="00F96A3F" w:rsidRDefault="00F96A3F" w:rsidP="00F96A3F">
      <w:pPr>
        <w:pStyle w:val="enumlev2"/>
      </w:pPr>
      <w:r>
        <w:t>C1:</w:t>
      </w:r>
      <w:r>
        <w:tab/>
        <w:t>very urgent and priority studies, required for the next World Radiocommunication Conference;</w:t>
      </w:r>
    </w:p>
    <w:p w:rsidR="00F96A3F" w:rsidRDefault="00F96A3F" w:rsidP="00F96A3F">
      <w:pPr>
        <w:pStyle w:val="enumlev2"/>
      </w:pPr>
      <w:r>
        <w:t>C2:</w:t>
      </w:r>
      <w:r>
        <w:tab/>
        <w:t>urgent studies, expected to be required for other radiocommunication conferences;</w:t>
      </w:r>
    </w:p>
    <w:p w:rsidR="00F96A3F" w:rsidRDefault="00F96A3F" w:rsidP="00F96A3F">
      <w:r>
        <w:t>S:</w:t>
      </w:r>
      <w:r>
        <w:tab/>
        <w:t>Questions which are intended to respond to:</w:t>
      </w:r>
    </w:p>
    <w:p w:rsidR="00F96A3F" w:rsidRDefault="00F96A3F" w:rsidP="00F96A3F">
      <w:pPr>
        <w:pStyle w:val="enumlev1"/>
      </w:pPr>
      <w:r>
        <w:t>–</w:t>
      </w:r>
      <w:r>
        <w:tab/>
        <w:t>matters referred to the Radiocommunication Assembly by the Plenipotentiary Conference, any other conference, the Council, the Radio Regulations Board;</w:t>
      </w:r>
    </w:p>
    <w:p w:rsidR="00F96A3F" w:rsidRDefault="00F96A3F" w:rsidP="00F96A3F">
      <w:pPr>
        <w:pStyle w:val="enumlev1"/>
      </w:pPr>
      <w:r>
        <w:t>–</w:t>
      </w:r>
      <w:r>
        <w:tab/>
        <w:t>advances in radiocommunication technology or spectrum management;</w:t>
      </w:r>
    </w:p>
    <w:p w:rsidR="00F96A3F" w:rsidRDefault="00F96A3F" w:rsidP="00F96A3F">
      <w:pPr>
        <w:pStyle w:val="enumlev1"/>
      </w:pPr>
      <w:r>
        <w:t>–</w:t>
      </w:r>
      <w:r>
        <w:tab/>
        <w:t>changes in radio usage or operation:</w:t>
      </w:r>
    </w:p>
    <w:p w:rsidR="00F96A3F" w:rsidRDefault="00F96A3F" w:rsidP="00F96A3F">
      <w:pPr>
        <w:pStyle w:val="enumlev2"/>
      </w:pPr>
      <w:r>
        <w:t>S1:</w:t>
      </w:r>
      <w:r>
        <w:tab/>
        <w:t>urgent studies which are intended to be completed within two years;</w:t>
      </w:r>
    </w:p>
    <w:p w:rsidR="00F96A3F" w:rsidRDefault="00F96A3F" w:rsidP="00F96A3F">
      <w:pPr>
        <w:pStyle w:val="enumlev2"/>
      </w:pPr>
      <w:r>
        <w:t>S2:</w:t>
      </w:r>
      <w:r>
        <w:tab/>
        <w:t>important studies, necessary for the development of radiocommunications;</w:t>
      </w:r>
    </w:p>
    <w:p w:rsidR="00F96A3F" w:rsidRDefault="00F96A3F" w:rsidP="00F96A3F">
      <w:pPr>
        <w:pStyle w:val="enumlev2"/>
      </w:pPr>
      <w:r>
        <w:t>S3:</w:t>
      </w:r>
      <w:r>
        <w:tab/>
        <w:t>required studies, expected to facilitate the development of radiocommunications.</w:t>
      </w:r>
    </w:p>
    <w:p w:rsidR="00F96A3F" w:rsidRDefault="00F96A3F" w:rsidP="00F96A3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5"/>
        <w:gridCol w:w="1926"/>
        <w:gridCol w:w="1926"/>
        <w:gridCol w:w="1926"/>
        <w:gridCol w:w="1926"/>
      </w:tblGrid>
      <w:tr w:rsidR="00F96A3F" w:rsidTr="00444326">
        <w:trPr>
          <w:jc w:val="center"/>
        </w:trPr>
        <w:tc>
          <w:tcPr>
            <w:tcW w:w="1925" w:type="dxa"/>
            <w:vAlign w:val="center"/>
          </w:tcPr>
          <w:p w:rsidR="00F96A3F" w:rsidRDefault="00F96A3F" w:rsidP="00444326">
            <w:pPr>
              <w:spacing w:after="120"/>
              <w:jc w:val="center"/>
            </w:pPr>
            <w:r>
              <w:rPr>
                <w:b/>
                <w:bCs/>
              </w:rPr>
              <w:t>NOC</w:t>
            </w:r>
            <w:r>
              <w:t xml:space="preserve"> = </w:t>
            </w:r>
            <w:r>
              <w:br/>
              <w:t>Maintained</w:t>
            </w:r>
          </w:p>
        </w:tc>
        <w:tc>
          <w:tcPr>
            <w:tcW w:w="1926" w:type="dxa"/>
            <w:vAlign w:val="center"/>
          </w:tcPr>
          <w:p w:rsidR="00F96A3F" w:rsidRDefault="00F96A3F" w:rsidP="00444326">
            <w:pPr>
              <w:spacing w:after="120"/>
              <w:jc w:val="center"/>
            </w:pPr>
            <w:r>
              <w:rPr>
                <w:b/>
                <w:bCs/>
              </w:rPr>
              <w:t>MOD</w:t>
            </w:r>
            <w:r>
              <w:t xml:space="preserve"> = </w:t>
            </w:r>
            <w:r>
              <w:br/>
              <w:t>Revised</w:t>
            </w:r>
          </w:p>
        </w:tc>
        <w:tc>
          <w:tcPr>
            <w:tcW w:w="1926" w:type="dxa"/>
            <w:vAlign w:val="center"/>
          </w:tcPr>
          <w:p w:rsidR="00F96A3F" w:rsidRDefault="00F96A3F" w:rsidP="00444326">
            <w:pPr>
              <w:spacing w:after="120"/>
              <w:jc w:val="center"/>
            </w:pPr>
            <w:r>
              <w:rPr>
                <w:b/>
                <w:bCs/>
              </w:rPr>
              <w:t>SUP</w:t>
            </w:r>
            <w:r>
              <w:t xml:space="preserve"> =</w:t>
            </w:r>
            <w:r>
              <w:br/>
              <w:t>Deleted</w:t>
            </w:r>
          </w:p>
        </w:tc>
        <w:tc>
          <w:tcPr>
            <w:tcW w:w="1926" w:type="dxa"/>
            <w:vAlign w:val="center"/>
          </w:tcPr>
          <w:p w:rsidR="00F96A3F" w:rsidRDefault="00F96A3F" w:rsidP="00444326">
            <w:pPr>
              <w:spacing w:after="120"/>
              <w:jc w:val="center"/>
            </w:pPr>
            <w:r>
              <w:rPr>
                <w:b/>
                <w:bCs/>
              </w:rPr>
              <w:t>ADD</w:t>
            </w:r>
            <w:r>
              <w:t xml:space="preserve"> =</w:t>
            </w:r>
            <w:r>
              <w:br/>
              <w:t>New text</w:t>
            </w:r>
          </w:p>
        </w:tc>
        <w:tc>
          <w:tcPr>
            <w:tcW w:w="1926" w:type="dxa"/>
            <w:vAlign w:val="center"/>
          </w:tcPr>
          <w:p w:rsidR="00F96A3F" w:rsidRDefault="00F96A3F" w:rsidP="00444326">
            <w:pPr>
              <w:spacing w:after="120"/>
              <w:jc w:val="center"/>
            </w:pPr>
            <w:r>
              <w:rPr>
                <w:b/>
                <w:bCs/>
              </w:rPr>
              <w:t>UNA</w:t>
            </w:r>
            <w:r>
              <w:t xml:space="preserve"> = </w:t>
            </w:r>
            <w:r>
              <w:br/>
              <w:t>Undergoing approval</w:t>
            </w:r>
          </w:p>
        </w:tc>
      </w:tr>
    </w:tbl>
    <w:p w:rsidR="00F96A3F" w:rsidRDefault="00F96A3F" w:rsidP="00F96A3F"/>
    <w:p w:rsidR="00F96A3F" w:rsidRDefault="00F96A3F" w:rsidP="00F96A3F">
      <w:pPr>
        <w:pStyle w:val="AnnexNo"/>
      </w:pPr>
      <w:r>
        <w:lastRenderedPageBreak/>
        <w:t>QUESTIONS ASSIGNED TO radiocommunication STUDY GROUP 7</w:t>
      </w:r>
    </w:p>
    <w:p w:rsidR="00F96A3F" w:rsidRDefault="00F96A3F" w:rsidP="00F96A3F">
      <w:pPr>
        <w:pStyle w:val="Annextitle"/>
        <w:rPr>
          <w:lang w:val="en-US"/>
        </w:rPr>
      </w:pPr>
      <w:r>
        <w:rPr>
          <w:lang w:val="en-US"/>
        </w:rPr>
        <w:t>Science services</w:t>
      </w:r>
    </w:p>
    <w:tbl>
      <w:tblPr>
        <w:tblStyle w:val="TableGrid"/>
        <w:tblW w:w="10145" w:type="dxa"/>
        <w:jc w:val="center"/>
        <w:tblLook w:val="01E0" w:firstRow="1" w:lastRow="1" w:firstColumn="1" w:lastColumn="1" w:noHBand="0" w:noVBand="0"/>
      </w:tblPr>
      <w:tblGrid>
        <w:gridCol w:w="1060"/>
        <w:gridCol w:w="4172"/>
        <w:gridCol w:w="825"/>
        <w:gridCol w:w="1078"/>
        <w:gridCol w:w="914"/>
        <w:gridCol w:w="2096"/>
      </w:tblGrid>
      <w:tr w:rsidR="00F96A3F" w:rsidRPr="00426EFE" w:rsidTr="00F96A3F">
        <w:trPr>
          <w:cantSplit/>
          <w:tblHeader/>
          <w:jc w:val="center"/>
        </w:trPr>
        <w:tc>
          <w:tcPr>
            <w:tcW w:w="1060" w:type="dxa"/>
          </w:tcPr>
          <w:p w:rsidR="00F96A3F" w:rsidRPr="00426EFE" w:rsidRDefault="00F96A3F" w:rsidP="00841E58">
            <w:pPr>
              <w:pStyle w:val="Tablehead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Question ITU-R</w:t>
            </w:r>
          </w:p>
        </w:tc>
        <w:tc>
          <w:tcPr>
            <w:tcW w:w="4172" w:type="dxa"/>
          </w:tcPr>
          <w:p w:rsidR="00F96A3F" w:rsidRPr="00426EFE" w:rsidRDefault="00F96A3F" w:rsidP="00841E58">
            <w:pPr>
              <w:pStyle w:val="Tablehead"/>
              <w:rPr>
                <w:rFonts w:eastAsia="SimSun"/>
                <w:color w:val="000000"/>
                <w:lang w:val="en-US" w:eastAsia="zh-CN"/>
              </w:rPr>
            </w:pPr>
            <w:r w:rsidRPr="00426EFE">
              <w:rPr>
                <w:rFonts w:eastAsia="SimSun"/>
                <w:color w:val="000000"/>
                <w:lang w:val="en-US" w:eastAsia="zh-CN"/>
              </w:rPr>
              <w:t>Title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head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Status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head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Category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head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Proposed target date</w:t>
            </w:r>
          </w:p>
        </w:tc>
        <w:tc>
          <w:tcPr>
            <w:tcW w:w="2096" w:type="dxa"/>
          </w:tcPr>
          <w:p w:rsidR="00F96A3F" w:rsidRPr="00426EFE" w:rsidRDefault="00F96A3F" w:rsidP="00841E58">
            <w:pPr>
              <w:pStyle w:val="Tablehead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Comments</w:t>
            </w: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Pr="00444326" w:rsidRDefault="00444326" w:rsidP="00841E58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en-US" w:eastAsia="zh-CN"/>
              </w:rPr>
            </w:pPr>
            <w:hyperlink r:id="rId8" w:history="1">
              <w:r w:rsidR="00F96A3F" w:rsidRPr="00444326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 xml:space="preserve">110-2/7 </w:t>
              </w:r>
            </w:hyperlink>
          </w:p>
        </w:tc>
        <w:tc>
          <w:tcPr>
            <w:tcW w:w="4172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426EFE">
              <w:rPr>
                <w:rFonts w:eastAsia="SimSun"/>
                <w:color w:val="000000"/>
                <w:lang w:val="en-US" w:eastAsia="zh-CN"/>
              </w:rPr>
              <w:t>Time codes</w:t>
            </w:r>
            <w:r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Pr="00444326" w:rsidRDefault="00314D19" w:rsidP="00841E58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en-US" w:eastAsia="zh-CN"/>
              </w:rPr>
            </w:pPr>
            <w:hyperlink r:id="rId9" w:history="1">
              <w:r w:rsidR="00F96A3F" w:rsidRPr="00444326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 xml:space="preserve">111-1/7 </w:t>
              </w:r>
            </w:hyperlink>
          </w:p>
        </w:tc>
        <w:tc>
          <w:tcPr>
            <w:tcW w:w="4172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426EFE">
              <w:rPr>
                <w:rFonts w:eastAsia="SimSun"/>
                <w:color w:val="000000"/>
                <w:lang w:val="en-US" w:eastAsia="zh-CN"/>
              </w:rPr>
              <w:t>Signal delays in antennas and other circuits and their calibration for high-accuracy time transfer</w:t>
            </w:r>
            <w:r w:rsidR="007E7231"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Pr="00444326" w:rsidRDefault="00314D19" w:rsidP="00841E58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en-US" w:eastAsia="zh-CN"/>
              </w:rPr>
            </w:pPr>
            <w:hyperlink r:id="rId10" w:history="1">
              <w:r w:rsidR="00F96A3F" w:rsidRPr="00444326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 xml:space="preserve">118-2/7 </w:t>
              </w:r>
            </w:hyperlink>
          </w:p>
        </w:tc>
        <w:tc>
          <w:tcPr>
            <w:tcW w:w="4172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426EFE">
              <w:rPr>
                <w:rFonts w:eastAsia="SimSun"/>
                <w:color w:val="000000"/>
                <w:lang w:val="en-US" w:eastAsia="zh-CN"/>
              </w:rPr>
              <w:t>Factors which affect frequency sharing between data relay satellite systems and systems of other services</w:t>
            </w:r>
            <w:r w:rsidR="007E7231"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Pr="00444326" w:rsidRDefault="00314D19" w:rsidP="00841E58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en-US" w:eastAsia="zh-CN"/>
              </w:rPr>
            </w:pPr>
            <w:hyperlink r:id="rId11" w:history="1">
              <w:r w:rsidR="00F96A3F" w:rsidRPr="00444326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 xml:space="preserve">129-2/7 </w:t>
              </w:r>
            </w:hyperlink>
          </w:p>
        </w:tc>
        <w:tc>
          <w:tcPr>
            <w:tcW w:w="4172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426EFE">
              <w:rPr>
                <w:rFonts w:eastAsia="SimSun"/>
                <w:color w:val="000000"/>
                <w:lang w:val="en-US" w:eastAsia="zh-CN"/>
              </w:rPr>
              <w:t>Unwanted emissions radiated from and received by stations of the science services</w:t>
            </w:r>
            <w:r w:rsidR="007E7231"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Pr="00444326" w:rsidRDefault="00314D19" w:rsidP="00841E58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en-US" w:eastAsia="zh-CN"/>
              </w:rPr>
            </w:pPr>
            <w:hyperlink r:id="rId12" w:history="1">
              <w:r w:rsidR="00F96A3F" w:rsidRPr="00444326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 xml:space="preserve">139-4/7 </w:t>
              </w:r>
            </w:hyperlink>
          </w:p>
        </w:tc>
        <w:tc>
          <w:tcPr>
            <w:tcW w:w="4172" w:type="dxa"/>
          </w:tcPr>
          <w:p w:rsidR="00F96A3F" w:rsidRPr="00B842EE" w:rsidRDefault="00F96A3F" w:rsidP="00841E58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426EFE">
              <w:rPr>
                <w:rFonts w:eastAsia="SimSun"/>
                <w:color w:val="000000"/>
                <w:lang w:val="en-US" w:eastAsia="zh-CN"/>
              </w:rPr>
              <w:t>Data transmission for Earth exploration-satellite systems</w:t>
            </w:r>
            <w:r w:rsidR="007E7231"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Pr="00444326" w:rsidRDefault="00314D19" w:rsidP="00841E58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en-US" w:eastAsia="zh-CN"/>
              </w:rPr>
            </w:pPr>
            <w:hyperlink r:id="rId13" w:history="1">
              <w:r w:rsidR="00F96A3F" w:rsidRPr="00444326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 xml:space="preserve">141-4/7 </w:t>
              </w:r>
            </w:hyperlink>
          </w:p>
        </w:tc>
        <w:tc>
          <w:tcPr>
            <w:tcW w:w="4172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426EFE">
              <w:rPr>
                <w:rFonts w:eastAsia="SimSun"/>
                <w:color w:val="000000"/>
                <w:lang w:val="en-US" w:eastAsia="zh-CN"/>
              </w:rPr>
              <w:t>Data transmission for meteorological satellite systems</w:t>
            </w:r>
            <w:r w:rsidR="007E7231"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Pr="00444326" w:rsidRDefault="00314D19" w:rsidP="00841E58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en-US" w:eastAsia="zh-CN"/>
              </w:rPr>
            </w:pPr>
            <w:hyperlink r:id="rId14" w:history="1">
              <w:r w:rsidR="00F96A3F" w:rsidRPr="00444326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 xml:space="preserve">145-2/7 </w:t>
              </w:r>
            </w:hyperlink>
          </w:p>
        </w:tc>
        <w:tc>
          <w:tcPr>
            <w:tcW w:w="4172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426EFE">
              <w:rPr>
                <w:rFonts w:eastAsia="SimSun"/>
                <w:color w:val="000000"/>
                <w:lang w:val="en-US" w:eastAsia="zh-CN"/>
              </w:rPr>
              <w:t>Technical factors involved in the protection of radioastronomical observations</w:t>
            </w:r>
            <w:r w:rsidR="007E7231"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Pr="00444326" w:rsidRDefault="00314D19" w:rsidP="00841E58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en-US" w:eastAsia="zh-CN"/>
              </w:rPr>
            </w:pPr>
            <w:hyperlink r:id="rId15" w:history="1">
              <w:r w:rsidR="00F96A3F" w:rsidRPr="00444326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 xml:space="preserve">146-2/7 </w:t>
              </w:r>
            </w:hyperlink>
          </w:p>
        </w:tc>
        <w:tc>
          <w:tcPr>
            <w:tcW w:w="4172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426EFE">
              <w:rPr>
                <w:rFonts w:eastAsia="SimSun"/>
                <w:color w:val="000000"/>
                <w:lang w:val="en-US" w:eastAsia="zh-CN"/>
              </w:rPr>
              <w:t>Criteria for evaluation of interference to radio astronomy</w:t>
            </w:r>
            <w:r w:rsidR="007E7231"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Pr="00E64071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Pr="00444326" w:rsidRDefault="00314D19" w:rsidP="00841E58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en-US" w:eastAsia="zh-CN"/>
              </w:rPr>
            </w:pPr>
            <w:hyperlink r:id="rId16" w:history="1">
              <w:r w:rsidR="00F96A3F" w:rsidRPr="00444326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 xml:space="preserve">152-2/7 </w:t>
              </w:r>
            </w:hyperlink>
          </w:p>
        </w:tc>
        <w:tc>
          <w:tcPr>
            <w:tcW w:w="4172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426EFE">
              <w:rPr>
                <w:rFonts w:eastAsia="SimSun"/>
                <w:color w:val="000000"/>
                <w:lang w:val="en-US" w:eastAsia="zh-CN"/>
              </w:rPr>
              <w:t>Standard frequencies and time signals from satellites</w:t>
            </w:r>
            <w:r w:rsidR="007E7231"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Pr="00444326" w:rsidRDefault="00444326" w:rsidP="00841E58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en-US" w:eastAsia="zh-CN"/>
              </w:rPr>
            </w:pPr>
            <w:hyperlink r:id="rId17" w:history="1">
              <w:r w:rsidR="00F96A3F" w:rsidRPr="00444326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 xml:space="preserve">207-3/7 </w:t>
              </w:r>
            </w:hyperlink>
          </w:p>
        </w:tc>
        <w:tc>
          <w:tcPr>
            <w:tcW w:w="4172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426EFE">
              <w:rPr>
                <w:rFonts w:eastAsia="SimSun"/>
                <w:color w:val="000000"/>
                <w:lang w:val="en-US" w:eastAsia="zh-CN"/>
              </w:rPr>
              <w:t>Time and frequency transfer using digital communication links</w:t>
            </w:r>
            <w:r w:rsidR="007E7231"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Pr="00444326" w:rsidRDefault="00314D19" w:rsidP="00841E58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en-US" w:eastAsia="zh-CN"/>
              </w:rPr>
            </w:pPr>
            <w:hyperlink r:id="rId18" w:history="1">
              <w:r w:rsidR="00F96A3F" w:rsidRPr="00444326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 xml:space="preserve">211/7 </w:t>
              </w:r>
            </w:hyperlink>
          </w:p>
        </w:tc>
        <w:tc>
          <w:tcPr>
            <w:tcW w:w="4172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426EFE">
              <w:rPr>
                <w:rFonts w:eastAsia="SimSun"/>
                <w:color w:val="000000"/>
                <w:lang w:val="en-US" w:eastAsia="zh-CN"/>
              </w:rPr>
              <w:t>Frequency sharing between the space research service and other services in the 37-38</w:t>
            </w:r>
            <w:r>
              <w:rPr>
                <w:rFonts w:eastAsia="SimSun"/>
                <w:color w:val="000000"/>
                <w:lang w:val="en-US" w:eastAsia="zh-CN"/>
              </w:rPr>
              <w:t> GHz</w:t>
            </w:r>
            <w:r w:rsidRPr="00426EFE">
              <w:rPr>
                <w:rFonts w:eastAsia="SimSun"/>
                <w:color w:val="000000"/>
                <w:lang w:val="en-US" w:eastAsia="zh-CN"/>
              </w:rPr>
              <w:t xml:space="preserve"> and 40-40.5</w:t>
            </w:r>
            <w:r>
              <w:rPr>
                <w:rFonts w:eastAsia="SimSun"/>
                <w:color w:val="000000"/>
                <w:lang w:val="en-US" w:eastAsia="zh-CN"/>
              </w:rPr>
              <w:t> GHz</w:t>
            </w:r>
            <w:r w:rsidRPr="00426EFE">
              <w:rPr>
                <w:rFonts w:eastAsia="SimSun"/>
                <w:color w:val="000000"/>
                <w:lang w:val="en-US" w:eastAsia="zh-CN"/>
              </w:rPr>
              <w:t xml:space="preserve"> bands</w:t>
            </w:r>
            <w:r w:rsidR="007E7231"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</w:t>
            </w:r>
            <w:r>
              <w:rPr>
                <w:rFonts w:eastAsia="SimSun"/>
                <w:lang w:val="en-US" w:eastAsia="zh-CN"/>
              </w:rPr>
              <w:t>S</w:t>
            </w:r>
            <w:r w:rsidRPr="00426EFE">
              <w:rPr>
                <w:rFonts w:eastAsia="SimSun"/>
                <w:lang w:val="en-US" w:eastAsia="zh-CN"/>
              </w:rPr>
              <w:t>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Pr="00444326" w:rsidRDefault="00314D19" w:rsidP="00841E58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en-US" w:eastAsia="zh-CN"/>
              </w:rPr>
            </w:pPr>
            <w:hyperlink r:id="rId19" w:history="1">
              <w:r w:rsidR="00F96A3F" w:rsidRPr="00444326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 xml:space="preserve">221/7 </w:t>
              </w:r>
            </w:hyperlink>
          </w:p>
        </w:tc>
        <w:tc>
          <w:tcPr>
            <w:tcW w:w="4172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426EFE">
              <w:rPr>
                <w:rFonts w:eastAsia="SimSun"/>
                <w:color w:val="000000"/>
                <w:lang w:val="en-US" w:eastAsia="zh-CN"/>
              </w:rPr>
              <w:t>Preferred frequency bands and protection criteria for space research service observations (passive)</w:t>
            </w:r>
            <w:r w:rsidR="007E7231"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Pr="00444326" w:rsidRDefault="00314D19" w:rsidP="00841E58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en-US" w:eastAsia="zh-CN"/>
              </w:rPr>
            </w:pPr>
            <w:hyperlink r:id="rId20" w:history="1">
              <w:r w:rsidR="00F96A3F" w:rsidRPr="00444326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 xml:space="preserve">222-2/7 </w:t>
              </w:r>
            </w:hyperlink>
          </w:p>
        </w:tc>
        <w:tc>
          <w:tcPr>
            <w:tcW w:w="4172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426EFE">
              <w:rPr>
                <w:rFonts w:eastAsia="SimSun"/>
                <w:color w:val="000000"/>
                <w:lang w:val="en-US" w:eastAsia="zh-CN"/>
              </w:rPr>
              <w:t>Radio links between earth stations and lunar and planetary missions by means of lunar and/or planetary data relay satellites</w:t>
            </w:r>
            <w:r w:rsidR="007E7231"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Pr="00444326" w:rsidRDefault="00314D19" w:rsidP="00841E58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en-US" w:eastAsia="zh-CN"/>
              </w:rPr>
            </w:pPr>
            <w:hyperlink r:id="rId21" w:history="1">
              <w:r w:rsidR="00F96A3F" w:rsidRPr="00444326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 xml:space="preserve">226-1/7 </w:t>
              </w:r>
            </w:hyperlink>
          </w:p>
        </w:tc>
        <w:tc>
          <w:tcPr>
            <w:tcW w:w="4172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426EFE">
              <w:rPr>
                <w:rFonts w:eastAsia="SimSun"/>
                <w:color w:val="000000"/>
                <w:lang w:val="en-US" w:eastAsia="zh-CN"/>
              </w:rPr>
              <w:t>Frequency sharing between the radio astronomy service and other services in bands above 70</w:t>
            </w:r>
            <w:r>
              <w:rPr>
                <w:rFonts w:eastAsia="SimSun"/>
                <w:color w:val="000000"/>
                <w:lang w:val="en-US" w:eastAsia="zh-CN"/>
              </w:rPr>
              <w:t> GHz</w:t>
            </w:r>
            <w:r w:rsidR="007E7231"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Pr="00444326" w:rsidRDefault="00314D19" w:rsidP="00841E58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en-US" w:eastAsia="zh-CN"/>
              </w:rPr>
            </w:pPr>
            <w:hyperlink r:id="rId22" w:history="1">
              <w:r w:rsidR="00F96A3F" w:rsidRPr="00444326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 xml:space="preserve">230-1/7 </w:t>
              </w:r>
            </w:hyperlink>
          </w:p>
        </w:tc>
        <w:tc>
          <w:tcPr>
            <w:tcW w:w="4172" w:type="dxa"/>
          </w:tcPr>
          <w:p w:rsidR="00F96A3F" w:rsidRPr="00B842EE" w:rsidRDefault="00F96A3F" w:rsidP="00841E58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val="en-US" w:eastAsia="zh-CN"/>
              </w:rPr>
              <w:t>Preferred frequency bands and p</w:t>
            </w:r>
            <w:r w:rsidRPr="00426EFE">
              <w:rPr>
                <w:rFonts w:eastAsia="SimSun"/>
                <w:color w:val="000000"/>
                <w:lang w:val="en-US" w:eastAsia="zh-CN"/>
              </w:rPr>
              <w:t xml:space="preserve">rotection criteria for radio astronomy measurements </w:t>
            </w:r>
            <w:r>
              <w:rPr>
                <w:rFonts w:eastAsia="SimSun"/>
                <w:color w:val="000000"/>
                <w:lang w:val="en-US" w:eastAsia="zh-CN"/>
              </w:rPr>
              <w:t xml:space="preserve">in </w:t>
            </w:r>
            <w:r w:rsidRPr="00426EFE">
              <w:rPr>
                <w:rFonts w:eastAsia="SimSun"/>
                <w:color w:val="000000"/>
                <w:lang w:val="en-US" w:eastAsia="zh-CN"/>
              </w:rPr>
              <w:t>space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Pr="00444326" w:rsidRDefault="00314D19" w:rsidP="00841E58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en-US" w:eastAsia="zh-CN"/>
              </w:rPr>
            </w:pPr>
            <w:hyperlink r:id="rId23" w:history="1">
              <w:r w:rsidR="00F96A3F" w:rsidRPr="00444326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 xml:space="preserve">231/7 </w:t>
              </w:r>
            </w:hyperlink>
          </w:p>
        </w:tc>
        <w:tc>
          <w:tcPr>
            <w:tcW w:w="4172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426EFE">
              <w:rPr>
                <w:rFonts w:eastAsia="SimSun"/>
                <w:color w:val="000000"/>
                <w:lang w:val="en-US" w:eastAsia="zh-CN"/>
              </w:rPr>
              <w:t>Earth exploration-satellite service (active) and space research service (active) operating above 100</w:t>
            </w:r>
            <w:r>
              <w:rPr>
                <w:rFonts w:eastAsia="SimSun"/>
                <w:color w:val="000000"/>
                <w:lang w:val="en-US" w:eastAsia="zh-CN"/>
              </w:rPr>
              <w:t> GHz</w:t>
            </w:r>
            <w:r w:rsidRPr="00426EFE"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Pr="00444326" w:rsidRDefault="00314D19" w:rsidP="00841E58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en-US" w:eastAsia="zh-CN"/>
              </w:rPr>
            </w:pPr>
            <w:hyperlink r:id="rId24" w:history="1">
              <w:r w:rsidR="00F96A3F" w:rsidRPr="00444326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 xml:space="preserve">234/7 </w:t>
              </w:r>
            </w:hyperlink>
          </w:p>
        </w:tc>
        <w:tc>
          <w:tcPr>
            <w:tcW w:w="4172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426EFE">
              <w:rPr>
                <w:rFonts w:eastAsia="SimSun"/>
                <w:color w:val="000000"/>
                <w:lang w:val="en-US" w:eastAsia="zh-CN"/>
              </w:rPr>
              <w:t>Frequency sharing between active sensor systems in the Earth exploration-satellite service and systems opera</w:t>
            </w:r>
            <w:r>
              <w:rPr>
                <w:rFonts w:eastAsia="SimSun"/>
                <w:color w:val="000000"/>
                <w:lang w:val="en-US" w:eastAsia="zh-CN"/>
              </w:rPr>
              <w:t xml:space="preserve">ting in other services in the </w:t>
            </w:r>
            <w:r w:rsidRPr="0093516B">
              <w:rPr>
                <w:rFonts w:eastAsia="SimSun"/>
              </w:rPr>
              <w:t>1</w:t>
            </w:r>
            <w:r>
              <w:rPr>
                <w:rFonts w:eastAsia="SimSun"/>
              </w:rPr>
              <w:t> </w:t>
            </w:r>
            <w:r w:rsidRPr="0093516B">
              <w:rPr>
                <w:rFonts w:eastAsia="SimSun"/>
              </w:rPr>
              <w:t>215</w:t>
            </w:r>
            <w:r w:rsidRPr="00426EFE">
              <w:rPr>
                <w:rFonts w:eastAsia="SimSun"/>
                <w:color w:val="000000"/>
                <w:lang w:val="en-US" w:eastAsia="zh-CN"/>
              </w:rPr>
              <w:t>-1 300 MHz band</w:t>
            </w:r>
            <w:r w:rsidR="007E7231"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Pr="00485582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Pr="00444326" w:rsidRDefault="00314D19" w:rsidP="00841E58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en-US" w:eastAsia="zh-CN"/>
              </w:rPr>
            </w:pPr>
            <w:hyperlink r:id="rId25" w:history="1">
              <w:r w:rsidR="00F96A3F" w:rsidRPr="00444326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 xml:space="preserve">236-1/7 </w:t>
              </w:r>
            </w:hyperlink>
          </w:p>
        </w:tc>
        <w:tc>
          <w:tcPr>
            <w:tcW w:w="4172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426EFE">
              <w:rPr>
                <w:rFonts w:eastAsia="SimSun"/>
                <w:color w:val="000000"/>
                <w:lang w:val="en-US" w:eastAsia="zh-CN"/>
              </w:rPr>
              <w:t>The future of the UTC time scale</w:t>
            </w:r>
            <w:r w:rsidR="007E7231"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(C1)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2015</w:t>
            </w:r>
          </w:p>
        </w:tc>
        <w:tc>
          <w:tcPr>
            <w:tcW w:w="2096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Pr="00444326" w:rsidRDefault="00314D19" w:rsidP="00841E58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en-US" w:eastAsia="zh-CN"/>
              </w:rPr>
            </w:pPr>
            <w:hyperlink r:id="rId26" w:history="1">
              <w:r w:rsidR="00F96A3F" w:rsidRPr="00444326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 xml:space="preserve">237/7 </w:t>
              </w:r>
            </w:hyperlink>
          </w:p>
        </w:tc>
        <w:tc>
          <w:tcPr>
            <w:tcW w:w="4172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426EFE">
              <w:rPr>
                <w:rFonts w:eastAsia="SimSun"/>
                <w:color w:val="000000"/>
                <w:lang w:val="en-US" w:eastAsia="zh-CN"/>
              </w:rPr>
              <w:t>Technical and operational factors relating to interference mitigation practices at radio astronomy stations</w:t>
            </w:r>
            <w:r w:rsidR="007E7231"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Pr="00444326" w:rsidRDefault="00314D19" w:rsidP="00841E58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en-US" w:eastAsia="zh-CN"/>
              </w:rPr>
            </w:pPr>
            <w:hyperlink r:id="rId27" w:history="1">
              <w:r w:rsidR="00F96A3F" w:rsidRPr="00444326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 xml:space="preserve">238/7 </w:t>
              </w:r>
            </w:hyperlink>
          </w:p>
        </w:tc>
        <w:tc>
          <w:tcPr>
            <w:tcW w:w="4172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426EFE">
              <w:rPr>
                <w:rFonts w:eastAsia="SimSun"/>
                <w:color w:val="000000"/>
                <w:lang w:val="en-US" w:eastAsia="zh-CN"/>
              </w:rPr>
              <w:t>Trusted time source for time stamp authority</w:t>
            </w:r>
            <w:r w:rsidR="007E7231"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Pr="00444326" w:rsidRDefault="00314D19" w:rsidP="00841E58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en-US" w:eastAsia="zh-CN"/>
              </w:rPr>
            </w:pPr>
            <w:hyperlink r:id="rId28" w:history="1">
              <w:r w:rsidR="00F96A3F" w:rsidRPr="00444326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 xml:space="preserve">239/7 </w:t>
              </w:r>
            </w:hyperlink>
          </w:p>
        </w:tc>
        <w:tc>
          <w:tcPr>
            <w:tcW w:w="4172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426EFE">
              <w:rPr>
                <w:rFonts w:eastAsia="SimSun"/>
                <w:color w:val="000000"/>
                <w:lang w:val="en-US" w:eastAsia="zh-CN"/>
              </w:rPr>
              <w:t>Instrumentation time codes</w:t>
            </w:r>
            <w:r w:rsidR="007E7231"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Pr="00444326" w:rsidRDefault="00314D19" w:rsidP="00841E58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en-US" w:eastAsia="zh-CN"/>
              </w:rPr>
            </w:pPr>
            <w:hyperlink r:id="rId29" w:history="1">
              <w:r w:rsidR="00F96A3F" w:rsidRPr="00444326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 xml:space="preserve">242/7 </w:t>
              </w:r>
            </w:hyperlink>
          </w:p>
        </w:tc>
        <w:tc>
          <w:tcPr>
            <w:tcW w:w="4172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426EFE">
              <w:rPr>
                <w:rFonts w:eastAsia="SimSun"/>
                <w:color w:val="000000"/>
                <w:lang w:val="en-US" w:eastAsia="zh-CN"/>
              </w:rPr>
              <w:t>Radio quiet zones</w:t>
            </w:r>
            <w:r w:rsidR="007E7231"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Pr="00444326" w:rsidRDefault="00314D19" w:rsidP="00841E58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en-US" w:eastAsia="zh-CN"/>
              </w:rPr>
            </w:pPr>
            <w:hyperlink r:id="rId30" w:history="1">
              <w:r w:rsidR="00F96A3F" w:rsidRPr="00444326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 xml:space="preserve">244/7 </w:t>
              </w:r>
            </w:hyperlink>
          </w:p>
        </w:tc>
        <w:tc>
          <w:tcPr>
            <w:tcW w:w="4172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426EFE">
              <w:rPr>
                <w:rFonts w:eastAsia="SimSun"/>
                <w:color w:val="000000"/>
                <w:lang w:val="en-US" w:eastAsia="zh-CN"/>
              </w:rPr>
              <w:t>Interference between standard frequency and time signal servi</w:t>
            </w:r>
            <w:r>
              <w:rPr>
                <w:rFonts w:eastAsia="SimSun"/>
                <w:color w:val="000000"/>
                <w:lang w:val="en-US" w:eastAsia="zh-CN"/>
              </w:rPr>
              <w:t>ces operating between 20 and 90 </w:t>
            </w:r>
            <w:r w:rsidRPr="00426EFE">
              <w:rPr>
                <w:rFonts w:eastAsia="SimSun"/>
                <w:color w:val="000000"/>
                <w:lang w:val="en-US" w:eastAsia="zh-CN"/>
              </w:rPr>
              <w:t>kHz</w:t>
            </w:r>
            <w:r w:rsidR="007E7231">
              <w:rPr>
                <w:rFonts w:eastAsia="SimSun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Pr="00444326" w:rsidRDefault="00314D19" w:rsidP="00841E58">
            <w:pPr>
              <w:pStyle w:val="Tabletext"/>
              <w:jc w:val="center"/>
              <w:rPr>
                <w:rStyle w:val="Hyperlink"/>
                <w:rFonts w:eastAsia="SimSun"/>
                <w:b/>
                <w:bCs/>
                <w:lang w:val="en-US" w:eastAsia="zh-CN"/>
              </w:rPr>
            </w:pPr>
            <w:hyperlink r:id="rId31" w:history="1">
              <w:r w:rsidR="00F96A3F" w:rsidRPr="00444326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 xml:space="preserve">245/7 </w:t>
              </w:r>
            </w:hyperlink>
          </w:p>
        </w:tc>
        <w:tc>
          <w:tcPr>
            <w:tcW w:w="4172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 w:rsidRPr="00426EFE">
              <w:rPr>
                <w:rFonts w:eastAsia="SimSun"/>
                <w:color w:val="000000"/>
                <w:lang w:val="en-US" w:eastAsia="zh-CN"/>
              </w:rPr>
              <w:t xml:space="preserve">Interference to the standard frequency and time signal service in the low-frequency band caused by noise from electrical sources 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 w:rsidRPr="00426EFE"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Pr="00426EFE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Pr="00426EFE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Pr="0079439E" w:rsidRDefault="00314D19" w:rsidP="00841E58">
            <w:pPr>
              <w:pStyle w:val="Tabletext"/>
              <w:jc w:val="center"/>
              <w:rPr>
                <w:rFonts w:eastAsia="SimSun"/>
                <w:b/>
                <w:bCs/>
                <w:lang w:val="en-US" w:eastAsia="zh-CN"/>
              </w:rPr>
            </w:pPr>
            <w:hyperlink r:id="rId32" w:history="1">
              <w:r w:rsidR="00F96A3F" w:rsidRPr="004F136D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>246/7</w:t>
              </w:r>
            </w:hyperlink>
          </w:p>
        </w:tc>
        <w:tc>
          <w:tcPr>
            <w:tcW w:w="4172" w:type="dxa"/>
          </w:tcPr>
          <w:p w:rsidR="00F96A3F" w:rsidRDefault="00F96A3F" w:rsidP="00F050C0">
            <w:pPr>
              <w:pStyle w:val="Tabletext"/>
            </w:pPr>
            <w:r>
              <w:t>Future bandwidth requirements for the space research service (deep space)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Pr="00670A5A" w:rsidRDefault="00314D19" w:rsidP="00841E58">
            <w:pPr>
              <w:pStyle w:val="Tabletext"/>
              <w:jc w:val="center"/>
              <w:rPr>
                <w:rFonts w:eastAsia="SimSun"/>
                <w:b/>
                <w:bCs/>
                <w:lang w:val="en-US" w:eastAsia="zh-CN"/>
              </w:rPr>
            </w:pPr>
            <w:hyperlink r:id="rId33" w:history="1">
              <w:r w:rsidR="00F96A3F" w:rsidRPr="004F136D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>247/7</w:t>
              </w:r>
            </w:hyperlink>
          </w:p>
        </w:tc>
        <w:tc>
          <w:tcPr>
            <w:tcW w:w="4172" w:type="dxa"/>
          </w:tcPr>
          <w:p w:rsidR="00F96A3F" w:rsidRDefault="00F96A3F" w:rsidP="00841E58">
            <w:pPr>
              <w:pStyle w:val="Tabletext"/>
              <w:rPr>
                <w:b/>
              </w:rPr>
            </w:pPr>
            <w:r w:rsidRPr="0079439E">
              <w:rPr>
                <w:lang w:eastAsia="zh-CN"/>
              </w:rPr>
              <w:t>Emergency radiocommunications for human space flight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Default="00314D19" w:rsidP="00841E58">
            <w:pPr>
              <w:pStyle w:val="Tabletext"/>
              <w:jc w:val="center"/>
              <w:rPr>
                <w:rFonts w:eastAsia="SimSun"/>
                <w:b/>
                <w:bCs/>
                <w:lang w:val="en-US" w:eastAsia="zh-CN"/>
              </w:rPr>
            </w:pPr>
            <w:hyperlink r:id="rId34" w:history="1">
              <w:r w:rsidR="00F96A3F" w:rsidRPr="004F136D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>248/7</w:t>
              </w:r>
            </w:hyperlink>
          </w:p>
        </w:tc>
        <w:tc>
          <w:tcPr>
            <w:tcW w:w="4172" w:type="dxa"/>
          </w:tcPr>
          <w:p w:rsidR="00F96A3F" w:rsidRPr="00B842EE" w:rsidRDefault="00F96A3F" w:rsidP="00841E58">
            <w:pPr>
              <w:pStyle w:val="Tabletext"/>
              <w:rPr>
                <w:lang w:eastAsia="zh-CN"/>
              </w:rPr>
            </w:pPr>
            <w:r w:rsidRPr="0079439E">
              <w:t>Timing Information from Global Navigation Satellite Systems (GNSS) and their augmentations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Default="00314D19" w:rsidP="00841E58">
            <w:pPr>
              <w:pStyle w:val="Tabletext"/>
              <w:jc w:val="center"/>
              <w:rPr>
                <w:rFonts w:eastAsia="SimSun"/>
                <w:b/>
                <w:bCs/>
                <w:lang w:val="en-US" w:eastAsia="zh-CN"/>
              </w:rPr>
            </w:pPr>
            <w:hyperlink r:id="rId35" w:history="1">
              <w:r w:rsidR="00F96A3F" w:rsidRPr="004F136D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>249/7</w:t>
              </w:r>
            </w:hyperlink>
          </w:p>
        </w:tc>
        <w:tc>
          <w:tcPr>
            <w:tcW w:w="4172" w:type="dxa"/>
          </w:tcPr>
          <w:p w:rsidR="00F96A3F" w:rsidRPr="00B842EE" w:rsidRDefault="00F96A3F" w:rsidP="00841E58">
            <w:pPr>
              <w:pStyle w:val="Tabletext"/>
            </w:pPr>
            <w:r w:rsidRPr="00B842EE">
              <w:t xml:space="preserve">Time and frequency information from “enhanced” </w:t>
            </w:r>
            <w:r w:rsidRPr="00B842EE">
              <w:rPr>
                <w:lang w:val="en"/>
              </w:rPr>
              <w:t>LOng Range Aid to Navigation</w:t>
            </w:r>
            <w:r w:rsidRPr="00B842EE">
              <w:t xml:space="preserve"> (eLORAN)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Default="00314D19" w:rsidP="00841E58">
            <w:pPr>
              <w:pStyle w:val="Tabletext"/>
              <w:jc w:val="center"/>
              <w:rPr>
                <w:rFonts w:eastAsia="SimSun"/>
                <w:b/>
                <w:bCs/>
                <w:lang w:val="en-US" w:eastAsia="zh-CN"/>
              </w:rPr>
            </w:pPr>
            <w:hyperlink r:id="rId36" w:history="1">
              <w:r w:rsidR="00F96A3F" w:rsidRPr="004F136D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>250/7</w:t>
              </w:r>
            </w:hyperlink>
          </w:p>
        </w:tc>
        <w:tc>
          <w:tcPr>
            <w:tcW w:w="4172" w:type="dxa"/>
          </w:tcPr>
          <w:p w:rsidR="00F96A3F" w:rsidRPr="00B842EE" w:rsidRDefault="00F96A3F" w:rsidP="00841E58">
            <w:pPr>
              <w:pStyle w:val="Tabletext"/>
            </w:pPr>
            <w:r w:rsidRPr="00B842EE">
              <w:t>Application and improvement of two-way satellite time</w:t>
            </w:r>
            <w:r>
              <w:t xml:space="preserve"> </w:t>
            </w:r>
            <w:r w:rsidRPr="00B842EE">
              <w:t>and frequency transfer (TWSTFT)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Pr="00B842EE" w:rsidRDefault="00F96A3F" w:rsidP="00841E58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Default="00314D19" w:rsidP="00841E58">
            <w:pPr>
              <w:pStyle w:val="Tabletext"/>
              <w:jc w:val="center"/>
              <w:rPr>
                <w:rFonts w:eastAsia="SimSun"/>
                <w:b/>
                <w:bCs/>
                <w:lang w:val="en-US" w:eastAsia="zh-CN"/>
              </w:rPr>
            </w:pPr>
            <w:hyperlink r:id="rId37" w:history="1">
              <w:r w:rsidR="00F96A3F" w:rsidRPr="004F136D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>251/7</w:t>
              </w:r>
            </w:hyperlink>
          </w:p>
        </w:tc>
        <w:tc>
          <w:tcPr>
            <w:tcW w:w="4172" w:type="dxa"/>
          </w:tcPr>
          <w:p w:rsidR="00F96A3F" w:rsidRPr="00B842EE" w:rsidRDefault="00F96A3F" w:rsidP="00841E58">
            <w:pPr>
              <w:pStyle w:val="Tabletext"/>
            </w:pPr>
            <w:r w:rsidRPr="00B842EE">
              <w:t>Ground-based passive sensors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Default="00314D19" w:rsidP="00841E58">
            <w:pPr>
              <w:pStyle w:val="Tabletext"/>
              <w:jc w:val="center"/>
              <w:rPr>
                <w:rFonts w:eastAsia="SimSun"/>
                <w:b/>
                <w:bCs/>
                <w:lang w:val="en-US" w:eastAsia="zh-CN"/>
              </w:rPr>
            </w:pPr>
            <w:hyperlink r:id="rId38" w:history="1">
              <w:r w:rsidR="00F96A3F" w:rsidRPr="004F136D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>252/7</w:t>
              </w:r>
            </w:hyperlink>
          </w:p>
        </w:tc>
        <w:tc>
          <w:tcPr>
            <w:tcW w:w="4172" w:type="dxa"/>
          </w:tcPr>
          <w:p w:rsidR="00F96A3F" w:rsidRPr="00B842EE" w:rsidRDefault="00F96A3F" w:rsidP="00841E58">
            <w:pPr>
              <w:pStyle w:val="Tabletext"/>
            </w:pPr>
            <w:r w:rsidRPr="0079439E">
              <w:t>Parameters needed for the registration of distributed radio astronomy systems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</w:tcPr>
          <w:p w:rsidR="00F96A3F" w:rsidRDefault="00314D19" w:rsidP="00841E58">
            <w:pPr>
              <w:pStyle w:val="Tabletext"/>
              <w:jc w:val="center"/>
              <w:rPr>
                <w:rFonts w:eastAsia="SimSun"/>
                <w:b/>
                <w:bCs/>
                <w:lang w:val="en-US" w:eastAsia="zh-CN"/>
              </w:rPr>
            </w:pPr>
            <w:hyperlink r:id="rId39" w:history="1">
              <w:r w:rsidR="00F96A3F" w:rsidRPr="004F136D">
                <w:rPr>
                  <w:rStyle w:val="Hyperlink"/>
                  <w:rFonts w:eastAsia="SimSun"/>
                  <w:b/>
                  <w:bCs/>
                  <w:lang w:val="en-US" w:eastAsia="zh-CN"/>
                </w:rPr>
                <w:t>253/7</w:t>
              </w:r>
            </w:hyperlink>
          </w:p>
        </w:tc>
        <w:tc>
          <w:tcPr>
            <w:tcW w:w="4172" w:type="dxa"/>
          </w:tcPr>
          <w:p w:rsidR="00F96A3F" w:rsidRPr="00B842EE" w:rsidRDefault="00F96A3F" w:rsidP="00841E58">
            <w:pPr>
              <w:pStyle w:val="Tabletext"/>
            </w:pPr>
            <w:r w:rsidRPr="00B842EE">
              <w:t>Relativistic effects in the transfer of time and frequency in the vicinity of the Earth and in the solar system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  <w:vAlign w:val="center"/>
          </w:tcPr>
          <w:p w:rsidR="00F96A3F" w:rsidRDefault="00314D19" w:rsidP="00841E58">
            <w:pPr>
              <w:pStyle w:val="Tabletext"/>
              <w:jc w:val="center"/>
            </w:pPr>
            <w:hyperlink r:id="rId40" w:history="1">
              <w:r w:rsidR="00F96A3F" w:rsidRPr="00375DBD">
                <w:rPr>
                  <w:rStyle w:val="Hyperlink"/>
                  <w:b/>
                  <w:bCs/>
                </w:rPr>
                <w:t>254/7</w:t>
              </w:r>
            </w:hyperlink>
          </w:p>
        </w:tc>
        <w:tc>
          <w:tcPr>
            <w:tcW w:w="4172" w:type="dxa"/>
            <w:vAlign w:val="center"/>
          </w:tcPr>
          <w:p w:rsidR="00F96A3F" w:rsidRPr="00B842EE" w:rsidRDefault="00F96A3F" w:rsidP="00841E58">
            <w:pPr>
              <w:pStyle w:val="Tabletext"/>
            </w:pPr>
            <w:r w:rsidRPr="00C413F7">
              <w:t>Characteristics and spectrum requirements of satellite systems using nano and pico satellites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(C2)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2015</w:t>
            </w:r>
          </w:p>
        </w:tc>
        <w:tc>
          <w:tcPr>
            <w:tcW w:w="2096" w:type="dxa"/>
          </w:tcPr>
          <w:p w:rsidR="00F96A3F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  <w:vAlign w:val="center"/>
          </w:tcPr>
          <w:p w:rsidR="00F96A3F" w:rsidRDefault="00314D19" w:rsidP="00841E58">
            <w:pPr>
              <w:pStyle w:val="Tabletext"/>
              <w:jc w:val="center"/>
            </w:pPr>
            <w:hyperlink r:id="rId41" w:history="1">
              <w:r w:rsidR="00F96A3F" w:rsidRPr="00EA29CC">
                <w:rPr>
                  <w:rStyle w:val="Hyperlink"/>
                  <w:b/>
                  <w:bCs/>
                </w:rPr>
                <w:t>255/7</w:t>
              </w:r>
            </w:hyperlink>
          </w:p>
        </w:tc>
        <w:tc>
          <w:tcPr>
            <w:tcW w:w="4172" w:type="dxa"/>
            <w:vAlign w:val="center"/>
          </w:tcPr>
          <w:p w:rsidR="00F96A3F" w:rsidRPr="00B842EE" w:rsidRDefault="00F96A3F" w:rsidP="00841E58">
            <w:pPr>
              <w:pStyle w:val="Tabletext"/>
            </w:pPr>
            <w:r>
              <w:t>Detection and resolution of radio frequency interference to Earth exploration-satellite service (passive) sensors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(S1)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F96A3F" w:rsidRPr="00426EFE" w:rsidTr="00F96A3F">
        <w:trPr>
          <w:cantSplit/>
          <w:jc w:val="center"/>
        </w:trPr>
        <w:tc>
          <w:tcPr>
            <w:tcW w:w="1060" w:type="dxa"/>
            <w:vAlign w:val="center"/>
          </w:tcPr>
          <w:p w:rsidR="00F96A3F" w:rsidRDefault="00314D19" w:rsidP="00841E58">
            <w:pPr>
              <w:pStyle w:val="Tabletext"/>
              <w:jc w:val="center"/>
            </w:pPr>
            <w:hyperlink r:id="rId42" w:history="1">
              <w:r w:rsidR="00F96A3F" w:rsidRPr="00CF5AE0">
                <w:rPr>
                  <w:rStyle w:val="Hyperlink"/>
                  <w:b/>
                  <w:bCs/>
                </w:rPr>
                <w:t>256/7</w:t>
              </w:r>
            </w:hyperlink>
          </w:p>
        </w:tc>
        <w:tc>
          <w:tcPr>
            <w:tcW w:w="4172" w:type="dxa"/>
            <w:vAlign w:val="center"/>
          </w:tcPr>
          <w:p w:rsidR="00F96A3F" w:rsidRPr="00B842EE" w:rsidRDefault="00F96A3F" w:rsidP="00841E58">
            <w:pPr>
              <w:pStyle w:val="Tabletext"/>
            </w:pPr>
            <w:r w:rsidRPr="00D7064E">
              <w:rPr>
                <w:rFonts w:asciiTheme="majorBidi" w:hAnsiTheme="majorBidi" w:cstheme="majorBidi"/>
              </w:rPr>
              <w:t>Space weather observations</w:t>
            </w:r>
          </w:p>
        </w:tc>
        <w:tc>
          <w:tcPr>
            <w:tcW w:w="825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(S3)</w:t>
            </w:r>
          </w:p>
        </w:tc>
        <w:tc>
          <w:tcPr>
            <w:tcW w:w="914" w:type="dxa"/>
            <w:tcMar>
              <w:left w:w="57" w:type="dxa"/>
              <w:right w:w="57" w:type="dxa"/>
            </w:tcMar>
          </w:tcPr>
          <w:p w:rsidR="00F96A3F" w:rsidRDefault="00F96A3F" w:rsidP="00841E5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2096" w:type="dxa"/>
          </w:tcPr>
          <w:p w:rsidR="00F96A3F" w:rsidRDefault="00F96A3F" w:rsidP="00841E5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</w:tbl>
    <w:p w:rsidR="00F96A3F" w:rsidRDefault="00F96A3F" w:rsidP="00F96A3F">
      <w:pPr>
        <w:pStyle w:val="Reasons"/>
      </w:pPr>
    </w:p>
    <w:p w:rsidR="00F96A3F" w:rsidRDefault="00F96A3F" w:rsidP="00F96A3F">
      <w:pPr>
        <w:jc w:val="center"/>
      </w:pPr>
      <w:r>
        <w:t>______________</w:t>
      </w:r>
    </w:p>
    <w:sectPr w:rsidR="00F96A3F" w:rsidSect="009447A3">
      <w:headerReference w:type="default" r:id="rId43"/>
      <w:footerReference w:type="even" r:id="rId44"/>
      <w:footerReference w:type="default" r:id="rId45"/>
      <w:footerReference w:type="first" r:id="rId4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28D" w:rsidRDefault="006A528D">
      <w:r>
        <w:separator/>
      </w:r>
    </w:p>
  </w:endnote>
  <w:endnote w:type="continuationSeparator" w:id="0">
    <w:p w:rsidR="006A528D" w:rsidRDefault="006A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314D19">
      <w:rPr>
        <w:noProof/>
        <w:lang w:val="es-ES_tradnl"/>
      </w:rPr>
      <w:t>P:\ENG\ITU-R\SG-R\SG07\1000\1003E.docx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4D19">
      <w:rPr>
        <w:noProof/>
      </w:rPr>
      <w:t>11.09.15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14D19">
      <w:rPr>
        <w:noProof/>
      </w:rPr>
      <w:t>15.09.15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C0" w:rsidRDefault="00444326">
    <w:pPr>
      <w:pStyle w:val="Footer"/>
    </w:pPr>
    <w:fldSimple w:instr=" FILENAME \p  \* MERGEFORMAT ">
      <w:r w:rsidR="00314D19">
        <w:t>P:\ENG\ITU-R\SG-R\SG07\1000\1003E.docx</w:t>
      </w:r>
    </w:fldSimple>
    <w:r w:rsidR="00F050C0">
      <w:t xml:space="preserve"> (383157)</w:t>
    </w:r>
    <w:r w:rsidR="00F050C0">
      <w:tab/>
    </w:r>
    <w:r w:rsidR="00F050C0">
      <w:fldChar w:fldCharType="begin"/>
    </w:r>
    <w:r w:rsidR="00F050C0">
      <w:instrText xml:space="preserve"> SAVEDATE \@ DD.MM.YY </w:instrText>
    </w:r>
    <w:r w:rsidR="00F050C0">
      <w:fldChar w:fldCharType="separate"/>
    </w:r>
    <w:r w:rsidR="00314D19">
      <w:t>11.09.15</w:t>
    </w:r>
    <w:r w:rsidR="00F050C0">
      <w:fldChar w:fldCharType="end"/>
    </w:r>
    <w:r w:rsidR="00F050C0">
      <w:tab/>
    </w:r>
    <w:r w:rsidR="00F050C0">
      <w:fldChar w:fldCharType="begin"/>
    </w:r>
    <w:r w:rsidR="00F050C0">
      <w:instrText xml:space="preserve"> PRINTDATE \@ DD.MM.YY </w:instrText>
    </w:r>
    <w:r w:rsidR="00F050C0">
      <w:fldChar w:fldCharType="separate"/>
    </w:r>
    <w:r w:rsidR="00314D19">
      <w:t>15.09.15</w:t>
    </w:r>
    <w:r w:rsidR="00F050C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C0" w:rsidRDefault="00314D19" w:rsidP="00F050C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P:\ENG\ITU-R\SG-R\SG07\1000\1003E.docx</w:t>
    </w:r>
    <w:r>
      <w:fldChar w:fldCharType="end"/>
    </w:r>
    <w:r w:rsidR="00F050C0">
      <w:t xml:space="preserve"> (383157)</w:t>
    </w:r>
    <w:r w:rsidR="00F050C0">
      <w:tab/>
    </w:r>
    <w:r w:rsidR="00F050C0">
      <w:fldChar w:fldCharType="begin"/>
    </w:r>
    <w:r w:rsidR="00F050C0">
      <w:instrText xml:space="preserve"> SAVEDATE \@ DD.MM.YY </w:instrText>
    </w:r>
    <w:r w:rsidR="00F050C0">
      <w:fldChar w:fldCharType="separate"/>
    </w:r>
    <w:r>
      <w:t>11.09.15</w:t>
    </w:r>
    <w:r w:rsidR="00F050C0">
      <w:fldChar w:fldCharType="end"/>
    </w:r>
    <w:r w:rsidR="00F050C0">
      <w:tab/>
    </w:r>
    <w:r w:rsidR="00F050C0">
      <w:fldChar w:fldCharType="begin"/>
    </w:r>
    <w:r w:rsidR="00F050C0">
      <w:instrText xml:space="preserve"> PRINTDATE \@ DD.MM.YY </w:instrText>
    </w:r>
    <w:r w:rsidR="00F050C0">
      <w:fldChar w:fldCharType="separate"/>
    </w:r>
    <w:r>
      <w:t>15.09.15</w:t>
    </w:r>
    <w:r w:rsidR="00F050C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28D" w:rsidRDefault="006A528D">
      <w:r>
        <w:rPr>
          <w:b/>
        </w:rPr>
        <w:t>_______________</w:t>
      </w:r>
    </w:p>
  </w:footnote>
  <w:footnote w:type="continuationSeparator" w:id="0">
    <w:p w:rsidR="006A528D" w:rsidRDefault="006A5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28D" w:rsidRDefault="006A528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14D19">
      <w:rPr>
        <w:noProof/>
      </w:rPr>
      <w:t>3</w:t>
    </w:r>
    <w:r>
      <w:fldChar w:fldCharType="end"/>
    </w:r>
  </w:p>
  <w:p w:rsidR="006A528D" w:rsidRDefault="006A528D">
    <w:pPr>
      <w:pStyle w:val="Header"/>
    </w:pPr>
    <w:r>
      <w:t>7/1003-E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8D"/>
    <w:rsid w:val="000D1293"/>
    <w:rsid w:val="001B225D"/>
    <w:rsid w:val="00206408"/>
    <w:rsid w:val="0030579C"/>
    <w:rsid w:val="00314D19"/>
    <w:rsid w:val="00425F3D"/>
    <w:rsid w:val="00444326"/>
    <w:rsid w:val="004844C1"/>
    <w:rsid w:val="004D6FFE"/>
    <w:rsid w:val="005E0BE1"/>
    <w:rsid w:val="005F1974"/>
    <w:rsid w:val="006A528D"/>
    <w:rsid w:val="0071246B"/>
    <w:rsid w:val="00756B1C"/>
    <w:rsid w:val="007C6911"/>
    <w:rsid w:val="007E7231"/>
    <w:rsid w:val="008145E1"/>
    <w:rsid w:val="00880578"/>
    <w:rsid w:val="008A7B8E"/>
    <w:rsid w:val="009447A3"/>
    <w:rsid w:val="00993768"/>
    <w:rsid w:val="009E375D"/>
    <w:rsid w:val="00A05CE9"/>
    <w:rsid w:val="00BB03AF"/>
    <w:rsid w:val="00BE5003"/>
    <w:rsid w:val="00BF5E61"/>
    <w:rsid w:val="00C46060"/>
    <w:rsid w:val="00CB1338"/>
    <w:rsid w:val="00CF0AAF"/>
    <w:rsid w:val="00D262CE"/>
    <w:rsid w:val="00D471A9"/>
    <w:rsid w:val="00D50D44"/>
    <w:rsid w:val="00DA716F"/>
    <w:rsid w:val="00E424C3"/>
    <w:rsid w:val="00EE1A06"/>
    <w:rsid w:val="00EE4AD6"/>
    <w:rsid w:val="00F050C0"/>
    <w:rsid w:val="00F329B0"/>
    <w:rsid w:val="00F94CB9"/>
    <w:rsid w:val="00F96A3F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C7E80CB-4365-4F21-85C1-37AE2EA1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table" w:styleId="TableGrid">
    <w:name w:val="Table Grid"/>
    <w:basedOn w:val="TableNormal"/>
    <w:rsid w:val="00F96A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96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-SG07.110" TargetMode="External"/><Relationship Id="rId13" Type="http://schemas.openxmlformats.org/officeDocument/2006/relationships/hyperlink" Target="http://www.itu.int/pub/R-QUE-SG07.141" TargetMode="External"/><Relationship Id="rId18" Type="http://schemas.openxmlformats.org/officeDocument/2006/relationships/hyperlink" Target="http://www.itu.int/pub/R-QUE-SG07.211" TargetMode="External"/><Relationship Id="rId26" Type="http://schemas.openxmlformats.org/officeDocument/2006/relationships/hyperlink" Target="http://www.itu.int/pub/R-QUE-SG07.237" TargetMode="External"/><Relationship Id="rId39" Type="http://schemas.openxmlformats.org/officeDocument/2006/relationships/hyperlink" Target="http://www.itu.int/pub/R-QUE-SG07.2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pub/R-QUE-SG07/%20%20%20%20%20%20%20%20%20%20%20%20%20%20publications.aspx?lang=en&amp;parent=R-QUE-SG07.226" TargetMode="External"/><Relationship Id="rId34" Type="http://schemas.openxmlformats.org/officeDocument/2006/relationships/hyperlink" Target="http://www.itu.int/pub/R-QUE-SG07.248" TargetMode="External"/><Relationship Id="rId42" Type="http://schemas.openxmlformats.org/officeDocument/2006/relationships/hyperlink" Target="http://www.itu.int/pub/R-QUE-SG07.256-2015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u.int/pub/R-QUE-SG07.139" TargetMode="External"/><Relationship Id="rId17" Type="http://schemas.openxmlformats.org/officeDocument/2006/relationships/hyperlink" Target="http://www.itu.int/pub/R-QUE-SG07.207" TargetMode="External"/><Relationship Id="rId25" Type="http://schemas.openxmlformats.org/officeDocument/2006/relationships/hyperlink" Target="http://www.itu.int/pub/R-QUE-SG07.236" TargetMode="External"/><Relationship Id="rId33" Type="http://schemas.openxmlformats.org/officeDocument/2006/relationships/hyperlink" Target="http://www.itu.int/pub/R-QUE-SG07.247" TargetMode="External"/><Relationship Id="rId38" Type="http://schemas.openxmlformats.org/officeDocument/2006/relationships/hyperlink" Target="http://www.itu.int/pub/R-QUE-SG07.252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itu.int/pub/R-QUE-SG07.152" TargetMode="External"/><Relationship Id="rId20" Type="http://schemas.openxmlformats.org/officeDocument/2006/relationships/hyperlink" Target="http://www.itu.int/pub/R-QUE-SG07.222" TargetMode="External"/><Relationship Id="rId29" Type="http://schemas.openxmlformats.org/officeDocument/2006/relationships/hyperlink" Target="http://www.itu.int/pub/R-QUE-SG07.242" TargetMode="External"/><Relationship Id="rId41" Type="http://schemas.openxmlformats.org/officeDocument/2006/relationships/hyperlink" Target="http://www.itu.int/pub/R-QUE-SG07.25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pub/R-QUE-SG07.129" TargetMode="External"/><Relationship Id="rId24" Type="http://schemas.openxmlformats.org/officeDocument/2006/relationships/hyperlink" Target="http://www.itu.int/pub/R-QUE-SG07.234" TargetMode="External"/><Relationship Id="rId32" Type="http://schemas.openxmlformats.org/officeDocument/2006/relationships/hyperlink" Target="http://www.itu.int/pub/R-QUE-SG07.246" TargetMode="External"/><Relationship Id="rId37" Type="http://schemas.openxmlformats.org/officeDocument/2006/relationships/hyperlink" Target="http://www.itu.int/pub/R-QUE-SG07.251" TargetMode="External"/><Relationship Id="rId40" Type="http://schemas.openxmlformats.org/officeDocument/2006/relationships/hyperlink" Target="http://www.itu.int/pub/R-QUE-SG07.254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itu.int/pub/R-QUE-SG07.146" TargetMode="External"/><Relationship Id="rId23" Type="http://schemas.openxmlformats.org/officeDocument/2006/relationships/hyperlink" Target="http://www.itu.int/pub/R-QUE-SG07.231" TargetMode="External"/><Relationship Id="rId28" Type="http://schemas.openxmlformats.org/officeDocument/2006/relationships/hyperlink" Target="http://www.itu.int/pub/R-QUE-SG07.239" TargetMode="External"/><Relationship Id="rId36" Type="http://schemas.openxmlformats.org/officeDocument/2006/relationships/hyperlink" Target="http://www.itu.int/pub/R-QUE-SG07.250" TargetMode="External"/><Relationship Id="rId10" Type="http://schemas.openxmlformats.org/officeDocument/2006/relationships/hyperlink" Target="http://www.itu.int/pub/R-QUE-SG07.118" TargetMode="External"/><Relationship Id="rId19" Type="http://schemas.openxmlformats.org/officeDocument/2006/relationships/hyperlink" Target="http://www.itu.int/pub/R-QUE-SG07.221" TargetMode="External"/><Relationship Id="rId31" Type="http://schemas.openxmlformats.org/officeDocument/2006/relationships/hyperlink" Target="http://www.itu.int/pub/R-QUE-SG07.245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QUE-SG07.111" TargetMode="External"/><Relationship Id="rId14" Type="http://schemas.openxmlformats.org/officeDocument/2006/relationships/hyperlink" Target="http://www.itu.int/pub/R-QUE-SG07.145" TargetMode="External"/><Relationship Id="rId22" Type="http://schemas.openxmlformats.org/officeDocument/2006/relationships/hyperlink" Target="http://www.itu.int/pub/R-QUE-SG07.230" TargetMode="External"/><Relationship Id="rId27" Type="http://schemas.openxmlformats.org/officeDocument/2006/relationships/hyperlink" Target="http://www.itu.int/pub/R-QUE-SG07.238" TargetMode="External"/><Relationship Id="rId30" Type="http://schemas.openxmlformats.org/officeDocument/2006/relationships/hyperlink" Target="http://www.itu.int/pub/R-QUE-SG07.244" TargetMode="External"/><Relationship Id="rId35" Type="http://schemas.openxmlformats.org/officeDocument/2006/relationships/hyperlink" Target="http://www.itu.int/pub/R-QUE-SG07.249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PE_RA15.dotm</Template>
  <TotalTime>24</TotalTime>
  <Pages>1</Pages>
  <Words>722</Words>
  <Characters>4307</Characters>
  <Application>Microsoft Office Word</Application>
  <DocSecurity>0</DocSecurity>
  <Lines>311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4875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Currie, Jane</dc:creator>
  <cp:keywords/>
  <dc:description>PE_RA12.dotm  For: _x000d_Document date: _x000d_Saved by MM-106465 at 11:44:53 on 04/04/11</dc:description>
  <cp:lastModifiedBy>Currie, Jane</cp:lastModifiedBy>
  <cp:revision>6</cp:revision>
  <cp:lastPrinted>2015-09-15T11:53:00Z</cp:lastPrinted>
  <dcterms:created xsi:type="dcterms:W3CDTF">2015-09-03T14:07:00Z</dcterms:created>
  <dcterms:modified xsi:type="dcterms:W3CDTF">2015-09-15T11:54:00Z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