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C51DAD">
            <w:pPr>
              <w:pStyle w:val="Firstpageheader"/>
              <w:framePr w:hSpace="0" w:wrap="auto" w:vAnchor="margin" w:xAlign="left" w:yAlign="inline"/>
              <w:rPr>
                <w:rFonts w:asciiTheme="minorHAnsi" w:hAnsiTheme="minorHAnsi"/>
                <w:lang w:bidi="ar-SY"/>
              </w:rPr>
            </w:pPr>
          </w:p>
        </w:tc>
        <w:tc>
          <w:tcPr>
            <w:tcW w:w="1686" w:type="pct"/>
            <w:vAlign w:val="center"/>
          </w:tcPr>
          <w:p w:rsidR="001952E0" w:rsidRPr="00DC0611" w:rsidRDefault="001952E0" w:rsidP="00DC0611">
            <w:pPr>
              <w:pStyle w:val="Firstpageheader"/>
              <w:framePr w:hSpace="0" w:wrap="auto" w:vAnchor="margin" w:xAlign="left" w:yAlign="inline"/>
              <w:rPr>
                <w:rFonts w:hint="eastAsia"/>
                <w:rtl/>
              </w:rPr>
            </w:pPr>
            <w:r w:rsidRPr="00DC0611">
              <w:rPr>
                <w:rtl/>
              </w:rPr>
              <w:t>ا</w:t>
            </w:r>
            <w:r w:rsidRPr="00DC0611">
              <w:rPr>
                <w:rFonts w:hint="cs"/>
                <w:rtl/>
              </w:rPr>
              <w:t>ل</w:t>
            </w:r>
            <w:r w:rsidRPr="00DC0611">
              <w:rPr>
                <w:rtl/>
              </w:rPr>
              <w:t>و</w:t>
            </w:r>
            <w:r w:rsidRPr="00DC0611">
              <w:rPr>
                <w:rFonts w:hint="cs"/>
                <w:rtl/>
              </w:rPr>
              <w:t xml:space="preserve">ثيقة </w:t>
            </w:r>
            <w:r w:rsidR="00DC0611">
              <w:t>CCV/1001</w:t>
            </w:r>
            <w:r w:rsidRPr="00DC0611">
              <w:t>-A</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DC0611" w:rsidRDefault="00C13EF9" w:rsidP="00C13EF9">
            <w:pPr>
              <w:pStyle w:val="Firstpageheader"/>
              <w:framePr w:hSpace="0" w:wrap="auto" w:vAnchor="margin" w:xAlign="left" w:yAlign="inline"/>
              <w:rPr>
                <w:rFonts w:hint="eastAsia"/>
                <w:rtl/>
              </w:rPr>
            </w:pPr>
            <w:r>
              <w:t>25</w:t>
            </w:r>
            <w:r w:rsidR="001952E0" w:rsidRPr="00DC0611">
              <w:rPr>
                <w:rFonts w:hint="cs"/>
                <w:rtl/>
              </w:rPr>
              <w:t xml:space="preserve"> </w:t>
            </w:r>
            <w:r>
              <w:rPr>
                <w:rFonts w:hint="cs"/>
                <w:rtl/>
              </w:rPr>
              <w:t>سبتمبر</w:t>
            </w:r>
            <w:r w:rsidR="001952E0" w:rsidRPr="00DC0611">
              <w:rPr>
                <w:rFonts w:hint="cs"/>
                <w:rtl/>
              </w:rPr>
              <w:t xml:space="preserve"> </w:t>
            </w:r>
            <w:r w:rsidR="001952E0" w:rsidRPr="00DC0611">
              <w:t>2015</w:t>
            </w:r>
          </w:p>
        </w:tc>
      </w:tr>
      <w:tr w:rsidR="001952E0" w:rsidRPr="001952E0" w:rsidTr="001D17A2">
        <w:trPr>
          <w:cantSplit/>
          <w:jc w:val="center"/>
        </w:trPr>
        <w:tc>
          <w:tcPr>
            <w:tcW w:w="5000" w:type="pct"/>
            <w:gridSpan w:val="2"/>
          </w:tcPr>
          <w:p w:rsidR="001952E0" w:rsidRPr="00792BEF" w:rsidRDefault="00792BEF" w:rsidP="00122B6E">
            <w:pPr>
              <w:pStyle w:val="Source"/>
              <w:spacing w:after="0"/>
              <w:rPr>
                <w:lang w:bidi="ar-SY"/>
              </w:rPr>
            </w:pPr>
            <w:r w:rsidRPr="00792BEF">
              <w:rPr>
                <w:rFonts w:hint="cs"/>
                <w:rtl/>
              </w:rPr>
              <w:t xml:space="preserve">رئيس لجنة التنسيق المعنية بالمفردات </w:t>
            </w:r>
            <w:r w:rsidRPr="00792BEF">
              <w:rPr>
                <w:lang w:bidi="ar-SY"/>
              </w:rPr>
              <w:t>(CCV)</w:t>
            </w:r>
          </w:p>
        </w:tc>
      </w:tr>
      <w:tr w:rsidR="001952E0" w:rsidRPr="001952E0" w:rsidTr="001D17A2">
        <w:trPr>
          <w:cantSplit/>
          <w:jc w:val="center"/>
        </w:trPr>
        <w:tc>
          <w:tcPr>
            <w:tcW w:w="5000" w:type="pct"/>
            <w:gridSpan w:val="2"/>
          </w:tcPr>
          <w:p w:rsidR="001952E0" w:rsidRPr="001952E0" w:rsidRDefault="00792BEF" w:rsidP="00792BEF">
            <w:pPr>
              <w:pStyle w:val="Title1"/>
              <w:rPr>
                <w:rtl/>
                <w:lang w:bidi="ar-EG"/>
              </w:rPr>
            </w:pPr>
            <w:r w:rsidRPr="00792BEF">
              <w:rPr>
                <w:rFonts w:hint="cs"/>
                <w:b/>
                <w:rtl/>
              </w:rPr>
              <w:t>تقرير الرئيس</w:t>
            </w:r>
          </w:p>
        </w:tc>
      </w:tr>
      <w:tr w:rsidR="00122B6E" w:rsidRPr="001952E0" w:rsidTr="001D17A2">
        <w:trPr>
          <w:cantSplit/>
          <w:jc w:val="center"/>
        </w:trPr>
        <w:tc>
          <w:tcPr>
            <w:tcW w:w="5000" w:type="pct"/>
            <w:gridSpan w:val="2"/>
          </w:tcPr>
          <w:p w:rsidR="00122B6E" w:rsidRPr="00792BEF" w:rsidRDefault="00122B6E" w:rsidP="00122B6E">
            <w:pPr>
              <w:pStyle w:val="Title2"/>
              <w:spacing w:before="480"/>
              <w:rPr>
                <w:rFonts w:hint="cs"/>
                <w:rtl/>
              </w:rPr>
            </w:pPr>
          </w:p>
        </w:tc>
      </w:tr>
      <w:tr w:rsidR="00122B6E" w:rsidRPr="001952E0" w:rsidTr="001D17A2">
        <w:trPr>
          <w:cantSplit/>
          <w:jc w:val="center"/>
        </w:trPr>
        <w:tc>
          <w:tcPr>
            <w:tcW w:w="5000" w:type="pct"/>
            <w:gridSpan w:val="2"/>
          </w:tcPr>
          <w:p w:rsidR="00122B6E" w:rsidRPr="00792BEF" w:rsidRDefault="00122B6E" w:rsidP="00122B6E">
            <w:pPr>
              <w:pStyle w:val="Title3"/>
              <w:spacing w:before="240" w:after="0"/>
              <w:rPr>
                <w:rFonts w:hint="cs"/>
                <w:rtl/>
              </w:rPr>
            </w:pPr>
          </w:p>
        </w:tc>
      </w:tr>
    </w:tbl>
    <w:p w:rsidR="00622169" w:rsidRPr="00622169" w:rsidRDefault="00622169" w:rsidP="00B37542">
      <w:pPr>
        <w:pStyle w:val="Heading1"/>
        <w:rPr>
          <w:rtl/>
          <w:lang w:bidi="ar-EG"/>
        </w:rPr>
      </w:pPr>
      <w:r w:rsidRPr="00622169">
        <w:rPr>
          <w:lang w:bidi="ar-SY"/>
        </w:rPr>
        <w:t>1</w:t>
      </w:r>
      <w:r w:rsidRPr="00622169">
        <w:rPr>
          <w:rFonts w:hint="cs"/>
          <w:rtl/>
          <w:lang w:bidi="ar-EG"/>
        </w:rPr>
        <w:tab/>
        <w:t>مقدمة</w:t>
      </w:r>
    </w:p>
    <w:p w:rsidR="00622169" w:rsidRPr="00622169" w:rsidRDefault="00622169" w:rsidP="009F2EA8">
      <w:pPr>
        <w:rPr>
          <w:rtl/>
          <w:lang w:bidi="ar-EG"/>
        </w:rPr>
      </w:pPr>
      <w:r w:rsidRPr="00622169">
        <w:rPr>
          <w:rFonts w:hint="cs"/>
          <w:rtl/>
        </w:rPr>
        <w:t xml:space="preserve">يعرض </w:t>
      </w:r>
      <w:hyperlink r:id="rId9" w:history="1">
        <w:r w:rsidRPr="00622169">
          <w:rPr>
            <w:rStyle w:val="Hyperlink"/>
            <w:rFonts w:hint="cs"/>
            <w:rtl/>
          </w:rPr>
          <w:t xml:space="preserve">القرار </w:t>
        </w:r>
        <w:r w:rsidRPr="00622169">
          <w:rPr>
            <w:rStyle w:val="Hyperlink"/>
            <w:lang w:bidi="ar-SY"/>
          </w:rPr>
          <w:t>ITU-R 36-3</w:t>
        </w:r>
      </w:hyperlink>
      <w:r w:rsidRPr="00622169">
        <w:rPr>
          <w:rFonts w:hint="cs"/>
          <w:rtl/>
          <w:lang w:bidi="ar-EG"/>
        </w:rPr>
        <w:t xml:space="preserve"> اختصاصات لجنة التنسيق المعنية بالمفردات وينص على وظائفها. ووفقاً لذلك القرار وسعياً لكفالة تمثيل لغات العمل الست اختارت جمعية الاتصالات الراديوية لعام </w:t>
      </w:r>
      <w:r w:rsidRPr="00622169">
        <w:rPr>
          <w:lang w:bidi="ar-SY"/>
        </w:rPr>
        <w:t>2012</w:t>
      </w:r>
      <w:r w:rsidRPr="00622169">
        <w:rPr>
          <w:rFonts w:hint="cs"/>
          <w:rtl/>
          <w:lang w:bidi="ar-EG"/>
        </w:rPr>
        <w:t xml:space="preserve"> رئيس اللجنة وستة نواب يمثل كل منهم إحدى اللغات</w:t>
      </w:r>
      <w:r w:rsidR="009F2EA8">
        <w:rPr>
          <w:rFonts w:hint="eastAsia"/>
          <w:rtl/>
          <w:lang w:bidi="ar-EG"/>
        </w:rPr>
        <w:t> </w:t>
      </w:r>
      <w:r w:rsidRPr="00622169">
        <w:rPr>
          <w:rFonts w:hint="cs"/>
          <w:rtl/>
          <w:lang w:bidi="ar-EG"/>
        </w:rPr>
        <w:t>الرسمية.</w:t>
      </w:r>
    </w:p>
    <w:p w:rsidR="00622169" w:rsidRPr="00622169" w:rsidRDefault="00622169" w:rsidP="00593BF4">
      <w:pPr>
        <w:rPr>
          <w:rtl/>
        </w:rPr>
      </w:pPr>
      <w:r w:rsidRPr="00622169">
        <w:rPr>
          <w:rFonts w:hint="cs"/>
          <w:rtl/>
          <w:lang w:bidi="ar-EG"/>
        </w:rPr>
        <w:t xml:space="preserve">وأثناء فترة الدراسة الجارية عقدت اللجنة </w:t>
      </w:r>
      <w:r w:rsidRPr="00622169">
        <w:rPr>
          <w:rFonts w:hint="cs"/>
          <w:rtl/>
        </w:rPr>
        <w:t xml:space="preserve">برئاسة </w:t>
      </w:r>
      <w:r w:rsidRPr="00622169">
        <w:rPr>
          <w:rtl/>
        </w:rPr>
        <w:t>الدكتور عماد حب الله (لبنان</w:t>
      </w:r>
      <w:r w:rsidRPr="00622169">
        <w:rPr>
          <w:rFonts w:hint="cs"/>
          <w:rtl/>
          <w:lang w:bidi="ar-EG"/>
        </w:rPr>
        <w:t xml:space="preserve">) ثلاثة اجتماعات وجاهية في جنيف في التواريخ التالية: </w:t>
      </w:r>
      <w:r w:rsidRPr="00622169">
        <w:rPr>
          <w:lang w:bidi="ar-SY"/>
        </w:rPr>
        <w:t>27</w:t>
      </w:r>
      <w:r w:rsidRPr="00622169">
        <w:rPr>
          <w:rFonts w:hint="cs"/>
          <w:rtl/>
          <w:lang w:bidi="ar-EG"/>
        </w:rPr>
        <w:t xml:space="preserve"> يونيو </w:t>
      </w:r>
      <w:r w:rsidRPr="00622169">
        <w:rPr>
          <w:lang w:bidi="ar-SY"/>
        </w:rPr>
        <w:t>2012</w:t>
      </w:r>
      <w:r w:rsidRPr="00622169">
        <w:rPr>
          <w:rFonts w:hint="cs"/>
          <w:rtl/>
          <w:lang w:bidi="ar-EG"/>
        </w:rPr>
        <w:t xml:space="preserve"> و</w:t>
      </w:r>
      <w:r w:rsidRPr="00622169">
        <w:rPr>
          <w:lang w:bidi="ar-SY"/>
        </w:rPr>
        <w:t>20</w:t>
      </w:r>
      <w:r w:rsidRPr="00622169">
        <w:rPr>
          <w:rFonts w:hint="eastAsia"/>
          <w:rtl/>
          <w:lang w:bidi="ar-EG"/>
        </w:rPr>
        <w:t> </w:t>
      </w:r>
      <w:r w:rsidRPr="00622169">
        <w:rPr>
          <w:rFonts w:hint="cs"/>
          <w:rtl/>
          <w:lang w:bidi="ar-EG"/>
        </w:rPr>
        <w:t>مايو</w:t>
      </w:r>
      <w:r w:rsidRPr="00622169">
        <w:rPr>
          <w:rFonts w:hint="eastAsia"/>
          <w:rtl/>
          <w:lang w:bidi="ar-EG"/>
        </w:rPr>
        <w:t> </w:t>
      </w:r>
      <w:r w:rsidRPr="00622169">
        <w:rPr>
          <w:lang w:bidi="ar-SY"/>
        </w:rPr>
        <w:t>2013</w:t>
      </w:r>
      <w:r w:rsidRPr="00622169">
        <w:rPr>
          <w:rFonts w:hint="cs"/>
          <w:rtl/>
          <w:lang w:bidi="ar-EG"/>
        </w:rPr>
        <w:t xml:space="preserve"> و</w:t>
      </w:r>
      <w:r w:rsidRPr="00622169">
        <w:rPr>
          <w:lang w:bidi="ar-SY"/>
        </w:rPr>
        <w:t>16</w:t>
      </w:r>
      <w:r w:rsidRPr="00622169">
        <w:rPr>
          <w:rFonts w:hint="cs"/>
          <w:rtl/>
          <w:lang w:bidi="ar-EG"/>
        </w:rPr>
        <w:t xml:space="preserve"> يونيو </w:t>
      </w:r>
      <w:r w:rsidRPr="00622169">
        <w:rPr>
          <w:lang w:bidi="ar-SY"/>
        </w:rPr>
        <w:t>2014</w:t>
      </w:r>
      <w:r w:rsidRPr="00622169">
        <w:rPr>
          <w:rFonts w:hint="cs"/>
          <w:rtl/>
          <w:lang w:bidi="ar-EG"/>
        </w:rPr>
        <w:t xml:space="preserve">. كما عقدت أربعة اجتماعات بالنداء </w:t>
      </w:r>
      <w:proofErr w:type="spellStart"/>
      <w:r w:rsidRPr="00622169">
        <w:rPr>
          <w:rFonts w:hint="cs"/>
          <w:rtl/>
          <w:lang w:bidi="ar-EG"/>
        </w:rPr>
        <w:t>المؤتمري</w:t>
      </w:r>
      <w:proofErr w:type="spellEnd"/>
      <w:r w:rsidRPr="00622169">
        <w:rPr>
          <w:rFonts w:hint="cs"/>
          <w:rtl/>
          <w:lang w:bidi="ar-EG"/>
        </w:rPr>
        <w:t xml:space="preserve"> في التواريخ التالية: </w:t>
      </w:r>
      <w:r w:rsidRPr="00622169">
        <w:rPr>
          <w:lang w:bidi="ar-SY"/>
        </w:rPr>
        <w:t>16</w:t>
      </w:r>
      <w:r w:rsidR="00593BF4">
        <w:rPr>
          <w:rFonts w:hint="eastAsia"/>
          <w:rtl/>
          <w:lang w:bidi="ar-EG"/>
        </w:rPr>
        <w:t> </w:t>
      </w:r>
      <w:r w:rsidRPr="00622169">
        <w:rPr>
          <w:rFonts w:hint="cs"/>
          <w:rtl/>
          <w:lang w:bidi="ar-EG"/>
        </w:rPr>
        <w:t xml:space="preserve">نوفمبر </w:t>
      </w:r>
      <w:r w:rsidRPr="00622169">
        <w:rPr>
          <w:lang w:bidi="ar-SY"/>
        </w:rPr>
        <w:t>2012</w:t>
      </w:r>
      <w:r w:rsidRPr="00622169">
        <w:rPr>
          <w:rFonts w:hint="cs"/>
          <w:rtl/>
          <w:lang w:bidi="ar-EG"/>
        </w:rPr>
        <w:t xml:space="preserve"> و</w:t>
      </w:r>
      <w:r w:rsidRPr="00622169">
        <w:rPr>
          <w:lang w:bidi="ar-SY"/>
        </w:rPr>
        <w:t>3</w:t>
      </w:r>
      <w:r w:rsidRPr="00622169">
        <w:rPr>
          <w:rFonts w:hint="cs"/>
          <w:rtl/>
          <w:lang w:bidi="ar-EG"/>
        </w:rPr>
        <w:t xml:space="preserve"> ديسمبر </w:t>
      </w:r>
      <w:r w:rsidRPr="00622169">
        <w:rPr>
          <w:lang w:bidi="ar-SY"/>
        </w:rPr>
        <w:t>2013</w:t>
      </w:r>
      <w:r w:rsidRPr="00622169">
        <w:rPr>
          <w:rFonts w:hint="cs"/>
          <w:rtl/>
          <w:lang w:bidi="ar-EG"/>
        </w:rPr>
        <w:t xml:space="preserve"> و</w:t>
      </w:r>
      <w:r w:rsidRPr="00622169">
        <w:rPr>
          <w:lang w:bidi="ar-SY"/>
        </w:rPr>
        <w:t>14</w:t>
      </w:r>
      <w:r w:rsidRPr="00622169">
        <w:rPr>
          <w:rFonts w:hint="cs"/>
          <w:rtl/>
          <w:lang w:bidi="ar-EG"/>
        </w:rPr>
        <w:t xml:space="preserve"> مارس </w:t>
      </w:r>
      <w:r w:rsidRPr="00622169">
        <w:rPr>
          <w:lang w:bidi="ar-SY"/>
        </w:rPr>
        <w:t>2014</w:t>
      </w:r>
      <w:r w:rsidRPr="00622169">
        <w:rPr>
          <w:rFonts w:hint="cs"/>
          <w:rtl/>
          <w:lang w:bidi="ar-EG"/>
        </w:rPr>
        <w:t xml:space="preserve"> و</w:t>
      </w:r>
      <w:r w:rsidRPr="00622169">
        <w:rPr>
          <w:lang w:bidi="ar-SY"/>
        </w:rPr>
        <w:t>6</w:t>
      </w:r>
      <w:r w:rsidRPr="00622169">
        <w:rPr>
          <w:rFonts w:hint="cs"/>
          <w:rtl/>
          <w:lang w:bidi="ar-EG"/>
        </w:rPr>
        <w:t xml:space="preserve"> مايو </w:t>
      </w:r>
      <w:r w:rsidRPr="00622169">
        <w:rPr>
          <w:lang w:bidi="ar-SY"/>
        </w:rPr>
        <w:t>2015</w:t>
      </w:r>
      <w:r w:rsidRPr="00622169">
        <w:rPr>
          <w:rFonts w:hint="cs"/>
          <w:rtl/>
          <w:lang w:bidi="ar-EG"/>
        </w:rPr>
        <w:t xml:space="preserve">. </w:t>
      </w:r>
      <w:r w:rsidRPr="00622169">
        <w:rPr>
          <w:rtl/>
        </w:rPr>
        <w:t>ووفقاً لمشورة الفريق الاستشاري</w:t>
      </w:r>
      <w:r w:rsidRPr="00622169">
        <w:rPr>
          <w:rFonts w:hint="cs"/>
          <w:rtl/>
        </w:rPr>
        <w:t xml:space="preserve"> للاتصالات الراديوية، عقدت </w:t>
      </w:r>
      <w:r w:rsidRPr="00622169">
        <w:rPr>
          <w:rtl/>
        </w:rPr>
        <w:t>لجنة تنسيق المفردات التابعة لقطاع الاتصالات الراديوية</w:t>
      </w:r>
      <w:r w:rsidRPr="00622169">
        <w:rPr>
          <w:lang w:val="en-GB" w:bidi="ar-SY"/>
        </w:rPr>
        <w:t xml:space="preserve"> </w:t>
      </w:r>
      <w:r w:rsidRPr="00622169">
        <w:rPr>
          <w:rtl/>
        </w:rPr>
        <w:t>ولجنة التقييس المعنية بالمفردات التابعة لقطاع تقييس الاتصالات</w:t>
      </w:r>
      <w:r w:rsidRPr="00622169">
        <w:rPr>
          <w:rFonts w:hint="cs"/>
          <w:rtl/>
        </w:rPr>
        <w:t> </w:t>
      </w:r>
      <w:r w:rsidRPr="00622169">
        <w:rPr>
          <w:lang w:bidi="ar-SY"/>
        </w:rPr>
        <w:t>(CCV</w:t>
      </w:r>
      <w:r w:rsidRPr="00622169">
        <w:rPr>
          <w:lang w:bidi="ar-SY"/>
        </w:rPr>
        <w:noBreakHyphen/>
        <w:t>SCV)</w:t>
      </w:r>
      <w:r w:rsidRPr="00622169">
        <w:rPr>
          <w:rFonts w:hint="cs"/>
          <w:rtl/>
          <w:lang w:bidi="ar-EG"/>
        </w:rPr>
        <w:t xml:space="preserve"> </w:t>
      </w:r>
      <w:r w:rsidRPr="00622169">
        <w:rPr>
          <w:rFonts w:hint="cs"/>
          <w:rtl/>
        </w:rPr>
        <w:t>ثلاثة اجتماعات</w:t>
      </w:r>
      <w:r w:rsidRPr="00622169">
        <w:rPr>
          <w:rFonts w:hint="cs"/>
          <w:rtl/>
          <w:lang w:bidi="ar-EG"/>
        </w:rPr>
        <w:t xml:space="preserve"> مشتركة</w:t>
      </w:r>
      <w:r w:rsidRPr="00622169">
        <w:rPr>
          <w:rFonts w:hint="cs"/>
          <w:rtl/>
        </w:rPr>
        <w:t xml:space="preserve"> </w:t>
      </w:r>
      <w:r w:rsidRPr="00622169">
        <w:rPr>
          <w:rtl/>
        </w:rPr>
        <w:t xml:space="preserve">بالنداء </w:t>
      </w:r>
      <w:proofErr w:type="spellStart"/>
      <w:r w:rsidRPr="00622169">
        <w:rPr>
          <w:rtl/>
        </w:rPr>
        <w:t>المؤتمري</w:t>
      </w:r>
      <w:proofErr w:type="spellEnd"/>
      <w:r w:rsidRPr="00622169">
        <w:rPr>
          <w:rtl/>
        </w:rPr>
        <w:t xml:space="preserve"> في التواريخ التالية</w:t>
      </w:r>
      <w:r w:rsidRPr="00622169">
        <w:rPr>
          <w:rFonts w:hint="cs"/>
          <w:rtl/>
        </w:rPr>
        <w:t xml:space="preserve">: </w:t>
      </w:r>
      <w:r w:rsidRPr="00622169">
        <w:rPr>
          <w:lang w:bidi="ar-SY"/>
        </w:rPr>
        <w:t>8</w:t>
      </w:r>
      <w:r w:rsidR="00593BF4">
        <w:rPr>
          <w:rFonts w:hint="eastAsia"/>
          <w:rtl/>
          <w:lang w:bidi="ar-EG"/>
        </w:rPr>
        <w:t> </w:t>
      </w:r>
      <w:r w:rsidRPr="00622169">
        <w:rPr>
          <w:rFonts w:hint="cs"/>
          <w:rtl/>
          <w:lang w:bidi="ar-EG"/>
        </w:rPr>
        <w:t>سبتمبر</w:t>
      </w:r>
      <w:r w:rsidR="00593BF4">
        <w:rPr>
          <w:rFonts w:hint="eastAsia"/>
          <w:rtl/>
          <w:lang w:bidi="ar-EG"/>
        </w:rPr>
        <w:t> </w:t>
      </w:r>
      <w:r w:rsidRPr="00622169">
        <w:rPr>
          <w:lang w:bidi="ar-SY"/>
        </w:rPr>
        <w:t>2014</w:t>
      </w:r>
      <w:r w:rsidRPr="00622169">
        <w:rPr>
          <w:rFonts w:hint="cs"/>
          <w:rtl/>
          <w:lang w:bidi="ar-EG"/>
        </w:rPr>
        <w:t xml:space="preserve"> و</w:t>
      </w:r>
      <w:r w:rsidRPr="00622169">
        <w:rPr>
          <w:lang w:bidi="ar-SY"/>
        </w:rPr>
        <w:t>26</w:t>
      </w:r>
      <w:r w:rsidR="00593BF4">
        <w:rPr>
          <w:rFonts w:hint="eastAsia"/>
          <w:rtl/>
          <w:lang w:bidi="ar-EG"/>
        </w:rPr>
        <w:t> </w:t>
      </w:r>
      <w:r w:rsidRPr="00622169">
        <w:rPr>
          <w:rFonts w:hint="cs"/>
          <w:rtl/>
          <w:lang w:bidi="ar-EG"/>
        </w:rPr>
        <w:t>يناير</w:t>
      </w:r>
      <w:r w:rsidR="00593BF4">
        <w:rPr>
          <w:rFonts w:hint="eastAsia"/>
          <w:rtl/>
          <w:lang w:bidi="ar-EG"/>
        </w:rPr>
        <w:t> </w:t>
      </w:r>
      <w:r w:rsidRPr="00622169">
        <w:rPr>
          <w:lang w:bidi="ar-SY"/>
        </w:rPr>
        <w:t>2015</w:t>
      </w:r>
      <w:r w:rsidRPr="00622169">
        <w:rPr>
          <w:rFonts w:hint="cs"/>
          <w:rtl/>
          <w:lang w:bidi="ar-EG"/>
        </w:rPr>
        <w:t xml:space="preserve"> و</w:t>
      </w:r>
      <w:r w:rsidRPr="00622169">
        <w:rPr>
          <w:lang w:bidi="ar-SY"/>
        </w:rPr>
        <w:t>2</w:t>
      </w:r>
      <w:r w:rsidRPr="00622169">
        <w:rPr>
          <w:rFonts w:hint="eastAsia"/>
          <w:rtl/>
          <w:lang w:bidi="ar-EG"/>
        </w:rPr>
        <w:t> </w:t>
      </w:r>
      <w:r w:rsidRPr="00622169">
        <w:rPr>
          <w:rFonts w:hint="cs"/>
          <w:rtl/>
          <w:lang w:bidi="ar-EG"/>
        </w:rPr>
        <w:t>يونيو</w:t>
      </w:r>
      <w:r w:rsidRPr="00622169">
        <w:rPr>
          <w:rFonts w:hint="eastAsia"/>
          <w:rtl/>
          <w:lang w:bidi="ar-EG"/>
        </w:rPr>
        <w:t> </w:t>
      </w:r>
      <w:r w:rsidRPr="00622169">
        <w:rPr>
          <w:lang w:bidi="ar-SY"/>
        </w:rPr>
        <w:t>2015</w:t>
      </w:r>
      <w:r w:rsidRPr="00622169">
        <w:rPr>
          <w:rFonts w:hint="cs"/>
          <w:rtl/>
        </w:rPr>
        <w:t>.</w:t>
      </w:r>
    </w:p>
    <w:p w:rsidR="00622169" w:rsidRPr="00622169" w:rsidRDefault="00622169" w:rsidP="00622169">
      <w:pPr>
        <w:rPr>
          <w:rtl/>
          <w:lang w:bidi="ar-EG"/>
        </w:rPr>
      </w:pPr>
      <w:r w:rsidRPr="00622169">
        <w:rPr>
          <w:rFonts w:hint="cs"/>
          <w:rtl/>
          <w:lang w:bidi="ar-EG"/>
        </w:rPr>
        <w:t xml:space="preserve">واشترك الأشخاص الموضحون أدناه في كل هذه الاجتماعات أو في بعضها: </w:t>
      </w:r>
    </w:p>
    <w:p w:rsidR="00622169" w:rsidRPr="00622169" w:rsidRDefault="00622169" w:rsidP="004F3C67">
      <w:pPr>
        <w:pStyle w:val="enumlev1"/>
        <w:rPr>
          <w:rtl/>
        </w:rPr>
      </w:pPr>
      <w:r w:rsidRPr="00622169">
        <w:rPr>
          <w:rFonts w:hint="cs"/>
          <w:rtl/>
        </w:rPr>
        <w:t>-</w:t>
      </w:r>
      <w:r w:rsidRPr="00622169">
        <w:rPr>
          <w:rFonts w:hint="cs"/>
          <w:rtl/>
        </w:rPr>
        <w:tab/>
        <w:t>قطاع الاتصالات الراديوية: رئيس ونواب رئيس لجنة التنسيق المعنية بالمفردات، ومستشار اللجنة، والمحرر التقني، ومستشارو لجان</w:t>
      </w:r>
      <w:r w:rsidR="004F3C67">
        <w:rPr>
          <w:rFonts w:hint="cs"/>
          <w:rtl/>
        </w:rPr>
        <w:t xml:space="preserve"> الدراسات</w:t>
      </w:r>
      <w:r w:rsidRPr="00622169">
        <w:rPr>
          <w:rFonts w:hint="cs"/>
          <w:rtl/>
        </w:rPr>
        <w:t xml:space="preserve"> </w:t>
      </w:r>
      <w:r w:rsidRPr="00622169">
        <w:t>1</w:t>
      </w:r>
      <w:r w:rsidRPr="00622169">
        <w:rPr>
          <w:rFonts w:hint="cs"/>
          <w:rtl/>
          <w:lang w:bidi="ar-SA"/>
        </w:rPr>
        <w:t xml:space="preserve"> و</w:t>
      </w:r>
      <w:r w:rsidRPr="00622169">
        <w:t>4</w:t>
      </w:r>
      <w:r w:rsidRPr="00622169">
        <w:rPr>
          <w:rFonts w:hint="cs"/>
          <w:rtl/>
        </w:rPr>
        <w:t xml:space="preserve"> و</w:t>
      </w:r>
      <w:r w:rsidRPr="00622169">
        <w:t>6</w:t>
      </w:r>
      <w:r w:rsidRPr="00622169">
        <w:rPr>
          <w:rFonts w:hint="cs"/>
          <w:rtl/>
        </w:rPr>
        <w:t>، ومقررو المفردات الذين عيّنتهم لجان الدراسات (أو من يمثلهم)، وبعض رؤساء ونواب رؤساء لجان الدراسات وفرق عملها والفريق الاستشاري للاتصالات الراديوية وأحد أعضاء لجنة لوائح الراديو وخبراء اللغات الذين عيّنته</w:t>
      </w:r>
      <w:r w:rsidR="00093E27">
        <w:rPr>
          <w:rFonts w:hint="cs"/>
          <w:rtl/>
        </w:rPr>
        <w:t>م الدول الأعضاء وأعضاء القطاعات</w:t>
      </w:r>
    </w:p>
    <w:p w:rsidR="00622169" w:rsidRPr="00622169" w:rsidRDefault="00622169" w:rsidP="004F3C67">
      <w:pPr>
        <w:pStyle w:val="enumlev1"/>
        <w:rPr>
          <w:rtl/>
        </w:rPr>
      </w:pPr>
      <w:r w:rsidRPr="00622169">
        <w:rPr>
          <w:rFonts w:hint="cs"/>
          <w:rtl/>
        </w:rPr>
        <w:t>-</w:t>
      </w:r>
      <w:r w:rsidRPr="00622169">
        <w:rPr>
          <w:rFonts w:hint="cs"/>
          <w:rtl/>
        </w:rPr>
        <w:tab/>
        <w:t xml:space="preserve">قطاع تقييس الاتصالات: رئيس ونواب رئيس لجنة </w:t>
      </w:r>
      <w:r w:rsidR="004F3C67">
        <w:rPr>
          <w:rFonts w:hint="cs"/>
          <w:rtl/>
        </w:rPr>
        <w:t>التقييس</w:t>
      </w:r>
      <w:r w:rsidRPr="00622169">
        <w:rPr>
          <w:rFonts w:hint="cs"/>
          <w:rtl/>
        </w:rPr>
        <w:t xml:space="preserve"> المعنية بالمفردات، والمحرر التقني، ومقررو المفردات الذين عيّنتهم لجان الدراسات (أو من يمثلهم)، وبعض رؤساء لجان الدراسات وخبراء اللغات الذين عيّنته</w:t>
      </w:r>
      <w:r w:rsidR="00093E27">
        <w:rPr>
          <w:rFonts w:hint="cs"/>
          <w:rtl/>
        </w:rPr>
        <w:t>م الدول الأعضاء وأعضاء</w:t>
      </w:r>
      <w:r w:rsidR="00093E27">
        <w:rPr>
          <w:rFonts w:hint="eastAsia"/>
          <w:rtl/>
        </w:rPr>
        <w:t> </w:t>
      </w:r>
      <w:r w:rsidR="00093E27">
        <w:rPr>
          <w:rFonts w:hint="cs"/>
          <w:rtl/>
        </w:rPr>
        <w:t>القطاعات</w:t>
      </w:r>
    </w:p>
    <w:p w:rsidR="00622169" w:rsidRPr="00622169" w:rsidRDefault="00622169" w:rsidP="009F2EA8">
      <w:pPr>
        <w:pStyle w:val="enumlev1"/>
        <w:rPr>
          <w:rtl/>
        </w:rPr>
      </w:pPr>
      <w:r w:rsidRPr="00622169">
        <w:rPr>
          <w:rFonts w:hint="cs"/>
          <w:rtl/>
        </w:rPr>
        <w:t>-</w:t>
      </w:r>
      <w:r w:rsidRPr="00622169">
        <w:rPr>
          <w:rFonts w:hint="cs"/>
          <w:rtl/>
        </w:rPr>
        <w:tab/>
        <w:t>ممثلان عن الأمانة العامة للاتحاد الدولي للاتصالا</w:t>
      </w:r>
      <w:r w:rsidR="00093E27">
        <w:rPr>
          <w:rFonts w:hint="cs"/>
          <w:rtl/>
        </w:rPr>
        <w:t>ت (دائرة المؤتمرات</w:t>
      </w:r>
      <w:r w:rsidR="009F2EA8">
        <w:rPr>
          <w:rFonts w:hint="eastAsia"/>
          <w:rtl/>
        </w:rPr>
        <w:t> </w:t>
      </w:r>
      <w:r w:rsidR="00093E27">
        <w:rPr>
          <w:rFonts w:hint="cs"/>
          <w:rtl/>
        </w:rPr>
        <w:t>والمنشورات).</w:t>
      </w:r>
    </w:p>
    <w:p w:rsidR="00622169" w:rsidRPr="00622169" w:rsidRDefault="00622169" w:rsidP="009F2EA8">
      <w:pPr>
        <w:rPr>
          <w:rtl/>
          <w:lang w:bidi="ar-EG"/>
        </w:rPr>
      </w:pPr>
      <w:r w:rsidRPr="00622169">
        <w:rPr>
          <w:rFonts w:hint="cs"/>
          <w:rtl/>
          <w:lang w:bidi="ar-EG"/>
        </w:rPr>
        <w:lastRenderedPageBreak/>
        <w:t xml:space="preserve">وكان غرض الاجتماعات هو تنفيذ برنامج العمل الذي وافقت عليه جمعية الاتصالات الراديوية لعام </w:t>
      </w:r>
      <w:r w:rsidRPr="00622169">
        <w:rPr>
          <w:lang w:bidi="ar-SY"/>
        </w:rPr>
        <w:t>2012</w:t>
      </w:r>
      <w:r w:rsidRPr="00622169">
        <w:rPr>
          <w:rFonts w:hint="cs"/>
          <w:rtl/>
          <w:lang w:bidi="ar-EG"/>
        </w:rPr>
        <w:t xml:space="preserve"> للجنة، وفقاً لقرار الجمعية </w:t>
      </w:r>
      <w:r w:rsidRPr="00622169">
        <w:rPr>
          <w:lang w:bidi="ar-SY"/>
        </w:rPr>
        <w:t>ITU-R 36-3</w:t>
      </w:r>
      <w:r w:rsidRPr="00622169">
        <w:rPr>
          <w:rFonts w:hint="cs"/>
          <w:rtl/>
          <w:lang w:bidi="ar-EG"/>
        </w:rPr>
        <w:t>، مع مراعاة اللغات الست</w:t>
      </w:r>
      <w:r w:rsidR="009F2EA8">
        <w:rPr>
          <w:rFonts w:hint="eastAsia"/>
          <w:rtl/>
          <w:lang w:bidi="ar-EG"/>
        </w:rPr>
        <w:t> </w:t>
      </w:r>
      <w:r w:rsidRPr="00622169">
        <w:rPr>
          <w:rFonts w:hint="cs"/>
          <w:rtl/>
          <w:lang w:bidi="ar-EG"/>
        </w:rPr>
        <w:t>للاتحاد:</w:t>
      </w:r>
    </w:p>
    <w:p w:rsidR="00622169" w:rsidRPr="00622169" w:rsidRDefault="00622169" w:rsidP="00593BF4">
      <w:pPr>
        <w:pStyle w:val="enumlev1"/>
        <w:rPr>
          <w:rtl/>
        </w:rPr>
      </w:pPr>
      <w:r w:rsidRPr="00622169">
        <w:rPr>
          <w:rFonts w:hint="cs"/>
          <w:rtl/>
        </w:rPr>
        <w:t>-</w:t>
      </w:r>
      <w:r w:rsidRPr="00622169">
        <w:rPr>
          <w:rFonts w:hint="cs"/>
          <w:rtl/>
        </w:rPr>
        <w:tab/>
        <w:t>يستند تنسيق العمل بشأن المفردات في قطاع الاتصالات الراديوية إلى ما تقدمه لجان الدراسات بالإنكليزية، مع</w:t>
      </w:r>
      <w:r w:rsidR="00593BF4">
        <w:rPr>
          <w:rFonts w:hint="eastAsia"/>
          <w:rtl/>
        </w:rPr>
        <w:t> </w:t>
      </w:r>
      <w:r w:rsidRPr="00622169">
        <w:rPr>
          <w:rFonts w:hint="cs"/>
          <w:rtl/>
        </w:rPr>
        <w:t>دراسة وتقرير واعتماد الترجمة إلى اللغات الرسمية الخمس الأخرى حسب ما تقترحه الأمانة العامة</w:t>
      </w:r>
      <w:r w:rsidR="004F3C67">
        <w:rPr>
          <w:rFonts w:hint="cs"/>
          <w:rtl/>
        </w:rPr>
        <w:t xml:space="preserve"> للاتحاد</w:t>
      </w:r>
      <w:r w:rsidRPr="00622169">
        <w:rPr>
          <w:rFonts w:hint="cs"/>
          <w:rtl/>
        </w:rPr>
        <w:t xml:space="preserve"> (إدارة المؤتمرات والمنشورات) وتكفل لجنة التنسيق القيام</w:t>
      </w:r>
      <w:r w:rsidR="009F2EA8">
        <w:rPr>
          <w:rFonts w:hint="eastAsia"/>
          <w:rtl/>
          <w:lang w:bidi="ar-EG"/>
        </w:rPr>
        <w:t> </w:t>
      </w:r>
      <w:r w:rsidRPr="00622169">
        <w:rPr>
          <w:rFonts w:hint="cs"/>
          <w:rtl/>
        </w:rPr>
        <w:t>ب</w:t>
      </w:r>
      <w:r w:rsidR="00093E27">
        <w:rPr>
          <w:rFonts w:hint="cs"/>
          <w:rtl/>
        </w:rPr>
        <w:t>ذلك</w:t>
      </w:r>
    </w:p>
    <w:p w:rsidR="00622169" w:rsidRPr="00622169" w:rsidRDefault="00622169" w:rsidP="009F2EA8">
      <w:pPr>
        <w:pStyle w:val="enumlev1"/>
        <w:rPr>
          <w:rtl/>
        </w:rPr>
      </w:pPr>
      <w:r w:rsidRPr="00622169">
        <w:rPr>
          <w:rFonts w:hint="cs"/>
          <w:rtl/>
        </w:rPr>
        <w:t>-</w:t>
      </w:r>
      <w:r w:rsidRPr="00622169">
        <w:rPr>
          <w:rFonts w:hint="cs"/>
          <w:rtl/>
        </w:rPr>
        <w:tab/>
        <w:t>تعتمد لجنة التنسيق المصطلحات والتعاريف من أجل الأعمال الخاصة بالمفردات، بالتعاون الوثيق مع الأمانة العامة (إدارة المؤتمرات والمنشورات)، داخل قطاع الاتصالات الراديوية وتسعى إلى تحقيق التنسيق فيما</w:t>
      </w:r>
      <w:r w:rsidR="009F2EA8">
        <w:rPr>
          <w:rFonts w:hint="eastAsia"/>
          <w:rtl/>
        </w:rPr>
        <w:t> </w:t>
      </w:r>
      <w:r w:rsidRPr="00622169">
        <w:rPr>
          <w:rFonts w:hint="cs"/>
          <w:rtl/>
        </w:rPr>
        <w:t xml:space="preserve">بين جميع لجان دراسات الاتصالات الراديوية المعنية في صدد </w:t>
      </w:r>
      <w:r w:rsidR="00093E27">
        <w:rPr>
          <w:rFonts w:hint="cs"/>
          <w:rtl/>
        </w:rPr>
        <w:t>المصطلحات والتعاريف</w:t>
      </w:r>
    </w:p>
    <w:p w:rsidR="00622169" w:rsidRPr="00622169" w:rsidRDefault="00622169" w:rsidP="00093E27">
      <w:pPr>
        <w:pStyle w:val="enumlev1"/>
        <w:rPr>
          <w:rtl/>
        </w:rPr>
      </w:pPr>
      <w:r w:rsidRPr="00622169">
        <w:rPr>
          <w:rFonts w:hint="cs"/>
          <w:rtl/>
        </w:rPr>
        <w:t>-</w:t>
      </w:r>
      <w:r w:rsidRPr="00622169">
        <w:rPr>
          <w:rFonts w:hint="cs"/>
          <w:rtl/>
        </w:rPr>
        <w:tab/>
        <w:t>تقوم لجنة التنسيق أيضاً بالاتصال بالمنظمات الأخرى التي تضطلع بأعمال المفردات في ميدان الاتصالات، ومنها مثلاً اللجنة الكهرتقنية الدولية والمنظمة الدولية للتوحيد القياسي وكذلك اللجنة التقنية لتكنولوجيا المعلومات المشتركة بين</w:t>
      </w:r>
      <w:r w:rsidR="00093E27">
        <w:rPr>
          <w:rFonts w:hint="eastAsia"/>
          <w:rtl/>
        </w:rPr>
        <w:t> </w:t>
      </w:r>
      <w:r w:rsidRPr="00622169">
        <w:rPr>
          <w:rFonts w:hint="cs"/>
          <w:rtl/>
        </w:rPr>
        <w:t>اللجنة الكهرتقنية والمنظمة الدولية للتوحيد القياسي (اللجنة التقنية المشتركة رقم</w:t>
      </w:r>
      <w:r w:rsidR="009F2EA8">
        <w:rPr>
          <w:rFonts w:hint="eastAsia"/>
          <w:rtl/>
        </w:rPr>
        <w:t> </w:t>
      </w:r>
      <w:r w:rsidRPr="00622169">
        <w:t>1</w:t>
      </w:r>
      <w:r w:rsidRPr="00622169">
        <w:rPr>
          <w:rFonts w:hint="cs"/>
          <w:rtl/>
        </w:rPr>
        <w:t>) وذلك تجنُّباً لازدواج المصطلحات</w:t>
      </w:r>
      <w:r w:rsidR="009F2EA8">
        <w:rPr>
          <w:rFonts w:hint="eastAsia"/>
          <w:rtl/>
        </w:rPr>
        <w:t> </w:t>
      </w:r>
      <w:r w:rsidRPr="00622169">
        <w:rPr>
          <w:rFonts w:hint="cs"/>
          <w:rtl/>
        </w:rPr>
        <w:t>والتعاريف.</w:t>
      </w:r>
    </w:p>
    <w:p w:rsidR="00622169" w:rsidRPr="00622169" w:rsidRDefault="00622169" w:rsidP="00EE3E51">
      <w:pPr>
        <w:pStyle w:val="Heading1"/>
        <w:rPr>
          <w:rtl/>
        </w:rPr>
      </w:pPr>
      <w:r w:rsidRPr="00622169">
        <w:rPr>
          <w:lang w:bidi="ar-SY"/>
        </w:rPr>
        <w:t>2</w:t>
      </w:r>
      <w:r w:rsidRPr="00622169">
        <w:rPr>
          <w:rFonts w:hint="cs"/>
          <w:rtl/>
          <w:lang w:bidi="ar-EG"/>
        </w:rPr>
        <w:tab/>
        <w:t>قاعدة بيانات "مصطلحات وتعاريف" الاتحاد</w:t>
      </w:r>
    </w:p>
    <w:p w:rsidR="00622169" w:rsidRPr="00622169" w:rsidRDefault="00622169" w:rsidP="00EE3E51">
      <w:pPr>
        <w:pStyle w:val="Heading2"/>
        <w:rPr>
          <w:rtl/>
          <w:lang w:bidi="ar-EG"/>
        </w:rPr>
      </w:pPr>
      <w:r w:rsidRPr="00622169">
        <w:rPr>
          <w:lang w:bidi="ar-SY"/>
        </w:rPr>
        <w:t>1.2</w:t>
      </w:r>
      <w:r w:rsidRPr="00622169">
        <w:rPr>
          <w:rFonts w:hint="cs"/>
          <w:rtl/>
          <w:lang w:bidi="ar-EG"/>
        </w:rPr>
        <w:tab/>
        <w:t>هيكل قاعدة البيانات وتنظيم أعمال المفردات</w:t>
      </w:r>
    </w:p>
    <w:p w:rsidR="00622169" w:rsidRPr="00622169" w:rsidRDefault="00622169" w:rsidP="00622169">
      <w:pPr>
        <w:rPr>
          <w:rtl/>
        </w:rPr>
      </w:pPr>
      <w:r w:rsidRPr="00622169">
        <w:rPr>
          <w:rFonts w:hint="cs"/>
          <w:rtl/>
        </w:rPr>
        <w:t xml:space="preserve">إن </w:t>
      </w:r>
      <w:r w:rsidRPr="00622169">
        <w:rPr>
          <w:rtl/>
        </w:rPr>
        <w:t>قاعدة بيانات "مصطلحات وتعاريف" الاتحاد</w:t>
      </w:r>
      <w:r w:rsidRPr="00622169">
        <w:rPr>
          <w:rFonts w:hint="cs"/>
          <w:rtl/>
        </w:rPr>
        <w:t xml:space="preserve"> هي قاعدة بيانات متكاملة على الخط تتيح النفاذ إلى جميع المصطلحات والتعاريف والمختصرات الواردة في منشورات قطاعي الاتصالات الراديوية وتقييس</w:t>
      </w:r>
      <w:r w:rsidR="009F2EA8">
        <w:rPr>
          <w:rFonts w:hint="eastAsia"/>
          <w:rtl/>
        </w:rPr>
        <w:t> </w:t>
      </w:r>
      <w:r w:rsidRPr="00622169">
        <w:rPr>
          <w:rFonts w:hint="cs"/>
          <w:rtl/>
        </w:rPr>
        <w:t>الاتصالات.</w:t>
      </w:r>
    </w:p>
    <w:p w:rsidR="00622169" w:rsidRPr="00122B6E" w:rsidRDefault="00622169" w:rsidP="00122B6E">
      <w:pPr>
        <w:rPr>
          <w:spacing w:val="-4"/>
          <w:rtl/>
          <w:lang w:bidi="ar-EG"/>
        </w:rPr>
      </w:pPr>
      <w:r w:rsidRPr="00122B6E">
        <w:rPr>
          <w:rFonts w:hint="cs"/>
          <w:spacing w:val="-4"/>
          <w:rtl/>
        </w:rPr>
        <w:t xml:space="preserve">وهذه القاعدة المتكاملة، التي أنشأها مكتب الاتصالات الراديوية بالتعاون مع مكتب تقييس الاتصالات مفتوحة للنفاذ المجاني إليها منذ </w:t>
      </w:r>
      <w:r w:rsidRPr="00122B6E">
        <w:rPr>
          <w:spacing w:val="-4"/>
          <w:lang w:bidi="ar-SY"/>
        </w:rPr>
        <w:t>1</w:t>
      </w:r>
      <w:r w:rsidRPr="00122B6E">
        <w:rPr>
          <w:rFonts w:hint="cs"/>
          <w:spacing w:val="-4"/>
          <w:rtl/>
          <w:lang w:bidi="ar-EG"/>
        </w:rPr>
        <w:t xml:space="preserve"> مايو </w:t>
      </w:r>
      <w:r w:rsidRPr="00122B6E">
        <w:rPr>
          <w:spacing w:val="-4"/>
          <w:lang w:bidi="ar-SY"/>
        </w:rPr>
        <w:t>2006</w:t>
      </w:r>
      <w:r w:rsidRPr="00122B6E">
        <w:rPr>
          <w:rFonts w:hint="cs"/>
          <w:spacing w:val="-4"/>
          <w:rtl/>
          <w:lang w:bidi="ar-EG"/>
        </w:rPr>
        <w:t xml:space="preserve"> في موقع الاتحاد الدولي للاتصالات في شبكة الويب: </w:t>
      </w:r>
      <w:hyperlink r:id="rId10" w:history="1">
        <w:r w:rsidRPr="00122B6E">
          <w:rPr>
            <w:rStyle w:val="Hyperlink"/>
            <w:spacing w:val="-4"/>
            <w:lang w:bidi="ar-SY"/>
          </w:rPr>
          <w:t>http://www.itu/int/ITU-R/go/terminology-database</w:t>
        </w:r>
      </w:hyperlink>
      <w:r w:rsidRPr="00122B6E">
        <w:rPr>
          <w:rFonts w:hint="cs"/>
          <w:spacing w:val="-4"/>
          <w:rtl/>
          <w:lang w:bidi="ar-EG"/>
        </w:rPr>
        <w:t>. وقد</w:t>
      </w:r>
      <w:r w:rsidR="00122B6E">
        <w:rPr>
          <w:rFonts w:hint="eastAsia"/>
          <w:spacing w:val="-4"/>
          <w:rtl/>
          <w:lang w:bidi="ar-EG"/>
        </w:rPr>
        <w:t> </w:t>
      </w:r>
      <w:r w:rsidRPr="00122B6E">
        <w:rPr>
          <w:rFonts w:hint="cs"/>
          <w:spacing w:val="-4"/>
          <w:rtl/>
          <w:lang w:bidi="ar-EG"/>
        </w:rPr>
        <w:t>أُنشئت بغرض إقامة أداة مشتركة لجميع قطاعات الاتحاد الدولي للاتصالات والأمانة العامة من أجل تنسيق وتوحيد المصطلحات الحالية ويجري تحديثها</w:t>
      </w:r>
      <w:r w:rsidR="009F2EA8" w:rsidRPr="00122B6E">
        <w:rPr>
          <w:rFonts w:hint="eastAsia"/>
          <w:spacing w:val="-4"/>
          <w:rtl/>
        </w:rPr>
        <w:t> </w:t>
      </w:r>
      <w:r w:rsidRPr="00122B6E">
        <w:rPr>
          <w:rFonts w:hint="cs"/>
          <w:spacing w:val="-4"/>
          <w:rtl/>
          <w:lang w:bidi="ar-EG"/>
        </w:rPr>
        <w:t>بانتظام.</w:t>
      </w:r>
    </w:p>
    <w:p w:rsidR="00622169" w:rsidRPr="00622169" w:rsidRDefault="00622169" w:rsidP="00622169">
      <w:pPr>
        <w:rPr>
          <w:rtl/>
          <w:lang w:bidi="ar-EG"/>
        </w:rPr>
      </w:pPr>
      <w:r w:rsidRPr="00622169">
        <w:rPr>
          <w:rFonts w:hint="cs"/>
          <w:rtl/>
          <w:lang w:bidi="ar-EG"/>
        </w:rPr>
        <w:t>وتؤدي قاعدة بيانات "مصطلحات وتعاريف الاتحاد" الوظائف التالية:</w:t>
      </w:r>
    </w:p>
    <w:p w:rsidR="00622169" w:rsidRPr="00622169" w:rsidRDefault="00622169" w:rsidP="00EE3E51">
      <w:pPr>
        <w:pStyle w:val="enumlev1"/>
        <w:rPr>
          <w:rtl/>
        </w:rPr>
      </w:pPr>
      <w:r w:rsidRPr="00622169">
        <w:rPr>
          <w:rFonts w:hint="cs"/>
          <w:rtl/>
        </w:rPr>
        <w:t>-</w:t>
      </w:r>
      <w:r w:rsidRPr="00622169">
        <w:rPr>
          <w:rFonts w:hint="cs"/>
          <w:rtl/>
        </w:rPr>
        <w:tab/>
        <w:t>المصطلحات المناظرة باللغات الست لأي مصطلح في حالة وجود مصطلحات مقابلة؛</w:t>
      </w:r>
    </w:p>
    <w:p w:rsidR="00622169" w:rsidRPr="00622169" w:rsidRDefault="00622169" w:rsidP="00EE3E51">
      <w:pPr>
        <w:pStyle w:val="enumlev1"/>
        <w:rPr>
          <w:rtl/>
        </w:rPr>
      </w:pPr>
      <w:r w:rsidRPr="00622169">
        <w:rPr>
          <w:rFonts w:hint="cs"/>
          <w:rtl/>
        </w:rPr>
        <w:t>-</w:t>
      </w:r>
      <w:r w:rsidRPr="00622169">
        <w:rPr>
          <w:rFonts w:hint="cs"/>
          <w:rtl/>
        </w:rPr>
        <w:tab/>
        <w:t>تعريف أي مصطلح أو اختصار في حالة التعريف؛</w:t>
      </w:r>
    </w:p>
    <w:p w:rsidR="00622169" w:rsidRPr="00622169" w:rsidRDefault="00622169" w:rsidP="004F3C67">
      <w:pPr>
        <w:pStyle w:val="enumlev1"/>
        <w:rPr>
          <w:rtl/>
        </w:rPr>
      </w:pPr>
      <w:r w:rsidRPr="00622169">
        <w:rPr>
          <w:rFonts w:hint="cs"/>
          <w:rtl/>
        </w:rPr>
        <w:t>-</w:t>
      </w:r>
      <w:r w:rsidRPr="00622169">
        <w:rPr>
          <w:rFonts w:hint="cs"/>
          <w:rtl/>
        </w:rPr>
        <w:tab/>
        <w:t>الإحالة إلى جميع منشورات الاتحاد (التوصيات والمنشورات التنظيمية، وما إلى ذلك)</w:t>
      </w:r>
      <w:r w:rsidR="00093E27">
        <w:rPr>
          <w:rFonts w:hint="cs"/>
          <w:rtl/>
        </w:rPr>
        <w:t>.</w:t>
      </w:r>
    </w:p>
    <w:p w:rsidR="00622169" w:rsidRPr="00622169" w:rsidRDefault="00622169" w:rsidP="00622169">
      <w:pPr>
        <w:rPr>
          <w:rtl/>
          <w:lang w:bidi="ar-EG"/>
        </w:rPr>
      </w:pPr>
      <w:r w:rsidRPr="00622169">
        <w:rPr>
          <w:rFonts w:hint="cs"/>
          <w:rtl/>
          <w:lang w:bidi="ar-EG"/>
        </w:rPr>
        <w:t>ويمكن الاطلاع على قاعدة البيانات حسب كل قطاع أو الاطلاع عليها جميعاً ويشمل ذلك:</w:t>
      </w:r>
    </w:p>
    <w:p w:rsidR="00622169" w:rsidRPr="00622169" w:rsidRDefault="00622169" w:rsidP="00EE3E51">
      <w:pPr>
        <w:pStyle w:val="enumlev1"/>
        <w:rPr>
          <w:rtl/>
        </w:rPr>
      </w:pPr>
      <w:r w:rsidRPr="00622169">
        <w:rPr>
          <w:rFonts w:hint="cs"/>
          <w:rtl/>
        </w:rPr>
        <w:t>-</w:t>
      </w:r>
      <w:r w:rsidRPr="00622169">
        <w:rPr>
          <w:rFonts w:hint="cs"/>
          <w:rtl/>
        </w:rPr>
        <w:tab/>
        <w:t>المصطلحات الناشئة عن الدستور والاتفاقية ولوائح الراديو وكذلك المصطلحات المُدرجة في توصيات السلسلة</w:t>
      </w:r>
      <w:r w:rsidRPr="00622169">
        <w:rPr>
          <w:rFonts w:hint="eastAsia"/>
          <w:rtl/>
        </w:rPr>
        <w:t> </w:t>
      </w:r>
      <w:r w:rsidRPr="00622169">
        <w:t>V</w:t>
      </w:r>
      <w:r w:rsidRPr="00622169">
        <w:rPr>
          <w:rFonts w:hint="cs"/>
          <w:rtl/>
        </w:rPr>
        <w:t xml:space="preserve">؛ </w:t>
      </w:r>
    </w:p>
    <w:p w:rsidR="00622169" w:rsidRPr="00622169" w:rsidRDefault="00622169" w:rsidP="00BE2DA8">
      <w:pPr>
        <w:pStyle w:val="enumlev1"/>
        <w:rPr>
          <w:rtl/>
        </w:rPr>
      </w:pPr>
      <w:r w:rsidRPr="00622169">
        <w:rPr>
          <w:rFonts w:hint="cs"/>
          <w:rtl/>
        </w:rPr>
        <w:t>-</w:t>
      </w:r>
      <w:r w:rsidRPr="00622169">
        <w:rPr>
          <w:rFonts w:hint="cs"/>
          <w:rtl/>
        </w:rPr>
        <w:tab/>
        <w:t>المصطلحات المتصلة بنصوص قطاع الاتصالات الراديوية التي تمت الموافقة عليها (التوصيات والتقارير والكتيّبات،</w:t>
      </w:r>
      <w:r w:rsidR="00BE2DA8">
        <w:rPr>
          <w:rFonts w:hint="cs"/>
          <w:rtl/>
        </w:rPr>
        <w:t xml:space="preserve"> </w:t>
      </w:r>
      <w:r w:rsidRPr="00622169">
        <w:rPr>
          <w:rFonts w:hint="cs"/>
          <w:rtl/>
        </w:rPr>
        <w:t>وما</w:t>
      </w:r>
      <w:r w:rsidR="00BE2DA8">
        <w:rPr>
          <w:rFonts w:hint="eastAsia"/>
          <w:rtl/>
        </w:rPr>
        <w:t> </w:t>
      </w:r>
      <w:r w:rsidRPr="00622169">
        <w:rPr>
          <w:rFonts w:hint="cs"/>
          <w:rtl/>
        </w:rPr>
        <w:t>إلى</w:t>
      </w:r>
      <w:r w:rsidR="00BE2DA8">
        <w:rPr>
          <w:rFonts w:hint="eastAsia"/>
          <w:rtl/>
        </w:rPr>
        <w:t> </w:t>
      </w:r>
      <w:r w:rsidRPr="00622169">
        <w:rPr>
          <w:rFonts w:hint="cs"/>
          <w:rtl/>
        </w:rPr>
        <w:t>ذلك)؛</w:t>
      </w:r>
    </w:p>
    <w:p w:rsidR="00622169" w:rsidRPr="00622169" w:rsidRDefault="00622169" w:rsidP="00EE3E51">
      <w:pPr>
        <w:pStyle w:val="enumlev1"/>
        <w:rPr>
          <w:rtl/>
        </w:rPr>
      </w:pPr>
      <w:r w:rsidRPr="00622169">
        <w:rPr>
          <w:rFonts w:hint="cs"/>
          <w:rtl/>
        </w:rPr>
        <w:t>-</w:t>
      </w:r>
      <w:r w:rsidRPr="00622169">
        <w:rPr>
          <w:rFonts w:hint="cs"/>
          <w:rtl/>
        </w:rPr>
        <w:tab/>
        <w:t>المصطلحات المؤقتة الصادرة عن لجان دراسات الاتصالات الراديوية التي تنظر فيها لجنة التنسيق المعنية بالمصطلحات (وكذلك مشاريع التعاريف) (نفاذ مقيّد)؛</w:t>
      </w:r>
    </w:p>
    <w:p w:rsidR="00622169" w:rsidRPr="00622169" w:rsidRDefault="00622169" w:rsidP="00EE3E51">
      <w:pPr>
        <w:pStyle w:val="enumlev1"/>
        <w:rPr>
          <w:rtl/>
        </w:rPr>
      </w:pPr>
      <w:r w:rsidRPr="00622169">
        <w:rPr>
          <w:rFonts w:hint="cs"/>
          <w:rtl/>
        </w:rPr>
        <w:t>-</w:t>
      </w:r>
      <w:r w:rsidRPr="00622169">
        <w:rPr>
          <w:rFonts w:hint="cs"/>
          <w:rtl/>
        </w:rPr>
        <w:tab/>
        <w:t>قائمة عامة بالمختصرات؛</w:t>
      </w:r>
    </w:p>
    <w:p w:rsidR="00622169" w:rsidRPr="00622169" w:rsidRDefault="00622169" w:rsidP="00EE3E51">
      <w:pPr>
        <w:pStyle w:val="enumlev1"/>
        <w:rPr>
          <w:rtl/>
        </w:rPr>
      </w:pPr>
      <w:r w:rsidRPr="00622169">
        <w:rPr>
          <w:rFonts w:hint="cs"/>
          <w:rtl/>
        </w:rPr>
        <w:t>-</w:t>
      </w:r>
      <w:r w:rsidRPr="00622169">
        <w:rPr>
          <w:rFonts w:hint="cs"/>
          <w:rtl/>
        </w:rPr>
        <w:tab/>
        <w:t>مصطلحات وتعاريف قطاع تقييس الاتصالات.</w:t>
      </w:r>
    </w:p>
    <w:p w:rsidR="00622169" w:rsidRPr="008B7411" w:rsidRDefault="00622169" w:rsidP="00593BF4">
      <w:pPr>
        <w:rPr>
          <w:spacing w:val="-4"/>
          <w:rtl/>
          <w:lang w:bidi="ar-EG"/>
        </w:rPr>
      </w:pPr>
      <w:r w:rsidRPr="008B7411">
        <w:rPr>
          <w:rFonts w:hint="cs"/>
          <w:spacing w:val="-4"/>
          <w:rtl/>
          <w:lang w:bidi="ar-EG"/>
        </w:rPr>
        <w:t>وتهدف قاعدة بيانات المصطلحات أساساً إلى مساعدة الوفود، وكذلك دوائر الترجمة والترجمة الشفوية في الأمانة العامة للاتحاد. وهي أداة جوهرية لخبراء لجان دراسات قطاع الاتصالات الراديوية وكذلك للمستعملين من خارج الاتحاد، حيث تجعل من</w:t>
      </w:r>
      <w:r w:rsidR="00593BF4" w:rsidRPr="008B7411">
        <w:rPr>
          <w:rFonts w:hint="eastAsia"/>
          <w:spacing w:val="-4"/>
          <w:rtl/>
          <w:lang w:bidi="ar-EG"/>
        </w:rPr>
        <w:t> </w:t>
      </w:r>
      <w:r w:rsidRPr="008B7411">
        <w:rPr>
          <w:rFonts w:hint="cs"/>
          <w:spacing w:val="-4"/>
          <w:rtl/>
          <w:lang w:bidi="ar-EG"/>
        </w:rPr>
        <w:t xml:space="preserve">الممكن التحقق من كل </w:t>
      </w:r>
      <w:r w:rsidRPr="008B7411">
        <w:rPr>
          <w:rFonts w:hint="cs"/>
          <w:spacing w:val="-4"/>
          <w:rtl/>
          <w:lang w:bidi="ar-EG"/>
        </w:rPr>
        <w:lastRenderedPageBreak/>
        <w:t>مصطلح (أو تعريف) قبل وضع مصطلح جديد وكفالة الاتساق بين مختلف التعاريف. ويتم تقديم المصطلحات والتعاريف باللغات الست ويوضع كل مصطلح أو تعريف باللغة الإنكليزية في إطار إحدى لجان دراسات الاتصالات الراديوية ويتم اعتماده باللغات الرسمية الست من جانب خبراء لجنة التنسيق المعنية بالمفردات. وبالإضافة إلى</w:t>
      </w:r>
      <w:r w:rsidR="00593BF4" w:rsidRPr="008B7411">
        <w:rPr>
          <w:rFonts w:hint="eastAsia"/>
          <w:spacing w:val="-4"/>
          <w:rtl/>
          <w:lang w:bidi="ar-EG"/>
        </w:rPr>
        <w:t> </w:t>
      </w:r>
      <w:r w:rsidRPr="008B7411">
        <w:rPr>
          <w:rFonts w:hint="cs"/>
          <w:spacing w:val="-4"/>
          <w:rtl/>
          <w:lang w:bidi="ar-EG"/>
        </w:rPr>
        <w:t>ذلك يساعد هؤلاء الخبراء في العمل الذي يهدف إلى التحقق من اتساق التعريف وكذلك إثبات صحة المصطلحات المقترحة من</w:t>
      </w:r>
      <w:r w:rsidR="00593BF4" w:rsidRPr="008B7411">
        <w:rPr>
          <w:rFonts w:hint="eastAsia"/>
          <w:spacing w:val="-4"/>
          <w:rtl/>
          <w:lang w:bidi="ar-EG"/>
        </w:rPr>
        <w:t> </w:t>
      </w:r>
      <w:r w:rsidRPr="008B7411">
        <w:rPr>
          <w:rFonts w:hint="cs"/>
          <w:spacing w:val="-4"/>
          <w:rtl/>
          <w:lang w:bidi="ar-EG"/>
        </w:rPr>
        <w:t>لجان الدراسات قبل إدخاله في قاعدة</w:t>
      </w:r>
      <w:r w:rsidR="00093E27" w:rsidRPr="008B7411">
        <w:rPr>
          <w:rFonts w:hint="eastAsia"/>
          <w:spacing w:val="-4"/>
          <w:rtl/>
          <w:lang w:bidi="ar-EG"/>
        </w:rPr>
        <w:t> </w:t>
      </w:r>
      <w:r w:rsidRPr="008B7411">
        <w:rPr>
          <w:rFonts w:hint="cs"/>
          <w:spacing w:val="-4"/>
          <w:rtl/>
          <w:lang w:bidi="ar-EG"/>
        </w:rPr>
        <w:t>البيانات.</w:t>
      </w:r>
    </w:p>
    <w:p w:rsidR="00622169" w:rsidRPr="00622169" w:rsidRDefault="00622169" w:rsidP="00593BF4">
      <w:pPr>
        <w:rPr>
          <w:rtl/>
          <w:lang w:bidi="ar-EG"/>
        </w:rPr>
      </w:pPr>
      <w:r w:rsidRPr="00622169">
        <w:rPr>
          <w:rFonts w:hint="cs"/>
          <w:rtl/>
          <w:lang w:bidi="ar-EG"/>
        </w:rPr>
        <w:t>وتقوم لجان دراسات قطاع الاتصالات الراديوية بتقديم المصطلحات والتعاريف الإنكليزية المقترحة أو المراجعة حديثاً أثناء</w:t>
      </w:r>
      <w:r w:rsidR="00593BF4">
        <w:rPr>
          <w:rFonts w:hint="eastAsia"/>
          <w:rtl/>
          <w:lang w:bidi="ar-EG"/>
        </w:rPr>
        <w:t> </w:t>
      </w:r>
      <w:r w:rsidRPr="00622169">
        <w:rPr>
          <w:rFonts w:hint="cs"/>
          <w:rtl/>
          <w:lang w:bidi="ar-EG"/>
        </w:rPr>
        <w:t>فترة الدراسة من أجل إدراجها في قاعدة البيانات، في حين أن المصطلحات باللغات العربية والصينية والإسبانية والفرنسية والروسية تأتي من دائرة المؤتمرات والمنشورات في الأمانة العامة للاتحاد الدولي للاتصالات. وفي النهاية، يعتمد خبراء لجنة التنسيق</w:t>
      </w:r>
      <w:r w:rsidR="00593BF4">
        <w:rPr>
          <w:rFonts w:hint="eastAsia"/>
          <w:rtl/>
          <w:lang w:bidi="ar-EG"/>
        </w:rPr>
        <w:t> </w:t>
      </w:r>
      <w:r w:rsidRPr="00622169">
        <w:rPr>
          <w:rFonts w:hint="cs"/>
          <w:rtl/>
          <w:lang w:bidi="ar-EG"/>
        </w:rPr>
        <w:t>المعنية بالمفردات المفردة الجديدة بأكملها باللغات الست.</w:t>
      </w:r>
    </w:p>
    <w:p w:rsidR="00622169" w:rsidRPr="00622169" w:rsidRDefault="00622169" w:rsidP="00593BF4">
      <w:pPr>
        <w:rPr>
          <w:rtl/>
          <w:lang w:bidi="ar-EG"/>
        </w:rPr>
      </w:pPr>
      <w:r w:rsidRPr="00622169">
        <w:rPr>
          <w:rFonts w:hint="cs"/>
          <w:rtl/>
          <w:lang w:bidi="ar-EG"/>
        </w:rPr>
        <w:t>وتواصل أمانة مكتب الاتصالات الراديوية مراجعة المصطلحات باللغات الإنكليزية لحذف المصطلحات المزدوجة، بما</w:t>
      </w:r>
      <w:r w:rsidR="00593BF4">
        <w:rPr>
          <w:rFonts w:hint="eastAsia"/>
          <w:rtl/>
          <w:lang w:bidi="ar-EG"/>
        </w:rPr>
        <w:t> </w:t>
      </w:r>
      <w:r w:rsidRPr="00622169">
        <w:rPr>
          <w:rFonts w:hint="cs"/>
          <w:rtl/>
          <w:lang w:bidi="ar-EG"/>
        </w:rPr>
        <w:t>في</w:t>
      </w:r>
      <w:r w:rsidR="00593BF4">
        <w:rPr>
          <w:rFonts w:hint="eastAsia"/>
          <w:rtl/>
          <w:lang w:bidi="ar-EG"/>
        </w:rPr>
        <w:t> </w:t>
      </w:r>
      <w:r w:rsidRPr="00622169">
        <w:rPr>
          <w:rFonts w:hint="cs"/>
          <w:rtl/>
          <w:lang w:bidi="ar-EG"/>
        </w:rPr>
        <w:t>ذلك المصطلحات الجديدة باللغة الإنكليزية التي تعتمدها ل</w:t>
      </w:r>
      <w:r w:rsidR="004F3C67">
        <w:rPr>
          <w:rFonts w:hint="cs"/>
          <w:rtl/>
          <w:lang w:bidi="ar-EG"/>
        </w:rPr>
        <w:t>جن</w:t>
      </w:r>
      <w:r w:rsidRPr="00622169">
        <w:rPr>
          <w:rFonts w:hint="cs"/>
          <w:rtl/>
          <w:lang w:bidi="ar-EG"/>
        </w:rPr>
        <w:t>ة التنسيق في قاعدة البيانات، وإرسال هذه المصطلحات المعتمدة حديثاً إلى</w:t>
      </w:r>
      <w:r w:rsidR="00BE2DA8">
        <w:rPr>
          <w:rFonts w:hint="eastAsia"/>
          <w:rtl/>
          <w:lang w:bidi="ar-EG"/>
        </w:rPr>
        <w:t> </w:t>
      </w:r>
      <w:r w:rsidRPr="00622169">
        <w:rPr>
          <w:rFonts w:hint="cs"/>
          <w:rtl/>
          <w:lang w:bidi="ar-EG"/>
        </w:rPr>
        <w:t>الأمانة العامة (المؤتمرات والمنشورات) لترجمتها أو تعيين المصطلحات المترجمة باللغات العربية والصينية والإسبانية والفرنسية والروسية لكي يعتمد خبراء لجنة التنسيق هذه الترجمة وإدخال المصطلحات المعتمدة حديثاً في قاعدة</w:t>
      </w:r>
      <w:r w:rsidR="008B7411">
        <w:rPr>
          <w:rFonts w:hint="eastAsia"/>
          <w:rtl/>
          <w:lang w:bidi="ar-EG"/>
        </w:rPr>
        <w:t> </w:t>
      </w:r>
      <w:r w:rsidRPr="00622169">
        <w:rPr>
          <w:rFonts w:hint="cs"/>
          <w:rtl/>
          <w:lang w:bidi="ar-EG"/>
        </w:rPr>
        <w:t>البيانات.</w:t>
      </w:r>
    </w:p>
    <w:p w:rsidR="00622169" w:rsidRPr="00622169" w:rsidRDefault="00622169" w:rsidP="008B7411">
      <w:pPr>
        <w:rPr>
          <w:rtl/>
          <w:lang w:bidi="ar-EG"/>
        </w:rPr>
      </w:pPr>
      <w:r w:rsidRPr="00622169">
        <w:rPr>
          <w:rFonts w:hint="cs"/>
          <w:rtl/>
          <w:lang w:bidi="ar-EG"/>
        </w:rPr>
        <w:t>وتشجّع لجنة التنسيق لجان دراسات قطاع الاتصالات الراديوية ومقرريها المعنيين بالمفردات على استعمال المصطلحات والتعاريف الرسمية التي سبق تعريفها قبل اقتراح مفردات جديدة. ويمكن أن تنشأ ثلاث</w:t>
      </w:r>
      <w:r w:rsidR="008B7411">
        <w:rPr>
          <w:rFonts w:hint="eastAsia"/>
          <w:rtl/>
          <w:lang w:bidi="ar-EG"/>
        </w:rPr>
        <w:t> </w:t>
      </w:r>
      <w:r w:rsidRPr="00622169">
        <w:rPr>
          <w:rFonts w:hint="cs"/>
          <w:rtl/>
          <w:lang w:bidi="ar-EG"/>
        </w:rPr>
        <w:t>حالات:</w:t>
      </w:r>
    </w:p>
    <w:p w:rsidR="00622169" w:rsidRPr="00622169" w:rsidRDefault="00622169" w:rsidP="00EE3E51">
      <w:pPr>
        <w:pStyle w:val="enumlev1"/>
        <w:rPr>
          <w:rtl/>
        </w:rPr>
      </w:pPr>
      <w:r w:rsidRPr="00622169">
        <w:rPr>
          <w:rFonts w:hint="cs"/>
          <w:rtl/>
        </w:rPr>
        <w:t>-</w:t>
      </w:r>
      <w:r w:rsidRPr="00622169">
        <w:rPr>
          <w:rFonts w:hint="cs"/>
          <w:rtl/>
        </w:rPr>
        <w:tab/>
        <w:t>أن يكون المصطلح موجوداً بالفعل في قاعدة البيانات مع تعريف مصاحب له ويكون ملائماً للاستعمال. وعندئذٍ لا</w:t>
      </w:r>
      <w:r w:rsidRPr="00622169">
        <w:rPr>
          <w:rFonts w:hint="eastAsia"/>
          <w:rtl/>
        </w:rPr>
        <w:t> </w:t>
      </w:r>
      <w:r w:rsidRPr="00622169">
        <w:rPr>
          <w:rFonts w:hint="cs"/>
          <w:rtl/>
        </w:rPr>
        <w:t>يكون من الضروري وضع تعريف ثانٍ؛</w:t>
      </w:r>
    </w:p>
    <w:p w:rsidR="00622169" w:rsidRPr="00622169" w:rsidRDefault="00622169" w:rsidP="00593BF4">
      <w:pPr>
        <w:pStyle w:val="enumlev1"/>
        <w:rPr>
          <w:rtl/>
        </w:rPr>
      </w:pPr>
      <w:r w:rsidRPr="00622169">
        <w:rPr>
          <w:rFonts w:hint="cs"/>
          <w:rtl/>
        </w:rPr>
        <w:t>-</w:t>
      </w:r>
      <w:r w:rsidRPr="00622169">
        <w:rPr>
          <w:rFonts w:hint="cs"/>
          <w:rtl/>
        </w:rPr>
        <w:tab/>
        <w:t>أن يكون المصطلح موجوداً بالفعل في قاعدة البيانات ولكنه لا يتضمن تعريفاً، أو أن يكون تعريفه غير</w:t>
      </w:r>
      <w:r w:rsidR="00593BF4">
        <w:rPr>
          <w:rFonts w:hint="eastAsia"/>
          <w:rtl/>
        </w:rPr>
        <w:t> </w:t>
      </w:r>
      <w:r w:rsidRPr="00622169">
        <w:rPr>
          <w:rFonts w:hint="cs"/>
          <w:rtl/>
        </w:rPr>
        <w:t>ملائم للاستعمال. وينبغي في إحدى هاتين الحالتين صياغة تعريف جديد للمصطلح؛</w:t>
      </w:r>
    </w:p>
    <w:p w:rsidR="00622169" w:rsidRPr="00622169" w:rsidRDefault="00622169" w:rsidP="00EE3E51">
      <w:pPr>
        <w:pStyle w:val="enumlev1"/>
        <w:rPr>
          <w:rtl/>
        </w:rPr>
      </w:pPr>
      <w:r w:rsidRPr="00622169">
        <w:rPr>
          <w:rFonts w:hint="cs"/>
          <w:rtl/>
        </w:rPr>
        <w:t>-</w:t>
      </w:r>
      <w:r w:rsidRPr="00622169">
        <w:rPr>
          <w:rFonts w:hint="cs"/>
          <w:rtl/>
        </w:rPr>
        <w:tab/>
        <w:t>ألا يكون المصطلح موجوداً بعد في قاعدة البيانات. وينبغي في هذه الحالة صياغة تعريف</w:t>
      </w:r>
      <w:r w:rsidR="008B7411">
        <w:rPr>
          <w:rFonts w:hint="eastAsia"/>
          <w:rtl/>
          <w:lang w:bidi="ar-EG"/>
        </w:rPr>
        <w:t> </w:t>
      </w:r>
      <w:r w:rsidRPr="00622169">
        <w:rPr>
          <w:rFonts w:hint="cs"/>
          <w:rtl/>
        </w:rPr>
        <w:t>جديد.</w:t>
      </w:r>
    </w:p>
    <w:p w:rsidR="00622169" w:rsidRPr="00622169" w:rsidRDefault="00622169" w:rsidP="00EE3E51">
      <w:pPr>
        <w:pStyle w:val="Heading2"/>
        <w:rPr>
          <w:rtl/>
          <w:lang w:bidi="ar-EG"/>
        </w:rPr>
      </w:pPr>
      <w:r w:rsidRPr="00622169">
        <w:rPr>
          <w:lang w:bidi="ar-SY"/>
        </w:rPr>
        <w:t>2.2</w:t>
      </w:r>
      <w:r w:rsidRPr="00622169">
        <w:rPr>
          <w:rFonts w:hint="cs"/>
          <w:rtl/>
          <w:lang w:bidi="ar-EG"/>
        </w:rPr>
        <w:tab/>
        <w:t>فائدة قاعدة بيانات "مصطلحات وتعاريف الاتحاد"</w:t>
      </w:r>
    </w:p>
    <w:p w:rsidR="00622169" w:rsidRPr="00622169" w:rsidRDefault="00622169" w:rsidP="00622169">
      <w:pPr>
        <w:rPr>
          <w:rtl/>
          <w:lang w:bidi="ar-EG"/>
        </w:rPr>
      </w:pPr>
      <w:r w:rsidRPr="00622169">
        <w:rPr>
          <w:rFonts w:hint="cs"/>
          <w:rtl/>
          <w:lang w:bidi="ar-EG"/>
        </w:rPr>
        <w:t>اعترف مقررو المفردات بالإجماع بأن قاعدة بيانات "مصطلحات وتعاريف الاتحاد" تشكل أداة جوهرية لخبراء لجان دراسات قطاع الاتصالات</w:t>
      </w:r>
      <w:r w:rsidR="008B7411">
        <w:rPr>
          <w:rFonts w:hint="eastAsia"/>
          <w:rtl/>
          <w:lang w:bidi="ar-EG"/>
        </w:rPr>
        <w:t> </w:t>
      </w:r>
      <w:r w:rsidRPr="00622169">
        <w:rPr>
          <w:rFonts w:hint="cs"/>
          <w:rtl/>
          <w:lang w:bidi="ar-EG"/>
        </w:rPr>
        <w:t>الراديوية.</w:t>
      </w:r>
    </w:p>
    <w:p w:rsidR="00622169" w:rsidRPr="00622169" w:rsidRDefault="00622169" w:rsidP="00BE2DA8">
      <w:pPr>
        <w:rPr>
          <w:rtl/>
          <w:lang w:bidi="ar-EG"/>
        </w:rPr>
      </w:pPr>
      <w:r w:rsidRPr="00622169">
        <w:rPr>
          <w:rFonts w:hint="cs"/>
          <w:rtl/>
          <w:lang w:bidi="ar-EG"/>
        </w:rPr>
        <w:t>وتعتبر لجنة التنسيق المعنية بالمصطلحات من جانبها أن الوظائف التي تتيحها قاعدة بيانات "مصطلحات وتعاريف الاتحاد" هي</w:t>
      </w:r>
      <w:r w:rsidR="00BE2DA8">
        <w:rPr>
          <w:rFonts w:hint="eastAsia"/>
          <w:rtl/>
          <w:lang w:bidi="ar-EG"/>
        </w:rPr>
        <w:t> </w:t>
      </w:r>
      <w:r w:rsidRPr="00622169">
        <w:rPr>
          <w:rFonts w:hint="cs"/>
          <w:rtl/>
          <w:lang w:bidi="ar-EG"/>
        </w:rPr>
        <w:t xml:space="preserve">وظائف جوهرية للقيام بأعمال المفردات المكلفة بها، بموجب القرار </w:t>
      </w:r>
      <w:r w:rsidRPr="00622169">
        <w:rPr>
          <w:lang w:bidi="ar-SY"/>
        </w:rPr>
        <w:t>ITU</w:t>
      </w:r>
      <w:r w:rsidRPr="00622169">
        <w:rPr>
          <w:lang w:bidi="ar-SY"/>
        </w:rPr>
        <w:noBreakHyphen/>
        <w:t>R 35-3</w:t>
      </w:r>
      <w:r w:rsidRPr="00622169">
        <w:rPr>
          <w:rFonts w:hint="cs"/>
          <w:rtl/>
          <w:lang w:bidi="ar-EG"/>
        </w:rPr>
        <w:t xml:space="preserve"> الموجّه إلى لجان الدراسات ومقرِّريها المعنيين بالمفردات، من ناحية، وبموجب القرار </w:t>
      </w:r>
      <w:r w:rsidRPr="00622169">
        <w:rPr>
          <w:lang w:bidi="ar-SY"/>
        </w:rPr>
        <w:t>ITU-R 36-3</w:t>
      </w:r>
      <w:r w:rsidRPr="00622169">
        <w:rPr>
          <w:rFonts w:hint="cs"/>
          <w:rtl/>
          <w:lang w:bidi="ar-EG"/>
        </w:rPr>
        <w:t>، الموجه إلى لجنة التنسيق المعنية بالمفردات، من ناحية</w:t>
      </w:r>
      <w:r w:rsidR="008B7411">
        <w:rPr>
          <w:rFonts w:hint="eastAsia"/>
          <w:rtl/>
          <w:lang w:bidi="ar-EG"/>
        </w:rPr>
        <w:t> </w:t>
      </w:r>
      <w:r w:rsidRPr="00622169">
        <w:rPr>
          <w:rFonts w:hint="cs"/>
          <w:rtl/>
          <w:lang w:bidi="ar-EG"/>
        </w:rPr>
        <w:t>أخرى.</w:t>
      </w:r>
    </w:p>
    <w:p w:rsidR="00622169" w:rsidRPr="00622169" w:rsidRDefault="00622169" w:rsidP="00622169">
      <w:pPr>
        <w:rPr>
          <w:rtl/>
          <w:lang w:bidi="ar-EG"/>
        </w:rPr>
      </w:pPr>
      <w:r w:rsidRPr="00622169">
        <w:rPr>
          <w:rFonts w:hint="cs"/>
          <w:rtl/>
          <w:lang w:bidi="ar-EG"/>
        </w:rPr>
        <w:t>وبالفعل تؤدي قاعدة بيانات "مصطلحات وتعاريف الاتحاد" إلى زيادة سهولة إنجاز المهام</w:t>
      </w:r>
      <w:r w:rsidR="008B7411">
        <w:rPr>
          <w:rFonts w:hint="eastAsia"/>
          <w:rtl/>
          <w:lang w:bidi="ar-EG"/>
        </w:rPr>
        <w:t> </w:t>
      </w:r>
      <w:r w:rsidRPr="00622169">
        <w:rPr>
          <w:rFonts w:hint="cs"/>
          <w:rtl/>
          <w:lang w:bidi="ar-EG"/>
        </w:rPr>
        <w:t>التالية:</w:t>
      </w:r>
    </w:p>
    <w:p w:rsidR="00622169" w:rsidRPr="00622169" w:rsidRDefault="00622169" w:rsidP="00EE3E51">
      <w:pPr>
        <w:pStyle w:val="enumlev1"/>
        <w:rPr>
          <w:rtl/>
        </w:rPr>
      </w:pPr>
      <w:r w:rsidRPr="00622169">
        <w:rPr>
          <w:rFonts w:hint="cs"/>
          <w:rtl/>
        </w:rPr>
        <w:t>-</w:t>
      </w:r>
      <w:r w:rsidRPr="00622169">
        <w:rPr>
          <w:rFonts w:hint="cs"/>
          <w:rtl/>
        </w:rPr>
        <w:tab/>
        <w:t>التأكد من وجود مقابل لأيِّ مصطلح بجميع اللغات الست؛</w:t>
      </w:r>
    </w:p>
    <w:p w:rsidR="00622169" w:rsidRPr="00622169" w:rsidRDefault="00622169" w:rsidP="00726D5B">
      <w:pPr>
        <w:pStyle w:val="enumlev1"/>
        <w:rPr>
          <w:rtl/>
          <w:lang w:bidi="ar-EG"/>
        </w:rPr>
      </w:pPr>
      <w:r w:rsidRPr="00622169">
        <w:rPr>
          <w:rFonts w:hint="cs"/>
          <w:rtl/>
        </w:rPr>
        <w:t>-</w:t>
      </w:r>
      <w:r w:rsidRPr="00622169">
        <w:rPr>
          <w:rFonts w:hint="cs"/>
          <w:rtl/>
        </w:rPr>
        <w:tab/>
        <w:t>يستطيع أيُّ خبير لإحدى لجان الدراسات يرغب في وضع تعريف لمصطلح أن يتأكد بسرعة إن كان للمصطلح تع</w:t>
      </w:r>
      <w:r w:rsidR="00726D5B">
        <w:rPr>
          <w:rFonts w:hint="cs"/>
          <w:rtl/>
        </w:rPr>
        <w:t xml:space="preserve">ريف بالفعل في مكان آخر. </w:t>
      </w:r>
      <w:r w:rsidRPr="00622169">
        <w:rPr>
          <w:rFonts w:hint="cs"/>
          <w:rtl/>
          <w:lang w:bidi="ar-EG"/>
        </w:rPr>
        <w:t>وفي هذه الحالة يستطيع الخبير أن يقرر ما إن كان التعريف الموجود ملائماً للمجال المعني، وإذا لم يكن ملائماً فإن الخبير يستطيع أن يقترح تعريفاً أكثر ملاءمة على لجنة</w:t>
      </w:r>
      <w:r w:rsidR="008B7411">
        <w:rPr>
          <w:rFonts w:hint="eastAsia"/>
          <w:rtl/>
          <w:lang w:bidi="ar-EG"/>
        </w:rPr>
        <w:t> </w:t>
      </w:r>
      <w:r w:rsidRPr="00622169">
        <w:rPr>
          <w:rFonts w:hint="cs"/>
          <w:rtl/>
          <w:lang w:bidi="ar-EG"/>
        </w:rPr>
        <w:t>الدراسات؛</w:t>
      </w:r>
    </w:p>
    <w:p w:rsidR="00622169" w:rsidRPr="00622169" w:rsidRDefault="00622169" w:rsidP="00EE3E51">
      <w:pPr>
        <w:pStyle w:val="enumlev1"/>
        <w:rPr>
          <w:rtl/>
        </w:rPr>
      </w:pPr>
      <w:r w:rsidRPr="00622169">
        <w:rPr>
          <w:rFonts w:hint="cs"/>
          <w:rtl/>
        </w:rPr>
        <w:t>-</w:t>
      </w:r>
      <w:r w:rsidRPr="00622169">
        <w:rPr>
          <w:rFonts w:hint="cs"/>
          <w:rtl/>
        </w:rPr>
        <w:tab/>
        <w:t>من السهل على لجنة التنسيق أن تعيّن جميع المصطلحات التي يوجد لها تعاريف مختلفة وأن تنسّق العمل اللازم في</w:t>
      </w:r>
      <w:r w:rsidRPr="00622169">
        <w:rPr>
          <w:rFonts w:hint="eastAsia"/>
          <w:rtl/>
        </w:rPr>
        <w:t> </w:t>
      </w:r>
      <w:r w:rsidRPr="00622169">
        <w:rPr>
          <w:rFonts w:hint="cs"/>
          <w:rtl/>
        </w:rPr>
        <w:t>صدد المفردات داخل قطاع الاتصالات الراديوية لتحقيق الاتفاق بين جميع لجان الدراسات المعنية على مقبولية</w:t>
      </w:r>
      <w:r w:rsidRPr="00622169">
        <w:rPr>
          <w:rFonts w:hint="eastAsia"/>
          <w:rtl/>
        </w:rPr>
        <w:t> </w:t>
      </w:r>
      <w:r w:rsidRPr="00622169">
        <w:rPr>
          <w:rFonts w:hint="cs"/>
          <w:rtl/>
        </w:rPr>
        <w:t>التعريف؛</w:t>
      </w:r>
    </w:p>
    <w:p w:rsidR="00622169" w:rsidRPr="00622169" w:rsidRDefault="00622169" w:rsidP="00EE3E51">
      <w:pPr>
        <w:pStyle w:val="enumlev1"/>
        <w:rPr>
          <w:rtl/>
        </w:rPr>
      </w:pPr>
      <w:r w:rsidRPr="00622169">
        <w:rPr>
          <w:rFonts w:hint="cs"/>
          <w:rtl/>
        </w:rPr>
        <w:t>-</w:t>
      </w:r>
      <w:r w:rsidRPr="00622169">
        <w:rPr>
          <w:rFonts w:hint="cs"/>
          <w:rtl/>
        </w:rPr>
        <w:tab/>
        <w:t>يمكن اعتناق نهج مشابه في حالة المختصرات.</w:t>
      </w:r>
    </w:p>
    <w:p w:rsidR="00622169" w:rsidRPr="00622169" w:rsidRDefault="00622169" w:rsidP="00EE3E51">
      <w:pPr>
        <w:pStyle w:val="Heading1"/>
        <w:rPr>
          <w:rFonts w:hint="cs"/>
          <w:rtl/>
          <w:lang w:bidi="ar-EG"/>
        </w:rPr>
      </w:pPr>
      <w:r w:rsidRPr="00622169">
        <w:rPr>
          <w:lang w:bidi="ar-SY"/>
        </w:rPr>
        <w:lastRenderedPageBreak/>
        <w:t>3</w:t>
      </w:r>
      <w:r w:rsidRPr="00622169">
        <w:rPr>
          <w:rFonts w:hint="cs"/>
          <w:rtl/>
          <w:lang w:bidi="ar-EG"/>
        </w:rPr>
        <w:tab/>
        <w:t>ردود لجنة التنسيق المعنية بالمفردات على طلبات مقدمة من لجان دراسات قطاع الاتصالات</w:t>
      </w:r>
      <w:r w:rsidRPr="00622169">
        <w:rPr>
          <w:rFonts w:hint="eastAsia"/>
          <w:rtl/>
          <w:lang w:bidi="ar-EG"/>
        </w:rPr>
        <w:t> </w:t>
      </w:r>
      <w:r w:rsidRPr="00622169">
        <w:rPr>
          <w:rFonts w:hint="cs"/>
          <w:rtl/>
          <w:lang w:bidi="ar-EG"/>
        </w:rPr>
        <w:t>الراديوية</w:t>
      </w:r>
      <w:bookmarkStart w:id="1" w:name="_GoBack"/>
      <w:bookmarkEnd w:id="1"/>
    </w:p>
    <w:p w:rsidR="00622169" w:rsidRPr="00622169" w:rsidRDefault="00622169" w:rsidP="00D75B78">
      <w:pPr>
        <w:rPr>
          <w:rtl/>
          <w:lang w:bidi="ar-EG"/>
        </w:rPr>
      </w:pPr>
      <w:r w:rsidRPr="00622169">
        <w:rPr>
          <w:rFonts w:hint="cs"/>
          <w:rtl/>
        </w:rPr>
        <w:t xml:space="preserve">منذ جمعية الاتصالات الراديوية لعام </w:t>
      </w:r>
      <w:r w:rsidRPr="00622169">
        <w:rPr>
          <w:lang w:bidi="ar-SY"/>
        </w:rPr>
        <w:t>2012</w:t>
      </w:r>
      <w:r w:rsidRPr="00622169">
        <w:rPr>
          <w:rFonts w:hint="cs"/>
          <w:rtl/>
          <w:lang w:bidi="ar-EG"/>
        </w:rPr>
        <w:t xml:space="preserve"> تلقّت لجنة التنسيق بيانات اتصال كثيرة من لجان دراسات قطاع الاتصالات الراديوية وفرق العمل التابعة لها تتضمن طلبات النظر في مصطلحات ذات صلة وتعاريفها المصاحبة وإدراج هذه المصطلحات في</w:t>
      </w:r>
      <w:r w:rsidR="00593BF4">
        <w:rPr>
          <w:rFonts w:hint="eastAsia"/>
          <w:rtl/>
          <w:lang w:bidi="ar-EG"/>
        </w:rPr>
        <w:t> </w:t>
      </w:r>
      <w:r w:rsidRPr="00622169">
        <w:rPr>
          <w:rFonts w:hint="cs"/>
          <w:rtl/>
          <w:lang w:bidi="ar-EG"/>
        </w:rPr>
        <w:t>قاعدة بيانات المصطلحات،</w:t>
      </w:r>
      <w:r w:rsidR="00D75B78">
        <w:rPr>
          <w:rFonts w:hint="eastAsia"/>
          <w:rtl/>
          <w:lang w:bidi="ar-EG"/>
        </w:rPr>
        <w:t> </w:t>
      </w:r>
      <w:r w:rsidRPr="00622169">
        <w:rPr>
          <w:rFonts w:hint="cs"/>
          <w:rtl/>
          <w:lang w:bidi="ar-EG"/>
        </w:rPr>
        <w:t>وخاصة:</w:t>
      </w:r>
    </w:p>
    <w:p w:rsidR="00622169" w:rsidRPr="00622169" w:rsidRDefault="00622169" w:rsidP="00EE3E51">
      <w:pPr>
        <w:pStyle w:val="enumlev1"/>
        <w:rPr>
          <w:rtl/>
        </w:rPr>
      </w:pPr>
      <w:r w:rsidRPr="00622169">
        <w:rPr>
          <w:rFonts w:hint="cs"/>
          <w:rtl/>
          <w:lang w:bidi="ar-EG"/>
        </w:rPr>
        <w:t>-</w:t>
      </w:r>
      <w:r w:rsidRPr="00622169">
        <w:rPr>
          <w:rFonts w:hint="cs"/>
          <w:rtl/>
          <w:lang w:bidi="ar-EG"/>
        </w:rPr>
        <w:tab/>
        <w:t xml:space="preserve">فرقتا العمل </w:t>
      </w:r>
      <w:r w:rsidRPr="00622169">
        <w:t>1B</w:t>
      </w:r>
      <w:r w:rsidRPr="00622169">
        <w:rPr>
          <w:rFonts w:hint="cs"/>
          <w:rtl/>
        </w:rPr>
        <w:t xml:space="preserve"> و</w:t>
      </w:r>
      <w:r w:rsidRPr="00622169">
        <w:t>6A</w:t>
      </w:r>
      <w:r w:rsidRPr="00622169">
        <w:rPr>
          <w:rFonts w:hint="cs"/>
          <w:rtl/>
          <w:lang w:bidi="ar-EG"/>
        </w:rPr>
        <w:t xml:space="preserve"> فيما يتعلق بتعريف وترجمة مصطلح "</w:t>
      </w:r>
      <w:r w:rsidRPr="00622169">
        <w:rPr>
          <w:rFonts w:hint="cs"/>
          <w:rtl/>
        </w:rPr>
        <w:t>الطيف غير المستخدَم محلياً</w:t>
      </w:r>
      <w:r w:rsidRPr="00622169">
        <w:rPr>
          <w:rFonts w:hint="cs"/>
          <w:rtl/>
          <w:lang w:bidi="ar-EG"/>
        </w:rPr>
        <w:t xml:space="preserve">" </w:t>
      </w:r>
      <w:r w:rsidRPr="00622169">
        <w:rPr>
          <w:rFonts w:hint="cs"/>
          <w:rtl/>
        </w:rPr>
        <w:t>بالإضافة إلى المصطلحات ذات الصلة في قطاع الاتصالات الراديوية</w:t>
      </w:r>
    </w:p>
    <w:p w:rsidR="00622169" w:rsidRPr="00622169" w:rsidRDefault="00622169" w:rsidP="00EE3E51">
      <w:pPr>
        <w:pStyle w:val="enumlev1"/>
        <w:rPr>
          <w:rtl/>
        </w:rPr>
      </w:pPr>
      <w:r w:rsidRPr="00622169">
        <w:rPr>
          <w:rFonts w:hint="cs"/>
          <w:rtl/>
          <w:lang w:bidi="ar-EG"/>
        </w:rPr>
        <w:t>-</w:t>
      </w:r>
      <w:r w:rsidRPr="00622169">
        <w:rPr>
          <w:rFonts w:hint="cs"/>
          <w:rtl/>
          <w:lang w:bidi="ar-EG"/>
        </w:rPr>
        <w:tab/>
        <w:t xml:space="preserve">لجنة الدراسات </w:t>
      </w:r>
      <w:r w:rsidRPr="00622169">
        <w:t>4</w:t>
      </w:r>
      <w:r w:rsidRPr="00622169">
        <w:rPr>
          <w:rFonts w:hint="cs"/>
          <w:rtl/>
          <w:lang w:bidi="ar-EG"/>
        </w:rPr>
        <w:t xml:space="preserve"> فيما يتعلق بمصطلح "المستخدم أحياناً"</w:t>
      </w:r>
      <w:r w:rsidR="00C13A6C">
        <w:rPr>
          <w:rFonts w:hint="cs"/>
          <w:rtl/>
        </w:rPr>
        <w:t xml:space="preserve"> مع التعريف المصاحب له</w:t>
      </w:r>
    </w:p>
    <w:p w:rsidR="00622169" w:rsidRPr="00622169" w:rsidRDefault="00622169" w:rsidP="00593BF4">
      <w:pPr>
        <w:pStyle w:val="enumlev1"/>
        <w:rPr>
          <w:rtl/>
          <w:lang w:bidi="ar-EG"/>
        </w:rPr>
      </w:pPr>
      <w:r w:rsidRPr="00622169">
        <w:rPr>
          <w:rFonts w:hint="cs"/>
          <w:rtl/>
          <w:lang w:bidi="ar-EG"/>
        </w:rPr>
        <w:t>-</w:t>
      </w:r>
      <w:r w:rsidRPr="00622169">
        <w:rPr>
          <w:rFonts w:hint="cs"/>
          <w:rtl/>
          <w:lang w:bidi="ar-EG"/>
        </w:rPr>
        <w:tab/>
        <w:t xml:space="preserve">فرقة العمل </w:t>
      </w:r>
      <w:r w:rsidRPr="00622169">
        <w:t>5A</w:t>
      </w:r>
      <w:r w:rsidRPr="00622169">
        <w:rPr>
          <w:rFonts w:hint="cs"/>
          <w:rtl/>
        </w:rPr>
        <w:t xml:space="preserve"> </w:t>
      </w:r>
      <w:r w:rsidRPr="00622169">
        <w:rPr>
          <w:rFonts w:hint="cs"/>
          <w:rtl/>
          <w:lang w:bidi="ar-EG"/>
        </w:rPr>
        <w:t xml:space="preserve">فيما يتعلق بالمصطلحات والتعاريف المصاحبة له </w:t>
      </w:r>
      <w:r w:rsidRPr="00622169">
        <w:rPr>
          <w:rFonts w:hint="cs"/>
          <w:rtl/>
        </w:rPr>
        <w:t>المتعلقة بالخدمة</w:t>
      </w:r>
      <w:r w:rsidRPr="00622169">
        <w:rPr>
          <w:rtl/>
        </w:rPr>
        <w:t xml:space="preserve"> البرية المتنقلة الأخرى، بما</w:t>
      </w:r>
      <w:r w:rsidR="00593BF4">
        <w:rPr>
          <w:rFonts w:hint="cs"/>
          <w:rtl/>
        </w:rPr>
        <w:t> </w:t>
      </w:r>
      <w:r w:rsidRPr="00622169">
        <w:rPr>
          <w:rtl/>
        </w:rPr>
        <w:t>في</w:t>
      </w:r>
      <w:r w:rsidR="00593BF4">
        <w:rPr>
          <w:rFonts w:hint="cs"/>
          <w:rtl/>
        </w:rPr>
        <w:t> </w:t>
      </w:r>
      <w:r w:rsidRPr="00622169">
        <w:rPr>
          <w:rtl/>
        </w:rPr>
        <w:t>ذلك حماية الناس والإغاثة في حالات الكوارث</w:t>
      </w:r>
    </w:p>
    <w:p w:rsidR="00622169" w:rsidRPr="00622169" w:rsidRDefault="00622169" w:rsidP="00EE3E51">
      <w:pPr>
        <w:pStyle w:val="enumlev1"/>
        <w:rPr>
          <w:rtl/>
          <w:lang w:bidi="ar-EG"/>
        </w:rPr>
      </w:pPr>
      <w:r w:rsidRPr="00622169">
        <w:rPr>
          <w:rFonts w:hint="cs"/>
          <w:rtl/>
          <w:lang w:bidi="ar-EG"/>
        </w:rPr>
        <w:t>-</w:t>
      </w:r>
      <w:r w:rsidRPr="00622169">
        <w:rPr>
          <w:rFonts w:hint="cs"/>
          <w:rtl/>
          <w:lang w:bidi="ar-EG"/>
        </w:rPr>
        <w:tab/>
        <w:t xml:space="preserve">فرقة العمل </w:t>
      </w:r>
      <w:r w:rsidRPr="00622169">
        <w:t>5B</w:t>
      </w:r>
      <w:r w:rsidRPr="00622169">
        <w:rPr>
          <w:rFonts w:hint="cs"/>
          <w:rtl/>
        </w:rPr>
        <w:t xml:space="preserve"> </w:t>
      </w:r>
      <w:r w:rsidRPr="00622169">
        <w:rPr>
          <w:rFonts w:hint="cs"/>
          <w:rtl/>
          <w:lang w:bidi="ar-EG"/>
        </w:rPr>
        <w:t xml:space="preserve">فيما يتعلق بالمصطلحات والتعاريف المصاحبة له </w:t>
      </w:r>
      <w:r w:rsidRPr="00622169">
        <w:rPr>
          <w:rFonts w:hint="cs"/>
          <w:rtl/>
        </w:rPr>
        <w:t>المتعلقة با</w:t>
      </w:r>
      <w:r w:rsidRPr="00622169">
        <w:rPr>
          <w:rtl/>
        </w:rPr>
        <w:t>لخدمات البحرية وخدمات الطيران وخدمات الاستدلال</w:t>
      </w:r>
      <w:r w:rsidR="00D75B78">
        <w:rPr>
          <w:rFonts w:hint="eastAsia"/>
          <w:rtl/>
          <w:lang w:bidi="ar-EG"/>
        </w:rPr>
        <w:t> </w:t>
      </w:r>
      <w:r w:rsidRPr="00622169">
        <w:rPr>
          <w:rtl/>
        </w:rPr>
        <w:t>الراديوي</w:t>
      </w:r>
    </w:p>
    <w:p w:rsidR="00622169" w:rsidRPr="00622169" w:rsidRDefault="00622169" w:rsidP="00EE3E51">
      <w:pPr>
        <w:pStyle w:val="enumlev1"/>
        <w:rPr>
          <w:rtl/>
          <w:lang w:bidi="ar-EG"/>
        </w:rPr>
      </w:pPr>
      <w:r w:rsidRPr="00622169">
        <w:rPr>
          <w:rFonts w:hint="cs"/>
          <w:rtl/>
          <w:lang w:bidi="ar-EG"/>
        </w:rPr>
        <w:t>-</w:t>
      </w:r>
      <w:r w:rsidRPr="00622169">
        <w:rPr>
          <w:rFonts w:hint="cs"/>
          <w:rtl/>
          <w:lang w:bidi="ar-EG"/>
        </w:rPr>
        <w:tab/>
        <w:t xml:space="preserve">فرقة العمل </w:t>
      </w:r>
      <w:r w:rsidRPr="00622169">
        <w:t>5D</w:t>
      </w:r>
      <w:r w:rsidRPr="00622169">
        <w:rPr>
          <w:rFonts w:hint="cs"/>
          <w:rtl/>
        </w:rPr>
        <w:t xml:space="preserve"> </w:t>
      </w:r>
      <w:r w:rsidRPr="00622169">
        <w:rPr>
          <w:rFonts w:hint="cs"/>
          <w:rtl/>
          <w:lang w:bidi="ar-EG"/>
        </w:rPr>
        <w:t xml:space="preserve">فيما يتعلق بالمصطلحات والتعاريف المصاحبة له </w:t>
      </w:r>
      <w:r w:rsidRPr="00622169">
        <w:rPr>
          <w:rFonts w:hint="cs"/>
          <w:rtl/>
        </w:rPr>
        <w:t xml:space="preserve">المتعلقة بالقدرات السمعية والبصرية وتطبيقات مقدّمة عبر </w:t>
      </w:r>
      <w:r w:rsidRPr="00622169">
        <w:rPr>
          <w:rtl/>
        </w:rPr>
        <w:t>أنظمة الاتصالات المتنقلة الدولية للأرض</w:t>
      </w:r>
    </w:p>
    <w:p w:rsidR="00622169" w:rsidRPr="00622169" w:rsidRDefault="00622169" w:rsidP="00EE3E51">
      <w:pPr>
        <w:pStyle w:val="enumlev1"/>
        <w:rPr>
          <w:rtl/>
          <w:lang w:bidi="ar-EG"/>
        </w:rPr>
      </w:pPr>
      <w:r w:rsidRPr="00622169">
        <w:rPr>
          <w:rFonts w:hint="cs"/>
          <w:rtl/>
          <w:lang w:bidi="ar-EG"/>
        </w:rPr>
        <w:t>-</w:t>
      </w:r>
      <w:r w:rsidRPr="00622169">
        <w:rPr>
          <w:rFonts w:hint="cs"/>
          <w:rtl/>
          <w:lang w:bidi="ar-EG"/>
        </w:rPr>
        <w:tab/>
        <w:t xml:space="preserve">لجنة الدراسات </w:t>
      </w:r>
      <w:r w:rsidRPr="00622169">
        <w:t>6</w:t>
      </w:r>
      <w:r w:rsidRPr="00622169">
        <w:rPr>
          <w:rFonts w:hint="cs"/>
          <w:rtl/>
          <w:lang w:bidi="ar-EG"/>
        </w:rPr>
        <w:t xml:space="preserve"> وفرقة العمل </w:t>
      </w:r>
      <w:r w:rsidRPr="00622169">
        <w:t>6B</w:t>
      </w:r>
      <w:r w:rsidRPr="00622169">
        <w:rPr>
          <w:rFonts w:hint="cs"/>
          <w:rtl/>
        </w:rPr>
        <w:t xml:space="preserve"> </w:t>
      </w:r>
      <w:r w:rsidRPr="00622169">
        <w:rPr>
          <w:rFonts w:hint="cs"/>
          <w:rtl/>
          <w:lang w:bidi="ar-EG"/>
        </w:rPr>
        <w:t>فيما يتعلق بالمصطلحات والتع</w:t>
      </w:r>
      <w:r w:rsidR="00C13A6C">
        <w:rPr>
          <w:rFonts w:hint="cs"/>
          <w:rtl/>
          <w:lang w:bidi="ar-EG"/>
        </w:rPr>
        <w:t>اريف المصاحبة المتعلقة</w:t>
      </w:r>
      <w:r w:rsidR="00D75B78">
        <w:rPr>
          <w:rFonts w:hint="eastAsia"/>
          <w:rtl/>
          <w:lang w:bidi="ar-EG"/>
        </w:rPr>
        <w:t> </w:t>
      </w:r>
      <w:r w:rsidR="00C13A6C">
        <w:rPr>
          <w:rFonts w:hint="cs"/>
          <w:rtl/>
          <w:lang w:bidi="ar-EG"/>
        </w:rPr>
        <w:t>بالإذاعة</w:t>
      </w:r>
    </w:p>
    <w:p w:rsidR="00622169" w:rsidRPr="00622169" w:rsidRDefault="00622169" w:rsidP="00593BF4">
      <w:pPr>
        <w:pStyle w:val="enumlev1"/>
        <w:rPr>
          <w:rtl/>
        </w:rPr>
      </w:pPr>
      <w:r w:rsidRPr="00622169">
        <w:rPr>
          <w:rFonts w:hint="cs"/>
          <w:rtl/>
          <w:lang w:bidi="ar-EG"/>
        </w:rPr>
        <w:t>-</w:t>
      </w:r>
      <w:r w:rsidRPr="00622169">
        <w:rPr>
          <w:rFonts w:hint="cs"/>
          <w:rtl/>
          <w:lang w:bidi="ar-EG"/>
        </w:rPr>
        <w:tab/>
        <w:t xml:space="preserve">فرقة العمل </w:t>
      </w:r>
      <w:r w:rsidRPr="00622169">
        <w:t>7C</w:t>
      </w:r>
      <w:r w:rsidRPr="00622169">
        <w:rPr>
          <w:rFonts w:hint="cs"/>
          <w:rtl/>
        </w:rPr>
        <w:t xml:space="preserve"> </w:t>
      </w:r>
      <w:r w:rsidRPr="00622169">
        <w:rPr>
          <w:rFonts w:hint="cs"/>
          <w:rtl/>
          <w:lang w:bidi="ar-EG"/>
        </w:rPr>
        <w:t>فيما يتعلق بالمصطلحين</w:t>
      </w:r>
      <w:r w:rsidRPr="00622169">
        <w:rPr>
          <w:rFonts w:hint="cs"/>
          <w:rtl/>
        </w:rPr>
        <w:t xml:space="preserve"> المتعلقين "بطقس الفضاء" و"</w:t>
      </w:r>
      <w:r w:rsidRPr="00622169">
        <w:rPr>
          <w:rFonts w:hint="cs"/>
          <w:rtl/>
          <w:lang w:bidi="ar-EG"/>
        </w:rPr>
        <w:t>الفضاء الخارجي القريب من الأرض</w:t>
      </w:r>
      <w:r w:rsidR="00593BF4">
        <w:rPr>
          <w:rFonts w:hint="cs"/>
          <w:rtl/>
          <w:lang w:bidi="ar-EG"/>
        </w:rPr>
        <w:t xml:space="preserve"> </w:t>
      </w:r>
      <w:r w:rsidRPr="00622169">
        <w:rPr>
          <w:rFonts w:hint="cs"/>
          <w:rtl/>
          <w:lang w:bidi="ar-EG"/>
        </w:rPr>
        <w:t xml:space="preserve">"والتعاريف المصاحبة لهما </w:t>
      </w:r>
      <w:r w:rsidRPr="00622169">
        <w:rPr>
          <w:rFonts w:hint="cs"/>
          <w:rtl/>
        </w:rPr>
        <w:t>بالإضافة إلى تعاريف مقترحة متعلقة</w:t>
      </w:r>
      <w:r w:rsidR="008F485E">
        <w:rPr>
          <w:rFonts w:hint="cs"/>
          <w:rtl/>
        </w:rPr>
        <w:t xml:space="preserve"> </w:t>
      </w:r>
      <w:r w:rsidRPr="00622169">
        <w:rPr>
          <w:rFonts w:hint="cs"/>
          <w:rtl/>
        </w:rPr>
        <w:t>"ب</w:t>
      </w:r>
      <w:r w:rsidRPr="00622169">
        <w:rPr>
          <w:rtl/>
        </w:rPr>
        <w:t>المحطة البرية لمسا</w:t>
      </w:r>
      <w:r w:rsidR="004F3C67">
        <w:rPr>
          <w:rFonts w:hint="cs"/>
          <w:rtl/>
        </w:rPr>
        <w:t>ع</w:t>
      </w:r>
      <w:r w:rsidRPr="00622169">
        <w:rPr>
          <w:rtl/>
        </w:rPr>
        <w:t>دات الأرصاد الجوية</w:t>
      </w:r>
      <w:r w:rsidRPr="00622169">
        <w:rPr>
          <w:rFonts w:hint="cs"/>
          <w:rtl/>
        </w:rPr>
        <w:t>" و"</w:t>
      </w:r>
      <w:r w:rsidRPr="00622169">
        <w:rPr>
          <w:rtl/>
        </w:rPr>
        <w:t>المحطة المتنقلة لمساعدات الأرصاد الجوية</w:t>
      </w:r>
      <w:r w:rsidRPr="00622169">
        <w:rPr>
          <w:rFonts w:hint="cs"/>
          <w:rtl/>
        </w:rPr>
        <w:t xml:space="preserve">" ليتم تضمينها في </w:t>
      </w:r>
      <w:r w:rsidRPr="00622169">
        <w:rPr>
          <w:rFonts w:hint="cs"/>
          <w:rtl/>
          <w:lang w:bidi="ar-EG"/>
        </w:rPr>
        <w:t xml:space="preserve">المادة </w:t>
      </w:r>
      <w:r w:rsidRPr="004F3C67">
        <w:rPr>
          <w:b/>
          <w:bCs/>
        </w:rPr>
        <w:t>1</w:t>
      </w:r>
      <w:r w:rsidRPr="00622169">
        <w:rPr>
          <w:rFonts w:hint="cs"/>
          <w:rtl/>
        </w:rPr>
        <w:t xml:space="preserve"> من لوائح الراديو</w:t>
      </w:r>
      <w:r w:rsidRPr="00622169">
        <w:rPr>
          <w:rFonts w:hint="cs"/>
          <w:rtl/>
          <w:lang w:bidi="ar-EG"/>
        </w:rPr>
        <w:t xml:space="preserve"> وفقاً ل</w:t>
      </w:r>
      <w:r w:rsidRPr="00622169">
        <w:rPr>
          <w:rFonts w:hint="cs"/>
          <w:rtl/>
        </w:rPr>
        <w:t xml:space="preserve">لبند </w:t>
      </w:r>
      <w:r w:rsidRPr="00622169">
        <w:t>2.9</w:t>
      </w:r>
      <w:r w:rsidRPr="00622169">
        <w:rPr>
          <w:rFonts w:hint="cs"/>
          <w:rtl/>
        </w:rPr>
        <w:t xml:space="preserve"> من جدول أعمال </w:t>
      </w:r>
      <w:r w:rsidRPr="00622169">
        <w:rPr>
          <w:rtl/>
        </w:rPr>
        <w:t>المؤتمر العالمي للاتصالات الراديوية</w:t>
      </w:r>
      <w:r w:rsidRPr="00622169">
        <w:rPr>
          <w:rFonts w:hint="cs"/>
          <w:rtl/>
        </w:rPr>
        <w:t xml:space="preserve"> لعام</w:t>
      </w:r>
      <w:r w:rsidR="00D75B78">
        <w:rPr>
          <w:rFonts w:hint="eastAsia"/>
          <w:rtl/>
          <w:lang w:bidi="ar-EG"/>
        </w:rPr>
        <w:t> </w:t>
      </w:r>
      <w:r w:rsidRPr="00622169">
        <w:t>2015</w:t>
      </w:r>
      <w:r w:rsidRPr="00622169">
        <w:rPr>
          <w:rFonts w:hint="cs"/>
          <w:rtl/>
        </w:rPr>
        <w:t xml:space="preserve"> </w:t>
      </w:r>
      <w:r w:rsidRPr="00622169">
        <w:rPr>
          <w:lang w:val="en-GB"/>
        </w:rPr>
        <w:t>(WRC-15)</w:t>
      </w:r>
      <w:r w:rsidRPr="00622169">
        <w:rPr>
          <w:rFonts w:hint="cs"/>
          <w:rtl/>
        </w:rPr>
        <w:t>.</w:t>
      </w:r>
    </w:p>
    <w:p w:rsidR="00622169" w:rsidRPr="00593BF4" w:rsidRDefault="00622169" w:rsidP="00622169">
      <w:pPr>
        <w:rPr>
          <w:spacing w:val="-4"/>
          <w:rtl/>
          <w:lang w:bidi="ar-EG"/>
        </w:rPr>
      </w:pPr>
      <w:r w:rsidRPr="00593BF4">
        <w:rPr>
          <w:rFonts w:hint="cs"/>
          <w:spacing w:val="-4"/>
          <w:rtl/>
          <w:lang w:bidi="ar-EG"/>
        </w:rPr>
        <w:t>وأعدّت لجنة التنسيق ردودها على بيانات الاتصال وأرسلتها إلى لجان الدراسات وفرق العمل المعنية في قطاع الاتصالات</w:t>
      </w:r>
      <w:r w:rsidR="00D75B78">
        <w:rPr>
          <w:rFonts w:hint="eastAsia"/>
          <w:rtl/>
          <w:lang w:bidi="ar-EG"/>
        </w:rPr>
        <w:t> </w:t>
      </w:r>
      <w:r w:rsidRPr="00593BF4">
        <w:rPr>
          <w:rFonts w:hint="cs"/>
          <w:spacing w:val="-4"/>
          <w:rtl/>
          <w:lang w:bidi="ar-EG"/>
        </w:rPr>
        <w:t>الراديوية.</w:t>
      </w:r>
    </w:p>
    <w:p w:rsidR="00622169" w:rsidRPr="00622169" w:rsidRDefault="00622169" w:rsidP="00EE3E51">
      <w:pPr>
        <w:pStyle w:val="Heading2"/>
        <w:rPr>
          <w:rtl/>
          <w:lang w:bidi="ar-EG"/>
        </w:rPr>
      </w:pPr>
      <w:r w:rsidRPr="00622169">
        <w:rPr>
          <w:lang w:bidi="ar-SY"/>
        </w:rPr>
        <w:t>4</w:t>
      </w:r>
      <w:r w:rsidRPr="00622169">
        <w:rPr>
          <w:rFonts w:hint="cs"/>
          <w:rtl/>
          <w:lang w:bidi="ar-EG"/>
        </w:rPr>
        <w:tab/>
        <w:t>الصلة بقواعد بيانات المصطلحات الأخرى</w:t>
      </w:r>
    </w:p>
    <w:p w:rsidR="00622169" w:rsidRPr="00622169" w:rsidRDefault="00622169" w:rsidP="004F3C67">
      <w:pPr>
        <w:rPr>
          <w:rtl/>
          <w:lang w:bidi="ar-EG"/>
        </w:rPr>
      </w:pPr>
      <w:r w:rsidRPr="00622169">
        <w:rPr>
          <w:b/>
          <w:bCs/>
          <w:lang w:bidi="ar-SY"/>
        </w:rPr>
        <w:t>1.4</w:t>
      </w:r>
      <w:r w:rsidRPr="00622169">
        <w:rPr>
          <w:rFonts w:hint="cs"/>
          <w:rtl/>
          <w:lang w:bidi="ar-EG"/>
        </w:rPr>
        <w:tab/>
        <w:t>توجد وصلة مجانية للاتصال بين قاعدة بيانات المصطلحات الإلكترونية للاتحاد وقاعدة بيانات مصطلحات الموسوعة الكهربائية على الخط التابعة للجنة الكهرتقنية الدولية، ويمكن الوصول إليها في الموقع</w:t>
      </w:r>
      <w:r w:rsidR="004F3C67">
        <w:rPr>
          <w:rFonts w:hint="cs"/>
          <w:rtl/>
          <w:lang w:bidi="ar-EG"/>
        </w:rPr>
        <w:t>:</w:t>
      </w:r>
      <w:r w:rsidRPr="00622169">
        <w:rPr>
          <w:rFonts w:hint="cs"/>
          <w:rtl/>
          <w:lang w:bidi="ar-EG"/>
        </w:rPr>
        <w:t xml:space="preserve"> </w:t>
      </w:r>
      <w:hyperlink r:id="rId11" w:history="1">
        <w:r w:rsidRPr="00622169">
          <w:rPr>
            <w:rStyle w:val="Hyperlink"/>
            <w:lang w:val="en-GB" w:bidi="ar-SY"/>
          </w:rPr>
          <w:t>http://www.electropedia.org</w:t>
        </w:r>
      </w:hyperlink>
      <w:r w:rsidR="004F3C67">
        <w:rPr>
          <w:rFonts w:hint="cs"/>
          <w:rtl/>
          <w:lang w:bidi="ar-EG"/>
        </w:rPr>
        <w:t xml:space="preserve">. </w:t>
      </w:r>
      <w:r w:rsidRPr="00622169">
        <w:rPr>
          <w:rFonts w:hint="cs"/>
          <w:rtl/>
          <w:lang w:bidi="ar-EG"/>
        </w:rPr>
        <w:t xml:space="preserve">والموسوعة الكهربائية (المعروفة باسم </w:t>
      </w:r>
      <w:r w:rsidRPr="00622169">
        <w:rPr>
          <w:lang w:bidi="ar-SY"/>
        </w:rPr>
        <w:t>"IEV Online"</w:t>
      </w:r>
      <w:r w:rsidRPr="00622169">
        <w:rPr>
          <w:rFonts w:hint="cs"/>
          <w:rtl/>
          <w:lang w:bidi="ar-EG"/>
        </w:rPr>
        <w:t>) تتضمن جميع المصطلحات والتعاريف في مفردات اللجنة الكهرتقنية الدولية</w:t>
      </w:r>
      <w:r w:rsidRPr="00622169">
        <w:rPr>
          <w:rFonts w:hint="eastAsia"/>
          <w:rtl/>
          <w:lang w:bidi="ar-EG"/>
        </w:rPr>
        <w:t> </w:t>
      </w:r>
      <w:r w:rsidRPr="00622169">
        <w:rPr>
          <w:lang w:bidi="ar-SY"/>
        </w:rPr>
        <w:t>(IEV)</w:t>
      </w:r>
      <w:r w:rsidRPr="00622169">
        <w:rPr>
          <w:rFonts w:hint="cs"/>
          <w:rtl/>
          <w:lang w:bidi="ar-EG"/>
        </w:rPr>
        <w:t xml:space="preserve"> التي تُنشر أيضاً كمجموعة من المنشورات في سلسلة منشورات اللجنة</w:t>
      </w:r>
      <w:r w:rsidR="00D75B78">
        <w:rPr>
          <w:rFonts w:hint="eastAsia"/>
          <w:rtl/>
          <w:lang w:bidi="ar-EG"/>
        </w:rPr>
        <w:t> </w:t>
      </w:r>
      <w:r w:rsidRPr="00622169">
        <w:rPr>
          <w:lang w:bidi="ar-SY"/>
        </w:rPr>
        <w:t>IEC 60050</w:t>
      </w:r>
      <w:r w:rsidRPr="00622169">
        <w:rPr>
          <w:rFonts w:hint="cs"/>
          <w:rtl/>
          <w:lang w:bidi="ar-EG"/>
        </w:rPr>
        <w:t>.</w:t>
      </w:r>
    </w:p>
    <w:p w:rsidR="00622169" w:rsidRPr="00622169" w:rsidRDefault="00622169" w:rsidP="00593BF4">
      <w:pPr>
        <w:rPr>
          <w:rtl/>
          <w:lang w:bidi="ar-EG"/>
        </w:rPr>
      </w:pPr>
      <w:r w:rsidRPr="00622169">
        <w:rPr>
          <w:b/>
          <w:bCs/>
          <w:lang w:bidi="ar-SY"/>
        </w:rPr>
        <w:t>2.4</w:t>
      </w:r>
      <w:r w:rsidRPr="00622169">
        <w:rPr>
          <w:rFonts w:hint="cs"/>
          <w:b/>
          <w:bCs/>
          <w:rtl/>
          <w:lang w:bidi="ar-EG"/>
        </w:rPr>
        <w:tab/>
      </w:r>
      <w:r w:rsidRPr="004F3C67">
        <w:rPr>
          <w:rFonts w:hint="cs"/>
          <w:spacing w:val="2"/>
          <w:rtl/>
          <w:lang w:bidi="ar-EG"/>
        </w:rPr>
        <w:t xml:space="preserve">وتوجد وصلة يمكن النفاذ إليها مجاناً بين قاعدة بيانات مصطلحات الاتحاد على الخط وقاعدة بيانات مصطلحات فرانس </w:t>
      </w:r>
      <w:proofErr w:type="spellStart"/>
      <w:r w:rsidRPr="004F3C67">
        <w:rPr>
          <w:rFonts w:hint="cs"/>
          <w:spacing w:val="2"/>
          <w:rtl/>
          <w:lang w:bidi="ar-EG"/>
        </w:rPr>
        <w:t>تيرم</w:t>
      </w:r>
      <w:proofErr w:type="spellEnd"/>
      <w:r w:rsidRPr="004F3C67">
        <w:rPr>
          <w:rFonts w:hint="cs"/>
          <w:spacing w:val="2"/>
          <w:rtl/>
          <w:lang w:bidi="ar-EG"/>
        </w:rPr>
        <w:t xml:space="preserve"> </w:t>
      </w:r>
      <w:r w:rsidRPr="004F3C67">
        <w:rPr>
          <w:spacing w:val="2"/>
          <w:lang w:bidi="ar-SY"/>
        </w:rPr>
        <w:t xml:space="preserve">(France </w:t>
      </w:r>
      <w:proofErr w:type="spellStart"/>
      <w:r w:rsidRPr="004F3C67">
        <w:rPr>
          <w:spacing w:val="2"/>
          <w:lang w:bidi="ar-SY"/>
        </w:rPr>
        <w:t>Terme</w:t>
      </w:r>
      <w:proofErr w:type="spellEnd"/>
      <w:r w:rsidRPr="004F3C67">
        <w:rPr>
          <w:spacing w:val="2"/>
          <w:lang w:bidi="ar-SY"/>
        </w:rPr>
        <w:t>)</w:t>
      </w:r>
      <w:r w:rsidRPr="004F3C67">
        <w:rPr>
          <w:rFonts w:hint="cs"/>
          <w:spacing w:val="2"/>
          <w:rtl/>
          <w:lang w:bidi="ar-EG"/>
        </w:rPr>
        <w:t xml:space="preserve"> التابعة لوزارة الثقافة والاتصال الفرنسية، ويمكن الاطلاع عليها في</w:t>
      </w:r>
      <w:r w:rsidR="00593BF4">
        <w:rPr>
          <w:rFonts w:hint="eastAsia"/>
          <w:spacing w:val="2"/>
          <w:rtl/>
          <w:lang w:bidi="ar-EG"/>
        </w:rPr>
        <w:t> </w:t>
      </w:r>
      <w:r w:rsidRPr="004F3C67">
        <w:rPr>
          <w:rFonts w:hint="cs"/>
          <w:spacing w:val="2"/>
          <w:rtl/>
          <w:lang w:bidi="ar-EG"/>
        </w:rPr>
        <w:t>الموقع</w:t>
      </w:r>
      <w:r w:rsidR="004F3C67">
        <w:rPr>
          <w:rFonts w:hint="cs"/>
          <w:rtl/>
        </w:rPr>
        <w:t xml:space="preserve">: </w:t>
      </w:r>
      <w:hyperlink r:id="rId12" w:history="1">
        <w:r w:rsidRPr="00622169">
          <w:rPr>
            <w:rStyle w:val="Hyperlink"/>
            <w:lang w:val="en-GB" w:bidi="ar-SY"/>
          </w:rPr>
          <w:t>http://franceterme.culture.fr/FranceTerme</w:t>
        </w:r>
      </w:hyperlink>
      <w:r w:rsidRPr="00622169">
        <w:rPr>
          <w:rFonts w:hint="cs"/>
          <w:rtl/>
          <w:lang w:bidi="ar-EG"/>
        </w:rPr>
        <w:t>. وتتضمن قاعدة البيانات المذكورة، في جملة أمور، مصطلحات الاتصالات التي وافقت عليها الأكاديمية الفرنسية إلى جانب مقابلها باللغة</w:t>
      </w:r>
      <w:r w:rsidR="00D75B78">
        <w:rPr>
          <w:rFonts w:hint="eastAsia"/>
          <w:rtl/>
          <w:lang w:bidi="ar-EG"/>
        </w:rPr>
        <w:t> </w:t>
      </w:r>
      <w:r w:rsidRPr="00622169">
        <w:rPr>
          <w:rFonts w:hint="cs"/>
          <w:rtl/>
          <w:lang w:bidi="ar-EG"/>
        </w:rPr>
        <w:t>الإنكليزية.</w:t>
      </w:r>
    </w:p>
    <w:p w:rsidR="00622169" w:rsidRPr="00622169" w:rsidRDefault="00622169" w:rsidP="00EE3E51">
      <w:pPr>
        <w:pStyle w:val="Heading1"/>
        <w:rPr>
          <w:rtl/>
          <w:lang w:bidi="ar-EG"/>
        </w:rPr>
      </w:pPr>
      <w:r w:rsidRPr="00622169">
        <w:rPr>
          <w:lang w:bidi="ar-SY"/>
        </w:rPr>
        <w:t>5</w:t>
      </w:r>
      <w:r w:rsidRPr="00622169">
        <w:rPr>
          <w:rFonts w:hint="cs"/>
          <w:rtl/>
          <w:lang w:bidi="ar-EG"/>
        </w:rPr>
        <w:tab/>
        <w:t>قرارات قطاع الاتصالات الراديوية المتعلقة بالمفردات</w:t>
      </w:r>
    </w:p>
    <w:p w:rsidR="00622169" w:rsidRPr="00622169" w:rsidRDefault="00622169" w:rsidP="00622169">
      <w:pPr>
        <w:rPr>
          <w:rtl/>
        </w:rPr>
      </w:pPr>
      <w:r w:rsidRPr="00622169">
        <w:rPr>
          <w:rFonts w:hint="cs"/>
          <w:rtl/>
        </w:rPr>
        <w:t xml:space="preserve">استعرضت لجنة التنسيق قرارات قطاع الاتصالات الراديوية المتعلقة بالمفردات، أي القرارات </w:t>
      </w:r>
      <w:r w:rsidRPr="00622169">
        <w:rPr>
          <w:lang w:bidi="ar-SY"/>
        </w:rPr>
        <w:t>ITU-R 33-3</w:t>
      </w:r>
      <w:r w:rsidRPr="00622169">
        <w:rPr>
          <w:rFonts w:hint="cs"/>
          <w:rtl/>
          <w:lang w:bidi="ar-EG"/>
        </w:rPr>
        <w:t xml:space="preserve"> و</w:t>
      </w:r>
      <w:r w:rsidRPr="00622169">
        <w:rPr>
          <w:lang w:bidi="ar-SY"/>
        </w:rPr>
        <w:t>ITU</w:t>
      </w:r>
      <w:r w:rsidRPr="00622169">
        <w:rPr>
          <w:lang w:bidi="ar-SY"/>
        </w:rPr>
        <w:noBreakHyphen/>
        <w:t>R 34-3</w:t>
      </w:r>
      <w:r w:rsidRPr="00622169">
        <w:rPr>
          <w:rFonts w:hint="cs"/>
          <w:rtl/>
          <w:lang w:bidi="ar-EG"/>
        </w:rPr>
        <w:t xml:space="preserve"> و</w:t>
      </w:r>
      <w:r w:rsidRPr="00622169">
        <w:rPr>
          <w:lang w:bidi="ar-SY"/>
        </w:rPr>
        <w:t>ITU</w:t>
      </w:r>
      <w:r w:rsidRPr="00622169">
        <w:rPr>
          <w:lang w:bidi="ar-SY"/>
        </w:rPr>
        <w:noBreakHyphen/>
        <w:t>R 35-3</w:t>
      </w:r>
      <w:r w:rsidRPr="00622169">
        <w:rPr>
          <w:rFonts w:hint="cs"/>
          <w:rtl/>
          <w:lang w:bidi="ar-EG"/>
        </w:rPr>
        <w:t xml:space="preserve"> و</w:t>
      </w:r>
      <w:r w:rsidRPr="00622169">
        <w:rPr>
          <w:lang w:bidi="ar-SY"/>
        </w:rPr>
        <w:t>ITU-R 36-3</w:t>
      </w:r>
      <w:r w:rsidRPr="00622169">
        <w:rPr>
          <w:rFonts w:hint="cs"/>
          <w:rtl/>
          <w:lang w:bidi="ar-EG"/>
        </w:rPr>
        <w:t xml:space="preserve"> واقترحت مراجعات للقرارات </w:t>
      </w:r>
      <w:r w:rsidRPr="00622169">
        <w:rPr>
          <w:lang w:bidi="ar-SY"/>
        </w:rPr>
        <w:t>ITU-R 34-3</w:t>
      </w:r>
      <w:r w:rsidRPr="00622169">
        <w:rPr>
          <w:rFonts w:hint="cs"/>
          <w:rtl/>
          <w:lang w:bidi="ar-EG"/>
        </w:rPr>
        <w:t xml:space="preserve"> و</w:t>
      </w:r>
      <w:r w:rsidRPr="00622169">
        <w:rPr>
          <w:lang w:bidi="ar-SY"/>
        </w:rPr>
        <w:t>ITU</w:t>
      </w:r>
      <w:r w:rsidRPr="00622169">
        <w:rPr>
          <w:lang w:bidi="ar-SY"/>
        </w:rPr>
        <w:noBreakHyphen/>
        <w:t>R 35-3</w:t>
      </w:r>
      <w:r w:rsidRPr="00622169">
        <w:rPr>
          <w:rFonts w:hint="cs"/>
          <w:rtl/>
        </w:rPr>
        <w:t xml:space="preserve"> </w:t>
      </w:r>
      <w:r w:rsidRPr="00622169">
        <w:rPr>
          <w:rFonts w:hint="cs"/>
          <w:rtl/>
          <w:lang w:bidi="ar-EG"/>
        </w:rPr>
        <w:t>و</w:t>
      </w:r>
      <w:r w:rsidRPr="00622169">
        <w:rPr>
          <w:lang w:bidi="ar-SY"/>
        </w:rPr>
        <w:t>ITU</w:t>
      </w:r>
      <w:r w:rsidRPr="00622169">
        <w:rPr>
          <w:lang w:bidi="ar-SY"/>
        </w:rPr>
        <w:noBreakHyphen/>
        <w:t>R 36-3</w:t>
      </w:r>
      <w:r w:rsidRPr="00622169">
        <w:rPr>
          <w:rFonts w:hint="cs"/>
          <w:rtl/>
        </w:rPr>
        <w:t xml:space="preserve"> كما</w:t>
      </w:r>
      <w:r w:rsidR="00D75B78">
        <w:rPr>
          <w:rFonts w:hint="eastAsia"/>
          <w:rtl/>
          <w:lang w:bidi="ar-EG"/>
        </w:rPr>
        <w:t> </w:t>
      </w:r>
      <w:r w:rsidRPr="00622169">
        <w:rPr>
          <w:rFonts w:hint="cs"/>
          <w:rtl/>
        </w:rPr>
        <w:t xml:space="preserve">بالصيغة الواردة في </w:t>
      </w:r>
      <w:r w:rsidRPr="00622169">
        <w:rPr>
          <w:rFonts w:hint="cs"/>
          <w:rtl/>
          <w:lang w:bidi="ar-EG"/>
        </w:rPr>
        <w:t xml:space="preserve">الملاحق </w:t>
      </w:r>
      <w:r w:rsidRPr="00622169">
        <w:rPr>
          <w:lang w:bidi="ar-SY"/>
        </w:rPr>
        <w:t>1</w:t>
      </w:r>
      <w:r w:rsidRPr="00622169">
        <w:rPr>
          <w:rFonts w:hint="cs"/>
          <w:rtl/>
        </w:rPr>
        <w:t xml:space="preserve"> و</w:t>
      </w:r>
      <w:r w:rsidRPr="00622169">
        <w:rPr>
          <w:lang w:bidi="ar-SY"/>
        </w:rPr>
        <w:t>2</w:t>
      </w:r>
      <w:r w:rsidRPr="00622169">
        <w:rPr>
          <w:rFonts w:hint="cs"/>
          <w:rtl/>
        </w:rPr>
        <w:t xml:space="preserve"> و</w:t>
      </w:r>
      <w:r w:rsidRPr="00622169">
        <w:rPr>
          <w:lang w:bidi="ar-SY"/>
        </w:rPr>
        <w:t>3</w:t>
      </w:r>
      <w:r w:rsidRPr="00622169">
        <w:rPr>
          <w:rFonts w:hint="cs"/>
          <w:rtl/>
        </w:rPr>
        <w:t xml:space="preserve"> على التوالي، من الوثيقة</w:t>
      </w:r>
      <w:r w:rsidR="00D75B78">
        <w:rPr>
          <w:rFonts w:hint="eastAsia"/>
          <w:rtl/>
          <w:lang w:bidi="ar-EG"/>
        </w:rPr>
        <w:t> </w:t>
      </w:r>
      <w:r w:rsidRPr="00622169">
        <w:rPr>
          <w:lang w:val="en-GB" w:bidi="ar-SY"/>
        </w:rPr>
        <w:t>CCV/1004</w:t>
      </w:r>
      <w:r w:rsidRPr="00622169">
        <w:rPr>
          <w:rFonts w:hint="cs"/>
          <w:rtl/>
        </w:rPr>
        <w:t>.</w:t>
      </w:r>
    </w:p>
    <w:p w:rsidR="00622169" w:rsidRPr="00593BF4" w:rsidRDefault="00622169" w:rsidP="00593BF4">
      <w:pPr>
        <w:rPr>
          <w:spacing w:val="6"/>
          <w:rtl/>
        </w:rPr>
      </w:pPr>
      <w:r w:rsidRPr="00622169">
        <w:rPr>
          <w:rFonts w:hint="cs"/>
          <w:rtl/>
        </w:rPr>
        <w:lastRenderedPageBreak/>
        <w:t xml:space="preserve">وبالإضافة إلى ذلك، بما أن فقرة </w:t>
      </w:r>
      <w:r w:rsidRPr="00622169">
        <w:rPr>
          <w:rFonts w:hint="cs"/>
          <w:i/>
          <w:iCs/>
          <w:rtl/>
        </w:rPr>
        <w:t>يقرر</w:t>
      </w:r>
      <w:r w:rsidRPr="00622169">
        <w:rPr>
          <w:rFonts w:hint="cs"/>
          <w:rtl/>
        </w:rPr>
        <w:t xml:space="preserve"> من القرار </w:t>
      </w:r>
      <w:r w:rsidRPr="00622169">
        <w:rPr>
          <w:lang w:bidi="ar-SY"/>
        </w:rPr>
        <w:t>ITU-R 33-3</w:t>
      </w:r>
      <w:r w:rsidRPr="00622169">
        <w:rPr>
          <w:rFonts w:hint="cs"/>
          <w:rtl/>
        </w:rPr>
        <w:t xml:space="preserve"> يعبِّر عنها في الفقرة </w:t>
      </w:r>
      <w:r w:rsidRPr="00622169">
        <w:rPr>
          <w:lang w:bidi="ar-SY"/>
        </w:rPr>
        <w:t>1</w:t>
      </w:r>
      <w:r w:rsidRPr="00622169">
        <w:rPr>
          <w:rFonts w:hint="cs"/>
          <w:rtl/>
        </w:rPr>
        <w:t xml:space="preserve"> من </w:t>
      </w:r>
      <w:r w:rsidRPr="00622169">
        <w:rPr>
          <w:rFonts w:hint="cs"/>
          <w:i/>
          <w:iCs/>
          <w:rtl/>
        </w:rPr>
        <w:t>يقرر</w:t>
      </w:r>
      <w:r w:rsidRPr="00622169">
        <w:rPr>
          <w:rFonts w:hint="cs"/>
          <w:rtl/>
        </w:rPr>
        <w:t xml:space="preserve"> في القرار </w:t>
      </w:r>
      <w:r w:rsidRPr="00622169">
        <w:rPr>
          <w:lang w:bidi="ar-SY"/>
        </w:rPr>
        <w:t>ITU-R 36</w:t>
      </w:r>
      <w:r w:rsidRPr="00622169">
        <w:rPr>
          <w:lang w:bidi="ar-SY"/>
        </w:rPr>
        <w:noBreakHyphen/>
        <w:t>3</w:t>
      </w:r>
      <w:r w:rsidRPr="00622169">
        <w:rPr>
          <w:rFonts w:hint="cs"/>
          <w:rtl/>
        </w:rPr>
        <w:t xml:space="preserve">، </w:t>
      </w:r>
      <w:r w:rsidRPr="00593BF4">
        <w:rPr>
          <w:rFonts w:hint="cs"/>
          <w:spacing w:val="-6"/>
          <w:rtl/>
        </w:rPr>
        <w:t>وأن</w:t>
      </w:r>
      <w:r w:rsidR="00BE2DA8" w:rsidRPr="00593BF4">
        <w:rPr>
          <w:rFonts w:hint="eastAsia"/>
          <w:spacing w:val="-6"/>
          <w:rtl/>
        </w:rPr>
        <w:t> </w:t>
      </w:r>
      <w:r w:rsidRPr="00593BF4">
        <w:rPr>
          <w:rFonts w:hint="cs"/>
          <w:spacing w:val="-6"/>
          <w:rtl/>
        </w:rPr>
        <w:t>ما</w:t>
      </w:r>
      <w:r w:rsidR="00BE2DA8" w:rsidRPr="00593BF4">
        <w:rPr>
          <w:rFonts w:hint="eastAsia"/>
          <w:spacing w:val="-6"/>
          <w:rtl/>
        </w:rPr>
        <w:t> </w:t>
      </w:r>
      <w:r w:rsidRPr="00593BF4">
        <w:rPr>
          <w:rFonts w:hint="cs"/>
          <w:spacing w:val="-6"/>
          <w:rtl/>
        </w:rPr>
        <w:t xml:space="preserve">يهدف إليه القرار </w:t>
      </w:r>
      <w:r w:rsidRPr="00593BF4">
        <w:rPr>
          <w:spacing w:val="-6"/>
          <w:lang w:bidi="ar-SY"/>
        </w:rPr>
        <w:t>ITU-R 33-3</w:t>
      </w:r>
      <w:r w:rsidRPr="00593BF4">
        <w:rPr>
          <w:rFonts w:hint="cs"/>
          <w:spacing w:val="-6"/>
          <w:rtl/>
        </w:rPr>
        <w:t xml:space="preserve"> الذي يُعنى "بإعداد النصوص الخاصة بالمصطلحات" جرى تناوله أيضاً في القرار</w:t>
      </w:r>
      <w:r w:rsidR="00593BF4">
        <w:rPr>
          <w:rFonts w:hint="eastAsia"/>
          <w:rtl/>
        </w:rPr>
        <w:t> </w:t>
      </w:r>
      <w:r w:rsidRPr="00622169">
        <w:rPr>
          <w:lang w:bidi="ar-SY"/>
        </w:rPr>
        <w:t>ITU-R 34-3</w:t>
      </w:r>
      <w:r w:rsidRPr="00622169">
        <w:rPr>
          <w:rFonts w:hint="cs"/>
          <w:rtl/>
        </w:rPr>
        <w:t xml:space="preserve"> </w:t>
      </w:r>
      <w:bookmarkStart w:id="2" w:name="_Toc172520897"/>
      <w:bookmarkStart w:id="3" w:name="_Toc180535871"/>
      <w:r w:rsidRPr="00593BF4">
        <w:rPr>
          <w:rFonts w:hint="cs"/>
          <w:spacing w:val="6"/>
          <w:rtl/>
        </w:rPr>
        <w:t>الذي يغطي جوانب "المبادئ التوجيهية لإعداد المصطلحات والتعاريف</w:t>
      </w:r>
      <w:bookmarkEnd w:id="2"/>
      <w:bookmarkEnd w:id="3"/>
      <w:r w:rsidRPr="00593BF4">
        <w:rPr>
          <w:rFonts w:hint="cs"/>
          <w:spacing w:val="6"/>
          <w:rtl/>
        </w:rPr>
        <w:t xml:space="preserve">"، تقترح </w:t>
      </w:r>
      <w:r w:rsidRPr="00593BF4">
        <w:rPr>
          <w:spacing w:val="6"/>
          <w:rtl/>
        </w:rPr>
        <w:t>لجنة تنسيق المفردات</w:t>
      </w:r>
      <w:r w:rsidRPr="00593BF4">
        <w:rPr>
          <w:rFonts w:hint="cs"/>
          <w:spacing w:val="6"/>
          <w:rtl/>
        </w:rPr>
        <w:t xml:space="preserve"> أيضاً</w:t>
      </w:r>
      <w:r w:rsidR="00593BF4">
        <w:rPr>
          <w:rFonts w:hint="eastAsia"/>
          <w:spacing w:val="6"/>
          <w:rtl/>
        </w:rPr>
        <w:t> </w:t>
      </w:r>
      <w:r w:rsidRPr="00593BF4">
        <w:rPr>
          <w:rFonts w:hint="cs"/>
          <w:spacing w:val="6"/>
          <w:rtl/>
        </w:rPr>
        <w:t>إلغاء القرار</w:t>
      </w:r>
      <w:r w:rsidR="00593BF4" w:rsidRPr="00593BF4">
        <w:rPr>
          <w:rFonts w:hint="eastAsia"/>
          <w:spacing w:val="6"/>
          <w:rtl/>
        </w:rPr>
        <w:t> </w:t>
      </w:r>
      <w:r w:rsidRPr="00593BF4">
        <w:rPr>
          <w:spacing w:val="6"/>
          <w:lang w:bidi="ar-SY"/>
        </w:rPr>
        <w:t>ITU-R 33-3</w:t>
      </w:r>
      <w:r w:rsidRPr="00593BF4">
        <w:rPr>
          <w:rFonts w:hint="cs"/>
          <w:spacing w:val="6"/>
          <w:rtl/>
        </w:rPr>
        <w:t xml:space="preserve">. </w:t>
      </w:r>
    </w:p>
    <w:p w:rsidR="00622169" w:rsidRPr="00622169" w:rsidRDefault="00622169" w:rsidP="00EE3E51">
      <w:pPr>
        <w:pStyle w:val="Heading1"/>
        <w:rPr>
          <w:rtl/>
          <w:lang w:bidi="ar-EG"/>
        </w:rPr>
      </w:pPr>
      <w:r w:rsidRPr="00622169">
        <w:rPr>
          <w:lang w:bidi="ar-SY"/>
        </w:rPr>
        <w:t>6</w:t>
      </w:r>
      <w:r w:rsidRPr="00622169">
        <w:rPr>
          <w:rFonts w:hint="cs"/>
          <w:rtl/>
          <w:lang w:bidi="ar-EG"/>
        </w:rPr>
        <w:tab/>
        <w:t xml:space="preserve">توصيات السلسلة </w:t>
      </w:r>
      <w:r w:rsidRPr="00622169">
        <w:rPr>
          <w:lang w:bidi="ar-SY"/>
        </w:rPr>
        <w:t>V</w:t>
      </w:r>
      <w:r w:rsidRPr="00622169">
        <w:rPr>
          <w:rFonts w:hint="cs"/>
          <w:rtl/>
          <w:lang w:bidi="ar-EG"/>
        </w:rPr>
        <w:t xml:space="preserve"> لقطاع الاتصالات الراديوية </w:t>
      </w:r>
    </w:p>
    <w:p w:rsidR="00622169" w:rsidRPr="00622169" w:rsidRDefault="00622169" w:rsidP="00593BF4">
      <w:pPr>
        <w:rPr>
          <w:rtl/>
        </w:rPr>
      </w:pPr>
      <w:r w:rsidRPr="00622169">
        <w:rPr>
          <w:rFonts w:hint="cs"/>
          <w:rtl/>
        </w:rPr>
        <w:t xml:space="preserve">واستعرضت اللجنة </w:t>
      </w:r>
      <w:r w:rsidRPr="00622169">
        <w:rPr>
          <w:lang w:bidi="ar-SY"/>
        </w:rPr>
        <w:t>CCV</w:t>
      </w:r>
      <w:r w:rsidRPr="00622169">
        <w:rPr>
          <w:rFonts w:hint="cs"/>
          <w:rtl/>
        </w:rPr>
        <w:t xml:space="preserve"> تسع توصيات من السلسلة </w:t>
      </w:r>
      <w:r w:rsidRPr="00622169">
        <w:rPr>
          <w:lang w:bidi="ar-SY"/>
        </w:rPr>
        <w:t>V</w:t>
      </w:r>
      <w:r w:rsidRPr="00622169">
        <w:rPr>
          <w:rFonts w:hint="cs"/>
          <w:rtl/>
        </w:rPr>
        <w:t xml:space="preserve"> لقطاع الاتصالات الراديوية المندرجة</w:t>
      </w:r>
      <w:r w:rsidRPr="00622169">
        <w:rPr>
          <w:rtl/>
        </w:rPr>
        <w:t xml:space="preserve"> ضمن مسؤولياته</w:t>
      </w:r>
      <w:r w:rsidRPr="00622169">
        <w:rPr>
          <w:rFonts w:hint="cs"/>
          <w:rtl/>
        </w:rPr>
        <w:t>ا. وبعد</w:t>
      </w:r>
      <w:r w:rsidR="00593BF4">
        <w:rPr>
          <w:rFonts w:hint="eastAsia"/>
          <w:rtl/>
        </w:rPr>
        <w:t> </w:t>
      </w:r>
      <w:r w:rsidRPr="00622169">
        <w:rPr>
          <w:rFonts w:hint="cs"/>
          <w:rtl/>
        </w:rPr>
        <w:t xml:space="preserve">النظر بشكل مفصّل، قامت اللجنة </w:t>
      </w:r>
      <w:r w:rsidRPr="00622169">
        <w:rPr>
          <w:lang w:bidi="ar-SY"/>
        </w:rPr>
        <w:t>CCV</w:t>
      </w:r>
      <w:r w:rsidRPr="00622169">
        <w:rPr>
          <w:rFonts w:hint="cs"/>
          <w:rtl/>
        </w:rPr>
        <w:t xml:space="preserve"> بإعداد خمسة مشاريع</w:t>
      </w:r>
      <w:r w:rsidR="00535F35">
        <w:rPr>
          <w:rFonts w:hint="cs"/>
          <w:rtl/>
        </w:rPr>
        <w:t xml:space="preserve"> مراجعة</w:t>
      </w:r>
      <w:r w:rsidRPr="00622169">
        <w:rPr>
          <w:rFonts w:hint="cs"/>
          <w:rtl/>
        </w:rPr>
        <w:t xml:space="preserve"> لتوصيات كما اقترحت الغاء أربع</w:t>
      </w:r>
      <w:r w:rsidR="00D75B78">
        <w:rPr>
          <w:rFonts w:hint="eastAsia"/>
          <w:rtl/>
          <w:lang w:bidi="ar-EG"/>
        </w:rPr>
        <w:t> </w:t>
      </w:r>
      <w:r w:rsidRPr="00622169">
        <w:rPr>
          <w:rFonts w:hint="cs"/>
          <w:rtl/>
        </w:rPr>
        <w:t>توصيات.</w:t>
      </w:r>
    </w:p>
    <w:p w:rsidR="00622169" w:rsidRPr="00622169" w:rsidRDefault="00622169" w:rsidP="00622169">
      <w:pPr>
        <w:rPr>
          <w:rtl/>
        </w:rPr>
      </w:pPr>
      <w:r w:rsidRPr="00622169">
        <w:rPr>
          <w:rFonts w:hint="cs"/>
          <w:rtl/>
        </w:rPr>
        <w:t xml:space="preserve">وعملاً بالفقرة </w:t>
      </w:r>
      <w:r w:rsidRPr="00622169">
        <w:rPr>
          <w:lang w:bidi="ar-SY"/>
        </w:rPr>
        <w:t>3</w:t>
      </w:r>
      <w:r w:rsidRPr="00622169">
        <w:rPr>
          <w:rFonts w:hint="cs"/>
          <w:rtl/>
        </w:rPr>
        <w:t xml:space="preserve"> من </w:t>
      </w:r>
      <w:r w:rsidRPr="00535F35">
        <w:rPr>
          <w:rFonts w:hint="cs"/>
          <w:i/>
          <w:iCs/>
          <w:rtl/>
        </w:rPr>
        <w:t>يقرر</w:t>
      </w:r>
      <w:r w:rsidRPr="00622169">
        <w:rPr>
          <w:rFonts w:hint="cs"/>
          <w:rtl/>
          <w:lang w:bidi="ar-EG"/>
        </w:rPr>
        <w:t xml:space="preserve"> في القرار </w:t>
      </w:r>
      <w:r w:rsidRPr="00622169">
        <w:rPr>
          <w:lang w:bidi="ar-SY"/>
        </w:rPr>
        <w:t>ITU-R 36-3</w:t>
      </w:r>
      <w:r w:rsidRPr="00622169">
        <w:rPr>
          <w:rFonts w:hint="cs"/>
          <w:rtl/>
        </w:rPr>
        <w:t xml:space="preserve">، قامت اللجنة </w:t>
      </w:r>
      <w:r w:rsidRPr="00622169">
        <w:rPr>
          <w:lang w:bidi="ar-SY"/>
        </w:rPr>
        <w:t>CCV</w:t>
      </w:r>
      <w:r w:rsidRPr="00622169">
        <w:rPr>
          <w:rFonts w:hint="cs"/>
          <w:rtl/>
        </w:rPr>
        <w:t xml:space="preserve"> بتطبيق </w:t>
      </w:r>
      <w:r w:rsidRPr="00622169">
        <w:rPr>
          <w:rtl/>
        </w:rPr>
        <w:t>إجراء الاعتماد والموافقة في</w:t>
      </w:r>
      <w:r w:rsidR="00D75B78">
        <w:rPr>
          <w:rFonts w:hint="eastAsia"/>
          <w:rtl/>
          <w:lang w:bidi="ar-EG"/>
        </w:rPr>
        <w:t> </w:t>
      </w:r>
      <w:r w:rsidRPr="00622169">
        <w:rPr>
          <w:rtl/>
        </w:rPr>
        <w:t>نفس الوقت عن طريق المراسلة</w:t>
      </w:r>
      <w:r w:rsidRPr="00622169">
        <w:rPr>
          <w:lang w:val="en-GB" w:bidi="ar-SY"/>
        </w:rPr>
        <w:t xml:space="preserve"> (PSAA) </w:t>
      </w:r>
      <w:r w:rsidRPr="00622169">
        <w:rPr>
          <w:rFonts w:hint="cs"/>
          <w:rtl/>
        </w:rPr>
        <w:t xml:space="preserve">وفقاً للقرار </w:t>
      </w:r>
      <w:r w:rsidRPr="00622169">
        <w:rPr>
          <w:bCs/>
          <w:iCs/>
          <w:lang w:val="en-GB" w:bidi="ar-SY"/>
        </w:rPr>
        <w:t>ITU</w:t>
      </w:r>
      <w:r w:rsidRPr="00622169">
        <w:rPr>
          <w:bCs/>
          <w:iCs/>
          <w:lang w:val="en-GB" w:bidi="ar-SY"/>
        </w:rPr>
        <w:noBreakHyphen/>
        <w:t>R 1</w:t>
      </w:r>
      <w:r w:rsidRPr="00622169">
        <w:rPr>
          <w:bCs/>
          <w:iCs/>
          <w:lang w:val="en-GB" w:bidi="ar-SY"/>
        </w:rPr>
        <w:noBreakHyphen/>
        <w:t>6</w:t>
      </w:r>
      <w:r w:rsidRPr="00622169">
        <w:rPr>
          <w:rFonts w:hint="cs"/>
          <w:rtl/>
        </w:rPr>
        <w:t>. وترد فيما</w:t>
      </w:r>
      <w:r w:rsidRPr="00622169">
        <w:rPr>
          <w:rFonts w:hint="eastAsia"/>
          <w:rtl/>
        </w:rPr>
        <w:t> </w:t>
      </w:r>
      <w:r w:rsidRPr="00622169">
        <w:rPr>
          <w:rFonts w:hint="cs"/>
          <w:rtl/>
        </w:rPr>
        <w:t>يلي التوصيات الموافق على مراجعتها والتوصيات</w:t>
      </w:r>
      <w:r w:rsidR="00D75B78">
        <w:rPr>
          <w:rFonts w:hint="eastAsia"/>
          <w:rtl/>
          <w:lang w:bidi="ar-EG"/>
        </w:rPr>
        <w:t> </w:t>
      </w:r>
      <w:r w:rsidRPr="00622169">
        <w:rPr>
          <w:rFonts w:hint="cs"/>
          <w:rtl/>
        </w:rPr>
        <w:t>الملغاة:</w:t>
      </w:r>
    </w:p>
    <w:p w:rsidR="00622169" w:rsidRPr="00622169" w:rsidRDefault="00622169" w:rsidP="00EE3E51">
      <w:pPr>
        <w:pStyle w:val="Headingb"/>
        <w:rPr>
          <w:rtl/>
        </w:rPr>
      </w:pPr>
      <w:r w:rsidRPr="00622169">
        <w:rPr>
          <w:rFonts w:hint="cs"/>
          <w:rtl/>
        </w:rPr>
        <w:t>التوصيات المراجَعة:</w:t>
      </w:r>
    </w:p>
    <w:p w:rsidR="00622169" w:rsidRPr="00622169" w:rsidRDefault="00622169" w:rsidP="00EE3E51">
      <w:pPr>
        <w:pStyle w:val="enumlev1"/>
        <w:rPr>
          <w:rtl/>
        </w:rPr>
      </w:pPr>
      <w:r w:rsidRPr="00622169">
        <w:rPr>
          <w:rFonts w:hint="cs"/>
          <w:rtl/>
        </w:rPr>
        <w:t>-</w:t>
      </w:r>
      <w:r w:rsidRPr="00622169">
        <w:rPr>
          <w:rtl/>
        </w:rPr>
        <w:tab/>
      </w:r>
      <w:r w:rsidRPr="00622169">
        <w:rPr>
          <w:lang w:val="en-GB"/>
        </w:rPr>
        <w:t>ITU</w:t>
      </w:r>
      <w:r w:rsidRPr="00622169">
        <w:rPr>
          <w:lang w:val="en-GB"/>
        </w:rPr>
        <w:noBreakHyphen/>
        <w:t>R V.430-4</w:t>
      </w:r>
      <w:r w:rsidRPr="00622169">
        <w:rPr>
          <w:rFonts w:hint="cs"/>
          <w:rtl/>
        </w:rPr>
        <w:t xml:space="preserve"> "استعمال النظام الدولي للوحدات </w:t>
      </w:r>
      <w:r w:rsidRPr="00622169">
        <w:rPr>
          <w:lang w:val="en-GB"/>
        </w:rPr>
        <w:t>(SI)</w:t>
      </w:r>
      <w:r w:rsidRPr="00622169">
        <w:rPr>
          <w:rFonts w:hint="cs"/>
          <w:rtl/>
        </w:rPr>
        <w:t>"</w:t>
      </w:r>
    </w:p>
    <w:p w:rsidR="00622169" w:rsidRPr="00622169" w:rsidRDefault="00622169" w:rsidP="00E52566">
      <w:pPr>
        <w:pStyle w:val="enumlev1"/>
        <w:rPr>
          <w:rtl/>
        </w:rPr>
      </w:pPr>
      <w:r w:rsidRPr="00622169">
        <w:rPr>
          <w:rFonts w:hint="cs"/>
          <w:rtl/>
        </w:rPr>
        <w:t>-</w:t>
      </w:r>
      <w:r w:rsidRPr="00622169">
        <w:rPr>
          <w:rtl/>
        </w:rPr>
        <w:tab/>
      </w:r>
      <w:r w:rsidRPr="00622169">
        <w:rPr>
          <w:lang w:val="en-GB"/>
        </w:rPr>
        <w:t>ITU</w:t>
      </w:r>
      <w:r w:rsidRPr="00622169">
        <w:rPr>
          <w:lang w:val="en-GB"/>
        </w:rPr>
        <w:noBreakHyphen/>
        <w:t>R V. 431-8</w:t>
      </w:r>
      <w:r w:rsidRPr="00622169">
        <w:rPr>
          <w:rFonts w:hint="cs"/>
          <w:rtl/>
        </w:rPr>
        <w:t xml:space="preserve"> "تسمية نطاقات الترددات وأطوال الموجات المستعملة في</w:t>
      </w:r>
      <w:r w:rsidR="00E52566">
        <w:rPr>
          <w:rFonts w:hint="eastAsia"/>
          <w:rtl/>
        </w:rPr>
        <w:t> </w:t>
      </w:r>
      <w:r w:rsidRPr="00622169">
        <w:rPr>
          <w:rFonts w:hint="cs"/>
          <w:rtl/>
        </w:rPr>
        <w:t>الاتصالات"</w:t>
      </w:r>
    </w:p>
    <w:p w:rsidR="00622169" w:rsidRPr="00622169" w:rsidRDefault="00622169" w:rsidP="00EE3E51">
      <w:pPr>
        <w:pStyle w:val="enumlev1"/>
        <w:rPr>
          <w:rtl/>
        </w:rPr>
      </w:pPr>
      <w:r w:rsidRPr="00622169">
        <w:rPr>
          <w:rFonts w:hint="cs"/>
          <w:rtl/>
        </w:rPr>
        <w:t>-</w:t>
      </w:r>
      <w:r w:rsidRPr="00622169">
        <w:rPr>
          <w:rtl/>
        </w:rPr>
        <w:tab/>
      </w:r>
      <w:r w:rsidRPr="00622169">
        <w:rPr>
          <w:lang w:val="en-GB"/>
        </w:rPr>
        <w:t>ITU</w:t>
      </w:r>
      <w:r w:rsidRPr="00622169">
        <w:rPr>
          <w:lang w:val="en-GB"/>
        </w:rPr>
        <w:noBreakHyphen/>
        <w:t>R V.</w:t>
      </w:r>
      <w:r w:rsidRPr="00622169">
        <w:rPr>
          <w:lang w:val="fr-CH"/>
        </w:rPr>
        <w:t xml:space="preserve"> 573-6</w:t>
      </w:r>
      <w:r w:rsidRPr="00622169">
        <w:rPr>
          <w:rFonts w:hint="cs"/>
          <w:rtl/>
        </w:rPr>
        <w:t xml:space="preserve"> "مفردات الاتصالات الراديوية"</w:t>
      </w:r>
    </w:p>
    <w:p w:rsidR="00622169" w:rsidRPr="00622169" w:rsidRDefault="00622169" w:rsidP="00EE3E51">
      <w:pPr>
        <w:pStyle w:val="enumlev1"/>
        <w:rPr>
          <w:rtl/>
        </w:rPr>
      </w:pPr>
      <w:r w:rsidRPr="00622169">
        <w:rPr>
          <w:rFonts w:hint="cs"/>
          <w:rtl/>
        </w:rPr>
        <w:t>-</w:t>
      </w:r>
      <w:r w:rsidRPr="00622169">
        <w:rPr>
          <w:rtl/>
        </w:rPr>
        <w:tab/>
      </w:r>
      <w:r w:rsidRPr="00622169">
        <w:rPr>
          <w:lang w:val="en-GB"/>
        </w:rPr>
        <w:t>ITU</w:t>
      </w:r>
      <w:r w:rsidRPr="00622169">
        <w:rPr>
          <w:lang w:val="en-GB"/>
        </w:rPr>
        <w:noBreakHyphen/>
        <w:t>R V. 574-5</w:t>
      </w:r>
      <w:r w:rsidRPr="00622169">
        <w:rPr>
          <w:rFonts w:hint="cs"/>
          <w:rtl/>
        </w:rPr>
        <w:t xml:space="preserve"> "استعمال </w:t>
      </w:r>
      <w:proofErr w:type="spellStart"/>
      <w:r w:rsidRPr="00622169">
        <w:rPr>
          <w:rFonts w:hint="cs"/>
          <w:rtl/>
        </w:rPr>
        <w:t>الديسيبل</w:t>
      </w:r>
      <w:proofErr w:type="spellEnd"/>
      <w:r w:rsidRPr="00622169">
        <w:rPr>
          <w:rFonts w:hint="cs"/>
          <w:rtl/>
        </w:rPr>
        <w:t xml:space="preserve"> </w:t>
      </w:r>
      <w:proofErr w:type="spellStart"/>
      <w:r w:rsidRPr="00622169">
        <w:rPr>
          <w:rFonts w:hint="cs"/>
          <w:rtl/>
        </w:rPr>
        <w:t>والنيبر</w:t>
      </w:r>
      <w:proofErr w:type="spellEnd"/>
      <w:r w:rsidRPr="00622169">
        <w:rPr>
          <w:rFonts w:hint="cs"/>
          <w:rtl/>
        </w:rPr>
        <w:t xml:space="preserve"> في الاتصالات"</w:t>
      </w:r>
    </w:p>
    <w:p w:rsidR="00622169" w:rsidRPr="00622169" w:rsidRDefault="00622169" w:rsidP="00EE3E51">
      <w:pPr>
        <w:pStyle w:val="enumlev1"/>
        <w:rPr>
          <w:rtl/>
        </w:rPr>
      </w:pPr>
      <w:r w:rsidRPr="00622169">
        <w:rPr>
          <w:rFonts w:hint="cs"/>
          <w:rtl/>
        </w:rPr>
        <w:t>-</w:t>
      </w:r>
      <w:r w:rsidRPr="00622169">
        <w:rPr>
          <w:rtl/>
        </w:rPr>
        <w:tab/>
      </w:r>
      <w:r w:rsidRPr="00622169">
        <w:rPr>
          <w:lang w:val="en-GB"/>
        </w:rPr>
        <w:t>ITU</w:t>
      </w:r>
      <w:r w:rsidRPr="00622169">
        <w:rPr>
          <w:lang w:val="en-GB"/>
        </w:rPr>
        <w:noBreakHyphen/>
        <w:t>R V. 665-3</w:t>
      </w:r>
      <w:r w:rsidRPr="00622169">
        <w:rPr>
          <w:rFonts w:hint="cs"/>
          <w:rtl/>
        </w:rPr>
        <w:t xml:space="preserve"> "وحدة كثافة الحركة"</w:t>
      </w:r>
    </w:p>
    <w:p w:rsidR="00622169" w:rsidRPr="00622169" w:rsidRDefault="00622169" w:rsidP="00EE3E51">
      <w:pPr>
        <w:pStyle w:val="Headingb"/>
        <w:rPr>
          <w:rtl/>
        </w:rPr>
      </w:pPr>
      <w:r w:rsidRPr="00622169">
        <w:rPr>
          <w:rFonts w:hint="cs"/>
          <w:rtl/>
        </w:rPr>
        <w:t>التوصيات الملغاة:</w:t>
      </w:r>
    </w:p>
    <w:p w:rsidR="00622169" w:rsidRPr="00622169" w:rsidRDefault="00622169" w:rsidP="00EE3E51">
      <w:pPr>
        <w:pStyle w:val="enumlev1"/>
        <w:rPr>
          <w:rtl/>
        </w:rPr>
      </w:pPr>
      <w:r w:rsidRPr="00622169">
        <w:rPr>
          <w:rFonts w:hint="cs"/>
          <w:rtl/>
        </w:rPr>
        <w:t>-</w:t>
      </w:r>
      <w:r w:rsidRPr="00622169">
        <w:rPr>
          <w:rtl/>
        </w:rPr>
        <w:tab/>
      </w:r>
      <w:r w:rsidRPr="00622169">
        <w:rPr>
          <w:lang w:val="en-GB"/>
        </w:rPr>
        <w:t>ITU</w:t>
      </w:r>
      <w:r w:rsidRPr="00622169">
        <w:rPr>
          <w:lang w:val="en-GB"/>
        </w:rPr>
        <w:noBreakHyphen/>
        <w:t>R V. 461-5</w:t>
      </w:r>
      <w:r w:rsidRPr="00622169">
        <w:rPr>
          <w:rFonts w:hint="cs"/>
          <w:rtl/>
        </w:rPr>
        <w:t xml:space="preserve"> "الرموز البيانية والقواعد التي تحكم إعداد الوثائق في مجال الاتصالات"</w:t>
      </w:r>
    </w:p>
    <w:p w:rsidR="00622169" w:rsidRPr="00622169" w:rsidRDefault="00622169" w:rsidP="00EE3E51">
      <w:pPr>
        <w:pStyle w:val="enumlev1"/>
        <w:rPr>
          <w:rtl/>
        </w:rPr>
      </w:pPr>
      <w:r w:rsidRPr="00622169">
        <w:rPr>
          <w:rFonts w:hint="cs"/>
          <w:rtl/>
        </w:rPr>
        <w:t>-</w:t>
      </w:r>
      <w:r w:rsidRPr="00622169">
        <w:rPr>
          <w:rtl/>
        </w:rPr>
        <w:tab/>
      </w:r>
      <w:r w:rsidRPr="00622169">
        <w:rPr>
          <w:lang w:val="en-GB"/>
        </w:rPr>
        <w:t>ITU</w:t>
      </w:r>
      <w:r w:rsidRPr="00622169">
        <w:rPr>
          <w:lang w:val="en-GB"/>
        </w:rPr>
        <w:noBreakHyphen/>
        <w:t>R V. 662-3</w:t>
      </w:r>
      <w:r w:rsidRPr="00622169">
        <w:rPr>
          <w:rFonts w:hint="cs"/>
          <w:rtl/>
        </w:rPr>
        <w:t xml:space="preserve"> "المصطلحات والتعاريف"</w:t>
      </w:r>
    </w:p>
    <w:p w:rsidR="00622169" w:rsidRPr="00622169" w:rsidRDefault="00622169" w:rsidP="00EE3E51">
      <w:pPr>
        <w:pStyle w:val="enumlev1"/>
        <w:rPr>
          <w:rtl/>
        </w:rPr>
      </w:pPr>
      <w:r w:rsidRPr="00622169">
        <w:rPr>
          <w:rFonts w:hint="cs"/>
          <w:rtl/>
        </w:rPr>
        <w:t>-</w:t>
      </w:r>
      <w:r w:rsidRPr="00622169">
        <w:rPr>
          <w:rtl/>
        </w:rPr>
        <w:tab/>
      </w:r>
      <w:r w:rsidRPr="00622169">
        <w:rPr>
          <w:lang w:val="en-GB"/>
        </w:rPr>
        <w:t>ITU</w:t>
      </w:r>
      <w:r w:rsidRPr="00622169">
        <w:rPr>
          <w:lang w:val="en-GB"/>
        </w:rPr>
        <w:noBreakHyphen/>
        <w:t>R V. 663-1</w:t>
      </w:r>
      <w:r w:rsidRPr="00622169">
        <w:rPr>
          <w:rFonts w:hint="cs"/>
          <w:rtl/>
        </w:rPr>
        <w:t xml:space="preserve"> "استعمال مصطلحات مرتبطة بكميات مادية"</w:t>
      </w:r>
    </w:p>
    <w:p w:rsidR="00622169" w:rsidRPr="00622169" w:rsidRDefault="00622169" w:rsidP="00EE3E51">
      <w:pPr>
        <w:pStyle w:val="enumlev1"/>
        <w:rPr>
          <w:rtl/>
        </w:rPr>
      </w:pPr>
      <w:r w:rsidRPr="00622169">
        <w:rPr>
          <w:rFonts w:hint="cs"/>
          <w:rtl/>
        </w:rPr>
        <w:t>-</w:t>
      </w:r>
      <w:r w:rsidRPr="00622169">
        <w:rPr>
          <w:rtl/>
        </w:rPr>
        <w:tab/>
      </w:r>
      <w:r w:rsidRPr="00622169">
        <w:rPr>
          <w:lang w:val="en-GB"/>
        </w:rPr>
        <w:t>ITU</w:t>
      </w:r>
      <w:r w:rsidRPr="00622169">
        <w:rPr>
          <w:lang w:val="en-GB"/>
        </w:rPr>
        <w:noBreakHyphen/>
        <w:t>R V. 666-2</w:t>
      </w:r>
      <w:r w:rsidRPr="00622169">
        <w:rPr>
          <w:rFonts w:hint="cs"/>
          <w:rtl/>
        </w:rPr>
        <w:t xml:space="preserve"> "المختصرات والأسماء المختصرة المستعملة في الاتصالات"</w:t>
      </w:r>
    </w:p>
    <w:p w:rsidR="00622169" w:rsidRPr="00622169" w:rsidRDefault="00622169" w:rsidP="00EE3E51">
      <w:pPr>
        <w:pStyle w:val="Heading1"/>
        <w:rPr>
          <w:rtl/>
          <w:lang w:bidi="ar-EG"/>
        </w:rPr>
      </w:pPr>
      <w:r w:rsidRPr="00622169">
        <w:rPr>
          <w:lang w:bidi="ar-SY"/>
        </w:rPr>
        <w:t>7</w:t>
      </w:r>
      <w:r w:rsidRPr="00622169">
        <w:rPr>
          <w:rFonts w:hint="cs"/>
          <w:rtl/>
          <w:lang w:bidi="ar-EG"/>
        </w:rPr>
        <w:tab/>
        <w:t>برنامج العمل المقبل للجنة التنسيق المعنية بالمفردات</w:t>
      </w:r>
    </w:p>
    <w:p w:rsidR="00622169" w:rsidRPr="00622169" w:rsidRDefault="00622169" w:rsidP="00BE2DA8">
      <w:pPr>
        <w:rPr>
          <w:rtl/>
          <w:lang w:bidi="ar-EG"/>
        </w:rPr>
      </w:pPr>
      <w:r w:rsidRPr="00622169">
        <w:rPr>
          <w:b/>
          <w:bCs/>
          <w:lang w:bidi="ar-SY"/>
        </w:rPr>
        <w:t>1.7</w:t>
      </w:r>
      <w:r w:rsidRPr="00622169">
        <w:rPr>
          <w:rFonts w:hint="cs"/>
          <w:rtl/>
          <w:lang w:bidi="ar-EG"/>
        </w:rPr>
        <w:tab/>
        <w:t>سوف تشجّع لجنة التنسيق لجان دراسات قطاع الاتصالات الراديوية ومقرريها المعنيين بالمفردات على تعيين أي</w:t>
      </w:r>
      <w:r w:rsidR="00BE2DA8">
        <w:rPr>
          <w:rFonts w:hint="eastAsia"/>
          <w:rtl/>
          <w:lang w:bidi="ar-EG"/>
        </w:rPr>
        <w:t> </w:t>
      </w:r>
      <w:r w:rsidRPr="00622169">
        <w:rPr>
          <w:rFonts w:hint="cs"/>
          <w:rtl/>
          <w:lang w:bidi="ar-EG"/>
        </w:rPr>
        <w:t>مصطلحات جديدة تتطلّب التعريف من أجل مراعاة التطورات التكنولوجية والتغيُّرات في أساليب</w:t>
      </w:r>
      <w:r w:rsidR="00E52566">
        <w:rPr>
          <w:rFonts w:hint="eastAsia"/>
          <w:rtl/>
        </w:rPr>
        <w:t> </w:t>
      </w:r>
      <w:r w:rsidRPr="00622169">
        <w:rPr>
          <w:rFonts w:hint="cs"/>
          <w:rtl/>
          <w:lang w:bidi="ar-EG"/>
        </w:rPr>
        <w:t>التنفيذ.</w:t>
      </w:r>
    </w:p>
    <w:p w:rsidR="00622169" w:rsidRPr="00622169" w:rsidRDefault="00622169" w:rsidP="00BE2DA8">
      <w:pPr>
        <w:rPr>
          <w:rtl/>
          <w:lang w:bidi="ar-EG"/>
        </w:rPr>
      </w:pPr>
      <w:r w:rsidRPr="00622169">
        <w:rPr>
          <w:b/>
          <w:bCs/>
          <w:lang w:bidi="ar-SY"/>
        </w:rPr>
        <w:t>2.7</w:t>
      </w:r>
      <w:r w:rsidRPr="00622169">
        <w:rPr>
          <w:rFonts w:hint="cs"/>
          <w:b/>
          <w:bCs/>
          <w:rtl/>
          <w:lang w:bidi="ar-EG"/>
        </w:rPr>
        <w:tab/>
      </w:r>
      <w:r w:rsidRPr="00622169">
        <w:rPr>
          <w:rFonts w:hint="cs"/>
          <w:rtl/>
          <w:lang w:bidi="ar-EG"/>
        </w:rPr>
        <w:t>وسيقوم خبراء لجنة التنسيق بفحص واعتماد جميع المصطلحات والتعاريف بالإنكليزية التي اقتُرحت أو رُوجعت مؤخراً في</w:t>
      </w:r>
      <w:r w:rsidR="00BE2DA8">
        <w:rPr>
          <w:rFonts w:hint="eastAsia"/>
          <w:rtl/>
          <w:lang w:bidi="ar-EG"/>
        </w:rPr>
        <w:t> </w:t>
      </w:r>
      <w:r w:rsidRPr="00622169">
        <w:rPr>
          <w:rFonts w:hint="cs"/>
          <w:rtl/>
          <w:lang w:bidi="ar-EG"/>
        </w:rPr>
        <w:t>إطار لجان دراسات قطاع الاتصالات الراديوية وترجمة هذه المصطلحات إلى اللغات الرسمية الخمس</w:t>
      </w:r>
      <w:r w:rsidR="00E52566">
        <w:rPr>
          <w:rFonts w:hint="eastAsia"/>
          <w:rtl/>
        </w:rPr>
        <w:t> </w:t>
      </w:r>
      <w:r w:rsidRPr="00622169">
        <w:rPr>
          <w:rFonts w:hint="cs"/>
          <w:rtl/>
          <w:lang w:bidi="ar-EG"/>
        </w:rPr>
        <w:t>الأخرى.</w:t>
      </w:r>
    </w:p>
    <w:p w:rsidR="00622169" w:rsidRPr="00622169" w:rsidRDefault="00622169" w:rsidP="00593BF4">
      <w:pPr>
        <w:rPr>
          <w:rtl/>
          <w:lang w:bidi="ar-EG"/>
        </w:rPr>
      </w:pPr>
      <w:r w:rsidRPr="00622169">
        <w:rPr>
          <w:b/>
          <w:bCs/>
          <w:lang w:bidi="ar-SY"/>
        </w:rPr>
        <w:t>3.7</w:t>
      </w:r>
      <w:r w:rsidRPr="00622169">
        <w:rPr>
          <w:rFonts w:hint="cs"/>
          <w:b/>
          <w:bCs/>
          <w:rtl/>
          <w:lang w:bidi="ar-EG"/>
        </w:rPr>
        <w:tab/>
      </w:r>
      <w:r w:rsidRPr="00622169">
        <w:rPr>
          <w:rFonts w:hint="cs"/>
          <w:rtl/>
          <w:lang w:bidi="ar-EG"/>
        </w:rPr>
        <w:t>وسيساعد خبراء لجنة التنسيق في العمل الموجه إلى كفالة الاتساق بين مختلف التعاريف وكذلك إثبات</w:t>
      </w:r>
      <w:r w:rsidR="00593BF4">
        <w:rPr>
          <w:rFonts w:hint="eastAsia"/>
          <w:rtl/>
          <w:lang w:bidi="ar-EG"/>
        </w:rPr>
        <w:t> </w:t>
      </w:r>
      <w:r w:rsidRPr="00622169">
        <w:rPr>
          <w:rFonts w:hint="cs"/>
          <w:rtl/>
          <w:lang w:bidi="ar-EG"/>
        </w:rPr>
        <w:t>صحّة المصطلحات المقترحة الصادرة عن لجان الدراسات قبل إدخالها في قاعدة بيانات</w:t>
      </w:r>
      <w:r w:rsidR="00E52566">
        <w:rPr>
          <w:rFonts w:hint="eastAsia"/>
          <w:rtl/>
        </w:rPr>
        <w:t> </w:t>
      </w:r>
      <w:r w:rsidRPr="00622169">
        <w:rPr>
          <w:rFonts w:hint="cs"/>
          <w:rtl/>
          <w:lang w:bidi="ar-EG"/>
        </w:rPr>
        <w:t>المصطلحات.</w:t>
      </w:r>
    </w:p>
    <w:p w:rsidR="00622169" w:rsidRPr="00622169" w:rsidRDefault="00622169" w:rsidP="00593BF4">
      <w:pPr>
        <w:rPr>
          <w:rtl/>
          <w:lang w:bidi="ar-EG"/>
        </w:rPr>
      </w:pPr>
      <w:r w:rsidRPr="00622169">
        <w:rPr>
          <w:b/>
          <w:bCs/>
          <w:lang w:bidi="ar-SY"/>
        </w:rPr>
        <w:t>4.7</w:t>
      </w:r>
      <w:r w:rsidRPr="00622169">
        <w:rPr>
          <w:rFonts w:hint="cs"/>
          <w:b/>
          <w:bCs/>
          <w:rtl/>
          <w:lang w:bidi="ar-EG"/>
        </w:rPr>
        <w:tab/>
      </w:r>
      <w:r w:rsidRPr="00622169">
        <w:rPr>
          <w:rFonts w:hint="cs"/>
          <w:rtl/>
          <w:lang w:bidi="ar-EG"/>
        </w:rPr>
        <w:t>وسيساعد خبراء لجنة التنسيق في العمل الموجه إلى تعزيز سهولة استعمال وظائف البحث في قاعدة بيانات</w:t>
      </w:r>
      <w:r w:rsidR="00593BF4">
        <w:rPr>
          <w:rFonts w:hint="eastAsia"/>
          <w:rtl/>
          <w:lang w:bidi="ar-EG"/>
        </w:rPr>
        <w:t> </w:t>
      </w:r>
      <w:r w:rsidRPr="00622169">
        <w:rPr>
          <w:rFonts w:hint="cs"/>
          <w:rtl/>
          <w:lang w:bidi="ar-EG"/>
        </w:rPr>
        <w:t>المصطلحات.</w:t>
      </w:r>
    </w:p>
    <w:p w:rsidR="00622169" w:rsidRPr="00622169" w:rsidRDefault="00622169" w:rsidP="00622169">
      <w:pPr>
        <w:rPr>
          <w:rtl/>
          <w:lang w:bidi="ar-EG"/>
        </w:rPr>
      </w:pPr>
      <w:r w:rsidRPr="00622169">
        <w:rPr>
          <w:b/>
          <w:bCs/>
          <w:lang w:bidi="ar-SY"/>
        </w:rPr>
        <w:t>5.7</w:t>
      </w:r>
      <w:r w:rsidRPr="00622169">
        <w:rPr>
          <w:rFonts w:hint="cs"/>
          <w:b/>
          <w:bCs/>
          <w:rtl/>
          <w:lang w:bidi="ar-EG"/>
        </w:rPr>
        <w:tab/>
      </w:r>
      <w:r w:rsidRPr="00622169">
        <w:rPr>
          <w:rFonts w:hint="cs"/>
          <w:rtl/>
          <w:lang w:bidi="ar-EG"/>
        </w:rPr>
        <w:t>وستقوم لجنة التنسيق بتعزيز التنسيق بين المقرِّرين المعنيين بالمفردات.</w:t>
      </w:r>
    </w:p>
    <w:p w:rsidR="00622169" w:rsidRPr="00622169" w:rsidRDefault="00622169" w:rsidP="008F485E">
      <w:pPr>
        <w:pStyle w:val="Heading1"/>
        <w:rPr>
          <w:rtl/>
          <w:lang w:bidi="ar-EG"/>
        </w:rPr>
      </w:pPr>
      <w:r w:rsidRPr="00622169">
        <w:rPr>
          <w:lang w:bidi="ar-SY"/>
        </w:rPr>
        <w:lastRenderedPageBreak/>
        <w:t>8</w:t>
      </w:r>
      <w:r w:rsidRPr="00622169">
        <w:rPr>
          <w:rFonts w:hint="cs"/>
          <w:rtl/>
          <w:lang w:bidi="ar-EG"/>
        </w:rPr>
        <w:tab/>
        <w:t>اللجنة تُعرب عن شكرها</w:t>
      </w:r>
    </w:p>
    <w:p w:rsidR="00622169" w:rsidRPr="00622169" w:rsidRDefault="00622169" w:rsidP="00593BF4">
      <w:pPr>
        <w:rPr>
          <w:rtl/>
          <w:lang w:bidi="ar-EG"/>
        </w:rPr>
      </w:pPr>
      <w:r w:rsidRPr="00622169">
        <w:rPr>
          <w:b/>
          <w:bCs/>
          <w:lang w:bidi="ar-SY"/>
        </w:rPr>
        <w:t>1.8</w:t>
      </w:r>
      <w:r w:rsidRPr="00622169">
        <w:rPr>
          <w:rFonts w:hint="cs"/>
          <w:b/>
          <w:bCs/>
          <w:rtl/>
          <w:lang w:bidi="ar-EG"/>
        </w:rPr>
        <w:tab/>
      </w:r>
      <w:r w:rsidRPr="00622169">
        <w:rPr>
          <w:rFonts w:hint="cs"/>
          <w:rtl/>
          <w:lang w:bidi="ar-EG"/>
        </w:rPr>
        <w:t xml:space="preserve">تودُّ لجنة التنسيق المعنية بالمفردات أن تشكر مكتب الاتصالات الراديوية لقيامه بتنفيذ </w:t>
      </w:r>
      <w:r w:rsidR="00535F35">
        <w:rPr>
          <w:rFonts w:hint="cs"/>
          <w:rtl/>
          <w:lang w:bidi="ar-EG"/>
        </w:rPr>
        <w:t xml:space="preserve">ورعاية </w:t>
      </w:r>
      <w:r w:rsidRPr="00622169">
        <w:rPr>
          <w:rFonts w:hint="cs"/>
          <w:rtl/>
          <w:lang w:bidi="ar-EG"/>
        </w:rPr>
        <w:t>قاعدة بيانات</w:t>
      </w:r>
      <w:r w:rsidR="00593BF4">
        <w:rPr>
          <w:rFonts w:hint="eastAsia"/>
          <w:rtl/>
          <w:lang w:bidi="ar-EG"/>
        </w:rPr>
        <w:t> </w:t>
      </w:r>
      <w:r w:rsidRPr="00622169">
        <w:rPr>
          <w:rFonts w:hint="cs"/>
          <w:rtl/>
          <w:lang w:bidi="ar-EG"/>
        </w:rPr>
        <w:t>مصطلحات ستجعل الأعمال المتصلة بالمفردات أكثر فعالية ودقة بما يسمح بالتوصل إلى نتائج ذات نوعية</w:t>
      </w:r>
      <w:r w:rsidR="00E52566">
        <w:rPr>
          <w:rFonts w:hint="eastAsia"/>
          <w:rtl/>
        </w:rPr>
        <w:t> </w:t>
      </w:r>
      <w:r w:rsidRPr="00622169">
        <w:rPr>
          <w:rFonts w:hint="cs"/>
          <w:rtl/>
          <w:lang w:bidi="ar-EG"/>
        </w:rPr>
        <w:t>عالية.</w:t>
      </w:r>
    </w:p>
    <w:p w:rsidR="00622169" w:rsidRPr="00622169" w:rsidRDefault="00622169" w:rsidP="00622169">
      <w:pPr>
        <w:rPr>
          <w:rtl/>
          <w:lang w:bidi="ar-EG"/>
        </w:rPr>
      </w:pPr>
      <w:r w:rsidRPr="00622169">
        <w:rPr>
          <w:b/>
          <w:bCs/>
          <w:lang w:bidi="ar-SY"/>
        </w:rPr>
        <w:t>2.8</w:t>
      </w:r>
      <w:r w:rsidRPr="00622169">
        <w:rPr>
          <w:rFonts w:hint="cs"/>
          <w:b/>
          <w:bCs/>
          <w:rtl/>
          <w:lang w:bidi="ar-EG"/>
        </w:rPr>
        <w:tab/>
      </w:r>
      <w:r w:rsidRPr="00622169">
        <w:rPr>
          <w:rFonts w:hint="cs"/>
          <w:rtl/>
          <w:lang w:bidi="ar-EG"/>
        </w:rPr>
        <w:t>وتودُّ لجنة التنسيق أيضاً أن تشكر لجان دراسات قطاع الاتصالات الراديوية ومقرِّريها المعنيين بالمفردات للكمية الكبيرة من الأعمال ذات النوعية العالية التي قاموا بإنجازها أثناء فترة</w:t>
      </w:r>
      <w:r w:rsidR="00E52566">
        <w:rPr>
          <w:rFonts w:hint="eastAsia"/>
          <w:rtl/>
        </w:rPr>
        <w:t> </w:t>
      </w:r>
      <w:r w:rsidRPr="00622169">
        <w:rPr>
          <w:rFonts w:hint="cs"/>
          <w:rtl/>
          <w:lang w:bidi="ar-EG"/>
        </w:rPr>
        <w:t>الدراسة.</w:t>
      </w:r>
    </w:p>
    <w:p w:rsidR="00792BEF" w:rsidRDefault="00622169" w:rsidP="00622169">
      <w:pPr>
        <w:spacing w:before="600"/>
        <w:jc w:val="center"/>
        <w:rPr>
          <w:rtl/>
          <w:lang w:bidi="ar-SY"/>
        </w:rPr>
      </w:pPr>
      <w:r w:rsidRPr="00622169">
        <w:rPr>
          <w:rFonts w:hint="cs"/>
          <w:b/>
          <w:bCs/>
          <w:rtl/>
          <w:lang w:bidi="ar-EG"/>
        </w:rPr>
        <w:t>___________</w:t>
      </w:r>
    </w:p>
    <w:sectPr w:rsidR="00792BEF" w:rsidSect="006A644C">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69D" w:rsidRDefault="00EA469D" w:rsidP="00F9134D">
      <w:pPr>
        <w:spacing w:before="0" w:line="240" w:lineRule="auto"/>
      </w:pPr>
      <w:r>
        <w:separator/>
      </w:r>
    </w:p>
  </w:endnote>
  <w:endnote w:type="continuationSeparator" w:id="0">
    <w:p w:rsidR="00EA469D" w:rsidRDefault="00EA469D"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22169" w:rsidRDefault="006A644C" w:rsidP="00622169">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622169">
      <w:rPr>
        <w:sz w:val="16"/>
        <w:szCs w:val="16"/>
        <w:lang w:val="es-ES"/>
      </w:rPr>
      <w:instrText xml:space="preserve"> FILENAME \p \* MERGEFORMAT </w:instrText>
    </w:r>
    <w:r w:rsidRPr="00F9134D">
      <w:rPr>
        <w:sz w:val="16"/>
        <w:szCs w:val="16"/>
      </w:rPr>
      <w:fldChar w:fldCharType="separate"/>
    </w:r>
    <w:r w:rsidR="00622169" w:rsidRPr="00622169">
      <w:rPr>
        <w:noProof/>
        <w:sz w:val="16"/>
        <w:szCs w:val="16"/>
        <w:lang w:val="es-ES"/>
      </w:rPr>
      <w:t>P:\ARA\ITU-R\SG-R\CCV\1000\1001A.docx</w:t>
    </w:r>
    <w:r w:rsidRPr="00F9134D">
      <w:rPr>
        <w:sz w:val="16"/>
        <w:szCs w:val="16"/>
      </w:rPr>
      <w:fldChar w:fldCharType="end"/>
    </w:r>
    <w:r w:rsidRPr="00622169">
      <w:rPr>
        <w:sz w:val="16"/>
        <w:szCs w:val="16"/>
        <w:lang w:val="es-ES"/>
      </w:rPr>
      <w:t xml:space="preserve">   (</w:t>
    </w:r>
    <w:r w:rsidR="00622169" w:rsidRPr="00622169">
      <w:rPr>
        <w:sz w:val="16"/>
        <w:szCs w:val="16"/>
        <w:lang w:val="es-ES"/>
      </w:rPr>
      <w:t>382218</w:t>
    </w:r>
    <w:r w:rsidRPr="00622169">
      <w:rPr>
        <w:sz w:val="16"/>
        <w:szCs w:val="16"/>
        <w:lang w:val="es-ES"/>
      </w:rPr>
      <w:t>)</w:t>
    </w:r>
    <w:r w:rsidRPr="00622169">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122B6E">
      <w:rPr>
        <w:noProof/>
        <w:sz w:val="16"/>
        <w:szCs w:val="16"/>
      </w:rPr>
      <w:t>25.10.15</w:t>
    </w:r>
    <w:r w:rsidRPr="00F9134D">
      <w:rPr>
        <w:sz w:val="16"/>
        <w:szCs w:val="16"/>
      </w:rPr>
      <w:fldChar w:fldCharType="end"/>
    </w:r>
    <w:r w:rsidRPr="00622169">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EA469D">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22169" w:rsidRDefault="006A644C" w:rsidP="00622169">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622169">
      <w:rPr>
        <w:sz w:val="16"/>
        <w:szCs w:val="16"/>
        <w:lang w:val="es-ES"/>
      </w:rPr>
      <w:instrText xml:space="preserve"> FILENAME \p \* MERGEFORMAT </w:instrText>
    </w:r>
    <w:r w:rsidRPr="00F9134D">
      <w:rPr>
        <w:sz w:val="16"/>
        <w:szCs w:val="16"/>
      </w:rPr>
      <w:fldChar w:fldCharType="separate"/>
    </w:r>
    <w:r w:rsidR="00622169" w:rsidRPr="00622169">
      <w:rPr>
        <w:noProof/>
        <w:sz w:val="16"/>
        <w:szCs w:val="16"/>
        <w:lang w:val="es-ES"/>
      </w:rPr>
      <w:t>P:\ARA\ITU-R\SG-R\CCV\1000\1001A.docx</w:t>
    </w:r>
    <w:r w:rsidRPr="00F9134D">
      <w:rPr>
        <w:sz w:val="16"/>
        <w:szCs w:val="16"/>
      </w:rPr>
      <w:fldChar w:fldCharType="end"/>
    </w:r>
    <w:r w:rsidRPr="00622169">
      <w:rPr>
        <w:sz w:val="16"/>
        <w:szCs w:val="16"/>
        <w:lang w:val="es-ES"/>
      </w:rPr>
      <w:t xml:space="preserve">   (</w:t>
    </w:r>
    <w:r w:rsidR="00622169" w:rsidRPr="00622169">
      <w:rPr>
        <w:sz w:val="16"/>
        <w:szCs w:val="16"/>
        <w:lang w:val="es-ES"/>
      </w:rPr>
      <w:t>382218</w:t>
    </w:r>
    <w:r w:rsidRPr="00622169">
      <w:rPr>
        <w:sz w:val="16"/>
        <w:szCs w:val="16"/>
        <w:lang w:val="es-ES"/>
      </w:rPr>
      <w:t>)</w:t>
    </w:r>
    <w:r w:rsidRPr="00622169">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122B6E">
      <w:rPr>
        <w:noProof/>
        <w:sz w:val="16"/>
        <w:szCs w:val="16"/>
      </w:rPr>
      <w:t>25.10.15</w:t>
    </w:r>
    <w:r w:rsidRPr="00F9134D">
      <w:rPr>
        <w:sz w:val="16"/>
        <w:szCs w:val="16"/>
      </w:rPr>
      <w:fldChar w:fldCharType="end"/>
    </w:r>
    <w:r w:rsidRPr="00622169">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EA469D">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69D" w:rsidRDefault="00EA469D" w:rsidP="00F9134D">
      <w:pPr>
        <w:spacing w:before="0" w:line="240" w:lineRule="auto"/>
      </w:pPr>
      <w:r>
        <w:separator/>
      </w:r>
    </w:p>
  </w:footnote>
  <w:footnote w:type="continuationSeparator" w:id="0">
    <w:p w:rsidR="00EA469D" w:rsidRDefault="00EA469D"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813CF7">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813CF7">
      <w:rPr>
        <w:rFonts w:cs="Times New Roman"/>
        <w:noProof/>
        <w:sz w:val="20"/>
        <w:szCs w:val="20"/>
      </w:rPr>
      <w:t>6</w:t>
    </w:r>
    <w:r w:rsidRPr="006A644C">
      <w:rPr>
        <w:rFonts w:cs="Times New Roman"/>
        <w:sz w:val="20"/>
        <w:szCs w:val="20"/>
      </w:rPr>
      <w:fldChar w:fldCharType="end"/>
    </w:r>
    <w:r w:rsidRPr="006A644C">
      <w:rPr>
        <w:rFonts w:cs="Times New Roman"/>
        <w:sz w:val="20"/>
        <w:szCs w:val="20"/>
        <w:rtl/>
      </w:rPr>
      <w:br/>
    </w:r>
    <w:r w:rsidR="00622169">
      <w:rPr>
        <w:rFonts w:cs="Times New Roman"/>
        <w:sz w:val="20"/>
        <w:szCs w:val="20"/>
      </w:rPr>
      <w:t>CCV</w:t>
    </w:r>
    <w:r w:rsidR="007E24ED">
      <w:rPr>
        <w:rFonts w:cs="Times New Roman"/>
        <w:sz w:val="20"/>
        <w:szCs w:val="20"/>
      </w:rPr>
      <w:t>/</w:t>
    </w:r>
    <w:r w:rsidR="00622169">
      <w:rPr>
        <w:rFonts w:cs="Times New Roman"/>
        <w:sz w:val="20"/>
        <w:szCs w:val="20"/>
      </w:rPr>
      <w:t>1001</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18E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6A9B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1EF1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9ABF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BE6B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25E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E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ED7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C0F5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26BE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9D"/>
    <w:rsid w:val="00090574"/>
    <w:rsid w:val="00093E27"/>
    <w:rsid w:val="000A7B06"/>
    <w:rsid w:val="00122B6E"/>
    <w:rsid w:val="00160530"/>
    <w:rsid w:val="00173915"/>
    <w:rsid w:val="001952E0"/>
    <w:rsid w:val="001D17A2"/>
    <w:rsid w:val="0023283D"/>
    <w:rsid w:val="002978F4"/>
    <w:rsid w:val="002B028D"/>
    <w:rsid w:val="002C116F"/>
    <w:rsid w:val="002E625E"/>
    <w:rsid w:val="002E6541"/>
    <w:rsid w:val="00357185"/>
    <w:rsid w:val="003F678F"/>
    <w:rsid w:val="0042686F"/>
    <w:rsid w:val="00443869"/>
    <w:rsid w:val="004E7162"/>
    <w:rsid w:val="004F3C67"/>
    <w:rsid w:val="00501E0E"/>
    <w:rsid w:val="00535F35"/>
    <w:rsid w:val="0055516A"/>
    <w:rsid w:val="00593BF4"/>
    <w:rsid w:val="0060468A"/>
    <w:rsid w:val="00622169"/>
    <w:rsid w:val="006A644C"/>
    <w:rsid w:val="006B7027"/>
    <w:rsid w:val="006C51D4"/>
    <w:rsid w:val="006F63F7"/>
    <w:rsid w:val="00706D7A"/>
    <w:rsid w:val="00726D5B"/>
    <w:rsid w:val="00792BEF"/>
    <w:rsid w:val="007E24ED"/>
    <w:rsid w:val="00802B79"/>
    <w:rsid w:val="00803F08"/>
    <w:rsid w:val="00813CF7"/>
    <w:rsid w:val="008235CD"/>
    <w:rsid w:val="00850B5D"/>
    <w:rsid w:val="008513CB"/>
    <w:rsid w:val="008B7411"/>
    <w:rsid w:val="008F485E"/>
    <w:rsid w:val="00951C29"/>
    <w:rsid w:val="00982B28"/>
    <w:rsid w:val="009B581E"/>
    <w:rsid w:val="009F2EA8"/>
    <w:rsid w:val="00A8197E"/>
    <w:rsid w:val="00A97F94"/>
    <w:rsid w:val="00B23259"/>
    <w:rsid w:val="00B37542"/>
    <w:rsid w:val="00B507B5"/>
    <w:rsid w:val="00B60766"/>
    <w:rsid w:val="00BE2DA8"/>
    <w:rsid w:val="00BF2C38"/>
    <w:rsid w:val="00C13A6C"/>
    <w:rsid w:val="00C13EF9"/>
    <w:rsid w:val="00C51DAD"/>
    <w:rsid w:val="00C674FE"/>
    <w:rsid w:val="00C75633"/>
    <w:rsid w:val="00CE2EE1"/>
    <w:rsid w:val="00CF3FFD"/>
    <w:rsid w:val="00D01BDF"/>
    <w:rsid w:val="00D75B78"/>
    <w:rsid w:val="00D77D0F"/>
    <w:rsid w:val="00DA1CF0"/>
    <w:rsid w:val="00DC0611"/>
    <w:rsid w:val="00DC24B4"/>
    <w:rsid w:val="00DC4055"/>
    <w:rsid w:val="00DE7D8E"/>
    <w:rsid w:val="00DF16DC"/>
    <w:rsid w:val="00E17033"/>
    <w:rsid w:val="00E45211"/>
    <w:rsid w:val="00E52566"/>
    <w:rsid w:val="00EA469D"/>
    <w:rsid w:val="00EE3E51"/>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F96A8D5-DC92-4429-A325-6A8C3D61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B7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styleId="Hyperlink">
    <w:name w:val="Hyperlink"/>
    <w:basedOn w:val="DefaultParagraphFont"/>
    <w:uiPriority w:val="99"/>
    <w:unhideWhenUsed/>
    <w:rsid w:val="00122B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ranceterme.culture.fr/FranceTer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opedi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ITU-R/go/terminology-database" TargetMode="External"/><Relationship Id="rId4" Type="http://schemas.openxmlformats.org/officeDocument/2006/relationships/settings" Target="settings.xml"/><Relationship Id="rId9" Type="http://schemas.openxmlformats.org/officeDocument/2006/relationships/hyperlink" Target="http://www.itu.int/pub/R-RES-R.36"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1E58F-04F5-47DA-8619-61C6CD24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PA_RA-15.dotm</Template>
  <TotalTime>47</TotalTime>
  <Pages>6</Pages>
  <Words>1950</Words>
  <Characters>11272</Characters>
  <Application>Microsoft Office Word</Application>
  <DocSecurity>0</DocSecurity>
  <Lines>663</Lines>
  <Paragraphs>472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Eltawabti, Ibrahim</dc:creator>
  <cp:keywords/>
  <dc:description/>
  <cp:lastModifiedBy>Awad, Samy</cp:lastModifiedBy>
  <cp:revision>18</cp:revision>
  <dcterms:created xsi:type="dcterms:W3CDTF">2015-10-22T08:53:00Z</dcterms:created>
  <dcterms:modified xsi:type="dcterms:W3CDTF">2015-10-25T14:23:00Z</dcterms:modified>
</cp:coreProperties>
</file>