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752"/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 w:rsidTr="00653A18">
        <w:trPr>
          <w:jc w:val="center"/>
        </w:trPr>
        <w:tc>
          <w:tcPr>
            <w:tcW w:w="8188" w:type="dxa"/>
            <w:shd w:val="clear" w:color="auto" w:fill="auto"/>
            <w:vAlign w:val="center"/>
          </w:tcPr>
          <w:p w:rsidR="00D35752" w:rsidRPr="00054872" w:rsidRDefault="00054872" w:rsidP="00653A18">
            <w:pPr>
              <w:spacing w:before="0"/>
              <w:rPr>
                <w:noProof/>
                <w:lang w:bidi="ar-EG"/>
              </w:rPr>
            </w:pPr>
            <w:bookmarkStart w:id="0" w:name="_GoBack"/>
            <w:bookmarkEnd w:id="0"/>
            <w:r w:rsidRPr="00160615">
              <w:rPr>
                <w:noProof/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  <w:shd w:val="clear" w:color="auto" w:fill="auto"/>
          </w:tcPr>
          <w:p w:rsidR="00D35752" w:rsidRPr="00D35752" w:rsidRDefault="00797864" w:rsidP="00653A18">
            <w:pPr>
              <w:spacing w:before="0"/>
              <w:jc w:val="right"/>
              <w:rPr>
                <w:noProof/>
                <w:lang w:bidi="ar-EG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42010" cy="946150"/>
                  <wp:effectExtent l="0" t="0" r="0" b="635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615" w:rsidRPr="00160615" w:rsidRDefault="00160615" w:rsidP="00160615">
      <w:pPr>
        <w:spacing w:before="0"/>
        <w:rPr>
          <w:vanish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noProof/>
                <w:sz w:val="20"/>
                <w:lang w:bidi="ar-EG"/>
              </w:rPr>
            </w:pPr>
            <w:r w:rsidRPr="00054872">
              <w:rPr>
                <w:i/>
                <w:iCs/>
                <w:noProof/>
                <w:sz w:val="26"/>
                <w:szCs w:val="40"/>
                <w:rtl/>
                <w:lang w:bidi="ar-EG"/>
              </w:rPr>
              <w:t>مكتب الاتصالات الراديوية</w:t>
            </w:r>
            <w:r>
              <w:rPr>
                <w:i/>
                <w:iCs/>
                <w:noProof/>
                <w:sz w:val="26"/>
                <w:szCs w:val="40"/>
                <w:rtl/>
                <w:lang w:bidi="ar-EG"/>
              </w:rPr>
              <w:br/>
            </w:r>
            <w:r w:rsidRPr="00054872">
              <w:rPr>
                <w:i/>
                <w:iCs/>
                <w:noProof/>
                <w:sz w:val="20"/>
                <w:szCs w:val="26"/>
                <w:rtl/>
                <w:lang w:bidi="ar-EG"/>
              </w:rPr>
              <w:t>(فاكس مباشر رقم</w:t>
            </w:r>
            <w:r>
              <w:rPr>
                <w:i/>
                <w:iCs/>
                <w:noProof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i/>
                <w:iCs/>
                <w:noProof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B87E04" w:rsidRPr="00054872" w:rsidRDefault="00B87E04" w:rsidP="00054872">
      <w:pPr>
        <w:tabs>
          <w:tab w:val="left" w:pos="7513"/>
        </w:tabs>
        <w:rPr>
          <w:noProof/>
          <w:lang w:bidi="ar-EG"/>
        </w:rPr>
      </w:pPr>
    </w:p>
    <w:p w:rsidR="00D35752" w:rsidRPr="00054872" w:rsidRDefault="00D35752" w:rsidP="00054872">
      <w:pPr>
        <w:tabs>
          <w:tab w:val="left" w:pos="7513"/>
        </w:tabs>
        <w:rPr>
          <w:noProof/>
          <w:lang w:bidi="ar-EG"/>
        </w:rPr>
      </w:pPr>
    </w:p>
    <w:tbl>
      <w:tblPr>
        <w:bidiVisual/>
        <w:tblW w:w="10020" w:type="dxa"/>
        <w:jc w:val="center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 w:rsidRPr="00054872" w:rsidTr="000F7EA4">
        <w:trPr>
          <w:cantSplit/>
          <w:jc w:val="center"/>
        </w:trPr>
        <w:tc>
          <w:tcPr>
            <w:tcW w:w="2518" w:type="dxa"/>
          </w:tcPr>
          <w:p w:rsidR="00B87E04" w:rsidRPr="00D01296" w:rsidRDefault="001214B1" w:rsidP="00F42740">
            <w:pPr>
              <w:bidi w:val="0"/>
              <w:jc w:val="center"/>
              <w:rPr>
                <w:noProof/>
                <w:rtl/>
                <w:lang w:val="en-US" w:bidi="ar-EG"/>
              </w:rPr>
            </w:pPr>
            <w:bookmarkStart w:id="1" w:name="dletter"/>
            <w:bookmarkEnd w:id="1"/>
            <w:r w:rsidRPr="00D01296">
              <w:rPr>
                <w:noProof/>
                <w:lang w:val="en-US" w:bidi="ar-EG"/>
              </w:rPr>
              <w:t>Circular Letter</w:t>
            </w:r>
          </w:p>
          <w:p w:rsidR="0071106C" w:rsidRPr="00F42740" w:rsidRDefault="00525269" w:rsidP="00540468">
            <w:pPr>
              <w:bidi w:val="0"/>
              <w:jc w:val="center"/>
              <w:rPr>
                <w:b/>
                <w:bCs/>
                <w:noProof/>
                <w:lang w:val="en-US" w:bidi="ar-EG"/>
              </w:rPr>
            </w:pPr>
            <w:bookmarkStart w:id="2" w:name="dnum"/>
            <w:bookmarkEnd w:id="2"/>
            <w:r>
              <w:rPr>
                <w:b/>
                <w:bCs/>
                <w:noProof/>
                <w:lang w:bidi="ar-EG"/>
              </w:rPr>
              <w:t>CR</w:t>
            </w:r>
            <w:r w:rsidR="00206E2B">
              <w:rPr>
                <w:b/>
                <w:bCs/>
                <w:noProof/>
                <w:lang w:bidi="ar-EG"/>
              </w:rPr>
              <w:t>/</w:t>
            </w:r>
            <w:r w:rsidR="00540468">
              <w:rPr>
                <w:b/>
                <w:bCs/>
                <w:noProof/>
                <w:lang w:val="en-US" w:bidi="ar-EG"/>
              </w:rPr>
              <w:t>323</w:t>
            </w:r>
          </w:p>
        </w:tc>
        <w:tc>
          <w:tcPr>
            <w:tcW w:w="7502" w:type="dxa"/>
          </w:tcPr>
          <w:p w:rsidR="00B87E04" w:rsidRPr="00206E2B" w:rsidRDefault="00AA5475" w:rsidP="00AA5475">
            <w:pPr>
              <w:jc w:val="right"/>
              <w:rPr>
                <w:noProof/>
                <w:rtl/>
                <w:lang w:val="en-US" w:bidi="ar-EG"/>
              </w:rPr>
            </w:pPr>
            <w:bookmarkStart w:id="3" w:name="ddate"/>
            <w:bookmarkEnd w:id="3"/>
            <w:r>
              <w:rPr>
                <w:noProof/>
                <w:lang w:val="en-US" w:bidi="ar-EG"/>
              </w:rPr>
              <w:t>31</w:t>
            </w:r>
            <w:r w:rsidR="00206E2B">
              <w:rPr>
                <w:noProof/>
                <w:rtl/>
                <w:lang w:val="en-US" w:bidi="ar-EG"/>
              </w:rPr>
              <w:t xml:space="preserve"> </w:t>
            </w:r>
            <w:r>
              <w:rPr>
                <w:rFonts w:hint="cs"/>
                <w:noProof/>
                <w:rtl/>
                <w:lang w:val="en-US" w:bidi="ar-EG"/>
              </w:rPr>
              <w:t>مارس</w:t>
            </w:r>
            <w:r w:rsidR="00206E2B">
              <w:rPr>
                <w:noProof/>
                <w:rtl/>
                <w:lang w:val="en-US" w:bidi="ar-EG"/>
              </w:rPr>
              <w:t xml:space="preserve"> </w:t>
            </w:r>
            <w:r>
              <w:rPr>
                <w:noProof/>
                <w:lang w:val="en-US" w:bidi="ar-EG"/>
              </w:rPr>
              <w:t>2011</w:t>
            </w:r>
          </w:p>
        </w:tc>
      </w:tr>
    </w:tbl>
    <w:p w:rsidR="00054872" w:rsidRPr="00054872" w:rsidRDefault="00054872" w:rsidP="00484412">
      <w:pPr>
        <w:pStyle w:val="Arttitle"/>
        <w:spacing w:before="480"/>
        <w:rPr>
          <w:noProof/>
          <w:rtl/>
          <w:lang w:bidi="ar-EG"/>
        </w:rPr>
      </w:pPr>
      <w:r w:rsidRPr="00054872">
        <w:rPr>
          <w:noProof/>
          <w:rtl/>
          <w:lang w:bidi="ar-EG"/>
        </w:rPr>
        <w:t xml:space="preserve">إلى إدارات </w:t>
      </w:r>
      <w:r w:rsidRPr="00206E2B">
        <w:rPr>
          <w:noProof/>
          <w:rtl/>
          <w:lang w:bidi="ar-EG"/>
        </w:rPr>
        <w:t>الدول</w:t>
      </w:r>
      <w:r w:rsidRPr="00054872">
        <w:rPr>
          <w:noProof/>
          <w:rtl/>
          <w:lang w:bidi="ar-EG"/>
        </w:rPr>
        <w:t xml:space="preserve"> الأعضاء في الاتحاد الدولي للاتصالات</w:t>
      </w:r>
    </w:p>
    <w:p w:rsidR="00B87E04" w:rsidRPr="00F5050E" w:rsidRDefault="00054872" w:rsidP="00152709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600"/>
        <w:rPr>
          <w:noProof/>
          <w:sz w:val="30"/>
          <w:lang w:val="en-US" w:bidi="ar-EG"/>
        </w:rPr>
      </w:pPr>
      <w:r w:rsidRPr="00054872">
        <w:rPr>
          <w:b/>
          <w:bCs/>
          <w:noProof/>
          <w:sz w:val="30"/>
          <w:rtl/>
          <w:lang w:bidi="ar-EG"/>
        </w:rPr>
        <w:t>الموضوع:</w:t>
      </w:r>
      <w:bookmarkStart w:id="4" w:name="dtitle1"/>
      <w:bookmarkEnd w:id="4"/>
      <w:r w:rsidR="00706C7B">
        <w:rPr>
          <w:rFonts w:hint="cs"/>
          <w:noProof/>
          <w:sz w:val="30"/>
          <w:rtl/>
          <w:lang w:bidi="ar-EG"/>
        </w:rPr>
        <w:tab/>
      </w:r>
      <w:r w:rsidR="00F5050E" w:rsidRPr="00F5050E">
        <w:rPr>
          <w:noProof/>
          <w:rtl/>
          <w:lang w:bidi="ar-EG"/>
        </w:rPr>
        <w:t xml:space="preserve">تنفيذ القرار </w:t>
      </w:r>
      <w:r w:rsidR="00F5050E" w:rsidRPr="00540468">
        <w:rPr>
          <w:noProof/>
          <w:lang w:val="en-US" w:bidi="ar-EG"/>
        </w:rPr>
        <w:t>647 (WRC-07)</w:t>
      </w:r>
      <w:r w:rsidR="00152709">
        <w:rPr>
          <w:rFonts w:hint="cs"/>
          <w:noProof/>
          <w:rtl/>
          <w:lang w:val="en-US" w:bidi="ar-EG"/>
        </w:rPr>
        <w:t> - </w:t>
      </w:r>
      <w:r w:rsidR="00540468">
        <w:rPr>
          <w:rFonts w:hint="cs"/>
          <w:noProof/>
          <w:rtl/>
          <w:lang w:val="en-US" w:bidi="ar-EG"/>
        </w:rPr>
        <w:t>قاعدة بيانات الاتصالات في</w:t>
      </w:r>
      <w:r w:rsidR="00F5050E" w:rsidRPr="00F5050E">
        <w:rPr>
          <w:noProof/>
          <w:rtl/>
          <w:lang w:val="en-US" w:bidi="ar-EG"/>
        </w:rPr>
        <w:t xml:space="preserve"> </w:t>
      </w:r>
      <w:r w:rsidR="000D1F91">
        <w:rPr>
          <w:noProof/>
          <w:rtl/>
          <w:lang w:val="en-US" w:bidi="ar-EG"/>
        </w:rPr>
        <w:t>حالات الطوارئ</w:t>
      </w:r>
    </w:p>
    <w:p w:rsidR="00442422" w:rsidRPr="00706C7B" w:rsidRDefault="00442422" w:rsidP="00DF5A7D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240"/>
        <w:rPr>
          <w:b/>
          <w:noProof/>
          <w:spacing w:val="-8"/>
          <w:rtl/>
          <w:lang w:val="en-US" w:bidi="ar-EG"/>
        </w:rPr>
      </w:pPr>
      <w:r w:rsidRPr="00442422">
        <w:rPr>
          <w:b/>
          <w:bCs/>
          <w:noProof/>
          <w:spacing w:val="-4"/>
          <w:rtl/>
          <w:lang w:bidi="ar-EG"/>
        </w:rPr>
        <w:t>المراجع:</w:t>
      </w:r>
      <w:r w:rsidR="00706C7B">
        <w:rPr>
          <w:rFonts w:hint="cs"/>
          <w:noProof/>
          <w:rtl/>
          <w:lang w:bidi="ar-EG"/>
        </w:rPr>
        <w:tab/>
      </w:r>
      <w:r w:rsidRPr="00706C7B">
        <w:rPr>
          <w:noProof/>
          <w:spacing w:val="-8"/>
          <w:rtl/>
          <w:lang w:bidi="ar-EG"/>
        </w:rPr>
        <w:t xml:space="preserve">القرار </w:t>
      </w:r>
      <w:r w:rsidRPr="00706C7B">
        <w:rPr>
          <w:b/>
          <w:bCs/>
          <w:noProof/>
          <w:spacing w:val="-8"/>
          <w:lang w:val="en-US" w:bidi="ar-EG"/>
        </w:rPr>
        <w:t>647 (WRC-07)</w:t>
      </w:r>
      <w:r w:rsidRPr="00706C7B">
        <w:rPr>
          <w:noProof/>
          <w:spacing w:val="-8"/>
          <w:rtl/>
          <w:lang w:val="en-US" w:bidi="ar-EG"/>
        </w:rPr>
        <w:t>:</w:t>
      </w:r>
      <w:r w:rsidRPr="00706C7B">
        <w:rPr>
          <w:b/>
          <w:bCs/>
          <w:noProof/>
          <w:spacing w:val="-8"/>
          <w:rtl/>
          <w:lang w:val="en-US" w:bidi="ar-EG"/>
        </w:rPr>
        <w:t xml:space="preserve"> </w:t>
      </w:r>
      <w:r w:rsidRPr="00706C7B">
        <w:rPr>
          <w:noProof/>
          <w:spacing w:val="-8"/>
          <w:rtl/>
          <w:lang w:val="en-US" w:bidi="ar-EG"/>
        </w:rPr>
        <w:t xml:space="preserve">مبادئ توجيهية </w:t>
      </w:r>
      <w:r w:rsidR="00B46793" w:rsidRPr="00706C7B">
        <w:rPr>
          <w:rFonts w:hint="cs"/>
          <w:noProof/>
          <w:spacing w:val="-8"/>
          <w:rtl/>
          <w:lang w:val="en-US" w:bidi="ar-EG"/>
        </w:rPr>
        <w:t>بشأن</w:t>
      </w:r>
      <w:r w:rsidRPr="00706C7B">
        <w:rPr>
          <w:noProof/>
          <w:spacing w:val="-8"/>
          <w:rtl/>
          <w:lang w:val="en-US" w:bidi="ar-EG"/>
        </w:rPr>
        <w:t xml:space="preserve"> إدارة الطيف </w:t>
      </w:r>
      <w:r w:rsidR="00653A18" w:rsidRPr="00706C7B">
        <w:rPr>
          <w:rFonts w:hint="cs"/>
          <w:noProof/>
          <w:spacing w:val="-8"/>
          <w:rtl/>
          <w:lang w:val="en-US" w:bidi="ar-EG"/>
        </w:rPr>
        <w:t>من أجل اتصالات</w:t>
      </w:r>
      <w:r w:rsidRPr="00706C7B">
        <w:rPr>
          <w:noProof/>
          <w:spacing w:val="-8"/>
          <w:rtl/>
          <w:lang w:val="en-US" w:bidi="ar-EG"/>
        </w:rPr>
        <w:t xml:space="preserve"> الإغاثة في حالات الطوارئ والكوارث </w:t>
      </w:r>
    </w:p>
    <w:p w:rsidR="00442422" w:rsidRDefault="00706C7B" w:rsidP="007C7FB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0"/>
        <w:rPr>
          <w:b/>
          <w:noProof/>
          <w:spacing w:val="-6"/>
          <w:rtl/>
          <w:lang w:val="en-US" w:bidi="ar-EG"/>
        </w:rPr>
      </w:pPr>
      <w:r>
        <w:rPr>
          <w:rFonts w:hint="cs"/>
          <w:b/>
          <w:noProof/>
          <w:spacing w:val="-6"/>
          <w:rtl/>
          <w:lang w:val="en-US" w:bidi="ar-EG"/>
        </w:rPr>
        <w:tab/>
      </w:r>
      <w:r w:rsidR="00B46793">
        <w:rPr>
          <w:rFonts w:hint="cs"/>
          <w:b/>
          <w:noProof/>
          <w:spacing w:val="-6"/>
          <w:rtl/>
          <w:lang w:val="en-US" w:bidi="ar-EG"/>
        </w:rPr>
        <w:t>ال</w:t>
      </w:r>
      <w:r w:rsidR="00442422" w:rsidRPr="00442422">
        <w:rPr>
          <w:b/>
          <w:noProof/>
          <w:spacing w:val="-6"/>
          <w:rtl/>
          <w:lang w:val="en-US" w:bidi="ar-EG"/>
        </w:rPr>
        <w:t xml:space="preserve">رسالة المعممة </w:t>
      </w:r>
      <w:r w:rsidR="00442422" w:rsidRPr="007C7FB7">
        <w:rPr>
          <w:bCs/>
          <w:noProof/>
          <w:spacing w:val="-6"/>
          <w:lang w:val="en-US" w:bidi="ar-EG"/>
        </w:rPr>
        <w:t>CR/281</w:t>
      </w:r>
      <w:r w:rsidR="00442422" w:rsidRPr="00442422">
        <w:rPr>
          <w:b/>
          <w:noProof/>
          <w:spacing w:val="-6"/>
          <w:rtl/>
          <w:lang w:val="en-US" w:bidi="ar-EG"/>
        </w:rPr>
        <w:t xml:space="preserve"> (</w:t>
      </w:r>
      <w:r w:rsidR="00442422" w:rsidRPr="007C7FB7">
        <w:rPr>
          <w:bCs/>
          <w:noProof/>
          <w:spacing w:val="-6"/>
          <w:lang w:val="en-US" w:bidi="ar-EG"/>
        </w:rPr>
        <w:t>13</w:t>
      </w:r>
      <w:r w:rsidR="00442422" w:rsidRPr="007C7FB7">
        <w:rPr>
          <w:bCs/>
          <w:noProof/>
          <w:spacing w:val="-6"/>
          <w:rtl/>
          <w:lang w:val="en-US" w:bidi="ar-EG"/>
        </w:rPr>
        <w:t xml:space="preserve"> </w:t>
      </w:r>
      <w:r w:rsidR="00442422" w:rsidRPr="007C7FB7">
        <w:rPr>
          <w:b/>
          <w:noProof/>
          <w:spacing w:val="-6"/>
          <w:rtl/>
          <w:lang w:val="en-US" w:bidi="ar-EG"/>
        </w:rPr>
        <w:t>مارس</w:t>
      </w:r>
      <w:r w:rsidR="00442422" w:rsidRPr="007C7FB7">
        <w:rPr>
          <w:bCs/>
          <w:noProof/>
          <w:spacing w:val="-6"/>
          <w:rtl/>
          <w:lang w:val="en-US" w:bidi="ar-EG"/>
        </w:rPr>
        <w:t xml:space="preserve"> </w:t>
      </w:r>
      <w:r w:rsidR="00442422" w:rsidRPr="007C7FB7">
        <w:rPr>
          <w:bCs/>
          <w:noProof/>
          <w:spacing w:val="-6"/>
          <w:lang w:val="en-US" w:bidi="ar-EG"/>
        </w:rPr>
        <w:t>2008</w:t>
      </w:r>
      <w:r w:rsidR="00442422" w:rsidRPr="00442422">
        <w:rPr>
          <w:b/>
          <w:noProof/>
          <w:spacing w:val="-6"/>
          <w:rtl/>
          <w:lang w:val="en-US" w:bidi="ar-EG"/>
        </w:rPr>
        <w:t xml:space="preserve">) </w:t>
      </w:r>
      <w:r w:rsidR="00B37B72">
        <w:rPr>
          <w:rFonts w:hint="cs"/>
          <w:b/>
          <w:noProof/>
          <w:spacing w:val="-6"/>
          <w:rtl/>
          <w:lang w:val="en-US" w:bidi="ar-EG"/>
        </w:rPr>
        <w:t>لمكتب الاتصالات الراديوية</w:t>
      </w:r>
    </w:p>
    <w:p w:rsidR="00442422" w:rsidRPr="008E6C00" w:rsidRDefault="00706C7B" w:rsidP="007C7FB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0"/>
        <w:rPr>
          <w:bCs/>
          <w:noProof/>
          <w:rtl/>
          <w:lang w:val="en-US" w:bidi="ar-EG"/>
        </w:rPr>
      </w:pPr>
      <w:r>
        <w:rPr>
          <w:rFonts w:hint="cs"/>
          <w:noProof/>
          <w:rtl/>
          <w:lang w:val="en-US" w:bidi="ar-EG"/>
        </w:rPr>
        <w:tab/>
      </w:r>
      <w:r w:rsidR="00B46793">
        <w:rPr>
          <w:rFonts w:hint="cs"/>
          <w:noProof/>
          <w:rtl/>
          <w:lang w:val="en-US" w:bidi="ar-EG"/>
        </w:rPr>
        <w:t>ال</w:t>
      </w:r>
      <w:r w:rsidR="00442422" w:rsidRPr="00442422">
        <w:rPr>
          <w:noProof/>
          <w:rtl/>
          <w:lang w:val="en-US" w:bidi="ar-EG"/>
        </w:rPr>
        <w:t xml:space="preserve">رسالة المعممة </w:t>
      </w:r>
      <w:r w:rsidR="00442422" w:rsidRPr="00442422">
        <w:rPr>
          <w:noProof/>
          <w:lang w:val="en-US" w:bidi="ar-EG"/>
        </w:rPr>
        <w:t>CR/283</w:t>
      </w:r>
      <w:r w:rsidR="00442422" w:rsidRPr="00442422">
        <w:rPr>
          <w:noProof/>
          <w:rtl/>
          <w:lang w:val="en-US" w:bidi="ar-EG"/>
        </w:rPr>
        <w:t xml:space="preserve"> (</w:t>
      </w:r>
      <w:r w:rsidR="00442422" w:rsidRPr="00442422">
        <w:rPr>
          <w:noProof/>
          <w:lang w:val="en-US" w:bidi="ar-EG"/>
        </w:rPr>
        <w:t>6</w:t>
      </w:r>
      <w:r w:rsidR="00442422" w:rsidRPr="00442422">
        <w:rPr>
          <w:noProof/>
          <w:rtl/>
          <w:lang w:val="en-US" w:bidi="ar-EG"/>
        </w:rPr>
        <w:t xml:space="preserve"> مايو </w:t>
      </w:r>
      <w:r w:rsidR="00442422" w:rsidRPr="00442422">
        <w:rPr>
          <w:noProof/>
          <w:lang w:val="en-US" w:bidi="ar-EG"/>
        </w:rPr>
        <w:t>2008</w:t>
      </w:r>
      <w:r w:rsidR="00442422" w:rsidRPr="00442422">
        <w:rPr>
          <w:noProof/>
          <w:rtl/>
          <w:lang w:val="en-US" w:bidi="ar-EG"/>
        </w:rPr>
        <w:t xml:space="preserve">) والتصويب </w:t>
      </w:r>
      <w:r w:rsidR="00442422" w:rsidRPr="00442422">
        <w:rPr>
          <w:noProof/>
          <w:lang w:val="en-US" w:bidi="ar-EG"/>
        </w:rPr>
        <w:t>1</w:t>
      </w:r>
      <w:r w:rsidR="00442422" w:rsidRPr="00442422">
        <w:rPr>
          <w:noProof/>
          <w:rtl/>
          <w:lang w:val="en-US" w:bidi="ar-EG"/>
        </w:rPr>
        <w:t xml:space="preserve"> (</w:t>
      </w:r>
      <w:r w:rsidR="00442422" w:rsidRPr="00442422">
        <w:rPr>
          <w:noProof/>
          <w:lang w:val="en-US" w:bidi="ar-EG"/>
        </w:rPr>
        <w:t>13</w:t>
      </w:r>
      <w:r w:rsidR="00442422" w:rsidRPr="00442422">
        <w:rPr>
          <w:noProof/>
          <w:rtl/>
          <w:lang w:val="en-US" w:bidi="ar-EG"/>
        </w:rPr>
        <w:t xml:space="preserve"> مايو </w:t>
      </w:r>
      <w:r w:rsidR="00442422" w:rsidRPr="00442422">
        <w:rPr>
          <w:noProof/>
          <w:lang w:val="en-US" w:bidi="ar-EG"/>
        </w:rPr>
        <w:t>2008</w:t>
      </w:r>
      <w:r w:rsidR="00442422" w:rsidRPr="00442422">
        <w:rPr>
          <w:noProof/>
          <w:rtl/>
          <w:lang w:val="en-US" w:bidi="ar-EG"/>
        </w:rPr>
        <w:t>)</w:t>
      </w:r>
      <w:r w:rsidR="00B46793">
        <w:rPr>
          <w:rFonts w:hint="cs"/>
          <w:bCs/>
          <w:noProof/>
          <w:rtl/>
          <w:lang w:val="en-US" w:bidi="ar-EG"/>
        </w:rPr>
        <w:t xml:space="preserve"> </w:t>
      </w:r>
      <w:r w:rsidR="00B46793" w:rsidRPr="00B46793">
        <w:rPr>
          <w:rFonts w:hint="cs"/>
          <w:b/>
          <w:noProof/>
          <w:rtl/>
          <w:lang w:val="en-US" w:bidi="ar-EG"/>
        </w:rPr>
        <w:t>لمكتب الاتصالات الراديوية</w:t>
      </w:r>
    </w:p>
    <w:p w:rsidR="003F18DA" w:rsidRDefault="00706C7B" w:rsidP="007C7FB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0"/>
        <w:rPr>
          <w:b/>
          <w:noProof/>
          <w:spacing w:val="-6"/>
          <w:rtl/>
          <w:lang w:val="en-US" w:bidi="ar-EG"/>
        </w:rPr>
      </w:pPr>
      <w:r>
        <w:rPr>
          <w:rFonts w:hint="cs"/>
          <w:noProof/>
          <w:rtl/>
          <w:lang w:val="en-US" w:bidi="ar-EG"/>
        </w:rPr>
        <w:tab/>
      </w:r>
      <w:r w:rsidR="00B37B72">
        <w:rPr>
          <w:rFonts w:hint="cs"/>
          <w:noProof/>
          <w:rtl/>
          <w:lang w:val="en-US" w:bidi="ar-EG"/>
        </w:rPr>
        <w:t>ال</w:t>
      </w:r>
      <w:r w:rsidR="00442422" w:rsidRPr="00051629">
        <w:rPr>
          <w:noProof/>
          <w:rtl/>
          <w:lang w:val="en-US" w:bidi="ar-EG"/>
        </w:rPr>
        <w:t xml:space="preserve">رسالة المعممة </w:t>
      </w:r>
      <w:r w:rsidR="00442422" w:rsidRPr="00051629">
        <w:rPr>
          <w:noProof/>
          <w:lang w:val="en-US" w:bidi="ar-EG"/>
        </w:rPr>
        <w:t>CR/288</w:t>
      </w:r>
      <w:r w:rsidR="00442422" w:rsidRPr="00051629">
        <w:rPr>
          <w:noProof/>
          <w:rtl/>
          <w:lang w:val="en-US" w:bidi="ar-EG"/>
        </w:rPr>
        <w:t xml:space="preserve"> (</w:t>
      </w:r>
      <w:r w:rsidR="00442422" w:rsidRPr="00051629">
        <w:rPr>
          <w:noProof/>
          <w:lang w:val="en-US" w:bidi="ar-EG"/>
        </w:rPr>
        <w:t>17</w:t>
      </w:r>
      <w:r w:rsidR="00442422" w:rsidRPr="00051629">
        <w:rPr>
          <w:noProof/>
          <w:rtl/>
          <w:lang w:val="en-US" w:bidi="ar-EG"/>
        </w:rPr>
        <w:t xml:space="preserve"> يوليو </w:t>
      </w:r>
      <w:r w:rsidR="00442422" w:rsidRPr="00051629">
        <w:rPr>
          <w:noProof/>
          <w:lang w:val="en-US" w:bidi="ar-EG"/>
        </w:rPr>
        <w:t>2008</w:t>
      </w:r>
      <w:r w:rsidR="00442422" w:rsidRPr="00051629">
        <w:rPr>
          <w:noProof/>
          <w:rtl/>
          <w:lang w:val="en-US" w:bidi="ar-EG"/>
        </w:rPr>
        <w:t>)</w:t>
      </w:r>
      <w:r w:rsidR="00B37B72">
        <w:rPr>
          <w:rFonts w:hint="cs"/>
          <w:noProof/>
          <w:rtl/>
          <w:lang w:bidi="ar-EG"/>
        </w:rPr>
        <w:t xml:space="preserve"> </w:t>
      </w:r>
      <w:r w:rsidR="00B37B72">
        <w:rPr>
          <w:rFonts w:hint="cs"/>
          <w:b/>
          <w:noProof/>
          <w:spacing w:val="-6"/>
          <w:rtl/>
          <w:lang w:val="en-US" w:bidi="ar-EG"/>
        </w:rPr>
        <w:t>لمكتب الاتصالات الراديوية</w:t>
      </w:r>
    </w:p>
    <w:p w:rsidR="00B37B72" w:rsidRPr="00051629" w:rsidRDefault="00706C7B" w:rsidP="007C7FB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0"/>
        <w:rPr>
          <w:noProof/>
          <w:lang w:bidi="ar-EG"/>
        </w:rPr>
      </w:pPr>
      <w:r>
        <w:rPr>
          <w:rFonts w:hint="cs"/>
          <w:noProof/>
          <w:rtl/>
          <w:lang w:val="en-US" w:bidi="ar-EG"/>
        </w:rPr>
        <w:tab/>
      </w:r>
      <w:r w:rsidR="00B37B72">
        <w:rPr>
          <w:rFonts w:hint="cs"/>
          <w:noProof/>
          <w:rtl/>
          <w:lang w:val="en-US" w:bidi="ar-EG"/>
        </w:rPr>
        <w:t>ال</w:t>
      </w:r>
      <w:r w:rsidR="00B37B72" w:rsidRPr="00051629">
        <w:rPr>
          <w:noProof/>
          <w:rtl/>
          <w:lang w:val="en-US" w:bidi="ar-EG"/>
        </w:rPr>
        <w:t xml:space="preserve">رسالة المعممة </w:t>
      </w:r>
      <w:r w:rsidR="00B37B72" w:rsidRPr="00051629">
        <w:rPr>
          <w:noProof/>
          <w:lang w:val="en-US" w:bidi="ar-EG"/>
        </w:rPr>
        <w:t>CR/</w:t>
      </w:r>
      <w:r w:rsidR="00B37B72">
        <w:rPr>
          <w:noProof/>
          <w:lang w:val="en-US" w:bidi="ar-EG"/>
        </w:rPr>
        <w:t>291</w:t>
      </w:r>
      <w:r w:rsidR="00B37B72" w:rsidRPr="00051629">
        <w:rPr>
          <w:noProof/>
          <w:rtl/>
          <w:lang w:val="en-US" w:bidi="ar-EG"/>
        </w:rPr>
        <w:t xml:space="preserve"> (</w:t>
      </w:r>
      <w:r w:rsidR="00B37B72">
        <w:rPr>
          <w:noProof/>
          <w:lang w:val="en-US" w:bidi="ar-EG"/>
        </w:rPr>
        <w:t>9</w:t>
      </w:r>
      <w:r w:rsidR="00B37B72" w:rsidRPr="00051629">
        <w:rPr>
          <w:noProof/>
          <w:rtl/>
          <w:lang w:val="en-US" w:bidi="ar-EG"/>
        </w:rPr>
        <w:t xml:space="preserve"> </w:t>
      </w:r>
      <w:r w:rsidR="00B37B72">
        <w:rPr>
          <w:rFonts w:hint="cs"/>
          <w:noProof/>
          <w:rtl/>
          <w:lang w:val="en-US" w:bidi="ar-EG"/>
        </w:rPr>
        <w:t>أكتوبر</w:t>
      </w:r>
      <w:r w:rsidR="00B37B72" w:rsidRPr="00051629">
        <w:rPr>
          <w:noProof/>
          <w:rtl/>
          <w:lang w:val="en-US" w:bidi="ar-EG"/>
        </w:rPr>
        <w:t xml:space="preserve"> </w:t>
      </w:r>
      <w:r w:rsidR="00B37B72" w:rsidRPr="00051629">
        <w:rPr>
          <w:noProof/>
          <w:lang w:val="en-US" w:bidi="ar-EG"/>
        </w:rPr>
        <w:t>2008</w:t>
      </w:r>
      <w:r w:rsidR="00B37B72" w:rsidRPr="00051629">
        <w:rPr>
          <w:noProof/>
          <w:rtl/>
          <w:lang w:val="en-US" w:bidi="ar-EG"/>
        </w:rPr>
        <w:t>)</w:t>
      </w:r>
      <w:r w:rsidR="00B37B72">
        <w:rPr>
          <w:rFonts w:hint="cs"/>
          <w:noProof/>
          <w:rtl/>
          <w:lang w:bidi="ar-EG"/>
        </w:rPr>
        <w:t xml:space="preserve"> </w:t>
      </w:r>
      <w:r w:rsidR="00B37B72">
        <w:rPr>
          <w:rFonts w:hint="cs"/>
          <w:b/>
          <w:noProof/>
          <w:spacing w:val="-6"/>
          <w:rtl/>
          <w:lang w:val="en-US" w:bidi="ar-EG"/>
        </w:rPr>
        <w:t>لمكتب الاتصالات الراديوية</w:t>
      </w:r>
    </w:p>
    <w:p w:rsidR="00980D6F" w:rsidRPr="00980D6F" w:rsidRDefault="00980D6F" w:rsidP="00F43730">
      <w:pPr>
        <w:spacing w:before="480"/>
        <w:rPr>
          <w:b/>
          <w:bCs/>
          <w:noProof/>
          <w:sz w:val="30"/>
          <w:rtl/>
          <w:lang w:val="en-US" w:bidi="ar-EG"/>
        </w:rPr>
      </w:pPr>
      <w:r w:rsidRPr="00980D6F">
        <w:rPr>
          <w:b/>
          <w:bCs/>
          <w:noProof/>
          <w:sz w:val="30"/>
          <w:rtl/>
          <w:lang w:val="en-US" w:bidi="ar-EG"/>
        </w:rPr>
        <w:t>إلى المدير العام</w:t>
      </w:r>
    </w:p>
    <w:p w:rsidR="00980D6F" w:rsidRPr="00980D6F" w:rsidRDefault="00980D6F" w:rsidP="00F43730">
      <w:pPr>
        <w:rPr>
          <w:noProof/>
          <w:rtl/>
          <w:lang w:val="en-US" w:bidi="ar-EG"/>
        </w:rPr>
      </w:pPr>
      <w:r w:rsidRPr="00980D6F">
        <w:rPr>
          <w:noProof/>
          <w:rtl/>
          <w:lang w:val="en-US" w:bidi="ar-EG"/>
        </w:rPr>
        <w:t>حضرات السادة والسيدات،</w:t>
      </w:r>
    </w:p>
    <w:p w:rsidR="00980D6F" w:rsidRPr="00980D6F" w:rsidRDefault="00980D6F" w:rsidP="00F43730">
      <w:pPr>
        <w:rPr>
          <w:noProof/>
          <w:sz w:val="30"/>
          <w:rtl/>
          <w:lang w:val="en-US" w:bidi="ar-EG"/>
        </w:rPr>
      </w:pPr>
      <w:r w:rsidRPr="00980D6F">
        <w:rPr>
          <w:noProof/>
          <w:sz w:val="30"/>
          <w:rtl/>
          <w:lang w:val="en-US" w:bidi="ar-EG"/>
        </w:rPr>
        <w:t>تحية طيبة وبعد،</w:t>
      </w:r>
    </w:p>
    <w:p w:rsidR="00051629" w:rsidRPr="00DF0619" w:rsidRDefault="00051629" w:rsidP="00F43730">
      <w:pPr>
        <w:rPr>
          <w:noProof/>
          <w:rtl/>
          <w:lang w:val="en-US" w:bidi="ar-EG"/>
        </w:rPr>
      </w:pPr>
      <w:r w:rsidRPr="00DF0619">
        <w:rPr>
          <w:noProof/>
          <w:lang w:val="en-US" w:bidi="ar-EG"/>
        </w:rPr>
        <w:t>1</w:t>
      </w:r>
      <w:r w:rsidRPr="00DF0619">
        <w:rPr>
          <w:noProof/>
          <w:lang w:val="en-US" w:bidi="ar-EG"/>
        </w:rPr>
        <w:tab/>
      </w:r>
      <w:r w:rsidR="00B72D28">
        <w:rPr>
          <w:rFonts w:hint="cs"/>
          <w:noProof/>
          <w:rtl/>
          <w:lang w:val="en-US" w:bidi="ar-EG"/>
        </w:rPr>
        <w:t>استجابة للقرار</w:t>
      </w:r>
      <w:r w:rsidRPr="00DF0619">
        <w:rPr>
          <w:noProof/>
          <w:rtl/>
          <w:lang w:val="en-US" w:bidi="ar-EG"/>
        </w:rPr>
        <w:t xml:space="preserve"> </w:t>
      </w:r>
      <w:r w:rsidRPr="00B72D28">
        <w:rPr>
          <w:noProof/>
          <w:lang w:val="en-US" w:bidi="ar-EG"/>
        </w:rPr>
        <w:t>647 (WRC-07)</w:t>
      </w:r>
      <w:r w:rsidRPr="00DF0619">
        <w:rPr>
          <w:noProof/>
          <w:rtl/>
          <w:lang w:val="en-US" w:bidi="ar-EG"/>
        </w:rPr>
        <w:t xml:space="preserve"> </w:t>
      </w:r>
      <w:r w:rsidR="00B72D28">
        <w:rPr>
          <w:rFonts w:hint="cs"/>
          <w:noProof/>
          <w:rtl/>
          <w:lang w:val="en-US" w:bidi="ar-EG"/>
        </w:rPr>
        <w:t xml:space="preserve">أنشأ مكتب الاتصالات الراديوية قاعدة بيانات تحتوي على </w:t>
      </w:r>
      <w:r w:rsidR="005B7173">
        <w:rPr>
          <w:rFonts w:hint="cs"/>
          <w:noProof/>
          <w:rtl/>
          <w:lang w:val="en-US" w:bidi="ar-EG"/>
        </w:rPr>
        <w:t xml:space="preserve">الترددات/نطاقات التردد المتصلة بخدمات الأرض والخدمات الفضائية </w:t>
      </w:r>
      <w:r w:rsidR="00933B23">
        <w:rPr>
          <w:rFonts w:hint="cs"/>
          <w:noProof/>
          <w:rtl/>
          <w:lang w:val="en-US" w:bidi="ar-EG"/>
        </w:rPr>
        <w:t xml:space="preserve">والتي </w:t>
      </w:r>
      <w:r w:rsidR="00BC2FE8">
        <w:rPr>
          <w:rFonts w:hint="cs"/>
          <w:noProof/>
          <w:rtl/>
          <w:lang w:val="en-US" w:bidi="ar-EG"/>
        </w:rPr>
        <w:t>تتيحها</w:t>
      </w:r>
      <w:r w:rsidR="005B7173">
        <w:rPr>
          <w:rFonts w:hint="cs"/>
          <w:noProof/>
          <w:rtl/>
          <w:lang w:val="en-US" w:bidi="ar-EG"/>
        </w:rPr>
        <w:t xml:space="preserve"> الإدارات لاستعمالها في حالات الطوارئ. ويمكن الاطلاع على قاعدة البيانات هذه في الموقع التالي: </w:t>
      </w:r>
      <w:hyperlink r:id="rId10" w:history="1">
        <w:r w:rsidR="005B7173" w:rsidRPr="004C262C">
          <w:rPr>
            <w:rStyle w:val="Hyperlink"/>
            <w:rFonts w:cs="Arial"/>
            <w:szCs w:val="22"/>
          </w:rPr>
          <w:t>http://www.itu.int/ITU-R/go/res647</w:t>
        </w:r>
      </w:hyperlink>
      <w:r w:rsidR="005B7173">
        <w:rPr>
          <w:rStyle w:val="Hyperlink"/>
          <w:rFonts w:cs="Arial"/>
          <w:szCs w:val="22"/>
        </w:rPr>
        <w:t>.</w:t>
      </w:r>
    </w:p>
    <w:p w:rsidR="00051629" w:rsidRDefault="00051629" w:rsidP="00DC1669">
      <w:pPr>
        <w:rPr>
          <w:noProof/>
          <w:rtl/>
          <w:lang w:val="en-US" w:bidi="ar-EG"/>
        </w:rPr>
      </w:pPr>
      <w:r>
        <w:rPr>
          <w:noProof/>
          <w:lang w:val="en-US" w:bidi="ar-EG"/>
        </w:rPr>
        <w:t>2</w:t>
      </w:r>
      <w:r>
        <w:rPr>
          <w:noProof/>
          <w:lang w:val="en-US" w:bidi="ar-EG"/>
        </w:rPr>
        <w:tab/>
      </w:r>
      <w:r w:rsidR="004D3A0E">
        <w:rPr>
          <w:rFonts w:hint="cs"/>
          <w:noProof/>
          <w:rtl/>
          <w:lang w:val="en-US" w:bidi="ar-EG"/>
        </w:rPr>
        <w:t>بيد أنه في هذه المرحلة</w:t>
      </w:r>
      <w:r w:rsidR="00300508">
        <w:rPr>
          <w:rFonts w:hint="cs"/>
          <w:noProof/>
          <w:rtl/>
          <w:lang w:val="en-US" w:bidi="ar-EG"/>
        </w:rPr>
        <w:t>،</w:t>
      </w:r>
      <w:r w:rsidR="004D3A0E">
        <w:rPr>
          <w:rFonts w:hint="cs"/>
          <w:noProof/>
          <w:rtl/>
          <w:lang w:val="en-US" w:bidi="ar-EG"/>
        </w:rPr>
        <w:t xml:space="preserve"> استلم المكتب بيانات من الإدارات التالية فقط</w:t>
      </w:r>
      <w:r w:rsidR="00FA7FD7" w:rsidRPr="00FA7FD7">
        <w:rPr>
          <w:rFonts w:hint="cs"/>
          <w:noProof/>
          <w:rtl/>
          <w:lang w:val="en-US" w:bidi="ar-EG"/>
        </w:rPr>
        <w:t xml:space="preserve"> </w:t>
      </w:r>
      <w:r w:rsidR="00FA7FD7">
        <w:rPr>
          <w:rFonts w:hint="cs"/>
          <w:noProof/>
          <w:rtl/>
          <w:lang w:val="en-US" w:bidi="ar-EG"/>
        </w:rPr>
        <w:t>فيما يتعلق بخدمات الأرض</w:t>
      </w:r>
      <w:r w:rsidR="004D3A0E">
        <w:rPr>
          <w:rFonts w:hint="cs"/>
          <w:noProof/>
          <w:rtl/>
          <w:lang w:val="en-US" w:bidi="ar-EG"/>
        </w:rPr>
        <w:t xml:space="preserve">: الأرجنتين والمملكة العربية السعودية والبحرين وميانمار وبروني دار السلام وكندا وإسبانيا ومصر وإيطاليا والأردن والكويت وماليزيا ونيوزيلندا وعمان وسيشيل وسورية وتايلاند والإمارات العربية المتحدة </w:t>
      </w:r>
      <w:r w:rsidR="000F7EA4">
        <w:rPr>
          <w:rFonts w:hint="cs"/>
          <w:noProof/>
          <w:rtl/>
          <w:lang w:val="en-US" w:bidi="ar-EG"/>
        </w:rPr>
        <w:t>وأوزبكستان</w:t>
      </w:r>
      <w:r w:rsidR="004D3A0E">
        <w:rPr>
          <w:rFonts w:hint="cs"/>
          <w:noProof/>
          <w:rtl/>
          <w:lang w:val="en-US" w:bidi="ar-EG"/>
        </w:rPr>
        <w:t>، و</w:t>
      </w:r>
      <w:r w:rsidR="00FA7FD7">
        <w:rPr>
          <w:rFonts w:hint="cs"/>
          <w:noProof/>
          <w:rtl/>
          <w:lang w:val="en-US" w:bidi="ar-EG"/>
        </w:rPr>
        <w:t>من</w:t>
      </w:r>
      <w:r w:rsidR="00DC1669">
        <w:rPr>
          <w:rFonts w:hint="cs"/>
          <w:noProof/>
          <w:rtl/>
          <w:lang w:val="en-US" w:bidi="ar-EG"/>
        </w:rPr>
        <w:t xml:space="preserve"> الإدارات التالية فيما يتعلق بالخدمات الفضائية:</w:t>
      </w:r>
      <w:r w:rsidR="00FA7FD7">
        <w:rPr>
          <w:rFonts w:hint="cs"/>
          <w:noProof/>
          <w:rtl/>
          <w:lang w:val="en-US" w:bidi="ar-EG"/>
        </w:rPr>
        <w:t xml:space="preserve"> </w:t>
      </w:r>
      <w:r w:rsidR="004D3A0E">
        <w:rPr>
          <w:rFonts w:hint="cs"/>
          <w:noProof/>
          <w:rtl/>
          <w:lang w:val="en-US" w:bidi="ar-EG"/>
        </w:rPr>
        <w:t>كندا والجمهورية التشيكية والمملكة المتحدة وماليزيا ورومانيا.</w:t>
      </w:r>
    </w:p>
    <w:p w:rsidR="00051629" w:rsidRPr="004D6112" w:rsidRDefault="00051629" w:rsidP="00E808DA">
      <w:pPr>
        <w:rPr>
          <w:noProof/>
          <w:rtl/>
          <w:lang w:val="en-US" w:bidi="ar-EG"/>
        </w:rPr>
      </w:pPr>
      <w:r>
        <w:rPr>
          <w:noProof/>
          <w:lang w:val="en-US" w:bidi="ar-EG"/>
        </w:rPr>
        <w:t>3</w:t>
      </w:r>
      <w:r>
        <w:rPr>
          <w:noProof/>
          <w:lang w:val="en-US" w:bidi="ar-EG"/>
        </w:rPr>
        <w:tab/>
      </w:r>
      <w:r w:rsidR="00B34CBF" w:rsidRPr="004D6112">
        <w:rPr>
          <w:rFonts w:hint="cs"/>
          <w:noProof/>
          <w:rtl/>
          <w:lang w:val="en-US" w:bidi="ar-EG"/>
        </w:rPr>
        <w:t xml:space="preserve">وبغية تحقيق أهداف القرار </w:t>
      </w:r>
      <w:r w:rsidR="00B34CBF" w:rsidRPr="004D6112">
        <w:rPr>
          <w:noProof/>
          <w:lang w:val="en-US" w:bidi="ar-EG"/>
        </w:rPr>
        <w:t>647 (WRC-07)</w:t>
      </w:r>
      <w:r w:rsidR="00B34CBF" w:rsidRPr="004D6112">
        <w:rPr>
          <w:rFonts w:hint="cs"/>
          <w:noProof/>
          <w:rtl/>
          <w:lang w:val="en-US" w:bidi="ar-EG"/>
        </w:rPr>
        <w:t>، أود أن أكرر دعوتي إلى الإدارات لتبليغ مكتب الاتصالات الراديوية في أقرب وقت ممكن بالترددات والمعلومات المتاحة بشأن ممارسات إدارة الطيف</w:t>
      </w:r>
      <w:r w:rsidR="00420B90" w:rsidRPr="004D6112">
        <w:rPr>
          <w:rFonts w:hint="cs"/>
          <w:noProof/>
          <w:rtl/>
          <w:lang w:val="en-US" w:bidi="ar-EG"/>
        </w:rPr>
        <w:t xml:space="preserve"> المتبعة</w:t>
      </w:r>
      <w:r w:rsidR="00B34CBF" w:rsidRPr="004D6112">
        <w:rPr>
          <w:rFonts w:hint="cs"/>
          <w:noProof/>
          <w:rtl/>
          <w:lang w:val="en-US" w:bidi="ar-EG"/>
        </w:rPr>
        <w:t xml:space="preserve"> لديها لاستعمالها في حالات الطوارئ</w:t>
      </w:r>
      <w:r w:rsidR="00E808DA">
        <w:rPr>
          <w:rFonts w:hint="eastAsia"/>
          <w:noProof/>
          <w:rtl/>
          <w:lang w:val="en-US" w:bidi="ar-EG"/>
        </w:rPr>
        <w:t> </w:t>
      </w:r>
      <w:r w:rsidR="002B7531" w:rsidRPr="004D6112">
        <w:rPr>
          <w:rFonts w:hint="cs"/>
          <w:noProof/>
          <w:rtl/>
          <w:lang w:val="en-US" w:bidi="ar-EG"/>
        </w:rPr>
        <w:t>والكوارث</w:t>
      </w:r>
      <w:r w:rsidR="00B34CBF" w:rsidRPr="004D6112">
        <w:rPr>
          <w:rFonts w:hint="cs"/>
          <w:noProof/>
          <w:rtl/>
          <w:lang w:val="en-US" w:bidi="ar-EG"/>
        </w:rPr>
        <w:t>.</w:t>
      </w:r>
    </w:p>
    <w:p w:rsidR="00051629" w:rsidRDefault="00051629" w:rsidP="003A0E1D">
      <w:pPr>
        <w:keepNext/>
        <w:keepLines/>
        <w:rPr>
          <w:noProof/>
          <w:rtl/>
          <w:lang w:val="en-US" w:bidi="ar-EG"/>
        </w:rPr>
      </w:pPr>
      <w:r>
        <w:rPr>
          <w:noProof/>
          <w:lang w:val="en-US" w:bidi="ar-EG"/>
        </w:rPr>
        <w:lastRenderedPageBreak/>
        <w:t>4</w:t>
      </w:r>
      <w:r>
        <w:rPr>
          <w:noProof/>
          <w:rtl/>
          <w:lang w:val="en-US" w:bidi="ar-EG"/>
        </w:rPr>
        <w:tab/>
      </w:r>
      <w:r w:rsidR="00B34CBF">
        <w:rPr>
          <w:rFonts w:hint="cs"/>
          <w:noProof/>
          <w:rtl/>
          <w:lang w:val="en-US" w:bidi="ar-EG"/>
        </w:rPr>
        <w:t>يجب تقديم جميع التبليغات في نسق إلكتروني</w:t>
      </w:r>
      <w:r w:rsidR="00E04513" w:rsidRPr="00B360C3">
        <w:rPr>
          <w:rStyle w:val="FootnoteReference"/>
          <w:noProof/>
          <w:sz w:val="20"/>
          <w:szCs w:val="20"/>
          <w:rtl/>
          <w:lang w:val="en-US" w:bidi="ar-EG"/>
        </w:rPr>
        <w:footnoteReference w:id="1"/>
      </w:r>
      <w:r w:rsidR="00B34CBF">
        <w:rPr>
          <w:rFonts w:hint="cs"/>
          <w:noProof/>
          <w:rtl/>
          <w:lang w:val="en-US" w:bidi="ar-EG"/>
        </w:rPr>
        <w:t xml:space="preserve"> وتوجيهها إلى:</w:t>
      </w:r>
    </w:p>
    <w:p w:rsidR="00051629" w:rsidRPr="00056957" w:rsidRDefault="00051629" w:rsidP="003A0E1D">
      <w:pPr>
        <w:bidi w:val="0"/>
        <w:spacing w:before="240" w:line="240" w:lineRule="auto"/>
        <w:ind w:left="794" w:firstLine="57"/>
        <w:rPr>
          <w:noProof/>
          <w:lang w:bidi="ar-EG"/>
        </w:rPr>
      </w:pPr>
      <w:r w:rsidRPr="00056957">
        <w:rPr>
          <w:noProof/>
          <w:lang w:bidi="ar-EG"/>
        </w:rPr>
        <w:t xml:space="preserve">Director of </w:t>
      </w:r>
      <w:r>
        <w:rPr>
          <w:noProof/>
          <w:lang w:bidi="ar-EG"/>
        </w:rPr>
        <w:t xml:space="preserve">the </w:t>
      </w:r>
      <w:r w:rsidRPr="00056957">
        <w:rPr>
          <w:noProof/>
          <w:lang w:bidi="ar-EG"/>
        </w:rPr>
        <w:t>Radiocommunication Bureau</w:t>
      </w:r>
      <w:r>
        <w:rPr>
          <w:noProof/>
          <w:lang w:bidi="ar-EG"/>
        </w:rPr>
        <w:t>, ITU</w:t>
      </w:r>
    </w:p>
    <w:p w:rsidR="00051629" w:rsidRPr="00056957" w:rsidRDefault="00051629" w:rsidP="00051629">
      <w:pPr>
        <w:bidi w:val="0"/>
        <w:spacing w:before="0" w:line="240" w:lineRule="auto"/>
        <w:ind w:left="794" w:firstLine="57"/>
        <w:rPr>
          <w:noProof/>
          <w:lang w:bidi="ar-EG"/>
        </w:rPr>
      </w:pPr>
      <w:r w:rsidRPr="00056957">
        <w:rPr>
          <w:noProof/>
          <w:lang w:bidi="ar-EG"/>
        </w:rPr>
        <w:t>Place des Nations</w:t>
      </w:r>
    </w:p>
    <w:p w:rsidR="00051629" w:rsidRPr="00056957" w:rsidRDefault="00051629" w:rsidP="00051629">
      <w:pPr>
        <w:bidi w:val="0"/>
        <w:spacing w:before="0" w:line="240" w:lineRule="auto"/>
        <w:ind w:left="794" w:firstLine="57"/>
        <w:rPr>
          <w:noProof/>
          <w:lang w:bidi="ar-EG"/>
        </w:rPr>
      </w:pPr>
      <w:r w:rsidRPr="00056957">
        <w:rPr>
          <w:noProof/>
          <w:lang w:bidi="ar-EG"/>
        </w:rPr>
        <w:t xml:space="preserve">CH-1211 </w:t>
      </w:r>
      <w:smartTag w:uri="urn:schemas-microsoft-com:office:smarttags" w:element="City">
        <w:r w:rsidRPr="00056957">
          <w:rPr>
            <w:noProof/>
            <w:lang w:bidi="ar-EG"/>
          </w:rPr>
          <w:t>Geneva</w:t>
        </w:r>
      </w:smartTag>
      <w:r w:rsidRPr="00056957">
        <w:rPr>
          <w:noProof/>
          <w:lang w:bidi="ar-EG"/>
        </w:rPr>
        <w:t xml:space="preserve"> 20, </w:t>
      </w:r>
      <w:smartTag w:uri="urn:schemas-microsoft-com:office:smarttags" w:element="country-region">
        <w:smartTag w:uri="urn:schemas-microsoft-com:office:smarttags" w:element="place">
          <w:r w:rsidRPr="00056957">
            <w:rPr>
              <w:noProof/>
              <w:lang w:bidi="ar-EG"/>
            </w:rPr>
            <w:t>Switzerland</w:t>
          </w:r>
        </w:smartTag>
      </w:smartTag>
    </w:p>
    <w:p w:rsidR="00051629" w:rsidRPr="00056957" w:rsidRDefault="00051629" w:rsidP="00051629">
      <w:pPr>
        <w:bidi w:val="0"/>
        <w:spacing w:before="0" w:line="240" w:lineRule="auto"/>
        <w:ind w:left="794" w:firstLine="57"/>
        <w:rPr>
          <w:noProof/>
          <w:lang w:val="en-US" w:bidi="ar-EG"/>
        </w:rPr>
      </w:pPr>
      <w:r w:rsidRPr="00056957">
        <w:rPr>
          <w:noProof/>
          <w:lang w:bidi="ar-EG"/>
        </w:rPr>
        <w:t xml:space="preserve">Direct Telefax. </w:t>
      </w:r>
      <w:r w:rsidRPr="00056957">
        <w:rPr>
          <w:noProof/>
          <w:lang w:val="en-US" w:bidi="ar-EG"/>
        </w:rPr>
        <w:t>No.: +41 22 730 5785</w:t>
      </w:r>
    </w:p>
    <w:p w:rsidR="00051629" w:rsidRDefault="00051629" w:rsidP="00051629">
      <w:pPr>
        <w:bidi w:val="0"/>
        <w:spacing w:before="0" w:line="240" w:lineRule="auto"/>
        <w:ind w:left="794" w:firstLine="57"/>
        <w:rPr>
          <w:noProof/>
          <w:lang w:bidi="ar-EG"/>
        </w:rPr>
      </w:pPr>
      <w:r w:rsidRPr="00056957">
        <w:rPr>
          <w:noProof/>
          <w:lang w:val="en-US" w:bidi="ar-EG"/>
        </w:rPr>
        <w:t xml:space="preserve">Email: </w:t>
      </w:r>
      <w:hyperlink r:id="rId11" w:history="1">
        <w:r w:rsidRPr="00056957">
          <w:rPr>
            <w:rStyle w:val="Hyperlink"/>
            <w:noProof/>
            <w:lang w:val="en-US" w:bidi="ar-EG"/>
          </w:rPr>
          <w:t>brmail@itu.int</w:t>
        </w:r>
      </w:hyperlink>
    </w:p>
    <w:p w:rsidR="00051629" w:rsidRPr="00B34CBF" w:rsidRDefault="00051629" w:rsidP="00B34CBF">
      <w:pPr>
        <w:bidi w:val="0"/>
        <w:spacing w:before="0" w:line="240" w:lineRule="auto"/>
        <w:ind w:left="794" w:firstLine="57"/>
        <w:rPr>
          <w:noProof/>
          <w:u w:val="single"/>
          <w:lang w:val="en-US" w:bidi="ar-EG"/>
        </w:rPr>
      </w:pPr>
      <w:r>
        <w:rPr>
          <w:noProof/>
          <w:lang w:bidi="ar-EG"/>
        </w:rPr>
        <w:t>Subject: RES-647</w:t>
      </w:r>
    </w:p>
    <w:p w:rsidR="00051629" w:rsidRDefault="00E04513" w:rsidP="00E04513">
      <w:pPr>
        <w:spacing w:before="160"/>
        <w:rPr>
          <w:noProof/>
          <w:rtl/>
          <w:lang w:val="en-US" w:bidi="ar-EG"/>
        </w:rPr>
      </w:pPr>
      <w:r>
        <w:rPr>
          <w:noProof/>
          <w:lang w:bidi="ar-EG"/>
        </w:rPr>
        <w:t>5</w:t>
      </w:r>
      <w:r w:rsidR="00051629">
        <w:rPr>
          <w:noProof/>
          <w:rtl/>
          <w:lang w:bidi="ar-EG"/>
        </w:rPr>
        <w:tab/>
      </w:r>
      <w:r w:rsidR="00051629">
        <w:rPr>
          <w:noProof/>
          <w:rtl/>
          <w:lang w:val="en-US" w:bidi="ar-EG"/>
        </w:rPr>
        <w:t>ويبقى مكتب الاتصالات الراديوية على أتم استعداد لتزويد إدارتكم بأي توضيح تطلبونه فيما يتعلق بالمواضيع التي تناولتها هذه الرسالة المعممة.</w:t>
      </w:r>
    </w:p>
    <w:p w:rsidR="00051629" w:rsidRDefault="00051629" w:rsidP="00051629">
      <w:pPr>
        <w:tabs>
          <w:tab w:val="clear" w:pos="794"/>
          <w:tab w:val="clear" w:pos="1191"/>
          <w:tab w:val="clear" w:pos="1588"/>
          <w:tab w:val="clear" w:pos="1985"/>
        </w:tabs>
        <w:spacing w:before="240" w:line="180" w:lineRule="auto"/>
        <w:rPr>
          <w:noProof/>
          <w:rtl/>
          <w:lang w:val="en-US" w:bidi="ar-EG"/>
        </w:rPr>
      </w:pPr>
      <w:r>
        <w:rPr>
          <w:noProof/>
          <w:rtl/>
          <w:lang w:val="en-US" w:bidi="ar-EG"/>
        </w:rPr>
        <w:t>وتفضلوا بقبول فائق التقدير والاحترام.</w:t>
      </w:r>
    </w:p>
    <w:p w:rsidR="00051629" w:rsidRDefault="00E04513" w:rsidP="00CD6EC5">
      <w:pPr>
        <w:tabs>
          <w:tab w:val="clear" w:pos="794"/>
          <w:tab w:val="clear" w:pos="1191"/>
          <w:tab w:val="clear" w:pos="1588"/>
          <w:tab w:val="clear" w:pos="1985"/>
        </w:tabs>
        <w:spacing w:before="1440" w:line="180" w:lineRule="auto"/>
        <w:ind w:left="6379"/>
        <w:jc w:val="center"/>
        <w:rPr>
          <w:noProof/>
          <w:rtl/>
          <w:lang w:val="en-US" w:bidi="ar-EG"/>
        </w:rPr>
      </w:pPr>
      <w:r>
        <w:rPr>
          <w:rFonts w:hint="cs"/>
          <w:noProof/>
          <w:rtl/>
          <w:lang w:val="en-US" w:bidi="ar-EG"/>
        </w:rPr>
        <w:t>فرانسوا</w:t>
      </w:r>
      <w:r w:rsidR="00CD6EC5">
        <w:rPr>
          <w:rFonts w:hint="eastAsia"/>
          <w:noProof/>
          <w:lang w:val="en-US" w:bidi="ar-EG"/>
        </w:rPr>
        <w:t> </w:t>
      </w:r>
      <w:r>
        <w:rPr>
          <w:rFonts w:hint="cs"/>
          <w:noProof/>
          <w:rtl/>
          <w:lang w:val="en-US" w:bidi="ar-EG"/>
        </w:rPr>
        <w:t>رانسي</w:t>
      </w:r>
      <w:r w:rsidR="00051629">
        <w:rPr>
          <w:noProof/>
          <w:rtl/>
          <w:lang w:val="en-US" w:bidi="ar-EG"/>
        </w:rPr>
        <w:br/>
        <w:t>مدير مكتب الاتصالات الراديوية</w:t>
      </w:r>
    </w:p>
    <w:p w:rsidR="00623B55" w:rsidRDefault="00051629" w:rsidP="00623B55">
      <w:pPr>
        <w:spacing w:before="6840" w:line="168" w:lineRule="auto"/>
        <w:rPr>
          <w:noProof/>
          <w:sz w:val="24"/>
          <w:szCs w:val="24"/>
          <w:rtl/>
          <w:lang w:bidi="ar-EG"/>
        </w:rPr>
      </w:pPr>
      <w:r>
        <w:rPr>
          <w:b/>
          <w:bCs/>
          <w:noProof/>
          <w:sz w:val="18"/>
          <w:szCs w:val="26"/>
          <w:rtl/>
          <w:lang w:bidi="ar-EG"/>
        </w:rPr>
        <w:t>التوزيع</w:t>
      </w:r>
      <w:r>
        <w:rPr>
          <w:noProof/>
          <w:sz w:val="18"/>
          <w:szCs w:val="26"/>
          <w:rtl/>
          <w:lang w:bidi="ar-EG"/>
        </w:rPr>
        <w:t>:</w:t>
      </w:r>
    </w:p>
    <w:p w:rsidR="00051629" w:rsidRPr="0060105D" w:rsidRDefault="00051629" w:rsidP="00623B55">
      <w:pPr>
        <w:tabs>
          <w:tab w:val="left" w:pos="284"/>
          <w:tab w:val="left" w:pos="567"/>
        </w:tabs>
        <w:spacing w:before="60" w:line="168" w:lineRule="auto"/>
        <w:rPr>
          <w:noProof/>
          <w:sz w:val="24"/>
          <w:szCs w:val="24"/>
          <w:rtl/>
          <w:lang w:bidi="ar-EG"/>
        </w:rPr>
      </w:pPr>
      <w:r w:rsidRPr="0060105D">
        <w:rPr>
          <w:noProof/>
          <w:sz w:val="24"/>
          <w:szCs w:val="24"/>
          <w:rtl/>
          <w:lang w:bidi="ar-EG"/>
        </w:rPr>
        <w:t>-</w:t>
      </w:r>
      <w:r w:rsidRPr="0060105D">
        <w:rPr>
          <w:noProof/>
          <w:sz w:val="24"/>
          <w:szCs w:val="24"/>
          <w:rtl/>
          <w:lang w:bidi="ar-EG"/>
        </w:rPr>
        <w:tab/>
        <w:t>إدارات الدول الأعضاء في الاتحاد</w:t>
      </w:r>
    </w:p>
    <w:p w:rsidR="00051629" w:rsidRDefault="00051629" w:rsidP="00623B55">
      <w:pPr>
        <w:tabs>
          <w:tab w:val="left" w:pos="284"/>
          <w:tab w:val="left" w:pos="425"/>
          <w:tab w:val="left" w:pos="567"/>
        </w:tabs>
        <w:spacing w:before="0" w:line="168" w:lineRule="auto"/>
        <w:rPr>
          <w:noProof/>
          <w:sz w:val="24"/>
          <w:szCs w:val="24"/>
          <w:lang w:bidi="ar-EG"/>
        </w:rPr>
      </w:pPr>
      <w:r w:rsidRPr="0060105D">
        <w:rPr>
          <w:noProof/>
          <w:sz w:val="24"/>
          <w:szCs w:val="24"/>
          <w:rtl/>
          <w:lang w:bidi="ar-EG"/>
        </w:rPr>
        <w:t>-</w:t>
      </w:r>
      <w:r w:rsidRPr="0060105D">
        <w:rPr>
          <w:noProof/>
          <w:sz w:val="24"/>
          <w:szCs w:val="24"/>
          <w:rtl/>
          <w:lang w:bidi="ar-EG"/>
        </w:rPr>
        <w:tab/>
        <w:t>أعضاء لجنة لوائح الراديو</w:t>
      </w:r>
    </w:p>
    <w:sectPr w:rsidR="00051629" w:rsidSect="00653A18">
      <w:headerReference w:type="default" r:id="rId12"/>
      <w:footerReference w:type="default" r:id="rId13"/>
      <w:footerReference w:type="first" r:id="rId14"/>
      <w:pgSz w:w="11907" w:h="16834" w:code="9"/>
      <w:pgMar w:top="1418" w:right="1134" w:bottom="1134" w:left="1134" w:header="720" w:footer="567" w:gutter="0"/>
      <w:paperSrc w:first="1266" w:other="126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492" w:rsidRDefault="00600492">
      <w:r>
        <w:separator/>
      </w:r>
    </w:p>
  </w:endnote>
  <w:endnote w:type="continuationSeparator" w:id="0">
    <w:p w:rsidR="00600492" w:rsidRDefault="0060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Futura Lt BT">
    <w:altName w:val="Century Gothic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492" w:rsidRPr="001710DF" w:rsidRDefault="00600492" w:rsidP="00653A18">
    <w:pPr>
      <w:pStyle w:val="Footer"/>
      <w:tabs>
        <w:tab w:val="clear" w:pos="6379"/>
        <w:tab w:val="left" w:pos="5670"/>
      </w:tabs>
      <w:rPr>
        <w:lang w:val="es-ES"/>
      </w:rPr>
    </w:pPr>
    <w:r w:rsidRPr="007915D5">
      <w:fldChar w:fldCharType="begin"/>
    </w:r>
    <w:r w:rsidRPr="001710DF">
      <w:rPr>
        <w:lang w:val="es-ES"/>
      </w:rPr>
      <w:instrText xml:space="preserve"> FILENAME \p \* MERGEFORMAT </w:instrText>
    </w:r>
    <w:r w:rsidRPr="007915D5">
      <w:fldChar w:fldCharType="separate"/>
    </w:r>
    <w:r w:rsidR="00CE2547">
      <w:rPr>
        <w:lang w:val="es-ES"/>
      </w:rPr>
      <w:t>Y:\APP\BR\CIRCS_DMS\CR\300\323\323A.DOCX</w:t>
    </w:r>
    <w:r w:rsidRPr="007915D5">
      <w:fldChar w:fldCharType="end"/>
    </w:r>
    <w:r w:rsidRPr="001710DF">
      <w:rPr>
        <w:lang w:val="es-ES"/>
      </w:rPr>
      <w:t xml:space="preserve">    (</w:t>
    </w:r>
    <w:r>
      <w:rPr>
        <w:lang w:val="es-ES"/>
      </w:rPr>
      <w:t>304541</w:t>
    </w:r>
    <w:r w:rsidRPr="001710DF">
      <w:rPr>
        <w:lang w:val="es-ES"/>
      </w:rPr>
      <w:t>)</w:t>
    </w:r>
    <w:r w:rsidRPr="001710DF">
      <w:rPr>
        <w:lang w:val="es-ES"/>
      </w:rPr>
      <w:tab/>
    </w:r>
    <w:r w:rsidRPr="007915D5">
      <w:fldChar w:fldCharType="begin"/>
    </w:r>
    <w:r w:rsidRPr="007915D5">
      <w:instrText xml:space="preserve"> savedate \@ dd.MM.yy </w:instrText>
    </w:r>
    <w:r w:rsidRPr="007915D5">
      <w:fldChar w:fldCharType="separate"/>
    </w:r>
    <w:r w:rsidR="00CE2547">
      <w:t>30.03.11</w:t>
    </w:r>
    <w:r w:rsidRPr="007915D5">
      <w:fldChar w:fldCharType="end"/>
    </w:r>
    <w:r w:rsidRPr="001710DF">
      <w:rPr>
        <w:lang w:val="es-ES"/>
      </w:rPr>
      <w:tab/>
    </w:r>
    <w:r w:rsidRPr="007915D5">
      <w:fldChar w:fldCharType="begin"/>
    </w:r>
    <w:r w:rsidRPr="007915D5">
      <w:instrText xml:space="preserve"> printdate \@ dd.MM.yy </w:instrText>
    </w:r>
    <w:r w:rsidRPr="007915D5">
      <w:fldChar w:fldCharType="separate"/>
    </w:r>
    <w:r w:rsidR="00CE2547">
      <w:t>30.03.11</w:t>
    </w:r>
    <w:r w:rsidRPr="007915D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600492" w:rsidRPr="00653A18" w:rsidTr="0060049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00492" w:rsidRPr="00653A18" w:rsidRDefault="00600492" w:rsidP="00653A1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SimSun" w:hAnsi="Futura Lt BT" w:cs="Times New Roman"/>
              <w:sz w:val="18"/>
              <w:szCs w:val="20"/>
            </w:rPr>
          </w:pPr>
          <w:r w:rsidRPr="00653A18">
            <w:rPr>
              <w:rFonts w:ascii="Futura Lt BT" w:eastAsia="SimSun" w:hAnsi="Futura Lt BT" w:cs="Times New Roman"/>
              <w:sz w:val="18"/>
              <w:szCs w:val="20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600492" w:rsidRPr="00653A18" w:rsidRDefault="00600492" w:rsidP="00653A1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SimSun" w:hAnsi="Futura Lt BT" w:cs="Times New Roman"/>
              <w:sz w:val="18"/>
              <w:szCs w:val="20"/>
            </w:rPr>
          </w:pPr>
          <w:r w:rsidRPr="00653A18">
            <w:rPr>
              <w:rFonts w:ascii="Futura Lt BT" w:eastAsia="SimSun" w:hAnsi="Futura Lt BT" w:cs="Times New Roman"/>
              <w:sz w:val="18"/>
              <w:szCs w:val="20"/>
            </w:rPr>
            <w:t>Telephone</w:t>
          </w:r>
          <w:r w:rsidRPr="00653A18">
            <w:rPr>
              <w:rFonts w:ascii="Futura Lt BT" w:eastAsia="SimSun" w:hAnsi="Futura Lt BT" w:cs="Times New Roman"/>
              <w:sz w:val="18"/>
              <w:szCs w:val="20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600492" w:rsidRPr="00653A18" w:rsidRDefault="00600492" w:rsidP="00653A1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SimSun" w:hAnsi="Futura Lt BT" w:cs="Times New Roman"/>
              <w:sz w:val="18"/>
              <w:szCs w:val="20"/>
            </w:rPr>
          </w:pPr>
          <w:r w:rsidRPr="00653A18">
            <w:rPr>
              <w:rFonts w:ascii="Futura Lt BT" w:eastAsia="SimSun" w:hAnsi="Futura Lt BT" w:cs="Times New Roman"/>
              <w:sz w:val="18"/>
              <w:szCs w:val="20"/>
            </w:rPr>
            <w:t xml:space="preserve">Telex 421 000 </w:t>
          </w:r>
          <w:proofErr w:type="spellStart"/>
          <w:r w:rsidRPr="00653A18">
            <w:rPr>
              <w:rFonts w:ascii="Futura Lt BT" w:eastAsia="SimSun" w:hAnsi="Futura Lt BT" w:cs="Times New Roman"/>
              <w:sz w:val="18"/>
              <w:szCs w:val="20"/>
            </w:rPr>
            <w:t>uit</w:t>
          </w:r>
          <w:proofErr w:type="spellEnd"/>
          <w:r w:rsidRPr="00653A18">
            <w:rPr>
              <w:rFonts w:ascii="Futura Lt BT" w:eastAsia="SimSun" w:hAnsi="Futura Lt BT" w:cs="Times New Roman"/>
              <w:sz w:val="18"/>
              <w:szCs w:val="20"/>
            </w:rPr>
            <w:t xml:space="preserve"> </w:t>
          </w:r>
          <w:proofErr w:type="spellStart"/>
          <w:r w:rsidRPr="00653A18">
            <w:rPr>
              <w:rFonts w:ascii="Futura Lt BT" w:eastAsia="SimSun" w:hAnsi="Futura Lt BT" w:cs="Times New Roman"/>
              <w:sz w:val="18"/>
              <w:szCs w:val="20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00492" w:rsidRPr="00653A18" w:rsidRDefault="00600492" w:rsidP="00653A1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SimSun" w:hAnsi="Futura Lt BT" w:cs="Times New Roman"/>
              <w:sz w:val="18"/>
              <w:szCs w:val="20"/>
            </w:rPr>
          </w:pPr>
          <w:r w:rsidRPr="00653A18">
            <w:rPr>
              <w:rFonts w:ascii="Futura Lt BT" w:eastAsia="SimSun" w:hAnsi="Futura Lt BT" w:cs="Times New Roman"/>
              <w:sz w:val="18"/>
              <w:szCs w:val="20"/>
            </w:rPr>
            <w:t>E-mail:</w:t>
          </w:r>
          <w:r w:rsidRPr="00653A18">
            <w:rPr>
              <w:rFonts w:ascii="Futura Lt BT" w:eastAsia="SimSun" w:hAnsi="Futura Lt BT" w:cs="Times New Roman"/>
              <w:sz w:val="18"/>
              <w:szCs w:val="20"/>
            </w:rPr>
            <w:tab/>
            <w:t>itumail@itu.int</w:t>
          </w:r>
        </w:p>
      </w:tc>
    </w:tr>
    <w:tr w:rsidR="00600492" w:rsidRPr="00653A18" w:rsidTr="00600492">
      <w:trPr>
        <w:cantSplit/>
      </w:trPr>
      <w:tc>
        <w:tcPr>
          <w:tcW w:w="1062" w:type="pct"/>
        </w:tcPr>
        <w:p w:rsidR="00600492" w:rsidRPr="00653A18" w:rsidRDefault="00600492" w:rsidP="00653A1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SimSun" w:hAnsi="Futura Lt BT" w:cs="Times New Roman"/>
              <w:sz w:val="18"/>
              <w:szCs w:val="20"/>
            </w:rPr>
          </w:pPr>
          <w:r w:rsidRPr="00653A18">
            <w:rPr>
              <w:rFonts w:ascii="Futura Lt BT" w:eastAsia="SimSun" w:hAnsi="Futura Lt BT" w:cs="Times New Roman"/>
              <w:sz w:val="18"/>
              <w:szCs w:val="20"/>
            </w:rPr>
            <w:t xml:space="preserve">CH-1211 </w:t>
          </w:r>
          <w:smartTag w:uri="urn:schemas-microsoft-com:office:smarttags" w:element="City">
            <w:smartTag w:uri="urn:schemas-microsoft-com:office:smarttags" w:element="place">
              <w:r w:rsidRPr="00653A18">
                <w:rPr>
                  <w:rFonts w:ascii="Futura Lt BT" w:eastAsia="SimSun" w:hAnsi="Futura Lt BT" w:cs="Times New Roman"/>
                  <w:sz w:val="18"/>
                  <w:szCs w:val="20"/>
                </w:rPr>
                <w:t>Geneva</w:t>
              </w:r>
            </w:smartTag>
          </w:smartTag>
          <w:r w:rsidRPr="00653A18">
            <w:rPr>
              <w:rFonts w:ascii="Futura Lt BT" w:eastAsia="SimSun" w:hAnsi="Futura Lt BT" w:cs="Times New Roman"/>
              <w:sz w:val="18"/>
              <w:szCs w:val="20"/>
            </w:rPr>
            <w:t xml:space="preserve"> 20</w:t>
          </w:r>
        </w:p>
      </w:tc>
      <w:tc>
        <w:tcPr>
          <w:tcW w:w="1583" w:type="pct"/>
        </w:tcPr>
        <w:p w:rsidR="00600492" w:rsidRPr="00653A18" w:rsidRDefault="00600492" w:rsidP="00653A1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SimSun" w:hAnsi="Futura Lt BT" w:cs="Times New Roman"/>
              <w:sz w:val="18"/>
              <w:szCs w:val="20"/>
            </w:rPr>
          </w:pPr>
          <w:r w:rsidRPr="00653A18">
            <w:rPr>
              <w:rFonts w:ascii="Futura Lt BT" w:eastAsia="SimSun" w:hAnsi="Futura Lt BT" w:cs="Times New Roman"/>
              <w:sz w:val="18"/>
              <w:szCs w:val="20"/>
            </w:rPr>
            <w:t>Telefax</w:t>
          </w:r>
          <w:r w:rsidRPr="00653A18">
            <w:rPr>
              <w:rFonts w:ascii="Futura Lt BT" w:eastAsia="SimSun" w:hAnsi="Futura Lt BT" w:cs="Times New Roman"/>
              <w:sz w:val="18"/>
              <w:szCs w:val="20"/>
            </w:rPr>
            <w:tab/>
            <w:t>Gr3:</w:t>
          </w:r>
          <w:r w:rsidRPr="00653A18">
            <w:rPr>
              <w:rFonts w:ascii="Futura Lt BT" w:eastAsia="SimSun" w:hAnsi="Futura Lt BT" w:cs="Times New Roman"/>
              <w:sz w:val="18"/>
              <w:szCs w:val="20"/>
            </w:rPr>
            <w:tab/>
            <w:t>+41 22 733 72 56</w:t>
          </w:r>
        </w:p>
      </w:tc>
      <w:tc>
        <w:tcPr>
          <w:tcW w:w="1224" w:type="pct"/>
        </w:tcPr>
        <w:p w:rsidR="00600492" w:rsidRPr="00653A18" w:rsidRDefault="00600492" w:rsidP="00653A1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SimSun" w:hAnsi="Futura Lt BT" w:cs="Times New Roman"/>
              <w:sz w:val="18"/>
              <w:szCs w:val="20"/>
            </w:rPr>
          </w:pPr>
          <w:r w:rsidRPr="00653A18">
            <w:rPr>
              <w:rFonts w:ascii="Futura Lt BT" w:eastAsia="SimSun" w:hAnsi="Futura Lt BT" w:cs="Times New Roman"/>
              <w:sz w:val="18"/>
              <w:szCs w:val="20"/>
            </w:rPr>
            <w:t>Telegram ITU GENEVE</w:t>
          </w:r>
        </w:p>
      </w:tc>
      <w:tc>
        <w:tcPr>
          <w:tcW w:w="1131" w:type="pct"/>
        </w:tcPr>
        <w:p w:rsidR="00600492" w:rsidRPr="00653A18" w:rsidRDefault="00600492" w:rsidP="00653A1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SimSun" w:hAnsi="Futura Lt BT" w:cs="Times New Roman"/>
              <w:sz w:val="18"/>
              <w:szCs w:val="20"/>
            </w:rPr>
          </w:pPr>
          <w:r w:rsidRPr="00653A18">
            <w:rPr>
              <w:rFonts w:ascii="Futura Lt BT" w:eastAsia="SimSun" w:hAnsi="Futura Lt BT" w:cs="Times New Roman"/>
              <w:sz w:val="18"/>
              <w:szCs w:val="20"/>
            </w:rPr>
            <w:tab/>
          </w:r>
          <w:hyperlink r:id="rId1" w:history="1">
            <w:r w:rsidRPr="00653A18">
              <w:rPr>
                <w:rFonts w:ascii="Futura Lt BT" w:eastAsia="SimSun" w:hAnsi="Futura Lt BT" w:cs="Times New Roman"/>
                <w:sz w:val="18"/>
                <w:szCs w:val="20"/>
              </w:rPr>
              <w:t>http://www.itu.int/</w:t>
            </w:r>
          </w:hyperlink>
        </w:p>
      </w:tc>
    </w:tr>
    <w:tr w:rsidR="00600492" w:rsidRPr="00653A18" w:rsidTr="00600492">
      <w:trPr>
        <w:cantSplit/>
      </w:trPr>
      <w:tc>
        <w:tcPr>
          <w:tcW w:w="1062" w:type="pct"/>
        </w:tcPr>
        <w:p w:rsidR="00600492" w:rsidRPr="00653A18" w:rsidRDefault="00600492" w:rsidP="00653A1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SimSun" w:hAnsi="Futura Lt BT" w:cs="Times New Roman"/>
              <w:sz w:val="18"/>
              <w:szCs w:val="20"/>
            </w:rPr>
          </w:pPr>
          <w:smartTag w:uri="urn:schemas-microsoft-com:office:smarttags" w:element="country-region">
            <w:smartTag w:uri="urn:schemas-microsoft-com:office:smarttags" w:element="place">
              <w:r w:rsidRPr="00653A18">
                <w:rPr>
                  <w:rFonts w:ascii="Futura Lt BT" w:eastAsia="SimSun" w:hAnsi="Futura Lt BT" w:cs="Times New Roman"/>
                  <w:sz w:val="18"/>
                  <w:szCs w:val="20"/>
                </w:rPr>
                <w:t>Switzerland</w:t>
              </w:r>
            </w:smartTag>
          </w:smartTag>
        </w:p>
      </w:tc>
      <w:tc>
        <w:tcPr>
          <w:tcW w:w="1583" w:type="pct"/>
        </w:tcPr>
        <w:p w:rsidR="00600492" w:rsidRPr="00653A18" w:rsidRDefault="00600492" w:rsidP="00653A1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SimSun" w:hAnsi="Futura Lt BT" w:cs="Times New Roman"/>
              <w:sz w:val="18"/>
              <w:szCs w:val="20"/>
            </w:rPr>
          </w:pPr>
          <w:r w:rsidRPr="00653A18">
            <w:rPr>
              <w:rFonts w:ascii="Futura Lt BT" w:eastAsia="SimSun" w:hAnsi="Futura Lt BT" w:cs="Times New Roman"/>
              <w:sz w:val="18"/>
              <w:szCs w:val="20"/>
            </w:rPr>
            <w:tab/>
            <w:t>Gr4:</w:t>
          </w:r>
          <w:r w:rsidRPr="00653A18">
            <w:rPr>
              <w:rFonts w:ascii="Futura Lt BT" w:eastAsia="SimSun" w:hAnsi="Futura Lt BT" w:cs="Times New Roman"/>
              <w:sz w:val="18"/>
              <w:szCs w:val="20"/>
            </w:rPr>
            <w:tab/>
            <w:t>+41 22 730 65 00</w:t>
          </w:r>
        </w:p>
      </w:tc>
      <w:tc>
        <w:tcPr>
          <w:tcW w:w="1224" w:type="pct"/>
        </w:tcPr>
        <w:p w:rsidR="00600492" w:rsidRPr="00653A18" w:rsidRDefault="00600492" w:rsidP="00653A1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SimSun" w:hAnsi="Futura Lt BT" w:cs="Times New Roman"/>
              <w:sz w:val="18"/>
              <w:szCs w:val="20"/>
            </w:rPr>
          </w:pPr>
        </w:p>
      </w:tc>
      <w:tc>
        <w:tcPr>
          <w:tcW w:w="1131" w:type="pct"/>
        </w:tcPr>
        <w:p w:rsidR="00600492" w:rsidRPr="00653A18" w:rsidRDefault="00600492" w:rsidP="00653A1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SimSun" w:hAnsi="Futura Lt BT" w:cs="Times New Roman"/>
              <w:sz w:val="18"/>
              <w:szCs w:val="20"/>
            </w:rPr>
          </w:pPr>
        </w:p>
      </w:tc>
    </w:tr>
  </w:tbl>
  <w:p w:rsidR="00600492" w:rsidRPr="00653A18" w:rsidRDefault="00600492" w:rsidP="00653A18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492" w:rsidRDefault="00600492">
      <w:r>
        <w:t>____________________</w:t>
      </w:r>
    </w:p>
  </w:footnote>
  <w:footnote w:type="continuationSeparator" w:id="0">
    <w:p w:rsidR="00600492" w:rsidRDefault="00600492">
      <w:r>
        <w:continuationSeparator/>
      </w:r>
    </w:p>
  </w:footnote>
  <w:footnote w:id="1">
    <w:p w:rsidR="00600492" w:rsidRPr="00D63B83" w:rsidRDefault="00600492" w:rsidP="004264C0">
      <w:pPr>
        <w:pStyle w:val="FootnoteText"/>
        <w:spacing w:before="120" w:line="240" w:lineRule="auto"/>
        <w:rPr>
          <w:sz w:val="20"/>
          <w:szCs w:val="26"/>
          <w:rtl/>
          <w:lang w:val="en-US" w:bidi="ar-EG"/>
        </w:rPr>
      </w:pPr>
      <w:r w:rsidRPr="004264C0">
        <w:rPr>
          <w:rStyle w:val="FootnoteReference"/>
          <w:rFonts w:cs="Times New Roman"/>
          <w:sz w:val="20"/>
          <w:szCs w:val="26"/>
        </w:rPr>
        <w:footnoteRef/>
      </w:r>
      <w:r w:rsidRPr="00D63B83">
        <w:rPr>
          <w:sz w:val="20"/>
          <w:szCs w:val="26"/>
        </w:rPr>
        <w:tab/>
      </w:r>
      <w:r w:rsidRPr="00D63B83">
        <w:rPr>
          <w:rFonts w:hint="cs"/>
          <w:sz w:val="20"/>
          <w:szCs w:val="26"/>
          <w:rtl/>
          <w:lang w:bidi="ar-EG"/>
        </w:rPr>
        <w:t xml:space="preserve">انظر التفاصيل في الرسالة المعممة </w:t>
      </w:r>
      <w:r w:rsidRPr="00D63B83">
        <w:rPr>
          <w:sz w:val="20"/>
          <w:szCs w:val="26"/>
          <w:lang w:val="en-US" w:bidi="ar-EG"/>
        </w:rPr>
        <w:t>CR/288</w:t>
      </w:r>
      <w:r w:rsidRPr="00D63B83">
        <w:rPr>
          <w:rFonts w:hint="cs"/>
          <w:sz w:val="20"/>
          <w:szCs w:val="26"/>
          <w:rtl/>
          <w:lang w:val="en-US" w:bidi="ar-EG"/>
        </w:rPr>
        <w:t xml:space="preserve"> فيما يتعلق بخدمات الأرض والرسالة المعممة </w:t>
      </w:r>
      <w:r w:rsidRPr="00D63B83">
        <w:rPr>
          <w:sz w:val="20"/>
          <w:szCs w:val="26"/>
          <w:lang w:val="en-US" w:bidi="ar-EG"/>
        </w:rPr>
        <w:t>CR/291</w:t>
      </w:r>
      <w:r w:rsidRPr="00D63B83">
        <w:rPr>
          <w:rFonts w:hint="cs"/>
          <w:sz w:val="20"/>
          <w:szCs w:val="26"/>
          <w:rtl/>
          <w:lang w:val="en-US" w:bidi="ar-EG"/>
        </w:rPr>
        <w:t xml:space="preserve"> فيما يتعلق بالخدمات الفضائية.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492" w:rsidRPr="005910F7" w:rsidRDefault="00600492" w:rsidP="00653A18">
    <w:pPr>
      <w:pStyle w:val="Header"/>
      <w:bidi w:val="0"/>
      <w:spacing w:line="240" w:lineRule="auto"/>
      <w:rPr>
        <w:rStyle w:val="PageNumber"/>
        <w:sz w:val="20"/>
        <w:szCs w:val="20"/>
      </w:rPr>
    </w:pPr>
    <w:r w:rsidRPr="005910F7">
      <w:rPr>
        <w:sz w:val="20"/>
        <w:szCs w:val="20"/>
        <w:lang w:val="en-US"/>
      </w:rPr>
      <w:t xml:space="preserve">- </w:t>
    </w:r>
    <w:r w:rsidRPr="005910F7">
      <w:rPr>
        <w:rStyle w:val="PageNumber"/>
        <w:sz w:val="20"/>
        <w:szCs w:val="20"/>
      </w:rPr>
      <w:fldChar w:fldCharType="begin"/>
    </w:r>
    <w:r w:rsidRPr="005910F7">
      <w:rPr>
        <w:rStyle w:val="PageNumber"/>
        <w:sz w:val="20"/>
        <w:szCs w:val="20"/>
      </w:rPr>
      <w:instrText xml:space="preserve"> PAGE </w:instrText>
    </w:r>
    <w:r w:rsidRPr="005910F7">
      <w:rPr>
        <w:rStyle w:val="PageNumber"/>
        <w:sz w:val="20"/>
        <w:szCs w:val="20"/>
      </w:rPr>
      <w:fldChar w:fldCharType="separate"/>
    </w:r>
    <w:r w:rsidR="00CE2547">
      <w:rPr>
        <w:rStyle w:val="PageNumber"/>
        <w:noProof/>
        <w:sz w:val="20"/>
        <w:szCs w:val="20"/>
      </w:rPr>
      <w:t>2</w:t>
    </w:r>
    <w:r w:rsidRPr="005910F7">
      <w:rPr>
        <w:rStyle w:val="PageNumber"/>
        <w:sz w:val="20"/>
        <w:szCs w:val="20"/>
      </w:rPr>
      <w:fldChar w:fldCharType="end"/>
    </w:r>
    <w:r w:rsidRPr="005910F7">
      <w:rPr>
        <w:rStyle w:val="PageNumber"/>
        <w:sz w:val="20"/>
        <w:szCs w:val="20"/>
      </w:rPr>
      <w:t xml:space="preserve"> -</w:t>
    </w:r>
    <w:r w:rsidR="0073370E">
      <w:rPr>
        <w:rStyle w:val="PageNumber"/>
        <w:sz w:val="20"/>
        <w:szCs w:val="20"/>
      </w:rPr>
      <w:br/>
      <w:t>CR/323-A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207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A346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39289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A7626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F005B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3099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0894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807C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C82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ACC5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activeWritingStyle w:appName="MSWord" w:lang="ar-SA" w:vendorID="4" w:dllVersion="512" w:checkStyle="0"/>
  <w:activeWritingStyle w:appName="MSWord" w:lang="ar-EG" w:vendorID="4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71"/>
    <w:rsid w:val="00016557"/>
    <w:rsid w:val="000169F3"/>
    <w:rsid w:val="000203D2"/>
    <w:rsid w:val="00051629"/>
    <w:rsid w:val="00054872"/>
    <w:rsid w:val="0006787C"/>
    <w:rsid w:val="00070F69"/>
    <w:rsid w:val="000C38B2"/>
    <w:rsid w:val="000D1F91"/>
    <w:rsid w:val="000D5C0C"/>
    <w:rsid w:val="000E01D4"/>
    <w:rsid w:val="000E15C1"/>
    <w:rsid w:val="000E64DA"/>
    <w:rsid w:val="000F527D"/>
    <w:rsid w:val="000F7EA4"/>
    <w:rsid w:val="001214B1"/>
    <w:rsid w:val="00127357"/>
    <w:rsid w:val="00152709"/>
    <w:rsid w:val="00160615"/>
    <w:rsid w:val="001710DF"/>
    <w:rsid w:val="001724BB"/>
    <w:rsid w:val="001B1DB6"/>
    <w:rsid w:val="001B4B87"/>
    <w:rsid w:val="001B5049"/>
    <w:rsid w:val="001C27D9"/>
    <w:rsid w:val="001E15AA"/>
    <w:rsid w:val="00206E2B"/>
    <w:rsid w:val="00210B45"/>
    <w:rsid w:val="00227F65"/>
    <w:rsid w:val="00250AD6"/>
    <w:rsid w:val="00281D77"/>
    <w:rsid w:val="002B21D2"/>
    <w:rsid w:val="002B4EE5"/>
    <w:rsid w:val="002B7531"/>
    <w:rsid w:val="002D2302"/>
    <w:rsid w:val="00300508"/>
    <w:rsid w:val="00311781"/>
    <w:rsid w:val="00343581"/>
    <w:rsid w:val="00355370"/>
    <w:rsid w:val="00373495"/>
    <w:rsid w:val="003A0E1D"/>
    <w:rsid w:val="003D3993"/>
    <w:rsid w:val="003D5D34"/>
    <w:rsid w:val="003D7A95"/>
    <w:rsid w:val="003E00A1"/>
    <w:rsid w:val="003F18DA"/>
    <w:rsid w:val="00416845"/>
    <w:rsid w:val="00420B90"/>
    <w:rsid w:val="004264C0"/>
    <w:rsid w:val="004406E3"/>
    <w:rsid w:val="00442422"/>
    <w:rsid w:val="0044634B"/>
    <w:rsid w:val="0045431F"/>
    <w:rsid w:val="00461083"/>
    <w:rsid w:val="00484412"/>
    <w:rsid w:val="0049273D"/>
    <w:rsid w:val="004A5AB1"/>
    <w:rsid w:val="004B3B2B"/>
    <w:rsid w:val="004C1881"/>
    <w:rsid w:val="004C7F25"/>
    <w:rsid w:val="004D3A0E"/>
    <w:rsid w:val="004D6112"/>
    <w:rsid w:val="004F26AE"/>
    <w:rsid w:val="00525269"/>
    <w:rsid w:val="00540468"/>
    <w:rsid w:val="00567E4F"/>
    <w:rsid w:val="005874C2"/>
    <w:rsid w:val="005910F7"/>
    <w:rsid w:val="00595800"/>
    <w:rsid w:val="005B0A14"/>
    <w:rsid w:val="005B7173"/>
    <w:rsid w:val="005C2A05"/>
    <w:rsid w:val="005E696C"/>
    <w:rsid w:val="005F130D"/>
    <w:rsid w:val="005F3777"/>
    <w:rsid w:val="005F7F4C"/>
    <w:rsid w:val="00600492"/>
    <w:rsid w:val="006136BC"/>
    <w:rsid w:val="00613CAA"/>
    <w:rsid w:val="00623B55"/>
    <w:rsid w:val="00624358"/>
    <w:rsid w:val="00627282"/>
    <w:rsid w:val="00637C9D"/>
    <w:rsid w:val="00644973"/>
    <w:rsid w:val="0065096B"/>
    <w:rsid w:val="00653A18"/>
    <w:rsid w:val="00667FC1"/>
    <w:rsid w:val="006B3F95"/>
    <w:rsid w:val="006C49EF"/>
    <w:rsid w:val="006E739C"/>
    <w:rsid w:val="00702A71"/>
    <w:rsid w:val="00706C7B"/>
    <w:rsid w:val="0071106C"/>
    <w:rsid w:val="007175EA"/>
    <w:rsid w:val="007203B2"/>
    <w:rsid w:val="0073370E"/>
    <w:rsid w:val="00746900"/>
    <w:rsid w:val="00766313"/>
    <w:rsid w:val="00775151"/>
    <w:rsid w:val="00784E13"/>
    <w:rsid w:val="00786875"/>
    <w:rsid w:val="00797864"/>
    <w:rsid w:val="007A1FBA"/>
    <w:rsid w:val="007C3D43"/>
    <w:rsid w:val="007C7FB7"/>
    <w:rsid w:val="007D121A"/>
    <w:rsid w:val="00811467"/>
    <w:rsid w:val="00811D27"/>
    <w:rsid w:val="00830FCF"/>
    <w:rsid w:val="008340FD"/>
    <w:rsid w:val="008462C9"/>
    <w:rsid w:val="00881295"/>
    <w:rsid w:val="00881D43"/>
    <w:rsid w:val="008C61F2"/>
    <w:rsid w:val="008D4874"/>
    <w:rsid w:val="008D4D7A"/>
    <w:rsid w:val="008D6403"/>
    <w:rsid w:val="009206F8"/>
    <w:rsid w:val="00933B23"/>
    <w:rsid w:val="0093776F"/>
    <w:rsid w:val="0095017A"/>
    <w:rsid w:val="00957AF8"/>
    <w:rsid w:val="009676DC"/>
    <w:rsid w:val="009746CA"/>
    <w:rsid w:val="00980D6F"/>
    <w:rsid w:val="009846D5"/>
    <w:rsid w:val="009852D4"/>
    <w:rsid w:val="00992879"/>
    <w:rsid w:val="009A0A79"/>
    <w:rsid w:val="009D77F6"/>
    <w:rsid w:val="009E14F3"/>
    <w:rsid w:val="009E1957"/>
    <w:rsid w:val="009E3554"/>
    <w:rsid w:val="00A06093"/>
    <w:rsid w:val="00A2047C"/>
    <w:rsid w:val="00A22F3A"/>
    <w:rsid w:val="00A436C6"/>
    <w:rsid w:val="00A55007"/>
    <w:rsid w:val="00A64ECC"/>
    <w:rsid w:val="00AA5475"/>
    <w:rsid w:val="00AB07C5"/>
    <w:rsid w:val="00B32766"/>
    <w:rsid w:val="00B34CBF"/>
    <w:rsid w:val="00B360C3"/>
    <w:rsid w:val="00B37B72"/>
    <w:rsid w:val="00B45F8B"/>
    <w:rsid w:val="00B46793"/>
    <w:rsid w:val="00B57344"/>
    <w:rsid w:val="00B72D28"/>
    <w:rsid w:val="00B87E04"/>
    <w:rsid w:val="00BA7495"/>
    <w:rsid w:val="00BC2FE8"/>
    <w:rsid w:val="00BD35BA"/>
    <w:rsid w:val="00BE06A8"/>
    <w:rsid w:val="00BE2642"/>
    <w:rsid w:val="00BE28B6"/>
    <w:rsid w:val="00C11FF4"/>
    <w:rsid w:val="00C34C33"/>
    <w:rsid w:val="00C4645F"/>
    <w:rsid w:val="00C53511"/>
    <w:rsid w:val="00C75243"/>
    <w:rsid w:val="00C929FE"/>
    <w:rsid w:val="00CA1287"/>
    <w:rsid w:val="00CA5ADB"/>
    <w:rsid w:val="00CB4CC7"/>
    <w:rsid w:val="00CC1F4F"/>
    <w:rsid w:val="00CD6EC5"/>
    <w:rsid w:val="00CE2547"/>
    <w:rsid w:val="00D01296"/>
    <w:rsid w:val="00D22098"/>
    <w:rsid w:val="00D35752"/>
    <w:rsid w:val="00D463D0"/>
    <w:rsid w:val="00D61395"/>
    <w:rsid w:val="00D63B83"/>
    <w:rsid w:val="00D744B4"/>
    <w:rsid w:val="00D82668"/>
    <w:rsid w:val="00DC1669"/>
    <w:rsid w:val="00DF5322"/>
    <w:rsid w:val="00DF5A7D"/>
    <w:rsid w:val="00E04513"/>
    <w:rsid w:val="00E24D01"/>
    <w:rsid w:val="00E808DA"/>
    <w:rsid w:val="00EB717C"/>
    <w:rsid w:val="00EC710F"/>
    <w:rsid w:val="00EE7ED0"/>
    <w:rsid w:val="00F122B0"/>
    <w:rsid w:val="00F42740"/>
    <w:rsid w:val="00F43730"/>
    <w:rsid w:val="00F5050E"/>
    <w:rsid w:val="00F84F6F"/>
    <w:rsid w:val="00FA3DAC"/>
    <w:rsid w:val="00FA416D"/>
    <w:rsid w:val="00FA7FD7"/>
    <w:rsid w:val="00FC01A6"/>
    <w:rsid w:val="00FC542E"/>
    <w:rsid w:val="00FC6453"/>
    <w:rsid w:val="00FD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51629"/>
    <w:rPr>
      <w:color w:val="0000FF"/>
      <w:u w:val="single"/>
    </w:rPr>
  </w:style>
  <w:style w:type="paragraph" w:customStyle="1" w:styleId="CharChar">
    <w:name w:val="Char Char"/>
    <w:basedOn w:val="Normal"/>
    <w:rsid w:val="0005162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hAnsi="Arial" w:cs="Times New Roman"/>
      <w:kern w:val="16"/>
      <w:sz w:val="20"/>
      <w:szCs w:val="20"/>
      <w:lang w:val="tr-TR"/>
    </w:rPr>
  </w:style>
  <w:style w:type="paragraph" w:customStyle="1" w:styleId="Annextitle">
    <w:name w:val="Annex_title"/>
    <w:basedOn w:val="Normal"/>
    <w:next w:val="Normal"/>
    <w:rsid w:val="00EB717C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6"/>
      <w:szCs w:val="36"/>
    </w:rPr>
  </w:style>
  <w:style w:type="character" w:styleId="FollowedHyperlink">
    <w:name w:val="FollowedHyperlink"/>
    <w:rsid w:val="005B717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51629"/>
    <w:rPr>
      <w:color w:val="0000FF"/>
      <w:u w:val="single"/>
    </w:rPr>
  </w:style>
  <w:style w:type="paragraph" w:customStyle="1" w:styleId="CharChar">
    <w:name w:val="Char Char"/>
    <w:basedOn w:val="Normal"/>
    <w:rsid w:val="0005162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Arial" w:hAnsi="Arial" w:cs="Times New Roman"/>
      <w:kern w:val="16"/>
      <w:sz w:val="20"/>
      <w:szCs w:val="20"/>
      <w:lang w:val="tr-TR"/>
    </w:rPr>
  </w:style>
  <w:style w:type="paragraph" w:customStyle="1" w:styleId="Annextitle">
    <w:name w:val="Annex_title"/>
    <w:basedOn w:val="Normal"/>
    <w:next w:val="Normal"/>
    <w:rsid w:val="00EB717C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6"/>
      <w:szCs w:val="36"/>
    </w:rPr>
  </w:style>
  <w:style w:type="character" w:styleId="FollowedHyperlink">
    <w:name w:val="FollowedHyperlink"/>
    <w:rsid w:val="005B717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rmail@itu.in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ITU-R/go/res64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978D1-F207-4E44-A297-48C50A1E4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2255</CharactersWithSpaces>
  <SharedDoc>false</SharedDoc>
  <HLinks>
    <vt:vector size="18" baseType="variant">
      <vt:variant>
        <vt:i4>7340096</vt:i4>
      </vt:variant>
      <vt:variant>
        <vt:i4>3</vt:i4>
      </vt:variant>
      <vt:variant>
        <vt:i4>0</vt:i4>
      </vt:variant>
      <vt:variant>
        <vt:i4>5</vt:i4>
      </vt:variant>
      <vt:variant>
        <vt:lpwstr>mailto:brmail@itu.int</vt:lpwstr>
      </vt:variant>
      <vt:variant>
        <vt:lpwstr/>
      </vt:variant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wardany</dc:creator>
  <cp:keywords/>
  <dc:description/>
  <cp:lastModifiedBy>millet</cp:lastModifiedBy>
  <cp:revision>22</cp:revision>
  <cp:lastPrinted>2011-03-30T07:24:00Z</cp:lastPrinted>
  <dcterms:created xsi:type="dcterms:W3CDTF">2011-03-25T09:44:00Z</dcterms:created>
  <dcterms:modified xsi:type="dcterms:W3CDTF">2011-03-30T07:24:00Z</dcterms:modified>
</cp:coreProperties>
</file>