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515A2C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515A2C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515A2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515A2C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515A2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515A2C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515A2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515A2C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D5676A" w:rsidRDefault="00D5676A" w:rsidP="00C56562">
            <w:pPr>
              <w:spacing w:before="60" w:line="260" w:lineRule="exact"/>
              <w:jc w:val="left"/>
              <w:rPr>
                <w:lang w:bidi="ar-SY"/>
              </w:rPr>
            </w:pPr>
            <w:r w:rsidRPr="00D5676A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D5676A" w:rsidP="00C56562">
            <w:pPr>
              <w:spacing w:before="0" w:after="60" w:line="260" w:lineRule="exact"/>
              <w:jc w:val="left"/>
              <w:rPr>
                <w:rtl/>
                <w:lang w:bidi="ar-SY"/>
              </w:rPr>
            </w:pPr>
            <w:r w:rsidRPr="00D5676A">
              <w:rPr>
                <w:b/>
                <w:bCs/>
                <w:lang w:val="en-GB" w:bidi="ar-SY"/>
              </w:rPr>
              <w:t>CACE</w:t>
            </w:r>
            <w:r w:rsidR="00F36590" w:rsidRPr="00D5676A">
              <w:rPr>
                <w:b/>
                <w:bCs/>
                <w:lang w:val="en-GB" w:bidi="ar-SY"/>
              </w:rPr>
              <w:t>/</w:t>
            </w:r>
            <w:r w:rsidRPr="00D5676A">
              <w:rPr>
                <w:b/>
                <w:bCs/>
                <w:lang w:bidi="ar-SY"/>
              </w:rPr>
              <w:t>793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D5676A" w:rsidP="00D5676A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D5676A">
              <w:rPr>
                <w:lang w:val="fr-FR" w:bidi="ar-SY"/>
              </w:rPr>
              <w:t>30</w:t>
            </w:r>
            <w:r w:rsidRPr="00D5676A">
              <w:rPr>
                <w:rFonts w:hint="cs"/>
                <w:rtl/>
                <w:lang w:val="fr-FR"/>
              </w:rPr>
              <w:t xml:space="preserve"> </w:t>
            </w:r>
            <w:r w:rsidRPr="00D5676A">
              <w:rPr>
                <w:rFonts w:hint="cs"/>
                <w:rtl/>
              </w:rPr>
              <w:t>نوفمبر</w:t>
            </w:r>
            <w:r w:rsidR="00F36590" w:rsidRPr="00D5676A">
              <w:rPr>
                <w:rFonts w:hint="cs"/>
                <w:rtl/>
                <w:lang w:bidi="ar-SY"/>
              </w:rPr>
              <w:t xml:space="preserve"> </w:t>
            </w:r>
            <w:r w:rsidR="00F36590" w:rsidRPr="00D5676A">
              <w:rPr>
                <w:lang w:bidi="ar-SY"/>
              </w:rPr>
              <w:t>201</w:t>
            </w:r>
            <w:r w:rsidR="00083A9A" w:rsidRPr="00D5676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A688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A688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6D4906">
            <w:pPr>
              <w:spacing w:after="120"/>
              <w:jc w:val="left"/>
              <w:rPr>
                <w:b/>
                <w:bCs/>
                <w:rtl/>
                <w:lang w:bidi="ar-EG"/>
              </w:rPr>
            </w:pPr>
            <w:r w:rsidRPr="0010555E">
              <w:rPr>
                <w:b/>
                <w:bCs/>
                <w:w w:val="115"/>
                <w:rtl/>
              </w:rPr>
              <w:t>إلى إدارات الدول الأعضاء في الات</w:t>
            </w:r>
            <w:r w:rsidRPr="0010555E">
              <w:rPr>
                <w:rFonts w:hint="cs"/>
                <w:b/>
                <w:bCs/>
                <w:w w:val="115"/>
                <w:rtl/>
              </w:rPr>
              <w:t>‍</w:t>
            </w:r>
            <w:r w:rsidRPr="0010555E">
              <w:rPr>
                <w:b/>
                <w:bCs/>
                <w:w w:val="115"/>
                <w:rtl/>
              </w:rPr>
              <w:t>حاد وأعضاء قطاع الاتصالات الراديوية</w:t>
            </w:r>
            <w:r w:rsidRPr="0010555E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10555E">
              <w:rPr>
                <w:b/>
                <w:bCs/>
                <w:w w:val="115"/>
                <w:rtl/>
              </w:rPr>
              <w:t>ال</w:t>
            </w:r>
            <w:r w:rsidRPr="0010555E">
              <w:rPr>
                <w:rFonts w:hint="cs"/>
                <w:b/>
                <w:bCs/>
                <w:w w:val="115"/>
                <w:rtl/>
              </w:rPr>
              <w:t>‍</w:t>
            </w:r>
            <w:r w:rsidRPr="0010555E">
              <w:rPr>
                <w:b/>
                <w:bCs/>
                <w:w w:val="115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6D4906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CA6888" w:rsidRPr="00241274" w:rsidTr="00AD70A0">
        <w:tc>
          <w:tcPr>
            <w:tcW w:w="5000" w:type="pct"/>
            <w:gridSpan w:val="3"/>
            <w:shd w:val="clear" w:color="auto" w:fill="auto"/>
          </w:tcPr>
          <w:p w:rsidR="00CA6888" w:rsidRPr="00241274" w:rsidRDefault="00CA6888" w:rsidP="00CA688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CA6888" w:rsidRPr="00241274" w:rsidTr="00AD70A0">
        <w:tc>
          <w:tcPr>
            <w:tcW w:w="5000" w:type="pct"/>
            <w:gridSpan w:val="3"/>
            <w:shd w:val="clear" w:color="auto" w:fill="auto"/>
          </w:tcPr>
          <w:p w:rsidR="00CA6888" w:rsidRPr="00241274" w:rsidRDefault="00CA6888" w:rsidP="00CA688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E4064" w:rsidRDefault="003403A3" w:rsidP="006F2513">
            <w:pPr>
              <w:spacing w:before="60" w:after="60"/>
              <w:rPr>
                <w:lang w:val="fr-FR" w:bidi="ar-SY"/>
              </w:rPr>
            </w:pPr>
            <w:r w:rsidRPr="003E4064">
              <w:rPr>
                <w:rtl/>
              </w:rPr>
              <w:t>الموضوع</w:t>
            </w:r>
            <w:r w:rsidRPr="003E4064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3E4064" w:rsidRDefault="005C771D" w:rsidP="006F2513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3E4064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E4064" w:rsidRPr="003E4064">
              <w:rPr>
                <w:b/>
                <w:bCs/>
                <w:lang w:bidi="ar-SY"/>
              </w:rPr>
              <w:t>5</w:t>
            </w:r>
            <w:r w:rsidRPr="003E4064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3E4064">
              <w:rPr>
                <w:rFonts w:hint="cs"/>
                <w:b/>
                <w:bCs/>
                <w:rtl/>
                <w:lang w:bidi="ar-EG"/>
              </w:rPr>
              <w:t>ة</w:t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 xml:space="preserve"> (خدمات الأرض)</w:t>
            </w:r>
          </w:p>
          <w:p w:rsidR="003403A3" w:rsidRPr="003E4064" w:rsidRDefault="005C771D" w:rsidP="006F2513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3E4064">
              <w:rPr>
                <w:rFonts w:hint="cs"/>
                <w:b/>
                <w:bCs/>
                <w:rtl/>
                <w:lang w:bidi="ar-EG"/>
              </w:rPr>
              <w:t>-</w:t>
            </w:r>
            <w:r w:rsidRPr="003E4064">
              <w:rPr>
                <w:b/>
                <w:bCs/>
                <w:rtl/>
                <w:lang w:bidi="ar-EG"/>
              </w:rPr>
              <w:tab/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3E4064" w:rsidRPr="003E4064">
              <w:rPr>
                <w:b/>
                <w:bCs/>
                <w:rtl/>
                <w:lang w:bidi="ar-EG"/>
              </w:rPr>
              <w:t>اعتماد</w:t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 xml:space="preserve"> مشروعي مراجعة توصيتين لقطاع الاتصالات الراديوية </w:t>
            </w:r>
            <w:r w:rsidR="003E4064" w:rsidRPr="003E4064">
              <w:rPr>
                <w:b/>
                <w:bCs/>
                <w:rtl/>
                <w:lang w:bidi="ar-EG"/>
              </w:rPr>
              <w:t>والموافقة عليه</w:t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>م</w:t>
            </w:r>
            <w:r w:rsidR="003E4064" w:rsidRPr="003E4064">
              <w:rPr>
                <w:b/>
                <w:bCs/>
                <w:rtl/>
                <w:lang w:bidi="ar-EG"/>
              </w:rPr>
              <w:t>ا في</w:t>
            </w:r>
            <w:r w:rsidR="003E4064" w:rsidRPr="003E406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3E4064" w:rsidRPr="003E4064">
              <w:rPr>
                <w:b/>
                <w:bCs/>
                <w:rtl/>
                <w:lang w:bidi="ar-EG"/>
              </w:rPr>
              <w:t>نفس الوقت</w:t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="003E4064" w:rsidRPr="003E4064">
              <w:rPr>
                <w:b/>
                <w:bCs/>
                <w:rtl/>
                <w:lang w:bidi="ar-EG"/>
              </w:rPr>
              <w:t xml:space="preserve"> وفقاً للفقرة</w:t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> </w:t>
            </w:r>
            <w:r w:rsidR="003E4064" w:rsidRPr="003E4064">
              <w:rPr>
                <w:b/>
                <w:bCs/>
                <w:lang w:val="fr-FR" w:bidi="ar-EG"/>
              </w:rPr>
              <w:t>4.2.6.A2</w:t>
            </w:r>
            <w:r w:rsidR="003E4064" w:rsidRPr="003E4064">
              <w:rPr>
                <w:b/>
                <w:bCs/>
                <w:rtl/>
                <w:lang w:bidi="ar-EG"/>
              </w:rPr>
              <w:t xml:space="preserve"> من القرار </w:t>
            </w:r>
            <w:r w:rsidR="003E4064" w:rsidRPr="003E4064">
              <w:rPr>
                <w:b/>
                <w:bCs/>
                <w:lang w:val="fr-FR" w:bidi="ar-EG"/>
              </w:rPr>
              <w:t>ITU-R 1-7</w:t>
            </w:r>
            <w:r w:rsidR="003E4064" w:rsidRPr="003E4064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3E4064" w:rsidRPr="003E406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3E4064" w:rsidRPr="003E4064">
              <w:rPr>
                <w:b/>
                <w:bCs/>
                <w:rtl/>
                <w:lang w:bidi="ar-EG"/>
              </w:rPr>
              <w:t xml:space="preserve">نفس الوقت </w:t>
            </w:r>
            <w:r w:rsidR="003E4064" w:rsidRPr="003E4064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="003E4064" w:rsidRPr="003E4064">
              <w:rPr>
                <w:b/>
                <w:bCs/>
                <w:rtl/>
                <w:lang w:bidi="ar-EG"/>
              </w:rPr>
              <w:t>)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2E53B1" w:rsidRPr="00F555E6" w:rsidRDefault="002E53B1" w:rsidP="00C11236">
      <w:pPr>
        <w:pStyle w:val="Normalaftertitle"/>
        <w:rPr>
          <w:rtl/>
        </w:rPr>
      </w:pPr>
      <w:r w:rsidRPr="00F555E6">
        <w:rPr>
          <w:rtl/>
        </w:rPr>
        <w:t>قررت ل</w:t>
      </w:r>
      <w:r w:rsidRPr="00F555E6">
        <w:rPr>
          <w:rFonts w:hint="cs"/>
          <w:rtl/>
        </w:rPr>
        <w:t>‍</w:t>
      </w:r>
      <w:r w:rsidRPr="00F555E6">
        <w:rPr>
          <w:rtl/>
        </w:rPr>
        <w:t>جنة الدراسات</w:t>
      </w:r>
      <w:r w:rsidRPr="00F555E6">
        <w:rPr>
          <w:rFonts w:hint="cs"/>
          <w:rtl/>
        </w:rPr>
        <w:t> </w:t>
      </w:r>
      <w:r w:rsidRPr="00F555E6">
        <w:t>5</w:t>
      </w:r>
      <w:r w:rsidRPr="00F555E6">
        <w:rPr>
          <w:rtl/>
        </w:rPr>
        <w:t xml:space="preserve"> للاتصالات الراديوية في اجتماعها ال</w:t>
      </w:r>
      <w:r w:rsidRPr="00F555E6">
        <w:rPr>
          <w:rFonts w:hint="cs"/>
          <w:rtl/>
        </w:rPr>
        <w:t>‍</w:t>
      </w:r>
      <w:r w:rsidRPr="00F555E6">
        <w:rPr>
          <w:rtl/>
        </w:rPr>
        <w:t xml:space="preserve">منعقد </w:t>
      </w:r>
      <w:r w:rsidR="00975C87" w:rsidRPr="00F555E6">
        <w:rPr>
          <w:rFonts w:hint="cs"/>
          <w:rtl/>
        </w:rPr>
        <w:t>يومي</w:t>
      </w:r>
      <w:r w:rsidRPr="00F555E6">
        <w:rPr>
          <w:rFonts w:hint="cs"/>
          <w:rtl/>
        </w:rPr>
        <w:t xml:space="preserve"> </w:t>
      </w:r>
      <w:r w:rsidRPr="00F555E6">
        <w:t>21</w:t>
      </w:r>
      <w:r w:rsidRPr="00F555E6">
        <w:rPr>
          <w:rFonts w:hint="eastAsia"/>
          <w:rtl/>
        </w:rPr>
        <w:t> </w:t>
      </w:r>
      <w:r w:rsidRPr="00F555E6">
        <w:rPr>
          <w:rFonts w:hint="cs"/>
          <w:rtl/>
        </w:rPr>
        <w:t>و</w:t>
      </w:r>
      <w:r w:rsidRPr="00F555E6">
        <w:t>22</w:t>
      </w:r>
      <w:r w:rsidRPr="00F555E6">
        <w:rPr>
          <w:rFonts w:hint="cs"/>
          <w:rtl/>
        </w:rPr>
        <w:t xml:space="preserve"> نوفمبر</w:t>
      </w:r>
      <w:r w:rsidRPr="00F555E6">
        <w:rPr>
          <w:rFonts w:hint="eastAsia"/>
          <w:rtl/>
        </w:rPr>
        <w:t> </w:t>
      </w:r>
      <w:r w:rsidRPr="00F555E6">
        <w:t>2016</w:t>
      </w:r>
      <w:r w:rsidRPr="00F555E6">
        <w:rPr>
          <w:rtl/>
        </w:rPr>
        <w:t xml:space="preserve"> أن تلتمس اعتماد </w:t>
      </w:r>
      <w:r w:rsidRPr="00F555E6">
        <w:rPr>
          <w:rFonts w:hint="cs"/>
          <w:rtl/>
        </w:rPr>
        <w:t>مشروعي مراجعة توصيتين لقطاع الاتصالات الراديوية عن طريق ال‍مراسلة (الفقرة</w:t>
      </w:r>
      <w:r w:rsidRPr="00F555E6">
        <w:rPr>
          <w:rFonts w:hint="eastAsia"/>
          <w:rtl/>
        </w:rPr>
        <w:t> </w:t>
      </w:r>
      <w:r w:rsidRPr="00F555E6">
        <w:t>2.6.A2</w:t>
      </w:r>
      <w:r w:rsidRPr="00F555E6">
        <w:rPr>
          <w:rFonts w:hint="cs"/>
          <w:rtl/>
        </w:rPr>
        <w:t xml:space="preserve"> من القرار </w:t>
      </w:r>
      <w:r w:rsidRPr="00F555E6">
        <w:t>ITU</w:t>
      </w:r>
      <w:r w:rsidRPr="00F555E6">
        <w:noBreakHyphen/>
        <w:t>R 1</w:t>
      </w:r>
      <w:r w:rsidRPr="00F555E6">
        <w:noBreakHyphen/>
        <w:t>7</w:t>
      </w:r>
      <w:r w:rsidRPr="00F555E6">
        <w:rPr>
          <w:rFonts w:hint="cs"/>
          <w:rtl/>
        </w:rPr>
        <w:t>) وقررت كذلك تطبيق إجراء الاعتماد وال‍موافقة في نفس الوقت عن طريق ال‍مراسلة</w:t>
      </w:r>
      <w:r w:rsidRPr="00F555E6">
        <w:rPr>
          <w:rFonts w:hint="eastAsia"/>
          <w:rtl/>
        </w:rPr>
        <w:t> </w:t>
      </w:r>
      <w:r w:rsidRPr="00F555E6">
        <w:t>PSAA)</w:t>
      </w:r>
      <w:r w:rsidRPr="00F555E6">
        <w:rPr>
          <w:rFonts w:hint="cs"/>
          <w:rtl/>
        </w:rPr>
        <w:t xml:space="preserve">، الفقرة </w:t>
      </w:r>
      <w:r w:rsidRPr="00F555E6">
        <w:t>4.2.6.A2</w:t>
      </w:r>
      <w:r w:rsidRPr="00F555E6">
        <w:rPr>
          <w:rFonts w:hint="cs"/>
          <w:rtl/>
        </w:rPr>
        <w:t xml:space="preserve"> من القرار </w:t>
      </w:r>
      <w:r w:rsidRPr="00F555E6">
        <w:t>ITU</w:t>
      </w:r>
      <w:r w:rsidRPr="00F555E6">
        <w:noBreakHyphen/>
        <w:t>R 1</w:t>
      </w:r>
      <w:r w:rsidRPr="00F555E6">
        <w:noBreakHyphen/>
        <w:t>7</w:t>
      </w:r>
      <w:r w:rsidR="00FA4D06" w:rsidRPr="00F555E6">
        <w:rPr>
          <w:rFonts w:hint="cs"/>
          <w:rtl/>
        </w:rPr>
        <w:t>). ويرد في</w:t>
      </w:r>
      <w:r w:rsidR="00FA4D06" w:rsidRPr="00F555E6">
        <w:rPr>
          <w:rFonts w:hint="eastAsia"/>
          <w:rtl/>
        </w:rPr>
        <w:t> </w:t>
      </w:r>
      <w:r w:rsidRPr="00F555E6">
        <w:rPr>
          <w:rFonts w:hint="cs"/>
          <w:rtl/>
        </w:rPr>
        <w:t>ال‍ملحق بهذه</w:t>
      </w:r>
      <w:r w:rsidR="00183756" w:rsidRPr="00F555E6">
        <w:rPr>
          <w:rFonts w:hint="eastAsia"/>
          <w:rtl/>
        </w:rPr>
        <w:t> </w:t>
      </w:r>
      <w:r w:rsidRPr="00F555E6">
        <w:rPr>
          <w:rFonts w:hint="cs"/>
          <w:rtl/>
        </w:rPr>
        <w:t>الرسالة عنوان كل من التوصيتين وملخصهما. ويرجى من أي دولة عضو تعترض على اعتماد مشروع توصية أن ت‍خبر ال‍مدير ورئيس ل‍جنة الدراسات بأسباب</w:t>
      </w:r>
      <w:r w:rsidRPr="00F555E6">
        <w:rPr>
          <w:rFonts w:hint="eastAsia"/>
          <w:rtl/>
        </w:rPr>
        <w:t> </w:t>
      </w:r>
      <w:r w:rsidRPr="00F555E6">
        <w:rPr>
          <w:rFonts w:hint="cs"/>
          <w:rtl/>
        </w:rPr>
        <w:t>اعتراضها.</w:t>
      </w:r>
    </w:p>
    <w:p w:rsidR="002E53B1" w:rsidRPr="00F555E6" w:rsidRDefault="002E53B1" w:rsidP="00853D37">
      <w:pPr>
        <w:rPr>
          <w:rtl/>
          <w:lang w:bidi="ar-EG"/>
        </w:rPr>
      </w:pPr>
      <w:r w:rsidRPr="00F555E6">
        <w:rPr>
          <w:rtl/>
          <w:lang w:bidi="ar-EG"/>
        </w:rPr>
        <w:t>وت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 xml:space="preserve">متد فترة النظر </w:t>
      </w:r>
      <w:r w:rsidRPr="00F555E6">
        <w:rPr>
          <w:rFonts w:hint="cs"/>
          <w:rtl/>
          <w:lang w:bidi="ar-EG"/>
        </w:rPr>
        <w:t xml:space="preserve">ل‍مدة شهرين </w:t>
      </w:r>
      <w:r w:rsidRPr="00F555E6">
        <w:rPr>
          <w:rtl/>
          <w:lang w:bidi="ar-EG"/>
        </w:rPr>
        <w:t>تنتهي في</w:t>
      </w:r>
      <w:r w:rsidRPr="00F555E6">
        <w:rPr>
          <w:rFonts w:hint="cs"/>
          <w:rtl/>
          <w:lang w:bidi="ar-EG"/>
        </w:rPr>
        <w:t xml:space="preserve"> </w:t>
      </w:r>
      <w:r w:rsidRPr="00F555E6">
        <w:rPr>
          <w:u w:val="single"/>
        </w:rPr>
        <w:t>30</w:t>
      </w:r>
      <w:r w:rsidRPr="00F555E6">
        <w:rPr>
          <w:rFonts w:hint="cs"/>
          <w:u w:val="single"/>
          <w:rtl/>
          <w:lang w:bidi="ar-EG"/>
        </w:rPr>
        <w:t xml:space="preserve"> يناير </w:t>
      </w:r>
      <w:r w:rsidRPr="00F555E6">
        <w:rPr>
          <w:u w:val="single"/>
        </w:rPr>
        <w:t>2017</w:t>
      </w:r>
      <w:r w:rsidRPr="00F555E6">
        <w:rPr>
          <w:rtl/>
          <w:lang w:bidi="ar-EG"/>
        </w:rPr>
        <w:t>. وإذا 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 xml:space="preserve">م ترد أي اعتراضات من الدول الأعضاء خلال هذه الفترة </w:t>
      </w:r>
      <w:r w:rsidR="005559E0" w:rsidRPr="00F555E6">
        <w:rPr>
          <w:rFonts w:hint="cs"/>
          <w:rtl/>
          <w:lang w:bidi="ar-EG"/>
        </w:rPr>
        <w:t>سيعتبر مشروعا</w:t>
      </w:r>
      <w:r w:rsidR="001E7164" w:rsidRPr="00F555E6">
        <w:rPr>
          <w:rFonts w:hint="cs"/>
          <w:rtl/>
          <w:lang w:bidi="ar-EG"/>
        </w:rPr>
        <w:t xml:space="preserve"> </w:t>
      </w:r>
      <w:r w:rsidRPr="00F555E6">
        <w:rPr>
          <w:rFonts w:hint="cs"/>
          <w:rtl/>
          <w:lang w:bidi="ar-EG"/>
        </w:rPr>
        <w:t xml:space="preserve">التوصيتين قد اعتمدتهما </w:t>
      </w:r>
      <w:r w:rsidRPr="00F555E6">
        <w:rPr>
          <w:rtl/>
          <w:lang w:bidi="ar-EG"/>
        </w:rPr>
        <w:t>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جنة الدراسات</w:t>
      </w:r>
      <w:r w:rsidRPr="00F555E6">
        <w:rPr>
          <w:rFonts w:hint="eastAsia"/>
          <w:rtl/>
          <w:lang w:bidi="ar-EG"/>
        </w:rPr>
        <w:t> </w:t>
      </w:r>
      <w:r w:rsidRPr="00F555E6">
        <w:t>5</w:t>
      </w:r>
      <w:r w:rsidRPr="00F555E6">
        <w:rPr>
          <w:rtl/>
          <w:lang w:bidi="ar-EG"/>
        </w:rPr>
        <w:t xml:space="preserve">. </w:t>
      </w:r>
      <w:r w:rsidRPr="00F555E6">
        <w:rPr>
          <w:rFonts w:hint="cs"/>
          <w:rtl/>
          <w:lang w:bidi="ar-EG"/>
        </w:rPr>
        <w:t>وعلاوةً على</w:t>
      </w:r>
      <w:r w:rsidRPr="00F555E6">
        <w:rPr>
          <w:rtl/>
          <w:lang w:bidi="ar-EG"/>
        </w:rPr>
        <w:t xml:space="preserve"> ذلك، ول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ما كان قد</w:t>
      </w:r>
      <w:r w:rsidRPr="00F555E6">
        <w:rPr>
          <w:rFonts w:hint="cs"/>
          <w:rtl/>
          <w:lang w:bidi="ar-EG"/>
        </w:rPr>
        <w:t> </w:t>
      </w:r>
      <w:r w:rsidRPr="00F555E6">
        <w:rPr>
          <w:rtl/>
          <w:lang w:bidi="ar-EG"/>
        </w:rPr>
        <w:t>ت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 اتباع إجراء الاعتماد وال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موافقة في</w:t>
      </w:r>
      <w:r w:rsidRPr="00F555E6">
        <w:rPr>
          <w:rFonts w:hint="cs"/>
          <w:rtl/>
          <w:lang w:bidi="ar-EG"/>
        </w:rPr>
        <w:t> </w:t>
      </w:r>
      <w:r w:rsidRPr="00F555E6">
        <w:rPr>
          <w:rtl/>
          <w:lang w:bidi="ar-EG"/>
        </w:rPr>
        <w:t>نفس الوقت عن طريق ال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 xml:space="preserve">مراسلة، </w:t>
      </w:r>
      <w:r w:rsidR="00B00E64" w:rsidRPr="00F555E6">
        <w:rPr>
          <w:rFonts w:hint="cs"/>
          <w:rtl/>
          <w:lang w:bidi="ar-EG"/>
        </w:rPr>
        <w:t>سيعتبر مشروعا</w:t>
      </w:r>
      <w:r w:rsidRPr="00F555E6">
        <w:rPr>
          <w:rFonts w:hint="cs"/>
          <w:rtl/>
          <w:lang w:bidi="ar-EG"/>
        </w:rPr>
        <w:t xml:space="preserve"> التوصيتين </w:t>
      </w:r>
      <w:r w:rsidRPr="00F555E6">
        <w:rPr>
          <w:rtl/>
          <w:lang w:bidi="ar-EG"/>
        </w:rPr>
        <w:t>أيضاً ب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حكم ال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مواف</w:t>
      </w:r>
      <w:r w:rsidRPr="00F555E6">
        <w:rPr>
          <w:rFonts w:hint="cs"/>
          <w:rtl/>
          <w:lang w:bidi="ar-EG"/>
        </w:rPr>
        <w:t>َ</w:t>
      </w:r>
      <w:r w:rsidRPr="00F555E6">
        <w:rPr>
          <w:rtl/>
          <w:lang w:bidi="ar-EG"/>
        </w:rPr>
        <w:t>ق عليه</w:t>
      </w:r>
      <w:r w:rsidRPr="00F555E6">
        <w:rPr>
          <w:rFonts w:hint="cs"/>
          <w:rtl/>
          <w:lang w:bidi="ar-EG"/>
        </w:rPr>
        <w:t>ما.</w:t>
      </w:r>
    </w:p>
    <w:p w:rsidR="002E53B1" w:rsidRPr="00F555E6" w:rsidRDefault="002E53B1" w:rsidP="002E53B1">
      <w:pPr>
        <w:rPr>
          <w:rtl/>
        </w:rPr>
      </w:pPr>
      <w:r w:rsidRPr="00F555E6">
        <w:rPr>
          <w:rtl/>
          <w:lang w:bidi="ar-EG"/>
        </w:rPr>
        <w:t>وبعد ال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مهلة ال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محددة أعلاه</w:t>
      </w:r>
      <w:r w:rsidRPr="00F555E6">
        <w:rPr>
          <w:rFonts w:hint="cs"/>
          <w:rtl/>
          <w:lang w:bidi="ar-EG"/>
        </w:rPr>
        <w:t>،</w:t>
      </w:r>
      <w:r w:rsidRPr="00F555E6">
        <w:rPr>
          <w:rtl/>
          <w:lang w:bidi="ar-EG"/>
        </w:rPr>
        <w:t xml:space="preserve"> ستعلن نتائج </w:t>
      </w:r>
      <w:r w:rsidRPr="00F555E6">
        <w:rPr>
          <w:rFonts w:hint="cs"/>
          <w:rtl/>
          <w:lang w:bidi="ar-EG"/>
        </w:rPr>
        <w:t>الإجراءات ال‍مذكورة أعلاه</w:t>
      </w:r>
      <w:r w:rsidRPr="00F555E6">
        <w:rPr>
          <w:rtl/>
          <w:lang w:bidi="ar-EG"/>
        </w:rPr>
        <w:t xml:space="preserve"> في </w:t>
      </w:r>
      <w:r w:rsidRPr="00F555E6">
        <w:rPr>
          <w:rFonts w:hint="cs"/>
          <w:rtl/>
          <w:lang w:bidi="ar-EG"/>
        </w:rPr>
        <w:t>رسالة</w:t>
      </w:r>
      <w:r w:rsidRPr="00F555E6">
        <w:rPr>
          <w:rtl/>
          <w:lang w:bidi="ar-EG"/>
        </w:rPr>
        <w:t xml:space="preserve"> إدارية</w:t>
      </w:r>
      <w:r w:rsidRPr="00F555E6">
        <w:rPr>
          <w:rFonts w:hint="cs"/>
          <w:rtl/>
          <w:lang w:bidi="ar-EG"/>
        </w:rPr>
        <w:t xml:space="preserve"> معممة</w:t>
      </w:r>
      <w:r w:rsidRPr="00F555E6">
        <w:rPr>
          <w:rtl/>
          <w:lang w:bidi="ar-EG"/>
        </w:rPr>
        <w:t xml:space="preserve"> وستنشر </w:t>
      </w:r>
      <w:r w:rsidRPr="00F555E6">
        <w:rPr>
          <w:rFonts w:hint="cs"/>
          <w:rtl/>
          <w:lang w:bidi="ar-EG"/>
        </w:rPr>
        <w:t>التوصيتان</w:t>
      </w:r>
      <w:r w:rsidRPr="00F555E6">
        <w:rPr>
          <w:rtl/>
          <w:lang w:bidi="ar-EG"/>
        </w:rPr>
        <w:t xml:space="preserve"> ال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مواف</w:t>
      </w:r>
      <w:r w:rsidRPr="00F555E6">
        <w:rPr>
          <w:rFonts w:hint="cs"/>
          <w:rtl/>
          <w:lang w:bidi="ar-EG"/>
        </w:rPr>
        <w:t>َق</w:t>
      </w:r>
      <w:r w:rsidRPr="00F555E6">
        <w:rPr>
          <w:rtl/>
          <w:lang w:bidi="ar-EG"/>
        </w:rPr>
        <w:t xml:space="preserve"> عليه</w:t>
      </w:r>
      <w:r w:rsidRPr="00F555E6">
        <w:rPr>
          <w:rFonts w:hint="cs"/>
          <w:rtl/>
          <w:lang w:bidi="ar-EG"/>
        </w:rPr>
        <w:t>م</w:t>
      </w:r>
      <w:r w:rsidRPr="00F555E6">
        <w:rPr>
          <w:rtl/>
          <w:lang w:bidi="ar-EG"/>
        </w:rPr>
        <w:t>ا في</w:t>
      </w:r>
      <w:r w:rsidRPr="00F555E6">
        <w:rPr>
          <w:rFonts w:hint="cs"/>
          <w:rtl/>
          <w:lang w:bidi="ar-EG"/>
        </w:rPr>
        <w:t> </w:t>
      </w:r>
      <w:r w:rsidRPr="00F555E6">
        <w:rPr>
          <w:rtl/>
          <w:lang w:bidi="ar-EG"/>
        </w:rPr>
        <w:t>أقرب وقت</w:t>
      </w:r>
      <w:r w:rsidRPr="00F555E6">
        <w:rPr>
          <w:rFonts w:hint="cs"/>
          <w:rtl/>
          <w:lang w:bidi="ar-EG"/>
        </w:rPr>
        <w:t> </w:t>
      </w:r>
      <w:r w:rsidRPr="00F555E6">
        <w:rPr>
          <w:rtl/>
          <w:lang w:bidi="ar-EG"/>
        </w:rPr>
        <w:t>م</w:t>
      </w:r>
      <w:r w:rsidRPr="00F555E6">
        <w:rPr>
          <w:rFonts w:hint="cs"/>
          <w:rtl/>
          <w:lang w:bidi="ar-EG"/>
        </w:rPr>
        <w:t>‍</w:t>
      </w:r>
      <w:r w:rsidRPr="00F555E6">
        <w:rPr>
          <w:rtl/>
          <w:lang w:bidi="ar-EG"/>
        </w:rPr>
        <w:t>مكن</w:t>
      </w:r>
      <w:r w:rsidRPr="00F555E6">
        <w:rPr>
          <w:rFonts w:hint="cs"/>
          <w:rtl/>
          <w:lang w:bidi="ar-EG"/>
        </w:rPr>
        <w:t xml:space="preserve"> (انظر </w:t>
      </w:r>
      <w:hyperlink r:id="rId8" w:history="1">
        <w:r w:rsidRPr="00F555E6">
          <w:rPr>
            <w:rStyle w:val="Hyperlink"/>
          </w:rPr>
          <w:t>http://www.itu.int/pub/R-REC</w:t>
        </w:r>
      </w:hyperlink>
      <w:r w:rsidRPr="00F555E6">
        <w:rPr>
          <w:rFonts w:hint="cs"/>
          <w:rtl/>
          <w:lang w:bidi="ar-EG"/>
        </w:rPr>
        <w:t>).</w:t>
      </w:r>
    </w:p>
    <w:p w:rsidR="002E53B1" w:rsidRPr="002E53B1" w:rsidRDefault="002E53B1" w:rsidP="009F03D1">
      <w:pPr>
        <w:keepNext/>
        <w:keepLines/>
        <w:widowControl w:val="0"/>
        <w:rPr>
          <w:rtl/>
          <w:lang w:bidi="ar-EG"/>
        </w:rPr>
      </w:pPr>
      <w:r w:rsidRPr="002E53B1">
        <w:rPr>
          <w:rtl/>
          <w:lang w:bidi="ar-EG"/>
        </w:rPr>
        <w:lastRenderedPageBreak/>
        <w:t>ويرجى من أي منظمة عضو في الات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 xml:space="preserve">حاد تعلم بوجود براءة اختراع لديها أو لدى غيرها تغطي كلياً أو جزئياً عناصر </w:t>
      </w:r>
      <w:r w:rsidRPr="002E53B1">
        <w:rPr>
          <w:rFonts w:hint="cs"/>
          <w:rtl/>
          <w:lang w:bidi="ar-EG"/>
        </w:rPr>
        <w:t>مشروع كل من التوصيتين</w:t>
      </w:r>
      <w:r w:rsidRPr="002E53B1">
        <w:rPr>
          <w:rtl/>
          <w:lang w:bidi="ar-EG"/>
        </w:rPr>
        <w:t xml:space="preserve"> ال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>مذكور</w:t>
      </w:r>
      <w:r w:rsidRPr="002E53B1">
        <w:rPr>
          <w:rFonts w:hint="cs"/>
          <w:rtl/>
          <w:lang w:bidi="ar-EG"/>
        </w:rPr>
        <w:t>تين</w:t>
      </w:r>
      <w:r w:rsidRPr="002E53B1">
        <w:rPr>
          <w:rtl/>
          <w:lang w:bidi="ar-EG"/>
        </w:rPr>
        <w:t xml:space="preserve"> في هذه الرسالة أن تبلغ الأمانة بهذه ال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>معلومات بأسرع ما ي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>مكن. وي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>مكن الاطلاع على السياسة ال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>مشتركة للبراءات</w:t>
      </w:r>
      <w:r w:rsidRPr="002E53B1">
        <w:rPr>
          <w:rFonts w:hint="cs"/>
          <w:rtl/>
          <w:lang w:bidi="ar-EG"/>
        </w:rPr>
        <w:t> </w:t>
      </w:r>
      <w:r w:rsidRPr="002E53B1">
        <w:t>"ITU</w:t>
      </w:r>
      <w:r w:rsidRPr="002E53B1">
        <w:noBreakHyphen/>
        <w:t>T/ITU</w:t>
      </w:r>
      <w:r w:rsidRPr="002E53B1">
        <w:noBreakHyphen/>
        <w:t>R/ISO/IEC"</w:t>
      </w:r>
      <w:r w:rsidRPr="002E53B1">
        <w:rPr>
          <w:rtl/>
          <w:lang w:bidi="ar-EG"/>
        </w:rPr>
        <w:t xml:space="preserve"> في ال</w:t>
      </w:r>
      <w:r w:rsidRPr="002E53B1">
        <w:rPr>
          <w:rFonts w:hint="cs"/>
          <w:rtl/>
          <w:lang w:bidi="ar-EG"/>
        </w:rPr>
        <w:t>‍</w:t>
      </w:r>
      <w:r w:rsidRPr="002E53B1">
        <w:rPr>
          <w:rtl/>
          <w:lang w:bidi="ar-EG"/>
        </w:rPr>
        <w:t>موقع الإلكتروني</w:t>
      </w:r>
      <w:r w:rsidRPr="002E53B1">
        <w:rPr>
          <w:rFonts w:hint="cs"/>
          <w:rtl/>
          <w:lang w:bidi="ar-EG"/>
        </w:rPr>
        <w:t xml:space="preserve">: </w:t>
      </w:r>
      <w:hyperlink r:id="rId9" w:history="1">
        <w:r w:rsidRPr="002E53B1">
          <w:rPr>
            <w:rStyle w:val="Hyperlink"/>
          </w:rPr>
          <w:t>http://www.itu.int/en/ITU-T/ipr/Pages/policy.aspx</w:t>
        </w:r>
      </w:hyperlink>
      <w:r w:rsidRPr="002E53B1">
        <w:rPr>
          <w:rtl/>
          <w:lang w:bidi="ar-EG"/>
        </w:rPr>
        <w:t>.</w:t>
      </w:r>
    </w:p>
    <w:p w:rsidR="00E02604" w:rsidRPr="00B34DAE" w:rsidRDefault="00E02604" w:rsidP="00E02604">
      <w:pPr>
        <w:spacing w:before="1440"/>
        <w:jc w:val="left"/>
        <w:rPr>
          <w:rtl/>
        </w:rPr>
      </w:pPr>
      <w:r w:rsidRPr="00B34DAE">
        <w:rPr>
          <w:rFonts w:hint="cs"/>
          <w:rtl/>
        </w:rPr>
        <w:t>فرانسوا</w:t>
      </w:r>
      <w:r w:rsidRPr="00B34DAE">
        <w:rPr>
          <w:rtl/>
        </w:rPr>
        <w:t xml:space="preserve"> </w:t>
      </w:r>
      <w:r w:rsidRPr="00B34DAE">
        <w:rPr>
          <w:rFonts w:hint="cs"/>
          <w:rtl/>
        </w:rPr>
        <w:t>رانسي</w:t>
      </w:r>
      <w:r w:rsidRPr="00B34DAE">
        <w:rPr>
          <w:rtl/>
        </w:rPr>
        <w:br/>
      </w:r>
      <w:r w:rsidRPr="00B34DAE">
        <w:rPr>
          <w:rFonts w:hint="cs"/>
          <w:rtl/>
        </w:rPr>
        <w:t>المدير</w:t>
      </w:r>
    </w:p>
    <w:p w:rsidR="002E53B1" w:rsidRPr="00B34DAE" w:rsidRDefault="002E53B1" w:rsidP="00997461">
      <w:pPr>
        <w:spacing w:before="1080"/>
        <w:jc w:val="left"/>
        <w:rPr>
          <w:rtl/>
          <w:lang w:bidi="ar-EG"/>
        </w:rPr>
      </w:pPr>
      <w:proofErr w:type="gramStart"/>
      <w:r w:rsidRPr="00B34DAE">
        <w:rPr>
          <w:b/>
          <w:bCs/>
          <w:rtl/>
          <w:lang w:bidi="ar-EG"/>
        </w:rPr>
        <w:t>الملحق:</w:t>
      </w:r>
      <w:r w:rsidRPr="00B34DAE">
        <w:rPr>
          <w:rFonts w:hint="cs"/>
          <w:rtl/>
          <w:lang w:bidi="ar-EG"/>
        </w:rPr>
        <w:tab/>
      </w:r>
      <w:proofErr w:type="gramEnd"/>
      <w:r w:rsidRPr="00B34DAE">
        <w:rPr>
          <w:rFonts w:hint="cs"/>
          <w:rtl/>
          <w:lang w:bidi="ar-EG"/>
        </w:rPr>
        <w:t>عنوان</w:t>
      </w:r>
      <w:r w:rsidR="00540CFB" w:rsidRPr="00B34DAE">
        <w:rPr>
          <w:rFonts w:hint="cs"/>
          <w:rtl/>
          <w:lang w:bidi="ar-EG"/>
        </w:rPr>
        <w:t xml:space="preserve"> وملخص</w:t>
      </w:r>
      <w:r w:rsidRPr="00B34DAE">
        <w:rPr>
          <w:rFonts w:hint="cs"/>
          <w:rtl/>
          <w:lang w:bidi="ar-EG"/>
        </w:rPr>
        <w:t xml:space="preserve"> مشروع كل من التوصيتين</w:t>
      </w:r>
    </w:p>
    <w:p w:rsidR="002E53B1" w:rsidRPr="00B34DAE" w:rsidRDefault="002E53B1" w:rsidP="00997461">
      <w:pPr>
        <w:spacing w:before="1080"/>
        <w:jc w:val="left"/>
      </w:pPr>
      <w:proofErr w:type="gramStart"/>
      <w:r w:rsidRPr="00B34DAE">
        <w:rPr>
          <w:rFonts w:hint="cs"/>
          <w:b/>
          <w:bCs/>
          <w:rtl/>
          <w:lang w:bidi="ar-EG"/>
        </w:rPr>
        <w:t>الوثائق</w:t>
      </w:r>
      <w:r w:rsidRPr="00B34DAE">
        <w:rPr>
          <w:b/>
          <w:bCs/>
          <w:rtl/>
          <w:lang w:bidi="ar-EG"/>
        </w:rPr>
        <w:t>:</w:t>
      </w:r>
      <w:r w:rsidRPr="00B34DAE">
        <w:rPr>
          <w:rFonts w:hint="cs"/>
          <w:rtl/>
          <w:lang w:bidi="ar-EG"/>
        </w:rPr>
        <w:tab/>
      </w:r>
      <w:proofErr w:type="gramEnd"/>
      <w:r w:rsidRPr="00B34DAE">
        <w:rPr>
          <w:rFonts w:hint="cs"/>
          <w:rtl/>
          <w:lang w:bidi="ar-EG"/>
        </w:rPr>
        <w:t xml:space="preserve">الوثيقتان </w:t>
      </w:r>
      <w:r w:rsidRPr="00B34DAE">
        <w:t>5/28</w:t>
      </w:r>
      <w:r w:rsidRPr="00B34DAE">
        <w:rPr>
          <w:rFonts w:hint="cs"/>
          <w:rtl/>
        </w:rPr>
        <w:t xml:space="preserve"> و</w:t>
      </w:r>
      <w:r w:rsidRPr="00B34DAE">
        <w:t>5/32</w:t>
      </w:r>
    </w:p>
    <w:p w:rsidR="002E53B1" w:rsidRPr="00B34DAE" w:rsidRDefault="002E53B1" w:rsidP="002E53B1">
      <w:pPr>
        <w:rPr>
          <w:rtl/>
        </w:rPr>
      </w:pPr>
      <w:r w:rsidRPr="00B34DAE">
        <w:rPr>
          <w:rFonts w:hint="cs"/>
          <w:rtl/>
        </w:rPr>
        <w:t xml:space="preserve">وتتاح هاتان الوثيقتان في نسق إلكتروني في: </w:t>
      </w:r>
      <w:hyperlink r:id="rId10" w:history="1">
        <w:r w:rsidRPr="00B34DAE">
          <w:rPr>
            <w:rStyle w:val="Hyperlink"/>
          </w:rPr>
          <w:t>http://www.itu.int/md/R15-SG05-C/en</w:t>
        </w:r>
      </w:hyperlink>
    </w:p>
    <w:p w:rsidR="005C771D" w:rsidRPr="00E45690" w:rsidRDefault="005C771D" w:rsidP="00B34DAE">
      <w:pPr>
        <w:tabs>
          <w:tab w:val="clear" w:pos="794"/>
          <w:tab w:val="left" w:pos="283"/>
        </w:tabs>
        <w:spacing w:before="40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2E53B1" w:rsidRPr="00E45690" w:rsidRDefault="002E53B1" w:rsidP="002E53B1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الات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>حاد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>مشاركون في أعمال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rFonts w:hint="cs"/>
          <w:sz w:val="16"/>
          <w:szCs w:val="22"/>
          <w:rtl/>
          <w:lang w:bidi="ar-EG"/>
        </w:rPr>
        <w:t xml:space="preserve">جنة الدراسات </w:t>
      </w:r>
      <w:r>
        <w:rPr>
          <w:sz w:val="16"/>
          <w:szCs w:val="22"/>
          <w:lang w:val="fr-CH"/>
        </w:rPr>
        <w:t>5</w:t>
      </w:r>
      <w:r w:rsidRPr="00E45690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2E53B1" w:rsidRPr="00E45690" w:rsidRDefault="002E53B1" w:rsidP="002E53B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lastRenderedPageBreak/>
        <w:t>-</w:t>
      </w:r>
      <w:r w:rsidRPr="00E45690">
        <w:rPr>
          <w:sz w:val="16"/>
          <w:szCs w:val="22"/>
          <w:rtl/>
          <w:lang w:bidi="ar-EG"/>
        </w:rPr>
        <w:tab/>
        <w:t>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منتسبون إلى قطاع الاتصالات الراديوية ال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مشاركون في أعمال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 xml:space="preserve">جنة الدراسات </w:t>
      </w:r>
      <w:r>
        <w:rPr>
          <w:sz w:val="16"/>
          <w:szCs w:val="22"/>
        </w:rPr>
        <w:t>5</w:t>
      </w:r>
      <w:r w:rsidRPr="00E45690">
        <w:rPr>
          <w:sz w:val="16"/>
          <w:szCs w:val="22"/>
          <w:rtl/>
          <w:lang w:bidi="ar-EG"/>
        </w:rPr>
        <w:t xml:space="preserve"> للاتصالات الراديوية</w:t>
      </w:r>
    </w:p>
    <w:p w:rsidR="002E53B1" w:rsidRPr="00E45690" w:rsidRDefault="002E53B1" w:rsidP="002E53B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>الهيئات الأكادي</w:t>
      </w:r>
      <w:r>
        <w:rPr>
          <w:rFonts w:hint="cs"/>
          <w:sz w:val="16"/>
          <w:szCs w:val="22"/>
          <w:rtl/>
        </w:rPr>
        <w:t>‍</w:t>
      </w:r>
      <w:r w:rsidRPr="00E45690">
        <w:rPr>
          <w:rFonts w:hint="cs"/>
          <w:sz w:val="16"/>
          <w:szCs w:val="22"/>
          <w:rtl/>
        </w:rPr>
        <w:t>مية ال</w:t>
      </w:r>
      <w:r>
        <w:rPr>
          <w:rFonts w:hint="cs"/>
          <w:sz w:val="16"/>
          <w:szCs w:val="22"/>
          <w:rtl/>
        </w:rPr>
        <w:t>‍</w:t>
      </w:r>
      <w:r w:rsidRPr="00E45690">
        <w:rPr>
          <w:rFonts w:hint="cs"/>
          <w:sz w:val="16"/>
          <w:szCs w:val="22"/>
          <w:rtl/>
        </w:rPr>
        <w:t xml:space="preserve">منضمة إلى </w:t>
      </w:r>
      <w:r>
        <w:rPr>
          <w:rFonts w:hint="cs"/>
          <w:sz w:val="16"/>
          <w:szCs w:val="22"/>
          <w:rtl/>
        </w:rPr>
        <w:t>الات‍حاد</w:t>
      </w:r>
    </w:p>
    <w:p w:rsidR="002E53B1" w:rsidRPr="00E45690" w:rsidRDefault="002E53B1" w:rsidP="002E53B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رؤساء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 xml:space="preserve">جان دراسات الاتصالات الراديوية </w:t>
      </w:r>
      <w:r>
        <w:rPr>
          <w:rFonts w:hint="cs"/>
          <w:sz w:val="16"/>
          <w:szCs w:val="22"/>
          <w:rtl/>
          <w:lang w:bidi="ar-EG"/>
        </w:rPr>
        <w:t>ونوابهم</w:t>
      </w:r>
    </w:p>
    <w:p w:rsidR="002E53B1" w:rsidRPr="00E45690" w:rsidRDefault="002E53B1" w:rsidP="002E53B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رئيس الاجتماع التحضيري للمؤت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مر ونوابه</w:t>
      </w:r>
    </w:p>
    <w:p w:rsidR="002E53B1" w:rsidRPr="00E45690" w:rsidRDefault="002E53B1" w:rsidP="002E53B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أعضاء ل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جنة لوائح الراديو</w:t>
      </w:r>
    </w:p>
    <w:p w:rsidR="00185E59" w:rsidRDefault="002E53B1" w:rsidP="002E53B1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الأمين العام للات</w:t>
      </w:r>
      <w:r>
        <w:rPr>
          <w:rFonts w:hint="cs"/>
          <w:sz w:val="16"/>
          <w:szCs w:val="22"/>
          <w:rtl/>
          <w:lang w:bidi="ar-EG"/>
        </w:rPr>
        <w:t>‍</w:t>
      </w:r>
      <w:r w:rsidRPr="00E45690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  <w:r>
        <w:rPr>
          <w:rtl/>
        </w:rPr>
        <w:t xml:space="preserve"> </w:t>
      </w:r>
      <w:r w:rsidR="00185E59">
        <w:rPr>
          <w:rtl/>
        </w:rPr>
        <w:br w:type="page"/>
      </w:r>
      <w:bookmarkStart w:id="0" w:name="_GoBack"/>
      <w:bookmarkEnd w:id="0"/>
    </w:p>
    <w:p w:rsidR="005C771D" w:rsidRDefault="005C771D" w:rsidP="009A6CFD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</w:p>
    <w:p w:rsidR="005C771D" w:rsidRPr="001A09F8" w:rsidRDefault="009A6CFD" w:rsidP="00C31EB0">
      <w:pPr>
        <w:pStyle w:val="Annextitle"/>
        <w:rPr>
          <w:rtl/>
        </w:rPr>
      </w:pPr>
      <w:r w:rsidRPr="001A09F8">
        <w:rPr>
          <w:rFonts w:hint="cs"/>
          <w:rtl/>
          <w:lang w:bidi="ar-SA"/>
        </w:rPr>
        <w:t>عنوان</w:t>
      </w:r>
      <w:r w:rsidR="001A09F8" w:rsidRPr="001A09F8">
        <w:rPr>
          <w:rFonts w:hint="cs"/>
          <w:rtl/>
          <w:lang w:bidi="ar-SA"/>
        </w:rPr>
        <w:t xml:space="preserve"> وملخص</w:t>
      </w:r>
      <w:r w:rsidRPr="001A09F8">
        <w:rPr>
          <w:rFonts w:hint="cs"/>
          <w:rtl/>
          <w:lang w:bidi="ar-SA"/>
        </w:rPr>
        <w:t xml:space="preserve"> مشروع كل من التوصيتين</w:t>
      </w:r>
    </w:p>
    <w:p w:rsidR="005C771D" w:rsidRPr="001A09F8" w:rsidRDefault="005C771D" w:rsidP="00B34DAE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1A09F8">
        <w:rPr>
          <w:rFonts w:hint="cs"/>
          <w:u w:val="single"/>
          <w:rtl/>
        </w:rPr>
        <w:t>مشروع مراجعة التوصية</w:t>
      </w:r>
      <w:r w:rsidR="009A6CFD" w:rsidRPr="001A09F8">
        <w:rPr>
          <w:rFonts w:hint="cs"/>
          <w:u w:val="single"/>
          <w:rtl/>
        </w:rPr>
        <w:t xml:space="preserve"> </w:t>
      </w:r>
      <w:r w:rsidR="009A6CFD" w:rsidRPr="001A09F8">
        <w:rPr>
          <w:u w:val="single"/>
        </w:rPr>
        <w:t>ITU</w:t>
      </w:r>
      <w:r w:rsidR="009A6CFD" w:rsidRPr="001A09F8">
        <w:rPr>
          <w:u w:val="single"/>
        </w:rPr>
        <w:noBreakHyphen/>
        <w:t>R</w:t>
      </w:r>
      <w:r w:rsidR="00B34DAE">
        <w:rPr>
          <w:u w:val="single"/>
        </w:rPr>
        <w:t> </w:t>
      </w:r>
      <w:r w:rsidR="009A6CFD" w:rsidRPr="001A09F8">
        <w:rPr>
          <w:u w:val="single"/>
        </w:rPr>
        <w:t>M.1466-0</w:t>
      </w:r>
      <w:r w:rsidRPr="001A09F8">
        <w:rPr>
          <w:rFonts w:hint="cs"/>
          <w:rtl/>
          <w:lang w:bidi="ar-EG"/>
        </w:rPr>
        <w:tab/>
        <w:t xml:space="preserve">الوثيقة </w:t>
      </w:r>
      <w:r w:rsidR="009A6CFD" w:rsidRPr="001A09F8">
        <w:rPr>
          <w:lang w:bidi="ar-EG"/>
        </w:rPr>
        <w:t>5</w:t>
      </w:r>
      <w:r w:rsidRPr="001A09F8">
        <w:rPr>
          <w:lang w:bidi="ar-EG"/>
        </w:rPr>
        <w:t>/</w:t>
      </w:r>
      <w:r w:rsidR="009A6CFD" w:rsidRPr="001A09F8">
        <w:rPr>
          <w:lang w:bidi="ar-EG"/>
        </w:rPr>
        <w:t>28</w:t>
      </w:r>
    </w:p>
    <w:p w:rsidR="005C771D" w:rsidRPr="001A09F8" w:rsidRDefault="009A6CFD" w:rsidP="00F16F63">
      <w:pPr>
        <w:pStyle w:val="Rectitle"/>
        <w:spacing w:before="240"/>
        <w:rPr>
          <w:rtl/>
          <w:lang w:bidi="ar-EG"/>
        </w:rPr>
      </w:pPr>
      <w:r w:rsidRPr="001A09F8">
        <w:rPr>
          <w:rFonts w:hint="cs"/>
          <w:rtl/>
        </w:rPr>
        <w:t>الخصائص ومعايير الحماية للرادارات العاملة في خدمة الملاحة الراديوية</w:t>
      </w:r>
      <w:r w:rsidR="00F16F63">
        <w:rPr>
          <w:rtl/>
        </w:rPr>
        <w:br/>
      </w:r>
      <w:r w:rsidRPr="001A09F8">
        <w:rPr>
          <w:rFonts w:hint="cs"/>
          <w:rtl/>
        </w:rPr>
        <w:t>في نطاق التردد</w:t>
      </w:r>
      <w:r w:rsidRPr="001A09F8">
        <w:rPr>
          <w:rFonts w:hint="eastAsia"/>
          <w:rtl/>
        </w:rPr>
        <w:t> </w:t>
      </w:r>
      <w:r w:rsidRPr="001A09F8">
        <w:rPr>
          <w:lang w:bidi="ar-EG"/>
        </w:rPr>
        <w:t>GHz 33,4</w:t>
      </w:r>
      <w:r w:rsidRPr="001A09F8">
        <w:rPr>
          <w:lang w:bidi="ar-EG"/>
        </w:rPr>
        <w:noBreakHyphen/>
        <w:t>31,8</w:t>
      </w:r>
    </w:p>
    <w:p w:rsidR="005C771D" w:rsidRPr="001A09F8" w:rsidRDefault="009A6CFD" w:rsidP="009A6CFD">
      <w:pPr>
        <w:rPr>
          <w:lang w:bidi="ar-EG"/>
        </w:rPr>
      </w:pPr>
      <w:r w:rsidRPr="001A09F8">
        <w:rPr>
          <w:rFonts w:hint="cs"/>
          <w:rtl/>
          <w:lang w:bidi="ar-EG"/>
        </w:rPr>
        <w:t>تشمل هذه المراجعة إدخال تطبيق جديد للملاحة الراديوية.</w:t>
      </w:r>
    </w:p>
    <w:p w:rsidR="009A6CFD" w:rsidRPr="001A09F8" w:rsidRDefault="009A6CFD" w:rsidP="00B34DAE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1A09F8">
        <w:rPr>
          <w:rFonts w:hint="cs"/>
          <w:u w:val="single"/>
          <w:rtl/>
        </w:rPr>
        <w:t xml:space="preserve">مشروع مراجعة التوصية </w:t>
      </w:r>
      <w:r w:rsidRPr="001A09F8">
        <w:rPr>
          <w:u w:val="single"/>
        </w:rPr>
        <w:t>ITU</w:t>
      </w:r>
      <w:r w:rsidRPr="001A09F8">
        <w:rPr>
          <w:u w:val="single"/>
        </w:rPr>
        <w:noBreakHyphen/>
        <w:t>R</w:t>
      </w:r>
      <w:r w:rsidR="00B34DAE">
        <w:rPr>
          <w:u w:val="single"/>
        </w:rPr>
        <w:t> </w:t>
      </w:r>
      <w:r w:rsidRPr="001A09F8">
        <w:rPr>
          <w:u w:val="single"/>
        </w:rPr>
        <w:t>M.1732-1</w:t>
      </w:r>
      <w:r w:rsidRPr="001A09F8">
        <w:rPr>
          <w:rFonts w:hint="cs"/>
          <w:rtl/>
          <w:lang w:bidi="ar-EG"/>
        </w:rPr>
        <w:tab/>
        <w:t xml:space="preserve">الوثيقة </w:t>
      </w:r>
      <w:r w:rsidRPr="001A09F8">
        <w:rPr>
          <w:lang w:bidi="ar-EG"/>
        </w:rPr>
        <w:t>5/32</w:t>
      </w:r>
    </w:p>
    <w:p w:rsidR="005C771D" w:rsidRDefault="009A6CFD" w:rsidP="002F2CE6">
      <w:pPr>
        <w:pStyle w:val="Rectitle"/>
        <w:spacing w:before="240"/>
        <w:rPr>
          <w:rtl/>
        </w:rPr>
      </w:pPr>
      <w:r w:rsidRPr="001A09F8">
        <w:rPr>
          <w:rtl/>
        </w:rPr>
        <w:t>خصائص الأنظمة العاملة في خدمة الهواة وخدمة الهواة الساتلية</w:t>
      </w:r>
      <w:r w:rsidRPr="001A09F8">
        <w:rPr>
          <w:rtl/>
        </w:rPr>
        <w:br/>
        <w:t>لأغراض</w:t>
      </w:r>
      <w:r w:rsidR="00ED4C77">
        <w:rPr>
          <w:rFonts w:hint="cs"/>
          <w:rtl/>
        </w:rPr>
        <w:t xml:space="preserve"> استعمالها في</w:t>
      </w:r>
      <w:r w:rsidRPr="001A09F8">
        <w:rPr>
          <w:rtl/>
        </w:rPr>
        <w:t xml:space="preserve"> دراسات التقاسم</w:t>
      </w:r>
    </w:p>
    <w:p w:rsidR="009A6CFD" w:rsidRDefault="009A6CFD" w:rsidP="009A6CFD">
      <w:pPr>
        <w:rPr>
          <w:rtl/>
          <w:lang w:bidi="ar-EG"/>
        </w:rPr>
      </w:pPr>
      <w:r>
        <w:rPr>
          <w:rFonts w:hint="cs"/>
          <w:rtl/>
          <w:lang w:bidi="ar-EG"/>
        </w:rPr>
        <w:t>الغرض من المراجعة:</w:t>
      </w:r>
    </w:p>
    <w:p w:rsidR="009A6CFD" w:rsidRDefault="009A6CFD" w:rsidP="0039440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إدراج توزيع ثانوي مُنح لخدمة الهواة في نطاق التردد </w:t>
      </w:r>
      <w:r>
        <w:t>kHz 479-472</w:t>
      </w:r>
      <w:r>
        <w:rPr>
          <w:rFonts w:hint="cs"/>
          <w:rtl/>
        </w:rPr>
        <w:t xml:space="preserve"> </w:t>
      </w:r>
      <w:r w:rsidR="00262072">
        <w:rPr>
          <w:rFonts w:hint="cs"/>
          <w:rtl/>
        </w:rPr>
        <w:t>إثر</w:t>
      </w:r>
      <w:r>
        <w:rPr>
          <w:rFonts w:hint="cs"/>
          <w:rtl/>
        </w:rPr>
        <w:t xml:space="preserve"> المؤتمر العالمي للاتصالات الراديوية لعام</w:t>
      </w:r>
      <w:r w:rsidR="0039440C">
        <w:rPr>
          <w:rFonts w:hint="eastAsia"/>
          <w:rtl/>
        </w:rPr>
        <w:t> </w:t>
      </w:r>
      <w:r>
        <w:t>2012</w:t>
      </w:r>
      <w:r>
        <w:rPr>
          <w:rFonts w:hint="cs"/>
          <w:rtl/>
        </w:rPr>
        <w:t>؛</w:t>
      </w:r>
    </w:p>
    <w:p w:rsidR="009A6CFD" w:rsidRDefault="009A6CFD" w:rsidP="00A110D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إدخال جداول جديدة لتوفير تفاصيل تقنية لأساليب التشغيل الناشئة؛</w:t>
      </w:r>
    </w:p>
    <w:p w:rsidR="009A6CFD" w:rsidRDefault="009A6CFD" w:rsidP="00A110D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إعادة ترتيب الجداول وإعادة تنسيقها لتحسين عرض الخصائص التقنية؛</w:t>
      </w:r>
    </w:p>
    <w:p w:rsidR="009A6CFD" w:rsidRDefault="009A6CFD" w:rsidP="00A110D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تحديث بعض </w:t>
      </w:r>
      <w:r w:rsidR="00E96DE7">
        <w:rPr>
          <w:rFonts w:hint="cs"/>
          <w:rtl/>
        </w:rPr>
        <w:t>المدخلات في</w:t>
      </w:r>
      <w:r>
        <w:rPr>
          <w:rFonts w:hint="cs"/>
          <w:rtl/>
        </w:rPr>
        <w:t xml:space="preserve"> الجداول لإبراز المديات ال</w:t>
      </w:r>
      <w:r w:rsidR="00AF5433">
        <w:rPr>
          <w:rFonts w:hint="cs"/>
          <w:rtl/>
        </w:rPr>
        <w:t>حالي</w:t>
      </w:r>
      <w:r>
        <w:rPr>
          <w:rFonts w:hint="cs"/>
          <w:rtl/>
        </w:rPr>
        <w:t>ة لخصائص التشغيل؛</w:t>
      </w:r>
    </w:p>
    <w:p w:rsidR="001A04CA" w:rsidRDefault="009A6CFD" w:rsidP="00A110D6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Fonts w:hint="cs"/>
          <w:rtl/>
        </w:rPr>
        <w:tab/>
        <w:t xml:space="preserve">تقديم معلومات إضافية بشأن تقنيات وأساليب التشغيل </w:t>
      </w:r>
      <w:r w:rsidR="00265D73">
        <w:rPr>
          <w:rFonts w:hint="cs"/>
          <w:rtl/>
        </w:rPr>
        <w:t xml:space="preserve">الحالية في </w:t>
      </w:r>
      <w:r w:rsidR="00DA0BC5">
        <w:rPr>
          <w:rFonts w:hint="cs"/>
          <w:rtl/>
        </w:rPr>
        <w:t>خ</w:t>
      </w:r>
      <w:r w:rsidR="00265D73">
        <w:rPr>
          <w:rFonts w:hint="cs"/>
          <w:rtl/>
        </w:rPr>
        <w:t>دمة</w:t>
      </w:r>
      <w:r>
        <w:rPr>
          <w:rFonts w:hint="cs"/>
          <w:rtl/>
        </w:rPr>
        <w:t xml:space="preserve"> الهواة.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B0" w:rsidRDefault="00D316B0" w:rsidP="00F36590">
      <w:pPr>
        <w:spacing w:before="0" w:line="240" w:lineRule="auto"/>
      </w:pPr>
      <w:r>
        <w:separator/>
      </w:r>
    </w:p>
  </w:endnote>
  <w:endnote w:type="continuationSeparator" w:id="0">
    <w:p w:rsidR="00D316B0" w:rsidRDefault="00D316B0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045257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B0" w:rsidRDefault="00D316B0" w:rsidP="00F36590">
      <w:pPr>
        <w:spacing w:before="0" w:line="240" w:lineRule="auto"/>
      </w:pPr>
      <w:r>
        <w:separator/>
      </w:r>
    </w:p>
  </w:footnote>
  <w:footnote w:type="continuationSeparator" w:id="0">
    <w:p w:rsidR="00D316B0" w:rsidRDefault="00D316B0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547A1C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B0"/>
    <w:rsid w:val="0000761B"/>
    <w:rsid w:val="00045257"/>
    <w:rsid w:val="0007223D"/>
    <w:rsid w:val="00083A9A"/>
    <w:rsid w:val="00090574"/>
    <w:rsid w:val="000B73F4"/>
    <w:rsid w:val="000C7FA2"/>
    <w:rsid w:val="0010555E"/>
    <w:rsid w:val="001232CB"/>
    <w:rsid w:val="00183756"/>
    <w:rsid w:val="00185E59"/>
    <w:rsid w:val="001A04CA"/>
    <w:rsid w:val="001A09F8"/>
    <w:rsid w:val="001D1D7B"/>
    <w:rsid w:val="001E7164"/>
    <w:rsid w:val="0023283D"/>
    <w:rsid w:val="00241274"/>
    <w:rsid w:val="00262072"/>
    <w:rsid w:val="00265D73"/>
    <w:rsid w:val="00283DC8"/>
    <w:rsid w:val="002978F4"/>
    <w:rsid w:val="002B028D"/>
    <w:rsid w:val="002E53B1"/>
    <w:rsid w:val="002E6541"/>
    <w:rsid w:val="002F2CE6"/>
    <w:rsid w:val="002F5FD1"/>
    <w:rsid w:val="00335CE7"/>
    <w:rsid w:val="003403A3"/>
    <w:rsid w:val="00341FFF"/>
    <w:rsid w:val="00357185"/>
    <w:rsid w:val="0039440C"/>
    <w:rsid w:val="003B65BD"/>
    <w:rsid w:val="003E4064"/>
    <w:rsid w:val="0040525C"/>
    <w:rsid w:val="0042686F"/>
    <w:rsid w:val="00443869"/>
    <w:rsid w:val="00485E78"/>
    <w:rsid w:val="004B2ED5"/>
    <w:rsid w:val="004B5251"/>
    <w:rsid w:val="004C6CD2"/>
    <w:rsid w:val="004D704B"/>
    <w:rsid w:val="00515A2C"/>
    <w:rsid w:val="00540CFB"/>
    <w:rsid w:val="00547A1C"/>
    <w:rsid w:val="0055516A"/>
    <w:rsid w:val="005559E0"/>
    <w:rsid w:val="005B4917"/>
    <w:rsid w:val="005C771D"/>
    <w:rsid w:val="005E3891"/>
    <w:rsid w:val="005F4897"/>
    <w:rsid w:val="00613D34"/>
    <w:rsid w:val="00631AC5"/>
    <w:rsid w:val="0064168D"/>
    <w:rsid w:val="006D4906"/>
    <w:rsid w:val="006E1CFD"/>
    <w:rsid w:val="006F2513"/>
    <w:rsid w:val="006F63F7"/>
    <w:rsid w:val="00706D7A"/>
    <w:rsid w:val="00714C7B"/>
    <w:rsid w:val="00733D09"/>
    <w:rsid w:val="007E6E52"/>
    <w:rsid w:val="008235CD"/>
    <w:rsid w:val="008513CB"/>
    <w:rsid w:val="00853D37"/>
    <w:rsid w:val="008D113A"/>
    <w:rsid w:val="00951EBA"/>
    <w:rsid w:val="00975C87"/>
    <w:rsid w:val="00982B28"/>
    <w:rsid w:val="00996BC6"/>
    <w:rsid w:val="00997461"/>
    <w:rsid w:val="009A6CFD"/>
    <w:rsid w:val="009F03D1"/>
    <w:rsid w:val="00A0706D"/>
    <w:rsid w:val="00A110D6"/>
    <w:rsid w:val="00A2069B"/>
    <w:rsid w:val="00A97F94"/>
    <w:rsid w:val="00AA305C"/>
    <w:rsid w:val="00AB7CE2"/>
    <w:rsid w:val="00AF5433"/>
    <w:rsid w:val="00B00E64"/>
    <w:rsid w:val="00B078CB"/>
    <w:rsid w:val="00B11105"/>
    <w:rsid w:val="00B34DAE"/>
    <w:rsid w:val="00B5527F"/>
    <w:rsid w:val="00C11236"/>
    <w:rsid w:val="00C31EB0"/>
    <w:rsid w:val="00C435B3"/>
    <w:rsid w:val="00C56562"/>
    <w:rsid w:val="00C65978"/>
    <w:rsid w:val="00C674FE"/>
    <w:rsid w:val="00C75633"/>
    <w:rsid w:val="00CA6888"/>
    <w:rsid w:val="00CB3E2E"/>
    <w:rsid w:val="00CE2EE1"/>
    <w:rsid w:val="00CE696A"/>
    <w:rsid w:val="00CF3FFD"/>
    <w:rsid w:val="00D316B0"/>
    <w:rsid w:val="00D452A7"/>
    <w:rsid w:val="00D5676A"/>
    <w:rsid w:val="00D77D0F"/>
    <w:rsid w:val="00DA0BC5"/>
    <w:rsid w:val="00DA1CF0"/>
    <w:rsid w:val="00DC24B4"/>
    <w:rsid w:val="00DF16DC"/>
    <w:rsid w:val="00E02604"/>
    <w:rsid w:val="00E3407A"/>
    <w:rsid w:val="00E45211"/>
    <w:rsid w:val="00E64F8E"/>
    <w:rsid w:val="00E72A00"/>
    <w:rsid w:val="00E72B6C"/>
    <w:rsid w:val="00E96DE7"/>
    <w:rsid w:val="00E96F8D"/>
    <w:rsid w:val="00ED4C77"/>
    <w:rsid w:val="00F16F63"/>
    <w:rsid w:val="00F36590"/>
    <w:rsid w:val="00F555E6"/>
    <w:rsid w:val="00F84366"/>
    <w:rsid w:val="00F85089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DCE53F5-669B-4B7D-A841-60813FF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5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FE32-1DFC-40CA-92B8-898EB694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I .T. U.</cp:lastModifiedBy>
  <cp:revision>3</cp:revision>
  <cp:lastPrinted>2016-11-29T15:25:00Z</cp:lastPrinted>
  <dcterms:created xsi:type="dcterms:W3CDTF">2016-11-29T15:21:00Z</dcterms:created>
  <dcterms:modified xsi:type="dcterms:W3CDTF">2016-11-29T15:26:00Z</dcterms:modified>
</cp:coreProperties>
</file>