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685C5A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685C5A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685C5A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685C5A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685C5A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685C5A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685C5A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685C5A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EG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E31884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2F082D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  <w:r w:rsidR="00E31884">
              <w:rPr>
                <w:rtl/>
                <w:lang w:bidi="ar-SY"/>
              </w:rPr>
              <w:br/>
            </w:r>
            <w:r w:rsidR="00EC2577">
              <w:rPr>
                <w:b/>
                <w:bCs/>
                <w:lang w:val="en-GB" w:bidi="ar-SY"/>
              </w:rPr>
              <w:t>CACE</w:t>
            </w:r>
            <w:r w:rsidRPr="00F36590">
              <w:rPr>
                <w:b/>
                <w:bCs/>
                <w:lang w:val="en-GB" w:bidi="ar-SY"/>
              </w:rPr>
              <w:t>/</w:t>
            </w:r>
            <w:r w:rsidR="00705898">
              <w:rPr>
                <w:b/>
                <w:bCs/>
                <w:lang w:bidi="ar-SY"/>
              </w:rPr>
              <w:t>784</w:t>
            </w:r>
          </w:p>
        </w:tc>
        <w:tc>
          <w:tcPr>
            <w:tcW w:w="2293" w:type="pct"/>
            <w:shd w:val="clear" w:color="auto" w:fill="auto"/>
          </w:tcPr>
          <w:p w:rsidR="00F36590" w:rsidRPr="00705898" w:rsidRDefault="00705898" w:rsidP="00083A9A">
            <w:pPr>
              <w:spacing w:before="60" w:after="60" w:line="260" w:lineRule="exact"/>
              <w:jc w:val="right"/>
            </w:pPr>
            <w:r>
              <w:rPr>
                <w:lang w:val="fr-FR" w:bidi="ar-SY"/>
              </w:rPr>
              <w:t>23</w:t>
            </w:r>
            <w:r>
              <w:rPr>
                <w:rFonts w:hint="cs"/>
                <w:rtl/>
                <w:lang w:val="fr-FR"/>
              </w:rPr>
              <w:t xml:space="preserve"> سبتمبر </w:t>
            </w:r>
            <w:r>
              <w:t>2016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F082D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F082D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526949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E31884">
              <w:rPr>
                <w:b/>
                <w:bCs/>
                <w:w w:val="115"/>
                <w:rtl/>
              </w:rPr>
              <w:t>إلى إدارات الدول الأعضاء في الات</w:t>
            </w:r>
            <w:r w:rsidRPr="00E31884">
              <w:rPr>
                <w:rFonts w:hint="cs"/>
                <w:b/>
                <w:bCs/>
                <w:w w:val="115"/>
                <w:rtl/>
              </w:rPr>
              <w:t>‍</w:t>
            </w:r>
            <w:r w:rsidRPr="00E31884">
              <w:rPr>
                <w:b/>
                <w:bCs/>
                <w:w w:val="115"/>
                <w:rtl/>
              </w:rPr>
              <w:t>حاد وأعضاء قطاع الاتصالات الراديوية</w:t>
            </w:r>
            <w:r w:rsidRPr="00E31884">
              <w:rPr>
                <w:rFonts w:hint="cs"/>
                <w:b/>
                <w:bCs/>
                <w:w w:val="115"/>
                <w:rtl/>
              </w:rPr>
              <w:t xml:space="preserve"> و</w:t>
            </w:r>
            <w:r w:rsidRPr="00E31884">
              <w:rPr>
                <w:b/>
                <w:bCs/>
                <w:w w:val="115"/>
                <w:rtl/>
              </w:rPr>
              <w:t>ال</w:t>
            </w:r>
            <w:r w:rsidRPr="00E31884">
              <w:rPr>
                <w:rFonts w:hint="cs"/>
                <w:b/>
                <w:bCs/>
                <w:w w:val="115"/>
                <w:rtl/>
              </w:rPr>
              <w:t>‍</w:t>
            </w:r>
            <w:r w:rsidRPr="00E31884">
              <w:rPr>
                <w:b/>
                <w:bCs/>
                <w:w w:val="115"/>
                <w:rtl/>
              </w:rPr>
              <w:t>منتسبين إليه</w:t>
            </w:r>
            <w:r w:rsidR="00E66B49" w:rsidRPr="00E31884">
              <w:rPr>
                <w:rFonts w:hint="cs"/>
                <w:b/>
                <w:bCs/>
                <w:w w:val="115"/>
                <w:rtl/>
              </w:rPr>
              <w:t>،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526949">
              <w:rPr>
                <w:b/>
                <w:bCs/>
                <w:lang w:val="en-GB" w:bidi="ar-SY"/>
              </w:rPr>
              <w:t>3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EC2577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2F082D" w:rsidRPr="00241274" w:rsidTr="00500598">
        <w:tc>
          <w:tcPr>
            <w:tcW w:w="5000" w:type="pct"/>
            <w:gridSpan w:val="3"/>
            <w:shd w:val="clear" w:color="auto" w:fill="auto"/>
          </w:tcPr>
          <w:p w:rsidR="002F082D" w:rsidRPr="00241274" w:rsidRDefault="002F082D" w:rsidP="002F082D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2F082D" w:rsidRPr="00241274" w:rsidTr="00500598">
        <w:tc>
          <w:tcPr>
            <w:tcW w:w="5000" w:type="pct"/>
            <w:gridSpan w:val="3"/>
            <w:shd w:val="clear" w:color="auto" w:fill="auto"/>
          </w:tcPr>
          <w:p w:rsidR="002F082D" w:rsidRPr="00241274" w:rsidRDefault="002F082D" w:rsidP="002F082D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E31884" w:rsidRDefault="005C771D" w:rsidP="007B0735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E31884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526949" w:rsidRPr="00E31884">
              <w:rPr>
                <w:b/>
                <w:bCs/>
                <w:lang w:bidi="ar-SY"/>
              </w:rPr>
              <w:t>3</w:t>
            </w:r>
            <w:r w:rsidRPr="00E31884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E31884">
              <w:rPr>
                <w:rFonts w:hint="cs"/>
                <w:b/>
                <w:bCs/>
                <w:rtl/>
                <w:lang w:bidi="ar-EG"/>
              </w:rPr>
              <w:t>ة</w:t>
            </w:r>
            <w:r w:rsidR="00EC2577" w:rsidRPr="00E31884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526949" w:rsidRPr="00E31884">
              <w:rPr>
                <w:rFonts w:hint="cs"/>
                <w:b/>
                <w:bCs/>
                <w:rtl/>
                <w:lang w:bidi="ar-EG"/>
              </w:rPr>
              <w:t>انتشار</w:t>
            </w:r>
            <w:r w:rsidR="00526949" w:rsidRPr="00E31884">
              <w:rPr>
                <w:b/>
                <w:bCs/>
                <w:rtl/>
                <w:lang w:bidi="ar-EG"/>
              </w:rPr>
              <w:t xml:space="preserve"> الموجات الراديوية</w:t>
            </w:r>
            <w:r w:rsidR="00EC2577" w:rsidRPr="00E31884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7B0735" w:rsidRDefault="005C771D" w:rsidP="00E66B49">
            <w:pPr>
              <w:tabs>
                <w:tab w:val="clear" w:pos="794"/>
                <w:tab w:val="left" w:pos="386"/>
              </w:tabs>
              <w:spacing w:after="60" w:line="340" w:lineRule="exact"/>
              <w:ind w:left="386" w:hanging="386"/>
              <w:rPr>
                <w:b/>
                <w:bCs/>
                <w:spacing w:val="-6"/>
                <w:rtl/>
                <w:lang w:bidi="ar-EG"/>
              </w:rPr>
            </w:pPr>
            <w:r w:rsidRPr="00E31884">
              <w:rPr>
                <w:rFonts w:hint="cs"/>
                <w:b/>
                <w:bCs/>
                <w:rtl/>
                <w:lang w:bidi="ar-EG"/>
              </w:rPr>
              <w:t>-</w:t>
            </w:r>
            <w:r w:rsidRPr="00E31884">
              <w:rPr>
                <w:b/>
                <w:bCs/>
                <w:rtl/>
                <w:lang w:bidi="ar-EG"/>
              </w:rPr>
              <w:tab/>
            </w:r>
            <w:r w:rsidR="00EC2577" w:rsidRPr="00E31884">
              <w:rPr>
                <w:rFonts w:hint="cs"/>
                <w:b/>
                <w:bCs/>
                <w:rtl/>
                <w:lang w:bidi="ar-EG"/>
              </w:rPr>
              <w:t xml:space="preserve">اقتراح الموافقة على </w:t>
            </w:r>
            <w:r w:rsidR="007B0735" w:rsidRPr="00E31884">
              <w:rPr>
                <w:rFonts w:hint="cs"/>
                <w:b/>
                <w:bCs/>
                <w:rtl/>
              </w:rPr>
              <w:t>مشروع مراجعة توصية</w:t>
            </w:r>
            <w:r w:rsidR="00EC2577" w:rsidRPr="00E31884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</w:tbl>
    <w:p w:rsidR="00E6648D" w:rsidRPr="00EE790A" w:rsidRDefault="00EC2577" w:rsidP="00A56AD7">
      <w:pPr>
        <w:spacing w:before="1080"/>
        <w:rPr>
          <w:rtl/>
          <w:lang w:bidi="ar-EG"/>
        </w:rPr>
      </w:pPr>
      <w:r w:rsidRPr="00EE790A">
        <w:rPr>
          <w:rFonts w:hint="cs"/>
          <w:rtl/>
          <w:lang w:bidi="ar-EG"/>
        </w:rPr>
        <w:t>قررت ل</w:t>
      </w:r>
      <w:r w:rsidR="002F082D" w:rsidRPr="00EE790A">
        <w:rPr>
          <w:rFonts w:hint="cs"/>
          <w:rtl/>
          <w:lang w:bidi="ar-EG"/>
        </w:rPr>
        <w:t>‍</w:t>
      </w:r>
      <w:r w:rsidRPr="00EE790A">
        <w:rPr>
          <w:rFonts w:hint="cs"/>
          <w:rtl/>
          <w:lang w:bidi="ar-EG"/>
        </w:rPr>
        <w:t xml:space="preserve">جنة الدراسات </w:t>
      </w:r>
      <w:r w:rsidR="00417581" w:rsidRPr="00EE790A">
        <w:t>3</w:t>
      </w:r>
      <w:r w:rsidRPr="00EE790A">
        <w:rPr>
          <w:rFonts w:hint="cs"/>
          <w:rtl/>
          <w:lang w:bidi="ar-EG"/>
        </w:rPr>
        <w:t xml:space="preserve"> للاتصالات الراديوية في اجتماعها ال</w:t>
      </w:r>
      <w:r w:rsidR="002F082D" w:rsidRPr="00EE790A">
        <w:rPr>
          <w:rFonts w:hint="cs"/>
          <w:rtl/>
          <w:lang w:bidi="ar-EG"/>
        </w:rPr>
        <w:t>‍</w:t>
      </w:r>
      <w:r w:rsidRPr="00EE790A">
        <w:rPr>
          <w:rFonts w:hint="cs"/>
          <w:rtl/>
          <w:lang w:bidi="ar-EG"/>
        </w:rPr>
        <w:t xml:space="preserve">منعقد </w:t>
      </w:r>
      <w:r w:rsidR="00417581" w:rsidRPr="00EE790A">
        <w:rPr>
          <w:rFonts w:hint="cs"/>
          <w:rtl/>
          <w:lang w:bidi="ar-EG"/>
        </w:rPr>
        <w:t>في</w:t>
      </w:r>
      <w:r w:rsidRPr="00EE790A">
        <w:rPr>
          <w:rFonts w:hint="cs"/>
          <w:rtl/>
          <w:lang w:bidi="ar-EG"/>
        </w:rPr>
        <w:t xml:space="preserve"> </w:t>
      </w:r>
      <w:r w:rsidR="00417581" w:rsidRPr="00EE790A">
        <w:t>30</w:t>
      </w:r>
      <w:r w:rsidRPr="00EE790A">
        <w:rPr>
          <w:rFonts w:hint="cs"/>
          <w:rtl/>
          <w:lang w:bidi="ar-EG"/>
        </w:rPr>
        <w:t xml:space="preserve"> </w:t>
      </w:r>
      <w:r w:rsidR="00417581" w:rsidRPr="00EE790A">
        <w:rPr>
          <w:rFonts w:hint="cs"/>
          <w:rtl/>
          <w:lang w:bidi="ar-EG"/>
        </w:rPr>
        <w:t>يونيو</w:t>
      </w:r>
      <w:r w:rsidRPr="00EE790A">
        <w:rPr>
          <w:rFonts w:hint="cs"/>
          <w:rtl/>
          <w:lang w:bidi="ar-EG"/>
        </w:rPr>
        <w:t xml:space="preserve"> </w:t>
      </w:r>
      <w:r w:rsidR="00F61C25" w:rsidRPr="00EE790A">
        <w:t>2016</w:t>
      </w:r>
      <w:r w:rsidRPr="00EE790A">
        <w:rPr>
          <w:rFonts w:hint="cs"/>
          <w:rtl/>
          <w:lang w:bidi="ar-EG"/>
        </w:rPr>
        <w:t xml:space="preserve">، أن تلتمس اعتماد </w:t>
      </w:r>
      <w:r w:rsidR="00417581" w:rsidRPr="00EE790A">
        <w:rPr>
          <w:rFonts w:hint="cs"/>
          <w:rtl/>
          <w:lang w:bidi="ar-EG"/>
        </w:rPr>
        <w:t>مشروع مراجعة توصية</w:t>
      </w:r>
      <w:r w:rsidRPr="00EE790A">
        <w:rPr>
          <w:rFonts w:hint="cs"/>
          <w:rtl/>
          <w:lang w:bidi="ar-EG"/>
        </w:rPr>
        <w:t xml:space="preserve"> </w:t>
      </w:r>
      <w:r w:rsidR="00417581" w:rsidRPr="00EE790A">
        <w:rPr>
          <w:rFonts w:hint="cs"/>
          <w:rtl/>
          <w:lang w:bidi="ar-EG"/>
        </w:rPr>
        <w:t>لقطاع الاتصالات الراديوية</w:t>
      </w:r>
      <w:r w:rsidRPr="00EE790A">
        <w:rPr>
          <w:rFonts w:hint="cs"/>
          <w:rtl/>
          <w:lang w:bidi="ar-EG"/>
        </w:rPr>
        <w:t xml:space="preserve"> عن طريق ال</w:t>
      </w:r>
      <w:r w:rsidR="002F082D" w:rsidRPr="00EE790A">
        <w:rPr>
          <w:rFonts w:hint="cs"/>
          <w:rtl/>
          <w:lang w:bidi="ar-EG"/>
        </w:rPr>
        <w:t>‍</w:t>
      </w:r>
      <w:r w:rsidRPr="00EE790A">
        <w:rPr>
          <w:rFonts w:hint="cs"/>
          <w:rtl/>
          <w:lang w:bidi="ar-EG"/>
        </w:rPr>
        <w:t xml:space="preserve">مراسلة، وفقاً للفقرة </w:t>
      </w:r>
      <w:r w:rsidR="00F61C25" w:rsidRPr="00EE790A">
        <w:t>3.2.2.6.A2</w:t>
      </w:r>
      <w:r w:rsidRPr="00EE790A">
        <w:rPr>
          <w:rFonts w:hint="cs"/>
          <w:rtl/>
          <w:lang w:bidi="ar-SY"/>
        </w:rPr>
        <w:t xml:space="preserve"> من</w:t>
      </w:r>
      <w:r w:rsidR="00F61C25" w:rsidRPr="00EE790A">
        <w:rPr>
          <w:rFonts w:hint="cs"/>
          <w:rtl/>
          <w:lang w:bidi="ar-EG"/>
        </w:rPr>
        <w:t xml:space="preserve"> </w:t>
      </w:r>
      <w:r w:rsidRPr="00EE790A">
        <w:rPr>
          <w:rFonts w:hint="cs"/>
          <w:rtl/>
          <w:lang w:bidi="ar-EG"/>
        </w:rPr>
        <w:t>القرار</w:t>
      </w:r>
      <w:r w:rsidR="00F61C25" w:rsidRPr="00EE790A">
        <w:rPr>
          <w:rFonts w:hint="cs"/>
          <w:rtl/>
          <w:lang w:bidi="ar-EG"/>
        </w:rPr>
        <w:t xml:space="preserve"> </w:t>
      </w:r>
      <w:r w:rsidRPr="00EE790A">
        <w:rPr>
          <w:lang w:val="en-GB"/>
        </w:rPr>
        <w:t>ITU</w:t>
      </w:r>
      <w:r w:rsidRPr="00EE790A">
        <w:rPr>
          <w:lang w:val="en-GB"/>
        </w:rPr>
        <w:noBreakHyphen/>
        <w:t>R 1</w:t>
      </w:r>
      <w:r w:rsidRPr="00EE790A">
        <w:rPr>
          <w:lang w:val="en-GB"/>
        </w:rPr>
        <w:noBreakHyphen/>
      </w:r>
      <w:r w:rsidR="00F61C25" w:rsidRPr="00EE790A">
        <w:rPr>
          <w:lang w:val="en-GB"/>
        </w:rPr>
        <w:t>7</w:t>
      </w:r>
      <w:r w:rsidRPr="00EE790A">
        <w:rPr>
          <w:rFonts w:hint="cs"/>
          <w:rtl/>
        </w:rPr>
        <w:t>.</w:t>
      </w:r>
      <w:r w:rsidRPr="00EE790A">
        <w:rPr>
          <w:rFonts w:hint="cs"/>
          <w:rtl/>
          <w:lang w:bidi="ar-EG"/>
        </w:rPr>
        <w:t xml:space="preserve"> </w:t>
      </w:r>
      <w:r w:rsidR="00F61C25" w:rsidRPr="00EE790A">
        <w:rPr>
          <w:rFonts w:hint="cs"/>
          <w:rtl/>
          <w:lang w:bidi="ar-SY"/>
        </w:rPr>
        <w:t>ومن ثم اعتمدت ل</w:t>
      </w:r>
      <w:r w:rsidR="002F082D" w:rsidRPr="00EE790A">
        <w:rPr>
          <w:rFonts w:hint="cs"/>
          <w:rtl/>
          <w:lang w:bidi="ar-SY"/>
        </w:rPr>
        <w:t>‍</w:t>
      </w:r>
      <w:r w:rsidR="00F61C25" w:rsidRPr="00EE790A">
        <w:rPr>
          <w:rFonts w:hint="cs"/>
          <w:rtl/>
          <w:lang w:bidi="ar-SY"/>
        </w:rPr>
        <w:t>جنة الدراسات</w:t>
      </w:r>
      <w:r w:rsidR="008F3B80" w:rsidRPr="00EE790A">
        <w:rPr>
          <w:rFonts w:hint="eastAsia"/>
          <w:rtl/>
          <w:lang w:bidi="ar-SY"/>
        </w:rPr>
        <w:t> </w:t>
      </w:r>
      <w:r w:rsidR="00417581" w:rsidRPr="00EE790A">
        <w:t>3</w:t>
      </w:r>
      <w:r w:rsidR="00F61C25" w:rsidRPr="00EE790A">
        <w:rPr>
          <w:rFonts w:hint="cs"/>
          <w:rtl/>
          <w:lang w:bidi="ar-SY"/>
        </w:rPr>
        <w:t xml:space="preserve"> </w:t>
      </w:r>
      <w:r w:rsidR="00417581" w:rsidRPr="00EE790A">
        <w:rPr>
          <w:rFonts w:hint="cs"/>
          <w:rtl/>
          <w:lang w:bidi="ar-SY"/>
        </w:rPr>
        <w:t>التوصية</w:t>
      </w:r>
      <w:r w:rsidR="00F61C25" w:rsidRPr="00EE790A">
        <w:rPr>
          <w:rFonts w:hint="cs"/>
          <w:rtl/>
          <w:lang w:bidi="ar-SY"/>
        </w:rPr>
        <w:t xml:space="preserve"> ال</w:t>
      </w:r>
      <w:r w:rsidR="002F082D" w:rsidRPr="00EE790A">
        <w:rPr>
          <w:rFonts w:hint="cs"/>
          <w:rtl/>
          <w:lang w:bidi="ar-SY"/>
        </w:rPr>
        <w:t>‍</w:t>
      </w:r>
      <w:r w:rsidR="00F61C25" w:rsidRPr="00EE790A">
        <w:rPr>
          <w:rFonts w:hint="cs"/>
          <w:rtl/>
          <w:lang w:bidi="ar-SY"/>
        </w:rPr>
        <w:t>مذكورة، ويتعين تطبيق إجراء ال</w:t>
      </w:r>
      <w:r w:rsidR="002F082D" w:rsidRPr="00EE790A">
        <w:rPr>
          <w:rFonts w:hint="cs"/>
          <w:rtl/>
          <w:lang w:bidi="ar-SY"/>
        </w:rPr>
        <w:t>‍</w:t>
      </w:r>
      <w:r w:rsidR="00F61C25" w:rsidRPr="00EE790A">
        <w:rPr>
          <w:rFonts w:hint="cs"/>
          <w:rtl/>
          <w:lang w:bidi="ar-SY"/>
        </w:rPr>
        <w:t>موافقة ال</w:t>
      </w:r>
      <w:r w:rsidR="002F082D" w:rsidRPr="00EE790A">
        <w:rPr>
          <w:rFonts w:hint="cs"/>
          <w:rtl/>
          <w:lang w:bidi="ar-SY"/>
        </w:rPr>
        <w:t>‍</w:t>
      </w:r>
      <w:r w:rsidR="00F61C25" w:rsidRPr="00EE790A">
        <w:rPr>
          <w:rFonts w:hint="cs"/>
          <w:rtl/>
          <w:lang w:bidi="ar-SY"/>
        </w:rPr>
        <w:t>منصوص عليه في الفقرة</w:t>
      </w:r>
      <w:r w:rsidR="00F61C25" w:rsidRPr="00EE790A">
        <w:rPr>
          <w:rFonts w:hint="eastAsia"/>
          <w:rtl/>
          <w:lang w:bidi="ar-SY"/>
        </w:rPr>
        <w:t> </w:t>
      </w:r>
      <w:r w:rsidR="00F61C25" w:rsidRPr="00EE790A">
        <w:t>3.2.6.A2</w:t>
      </w:r>
      <w:r w:rsidR="00F61C25" w:rsidRPr="00EE790A">
        <w:rPr>
          <w:rFonts w:hint="cs"/>
          <w:rtl/>
          <w:lang w:bidi="ar-SY"/>
        </w:rPr>
        <w:t xml:space="preserve"> من القرار</w:t>
      </w:r>
      <w:r w:rsidR="00F61C25" w:rsidRPr="00EE790A">
        <w:rPr>
          <w:rFonts w:hint="eastAsia"/>
          <w:rtl/>
          <w:lang w:bidi="ar-SY"/>
        </w:rPr>
        <w:t> </w:t>
      </w:r>
      <w:r w:rsidR="00F61C25" w:rsidRPr="00EE790A">
        <w:t>ITU</w:t>
      </w:r>
      <w:r w:rsidR="00F61C25" w:rsidRPr="00EE790A">
        <w:noBreakHyphen/>
        <w:t>R 1</w:t>
      </w:r>
      <w:r w:rsidR="00F61C25" w:rsidRPr="00EE790A">
        <w:noBreakHyphen/>
        <w:t>7</w:t>
      </w:r>
      <w:r w:rsidR="00F61C25" w:rsidRPr="00EE790A">
        <w:rPr>
          <w:rFonts w:hint="cs"/>
          <w:rtl/>
          <w:lang w:bidi="ar-SY"/>
        </w:rPr>
        <w:t>.</w:t>
      </w:r>
      <w:r w:rsidR="00F61C25" w:rsidRPr="00EE790A">
        <w:rPr>
          <w:rFonts w:hint="cs"/>
          <w:rtl/>
          <w:lang w:bidi="ar-EG"/>
        </w:rPr>
        <w:t xml:space="preserve"> </w:t>
      </w:r>
      <w:r w:rsidR="00417581" w:rsidRPr="00EE790A">
        <w:rPr>
          <w:rFonts w:hint="cs"/>
          <w:rtl/>
          <w:lang w:bidi="ar-EG"/>
        </w:rPr>
        <w:t>ويرد عنوان مشروع التوصية وملخصها في ملحق هذه الرسالة</w:t>
      </w:r>
      <w:r w:rsidR="00F61C25" w:rsidRPr="00EE790A">
        <w:rPr>
          <w:rFonts w:hint="cs"/>
          <w:rtl/>
          <w:lang w:bidi="ar-EG"/>
        </w:rPr>
        <w:t>. ويرجى من أي دولة عضو تعترض على ال</w:t>
      </w:r>
      <w:r w:rsidR="002F082D" w:rsidRPr="00EE790A">
        <w:rPr>
          <w:rFonts w:hint="cs"/>
          <w:rtl/>
          <w:lang w:bidi="ar-EG"/>
        </w:rPr>
        <w:t>‍</w:t>
      </w:r>
      <w:r w:rsidR="00F61C25" w:rsidRPr="00EE790A">
        <w:rPr>
          <w:rFonts w:hint="cs"/>
          <w:rtl/>
          <w:lang w:bidi="ar-EG"/>
        </w:rPr>
        <w:t xml:space="preserve">موافقة على مشروع </w:t>
      </w:r>
      <w:r w:rsidR="00BF13E1" w:rsidRPr="00EE790A">
        <w:rPr>
          <w:rFonts w:hint="cs"/>
          <w:rtl/>
          <w:lang w:bidi="ar-EG"/>
        </w:rPr>
        <w:t>ال</w:t>
      </w:r>
      <w:r w:rsidR="00F61C25" w:rsidRPr="00EE790A">
        <w:rPr>
          <w:rFonts w:hint="cs"/>
          <w:rtl/>
          <w:lang w:bidi="ar-EG"/>
        </w:rPr>
        <w:t>توصية أن ت</w:t>
      </w:r>
      <w:r w:rsidR="002F082D" w:rsidRPr="00EE790A">
        <w:rPr>
          <w:rFonts w:hint="cs"/>
          <w:rtl/>
          <w:lang w:bidi="ar-EG"/>
        </w:rPr>
        <w:t>‍</w:t>
      </w:r>
      <w:r w:rsidR="00F61C25" w:rsidRPr="00EE790A">
        <w:rPr>
          <w:rFonts w:hint="cs"/>
          <w:rtl/>
          <w:lang w:bidi="ar-EG"/>
        </w:rPr>
        <w:t>خبر ال</w:t>
      </w:r>
      <w:r w:rsidR="002F082D" w:rsidRPr="00EE790A">
        <w:rPr>
          <w:rFonts w:hint="cs"/>
          <w:rtl/>
          <w:lang w:bidi="ar-EG"/>
        </w:rPr>
        <w:t>‍</w:t>
      </w:r>
      <w:r w:rsidR="00F61C25" w:rsidRPr="00EE790A">
        <w:rPr>
          <w:rFonts w:hint="cs"/>
          <w:rtl/>
          <w:lang w:bidi="ar-EG"/>
        </w:rPr>
        <w:t>مدير ورئيس ل</w:t>
      </w:r>
      <w:r w:rsidR="003F290F" w:rsidRPr="00EE790A">
        <w:rPr>
          <w:rFonts w:hint="cs"/>
          <w:rtl/>
          <w:lang w:bidi="ar-EG"/>
        </w:rPr>
        <w:t>‍</w:t>
      </w:r>
      <w:r w:rsidR="00F61C25" w:rsidRPr="00EE790A">
        <w:rPr>
          <w:rFonts w:hint="cs"/>
          <w:rtl/>
          <w:lang w:bidi="ar-EG"/>
        </w:rPr>
        <w:t>جنة الدراسات بأسباب اعتراضها.</w:t>
      </w:r>
    </w:p>
    <w:p w:rsidR="00EC2577" w:rsidRPr="00EE790A" w:rsidRDefault="00EC2577" w:rsidP="00BF13E1">
      <w:pPr>
        <w:rPr>
          <w:rtl/>
          <w:lang w:bidi="ar-SY"/>
        </w:rPr>
      </w:pPr>
      <w:r w:rsidRPr="00EE790A">
        <w:rPr>
          <w:rFonts w:hint="cs"/>
          <w:rtl/>
          <w:lang w:bidi="ar-EG"/>
        </w:rPr>
        <w:t>وكما ورد في الرسالة الإدارية ال</w:t>
      </w:r>
      <w:r w:rsidR="002F082D" w:rsidRPr="00EE790A">
        <w:rPr>
          <w:rFonts w:hint="cs"/>
          <w:rtl/>
          <w:lang w:bidi="ar-EG"/>
        </w:rPr>
        <w:t>‍</w:t>
      </w:r>
      <w:r w:rsidRPr="00EE790A">
        <w:rPr>
          <w:rFonts w:hint="cs"/>
          <w:rtl/>
          <w:lang w:bidi="ar-EG"/>
        </w:rPr>
        <w:t xml:space="preserve">معممة </w:t>
      </w:r>
      <w:r w:rsidRPr="00EE790A">
        <w:t>CACE/</w:t>
      </w:r>
      <w:r w:rsidR="00BF13E1" w:rsidRPr="00EE790A">
        <w:t>779</w:t>
      </w:r>
      <w:r w:rsidRPr="00EE790A">
        <w:rPr>
          <w:rFonts w:hint="cs"/>
          <w:rtl/>
          <w:lang w:bidi="ar-SY"/>
        </w:rPr>
        <w:t xml:space="preserve"> ال</w:t>
      </w:r>
      <w:r w:rsidR="002F082D" w:rsidRPr="00EE790A">
        <w:rPr>
          <w:rFonts w:hint="cs"/>
          <w:rtl/>
          <w:lang w:bidi="ar-SY"/>
        </w:rPr>
        <w:t>‍</w:t>
      </w:r>
      <w:r w:rsidRPr="00EE790A">
        <w:rPr>
          <w:rFonts w:hint="cs"/>
          <w:rtl/>
          <w:lang w:bidi="ar-SY"/>
        </w:rPr>
        <w:t xml:space="preserve">مؤرخة </w:t>
      </w:r>
      <w:r w:rsidR="00BF13E1" w:rsidRPr="00EE790A">
        <w:rPr>
          <w:lang w:bidi="ar-SY"/>
        </w:rPr>
        <w:t>15</w:t>
      </w:r>
      <w:r w:rsidRPr="00EE790A">
        <w:rPr>
          <w:rFonts w:hint="cs"/>
          <w:rtl/>
          <w:lang w:bidi="ar-SY"/>
        </w:rPr>
        <w:t xml:space="preserve"> </w:t>
      </w:r>
      <w:r w:rsidR="00BF13E1" w:rsidRPr="00EE790A">
        <w:rPr>
          <w:rFonts w:hint="cs"/>
          <w:rtl/>
          <w:lang w:bidi="ar-SY"/>
        </w:rPr>
        <w:t>يوليو</w:t>
      </w:r>
      <w:r w:rsidRPr="00EE790A">
        <w:rPr>
          <w:rFonts w:hint="cs"/>
          <w:rtl/>
          <w:lang w:bidi="ar-SY"/>
        </w:rPr>
        <w:t xml:space="preserve"> </w:t>
      </w:r>
      <w:r w:rsidR="00E6648D" w:rsidRPr="00EE790A">
        <w:t>2016</w:t>
      </w:r>
      <w:r w:rsidRPr="00EE790A">
        <w:rPr>
          <w:rFonts w:hint="cs"/>
          <w:rtl/>
          <w:lang w:bidi="ar-SY"/>
        </w:rPr>
        <w:t xml:space="preserve">، انتهت فترة التشاور بشأن اعتماد هذه </w:t>
      </w:r>
      <w:r w:rsidR="00BF13E1" w:rsidRPr="00EE790A">
        <w:rPr>
          <w:rFonts w:hint="cs"/>
          <w:rtl/>
          <w:lang w:bidi="ar-SY"/>
        </w:rPr>
        <w:t>التوصية</w:t>
      </w:r>
      <w:r w:rsidRPr="00EE790A">
        <w:rPr>
          <w:rFonts w:hint="cs"/>
          <w:rtl/>
          <w:lang w:bidi="ar-SY"/>
        </w:rPr>
        <w:t xml:space="preserve"> في</w:t>
      </w:r>
      <w:r w:rsidR="002F082D" w:rsidRPr="00EE790A">
        <w:rPr>
          <w:rFonts w:hint="eastAsia"/>
          <w:rtl/>
          <w:lang w:bidi="ar-SY"/>
        </w:rPr>
        <w:t> </w:t>
      </w:r>
      <w:r w:rsidR="00BF13E1" w:rsidRPr="00EE790A">
        <w:rPr>
          <w:lang w:bidi="ar-SY"/>
        </w:rPr>
        <w:t>15</w:t>
      </w:r>
      <w:r w:rsidR="00BF13E1" w:rsidRPr="00EE790A">
        <w:rPr>
          <w:rFonts w:hint="eastAsia"/>
          <w:rtl/>
          <w:lang w:bidi="ar-SY"/>
        </w:rPr>
        <w:t> </w:t>
      </w:r>
      <w:r w:rsidR="00BF13E1" w:rsidRPr="00EE790A">
        <w:rPr>
          <w:rFonts w:hint="cs"/>
          <w:rtl/>
          <w:lang w:bidi="ar-SY"/>
        </w:rPr>
        <w:t>سبتمبر</w:t>
      </w:r>
      <w:r w:rsidRPr="00EE790A">
        <w:rPr>
          <w:rFonts w:hint="cs"/>
          <w:rtl/>
          <w:lang w:bidi="ar-SY"/>
        </w:rPr>
        <w:t xml:space="preserve"> </w:t>
      </w:r>
      <w:r w:rsidR="00E6648D" w:rsidRPr="00EE790A">
        <w:t>2016</w:t>
      </w:r>
      <w:r w:rsidRPr="00EE790A">
        <w:rPr>
          <w:rFonts w:hint="cs"/>
          <w:rtl/>
          <w:lang w:bidi="ar-SY"/>
        </w:rPr>
        <w:t>.</w:t>
      </w:r>
    </w:p>
    <w:p w:rsidR="00EC2577" w:rsidRPr="00EE790A" w:rsidRDefault="00EC2577" w:rsidP="00AA27D5">
      <w:pPr>
        <w:rPr>
          <w:rtl/>
          <w:lang w:bidi="ar-EG"/>
        </w:rPr>
      </w:pPr>
      <w:r w:rsidRPr="00EE790A">
        <w:rPr>
          <w:rFonts w:hint="cs"/>
          <w:rtl/>
          <w:lang w:bidi="ar-EG"/>
        </w:rPr>
        <w:t>وبالنظر إلى أحكام الفقرة </w:t>
      </w:r>
      <w:r w:rsidR="008E0214" w:rsidRPr="00EE790A">
        <w:t>3.2.6.A2</w:t>
      </w:r>
      <w:r w:rsidRPr="00EE790A">
        <w:rPr>
          <w:rFonts w:hint="cs"/>
          <w:rtl/>
          <w:lang w:bidi="ar-EG"/>
        </w:rPr>
        <w:t xml:space="preserve"> من القرار </w:t>
      </w:r>
      <w:r w:rsidRPr="00EE790A">
        <w:rPr>
          <w:lang w:val="en-GB"/>
        </w:rPr>
        <w:t>ITU</w:t>
      </w:r>
      <w:r w:rsidRPr="00EE790A">
        <w:rPr>
          <w:lang w:val="en-GB"/>
        </w:rPr>
        <w:noBreakHyphen/>
        <w:t>R 1</w:t>
      </w:r>
      <w:r w:rsidRPr="00EE790A">
        <w:rPr>
          <w:lang w:val="en-GB"/>
        </w:rPr>
        <w:noBreakHyphen/>
      </w:r>
      <w:r w:rsidR="008E0214" w:rsidRPr="00EE790A">
        <w:rPr>
          <w:lang w:val="en-GB"/>
        </w:rPr>
        <w:t>7</w:t>
      </w:r>
      <w:r w:rsidRPr="00EE790A">
        <w:rPr>
          <w:rFonts w:hint="cs"/>
          <w:rtl/>
          <w:lang w:bidi="ar-EG"/>
        </w:rPr>
        <w:t>، يرجى من الدول الأعضاء إبلاغ الأمانة </w:t>
      </w:r>
      <w:r w:rsidRPr="00EE790A">
        <w:t>(</w:t>
      </w:r>
      <w:hyperlink r:id="rId8" w:history="1">
        <w:r w:rsidRPr="00EE790A">
          <w:rPr>
            <w:rStyle w:val="Hyperlink"/>
            <w:lang w:val="en-GB"/>
          </w:rPr>
          <w:t>brsgd@itu.int</w:t>
        </w:r>
      </w:hyperlink>
      <w:r w:rsidRPr="00EE790A">
        <w:t>)</w:t>
      </w:r>
      <w:r w:rsidRPr="00EE790A">
        <w:rPr>
          <w:rFonts w:hint="cs"/>
          <w:rtl/>
          <w:lang w:bidi="ar-EG"/>
        </w:rPr>
        <w:t xml:space="preserve"> في</w:t>
      </w:r>
      <w:r w:rsidR="002F082D" w:rsidRPr="00EE790A">
        <w:rPr>
          <w:rFonts w:hint="eastAsia"/>
          <w:rtl/>
          <w:lang w:bidi="ar-EG"/>
        </w:rPr>
        <w:t> </w:t>
      </w:r>
      <w:r w:rsidRPr="00EE790A">
        <w:rPr>
          <w:rFonts w:hint="cs"/>
          <w:rtl/>
          <w:lang w:bidi="ar-EG"/>
        </w:rPr>
        <w:t xml:space="preserve">موعد أقصاه </w:t>
      </w:r>
      <w:r w:rsidR="0060494E" w:rsidRPr="00EE790A">
        <w:rPr>
          <w:u w:val="single"/>
          <w:lang w:bidi="ar-SY"/>
        </w:rPr>
        <w:t>23</w:t>
      </w:r>
      <w:r w:rsidR="0060494E" w:rsidRPr="00EE790A">
        <w:rPr>
          <w:rFonts w:hint="cs"/>
          <w:u w:val="single"/>
          <w:rtl/>
          <w:lang w:bidi="ar-SY"/>
        </w:rPr>
        <w:t xml:space="preserve"> </w:t>
      </w:r>
      <w:r w:rsidR="0060494E" w:rsidRPr="00EE790A">
        <w:rPr>
          <w:rFonts w:hint="cs"/>
          <w:u w:val="single"/>
          <w:rtl/>
          <w:lang w:bidi="ar-EG"/>
        </w:rPr>
        <w:t>نوفمبر</w:t>
      </w:r>
      <w:r w:rsidRPr="00EE790A">
        <w:rPr>
          <w:rFonts w:hint="eastAsia"/>
          <w:u w:val="single"/>
          <w:rtl/>
          <w:lang w:bidi="ar-EG"/>
        </w:rPr>
        <w:t> </w:t>
      </w:r>
      <w:r w:rsidR="008E0214" w:rsidRPr="00EE790A">
        <w:rPr>
          <w:u w:val="single"/>
        </w:rPr>
        <w:t>2016</w:t>
      </w:r>
      <w:r w:rsidRPr="00EE790A">
        <w:rPr>
          <w:rFonts w:hint="cs"/>
          <w:rtl/>
          <w:lang w:bidi="ar-EG"/>
        </w:rPr>
        <w:t xml:space="preserve"> بما إذا كانت توافق أم لا</w:t>
      </w:r>
      <w:r w:rsidR="00AA27D5" w:rsidRPr="00EE790A">
        <w:rPr>
          <w:rFonts w:hint="eastAsia"/>
          <w:rtl/>
          <w:lang w:bidi="ar-EG"/>
        </w:rPr>
        <w:t> </w:t>
      </w:r>
      <w:r w:rsidRPr="00EE790A">
        <w:rPr>
          <w:rFonts w:hint="cs"/>
          <w:rtl/>
          <w:lang w:bidi="ar-EG"/>
        </w:rPr>
        <w:t>توافق على ال</w:t>
      </w:r>
      <w:r w:rsidR="002F082D" w:rsidRPr="00EE790A">
        <w:rPr>
          <w:rFonts w:hint="cs"/>
          <w:rtl/>
          <w:lang w:bidi="ar-EG"/>
        </w:rPr>
        <w:t>‍</w:t>
      </w:r>
      <w:r w:rsidR="0060494E" w:rsidRPr="00EE790A">
        <w:rPr>
          <w:rFonts w:hint="cs"/>
          <w:rtl/>
          <w:lang w:bidi="ar-EG"/>
        </w:rPr>
        <w:t>مقترح</w:t>
      </w:r>
      <w:r w:rsidRPr="00EE790A">
        <w:rPr>
          <w:rFonts w:hint="cs"/>
          <w:rtl/>
          <w:lang w:bidi="ar-EG"/>
        </w:rPr>
        <w:t xml:space="preserve"> ال</w:t>
      </w:r>
      <w:r w:rsidR="002F082D" w:rsidRPr="00EE790A">
        <w:rPr>
          <w:rFonts w:hint="cs"/>
          <w:rtl/>
          <w:lang w:bidi="ar-EG"/>
        </w:rPr>
        <w:t>‍</w:t>
      </w:r>
      <w:r w:rsidR="0060494E" w:rsidRPr="00EE790A">
        <w:rPr>
          <w:rFonts w:hint="cs"/>
          <w:rtl/>
          <w:lang w:bidi="ar-EG"/>
        </w:rPr>
        <w:t>مذكور</w:t>
      </w:r>
      <w:r w:rsidRPr="00EE790A">
        <w:rPr>
          <w:rFonts w:hint="cs"/>
          <w:rtl/>
          <w:lang w:bidi="ar-EG"/>
        </w:rPr>
        <w:t xml:space="preserve"> أعلاه.</w:t>
      </w:r>
    </w:p>
    <w:p w:rsidR="00EC2577" w:rsidRPr="00EE790A" w:rsidRDefault="00EC2577" w:rsidP="00D3257A">
      <w:pPr>
        <w:rPr>
          <w:rtl/>
          <w:lang w:bidi="ar-EG"/>
        </w:rPr>
      </w:pPr>
      <w:r w:rsidRPr="00EE790A">
        <w:rPr>
          <w:rFonts w:hint="cs"/>
          <w:rtl/>
          <w:lang w:bidi="ar-EG"/>
        </w:rPr>
        <w:t>وبعد ال</w:t>
      </w:r>
      <w:r w:rsidR="002F082D" w:rsidRPr="00EE790A">
        <w:rPr>
          <w:rFonts w:hint="cs"/>
          <w:rtl/>
          <w:lang w:bidi="ar-EG"/>
        </w:rPr>
        <w:t>‍</w:t>
      </w:r>
      <w:r w:rsidRPr="00EE790A">
        <w:rPr>
          <w:rFonts w:hint="cs"/>
          <w:rtl/>
          <w:lang w:bidi="ar-EG"/>
        </w:rPr>
        <w:t>موعد النهائي ال</w:t>
      </w:r>
      <w:r w:rsidR="002F082D" w:rsidRPr="00EE790A">
        <w:rPr>
          <w:rFonts w:hint="cs"/>
          <w:rtl/>
          <w:lang w:bidi="ar-EG"/>
        </w:rPr>
        <w:t>‍</w:t>
      </w:r>
      <w:r w:rsidRPr="00EE790A">
        <w:rPr>
          <w:rFonts w:hint="cs"/>
          <w:rtl/>
          <w:lang w:bidi="ar-EG"/>
        </w:rPr>
        <w:t>محدد أعلاه، ستعلن نتائج هذا التشاور في رسالة إدارية معممة ث</w:t>
      </w:r>
      <w:r w:rsidR="00910B16" w:rsidRPr="00EE790A">
        <w:rPr>
          <w:rFonts w:hint="cs"/>
          <w:rtl/>
          <w:lang w:bidi="ar-EG"/>
        </w:rPr>
        <w:t>‍</w:t>
      </w:r>
      <w:r w:rsidRPr="00EE790A">
        <w:rPr>
          <w:rFonts w:hint="cs"/>
          <w:rtl/>
          <w:lang w:bidi="ar-EG"/>
        </w:rPr>
        <w:t xml:space="preserve">م تُنشر </w:t>
      </w:r>
      <w:r w:rsidR="00D3257A" w:rsidRPr="00EE790A">
        <w:rPr>
          <w:rFonts w:hint="cs"/>
          <w:rtl/>
          <w:lang w:bidi="ar-EG"/>
        </w:rPr>
        <w:t>التوصية</w:t>
      </w:r>
      <w:r w:rsidRPr="00EE790A">
        <w:rPr>
          <w:rFonts w:hint="cs"/>
          <w:rtl/>
          <w:lang w:bidi="ar-EG"/>
        </w:rPr>
        <w:t xml:space="preserve"> ال</w:t>
      </w:r>
      <w:r w:rsidR="002F082D" w:rsidRPr="00EE790A">
        <w:rPr>
          <w:rFonts w:hint="cs"/>
          <w:rtl/>
          <w:lang w:bidi="ar-EG"/>
        </w:rPr>
        <w:t>‍</w:t>
      </w:r>
      <w:r w:rsidRPr="00EE790A">
        <w:rPr>
          <w:rFonts w:hint="cs"/>
          <w:rtl/>
          <w:lang w:bidi="ar-EG"/>
        </w:rPr>
        <w:t>موافَق عليها في</w:t>
      </w:r>
      <w:r w:rsidRPr="00EE790A">
        <w:rPr>
          <w:rFonts w:hint="eastAsia"/>
          <w:rtl/>
          <w:lang w:bidi="ar-EG"/>
        </w:rPr>
        <w:t> </w:t>
      </w:r>
      <w:r w:rsidRPr="00EE790A">
        <w:rPr>
          <w:rFonts w:hint="cs"/>
          <w:rtl/>
          <w:lang w:bidi="ar-EG"/>
        </w:rPr>
        <w:t>أقرب وقت م</w:t>
      </w:r>
      <w:r w:rsidR="002F082D" w:rsidRPr="00EE790A">
        <w:rPr>
          <w:rFonts w:hint="cs"/>
          <w:rtl/>
          <w:lang w:bidi="ar-EG"/>
        </w:rPr>
        <w:t>‍</w:t>
      </w:r>
      <w:r w:rsidRPr="00EE790A">
        <w:rPr>
          <w:rFonts w:hint="cs"/>
          <w:rtl/>
          <w:lang w:bidi="ar-EG"/>
        </w:rPr>
        <w:t>مكن (انظر </w:t>
      </w:r>
      <w:hyperlink r:id="rId9" w:history="1">
        <w:r w:rsidR="00927229" w:rsidRPr="00EE790A">
          <w:rPr>
            <w:rStyle w:val="Hyperlink"/>
          </w:rPr>
          <w:t>http://www.itu.int/pub/R-REC</w:t>
        </w:r>
      </w:hyperlink>
      <w:r w:rsidRPr="00EE790A">
        <w:rPr>
          <w:rFonts w:hint="cs"/>
          <w:rtl/>
          <w:lang w:bidi="ar-EG"/>
        </w:rPr>
        <w:t>).</w:t>
      </w:r>
    </w:p>
    <w:p w:rsidR="00EC2577" w:rsidRPr="00EE790A" w:rsidRDefault="00EC2577" w:rsidP="008F3B80">
      <w:pPr>
        <w:pageBreakBefore/>
        <w:rPr>
          <w:rtl/>
        </w:rPr>
      </w:pPr>
      <w:r w:rsidRPr="00EE790A">
        <w:rPr>
          <w:rtl/>
          <w:lang w:bidi="ar-EG"/>
        </w:rPr>
        <w:lastRenderedPageBreak/>
        <w:t>ويرجى من أي منظمة عضو في الات</w:t>
      </w:r>
      <w:r w:rsidR="00A91BBC" w:rsidRPr="00EE790A">
        <w:rPr>
          <w:rFonts w:hint="cs"/>
          <w:rtl/>
          <w:lang w:bidi="ar-EG"/>
        </w:rPr>
        <w:t>‍</w:t>
      </w:r>
      <w:r w:rsidRPr="00EE790A">
        <w:rPr>
          <w:rtl/>
          <w:lang w:bidi="ar-EG"/>
        </w:rPr>
        <w:t xml:space="preserve">حاد تعلم بوجود براءة اختراع لديها أو لدى غيرها تغطي كلياً أو جزئياً عناصر </w:t>
      </w:r>
      <w:r w:rsidR="00552D02" w:rsidRPr="00EE790A">
        <w:rPr>
          <w:rFonts w:hint="cs"/>
          <w:rtl/>
          <w:lang w:bidi="ar-EG"/>
        </w:rPr>
        <w:t>مشروع التوصية</w:t>
      </w:r>
      <w:r w:rsidR="008F3B80" w:rsidRPr="00EE790A">
        <w:rPr>
          <w:rFonts w:hint="cs"/>
          <w:rtl/>
          <w:lang w:bidi="ar-EG"/>
        </w:rPr>
        <w:t> </w:t>
      </w:r>
      <w:r w:rsidRPr="00EE790A">
        <w:rPr>
          <w:rtl/>
          <w:lang w:bidi="ar-EG"/>
        </w:rPr>
        <w:t>ال</w:t>
      </w:r>
      <w:r w:rsidR="00A91BBC" w:rsidRPr="00EE790A">
        <w:rPr>
          <w:rFonts w:hint="cs"/>
          <w:rtl/>
          <w:lang w:bidi="ar-EG"/>
        </w:rPr>
        <w:t>‍</w:t>
      </w:r>
      <w:r w:rsidRPr="00EE790A">
        <w:rPr>
          <w:rtl/>
          <w:lang w:bidi="ar-EG"/>
        </w:rPr>
        <w:t>مذكورة في هذه الرسالة أن تبلغ الأمانة بهذه ال</w:t>
      </w:r>
      <w:r w:rsidR="00A91BBC" w:rsidRPr="00EE790A">
        <w:rPr>
          <w:rFonts w:hint="cs"/>
          <w:rtl/>
          <w:lang w:bidi="ar-EG"/>
        </w:rPr>
        <w:t>‍</w:t>
      </w:r>
      <w:r w:rsidRPr="00EE790A">
        <w:rPr>
          <w:rtl/>
          <w:lang w:bidi="ar-EG"/>
        </w:rPr>
        <w:t>معلومات بأسرع ما ي</w:t>
      </w:r>
      <w:r w:rsidR="00A91BBC" w:rsidRPr="00EE790A">
        <w:rPr>
          <w:rFonts w:hint="cs"/>
          <w:rtl/>
          <w:lang w:bidi="ar-EG"/>
        </w:rPr>
        <w:t>‍</w:t>
      </w:r>
      <w:r w:rsidRPr="00EE790A">
        <w:rPr>
          <w:rtl/>
          <w:lang w:bidi="ar-EG"/>
        </w:rPr>
        <w:t>مكن. وي</w:t>
      </w:r>
      <w:r w:rsidR="00A91BBC" w:rsidRPr="00EE790A">
        <w:rPr>
          <w:rFonts w:hint="cs"/>
          <w:rtl/>
          <w:lang w:bidi="ar-EG"/>
        </w:rPr>
        <w:t>‍</w:t>
      </w:r>
      <w:r w:rsidRPr="00EE790A">
        <w:rPr>
          <w:rtl/>
          <w:lang w:bidi="ar-EG"/>
        </w:rPr>
        <w:t>مكن الاطلاع على السياسة ال</w:t>
      </w:r>
      <w:r w:rsidR="00A91BBC" w:rsidRPr="00EE790A">
        <w:rPr>
          <w:rFonts w:hint="cs"/>
          <w:rtl/>
          <w:lang w:bidi="ar-EG"/>
        </w:rPr>
        <w:t>‍</w:t>
      </w:r>
      <w:r w:rsidRPr="00EE790A">
        <w:rPr>
          <w:rtl/>
          <w:lang w:bidi="ar-EG"/>
        </w:rPr>
        <w:t>مشتركة للبراءات</w:t>
      </w:r>
      <w:r w:rsidR="008F3B80" w:rsidRPr="00EE790A">
        <w:rPr>
          <w:rFonts w:hint="cs"/>
          <w:rtl/>
          <w:lang w:bidi="ar-EG"/>
        </w:rPr>
        <w:t> </w:t>
      </w:r>
      <w:r w:rsidRPr="00EE790A">
        <w:rPr>
          <w:lang w:bidi="ar-EG"/>
        </w:rPr>
        <w:t>"ITU</w:t>
      </w:r>
      <w:r w:rsidRPr="00EE790A">
        <w:rPr>
          <w:lang w:bidi="ar-EG"/>
        </w:rPr>
        <w:noBreakHyphen/>
        <w:t>T/ITU</w:t>
      </w:r>
      <w:r w:rsidRPr="00EE790A">
        <w:rPr>
          <w:lang w:bidi="ar-EG"/>
        </w:rPr>
        <w:noBreakHyphen/>
        <w:t>R/ISO/IEC"</w:t>
      </w:r>
      <w:r w:rsidRPr="00EE790A">
        <w:rPr>
          <w:rtl/>
          <w:lang w:bidi="ar-EG"/>
        </w:rPr>
        <w:t xml:space="preserve"> في ال</w:t>
      </w:r>
      <w:r w:rsidR="00A91BBC" w:rsidRPr="00EE790A">
        <w:rPr>
          <w:rFonts w:hint="cs"/>
          <w:rtl/>
          <w:lang w:bidi="ar-EG"/>
        </w:rPr>
        <w:t>‍</w:t>
      </w:r>
      <w:r w:rsidRPr="00EE790A">
        <w:rPr>
          <w:rtl/>
          <w:lang w:bidi="ar-EG"/>
        </w:rPr>
        <w:t>موقع الإلكتروني</w:t>
      </w:r>
      <w:r w:rsidRPr="00EE790A">
        <w:rPr>
          <w:rFonts w:hint="cs"/>
          <w:rtl/>
          <w:lang w:bidi="ar-EG"/>
        </w:rPr>
        <w:t>:</w:t>
      </w:r>
      <w:r w:rsidR="00113AA9" w:rsidRPr="00EE790A">
        <w:rPr>
          <w:rFonts w:hint="cs"/>
          <w:rtl/>
          <w:lang w:bidi="ar-EG"/>
        </w:rPr>
        <w:t xml:space="preserve"> </w:t>
      </w:r>
      <w:hyperlink r:id="rId10" w:history="1">
        <w:r w:rsidR="00113AA9" w:rsidRPr="00EE790A">
          <w:rPr>
            <w:rStyle w:val="Hyperlink"/>
            <w:lang w:bidi="ar-EG"/>
          </w:rPr>
          <w:t>http://www.itu.int/en/ITU-T/ipr/Pages/policy.aspx</w:t>
        </w:r>
      </w:hyperlink>
      <w:r w:rsidRPr="00EE790A">
        <w:rPr>
          <w:rtl/>
          <w:lang w:bidi="ar-EG"/>
        </w:rPr>
        <w:t>.</w:t>
      </w:r>
    </w:p>
    <w:p w:rsidR="00E02604" w:rsidRPr="00EE790A" w:rsidRDefault="00E02604" w:rsidP="00E02604">
      <w:pPr>
        <w:spacing w:before="1440"/>
        <w:jc w:val="left"/>
        <w:rPr>
          <w:rtl/>
        </w:rPr>
      </w:pPr>
      <w:r w:rsidRPr="00EE790A">
        <w:rPr>
          <w:rFonts w:hint="cs"/>
          <w:rtl/>
        </w:rPr>
        <w:t>فرانسوا</w:t>
      </w:r>
      <w:r w:rsidRPr="00EE790A">
        <w:rPr>
          <w:rtl/>
        </w:rPr>
        <w:t xml:space="preserve"> </w:t>
      </w:r>
      <w:r w:rsidRPr="00EE790A">
        <w:rPr>
          <w:rFonts w:hint="cs"/>
          <w:rtl/>
        </w:rPr>
        <w:t>رانسي</w:t>
      </w:r>
      <w:r w:rsidRPr="00EE790A">
        <w:rPr>
          <w:rtl/>
        </w:rPr>
        <w:br/>
      </w:r>
      <w:r w:rsidRPr="00EE790A">
        <w:rPr>
          <w:rFonts w:hint="cs"/>
          <w:rtl/>
        </w:rPr>
        <w:t>ال</w:t>
      </w:r>
      <w:r w:rsidR="00A91BBC" w:rsidRPr="00EE790A">
        <w:rPr>
          <w:rFonts w:hint="cs"/>
          <w:rtl/>
        </w:rPr>
        <w:t>‍</w:t>
      </w:r>
      <w:r w:rsidRPr="00EE790A">
        <w:rPr>
          <w:rFonts w:hint="cs"/>
          <w:rtl/>
        </w:rPr>
        <w:t>مدير</w:t>
      </w:r>
    </w:p>
    <w:p w:rsidR="00E66B49" w:rsidRPr="00EE790A" w:rsidRDefault="00EC2577" w:rsidP="00E66B49">
      <w:pPr>
        <w:spacing w:before="600"/>
        <w:jc w:val="left"/>
        <w:rPr>
          <w:rtl/>
          <w:lang w:bidi="ar-EG"/>
        </w:rPr>
      </w:pPr>
      <w:r w:rsidRPr="00EE790A">
        <w:rPr>
          <w:rFonts w:hint="cs"/>
          <w:b/>
          <w:bCs/>
          <w:rtl/>
          <w:lang w:bidi="ar-EG"/>
        </w:rPr>
        <w:t>الملحقات</w:t>
      </w:r>
      <w:r w:rsidRPr="00EE790A">
        <w:rPr>
          <w:b/>
          <w:bCs/>
          <w:rtl/>
          <w:lang w:bidi="ar-EG"/>
        </w:rPr>
        <w:t>:</w:t>
      </w:r>
      <w:r w:rsidRPr="00EE790A">
        <w:rPr>
          <w:rFonts w:hint="cs"/>
          <w:rtl/>
          <w:lang w:bidi="ar-EG"/>
        </w:rPr>
        <w:tab/>
      </w:r>
      <w:r w:rsidR="00AB5802" w:rsidRPr="00EE790A">
        <w:rPr>
          <w:rFonts w:hint="cs"/>
          <w:rtl/>
          <w:lang w:bidi="ar-EG"/>
        </w:rPr>
        <w:t>عنوان مشروع التوصية</w:t>
      </w:r>
      <w:r w:rsidRPr="00EE790A">
        <w:rPr>
          <w:rFonts w:hint="cs"/>
          <w:rtl/>
          <w:lang w:bidi="ar-EG"/>
        </w:rPr>
        <w:t xml:space="preserve"> وملخصها</w:t>
      </w:r>
    </w:p>
    <w:p w:rsidR="00977802" w:rsidRPr="00EE790A" w:rsidRDefault="00E66B49" w:rsidP="00E66B49">
      <w:pPr>
        <w:rPr>
          <w:rtl/>
        </w:rPr>
      </w:pPr>
      <w:r w:rsidRPr="00EE790A">
        <w:rPr>
          <w:rFonts w:hint="cs"/>
          <w:b/>
          <w:bCs/>
          <w:rtl/>
          <w:lang w:bidi="ar-EG"/>
        </w:rPr>
        <w:t>الوثيقة:</w:t>
      </w:r>
      <w:r w:rsidR="008F3B80" w:rsidRPr="00EE790A">
        <w:rPr>
          <w:b/>
          <w:bCs/>
          <w:rtl/>
          <w:lang w:bidi="ar-EG"/>
        </w:rPr>
        <w:tab/>
      </w:r>
      <w:r w:rsidR="00EC2577" w:rsidRPr="00EE790A">
        <w:rPr>
          <w:rFonts w:hint="cs"/>
          <w:rtl/>
          <w:lang w:bidi="ar-EG"/>
        </w:rPr>
        <w:tab/>
      </w:r>
      <w:r w:rsidR="00045909" w:rsidRPr="00EE790A">
        <w:rPr>
          <w:rFonts w:hint="cs"/>
          <w:rtl/>
          <w:lang w:bidi="ar-EG"/>
        </w:rPr>
        <w:t>الوثيقة</w:t>
      </w:r>
      <w:r w:rsidR="00EC2577" w:rsidRPr="00EE790A">
        <w:rPr>
          <w:rFonts w:hint="cs"/>
          <w:rtl/>
          <w:lang w:bidi="ar-EG"/>
        </w:rPr>
        <w:t xml:space="preserve"> </w:t>
      </w:r>
      <w:r w:rsidR="00262B53" w:rsidRPr="00EE790A">
        <w:rPr>
          <w:lang w:bidi="ar-EG"/>
        </w:rPr>
        <w:t>3</w:t>
      </w:r>
      <w:r w:rsidR="00977802" w:rsidRPr="00EE790A">
        <w:rPr>
          <w:lang w:bidi="ar-EG"/>
        </w:rPr>
        <w:t>/</w:t>
      </w:r>
      <w:r w:rsidR="00262B53" w:rsidRPr="00EE790A">
        <w:rPr>
          <w:lang w:bidi="ar-EG"/>
        </w:rPr>
        <w:t>9</w:t>
      </w:r>
      <w:r w:rsidR="00977802" w:rsidRPr="00EE790A">
        <w:rPr>
          <w:lang w:bidi="ar-EG"/>
        </w:rPr>
        <w:t>(Rev.1)</w:t>
      </w:r>
    </w:p>
    <w:p w:rsidR="00EC2577" w:rsidRPr="00EE790A" w:rsidRDefault="00EC2577" w:rsidP="00AA27D5">
      <w:pPr>
        <w:spacing w:before="360"/>
        <w:jc w:val="left"/>
        <w:rPr>
          <w:rtl/>
        </w:rPr>
      </w:pPr>
      <w:r w:rsidRPr="00EE790A">
        <w:rPr>
          <w:rFonts w:hint="cs"/>
          <w:rtl/>
        </w:rPr>
        <w:t>وتتاح نسخ</w:t>
      </w:r>
      <w:r w:rsidR="00933E0D" w:rsidRPr="00EE790A">
        <w:rPr>
          <w:rFonts w:hint="cs"/>
          <w:rtl/>
        </w:rPr>
        <w:t>ة</w:t>
      </w:r>
      <w:r w:rsidRPr="00EE790A">
        <w:rPr>
          <w:rFonts w:hint="cs"/>
          <w:rtl/>
        </w:rPr>
        <w:t xml:space="preserve"> إلكترونية من هذه </w:t>
      </w:r>
      <w:r w:rsidR="00262B53" w:rsidRPr="00EE790A">
        <w:rPr>
          <w:rFonts w:hint="cs"/>
          <w:rtl/>
        </w:rPr>
        <w:t>الوثيقة</w:t>
      </w:r>
      <w:r w:rsidRPr="00EE790A">
        <w:rPr>
          <w:rFonts w:hint="cs"/>
          <w:rtl/>
        </w:rPr>
        <w:t xml:space="preserve"> في</w:t>
      </w:r>
      <w:r w:rsidR="00977802" w:rsidRPr="00EE790A">
        <w:rPr>
          <w:rFonts w:hint="cs"/>
          <w:rtl/>
        </w:rPr>
        <w:t xml:space="preserve"> ال</w:t>
      </w:r>
      <w:r w:rsidR="00AA27D5" w:rsidRPr="00EE790A">
        <w:rPr>
          <w:rFonts w:hint="cs"/>
          <w:rtl/>
        </w:rPr>
        <w:t>‍</w:t>
      </w:r>
      <w:r w:rsidR="00977802" w:rsidRPr="00EE790A">
        <w:rPr>
          <w:rFonts w:hint="cs"/>
          <w:rtl/>
        </w:rPr>
        <w:t>موقع:</w:t>
      </w:r>
      <w:r w:rsidR="00262B53" w:rsidRPr="00EE790A">
        <w:rPr>
          <w:rFonts w:hint="cs"/>
          <w:rtl/>
        </w:rPr>
        <w:t xml:space="preserve"> </w:t>
      </w:r>
      <w:hyperlink r:id="rId11" w:history="1">
        <w:r w:rsidR="00262B53" w:rsidRPr="00EE790A">
          <w:rPr>
            <w:rStyle w:val="Hyperlink"/>
          </w:rPr>
          <w:t>http://www.itu.int/md/R15-SG03-C-0009/en</w:t>
        </w:r>
      </w:hyperlink>
    </w:p>
    <w:p w:rsidR="005C771D" w:rsidRPr="00E45690" w:rsidRDefault="005C771D" w:rsidP="00F7284A">
      <w:pPr>
        <w:tabs>
          <w:tab w:val="clear" w:pos="794"/>
          <w:tab w:val="left" w:pos="283"/>
        </w:tabs>
        <w:spacing w:before="4440"/>
        <w:jc w:val="left"/>
        <w:rPr>
          <w:sz w:val="16"/>
          <w:szCs w:val="22"/>
          <w:rtl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EC2577" w:rsidRPr="002F45BB" w:rsidRDefault="00EC2577" w:rsidP="00AA27D5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bidi="ar-EG"/>
        </w:rPr>
        <w:t>-</w:t>
      </w:r>
      <w:r w:rsidRPr="00831543">
        <w:rPr>
          <w:rFonts w:hint="cs"/>
          <w:sz w:val="18"/>
          <w:szCs w:val="24"/>
          <w:rtl/>
          <w:lang w:bidi="ar-EG"/>
        </w:rPr>
        <w:tab/>
      </w:r>
      <w:r w:rsidRPr="00831543">
        <w:rPr>
          <w:sz w:val="18"/>
          <w:szCs w:val="24"/>
          <w:rtl/>
          <w:lang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bidi="ar-EG"/>
        </w:rPr>
        <w:t xml:space="preserve"> في الات</w:t>
      </w:r>
      <w:r w:rsidR="00F7284A">
        <w:rPr>
          <w:rFonts w:hint="cs"/>
          <w:sz w:val="18"/>
          <w:szCs w:val="24"/>
          <w:rtl/>
          <w:lang w:bidi="ar-EG"/>
        </w:rPr>
        <w:t>‍</w:t>
      </w:r>
      <w:r w:rsidRPr="00831543">
        <w:rPr>
          <w:rFonts w:hint="cs"/>
          <w:sz w:val="18"/>
          <w:szCs w:val="24"/>
          <w:rtl/>
          <w:lang w:bidi="ar-EG"/>
        </w:rPr>
        <w:t>حاد</w:t>
      </w:r>
      <w:r w:rsidRPr="00831543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bidi="ar-EG"/>
        </w:rPr>
        <w:t xml:space="preserve"> ال</w:t>
      </w:r>
      <w:r w:rsidR="00F7284A">
        <w:rPr>
          <w:rFonts w:hint="cs"/>
          <w:sz w:val="18"/>
          <w:szCs w:val="24"/>
          <w:rtl/>
          <w:lang w:bidi="ar-EG"/>
        </w:rPr>
        <w:t>‍</w:t>
      </w:r>
      <w:r w:rsidRPr="00831543">
        <w:rPr>
          <w:rFonts w:hint="cs"/>
          <w:sz w:val="18"/>
          <w:szCs w:val="24"/>
          <w:rtl/>
          <w:lang w:bidi="ar-EG"/>
        </w:rPr>
        <w:t>مشاركون في أعمال ل</w:t>
      </w:r>
      <w:r w:rsidR="00F7284A">
        <w:rPr>
          <w:rFonts w:hint="cs"/>
          <w:sz w:val="18"/>
          <w:szCs w:val="24"/>
          <w:rtl/>
          <w:lang w:bidi="ar-EG"/>
        </w:rPr>
        <w:t>‍</w:t>
      </w:r>
      <w:r w:rsidRPr="00831543">
        <w:rPr>
          <w:rFonts w:hint="cs"/>
          <w:sz w:val="18"/>
          <w:szCs w:val="24"/>
          <w:rtl/>
          <w:lang w:bidi="ar-EG"/>
        </w:rPr>
        <w:t xml:space="preserve">جنة الدراسات </w:t>
      </w:r>
      <w:r w:rsidR="00BC0CF3">
        <w:rPr>
          <w:sz w:val="18"/>
          <w:szCs w:val="24"/>
          <w:lang w:val="fr-CH" w:bidi="ar-EG"/>
        </w:rPr>
        <w:t>3</w:t>
      </w:r>
      <w:r w:rsidRPr="00831543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EC2577" w:rsidRDefault="00EC2577" w:rsidP="00AA27D5">
      <w:pPr>
        <w:tabs>
          <w:tab w:val="left" w:pos="425"/>
        </w:tabs>
        <w:spacing w:before="6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ال</w:t>
      </w:r>
      <w:r w:rsidR="00F7284A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منتسبون إلى قطاع الاتصالات الراديوية ال</w:t>
      </w:r>
      <w:r w:rsidR="00F7284A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مشاركون في أعمال ل</w:t>
      </w:r>
      <w:r w:rsidR="00F7284A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 xml:space="preserve">جنة الدراسات </w:t>
      </w:r>
      <w:r w:rsidR="00BC0CF3">
        <w:rPr>
          <w:sz w:val="18"/>
          <w:szCs w:val="24"/>
          <w:lang w:bidi="ar-EG"/>
        </w:rPr>
        <w:t>3</w:t>
      </w:r>
      <w:r>
        <w:rPr>
          <w:sz w:val="18"/>
          <w:szCs w:val="24"/>
          <w:rtl/>
          <w:lang w:bidi="ar-EG"/>
        </w:rPr>
        <w:t xml:space="preserve"> للاتصالات الراديوية</w:t>
      </w:r>
    </w:p>
    <w:p w:rsidR="00EC2577" w:rsidRPr="002F45BB" w:rsidRDefault="00EC2577" w:rsidP="00AA27D5">
      <w:pPr>
        <w:tabs>
          <w:tab w:val="left" w:pos="425"/>
        </w:tabs>
        <w:spacing w:before="60" w:line="168" w:lineRule="auto"/>
        <w:rPr>
          <w:sz w:val="18"/>
          <w:szCs w:val="24"/>
          <w:rtl/>
          <w:lang w:bidi="ar-EG"/>
        </w:rPr>
      </w:pPr>
      <w:r w:rsidRPr="002F45BB">
        <w:rPr>
          <w:rFonts w:hint="cs"/>
          <w:sz w:val="18"/>
          <w:szCs w:val="24"/>
          <w:rtl/>
          <w:lang w:bidi="ar-EG"/>
        </w:rPr>
        <w:t>-</w:t>
      </w:r>
      <w:r w:rsidRPr="002F45BB">
        <w:rPr>
          <w:rFonts w:hint="cs"/>
          <w:sz w:val="18"/>
          <w:szCs w:val="24"/>
          <w:rtl/>
          <w:lang w:bidi="ar-EG"/>
        </w:rPr>
        <w:tab/>
      </w:r>
      <w:r w:rsidRPr="002F45BB">
        <w:rPr>
          <w:rFonts w:hint="cs"/>
          <w:sz w:val="18"/>
          <w:szCs w:val="24"/>
          <w:rtl/>
        </w:rPr>
        <w:t>الهيئات الأكادي</w:t>
      </w:r>
      <w:r w:rsidR="00F7284A">
        <w:rPr>
          <w:rFonts w:hint="cs"/>
          <w:sz w:val="18"/>
          <w:szCs w:val="24"/>
          <w:rtl/>
        </w:rPr>
        <w:t>‍</w:t>
      </w:r>
      <w:r w:rsidRPr="002F45BB">
        <w:rPr>
          <w:rFonts w:hint="cs"/>
          <w:sz w:val="18"/>
          <w:szCs w:val="24"/>
          <w:rtl/>
        </w:rPr>
        <w:t>مية ال</w:t>
      </w:r>
      <w:r w:rsidR="00F7284A">
        <w:rPr>
          <w:rFonts w:hint="cs"/>
          <w:sz w:val="18"/>
          <w:szCs w:val="24"/>
          <w:rtl/>
        </w:rPr>
        <w:t>‍</w:t>
      </w:r>
      <w:r w:rsidRPr="002F45BB">
        <w:rPr>
          <w:rFonts w:hint="cs"/>
          <w:sz w:val="18"/>
          <w:szCs w:val="24"/>
          <w:rtl/>
        </w:rPr>
        <w:t xml:space="preserve">منضمة إلى </w:t>
      </w:r>
      <w:r w:rsidR="00C1135A">
        <w:rPr>
          <w:rFonts w:hint="cs"/>
          <w:sz w:val="18"/>
          <w:szCs w:val="24"/>
          <w:rtl/>
        </w:rPr>
        <w:t>الات</w:t>
      </w:r>
      <w:r w:rsidR="00F7284A">
        <w:rPr>
          <w:rFonts w:hint="cs"/>
          <w:sz w:val="18"/>
          <w:szCs w:val="24"/>
          <w:rtl/>
        </w:rPr>
        <w:t>‍</w:t>
      </w:r>
      <w:r w:rsidR="00C1135A">
        <w:rPr>
          <w:rFonts w:hint="cs"/>
          <w:sz w:val="18"/>
          <w:szCs w:val="24"/>
          <w:rtl/>
        </w:rPr>
        <w:t>حاد</w:t>
      </w:r>
    </w:p>
    <w:p w:rsidR="00EC2577" w:rsidRDefault="00EC2577" w:rsidP="00AA27D5">
      <w:pPr>
        <w:tabs>
          <w:tab w:val="left" w:pos="425"/>
        </w:tabs>
        <w:spacing w:before="6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رؤساء ل</w:t>
      </w:r>
      <w:r w:rsidR="00F7284A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جان دراسات الاتصالات الراديوية ونوابهم</w:t>
      </w:r>
    </w:p>
    <w:p w:rsidR="00EC2577" w:rsidRDefault="00EC2577" w:rsidP="00AA27D5">
      <w:pPr>
        <w:tabs>
          <w:tab w:val="left" w:pos="425"/>
        </w:tabs>
        <w:spacing w:before="6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رئيس الاجتماع التحضيري للمؤت</w:t>
      </w:r>
      <w:r w:rsidR="00F7284A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مر ونوابه</w:t>
      </w:r>
    </w:p>
    <w:p w:rsidR="00EC2577" w:rsidRDefault="00EC2577" w:rsidP="00AA27D5">
      <w:pPr>
        <w:tabs>
          <w:tab w:val="left" w:pos="425"/>
        </w:tabs>
        <w:spacing w:before="6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أعضاء ل</w:t>
      </w:r>
      <w:r w:rsidR="00F7284A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جنة لوائح الراديو</w:t>
      </w:r>
    </w:p>
    <w:p w:rsidR="00EC2577" w:rsidRPr="005B14A6" w:rsidRDefault="00EC2577" w:rsidP="00AA27D5">
      <w:pPr>
        <w:tabs>
          <w:tab w:val="left" w:pos="425"/>
        </w:tabs>
        <w:spacing w:before="60" w:line="168" w:lineRule="auto"/>
        <w:rPr>
          <w:sz w:val="18"/>
          <w:szCs w:val="24"/>
          <w:lang w:bidi="ar-EG"/>
        </w:rPr>
      </w:pPr>
      <w:r>
        <w:rPr>
          <w:sz w:val="18"/>
          <w:szCs w:val="24"/>
          <w:rtl/>
          <w:lang w:bidi="ar-EG"/>
        </w:rPr>
        <w:lastRenderedPageBreak/>
        <w:t>-</w:t>
      </w:r>
      <w:r>
        <w:rPr>
          <w:sz w:val="18"/>
          <w:szCs w:val="24"/>
          <w:rtl/>
          <w:lang w:bidi="ar-EG"/>
        </w:rPr>
        <w:tab/>
        <w:t>الأمين العام للات</w:t>
      </w:r>
      <w:r w:rsidR="00F7284A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حاد ومدير مكتب تقييس الاتصالات ومدير مكتب تنمية الاتصالات</w:t>
      </w:r>
    </w:p>
    <w:p w:rsidR="00185E59" w:rsidRDefault="00185E59" w:rsidP="005C771D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:rsidR="00EC2577" w:rsidRPr="00EC2577" w:rsidRDefault="000A0F04" w:rsidP="00166AE2">
      <w:pPr>
        <w:pStyle w:val="Annextitle"/>
        <w:rPr>
          <w:rtl/>
          <w:lang w:bidi="ar-EG"/>
        </w:rPr>
      </w:pPr>
      <w:r>
        <w:rPr>
          <w:rFonts w:hint="cs"/>
          <w:rtl/>
        </w:rPr>
        <w:lastRenderedPageBreak/>
        <w:t>ال</w:t>
      </w:r>
      <w:r w:rsidR="001C0C5B">
        <w:rPr>
          <w:rFonts w:hint="cs"/>
          <w:rtl/>
        </w:rPr>
        <w:t>‍</w:t>
      </w:r>
      <w:r w:rsidR="00E1270E">
        <w:rPr>
          <w:rFonts w:hint="cs"/>
          <w:rtl/>
        </w:rPr>
        <w:t>ملحـق</w:t>
      </w:r>
      <w:r w:rsidR="00166AE2">
        <w:rPr>
          <w:rtl/>
          <w:lang w:bidi="ar-EG"/>
        </w:rPr>
        <w:br/>
      </w:r>
      <w:r w:rsidR="00166AE2">
        <w:rPr>
          <w:rtl/>
          <w:lang w:bidi="ar-EG"/>
        </w:rPr>
        <w:br/>
      </w:r>
      <w:r w:rsidR="00F60A1F">
        <w:rPr>
          <w:rFonts w:hint="cs"/>
          <w:rtl/>
        </w:rPr>
        <w:t>عنوان مشروع التوصية</w:t>
      </w:r>
      <w:r w:rsidR="00EC2577" w:rsidRPr="00EC2577">
        <w:rPr>
          <w:rFonts w:hint="cs"/>
          <w:rtl/>
        </w:rPr>
        <w:t xml:space="preserve"> التي اعتمدتها لجنة الدراسات </w:t>
      </w:r>
      <w:r w:rsidR="00F60A1F">
        <w:t>3</w:t>
      </w:r>
      <w:r w:rsidR="00EC2577" w:rsidRPr="00EC2577">
        <w:rPr>
          <w:rtl/>
          <w:lang w:bidi="ar-EG"/>
        </w:rPr>
        <w:br/>
      </w:r>
      <w:r w:rsidR="00EC2577" w:rsidRPr="00EC2577">
        <w:rPr>
          <w:rFonts w:hint="cs"/>
          <w:rtl/>
          <w:lang w:bidi="ar-EG"/>
        </w:rPr>
        <w:t xml:space="preserve">للاتصالات الراديوية </w:t>
      </w:r>
      <w:r w:rsidR="00EC2577" w:rsidRPr="00EC2577">
        <w:rPr>
          <w:rFonts w:hint="cs"/>
          <w:rtl/>
        </w:rPr>
        <w:t>وملخصها</w:t>
      </w:r>
    </w:p>
    <w:p w:rsidR="00EC2577" w:rsidRPr="00EC2577" w:rsidRDefault="00EC2577" w:rsidP="00473F4B">
      <w:pPr>
        <w:tabs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EC2577">
        <w:rPr>
          <w:rFonts w:hint="cs"/>
          <w:u w:val="single"/>
          <w:rtl/>
          <w:lang w:bidi="ar-SY"/>
        </w:rPr>
        <w:t xml:space="preserve">مشروع مراجعة التوصية </w:t>
      </w:r>
      <w:r w:rsidRPr="00EC2577">
        <w:rPr>
          <w:u w:val="single"/>
        </w:rPr>
        <w:t>ITU-R </w:t>
      </w:r>
      <w:r w:rsidR="00473F4B">
        <w:rPr>
          <w:u w:val="single"/>
        </w:rPr>
        <w:t>P</w:t>
      </w:r>
      <w:r w:rsidRPr="00EC2577">
        <w:rPr>
          <w:u w:val="single"/>
        </w:rPr>
        <w:t>.</w:t>
      </w:r>
      <w:r w:rsidR="00473F4B">
        <w:rPr>
          <w:u w:val="single"/>
        </w:rPr>
        <w:t>525-2</w:t>
      </w:r>
      <w:r w:rsidRPr="00EC2577">
        <w:rPr>
          <w:rtl/>
          <w:lang w:bidi="ar-EG"/>
        </w:rPr>
        <w:tab/>
      </w:r>
      <w:r w:rsidRPr="00EC2577">
        <w:rPr>
          <w:rFonts w:hint="cs"/>
          <w:rtl/>
          <w:lang w:bidi="ar-EG"/>
        </w:rPr>
        <w:t xml:space="preserve">الوثيقة </w:t>
      </w:r>
      <w:r w:rsidR="00473F4B">
        <w:t>3</w:t>
      </w:r>
      <w:r w:rsidRPr="00EC2577">
        <w:t>/</w:t>
      </w:r>
      <w:r w:rsidR="00473F4B">
        <w:t>9</w:t>
      </w:r>
      <w:r w:rsidR="000A0F04">
        <w:t>(Rev.1)</w:t>
      </w:r>
    </w:p>
    <w:p w:rsidR="00473F4B" w:rsidRPr="00EC2577" w:rsidRDefault="00473F4B" w:rsidP="008F3B80">
      <w:pPr>
        <w:pStyle w:val="Rectitle"/>
        <w:spacing w:before="360"/>
        <w:rPr>
          <w:rtl/>
          <w:lang w:bidi="ar-EG"/>
        </w:rPr>
      </w:pPr>
      <w:r>
        <w:rPr>
          <w:rtl/>
        </w:rPr>
        <w:t>حساب التوهين في الفضاء الحر</w:t>
      </w:r>
    </w:p>
    <w:p w:rsidR="00473F4B" w:rsidRDefault="00473F4B" w:rsidP="00473F4B">
      <w:r>
        <w:rPr>
          <w:rtl/>
          <w:lang w:bidi="ar-EG"/>
        </w:rPr>
        <w:t xml:space="preserve">ترمي هذه المراجَعة إلى إجراء التغييرات التالية في التوصية </w:t>
      </w:r>
      <w:hyperlink r:id="rId12" w:history="1">
        <w:r>
          <w:rPr>
            <w:rStyle w:val="Hyperlink"/>
          </w:rPr>
          <w:t>ITU-R P.525</w:t>
        </w:r>
      </w:hyperlink>
      <w:r>
        <w:rPr>
          <w:rtl/>
        </w:rPr>
        <w:t>:</w:t>
      </w:r>
    </w:p>
    <w:p w:rsidR="00473F4B" w:rsidRDefault="00166AE2" w:rsidP="00473F4B">
      <w:pPr>
        <w:ind w:left="794" w:hanging="794"/>
        <w:rPr>
          <w:rtl/>
          <w:lang w:bidi="ar-EG"/>
        </w:rPr>
      </w:pPr>
      <w:r>
        <w:t>(</w:t>
      </w:r>
      <w:r w:rsidR="00473F4B">
        <w:t>1</w:t>
      </w:r>
      <w:r w:rsidR="00473F4B">
        <w:rPr>
          <w:rtl/>
          <w:lang w:bidi="ar-EG"/>
        </w:rPr>
        <w:tab/>
        <w:t>إضافة نص لتوضيح حساب القدرة المشعة عندما يكون موقع الهوائي بالقرب من سطح الأرض ويُفترَض أن يكون سطح الأرض مستوياً وأن يتمتع بإيصالية كاملة؛</w:t>
      </w:r>
    </w:p>
    <w:p w:rsidR="00473F4B" w:rsidRDefault="00166AE2" w:rsidP="00473F4B">
      <w:pPr>
        <w:ind w:left="794" w:hanging="794"/>
        <w:rPr>
          <w:rtl/>
          <w:lang w:bidi="ar-EG"/>
        </w:rPr>
      </w:pPr>
      <w:r>
        <w:rPr>
          <w:lang w:bidi="ar-EG"/>
        </w:rPr>
        <w:t>(</w:t>
      </w:r>
      <w:r w:rsidR="00473F4B">
        <w:t>2</w:t>
      </w:r>
      <w:r w:rsidR="00473F4B">
        <w:rPr>
          <w:rtl/>
          <w:lang w:bidi="ar-EG"/>
        </w:rPr>
        <w:tab/>
        <w:t xml:space="preserve">إضافة إحالات إلى التوصية </w:t>
      </w:r>
      <w:hyperlink r:id="rId13" w:history="1">
        <w:r w:rsidR="00473F4B">
          <w:rPr>
            <w:rStyle w:val="Hyperlink"/>
          </w:rPr>
          <w:t>ITU-R P.341</w:t>
        </w:r>
      </w:hyperlink>
      <w:r w:rsidR="00473F4B">
        <w:rPr>
          <w:rtl/>
        </w:rPr>
        <w:t>.</w:t>
      </w:r>
    </w:p>
    <w:p w:rsidR="005C771D" w:rsidRPr="008D3F8E" w:rsidRDefault="00166AE2" w:rsidP="005C771D">
      <w:pPr>
        <w:spacing w:before="600"/>
        <w:jc w:val="center"/>
        <w:rPr>
          <w:rtl/>
          <w:lang w:bidi="ar-EG"/>
        </w:rPr>
      </w:pPr>
      <w:r>
        <w:rPr>
          <w:rtl/>
        </w:rPr>
        <w:t>__________</w:t>
      </w:r>
      <w:bookmarkStart w:id="0" w:name="_GoBack"/>
      <w:bookmarkEnd w:id="0"/>
    </w:p>
    <w:sectPr w:rsidR="005C771D" w:rsidRPr="008D3F8E" w:rsidSect="007E6E52">
      <w:head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60" w:rsidRDefault="00274C60" w:rsidP="00F36590">
      <w:pPr>
        <w:spacing w:before="0" w:line="240" w:lineRule="auto"/>
      </w:pPr>
      <w:r>
        <w:separator/>
      </w:r>
    </w:p>
  </w:endnote>
  <w:endnote w:type="continuationSeparator" w:id="0">
    <w:p w:rsidR="00274C60" w:rsidRDefault="00274C60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F1" w:rsidRPr="00FA5AF1" w:rsidRDefault="00FA5AF1" w:rsidP="00FA5AF1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FA5AF1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FA5AF1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FA5AF1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FA5AF1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FA5AF1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FA5AF1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FA5AF1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FA5AF1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FA5AF1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60" w:rsidRDefault="00274C60" w:rsidP="00F36590">
      <w:pPr>
        <w:spacing w:before="0" w:line="240" w:lineRule="auto"/>
      </w:pPr>
      <w:r>
        <w:separator/>
      </w:r>
    </w:p>
  </w:footnote>
  <w:footnote w:type="continuationSeparator" w:id="0">
    <w:p w:rsidR="00274C60" w:rsidRDefault="00274C60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A750E6">
      <w:rPr>
        <w:rFonts w:cs="Calibri"/>
        <w:noProof/>
        <w:sz w:val="20"/>
        <w:szCs w:val="20"/>
        <w:lang w:val="en-GB"/>
      </w:rPr>
      <w:t>3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60"/>
    <w:rsid w:val="0002794D"/>
    <w:rsid w:val="00045909"/>
    <w:rsid w:val="00083A9A"/>
    <w:rsid w:val="00090574"/>
    <w:rsid w:val="000A0F04"/>
    <w:rsid w:val="000B73F4"/>
    <w:rsid w:val="000D36A8"/>
    <w:rsid w:val="00113AA9"/>
    <w:rsid w:val="00160D46"/>
    <w:rsid w:val="00166AE2"/>
    <w:rsid w:val="00185E59"/>
    <w:rsid w:val="001A397B"/>
    <w:rsid w:val="001C0C5B"/>
    <w:rsid w:val="001D1D7B"/>
    <w:rsid w:val="0023283D"/>
    <w:rsid w:val="00241274"/>
    <w:rsid w:val="00262B53"/>
    <w:rsid w:val="00274C60"/>
    <w:rsid w:val="002978F4"/>
    <w:rsid w:val="002A2C5C"/>
    <w:rsid w:val="002B028D"/>
    <w:rsid w:val="002E6541"/>
    <w:rsid w:val="002F082D"/>
    <w:rsid w:val="00335CE7"/>
    <w:rsid w:val="003403A3"/>
    <w:rsid w:val="00341FFF"/>
    <w:rsid w:val="00357185"/>
    <w:rsid w:val="003B65BD"/>
    <w:rsid w:val="003F290F"/>
    <w:rsid w:val="0040525C"/>
    <w:rsid w:val="00417581"/>
    <w:rsid w:val="0042686F"/>
    <w:rsid w:val="00443869"/>
    <w:rsid w:val="00455534"/>
    <w:rsid w:val="00473F4B"/>
    <w:rsid w:val="00485E78"/>
    <w:rsid w:val="004908F4"/>
    <w:rsid w:val="004B2ED5"/>
    <w:rsid w:val="004C6CD2"/>
    <w:rsid w:val="004D704B"/>
    <w:rsid w:val="00526949"/>
    <w:rsid w:val="00552D02"/>
    <w:rsid w:val="0055516A"/>
    <w:rsid w:val="00565F16"/>
    <w:rsid w:val="005C771D"/>
    <w:rsid w:val="005F4897"/>
    <w:rsid w:val="0060494E"/>
    <w:rsid w:val="00613A88"/>
    <w:rsid w:val="00685C5A"/>
    <w:rsid w:val="006E1CFD"/>
    <w:rsid w:val="006F63F7"/>
    <w:rsid w:val="00705898"/>
    <w:rsid w:val="00706D7A"/>
    <w:rsid w:val="00714C7B"/>
    <w:rsid w:val="00733D09"/>
    <w:rsid w:val="00757E10"/>
    <w:rsid w:val="007B0735"/>
    <w:rsid w:val="007E6E52"/>
    <w:rsid w:val="008235CD"/>
    <w:rsid w:val="008513CB"/>
    <w:rsid w:val="008E0214"/>
    <w:rsid w:val="008E4DD1"/>
    <w:rsid w:val="008F3B80"/>
    <w:rsid w:val="00910B16"/>
    <w:rsid w:val="00927229"/>
    <w:rsid w:val="00933E0D"/>
    <w:rsid w:val="00951EBA"/>
    <w:rsid w:val="00977802"/>
    <w:rsid w:val="00982B28"/>
    <w:rsid w:val="00A0706D"/>
    <w:rsid w:val="00A22644"/>
    <w:rsid w:val="00A41EA3"/>
    <w:rsid w:val="00A56AD7"/>
    <w:rsid w:val="00A750E6"/>
    <w:rsid w:val="00A91BBC"/>
    <w:rsid w:val="00A97F94"/>
    <w:rsid w:val="00AA27D5"/>
    <w:rsid w:val="00AB5802"/>
    <w:rsid w:val="00AB7CE2"/>
    <w:rsid w:val="00B11105"/>
    <w:rsid w:val="00B5527F"/>
    <w:rsid w:val="00B701D6"/>
    <w:rsid w:val="00BA41B4"/>
    <w:rsid w:val="00BC0CF3"/>
    <w:rsid w:val="00BF13E1"/>
    <w:rsid w:val="00C1135A"/>
    <w:rsid w:val="00C674FE"/>
    <w:rsid w:val="00C75633"/>
    <w:rsid w:val="00C95477"/>
    <w:rsid w:val="00CB3E2E"/>
    <w:rsid w:val="00CE2EE1"/>
    <w:rsid w:val="00CF3FFD"/>
    <w:rsid w:val="00D3257A"/>
    <w:rsid w:val="00D77D0F"/>
    <w:rsid w:val="00D9704B"/>
    <w:rsid w:val="00DA1CF0"/>
    <w:rsid w:val="00DB0AA7"/>
    <w:rsid w:val="00DC24B4"/>
    <w:rsid w:val="00DF16DC"/>
    <w:rsid w:val="00E02604"/>
    <w:rsid w:val="00E1270E"/>
    <w:rsid w:val="00E22CED"/>
    <w:rsid w:val="00E31884"/>
    <w:rsid w:val="00E3407A"/>
    <w:rsid w:val="00E45211"/>
    <w:rsid w:val="00E64F8E"/>
    <w:rsid w:val="00E6648D"/>
    <w:rsid w:val="00E66B49"/>
    <w:rsid w:val="00E871AA"/>
    <w:rsid w:val="00E96F8D"/>
    <w:rsid w:val="00EA2151"/>
    <w:rsid w:val="00EC2577"/>
    <w:rsid w:val="00EE790A"/>
    <w:rsid w:val="00F36590"/>
    <w:rsid w:val="00F52ED1"/>
    <w:rsid w:val="00F60A1F"/>
    <w:rsid w:val="00F61C25"/>
    <w:rsid w:val="00F7284A"/>
    <w:rsid w:val="00F84366"/>
    <w:rsid w:val="00F85089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766290D-EE97-4618-B3AC-479698FA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E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082D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rec/R-REC-P.341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P.525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3-C-000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B2008-FD17-4A97-ABEC-9ACCB738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Fernandez Jimenez, Virginia</cp:lastModifiedBy>
  <cp:revision>3</cp:revision>
  <cp:lastPrinted>2016-09-22T09:17:00Z</cp:lastPrinted>
  <dcterms:created xsi:type="dcterms:W3CDTF">2016-09-22T09:17:00Z</dcterms:created>
  <dcterms:modified xsi:type="dcterms:W3CDTF">2016-09-22T09:17:00Z</dcterms:modified>
</cp:coreProperties>
</file>