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875407" w:rsidRDefault="00E53DCE" w:rsidP="00304F40">
            <w:pPr>
              <w:spacing w:before="0"/>
              <w:rPr>
                <w:b/>
                <w:bCs/>
                <w:lang w:val="en-GB"/>
              </w:rPr>
            </w:pPr>
            <w:proofErr w:type="spellStart"/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proofErr w:type="spellEnd"/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1DFA">
              <w:rPr>
                <w:b/>
                <w:bCs/>
                <w:lang w:val="ru-RU"/>
              </w:rPr>
              <w:t>3</w:t>
            </w:r>
            <w:r w:rsidR="00875407">
              <w:rPr>
                <w:b/>
                <w:bCs/>
                <w:lang w:val="en-GB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070669" w:rsidP="00FB298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B298E">
                  <w:rPr>
                    <w:lang w:val="ru-RU"/>
                  </w:rPr>
                  <w:t>10 июля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7066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298E" w:rsidP="00FB298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B298E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принимающим участие в работе 4-й Исследовательской комиссии по радиосвязи</w:t>
            </w:r>
          </w:p>
        </w:tc>
      </w:tr>
      <w:tr w:rsidR="00E53DCE" w:rsidRPr="0007066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7066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70669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FB298E" w:rsidP="00FB298E">
            <w:pPr>
              <w:spacing w:before="0"/>
              <w:rPr>
                <w:b/>
                <w:bCs/>
                <w:lang w:val="ru-RU"/>
              </w:rPr>
            </w:pPr>
            <w:r w:rsidRPr="00FB298E">
              <w:rPr>
                <w:b/>
                <w:bCs/>
                <w:lang w:val="ru-RU"/>
              </w:rPr>
              <w:t>4-я Исследовательская комиссия по радиосвязи (Спутниковые службы)</w:t>
            </w:r>
          </w:p>
          <w:p w:rsidR="00CD55E1" w:rsidRPr="00304F40" w:rsidRDefault="00FB388E" w:rsidP="00FB298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="00FB298E" w:rsidRPr="00FB298E">
              <w:rPr>
                <w:b/>
                <w:lang w:val="ru-RU"/>
              </w:rPr>
              <w:t>Предлагаемое одобрение по переписке проекта одной новой Рекомендации МСЭ-R</w:t>
            </w:r>
          </w:p>
        </w:tc>
      </w:tr>
      <w:tr w:rsidR="00BA1261" w:rsidRPr="00070669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B298E" w:rsidRPr="00F22353" w:rsidRDefault="00FB298E" w:rsidP="00FB298E">
      <w:pPr>
        <w:pStyle w:val="Normalaftertitle0"/>
        <w:spacing w:before="720"/>
      </w:pPr>
      <w:r w:rsidRPr="00F22353">
        <w:t xml:space="preserve">В ходе собрания </w:t>
      </w:r>
      <w:r>
        <w:t>4</w:t>
      </w:r>
      <w:r w:rsidRPr="00F22353">
        <w:t xml:space="preserve">-й Исследовательской комиссии по радиосвязи, состоявшегося </w:t>
      </w:r>
      <w:r>
        <w:t>26 июня</w:t>
      </w:r>
      <w:r w:rsidRPr="00F22353">
        <w:t xml:space="preserve"> 201</w:t>
      </w:r>
      <w:r>
        <w:t>5</w:t>
      </w:r>
      <w:r w:rsidRPr="00F22353">
        <w:t> года, Исследовательская комиссия решила добиваться одобрения проекта</w:t>
      </w:r>
      <w:r>
        <w:t xml:space="preserve"> одной</w:t>
      </w:r>
      <w:r w:rsidRPr="00F22353">
        <w:t xml:space="preserve"> </w:t>
      </w:r>
      <w:r>
        <w:t>новой</w:t>
      </w:r>
      <w:r w:rsidRPr="00F22353">
        <w:t xml:space="preserve"> Рекомендации</w:t>
      </w:r>
      <w:r>
        <w:t xml:space="preserve"> МСЭ-</w:t>
      </w:r>
      <w:r>
        <w:rPr>
          <w:lang w:val="en-US"/>
        </w:rPr>
        <w:t>R</w:t>
      </w:r>
      <w:r w:rsidRPr="00F22353">
        <w:t xml:space="preserve"> </w:t>
      </w:r>
      <w:r>
        <w:t>в соответствии с</w:t>
      </w:r>
      <w:r w:rsidRPr="00F22353">
        <w:t xml:space="preserve"> п. 10.2.3 Резолюции МСЭ-R 1-6 (Одобрение Исследовательской комиссией по переписке).</w:t>
      </w:r>
      <w:r>
        <w:t xml:space="preserve"> </w:t>
      </w:r>
      <w:r w:rsidRPr="00235DF0">
        <w:rPr>
          <w:color w:val="000000"/>
        </w:rPr>
        <w:t>Названи</w:t>
      </w:r>
      <w:r>
        <w:rPr>
          <w:color w:val="000000"/>
        </w:rPr>
        <w:t>е</w:t>
      </w:r>
      <w:r w:rsidRPr="00235DF0">
        <w:rPr>
          <w:color w:val="000000"/>
        </w:rPr>
        <w:t xml:space="preserve"> и резюме проект</w:t>
      </w:r>
      <w:r>
        <w:rPr>
          <w:color w:val="000000"/>
        </w:rPr>
        <w:t>а</w:t>
      </w:r>
      <w:r w:rsidRPr="00235DF0">
        <w:rPr>
          <w:color w:val="000000"/>
        </w:rPr>
        <w:t xml:space="preserve"> Рекомендаци</w:t>
      </w:r>
      <w:r>
        <w:rPr>
          <w:color w:val="000000"/>
        </w:rPr>
        <w:t>и</w:t>
      </w:r>
      <w:r w:rsidRPr="00235DF0">
        <w:rPr>
          <w:color w:val="000000"/>
        </w:rPr>
        <w:t xml:space="preserve"> прив</w:t>
      </w:r>
      <w:r>
        <w:rPr>
          <w:color w:val="000000"/>
        </w:rPr>
        <w:t>едено</w:t>
      </w:r>
      <w:r w:rsidRPr="00235DF0">
        <w:rPr>
          <w:color w:val="000000"/>
        </w:rPr>
        <w:t xml:space="preserve"> в Приложении</w:t>
      </w:r>
      <w:r w:rsidRPr="00F22353">
        <w:t>.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t>Период рассмотрения продлится два месяца и завершится 10</w:t>
      </w:r>
      <w:r>
        <w:t> </w:t>
      </w:r>
      <w:r w:rsidRPr="00FB298E">
        <w:rPr>
          <w:lang w:val="ru-RU"/>
        </w:rPr>
        <w:t>сентября 2015</w:t>
      </w:r>
      <w:r w:rsidRPr="00F22353">
        <w:t> </w:t>
      </w:r>
      <w:r w:rsidRPr="00FB298E">
        <w:rPr>
          <w:lang w:val="ru-RU"/>
        </w:rPr>
        <w:t>года. 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</w:t>
      </w:r>
      <w:r w:rsidRPr="00F22353">
        <w:t>R</w:t>
      </w:r>
      <w:r w:rsidRPr="00FB298E">
        <w:rPr>
          <w:lang w:val="ru-RU"/>
        </w:rPr>
        <w:t xml:space="preserve"> 1-6.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t>Если какое-либо Государство-Член возражает против одобрения данного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FB298E" w:rsidRPr="00FB298E" w:rsidRDefault="00FB298E" w:rsidP="003B7C1A">
      <w:pPr>
        <w:pageBreakBefore/>
        <w:rPr>
          <w:lang w:val="ru-RU"/>
        </w:rPr>
      </w:pPr>
      <w:r w:rsidRPr="00FB298E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</w:t>
      </w:r>
      <w:r w:rsidRPr="00F22353">
        <w:t>T</w:t>
      </w:r>
      <w:r w:rsidRPr="00FB298E">
        <w:rPr>
          <w:lang w:val="ru-RU"/>
        </w:rPr>
        <w:t>/МСЭ-</w:t>
      </w:r>
      <w:r w:rsidRPr="00F22353">
        <w:t>R</w:t>
      </w:r>
      <w:r w:rsidRPr="00FB298E">
        <w:rPr>
          <w:lang w:val="ru-RU"/>
        </w:rPr>
        <w:t>/ИСО/</w:t>
      </w:r>
      <w:proofErr w:type="spellStart"/>
      <w:r w:rsidRPr="00FB298E">
        <w:rPr>
          <w:lang w:val="ru-RU"/>
        </w:rPr>
        <w:t>МЭК</w:t>
      </w:r>
      <w:proofErr w:type="spellEnd"/>
      <w:r w:rsidRPr="00FB298E">
        <w:rPr>
          <w:lang w:val="ru-RU"/>
        </w:rPr>
        <w:t xml:space="preserve"> размещена по адресу: </w:t>
      </w:r>
      <w:hyperlink r:id="rId8" w:history="1">
        <w:r w:rsidR="003B7C1A" w:rsidRPr="005706D9">
          <w:rPr>
            <w:rStyle w:val="Hyperlink"/>
            <w:szCs w:val="24"/>
          </w:rPr>
          <w:t>http</w:t>
        </w:r>
        <w:r w:rsidR="003B7C1A" w:rsidRPr="003B7C1A">
          <w:rPr>
            <w:rStyle w:val="Hyperlink"/>
            <w:szCs w:val="24"/>
            <w:lang w:val="ru-RU"/>
          </w:rPr>
          <w:t>://</w:t>
        </w:r>
        <w:r w:rsidR="003B7C1A" w:rsidRPr="005706D9">
          <w:rPr>
            <w:rStyle w:val="Hyperlink"/>
            <w:szCs w:val="24"/>
          </w:rPr>
          <w:t>www</w:t>
        </w:r>
        <w:r w:rsidR="003B7C1A" w:rsidRPr="003B7C1A">
          <w:rPr>
            <w:rStyle w:val="Hyperlink"/>
            <w:szCs w:val="24"/>
            <w:lang w:val="ru-RU"/>
          </w:rPr>
          <w:t>.</w:t>
        </w:r>
        <w:proofErr w:type="spellStart"/>
        <w:r w:rsidR="003B7C1A" w:rsidRPr="005706D9">
          <w:rPr>
            <w:rStyle w:val="Hyperlink"/>
            <w:szCs w:val="24"/>
          </w:rPr>
          <w:t>itu</w:t>
        </w:r>
        <w:proofErr w:type="spellEnd"/>
        <w:r w:rsidR="003B7C1A" w:rsidRPr="003B7C1A">
          <w:rPr>
            <w:rStyle w:val="Hyperlink"/>
            <w:szCs w:val="24"/>
            <w:lang w:val="ru-RU"/>
          </w:rPr>
          <w:t>.</w:t>
        </w:r>
        <w:proofErr w:type="spellStart"/>
        <w:r w:rsidR="003B7C1A" w:rsidRPr="005706D9">
          <w:rPr>
            <w:rStyle w:val="Hyperlink"/>
            <w:szCs w:val="24"/>
          </w:rPr>
          <w:t>int</w:t>
        </w:r>
        <w:proofErr w:type="spellEnd"/>
        <w:r w:rsidR="003B7C1A" w:rsidRPr="003B7C1A">
          <w:rPr>
            <w:rStyle w:val="Hyperlink"/>
            <w:szCs w:val="24"/>
            <w:lang w:val="ru-RU"/>
          </w:rPr>
          <w:t>/</w:t>
        </w:r>
        <w:proofErr w:type="spellStart"/>
        <w:r w:rsidR="003B7C1A" w:rsidRPr="005706D9">
          <w:rPr>
            <w:rStyle w:val="Hyperlink"/>
            <w:szCs w:val="24"/>
          </w:rPr>
          <w:t>en</w:t>
        </w:r>
        <w:proofErr w:type="spellEnd"/>
        <w:r w:rsidR="003B7C1A" w:rsidRPr="003B7C1A">
          <w:rPr>
            <w:rStyle w:val="Hyperlink"/>
            <w:szCs w:val="24"/>
            <w:lang w:val="ru-RU"/>
          </w:rPr>
          <w:t>/</w:t>
        </w:r>
        <w:r w:rsidR="003B7C1A" w:rsidRPr="005706D9">
          <w:rPr>
            <w:rStyle w:val="Hyperlink"/>
            <w:szCs w:val="24"/>
          </w:rPr>
          <w:t>ITU</w:t>
        </w:r>
        <w:r w:rsidR="003B7C1A" w:rsidRPr="003B7C1A">
          <w:rPr>
            <w:rStyle w:val="Hyperlink"/>
            <w:szCs w:val="24"/>
            <w:lang w:val="ru-RU"/>
          </w:rPr>
          <w:t>-</w:t>
        </w:r>
        <w:r w:rsidR="003B7C1A" w:rsidRPr="005706D9">
          <w:rPr>
            <w:rStyle w:val="Hyperlink"/>
            <w:szCs w:val="24"/>
          </w:rPr>
          <w:t>T</w:t>
        </w:r>
        <w:r w:rsidR="003B7C1A" w:rsidRPr="003B7C1A">
          <w:rPr>
            <w:rStyle w:val="Hyperlink"/>
            <w:szCs w:val="24"/>
            <w:lang w:val="ru-RU"/>
          </w:rPr>
          <w:t>/</w:t>
        </w:r>
        <w:proofErr w:type="spellStart"/>
        <w:r w:rsidR="003B7C1A" w:rsidRPr="005706D9">
          <w:rPr>
            <w:rStyle w:val="Hyperlink"/>
            <w:szCs w:val="24"/>
          </w:rPr>
          <w:t>ipr</w:t>
        </w:r>
        <w:proofErr w:type="spellEnd"/>
        <w:r w:rsidR="003B7C1A" w:rsidRPr="003B7C1A">
          <w:rPr>
            <w:rStyle w:val="Hyperlink"/>
            <w:szCs w:val="24"/>
            <w:lang w:val="ru-RU"/>
          </w:rPr>
          <w:t>/</w:t>
        </w:r>
        <w:r w:rsidR="003B7C1A" w:rsidRPr="005706D9">
          <w:rPr>
            <w:rStyle w:val="Hyperlink"/>
            <w:szCs w:val="24"/>
          </w:rPr>
          <w:t>Pages</w:t>
        </w:r>
        <w:r w:rsidR="003B7C1A" w:rsidRPr="003B7C1A">
          <w:rPr>
            <w:rStyle w:val="Hyperlink"/>
            <w:szCs w:val="24"/>
            <w:lang w:val="ru-RU"/>
          </w:rPr>
          <w:t>/</w:t>
        </w:r>
        <w:r w:rsidR="003B7C1A" w:rsidRPr="005706D9">
          <w:rPr>
            <w:rStyle w:val="Hyperlink"/>
            <w:szCs w:val="24"/>
          </w:rPr>
          <w:t>policy</w:t>
        </w:r>
        <w:r w:rsidR="003B7C1A" w:rsidRPr="003B7C1A">
          <w:rPr>
            <w:rStyle w:val="Hyperlink"/>
            <w:szCs w:val="24"/>
            <w:lang w:val="ru-RU"/>
          </w:rPr>
          <w:t>.</w:t>
        </w:r>
        <w:proofErr w:type="spellStart"/>
        <w:r w:rsidR="003B7C1A" w:rsidRPr="005706D9">
          <w:rPr>
            <w:rStyle w:val="Hyperlink"/>
            <w:szCs w:val="24"/>
          </w:rPr>
          <w:t>aspx</w:t>
        </w:r>
        <w:proofErr w:type="spellEnd"/>
      </w:hyperlink>
      <w:r w:rsidRPr="00FB298E">
        <w:rPr>
          <w:lang w:val="ru-RU"/>
        </w:rPr>
        <w:t>.</w:t>
      </w:r>
    </w:p>
    <w:p w:rsidR="00FB298E" w:rsidRPr="00FB298E" w:rsidRDefault="00FB298E" w:rsidP="00FB29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B298E">
        <w:rPr>
          <w:lang w:val="ru-RU"/>
        </w:rPr>
        <w:t xml:space="preserve">Франсуа </w:t>
      </w:r>
      <w:proofErr w:type="spellStart"/>
      <w:r w:rsidRPr="00FB298E">
        <w:rPr>
          <w:lang w:val="ru-RU"/>
        </w:rPr>
        <w:t>Ранси</w:t>
      </w:r>
      <w:proofErr w:type="spellEnd"/>
    </w:p>
    <w:p w:rsidR="00FB298E" w:rsidRPr="00FB298E" w:rsidRDefault="00FB298E" w:rsidP="00FB29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FB298E">
        <w:rPr>
          <w:lang w:val="ru-RU"/>
        </w:rPr>
        <w:t>Директор Бюро радиосвязи</w:t>
      </w:r>
    </w:p>
    <w:p w:rsidR="00FB298E" w:rsidRPr="00FB298E" w:rsidRDefault="00FB298E" w:rsidP="00FB298E">
      <w:pPr>
        <w:tabs>
          <w:tab w:val="clear" w:pos="794"/>
          <w:tab w:val="clear" w:pos="1191"/>
          <w:tab w:val="clear" w:pos="1588"/>
          <w:tab w:val="left" w:pos="1418"/>
        </w:tabs>
        <w:spacing w:before="720"/>
        <w:rPr>
          <w:lang w:val="ru-RU"/>
        </w:rPr>
      </w:pPr>
      <w:bookmarkStart w:id="0" w:name="ddistribution"/>
      <w:bookmarkEnd w:id="0"/>
      <w:proofErr w:type="gramStart"/>
      <w:r w:rsidRPr="00FB298E">
        <w:rPr>
          <w:b/>
          <w:bCs/>
          <w:lang w:val="ru-RU"/>
        </w:rPr>
        <w:t>Приложения</w:t>
      </w:r>
      <w:r w:rsidRPr="00FB298E">
        <w:rPr>
          <w:lang w:val="ru-RU"/>
        </w:rPr>
        <w:t>:</w:t>
      </w:r>
      <w:r>
        <w:rPr>
          <w:lang w:val="ru-RU"/>
        </w:rPr>
        <w:tab/>
      </w:r>
      <w:proofErr w:type="gramEnd"/>
      <w:r w:rsidRPr="00FB298E">
        <w:rPr>
          <w:lang w:val="ru-RU"/>
        </w:rPr>
        <w:t>Название и резюме проекта Рекомендации</w:t>
      </w:r>
    </w:p>
    <w:p w:rsidR="00FB298E" w:rsidRPr="00FB298E" w:rsidRDefault="00FB298E" w:rsidP="00827358">
      <w:pPr>
        <w:tabs>
          <w:tab w:val="clear" w:pos="794"/>
          <w:tab w:val="clear" w:pos="1191"/>
          <w:tab w:val="clear" w:pos="1588"/>
          <w:tab w:val="left" w:pos="1418"/>
        </w:tabs>
        <w:rPr>
          <w:lang w:val="ru-RU"/>
        </w:rPr>
      </w:pPr>
      <w:proofErr w:type="gramStart"/>
      <w:r w:rsidRPr="00FB298E">
        <w:rPr>
          <w:b/>
          <w:bCs/>
          <w:lang w:val="ru-RU"/>
        </w:rPr>
        <w:t>Документ</w:t>
      </w:r>
      <w:r w:rsidRPr="00FB298E">
        <w:rPr>
          <w:lang w:val="ru-RU"/>
        </w:rPr>
        <w:t>:</w:t>
      </w:r>
      <w:r w:rsidRPr="00FB298E">
        <w:rPr>
          <w:lang w:val="ru-RU"/>
        </w:rPr>
        <w:tab/>
      </w:r>
      <w:proofErr w:type="gramEnd"/>
      <w:r w:rsidRPr="00FB298E">
        <w:rPr>
          <w:lang w:val="ru-RU"/>
        </w:rPr>
        <w:t xml:space="preserve">Документ </w:t>
      </w:r>
      <w:hyperlink r:id="rId9" w:history="1">
        <w:r w:rsidR="00827358" w:rsidRPr="00070669">
          <w:rPr>
            <w:rStyle w:val="Hyperlink"/>
            <w:lang w:val="ru-RU"/>
          </w:rPr>
          <w:t>4/101(</w:t>
        </w:r>
        <w:r w:rsidR="00827358" w:rsidRPr="00E8104F">
          <w:rPr>
            <w:rStyle w:val="Hyperlink"/>
          </w:rPr>
          <w:t>Rev</w:t>
        </w:r>
        <w:r w:rsidR="00827358" w:rsidRPr="00070669">
          <w:rPr>
            <w:rStyle w:val="Hyperlink"/>
            <w:lang w:val="ru-RU"/>
          </w:rPr>
          <w:t>.1)</w:t>
        </w:r>
      </w:hyperlink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t xml:space="preserve">Этот документ размещен в электронной форме по адресу: </w:t>
      </w:r>
      <w:hyperlink r:id="rId10" w:history="1">
        <w:r w:rsidRPr="00315B74">
          <w:rPr>
            <w:rStyle w:val="Hyperlink"/>
          </w:rPr>
          <w:t>http</w:t>
        </w:r>
        <w:r w:rsidRPr="00FB298E">
          <w:rPr>
            <w:rStyle w:val="Hyperlink"/>
            <w:lang w:val="ru-RU"/>
          </w:rPr>
          <w:t>://</w:t>
        </w:r>
        <w:r w:rsidRPr="00315B74">
          <w:rPr>
            <w:rStyle w:val="Hyperlink"/>
          </w:rPr>
          <w:t>www</w:t>
        </w:r>
        <w:r w:rsidRPr="00FB298E">
          <w:rPr>
            <w:rStyle w:val="Hyperlink"/>
            <w:lang w:val="ru-RU"/>
          </w:rPr>
          <w:t>.</w:t>
        </w:r>
        <w:proofErr w:type="spellStart"/>
        <w:r w:rsidRPr="00315B74">
          <w:rPr>
            <w:rStyle w:val="Hyperlink"/>
          </w:rPr>
          <w:t>itu</w:t>
        </w:r>
        <w:proofErr w:type="spellEnd"/>
        <w:r w:rsidRPr="00FB298E">
          <w:rPr>
            <w:rStyle w:val="Hyperlink"/>
            <w:lang w:val="ru-RU"/>
          </w:rPr>
          <w:t>.</w:t>
        </w:r>
        <w:proofErr w:type="spellStart"/>
        <w:r w:rsidRPr="00315B74">
          <w:rPr>
            <w:rStyle w:val="Hyperlink"/>
          </w:rPr>
          <w:t>int</w:t>
        </w:r>
        <w:proofErr w:type="spellEnd"/>
        <w:r w:rsidRPr="00FB298E">
          <w:rPr>
            <w:rStyle w:val="Hyperlink"/>
            <w:lang w:val="ru-RU"/>
          </w:rPr>
          <w:t>/</w:t>
        </w:r>
        <w:r w:rsidRPr="00315B74">
          <w:rPr>
            <w:rStyle w:val="Hyperlink"/>
          </w:rPr>
          <w:t>md</w:t>
        </w:r>
        <w:r w:rsidRPr="00FB298E">
          <w:rPr>
            <w:rStyle w:val="Hyperlink"/>
            <w:lang w:val="ru-RU"/>
          </w:rPr>
          <w:t>/</w:t>
        </w:r>
        <w:r w:rsidRPr="00315B74">
          <w:rPr>
            <w:rStyle w:val="Hyperlink"/>
          </w:rPr>
          <w:t>R</w:t>
        </w:r>
        <w:r w:rsidRPr="00FB298E">
          <w:rPr>
            <w:rStyle w:val="Hyperlink"/>
            <w:lang w:val="ru-RU"/>
          </w:rPr>
          <w:t>12-</w:t>
        </w:r>
        <w:proofErr w:type="spellStart"/>
        <w:r w:rsidRPr="00315B74">
          <w:rPr>
            <w:rStyle w:val="Hyperlink"/>
          </w:rPr>
          <w:t>sg</w:t>
        </w:r>
        <w:proofErr w:type="spellEnd"/>
        <w:r w:rsidRPr="00FB298E">
          <w:rPr>
            <w:rStyle w:val="Hyperlink"/>
            <w:lang w:val="ru-RU"/>
          </w:rPr>
          <w:t>04-</w:t>
        </w:r>
        <w:r w:rsidRPr="00315B74">
          <w:rPr>
            <w:rStyle w:val="Hyperlink"/>
          </w:rPr>
          <w:t>C</w:t>
        </w:r>
        <w:r w:rsidRPr="00FB298E">
          <w:rPr>
            <w:rStyle w:val="Hyperlink"/>
            <w:lang w:val="ru-RU"/>
          </w:rPr>
          <w:t>/</w:t>
        </w:r>
        <w:proofErr w:type="spellStart"/>
        <w:r w:rsidRPr="00315B74">
          <w:rPr>
            <w:rStyle w:val="Hyperlink"/>
          </w:rPr>
          <w:t>en</w:t>
        </w:r>
        <w:proofErr w:type="spellEnd"/>
      </w:hyperlink>
      <w:r w:rsidRPr="00FB298E">
        <w:rPr>
          <w:lang w:val="ru-RU"/>
        </w:rPr>
        <w:t>.</w:t>
      </w:r>
    </w:p>
    <w:p w:rsidR="00FB298E" w:rsidRPr="00FB298E" w:rsidRDefault="00FB298E" w:rsidP="00FB298E">
      <w:pPr>
        <w:tabs>
          <w:tab w:val="left" w:pos="6237"/>
        </w:tabs>
        <w:spacing w:before="6000"/>
        <w:rPr>
          <w:sz w:val="18"/>
          <w:szCs w:val="20"/>
          <w:lang w:val="ru-RU"/>
        </w:rPr>
      </w:pPr>
      <w:r w:rsidRPr="00FB298E">
        <w:rPr>
          <w:b/>
          <w:bCs/>
          <w:sz w:val="18"/>
          <w:szCs w:val="20"/>
          <w:lang w:val="ru-RU"/>
        </w:rPr>
        <w:t>Рассылка</w:t>
      </w:r>
      <w:r w:rsidRPr="00FB298E">
        <w:rPr>
          <w:sz w:val="18"/>
          <w:szCs w:val="20"/>
          <w:lang w:val="ru-RU"/>
        </w:rPr>
        <w:t>: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Администрациям Государств – Членов МСЭ и Членам Сектора радиосвязи, принимающим участие в</w:t>
      </w:r>
      <w:r w:rsidRPr="00FB298E">
        <w:rPr>
          <w:sz w:val="18"/>
          <w:szCs w:val="20"/>
        </w:rPr>
        <w:t> </w:t>
      </w:r>
      <w:r w:rsidRPr="00FB298E">
        <w:rPr>
          <w:sz w:val="18"/>
          <w:szCs w:val="20"/>
          <w:lang w:val="ru-RU"/>
        </w:rPr>
        <w:t>работе 4</w:t>
      </w:r>
      <w:r>
        <w:rPr>
          <w:sz w:val="18"/>
          <w:szCs w:val="20"/>
          <w:lang w:val="ru-RU"/>
        </w:rPr>
        <w:noBreakHyphen/>
      </w:r>
      <w:r w:rsidRPr="00FB298E">
        <w:rPr>
          <w:sz w:val="18"/>
          <w:szCs w:val="20"/>
          <w:lang w:val="ru-RU"/>
        </w:rPr>
        <w:t>й</w:t>
      </w:r>
      <w:r>
        <w:rPr>
          <w:sz w:val="18"/>
          <w:szCs w:val="20"/>
          <w:lang w:val="ru-RU"/>
        </w:rPr>
        <w:t> </w:t>
      </w:r>
      <w:r w:rsidRPr="00FB298E">
        <w:rPr>
          <w:sz w:val="18"/>
          <w:szCs w:val="20"/>
          <w:lang w:val="ru-RU"/>
        </w:rPr>
        <w:t>Исследовательской комиссии по радиосвязи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Ассоциированным членам МСЭ-</w:t>
      </w:r>
      <w:r w:rsidRPr="00FB298E">
        <w:rPr>
          <w:sz w:val="18"/>
          <w:szCs w:val="20"/>
        </w:rPr>
        <w:t>R</w:t>
      </w:r>
      <w:r w:rsidRPr="00FB298E">
        <w:rPr>
          <w:sz w:val="18"/>
          <w:szCs w:val="20"/>
          <w:lang w:val="ru-RU"/>
        </w:rPr>
        <w:t>, принимающим участие в работе 4-й Исследовательской комиссии по</w:t>
      </w:r>
      <w:r w:rsidRPr="00FB298E">
        <w:rPr>
          <w:sz w:val="18"/>
          <w:szCs w:val="20"/>
        </w:rPr>
        <w:t> </w:t>
      </w:r>
      <w:r w:rsidRPr="00FB298E">
        <w:rPr>
          <w:sz w:val="18"/>
          <w:szCs w:val="20"/>
          <w:lang w:val="ru-RU"/>
        </w:rPr>
        <w:t>радиосвязи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Председателю и заместителям председателя 4-й Исследовательской комиссии по радиосвязи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 xml:space="preserve">Членам </w:t>
      </w:r>
      <w:proofErr w:type="spellStart"/>
      <w:r w:rsidRPr="00FB298E">
        <w:rPr>
          <w:sz w:val="18"/>
          <w:szCs w:val="20"/>
          <w:lang w:val="ru-RU"/>
        </w:rPr>
        <w:t>Радиорегламентарного</w:t>
      </w:r>
      <w:proofErr w:type="spellEnd"/>
      <w:r w:rsidRPr="00FB298E">
        <w:rPr>
          <w:sz w:val="18"/>
          <w:szCs w:val="20"/>
          <w:lang w:val="ru-RU"/>
        </w:rPr>
        <w:t xml:space="preserve"> комитета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br w:type="page"/>
      </w:r>
    </w:p>
    <w:p w:rsidR="00FB298E" w:rsidRPr="00F22353" w:rsidRDefault="00FB298E" w:rsidP="00FB298E">
      <w:pPr>
        <w:pStyle w:val="AnnexNo"/>
      </w:pPr>
      <w:r w:rsidRPr="00F22353">
        <w:lastRenderedPageBreak/>
        <w:t>Приложение</w:t>
      </w:r>
    </w:p>
    <w:p w:rsidR="00FB298E" w:rsidRPr="00F22353" w:rsidRDefault="00FB298E" w:rsidP="00FB298E">
      <w:pPr>
        <w:pStyle w:val="Annextitle"/>
      </w:pPr>
      <w:r w:rsidRPr="00F22353">
        <w:t xml:space="preserve">Название и </w:t>
      </w:r>
      <w:r>
        <w:t>резюме</w:t>
      </w:r>
      <w:r w:rsidRPr="00F22353">
        <w:t xml:space="preserve"> проекта Рекомендации</w:t>
      </w:r>
    </w:p>
    <w:p w:rsidR="00FB298E" w:rsidRPr="00FB298E" w:rsidRDefault="00FB298E" w:rsidP="00FB298E">
      <w:pPr>
        <w:tabs>
          <w:tab w:val="clear" w:pos="794"/>
          <w:tab w:val="clear" w:pos="1191"/>
          <w:tab w:val="clear" w:pos="1588"/>
          <w:tab w:val="right" w:pos="9639"/>
        </w:tabs>
        <w:spacing w:before="720"/>
        <w:rPr>
          <w:lang w:val="ru-RU"/>
        </w:rPr>
      </w:pPr>
      <w:r w:rsidRPr="000859CF">
        <w:rPr>
          <w:u w:val="single"/>
          <w:lang w:val="ru-RU"/>
        </w:rPr>
        <w:t xml:space="preserve">Проект новой Рекомендации МСЭ-R </w:t>
      </w:r>
      <w:r w:rsidRPr="000859CF">
        <w:rPr>
          <w:u w:val="single"/>
        </w:rPr>
        <w:t>M</w:t>
      </w:r>
      <w:r w:rsidRPr="000859CF">
        <w:rPr>
          <w:u w:val="single"/>
          <w:lang w:val="ru-RU"/>
        </w:rPr>
        <w:t>.[</w:t>
      </w:r>
      <w:proofErr w:type="spellStart"/>
      <w:r w:rsidRPr="000859CF">
        <w:rPr>
          <w:u w:val="single"/>
        </w:rPr>
        <w:t>MSS</w:t>
      </w:r>
      <w:proofErr w:type="spellEnd"/>
      <w:r w:rsidRPr="000859CF">
        <w:rPr>
          <w:u w:val="single"/>
          <w:lang w:val="ru-RU"/>
        </w:rPr>
        <w:t>-</w:t>
      </w:r>
      <w:proofErr w:type="spellStart"/>
      <w:r w:rsidRPr="000859CF">
        <w:rPr>
          <w:u w:val="single"/>
        </w:rPr>
        <w:t>RDSS</w:t>
      </w:r>
      <w:proofErr w:type="spellEnd"/>
      <w:r w:rsidRPr="000859CF">
        <w:rPr>
          <w:u w:val="single"/>
          <w:lang w:val="ru-RU"/>
        </w:rPr>
        <w:t>-</w:t>
      </w:r>
      <w:r w:rsidRPr="000859CF">
        <w:rPr>
          <w:u w:val="single"/>
        </w:rPr>
        <w:t>SHARE</w:t>
      </w:r>
      <w:r w:rsidRPr="00FB298E">
        <w:rPr>
          <w:lang w:val="ru-RU"/>
        </w:rPr>
        <w:t>]</w:t>
      </w:r>
      <w:r w:rsidRPr="00FB298E">
        <w:rPr>
          <w:lang w:val="ru-RU"/>
        </w:rPr>
        <w:tab/>
      </w:r>
      <w:r>
        <w:rPr>
          <w:lang w:val="ru-RU"/>
        </w:rPr>
        <w:t>Док</w:t>
      </w:r>
      <w:r w:rsidRPr="00FB298E">
        <w:rPr>
          <w:lang w:val="ru-RU"/>
        </w:rPr>
        <w:t>. 4/101(</w:t>
      </w:r>
      <w:proofErr w:type="spellStart"/>
      <w:r w:rsidRPr="00FB298E">
        <w:rPr>
          <w:lang w:val="ru-RU"/>
        </w:rPr>
        <w:t>Rev.1</w:t>
      </w:r>
      <w:proofErr w:type="spellEnd"/>
      <w:r w:rsidRPr="00FB298E">
        <w:rPr>
          <w:lang w:val="ru-RU"/>
        </w:rPr>
        <w:t>)</w:t>
      </w:r>
    </w:p>
    <w:p w:rsidR="00FB298E" w:rsidRPr="00FB298E" w:rsidRDefault="00FB298E" w:rsidP="00FB298E">
      <w:pPr>
        <w:pStyle w:val="Rectitle"/>
        <w:rPr>
          <w:lang w:val="ru-RU"/>
        </w:rPr>
      </w:pPr>
      <w:r w:rsidRPr="00FB298E">
        <w:rPr>
          <w:lang w:val="ru-RU"/>
        </w:rPr>
        <w:t xml:space="preserve">Координация подвижной спутниковой службы и спутниковой службы </w:t>
      </w:r>
      <w:proofErr w:type="spellStart"/>
      <w:r w:rsidRPr="00FB298E">
        <w:rPr>
          <w:lang w:val="ru-RU"/>
        </w:rPr>
        <w:t>радиоопределения</w:t>
      </w:r>
      <w:proofErr w:type="spellEnd"/>
      <w:r w:rsidRPr="00FB298E">
        <w:rPr>
          <w:lang w:val="ru-RU"/>
        </w:rPr>
        <w:t xml:space="preserve"> с фиксированной службой на основе координационных пороговых уровней плотности потока </w:t>
      </w:r>
      <w:r w:rsidRPr="000859CF">
        <w:rPr>
          <w:lang w:val="ru-RU"/>
        </w:rPr>
        <w:t>мощности</w:t>
      </w:r>
      <w:r w:rsidRPr="00FB298E">
        <w:rPr>
          <w:lang w:val="ru-RU"/>
        </w:rPr>
        <w:t xml:space="preserve"> в полосе 2483,5–2500</w:t>
      </w:r>
      <w:r w:rsidRPr="00DE4A9A">
        <w:t> </w:t>
      </w:r>
      <w:r w:rsidRPr="00FB298E">
        <w:rPr>
          <w:lang w:val="ru-RU"/>
        </w:rPr>
        <w:t>МГц</w:t>
      </w:r>
    </w:p>
    <w:p w:rsidR="00FB298E" w:rsidRPr="00FB298E" w:rsidRDefault="00FB298E" w:rsidP="00FB298E">
      <w:pPr>
        <w:pStyle w:val="Normalaftertitle0"/>
      </w:pPr>
      <w:proofErr w:type="spellStart"/>
      <w:r w:rsidRPr="00FB298E">
        <w:t>ВКР</w:t>
      </w:r>
      <w:proofErr w:type="spellEnd"/>
      <w:r w:rsidRPr="00FB298E">
        <w:t>-12 приняла в рамках пункта</w:t>
      </w:r>
      <w:r w:rsidRPr="001B6866">
        <w:rPr>
          <w:lang w:val="en-US"/>
        </w:rPr>
        <w:t> </w:t>
      </w:r>
      <w:r w:rsidRPr="00FB298E">
        <w:t>1.18 повестки дня решение распределить полосу 2483,5–2500</w:t>
      </w:r>
      <w:r>
        <w:t> </w:t>
      </w:r>
      <w:r w:rsidRPr="00FB298E">
        <w:t xml:space="preserve">МГц спутниковой службе </w:t>
      </w:r>
      <w:proofErr w:type="spellStart"/>
      <w:r w:rsidRPr="00FB298E">
        <w:t>радиоопределения</w:t>
      </w:r>
      <w:proofErr w:type="spellEnd"/>
      <w:r w:rsidRPr="00FB298E">
        <w:t xml:space="preserve"> на первичной основе при условии пороговых уровней </w:t>
      </w:r>
      <w:proofErr w:type="spellStart"/>
      <w:r w:rsidRPr="00FB298E">
        <w:t>п.п.м</w:t>
      </w:r>
      <w:proofErr w:type="spellEnd"/>
      <w:r w:rsidRPr="00FB298E">
        <w:t>., определенных в Приложении</w:t>
      </w:r>
      <w:r>
        <w:t> </w:t>
      </w:r>
      <w:r w:rsidRPr="00FB298E">
        <w:rPr>
          <w:b/>
          <w:bCs/>
        </w:rPr>
        <w:t>5</w:t>
      </w:r>
      <w:r w:rsidRPr="00FB298E">
        <w:t xml:space="preserve"> </w:t>
      </w:r>
      <w:proofErr w:type="spellStart"/>
      <w:r w:rsidRPr="00FB298E">
        <w:t>РР</w:t>
      </w:r>
      <w:proofErr w:type="spellEnd"/>
      <w:r w:rsidRPr="00FB298E">
        <w:t>, при которых требуется координация с наземными службами в той же полосе. В</w:t>
      </w:r>
      <w:r>
        <w:t> </w:t>
      </w:r>
      <w:r w:rsidRPr="00FB298E">
        <w:t xml:space="preserve">этой полосе работает также </w:t>
      </w:r>
      <w:proofErr w:type="spellStart"/>
      <w:r w:rsidRPr="00FB298E">
        <w:t>ППС</w:t>
      </w:r>
      <w:proofErr w:type="spellEnd"/>
      <w:r w:rsidRPr="00FB298E">
        <w:t xml:space="preserve">, поэтому ряд администраций, эксплуатирующих фиксированные службы, которые работают на той же частоте, выразили пожелание о разработке Рекомендации в помощь при проведении потенциальной координации, которая будет осуществляться между </w:t>
      </w:r>
      <w:proofErr w:type="spellStart"/>
      <w:r w:rsidRPr="00FB298E">
        <w:t>ССРО</w:t>
      </w:r>
      <w:proofErr w:type="spellEnd"/>
      <w:r w:rsidRPr="00FB298E">
        <w:t>/</w:t>
      </w:r>
      <w:proofErr w:type="spellStart"/>
      <w:r w:rsidRPr="00FB298E">
        <w:t>ППС</w:t>
      </w:r>
      <w:proofErr w:type="spellEnd"/>
      <w:r w:rsidRPr="00FB298E">
        <w:t xml:space="preserve"> и </w:t>
      </w:r>
      <w:proofErr w:type="spellStart"/>
      <w:r w:rsidRPr="00FB298E">
        <w:t>ФС</w:t>
      </w:r>
      <w:proofErr w:type="spellEnd"/>
      <w:r w:rsidRPr="00FB298E">
        <w:t xml:space="preserve">, если предлагаемая система </w:t>
      </w:r>
      <w:proofErr w:type="spellStart"/>
      <w:r w:rsidRPr="00FB298E">
        <w:t>ПСС</w:t>
      </w:r>
      <w:proofErr w:type="spellEnd"/>
      <w:r w:rsidRPr="00FB298E">
        <w:t xml:space="preserve"> или </w:t>
      </w:r>
      <w:proofErr w:type="spellStart"/>
      <w:r w:rsidRPr="00FB298E">
        <w:t>ССРО</w:t>
      </w:r>
      <w:proofErr w:type="spellEnd"/>
      <w:r w:rsidRPr="00FB298E">
        <w:t xml:space="preserve"> превысит уровни координационных порогов.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szCs w:val="24"/>
          <w:lang w:val="ru-RU"/>
        </w:rPr>
        <w:t xml:space="preserve">Вследствие этого, </w:t>
      </w:r>
      <w:proofErr w:type="spellStart"/>
      <w:r w:rsidRPr="00FB298E">
        <w:rPr>
          <w:szCs w:val="24"/>
          <w:lang w:val="ru-RU"/>
        </w:rPr>
        <w:t>РГ</w:t>
      </w:r>
      <w:proofErr w:type="spellEnd"/>
      <w:r w:rsidRPr="0089065B">
        <w:rPr>
          <w:szCs w:val="24"/>
        </w:rPr>
        <w:t> </w:t>
      </w:r>
      <w:r w:rsidRPr="00FB298E">
        <w:rPr>
          <w:szCs w:val="24"/>
          <w:lang w:val="ru-RU"/>
        </w:rPr>
        <w:t>4</w:t>
      </w:r>
      <w:r w:rsidRPr="00DE4A9A">
        <w:rPr>
          <w:szCs w:val="24"/>
        </w:rPr>
        <w:t>C</w:t>
      </w:r>
      <w:r w:rsidRPr="00FB298E">
        <w:rPr>
          <w:szCs w:val="24"/>
          <w:lang w:val="ru-RU"/>
        </w:rPr>
        <w:t xml:space="preserve"> разработала настоящую Рекомендацию, основываясь на новых материалах и результатах исследований, представленных как часть пункта</w:t>
      </w:r>
      <w:r>
        <w:rPr>
          <w:szCs w:val="24"/>
        </w:rPr>
        <w:t> </w:t>
      </w:r>
      <w:r w:rsidRPr="00FB298E">
        <w:rPr>
          <w:szCs w:val="24"/>
          <w:lang w:val="ru-RU"/>
        </w:rPr>
        <w:t xml:space="preserve">1.18 повестки дня </w:t>
      </w:r>
      <w:proofErr w:type="spellStart"/>
      <w:r w:rsidRPr="00FB298E">
        <w:rPr>
          <w:szCs w:val="24"/>
          <w:lang w:val="ru-RU"/>
        </w:rPr>
        <w:t>ВКР</w:t>
      </w:r>
      <w:proofErr w:type="spellEnd"/>
      <w:r w:rsidRPr="00FB298E">
        <w:rPr>
          <w:szCs w:val="24"/>
          <w:lang w:val="ru-RU"/>
        </w:rPr>
        <w:t xml:space="preserve">-12; целью является представление требуемого материала в помощь администрациям при определении воздействия систем </w:t>
      </w:r>
      <w:proofErr w:type="spellStart"/>
      <w:r w:rsidRPr="00FB298E">
        <w:rPr>
          <w:szCs w:val="24"/>
          <w:lang w:val="ru-RU"/>
        </w:rPr>
        <w:t>ССРО</w:t>
      </w:r>
      <w:proofErr w:type="spellEnd"/>
      <w:r w:rsidRPr="00FB298E">
        <w:rPr>
          <w:szCs w:val="24"/>
          <w:lang w:val="ru-RU"/>
        </w:rPr>
        <w:t>/</w:t>
      </w:r>
      <w:proofErr w:type="spellStart"/>
      <w:r w:rsidRPr="00FB298E">
        <w:rPr>
          <w:szCs w:val="24"/>
          <w:lang w:val="ru-RU"/>
        </w:rPr>
        <w:t>ППС</w:t>
      </w:r>
      <w:proofErr w:type="spellEnd"/>
      <w:r w:rsidRPr="00FB298E">
        <w:rPr>
          <w:szCs w:val="24"/>
          <w:lang w:val="ru-RU"/>
        </w:rPr>
        <w:t xml:space="preserve"> на их фиксированные службы.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szCs w:val="24"/>
          <w:lang w:val="ru-RU"/>
        </w:rPr>
        <w:t>В</w:t>
      </w:r>
      <w:r w:rsidRPr="00E92195">
        <w:rPr>
          <w:szCs w:val="24"/>
        </w:rPr>
        <w:t> </w:t>
      </w:r>
      <w:r w:rsidRPr="00FB298E">
        <w:rPr>
          <w:szCs w:val="24"/>
          <w:lang w:val="ru-RU"/>
        </w:rPr>
        <w:t>частности, настоящая Рекомендация может быть полезной при проведении координации в соответствии с п.</w:t>
      </w:r>
      <w:r>
        <w:rPr>
          <w:szCs w:val="24"/>
        </w:rPr>
        <w:t> </w:t>
      </w:r>
      <w:r w:rsidRPr="00FB298E">
        <w:rPr>
          <w:b/>
          <w:bCs/>
          <w:szCs w:val="24"/>
          <w:lang w:val="ru-RU"/>
        </w:rPr>
        <w:t>9.14</w:t>
      </w:r>
      <w:r w:rsidRPr="00FB298E">
        <w:rPr>
          <w:szCs w:val="24"/>
          <w:lang w:val="ru-RU"/>
        </w:rPr>
        <w:t xml:space="preserve"> </w:t>
      </w:r>
      <w:proofErr w:type="spellStart"/>
      <w:r w:rsidRPr="00FB298E">
        <w:rPr>
          <w:szCs w:val="24"/>
          <w:lang w:val="ru-RU"/>
        </w:rPr>
        <w:t>РР</w:t>
      </w:r>
      <w:proofErr w:type="spellEnd"/>
      <w:r w:rsidRPr="00FB298E">
        <w:rPr>
          <w:szCs w:val="24"/>
          <w:lang w:val="ru-RU"/>
        </w:rPr>
        <w:t xml:space="preserve"> с администрациями, эксплуатирующими свои системы </w:t>
      </w:r>
      <w:proofErr w:type="spellStart"/>
      <w:r w:rsidRPr="00FB298E">
        <w:rPr>
          <w:szCs w:val="24"/>
          <w:lang w:val="ru-RU"/>
        </w:rPr>
        <w:t>ССРО</w:t>
      </w:r>
      <w:proofErr w:type="spellEnd"/>
      <w:r w:rsidRPr="00FB298E">
        <w:rPr>
          <w:szCs w:val="24"/>
          <w:lang w:val="ru-RU"/>
        </w:rPr>
        <w:t xml:space="preserve"> или </w:t>
      </w:r>
      <w:proofErr w:type="spellStart"/>
      <w:r w:rsidRPr="00FB298E">
        <w:rPr>
          <w:szCs w:val="24"/>
          <w:lang w:val="ru-RU"/>
        </w:rPr>
        <w:t>ПСС</w:t>
      </w:r>
      <w:proofErr w:type="spellEnd"/>
      <w:r w:rsidRPr="00FB298E">
        <w:rPr>
          <w:szCs w:val="24"/>
          <w:lang w:val="ru-RU"/>
        </w:rPr>
        <w:t xml:space="preserve"> при уровнях </w:t>
      </w:r>
      <w:proofErr w:type="spellStart"/>
      <w:r w:rsidRPr="00FB298E">
        <w:rPr>
          <w:szCs w:val="24"/>
          <w:lang w:val="ru-RU"/>
        </w:rPr>
        <w:t>п.п.м</w:t>
      </w:r>
      <w:proofErr w:type="spellEnd"/>
      <w:r w:rsidRPr="00FB298E">
        <w:rPr>
          <w:szCs w:val="24"/>
          <w:lang w:val="ru-RU"/>
        </w:rPr>
        <w:t>., которые превышают пороги, определенные в Приложении</w:t>
      </w:r>
      <w:r>
        <w:rPr>
          <w:szCs w:val="24"/>
        </w:rPr>
        <w:t> </w:t>
      </w:r>
      <w:r w:rsidRPr="00FB298E">
        <w:rPr>
          <w:b/>
          <w:bCs/>
          <w:szCs w:val="24"/>
          <w:lang w:val="ru-RU"/>
        </w:rPr>
        <w:t xml:space="preserve">5 </w:t>
      </w:r>
      <w:proofErr w:type="spellStart"/>
      <w:r w:rsidRPr="00FB298E">
        <w:rPr>
          <w:szCs w:val="24"/>
          <w:lang w:val="ru-RU"/>
        </w:rPr>
        <w:t>РР</w:t>
      </w:r>
      <w:proofErr w:type="spellEnd"/>
      <w:r w:rsidRPr="00FB298E">
        <w:rPr>
          <w:szCs w:val="24"/>
          <w:lang w:val="ru-RU"/>
        </w:rPr>
        <w:t>.</w:t>
      </w:r>
    </w:p>
    <w:p w:rsidR="00FB298E" w:rsidRPr="00FB298E" w:rsidRDefault="00FB298E" w:rsidP="00070669">
      <w:pPr>
        <w:rPr>
          <w:lang w:val="ru-RU"/>
        </w:rPr>
      </w:pPr>
      <w:r w:rsidRPr="00FB298E">
        <w:rPr>
          <w:szCs w:val="24"/>
          <w:lang w:val="ru-RU"/>
        </w:rPr>
        <w:t>В</w:t>
      </w:r>
      <w:r w:rsidRPr="007317FF">
        <w:rPr>
          <w:szCs w:val="24"/>
        </w:rPr>
        <w:t> </w:t>
      </w:r>
      <w:r w:rsidRPr="00FB298E">
        <w:rPr>
          <w:szCs w:val="24"/>
          <w:lang w:val="ru-RU"/>
        </w:rPr>
        <w:t>Приложении</w:t>
      </w:r>
      <w:r w:rsidRPr="007317FF">
        <w:rPr>
          <w:szCs w:val="24"/>
        </w:rPr>
        <w:t> </w:t>
      </w:r>
      <w:r w:rsidR="00070669">
        <w:rPr>
          <w:szCs w:val="24"/>
          <w:lang w:val="en-GB"/>
        </w:rPr>
        <w:t>2</w:t>
      </w:r>
      <w:bookmarkStart w:id="1" w:name="_GoBack"/>
      <w:bookmarkEnd w:id="1"/>
      <w:r w:rsidRPr="00FB298E">
        <w:rPr>
          <w:szCs w:val="24"/>
          <w:lang w:val="ru-RU"/>
        </w:rPr>
        <w:t xml:space="preserve"> представлен пример, который поможет администрациям полностью </w:t>
      </w:r>
      <w:r>
        <w:rPr>
          <w:szCs w:val="24"/>
          <w:lang w:val="ru-RU"/>
        </w:rPr>
        <w:t>понять</w:t>
      </w:r>
      <w:r w:rsidRPr="00FB298E">
        <w:rPr>
          <w:szCs w:val="24"/>
          <w:lang w:val="ru-RU"/>
        </w:rPr>
        <w:t xml:space="preserve"> Рекомендацию, но в условиях реальной координации вместо этого будут использоваться соответствующие параметры координируемых систем. Таким образом администрации определят воздействие на свои системы </w:t>
      </w:r>
      <w:proofErr w:type="spellStart"/>
      <w:r w:rsidRPr="00FB298E">
        <w:rPr>
          <w:szCs w:val="24"/>
          <w:lang w:val="ru-RU"/>
        </w:rPr>
        <w:t>ФС</w:t>
      </w:r>
      <w:proofErr w:type="spellEnd"/>
      <w:r w:rsidRPr="00FB298E">
        <w:rPr>
          <w:szCs w:val="24"/>
          <w:lang w:val="ru-RU"/>
        </w:rPr>
        <w:t xml:space="preserve"> и, следовательно, определят для себя, приемлемы ли предлагаемые уровни </w:t>
      </w:r>
      <w:proofErr w:type="spellStart"/>
      <w:r w:rsidRPr="00FB298E">
        <w:rPr>
          <w:szCs w:val="24"/>
          <w:lang w:val="ru-RU"/>
        </w:rPr>
        <w:t>п.п.м</w:t>
      </w:r>
      <w:proofErr w:type="spellEnd"/>
      <w:r w:rsidRPr="00FB298E">
        <w:rPr>
          <w:szCs w:val="24"/>
          <w:lang w:val="ru-RU"/>
        </w:rPr>
        <w:t xml:space="preserve">. систем </w:t>
      </w:r>
      <w:proofErr w:type="spellStart"/>
      <w:r w:rsidRPr="00FB298E">
        <w:rPr>
          <w:szCs w:val="24"/>
          <w:lang w:val="ru-RU"/>
        </w:rPr>
        <w:t>ПСС</w:t>
      </w:r>
      <w:proofErr w:type="spellEnd"/>
      <w:r w:rsidRPr="00FB298E">
        <w:rPr>
          <w:szCs w:val="24"/>
          <w:lang w:val="ru-RU"/>
        </w:rPr>
        <w:t>/</w:t>
      </w:r>
      <w:proofErr w:type="spellStart"/>
      <w:r w:rsidRPr="00FB298E">
        <w:rPr>
          <w:szCs w:val="24"/>
          <w:lang w:val="ru-RU"/>
        </w:rPr>
        <w:t>ССРО</w:t>
      </w:r>
      <w:proofErr w:type="spellEnd"/>
      <w:r w:rsidRPr="00FB298E">
        <w:rPr>
          <w:szCs w:val="24"/>
          <w:lang w:val="ru-RU"/>
        </w:rPr>
        <w:t>, которые превосходят уровни, определенные в Приложении</w:t>
      </w:r>
      <w:r>
        <w:rPr>
          <w:szCs w:val="24"/>
        </w:rPr>
        <w:t> </w:t>
      </w:r>
      <w:r w:rsidRPr="00FB298E">
        <w:rPr>
          <w:b/>
          <w:bCs/>
          <w:szCs w:val="24"/>
          <w:lang w:val="ru-RU"/>
        </w:rPr>
        <w:t>5</w:t>
      </w:r>
      <w:r w:rsidRPr="00FB298E">
        <w:rPr>
          <w:szCs w:val="24"/>
          <w:lang w:val="ru-RU"/>
        </w:rPr>
        <w:t xml:space="preserve"> </w:t>
      </w:r>
      <w:proofErr w:type="spellStart"/>
      <w:r w:rsidRPr="00FB298E">
        <w:rPr>
          <w:szCs w:val="24"/>
          <w:lang w:val="ru-RU"/>
        </w:rPr>
        <w:t>РР</w:t>
      </w:r>
      <w:proofErr w:type="spellEnd"/>
      <w:r w:rsidRPr="00FB298E">
        <w:rPr>
          <w:szCs w:val="24"/>
          <w:lang w:val="ru-RU"/>
        </w:rPr>
        <w:t>.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szCs w:val="24"/>
          <w:lang w:val="ru-RU"/>
        </w:rPr>
        <w:t>В</w:t>
      </w:r>
      <w:r w:rsidRPr="000A6345">
        <w:rPr>
          <w:szCs w:val="24"/>
        </w:rPr>
        <w:t> </w:t>
      </w:r>
      <w:r w:rsidRPr="00FB298E">
        <w:rPr>
          <w:szCs w:val="24"/>
          <w:lang w:val="ru-RU"/>
        </w:rPr>
        <w:t xml:space="preserve">материале, разработанном </w:t>
      </w:r>
      <w:proofErr w:type="spellStart"/>
      <w:r w:rsidRPr="00FB298E">
        <w:rPr>
          <w:szCs w:val="24"/>
          <w:lang w:val="ru-RU"/>
        </w:rPr>
        <w:t>РГ</w:t>
      </w:r>
      <w:proofErr w:type="spellEnd"/>
      <w:r w:rsidRPr="000A6345">
        <w:rPr>
          <w:szCs w:val="24"/>
        </w:rPr>
        <w:t> </w:t>
      </w:r>
      <w:r w:rsidRPr="00FB298E">
        <w:rPr>
          <w:szCs w:val="24"/>
          <w:lang w:val="ru-RU"/>
        </w:rPr>
        <w:t>4</w:t>
      </w:r>
      <w:r w:rsidRPr="00DE4A9A">
        <w:rPr>
          <w:szCs w:val="24"/>
        </w:rPr>
        <w:t>C</w:t>
      </w:r>
      <w:r w:rsidRPr="00FB298E">
        <w:rPr>
          <w:szCs w:val="24"/>
          <w:lang w:val="ru-RU"/>
        </w:rPr>
        <w:t>, использован подход, аналогичный изложенному в Рекомендации МСЭ-</w:t>
      </w:r>
      <w:r w:rsidRPr="00DE4A9A">
        <w:rPr>
          <w:szCs w:val="24"/>
        </w:rPr>
        <w:t>R</w:t>
      </w:r>
      <w:r w:rsidRPr="00FB298E">
        <w:rPr>
          <w:szCs w:val="24"/>
          <w:lang w:val="ru-RU"/>
        </w:rPr>
        <w:t xml:space="preserve"> </w:t>
      </w:r>
      <w:r w:rsidRPr="00DE4A9A">
        <w:rPr>
          <w:szCs w:val="24"/>
        </w:rPr>
        <w:t>SF</w:t>
      </w:r>
      <w:r w:rsidRPr="00FB298E">
        <w:rPr>
          <w:szCs w:val="24"/>
          <w:lang w:val="ru-RU"/>
        </w:rPr>
        <w:t>.674-3, касающейся полосы частот 11,7–12,2</w:t>
      </w:r>
      <w:r>
        <w:rPr>
          <w:szCs w:val="24"/>
        </w:rPr>
        <w:t> </w:t>
      </w:r>
      <w:r w:rsidRPr="00FB298E">
        <w:rPr>
          <w:szCs w:val="24"/>
          <w:lang w:val="ru-RU"/>
        </w:rPr>
        <w:t xml:space="preserve">ГГц. </w:t>
      </w:r>
    </w:p>
    <w:p w:rsidR="00FB298E" w:rsidRDefault="00FB298E" w:rsidP="00FB298E">
      <w:pPr>
        <w:spacing w:before="480"/>
        <w:jc w:val="center"/>
        <w:rPr>
          <w:rFonts w:cstheme="minorHAnsi"/>
          <w:szCs w:val="24"/>
          <w:lang w:val="fr-CH"/>
        </w:rPr>
      </w:pPr>
      <w:r>
        <w:t>______________</w:t>
      </w:r>
    </w:p>
    <w:sectPr w:rsidR="00FB298E" w:rsidSect="000E546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875407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87540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75407" w:rsidRPr="00875407">
      <w:rPr>
        <w:noProof/>
        <w:sz w:val="16"/>
        <w:szCs w:val="16"/>
        <w:lang w:val="fr-CH"/>
      </w:rPr>
      <w:t>Y:\APP\BR\CIRCS_DMS\CACE\700\738\738R.DOCX</w:t>
    </w:r>
    <w:r w:rsidRPr="004269AF">
      <w:rPr>
        <w:sz w:val="16"/>
        <w:szCs w:val="16"/>
      </w:rPr>
      <w:fldChar w:fldCharType="end"/>
    </w:r>
    <w:r w:rsidRPr="00875407">
      <w:rPr>
        <w:sz w:val="16"/>
        <w:szCs w:val="16"/>
        <w:lang w:val="fr-CH"/>
      </w:rPr>
      <w:t xml:space="preserve"> (344064)</w:t>
    </w:r>
    <w:r w:rsidRPr="0087540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70669">
      <w:rPr>
        <w:noProof/>
        <w:sz w:val="16"/>
        <w:szCs w:val="16"/>
      </w:rPr>
      <w:t>09.07.15</w:t>
    </w:r>
    <w:r w:rsidRPr="004269AF">
      <w:rPr>
        <w:sz w:val="16"/>
        <w:szCs w:val="16"/>
      </w:rPr>
      <w:fldChar w:fldCharType="end"/>
    </w:r>
    <w:r w:rsidRPr="0087540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75407">
      <w:rPr>
        <w:noProof/>
        <w:sz w:val="16"/>
        <w:szCs w:val="16"/>
      </w:rPr>
      <w:t>09.07.15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70669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21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A4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0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61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0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221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83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C0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0669"/>
    <w:rsid w:val="0007323C"/>
    <w:rsid w:val="000859CF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4F40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1B81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B7C1A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A5F3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41FE3"/>
    <w:rsid w:val="0075087A"/>
    <w:rsid w:val="00750CFA"/>
    <w:rsid w:val="007510FB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27358"/>
    <w:rsid w:val="00831E1C"/>
    <w:rsid w:val="00834A7E"/>
    <w:rsid w:val="00841D72"/>
    <w:rsid w:val="008464ED"/>
    <w:rsid w:val="008526AD"/>
    <w:rsid w:val="00854131"/>
    <w:rsid w:val="0085652D"/>
    <w:rsid w:val="00856A9F"/>
    <w:rsid w:val="00872395"/>
    <w:rsid w:val="00875407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2275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2EB3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464D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1E2A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98E"/>
    <w:rsid w:val="00FB2A95"/>
    <w:rsid w:val="00FB388E"/>
    <w:rsid w:val="00FB7880"/>
    <w:rsid w:val="00FB7A2C"/>
    <w:rsid w:val="00FC1DFA"/>
    <w:rsid w:val="00FC2947"/>
    <w:rsid w:val="00FC7765"/>
    <w:rsid w:val="00FC7A01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4-C-0101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081F-30F7-4CFA-A06C-6FFDFB36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106</TotalTime>
  <Pages>3</Pages>
  <Words>549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10</cp:revision>
  <cp:lastPrinted>2015-07-09T12:12:00Z</cp:lastPrinted>
  <dcterms:created xsi:type="dcterms:W3CDTF">2015-07-08T14:52:00Z</dcterms:created>
  <dcterms:modified xsi:type="dcterms:W3CDTF">2015-07-10T07:33:00Z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